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0C8D7" w14:textId="77777777" w:rsidR="001E419F" w:rsidRDefault="002B4AA2">
      <w:pPr>
        <w:pStyle w:val="Header"/>
        <w:tabs>
          <w:tab w:val="right" w:pos="9498"/>
        </w:tabs>
        <w:rPr>
          <w:rFonts w:cs="Arial"/>
          <w:bCs/>
          <w:sz w:val="22"/>
          <w:lang w:val="en-US"/>
        </w:rPr>
      </w:pPr>
      <w:r>
        <w:rPr>
          <w:rFonts w:cs="Arial"/>
          <w:bCs/>
          <w:sz w:val="22"/>
          <w:lang w:val="en-US"/>
        </w:rPr>
        <w:t>3GPP TSG-RAN WG1 Meeting #108</w:t>
      </w:r>
      <w:r>
        <w:rPr>
          <w:rFonts w:cs="Arial"/>
          <w:bCs/>
          <w:sz w:val="22"/>
          <w:lang w:val="en-US"/>
        </w:rPr>
        <w:tab/>
      </w:r>
      <w:r>
        <w:rPr>
          <w:rFonts w:cs="Arial"/>
          <w:bCs/>
          <w:sz w:val="22"/>
          <w:highlight w:val="yellow"/>
          <w:lang w:val="en-US"/>
        </w:rPr>
        <w:t>R1-22xxxxx</w:t>
      </w:r>
    </w:p>
    <w:p w14:paraId="0CC59EAD" w14:textId="77777777" w:rsidR="001E419F" w:rsidRDefault="002B4AA2">
      <w:pPr>
        <w:pStyle w:val="Header"/>
        <w:tabs>
          <w:tab w:val="right" w:pos="9639"/>
        </w:tabs>
        <w:rPr>
          <w:rFonts w:cs="Arial"/>
          <w:bCs/>
          <w:sz w:val="22"/>
          <w:lang w:val="en-US"/>
        </w:rPr>
      </w:pPr>
      <w:r>
        <w:rPr>
          <w:rFonts w:cs="Arial"/>
          <w:bCs/>
          <w:sz w:val="22"/>
          <w:lang w:val="en-US"/>
        </w:rPr>
        <w:t xml:space="preserve">e-Meeting, </w:t>
      </w:r>
      <w:r>
        <w:rPr>
          <w:rFonts w:cs="Arial"/>
          <w:bCs/>
          <w:sz w:val="22"/>
        </w:rPr>
        <w:t>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2022</w:t>
      </w:r>
      <w:r>
        <w:rPr>
          <w:rFonts w:cs="Arial"/>
          <w:bCs/>
          <w:sz w:val="22"/>
          <w:lang w:val="en-US"/>
        </w:rPr>
        <w:br/>
      </w:r>
      <w:r>
        <w:rPr>
          <w:rFonts w:cs="Arial"/>
          <w:bCs/>
          <w:sz w:val="22"/>
          <w:lang w:val="en-US"/>
        </w:rPr>
        <w:br/>
      </w:r>
    </w:p>
    <w:p w14:paraId="1464F9AA" w14:textId="77777777" w:rsidR="001E419F" w:rsidRDefault="002B4AA2">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5</w:t>
      </w:r>
      <w:r>
        <w:rPr>
          <w:rFonts w:ascii="Arial" w:hAnsi="Arial" w:cs="Arial"/>
          <w:b/>
          <w:lang w:val="en-US"/>
        </w:rPr>
        <w:br/>
      </w:r>
    </w:p>
    <w:p w14:paraId="00CAA5AF" w14:textId="77777777" w:rsidR="001E419F" w:rsidRDefault="002B4AA2">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highlight w:val="yellow"/>
          <w:lang w:val="en-US"/>
        </w:rPr>
        <w:t>[Draft]</w:t>
      </w:r>
      <w:r>
        <w:rPr>
          <w:rFonts w:ascii="Arial" w:hAnsi="Arial" w:cs="Arial"/>
          <w:b/>
          <w:lang w:val="en-US"/>
        </w:rPr>
        <w:t xml:space="preserve"> FL summary #1 on CORESET#0 impact of CBW narrower than 40MHz of n79</w:t>
      </w:r>
      <w:r>
        <w:rPr>
          <w:rFonts w:ascii="Arial" w:hAnsi="Arial" w:cs="Arial"/>
          <w:b/>
          <w:lang w:val="en-US"/>
        </w:rPr>
        <w:br/>
      </w:r>
    </w:p>
    <w:p w14:paraId="7942E384" w14:textId="77777777" w:rsidR="001E419F" w:rsidRDefault="002B4AA2">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(Samsung)</w:t>
      </w:r>
      <w:r>
        <w:rPr>
          <w:rFonts w:ascii="Arial" w:hAnsi="Arial" w:cs="Arial"/>
          <w:b/>
          <w:lang w:val="en-US"/>
        </w:rPr>
        <w:br/>
      </w:r>
    </w:p>
    <w:p w14:paraId="161F40F5" w14:textId="77777777" w:rsidR="001E419F" w:rsidRDefault="002B4AA2">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0BBBB7" w14:textId="77777777" w:rsidR="001E419F" w:rsidRDefault="001E419F">
      <w:pPr>
        <w:rPr>
          <w:lang w:val="en-US"/>
        </w:rPr>
      </w:pPr>
    </w:p>
    <w:p w14:paraId="052D249D" w14:textId="77777777" w:rsidR="001E419F" w:rsidRDefault="002B4AA2">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2FE2594D" w14:textId="77777777" w:rsidR="001E419F" w:rsidRDefault="002B4AA2">
      <w:pPr>
        <w:jc w:val="both"/>
      </w:pPr>
      <w:r>
        <w:t xml:space="preserve">This feature lead (FL) summary (FLS) concerns CORESET#0 impact of CBW narrower than 40MHz of n79 in LS </w:t>
      </w:r>
      <w:hyperlink r:id="rId12" w:history="1">
        <w:r>
          <w:rPr>
            <w:rStyle w:val="Hyperlink"/>
            <w:lang w:eastAsia="zh-CN"/>
          </w:rPr>
          <w:t>R1-2200907</w:t>
        </w:r>
      </w:hyperlink>
      <w:r>
        <w:t xml:space="preserve"> from RAN4 to RAN1.</w:t>
      </w:r>
    </w:p>
    <w:p w14:paraId="1988B6A4" w14:textId="77777777" w:rsidR="001E419F" w:rsidRDefault="002B4AA2">
      <w:r>
        <w:t>This document summarizes contributions [1] – [11] submitted to agenda item 5 Incoming LSs on Rel-17 NR_bands_R17_BWs.</w:t>
      </w:r>
    </w:p>
    <w:p w14:paraId="2CD378FC" w14:textId="16796F23" w:rsidR="001E419F" w:rsidRDefault="002B4AA2">
      <w:pPr>
        <w:jc w:val="both"/>
        <w:rPr>
          <w:lang w:val="en-US"/>
        </w:rPr>
      </w:pPr>
      <w:r>
        <w:rPr>
          <w:lang w:val="en-US"/>
        </w:rPr>
        <w:t xml:space="preserve">The issues that are in the focus of this round of the discussion are tagged </w:t>
      </w:r>
      <w:r w:rsidR="0009780B">
        <w:rPr>
          <w:color w:val="FF0000"/>
          <w:highlight w:val="yellow"/>
          <w:lang w:val="en-US"/>
        </w:rPr>
        <w:t>FL</w:t>
      </w:r>
      <w:r w:rsidR="00FE1545">
        <w:rPr>
          <w:color w:val="FF0000"/>
          <w:highlight w:val="yellow"/>
          <w:lang w:val="en-US"/>
        </w:rPr>
        <w:t>4</w:t>
      </w:r>
      <w:r>
        <w:rPr>
          <w:highlight w:val="yellow"/>
          <w:lang w:val="en-US"/>
        </w:rPr>
        <w:t>.</w:t>
      </w:r>
    </w:p>
    <w:p w14:paraId="47D5395B" w14:textId="77777777" w:rsidR="001E419F" w:rsidRDefault="002B4AA2">
      <w:pPr>
        <w:jc w:val="both"/>
        <w:rPr>
          <w:lang w:val="en-US"/>
        </w:rPr>
      </w:pPr>
      <w:r>
        <w:rPr>
          <w:lang w:val="en-US"/>
        </w:rPr>
        <w:t>Follow the naming convention in this example:</w:t>
      </w:r>
    </w:p>
    <w:p w14:paraId="5A0641C8"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NarrowerCBWn79FLS-v000.docx</w:t>
      </w:r>
    </w:p>
    <w:p w14:paraId="3D167ACF"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NarrowerCBWn79FLS-v001-CompanyA.docx</w:t>
      </w:r>
    </w:p>
    <w:p w14:paraId="22723948"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NarrowerCBWn79FLS-v002-CompanyA-CompanyB.docx</w:t>
      </w:r>
    </w:p>
    <w:p w14:paraId="130C5015"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NarrowerCBWn79FLS-v003-CompanyB-CompanyC.docx</w:t>
      </w:r>
    </w:p>
    <w:p w14:paraId="5A68EFB2" w14:textId="77777777" w:rsidR="001E419F" w:rsidRDefault="002B4AA2">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6C0771B"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NarrowerCBWn79FLS-v002-CompanyA-CompanyB.docx</w:t>
      </w:r>
      <w:r>
        <w:rPr>
          <w:rFonts w:ascii="Times New Roman" w:eastAsia="Times New Roman" w:hAnsi="Times New Roman" w:cs="Times New Roman"/>
          <w:sz w:val="20"/>
          <w:szCs w:val="20"/>
          <w:lang w:val="en-US"/>
        </w:rPr>
        <w:t>.</w:t>
      </w:r>
    </w:p>
    <w:p w14:paraId="20A5E874"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17D372F9"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5EE8337"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4A2C96C4"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A0C97A"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25E12DA" w14:textId="77777777" w:rsidR="001E419F" w:rsidRDefault="002B4AA2">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Hyperlink"/>
          </w:rPr>
          <w:t>R1-2108693</w:t>
        </w:r>
      </w:hyperlink>
      <w:r>
        <w:rPr>
          <w:rFonts w:eastAsia="Times New Roman"/>
          <w:lang w:val="en-US"/>
        </w:rPr>
        <w:t>), otherwise the sorting of the files will be messed up (which can only be fixed by the RAN1 secretary).</w:t>
      </w:r>
    </w:p>
    <w:p w14:paraId="7E06249C" w14:textId="77777777" w:rsidR="001E419F" w:rsidRDefault="002B4AA2">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4CB778B2" w14:textId="77777777" w:rsidR="001E419F" w:rsidRDefault="002B4AA2">
      <w:pPr>
        <w:pStyle w:val="Heading1"/>
        <w:ind w:left="1134" w:hanging="1134"/>
        <w:rPr>
          <w:lang w:val="en-US"/>
        </w:rPr>
      </w:pPr>
      <w:r>
        <w:rPr>
          <w:lang w:val="en-US"/>
        </w:rPr>
        <w:t>CORESET#0 impact of CBW narrower than 40MHz of n79</w:t>
      </w:r>
    </w:p>
    <w:p w14:paraId="359E209A" w14:textId="77777777" w:rsidR="001E419F" w:rsidRDefault="002B4AA2">
      <w:pPr>
        <w:rPr>
          <w:lang w:val="sv-SE"/>
        </w:rPr>
      </w:pPr>
      <w:r>
        <w:rPr>
          <w:rFonts w:eastAsiaTheme="minorEastAsia"/>
          <w:lang w:val="sv-SE" w:eastAsia="zh-CN"/>
        </w:rPr>
        <w:t xml:space="preserve">In RAN#94-e </w:t>
      </w:r>
      <w:r>
        <w:rPr>
          <w:rFonts w:eastAsiaTheme="minorEastAsia" w:hint="eastAsia"/>
          <w:lang w:val="sv-SE" w:eastAsia="zh-CN"/>
        </w:rPr>
        <w:t>me</w:t>
      </w:r>
      <w:r>
        <w:rPr>
          <w:rFonts w:eastAsiaTheme="minorEastAsia"/>
          <w:lang w:val="sv-SE" w:eastAsia="zh-CN"/>
        </w:rPr>
        <w:t>eting,</w:t>
      </w:r>
      <w:r>
        <w:rPr>
          <w:rFonts w:eastAsia="Malgun Gothic"/>
          <w:lang w:val="sv-SE" w:eastAsia="ko-KR"/>
        </w:rPr>
        <w:t xml:space="preserve">  the updated channel bandwidth support to the band n79 was approved for the new scenarios (e.g., local 5G, RedCap). </w:t>
      </w:r>
      <w:r>
        <w:rPr>
          <w:lang w:val="sv-SE"/>
        </w:rPr>
        <w:t xml:space="preserve">Since the band n79 newly introduces {10, 20, 30, 70, 90} MHz to existing channel bandwidths </w:t>
      </w:r>
      <w:r>
        <w:rPr>
          <w:lang w:val="sv-SE"/>
        </w:rPr>
        <w:lastRenderedPageBreak/>
        <w:t xml:space="preserve">{40, 50, 60, 80, 100} MHz, the minimum channel bandwidth of n79 has been changed from 40 MHz to 10MHz. </w:t>
      </w:r>
      <w:r>
        <w:rPr>
          <w:rFonts w:eastAsia="Malgun Gothic"/>
          <w:lang w:eastAsia="ko-KR"/>
        </w:rPr>
        <w:t>Most of issues caused by minimum channel bandwidth change would be resolved for the band n79 by adding a step size for the narrower channel bandwidths. However, there’s still a backward compatibility issue.</w:t>
      </w:r>
    </w:p>
    <w:p w14:paraId="0E5588EB" w14:textId="77777777" w:rsidR="001E419F" w:rsidRDefault="002B4AA2">
      <w:pPr>
        <w:rPr>
          <w:rFonts w:eastAsia="Malgun Gothic"/>
          <w:lang w:val="sv-SE" w:eastAsia="ko-KR"/>
        </w:rPr>
      </w:pPr>
      <w:r>
        <w:rPr>
          <w:lang w:eastAsia="ko-KR"/>
        </w:rPr>
        <w:t xml:space="preserve">In TS 38.213, upon detection of SS/PBCH block, UE determines CORESET#0 from MIB by looking up the table for </w:t>
      </w:r>
      <w:proofErr w:type="spellStart"/>
      <w:r>
        <w:rPr>
          <w:i/>
          <w:lang w:eastAsia="ko-KR"/>
        </w:rPr>
        <w:t>controlResourceSetZero</w:t>
      </w:r>
      <w:proofErr w:type="spellEnd"/>
      <w:r>
        <w:rPr>
          <w:lang w:eastAsia="ko-KR"/>
        </w:rPr>
        <w:t>. The table is determined according to subcarrier spacing of SSB</w:t>
      </w:r>
      <w:r>
        <w:rPr>
          <w:rFonts w:hint="eastAsia"/>
          <w:lang w:eastAsia="ko-KR"/>
        </w:rPr>
        <w:t>,</w:t>
      </w:r>
      <w:r>
        <w:rPr>
          <w:lang w:eastAsia="ko-KR"/>
        </w:rPr>
        <w:t xml:space="preserve"> subcarrier spacing of PDCCH, and minimum channel bandwidth of the frequency band where UE located.</w:t>
      </w:r>
      <w:r>
        <w:rPr>
          <w:rFonts w:hint="eastAsia"/>
          <w:lang w:eastAsia="ko-KR"/>
        </w:rPr>
        <w:t xml:space="preserve"> </w:t>
      </w:r>
      <w:r>
        <w:rPr>
          <w:lang w:eastAsia="ko-KR"/>
        </w:rPr>
        <w:t>For example, a new UE supporting 10 MHz the minimum channel bandwidth for n79 will have a different table (table 13.4 in TS 38.213) for CORESET#0 configuration with a legacy UE still supporting 40 MHz (table 13.6 in TS 38.213). Regarding backward compatibility, how to determine the table in this scenario can be an issue that needs further clarifications.</w:t>
      </w:r>
    </w:p>
    <w:p w14:paraId="0272521A" w14:textId="77777777" w:rsidR="001E419F" w:rsidRDefault="002B4AA2">
      <w:pPr>
        <w:rPr>
          <w:rFonts w:eastAsiaTheme="minorEastAsia"/>
          <w:lang w:val="sv-SE" w:eastAsia="zh-CN"/>
        </w:rPr>
      </w:pPr>
      <w:r>
        <w:rPr>
          <w:rFonts w:eastAsiaTheme="minorEastAsia"/>
          <w:lang w:val="sv-SE" w:eastAsia="zh-CN"/>
        </w:rPr>
        <w:t xml:space="preserve">To solve this issue, </w:t>
      </w:r>
      <w:r>
        <w:rPr>
          <w:rFonts w:eastAsiaTheme="minorEastAsia" w:hint="eastAsia"/>
          <w:lang w:val="sv-SE" w:eastAsia="zh-CN"/>
        </w:rPr>
        <w:t>R</w:t>
      </w:r>
      <w:r>
        <w:rPr>
          <w:rFonts w:eastAsiaTheme="minorEastAsia"/>
          <w:lang w:val="sv-SE" w:eastAsia="zh-CN"/>
        </w:rPr>
        <w:t>AN4 proposed four potential solutions and sent LS to RAN1 for input</w:t>
      </w:r>
      <w:r>
        <w:rPr>
          <w:lang w:eastAsia="ko-KR"/>
        </w:rPr>
        <w:t>.</w:t>
      </w:r>
    </w:p>
    <w:p w14:paraId="76C461CB"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 Add narrower channel bandwidth to n79, and indicate different table to legacy UE and new UE for CORESET#0 configuration.</w:t>
      </w:r>
    </w:p>
    <w:p w14:paraId="66E8AB59"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Alt-1a: Add narrower channel bandwidth to n79, and indicate the same table 13.6 to legacy UE and new UE for CORESET#0 configuration.</w:t>
      </w:r>
    </w:p>
    <w:p w14:paraId="070256D1"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Rationale: Legacy UE not supporting channel bandwidth lower than 40MHz will always look at table 13.6, this table shall then be the common one.</w:t>
      </w:r>
    </w:p>
    <w:p w14:paraId="7FC94F76"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Alt-1b: Add narrower channel bandwidth to n79, and indicate: </w:t>
      </w:r>
    </w:p>
    <w:p w14:paraId="68FA6344"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4 shall look at the table 13.6. </w:t>
      </w:r>
    </w:p>
    <w:p w14:paraId="68BF1C37"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This enables new and legacy to connect in band n79 using the same CORESET#0 configuration.</w:t>
      </w:r>
    </w:p>
    <w:p w14:paraId="06AA5522"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1 but not step 4 shall look at the table 13.4. </w:t>
      </w:r>
    </w:p>
    <w:p w14:paraId="4F90A316"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Table 3.4 offers more flexibility on CORESET#0 configuration</w:t>
      </w:r>
    </w:p>
    <w:p w14:paraId="7ACD637F"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Alt-2: Add narrower channel bandwidth to new band </w:t>
      </w:r>
      <w:proofErr w:type="spellStart"/>
      <w:r>
        <w:rPr>
          <w:iCs/>
        </w:rPr>
        <w:t>nX</w:t>
      </w:r>
      <w:proofErr w:type="spellEnd"/>
      <w:r>
        <w:rPr>
          <w:iCs/>
        </w:rPr>
        <w:t xml:space="preserve"> instead of n79. </w:t>
      </w:r>
    </w:p>
    <w:p w14:paraId="346EFD8B" w14:textId="77777777" w:rsidR="001E419F" w:rsidRPr="00CB6B54" w:rsidRDefault="002B4AA2">
      <w:pPr>
        <w:pStyle w:val="ListParagraph"/>
        <w:ind w:left="420"/>
        <w:jc w:val="both"/>
        <w:rPr>
          <w:rFonts w:eastAsiaTheme="minorEastAsia"/>
          <w:sz w:val="20"/>
          <w:szCs w:val="20"/>
          <w:lang w:val="en-US" w:eastAsia="zh-CN"/>
        </w:rPr>
      </w:pPr>
      <w:r>
        <w:rPr>
          <w:lang w:val="en-US"/>
        </w:rPr>
        <w:br/>
      </w:r>
      <w:r w:rsidRPr="00CB6B54">
        <w:rPr>
          <w:rFonts w:eastAsiaTheme="minorEastAsia"/>
          <w:sz w:val="20"/>
          <w:szCs w:val="20"/>
          <w:lang w:val="en-US" w:eastAsia="zh-CN"/>
        </w:rPr>
        <w:t>Regarding this issue, RAN1 contributions from different companies are provided in [1</w:t>
      </w:r>
      <w:r w:rsidRPr="00CB6B54">
        <w:rPr>
          <w:rFonts w:eastAsiaTheme="minorEastAsia" w:hint="eastAsia"/>
          <w:sz w:val="20"/>
          <w:szCs w:val="20"/>
          <w:lang w:val="en-US" w:eastAsia="zh-CN"/>
        </w:rPr>
        <w:t>-</w:t>
      </w:r>
      <w:r w:rsidRPr="00CB6B54">
        <w:rPr>
          <w:rFonts w:eastAsiaTheme="minorEastAsia"/>
          <w:sz w:val="20"/>
          <w:szCs w:val="20"/>
          <w:lang w:val="en-US" w:eastAsia="zh-CN"/>
        </w:rPr>
        <w:t>11].</w:t>
      </w:r>
    </w:p>
    <w:p w14:paraId="21018175" w14:textId="77777777" w:rsidR="001E419F" w:rsidRPr="00CB6B54" w:rsidRDefault="001E419F">
      <w:pPr>
        <w:pStyle w:val="ListParagraph"/>
        <w:ind w:left="420"/>
        <w:jc w:val="both"/>
        <w:rPr>
          <w:rFonts w:eastAsiaTheme="minorEastAsia"/>
          <w:sz w:val="20"/>
          <w:szCs w:val="20"/>
          <w:lang w:val="en-US" w:eastAsia="zh-CN"/>
        </w:rPr>
      </w:pPr>
    </w:p>
    <w:p w14:paraId="51D035AD" w14:textId="77777777" w:rsidR="001E419F" w:rsidRPr="00CB6B54" w:rsidRDefault="002B4AA2">
      <w:pPr>
        <w:pStyle w:val="ListParagraph"/>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w:t>
      </w:r>
    </w:p>
    <w:p w14:paraId="3BA81553"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Most of contributions indicate that Alt-1 is not preferred due to the big impact on configuration flexibility of CORESET#0 it brings [4, 6, 7, 8, 10, 11] or having backward compatibility issue that not feasible to implement [5]. One contribution [2] thinks Alt1/1a are acceptable from standardization effort point of view and slightly prefers Alt-1.</w:t>
      </w:r>
    </w:p>
    <w:p w14:paraId="3A46E513" w14:textId="77777777" w:rsidR="001E419F" w:rsidRPr="00CB6B54" w:rsidRDefault="002B4AA2">
      <w:pPr>
        <w:pStyle w:val="ListParagraph"/>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Alt-2</w:t>
      </w:r>
    </w:p>
    <w:p w14:paraId="4CCECE29"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Most of contributions [4, 5, 6, 7, 8, 10, 11] indicate that Alt-2 is not preferred. Because it brings UE complexity to implementation to support both n79 and </w:t>
      </w:r>
      <w:proofErr w:type="spellStart"/>
      <w:r w:rsidRPr="00CB6B54">
        <w:rPr>
          <w:rFonts w:ascii="Times" w:eastAsiaTheme="minorEastAsia" w:hAnsi="Times"/>
          <w:lang w:val="en-US" w:eastAsia="zh-CN"/>
        </w:rPr>
        <w:t>nX</w:t>
      </w:r>
      <w:proofErr w:type="spellEnd"/>
      <w:r w:rsidRPr="00CB6B54">
        <w:rPr>
          <w:rFonts w:ascii="Times" w:eastAsiaTheme="minorEastAsia" w:hAnsi="Times"/>
          <w:lang w:val="en-US" w:eastAsia="zh-CN"/>
        </w:rPr>
        <w:t xml:space="preserve"> for Type0-PDCCH monitoring [4, 6, 7, 8, 11], has backward compatibility issue that not feasible to implement [5], or needs effort to revert agreement in RAN4 [2, 7, 9]. Meanwhile, one contribution </w:t>
      </w:r>
      <w:r w:rsidRPr="00CB6B54">
        <w:rPr>
          <w:rFonts w:ascii="Times" w:eastAsiaTheme="minorEastAsia" w:hAnsi="Times" w:hint="eastAsia"/>
          <w:lang w:val="en-US" w:eastAsia="zh-CN"/>
        </w:rPr>
        <w:t>[</w:t>
      </w:r>
      <w:r w:rsidRPr="00CB6B54">
        <w:rPr>
          <w:rFonts w:ascii="Times" w:eastAsiaTheme="minorEastAsia" w:hAnsi="Times"/>
          <w:lang w:val="en-US" w:eastAsia="zh-CN"/>
        </w:rPr>
        <w:t>1] prefers Alt-2 comparing with other alternatives.</w:t>
      </w:r>
    </w:p>
    <w:p w14:paraId="34C7E6F1" w14:textId="77777777" w:rsidR="001E419F" w:rsidRPr="00CB6B54" w:rsidRDefault="002B4AA2">
      <w:pPr>
        <w:pStyle w:val="ListParagraph"/>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Alt-1a and Alt-1b</w:t>
      </w:r>
    </w:p>
    <w:p w14:paraId="73F3828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One contribution [1] points out that Alt-1a/1b need to introduce frequency band number and GSCN to RAN1 specification, and frequency band number and GSCN are transparent to RAN1 specification. Also, one contribution [10] indicates that typically RAN1 have avoided hard-coding band-dependencies in RAN1 specification.</w:t>
      </w:r>
    </w:p>
    <w:p w14:paraId="5FE3E3E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Several contributions [4, 5, 6, 11] prefer Alt-1b since it has larger configuration flexibility comparing with Alt-1a. Contributions [2, 7, 11] mention the step size should be 16 instead of 4 in Alt-1b, and contribution [5] modifies Alt-1b with minor revision. </w:t>
      </w:r>
    </w:p>
    <w:p w14:paraId="076F7952" w14:textId="3E58DE2A"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lastRenderedPageBreak/>
        <w:t xml:space="preserve">Several contributions [7, 8, 9] prefer Alt-1a, considering UE </w:t>
      </w:r>
      <w:r w:rsidR="007A0E90">
        <w:rPr>
          <w:rFonts w:ascii="Times" w:eastAsiaTheme="minorEastAsia" w:hAnsi="Times"/>
          <w:szCs w:val="24"/>
          <w:lang w:val="en-US" w:eastAsia="zh-CN"/>
        </w:rPr>
        <w:t>implementation</w:t>
      </w:r>
      <w:r>
        <w:rPr>
          <w:rFonts w:ascii="Times" w:eastAsiaTheme="minorEastAsia" w:hAnsi="Times"/>
          <w:szCs w:val="24"/>
          <w:lang w:val="en-US" w:eastAsia="zh-CN"/>
        </w:rPr>
        <w:t xml:space="preserve"> complexity bring by Alt-1b. Contribution [10] thinks additional RB offsets would need to be introduced to Alt-1a. Contribution [9] introduces a new table which duplicate index 0-9 in Table13-6, and add additional configurations for CBW narrower than 40MHz. </w:t>
      </w:r>
    </w:p>
    <w:p w14:paraId="5A8DF436"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Contribution [3] thinks it’s better to have same understanding of the alternatives and the impacts before making any agreements and exceptional handling for band n79 can be considered.</w:t>
      </w:r>
    </w:p>
    <w:p w14:paraId="12DEA904" w14:textId="77777777" w:rsidR="001E419F" w:rsidRDefault="002B4AA2">
      <w:pPr>
        <w:jc w:val="both"/>
        <w:rPr>
          <w:rFonts w:eastAsiaTheme="minorEastAsia"/>
          <w:lang w:val="en-US" w:eastAsia="zh-CN"/>
        </w:rPr>
      </w:pPr>
      <w:r>
        <w:rPr>
          <w:rFonts w:eastAsiaTheme="minorEastAsia"/>
          <w:lang w:val="en-US" w:eastAsia="zh-CN"/>
        </w:rPr>
        <w:t xml:space="preserve">Summarize views of companies in table below. </w:t>
      </w:r>
    </w:p>
    <w:tbl>
      <w:tblPr>
        <w:tblStyle w:val="TableGrid"/>
        <w:tblW w:w="0" w:type="auto"/>
        <w:tblLook w:val="04A0" w:firstRow="1" w:lastRow="0" w:firstColumn="1" w:lastColumn="0" w:noHBand="0" w:noVBand="1"/>
      </w:tblPr>
      <w:tblGrid>
        <w:gridCol w:w="1413"/>
        <w:gridCol w:w="8217"/>
      </w:tblGrid>
      <w:tr w:rsidR="001E419F" w14:paraId="218653D0" w14:textId="77777777">
        <w:tc>
          <w:tcPr>
            <w:tcW w:w="1413" w:type="dxa"/>
          </w:tcPr>
          <w:p w14:paraId="0306B96D"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4043C3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1E419F" w14:paraId="7960956A" w14:textId="77777777">
        <w:tc>
          <w:tcPr>
            <w:tcW w:w="1413" w:type="dxa"/>
          </w:tcPr>
          <w:p w14:paraId="394A108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p>
        </w:tc>
        <w:tc>
          <w:tcPr>
            <w:tcW w:w="8217" w:type="dxa"/>
          </w:tcPr>
          <w:p w14:paraId="6968ED32"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ZTE(slightly)</w:t>
            </w:r>
          </w:p>
        </w:tc>
      </w:tr>
      <w:tr w:rsidR="001E419F" w14:paraId="000B7B2B" w14:textId="77777777">
        <w:tc>
          <w:tcPr>
            <w:tcW w:w="1413" w:type="dxa"/>
          </w:tcPr>
          <w:p w14:paraId="09510630"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04670A8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M</w:t>
            </w:r>
            <w:r>
              <w:rPr>
                <w:rFonts w:ascii="Times" w:eastAsiaTheme="minorEastAsia" w:hAnsi="Times"/>
                <w:szCs w:val="24"/>
                <w:lang w:val="en-US" w:eastAsia="zh-CN"/>
              </w:rPr>
              <w:t>TK, SAMSUNG, NOKIA(add additional RB offset), QC (new table for n79)</w:t>
            </w:r>
          </w:p>
        </w:tc>
      </w:tr>
      <w:tr w:rsidR="001E419F" w14:paraId="0CF8BA0D" w14:textId="77777777">
        <w:tc>
          <w:tcPr>
            <w:tcW w:w="1413" w:type="dxa"/>
          </w:tcPr>
          <w:p w14:paraId="5380D4D8"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1072537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W(assume UE complexity is negligible), ERICSSO</w:t>
            </w:r>
            <w:r>
              <w:rPr>
                <w:rFonts w:ascii="Times" w:eastAsiaTheme="minorEastAsia" w:hAnsi="Times" w:hint="eastAsia"/>
                <w:szCs w:val="24"/>
                <w:lang w:val="en-US" w:eastAsia="zh-CN"/>
              </w:rPr>
              <w:t>N,</w:t>
            </w:r>
            <w:r>
              <w:rPr>
                <w:rFonts w:ascii="Times" w:eastAsiaTheme="minorEastAsia" w:hAnsi="Times"/>
                <w:szCs w:val="24"/>
                <w:lang w:val="en-US" w:eastAsia="zh-CN"/>
              </w:rPr>
              <w:t xml:space="preserve"> CMCC(slightly), INTEL, NOKIA</w:t>
            </w:r>
          </w:p>
        </w:tc>
      </w:tr>
      <w:tr w:rsidR="001E419F" w14:paraId="75A04E1D" w14:textId="77777777">
        <w:tc>
          <w:tcPr>
            <w:tcW w:w="1413" w:type="dxa"/>
          </w:tcPr>
          <w:p w14:paraId="3D06329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lt-2</w:t>
            </w:r>
          </w:p>
        </w:tc>
        <w:tc>
          <w:tcPr>
            <w:tcW w:w="8217" w:type="dxa"/>
          </w:tcPr>
          <w:p w14:paraId="31CF37E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vivo</w:t>
            </w:r>
          </w:p>
        </w:tc>
      </w:tr>
    </w:tbl>
    <w:p w14:paraId="21E1AD64" w14:textId="77777777" w:rsidR="001E419F" w:rsidRDefault="001E419F">
      <w:pPr>
        <w:jc w:val="both"/>
        <w:rPr>
          <w:rFonts w:ascii="Times" w:hAnsi="Times"/>
          <w:szCs w:val="24"/>
          <w:lang w:val="en-US"/>
        </w:rPr>
      </w:pPr>
      <w:bookmarkStart w:id="4" w:name="_Hlk79677298"/>
    </w:p>
    <w:p w14:paraId="69C59CBC" w14:textId="77777777" w:rsidR="001E419F" w:rsidRDefault="002B4AA2">
      <w:pPr>
        <w:jc w:val="both"/>
        <w:rPr>
          <w:rFonts w:eastAsiaTheme="minorEastAsia"/>
          <w:lang w:val="en-US" w:eastAsia="zh-CN"/>
        </w:rPr>
      </w:pPr>
      <w:r>
        <w:rPr>
          <w:rFonts w:eastAsiaTheme="minorEastAsia"/>
          <w:lang w:val="en-US" w:eastAsia="zh-CN"/>
        </w:rPr>
        <w:t>Regarding frequency band number/GSCN transparent to RAN1 specification issue from [1, 10]:</w:t>
      </w:r>
    </w:p>
    <w:p w14:paraId="5D1AB61B" w14:textId="77777777" w:rsidR="001E419F" w:rsidRDefault="002B4AA2">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Currently, RAN1 specification has introduced frequency band and GSCN specific procedures. For example, determination of the first symbol indexes for candidate SS/PBCH blocks in 38.213-4.1 is based on carrier frequency range. Another example, in 38.213-13, UE determine offset </w:t>
      </w:r>
      <w:proofErr w:type="gramStart"/>
      <w:r>
        <w:rPr>
          <w:rFonts w:ascii="Times New Roman" w:eastAsiaTheme="minorEastAsia" w:hAnsi="Times New Roman" w:cs="Times New Roman"/>
          <w:sz w:val="20"/>
          <w:szCs w:val="20"/>
          <w:lang w:val="en-US" w:eastAsia="zh-CN"/>
        </w:rPr>
        <w:t>according</w:t>
      </w:r>
      <w:proofErr w:type="gramEnd"/>
      <w:r>
        <w:rPr>
          <w:rFonts w:ascii="Times New Roman" w:eastAsiaTheme="minorEastAsia" w:hAnsi="Times New Roman" w:cs="Times New Roman"/>
          <w:sz w:val="20"/>
          <w:szCs w:val="20"/>
          <w:lang w:val="en-US" w:eastAsia="zh-CN"/>
        </w:rPr>
        <w:t xml:space="preserve"> Table 13-1A or Table 13-4A, ‘if frequency position of the SS/PBCH block corresponds to the GSCN of a synchronization raster entry as defined in [8-1, TS 38.101-1]’. </w:t>
      </w:r>
    </w:p>
    <w:p w14:paraId="64C91388" w14:textId="77777777" w:rsidR="001E419F" w:rsidRDefault="002B4AA2">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Moreover, we can discuss ways to avoid mention specific frequency band number in 38.213 after we make an agreement if it is an issue. </w:t>
      </w:r>
    </w:p>
    <w:p w14:paraId="10FF2D90" w14:textId="77777777" w:rsidR="001E419F" w:rsidRDefault="002B4AA2">
      <w:pPr>
        <w:jc w:val="both"/>
        <w:rPr>
          <w:rFonts w:eastAsiaTheme="minorEastAsia"/>
          <w:lang w:val="en-US" w:eastAsia="zh-CN"/>
        </w:rPr>
      </w:pPr>
      <w:r>
        <w:rPr>
          <w:rFonts w:eastAsiaTheme="minorEastAsia"/>
          <w:lang w:val="en-US" w:eastAsia="zh-CN"/>
        </w:rPr>
        <w:t>Regarding the step size issue in Alt-1b from [</w:t>
      </w:r>
      <w:r>
        <w:rPr>
          <w:rFonts w:ascii="Times" w:eastAsiaTheme="minorEastAsia" w:hAnsi="Times"/>
          <w:szCs w:val="24"/>
          <w:lang w:val="en-US" w:eastAsia="zh-CN"/>
        </w:rPr>
        <w:t>2, 7, 11</w:t>
      </w:r>
      <w:r>
        <w:rPr>
          <w:rFonts w:eastAsiaTheme="minorEastAsia"/>
          <w:lang w:val="en-US" w:eastAsia="zh-CN"/>
        </w:rPr>
        <w:t xml:space="preserve">]: </w:t>
      </w:r>
    </w:p>
    <w:p w14:paraId="2883A908" w14:textId="77777777" w:rsidR="001E419F" w:rsidRDefault="002B4AA2">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Correct RAN4 alternative Alt-1b’s description from step size 4 to step size 16.</w:t>
      </w:r>
    </w:p>
    <w:p w14:paraId="5DF868D4" w14:textId="77777777" w:rsidR="001E419F" w:rsidRDefault="002B4AA2">
      <w:pPr>
        <w:jc w:val="both"/>
        <w:rPr>
          <w:lang w:val="en-US"/>
        </w:rPr>
      </w:pPr>
      <w:r>
        <w:rPr>
          <w:rFonts w:eastAsiaTheme="minorEastAsia"/>
          <w:lang w:val="en-US" w:eastAsia="zh-CN"/>
        </w:rPr>
        <w:t xml:space="preserve">Since the majority view is focus on Alt-1a and Alt-1b, </w:t>
      </w:r>
      <w:r>
        <w:rPr>
          <w:lang w:val="en-US"/>
        </w:rPr>
        <w:t xml:space="preserve">the following proposal can be considered. </w:t>
      </w:r>
    </w:p>
    <w:p w14:paraId="1DDA6D73" w14:textId="77777777" w:rsidR="001E419F" w:rsidRDefault="002B4AA2">
      <w:pPr>
        <w:jc w:val="both"/>
        <w:rPr>
          <w:rFonts w:eastAsiaTheme="minorEastAsia"/>
          <w:lang w:val="en-US" w:eastAsia="zh-CN"/>
        </w:rPr>
      </w:pPr>
      <w:r>
        <w:rPr>
          <w:rFonts w:eastAsiaTheme="minorEastAsia"/>
          <w:lang w:val="en-US" w:eastAsia="zh-CN"/>
        </w:rPr>
        <w:t xml:space="preserve">(Please also </w:t>
      </w:r>
      <w:r>
        <w:rPr>
          <w:rFonts w:eastAsiaTheme="minorEastAsia" w:hint="eastAsia"/>
          <w:lang w:val="en-US" w:eastAsia="zh-CN"/>
        </w:rPr>
        <w:t>notice</w:t>
      </w:r>
      <w:r>
        <w:rPr>
          <w:rFonts w:eastAsiaTheme="minorEastAsia"/>
          <w:lang w:val="en-US" w:eastAsia="zh-CN"/>
        </w:rPr>
        <w:t xml:space="preserve"> that general guideline from Chair is to make Rel-17 related outgoing LSs in RAN1#108e be finalized by February 25, 2022.)</w:t>
      </w:r>
    </w:p>
    <w:bookmarkEnd w:id="4"/>
    <w:p w14:paraId="5FA5A5D9" w14:textId="77777777" w:rsidR="001E419F" w:rsidRDefault="002B4AA2">
      <w:pPr>
        <w:jc w:val="both"/>
      </w:pPr>
      <w:r>
        <w:rPr>
          <w:b/>
          <w:highlight w:val="yellow"/>
        </w:rPr>
        <w:t>FL1 Proposal 2-1</w:t>
      </w:r>
      <w:r>
        <w:rPr>
          <w:b/>
        </w:rPr>
        <w:t xml:space="preserve">: </w:t>
      </w:r>
      <w:r>
        <w:t>Can the following alternatives be considered for down selection? If yes, please indicate your preferred alternative</w:t>
      </w:r>
      <w:r>
        <w:rPr>
          <w:rFonts w:asciiTheme="minorEastAsia" w:eastAsiaTheme="minorEastAsia" w:hAnsiTheme="minorEastAsia"/>
          <w:lang w:eastAsia="zh-CN"/>
        </w:rPr>
        <w:t>(</w:t>
      </w:r>
      <w:r>
        <w:t>s).</w:t>
      </w:r>
    </w:p>
    <w:p w14:paraId="70D86433"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3888E7B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772E6CF6"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on necessity of new table(s)</w:t>
      </w:r>
    </w:p>
    <w:p w14:paraId="4B170184"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CA21160"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081635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7ECD0E24" w14:textId="77777777" w:rsidR="001E419F" w:rsidRDefault="002B4AA2">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TableGrid"/>
        <w:tblW w:w="9631" w:type="dxa"/>
        <w:tblLook w:val="04A0" w:firstRow="1" w:lastRow="0" w:firstColumn="1" w:lastColumn="0" w:noHBand="0" w:noVBand="1"/>
      </w:tblPr>
      <w:tblGrid>
        <w:gridCol w:w="1479"/>
        <w:gridCol w:w="1372"/>
        <w:gridCol w:w="6780"/>
      </w:tblGrid>
      <w:tr w:rsidR="001E419F" w14:paraId="7C96B389" w14:textId="77777777">
        <w:tc>
          <w:tcPr>
            <w:tcW w:w="1479" w:type="dxa"/>
            <w:shd w:val="clear" w:color="auto" w:fill="D9D9D9" w:themeFill="background1" w:themeFillShade="D9"/>
          </w:tcPr>
          <w:p w14:paraId="1BA47FDB" w14:textId="77777777" w:rsidR="001E419F" w:rsidRDefault="002B4AA2">
            <w:pPr>
              <w:rPr>
                <w:b/>
                <w:bCs/>
                <w:lang w:val="en-US"/>
              </w:rPr>
            </w:pPr>
            <w:r>
              <w:rPr>
                <w:b/>
                <w:bCs/>
                <w:lang w:val="en-US"/>
              </w:rPr>
              <w:t>Company</w:t>
            </w:r>
          </w:p>
        </w:tc>
        <w:tc>
          <w:tcPr>
            <w:tcW w:w="1372" w:type="dxa"/>
            <w:shd w:val="clear" w:color="auto" w:fill="D9D9D9" w:themeFill="background1" w:themeFillShade="D9"/>
          </w:tcPr>
          <w:p w14:paraId="10C9AE7B" w14:textId="77777777" w:rsidR="001E419F" w:rsidRDefault="002B4AA2">
            <w:pPr>
              <w:rPr>
                <w:b/>
                <w:bCs/>
                <w:lang w:val="en-US"/>
              </w:rPr>
            </w:pPr>
            <w:r>
              <w:rPr>
                <w:b/>
                <w:bCs/>
                <w:lang w:val="en-US"/>
              </w:rPr>
              <w:t>Y/N</w:t>
            </w:r>
          </w:p>
        </w:tc>
        <w:tc>
          <w:tcPr>
            <w:tcW w:w="6780" w:type="dxa"/>
            <w:shd w:val="clear" w:color="auto" w:fill="D9D9D9" w:themeFill="background1" w:themeFillShade="D9"/>
          </w:tcPr>
          <w:p w14:paraId="243767D2" w14:textId="77777777" w:rsidR="001E419F" w:rsidRDefault="002B4AA2">
            <w:pPr>
              <w:rPr>
                <w:b/>
                <w:bCs/>
                <w:lang w:val="en-US"/>
              </w:rPr>
            </w:pPr>
            <w:r>
              <w:rPr>
                <w:b/>
                <w:bCs/>
                <w:lang w:val="en-US"/>
              </w:rPr>
              <w:t>Comments</w:t>
            </w:r>
          </w:p>
        </w:tc>
      </w:tr>
      <w:tr w:rsidR="001E419F" w14:paraId="613CEB6F" w14:textId="77777777">
        <w:tc>
          <w:tcPr>
            <w:tcW w:w="1479" w:type="dxa"/>
          </w:tcPr>
          <w:p w14:paraId="3C727D37" w14:textId="77777777" w:rsidR="001E419F" w:rsidRDefault="002B4AA2">
            <w:pPr>
              <w:rPr>
                <w:lang w:val="en-US" w:eastAsia="ko-KR"/>
              </w:rPr>
            </w:pPr>
            <w:r>
              <w:rPr>
                <w:lang w:val="en-US" w:eastAsia="ko-KR"/>
              </w:rPr>
              <w:t>Intel</w:t>
            </w:r>
          </w:p>
        </w:tc>
        <w:tc>
          <w:tcPr>
            <w:tcW w:w="1372" w:type="dxa"/>
          </w:tcPr>
          <w:p w14:paraId="0F3A76EF" w14:textId="77777777" w:rsidR="001E419F" w:rsidRDefault="002B4AA2">
            <w:pPr>
              <w:tabs>
                <w:tab w:val="left" w:pos="551"/>
              </w:tabs>
              <w:rPr>
                <w:lang w:val="en-US" w:eastAsia="ko-KR"/>
              </w:rPr>
            </w:pPr>
            <w:r>
              <w:rPr>
                <w:lang w:val="en-US" w:eastAsia="ko-KR"/>
              </w:rPr>
              <w:t>Y</w:t>
            </w:r>
          </w:p>
        </w:tc>
        <w:tc>
          <w:tcPr>
            <w:tcW w:w="6780" w:type="dxa"/>
          </w:tcPr>
          <w:p w14:paraId="50F15B08" w14:textId="77777777" w:rsidR="001E419F" w:rsidRDefault="002B4AA2">
            <w:pPr>
              <w:rPr>
                <w:lang w:val="en-US" w:eastAsia="ko-KR"/>
              </w:rPr>
            </w:pPr>
            <w:r>
              <w:rPr>
                <w:lang w:val="en-US" w:eastAsia="ko-KR"/>
              </w:rPr>
              <w:t>In our contribution [5], the minor modification was essentially what has been clarified in the Alt 1-b that GSCN step size should be 16 and not 4.</w:t>
            </w:r>
          </w:p>
          <w:p w14:paraId="563E2230" w14:textId="67482E1D" w:rsidR="001E419F" w:rsidRDefault="002B4AA2">
            <w:pPr>
              <w:rPr>
                <w:lang w:val="en-US" w:eastAsia="ko-KR"/>
              </w:rPr>
            </w:pPr>
            <w:r>
              <w:rPr>
                <w:lang w:val="en-US" w:eastAsia="ko-KR"/>
              </w:rPr>
              <w:lastRenderedPageBreak/>
              <w:t>With this clarification, we are fully supportive of Alt 1-b.</w:t>
            </w:r>
          </w:p>
          <w:p w14:paraId="571E0E5D" w14:textId="76909C46" w:rsidR="001E2C37" w:rsidRPr="001E2C37" w:rsidRDefault="001E2C37">
            <w:pPr>
              <w:rPr>
                <w:lang w:val="en-US" w:eastAsia="ko-KR"/>
              </w:rPr>
            </w:pPr>
            <w:r w:rsidRPr="00DA380D">
              <w:rPr>
                <w:rFonts w:ascii="Times" w:hAnsi="Times" w:cs="Times"/>
                <w:color w:val="FF0000"/>
                <w:highlight w:val="yellow"/>
              </w:rPr>
              <w:t>FL2:</w:t>
            </w:r>
            <w:r w:rsidRPr="009E02C6">
              <w:rPr>
                <w:rFonts w:ascii="Times" w:hAnsi="Times" w:cs="Times"/>
                <w:color w:val="FF0000"/>
              </w:rPr>
              <w:t xml:space="preserve"> </w:t>
            </w:r>
            <w:r>
              <w:rPr>
                <w:rFonts w:ascii="Times" w:hAnsi="Times" w:cs="Times"/>
                <w:color w:val="FF0000"/>
              </w:rPr>
              <w:t>It is FL’s understanding of your contribution as well.</w:t>
            </w:r>
          </w:p>
          <w:p w14:paraId="64CE91B1" w14:textId="77777777" w:rsidR="001E419F" w:rsidRDefault="002B4AA2">
            <w:pPr>
              <w:rPr>
                <w:lang w:val="en-US" w:eastAsia="ko-KR"/>
              </w:rPr>
            </w:pPr>
            <w:r>
              <w:rPr>
                <w:lang w:val="en-US" w:eastAsia="ko-KR"/>
              </w:rPr>
              <w:t>One aspect to consider for Alt 1-a is that only 63% and 25% of the channel entries with 15 kHz and 30 kHz is supported, respectively. Compared that with Alt 1-b where all (100%) channels entries can be supported.  We provide quantitative analysis of the supported channel entries in our contribution [5]</w:t>
            </w:r>
          </w:p>
          <w:p w14:paraId="28B274F0" w14:textId="1F202D01" w:rsidR="001E2C37" w:rsidRDefault="001E2C37" w:rsidP="00020C22">
            <w:pPr>
              <w:rPr>
                <w:lang w:val="en-US" w:eastAsia="ko-KR"/>
              </w:rPr>
            </w:pPr>
            <w:r w:rsidRPr="00DA380D">
              <w:rPr>
                <w:rFonts w:ascii="Times" w:hAnsi="Times" w:cs="Times"/>
                <w:color w:val="FF0000"/>
                <w:highlight w:val="yellow"/>
              </w:rPr>
              <w:t>FL2:</w:t>
            </w:r>
            <w:r>
              <w:rPr>
                <w:rFonts w:ascii="Times" w:hAnsi="Times" w:cs="Times"/>
                <w:color w:val="FF0000"/>
              </w:rPr>
              <w:t xml:space="preserve"> Consider configuration flexibility you mentioned, Alt-1a with new added entries may also solve the issue. Plea</w:t>
            </w:r>
            <w:r w:rsidR="00020C22">
              <w:rPr>
                <w:rFonts w:ascii="Times" w:hAnsi="Times" w:cs="Times"/>
                <w:color w:val="FF0000"/>
              </w:rPr>
              <w:t xml:space="preserve">se consider to add your answer </w:t>
            </w:r>
            <w:r>
              <w:rPr>
                <w:rFonts w:ascii="Times" w:hAnsi="Times" w:cs="Times"/>
                <w:color w:val="FF0000"/>
              </w:rPr>
              <w:t>in</w:t>
            </w:r>
            <w:r w:rsidR="00020C22">
              <w:rPr>
                <w:rFonts w:ascii="Times" w:hAnsi="Times" w:cs="Times"/>
                <w:color w:val="FF0000"/>
              </w:rPr>
              <w:t xml:space="preserve"> Question 2-1</w:t>
            </w:r>
            <w:r>
              <w:rPr>
                <w:rFonts w:ascii="Times" w:hAnsi="Times" w:cs="Times"/>
                <w:color w:val="FF0000"/>
              </w:rPr>
              <w:t>.</w:t>
            </w:r>
          </w:p>
        </w:tc>
      </w:tr>
      <w:tr w:rsidR="001E419F" w14:paraId="05A55B21" w14:textId="77777777">
        <w:tc>
          <w:tcPr>
            <w:tcW w:w="1479" w:type="dxa"/>
          </w:tcPr>
          <w:p w14:paraId="7920EFC4" w14:textId="77777777" w:rsidR="001E419F" w:rsidRDefault="002B4AA2">
            <w:pPr>
              <w:rPr>
                <w:rFonts w:eastAsiaTheme="minorEastAsia"/>
                <w:lang w:val="en-US" w:eastAsia="zh-CN"/>
              </w:rPr>
            </w:pPr>
            <w:r>
              <w:rPr>
                <w:rFonts w:eastAsiaTheme="minorEastAsia"/>
                <w:lang w:val="en-US" w:eastAsia="zh-CN"/>
              </w:rPr>
              <w:lastRenderedPageBreak/>
              <w:t>FUTUREWEI</w:t>
            </w:r>
          </w:p>
        </w:tc>
        <w:tc>
          <w:tcPr>
            <w:tcW w:w="1372" w:type="dxa"/>
          </w:tcPr>
          <w:p w14:paraId="7F9B285D"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7E6862DB" w14:textId="77777777" w:rsidR="001E419F" w:rsidRDefault="002B4AA2">
            <w:pPr>
              <w:rPr>
                <w:lang w:val="en-US" w:eastAsia="ko-KR"/>
              </w:rPr>
            </w:pPr>
            <w:r>
              <w:rPr>
                <w:lang w:val="en-US" w:eastAsia="ko-KR"/>
              </w:rPr>
              <w:t xml:space="preserve">It is okay to focus on Alt-1a and Alt-1b for </w:t>
            </w:r>
            <w:proofErr w:type="spellStart"/>
            <w:r>
              <w:rPr>
                <w:lang w:val="en-US" w:eastAsia="ko-KR"/>
              </w:rPr>
              <w:t>downselection</w:t>
            </w:r>
            <w:proofErr w:type="spellEnd"/>
            <w:r>
              <w:rPr>
                <w:lang w:val="en-US" w:eastAsia="ko-KR"/>
              </w:rPr>
              <w:t xml:space="preserve"> (with any clarifications as needed). For instance, several companies seemed to have different understanding for Alt-1a.</w:t>
            </w:r>
          </w:p>
        </w:tc>
      </w:tr>
      <w:tr w:rsidR="001E419F" w14:paraId="4EA25174" w14:textId="77777777">
        <w:tc>
          <w:tcPr>
            <w:tcW w:w="1479" w:type="dxa"/>
          </w:tcPr>
          <w:p w14:paraId="33A5C64C" w14:textId="77777777" w:rsidR="001E419F" w:rsidRDefault="002B4AA2">
            <w:pPr>
              <w:rPr>
                <w:rFonts w:eastAsiaTheme="minorEastAsia"/>
                <w:lang w:val="en-US" w:eastAsia="zh-CN"/>
              </w:rPr>
            </w:pPr>
            <w:r>
              <w:rPr>
                <w:rFonts w:eastAsiaTheme="minorEastAsia"/>
                <w:lang w:val="en-US" w:eastAsia="zh-CN"/>
              </w:rPr>
              <w:t>Nokia</w:t>
            </w:r>
          </w:p>
        </w:tc>
        <w:tc>
          <w:tcPr>
            <w:tcW w:w="1372" w:type="dxa"/>
          </w:tcPr>
          <w:p w14:paraId="79B52C1F"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366A8B49" w14:textId="77777777" w:rsidR="001E419F" w:rsidRDefault="002B4AA2">
            <w:pPr>
              <w:rPr>
                <w:lang w:val="en-US" w:eastAsia="ko-KR"/>
              </w:rPr>
            </w:pPr>
            <w:r>
              <w:rPr>
                <w:lang w:val="en-US" w:eastAsia="ko-KR"/>
              </w:rPr>
              <w:t>We think that both approaches would be in principle viable, while think that from UE complexity perspective Alt-1a would be preferable.</w:t>
            </w:r>
          </w:p>
          <w:p w14:paraId="306E4A42" w14:textId="433F59D7" w:rsidR="001E2C37" w:rsidRDefault="002B4AA2" w:rsidP="00020C22">
            <w:pPr>
              <w:rPr>
                <w:lang w:val="en-US" w:eastAsia="ko-KR"/>
              </w:rPr>
            </w:pPr>
            <w:r>
              <w:rPr>
                <w:lang w:val="en-US" w:eastAsia="ko-KR"/>
              </w:rPr>
              <w:t xml:space="preserve">The problem pointed by Intel would be seem to get resolved, if we introduce additional RB offset values for 24RB CORESET size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to Table 13-6, and for 48RB CORESET size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={1,2,3}) to Table 13-5. </w:t>
            </w:r>
          </w:p>
        </w:tc>
      </w:tr>
      <w:tr w:rsidR="001E419F" w14:paraId="1A004C61" w14:textId="77777777">
        <w:tc>
          <w:tcPr>
            <w:tcW w:w="1479" w:type="dxa"/>
          </w:tcPr>
          <w:p w14:paraId="441BB92A" w14:textId="77777777" w:rsidR="001E419F" w:rsidRDefault="002B4AA2">
            <w:pPr>
              <w:rPr>
                <w:rFonts w:eastAsiaTheme="minorEastAsia"/>
                <w:lang w:val="en-US" w:eastAsia="zh-CN"/>
              </w:rPr>
            </w:pPr>
            <w:r>
              <w:rPr>
                <w:rFonts w:eastAsiaTheme="minorEastAsia"/>
                <w:lang w:val="en-US" w:eastAsia="zh-CN"/>
              </w:rPr>
              <w:t>Ericsson</w:t>
            </w:r>
          </w:p>
        </w:tc>
        <w:tc>
          <w:tcPr>
            <w:tcW w:w="1372" w:type="dxa"/>
          </w:tcPr>
          <w:p w14:paraId="769B5AEB"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40FBE155" w14:textId="77777777" w:rsidR="001E419F" w:rsidRDefault="002B4AA2">
            <w:pPr>
              <w:rPr>
                <w:lang w:val="en-US" w:eastAsia="ko-KR"/>
              </w:rPr>
            </w:pPr>
            <w:r>
              <w:rPr>
                <w:lang w:val="en-US" w:eastAsia="ko-KR"/>
              </w:rPr>
              <w:t xml:space="preserve">Our preference is </w:t>
            </w:r>
            <w:r>
              <w:rPr>
                <w:rFonts w:ascii="Times" w:eastAsiaTheme="minorEastAsia" w:hAnsi="Times" w:hint="eastAsia"/>
                <w:szCs w:val="24"/>
                <w:lang w:val="en-US" w:eastAsia="zh-CN"/>
              </w:rPr>
              <w:t>A</w:t>
            </w:r>
            <w:r>
              <w:rPr>
                <w:rFonts w:ascii="Times" w:eastAsiaTheme="minorEastAsia" w:hAnsi="Times"/>
                <w:szCs w:val="24"/>
                <w:lang w:val="en-US" w:eastAsia="zh-CN"/>
              </w:rPr>
              <w:t>lt-1b.</w:t>
            </w:r>
          </w:p>
        </w:tc>
      </w:tr>
      <w:tr w:rsidR="001E419F" w14:paraId="150EF998" w14:textId="77777777">
        <w:tc>
          <w:tcPr>
            <w:tcW w:w="1479" w:type="dxa"/>
          </w:tcPr>
          <w:p w14:paraId="187ED831" w14:textId="77777777" w:rsidR="001E419F" w:rsidRDefault="002B4AA2">
            <w:pPr>
              <w:rPr>
                <w:rFonts w:eastAsiaTheme="minorEastAsia"/>
                <w:lang w:val="en-US" w:eastAsia="zh-CN"/>
              </w:rPr>
            </w:pPr>
            <w:r>
              <w:rPr>
                <w:rFonts w:eastAsiaTheme="minorEastAsia"/>
                <w:lang w:val="en-US" w:eastAsia="zh-CN"/>
              </w:rPr>
              <w:t>Qualcomm</w:t>
            </w:r>
          </w:p>
        </w:tc>
        <w:tc>
          <w:tcPr>
            <w:tcW w:w="1372" w:type="dxa"/>
          </w:tcPr>
          <w:p w14:paraId="5538970E" w14:textId="77777777" w:rsidR="001E419F" w:rsidRDefault="001E419F">
            <w:pPr>
              <w:tabs>
                <w:tab w:val="left" w:pos="551"/>
              </w:tabs>
              <w:rPr>
                <w:rFonts w:eastAsiaTheme="minorEastAsia"/>
                <w:lang w:val="en-US" w:eastAsia="zh-CN"/>
              </w:rPr>
            </w:pPr>
          </w:p>
        </w:tc>
        <w:tc>
          <w:tcPr>
            <w:tcW w:w="6780" w:type="dxa"/>
          </w:tcPr>
          <w:p w14:paraId="7707EA52" w14:textId="77777777" w:rsidR="001E419F" w:rsidRDefault="002B4AA2">
            <w:pPr>
              <w:rPr>
                <w:lang w:val="en-US" w:eastAsia="ko-KR"/>
              </w:rPr>
            </w:pPr>
            <w:r>
              <w:rPr>
                <w:lang w:val="en-US" w:eastAsia="ko-KR"/>
              </w:rPr>
              <w:t>Considering the potential impacts on RAN1 spec and UE implementation, our preference is Alt-1a.</w:t>
            </w:r>
          </w:p>
          <w:p w14:paraId="64D1C2F9" w14:textId="77777777" w:rsidR="001E419F" w:rsidRDefault="002B4AA2">
            <w:pPr>
              <w:rPr>
                <w:lang w:val="en-US" w:eastAsia="ko-KR"/>
              </w:rPr>
            </w:pPr>
            <w:r>
              <w:rPr>
                <w:lang w:val="en-US" w:eastAsia="ko-KR"/>
              </w:rPr>
              <w:t>Alt-2 is also acceptable to us.</w:t>
            </w:r>
          </w:p>
          <w:p w14:paraId="05B53DC2" w14:textId="03A8D554" w:rsidR="00812455" w:rsidRPr="00812455" w:rsidRDefault="001E2C37">
            <w:pPr>
              <w:rPr>
                <w:rFonts w:ascii="Times" w:hAnsi="Times" w:cs="Times"/>
                <w:color w:val="FF0000"/>
              </w:rPr>
            </w:pPr>
            <w:r w:rsidRPr="00DA380D">
              <w:rPr>
                <w:rFonts w:ascii="Times" w:hAnsi="Times" w:cs="Times"/>
                <w:color w:val="FF0000"/>
                <w:highlight w:val="yellow"/>
              </w:rPr>
              <w:t>FL2:</w:t>
            </w:r>
            <w:r>
              <w:rPr>
                <w:rFonts w:ascii="Times" w:hAnsi="Times" w:cs="Times"/>
                <w:color w:val="FF0000"/>
              </w:rPr>
              <w:t xml:space="preserve"> with the</w:t>
            </w:r>
            <w:r w:rsidRPr="009E02C6">
              <w:rPr>
                <w:rFonts w:ascii="Times" w:hAnsi="Times" w:cs="Times"/>
                <w:color w:val="FF0000"/>
              </w:rPr>
              <w:t xml:space="preserve"> </w:t>
            </w:r>
            <w:r w:rsidRPr="009E02C6">
              <w:rPr>
                <w:rFonts w:ascii="Times" w:eastAsiaTheme="minorEastAsia" w:hAnsi="Times"/>
                <w:color w:val="FF0000"/>
                <w:szCs w:val="24"/>
                <w:lang w:val="en-US" w:eastAsia="zh-CN"/>
              </w:rPr>
              <w:t>impact on UE implementation and effort to revert agreement in RAN4</w:t>
            </w:r>
            <w:r w:rsidRPr="009E02C6">
              <w:rPr>
                <w:rFonts w:ascii="Times" w:hAnsi="Times" w:cs="Times"/>
                <w:color w:val="FF0000"/>
              </w:rPr>
              <w:t xml:space="preserve">, </w:t>
            </w:r>
            <w:r>
              <w:rPr>
                <w:rFonts w:ascii="Times" w:hAnsi="Times" w:cs="Times"/>
                <w:color w:val="FF0000"/>
              </w:rPr>
              <w:t xml:space="preserve">we’ll take </w:t>
            </w:r>
            <w:r w:rsidRPr="009E02C6">
              <w:rPr>
                <w:rFonts w:ascii="Times" w:hAnsi="Times" w:cs="Times"/>
                <w:color w:val="FF0000"/>
              </w:rPr>
              <w:t>the ma</w:t>
            </w:r>
            <w:r>
              <w:rPr>
                <w:rFonts w:ascii="Times" w:hAnsi="Times" w:cs="Times"/>
                <w:color w:val="FF0000"/>
              </w:rPr>
              <w:t>jority view to down select Alt-1a and Alt-1b.</w:t>
            </w:r>
          </w:p>
        </w:tc>
      </w:tr>
      <w:tr w:rsidR="001E419F" w14:paraId="6739D5DE" w14:textId="77777777">
        <w:tc>
          <w:tcPr>
            <w:tcW w:w="1479" w:type="dxa"/>
          </w:tcPr>
          <w:p w14:paraId="7A8A05F2" w14:textId="77777777" w:rsidR="001E419F" w:rsidRDefault="002B4AA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130AEE" w14:textId="77777777" w:rsidR="001E419F" w:rsidRDefault="002B4AA2">
            <w:pPr>
              <w:tabs>
                <w:tab w:val="left" w:pos="551"/>
              </w:tabs>
              <w:rPr>
                <w:rFonts w:eastAsiaTheme="minorEastAsia"/>
                <w:lang w:val="en-US" w:eastAsia="zh-CN"/>
              </w:rPr>
            </w:pPr>
            <w:r>
              <w:rPr>
                <w:rFonts w:eastAsiaTheme="minorEastAsia" w:hint="eastAsia"/>
                <w:lang w:val="en-US" w:eastAsia="zh-CN"/>
              </w:rPr>
              <w:t>N</w:t>
            </w:r>
          </w:p>
        </w:tc>
        <w:tc>
          <w:tcPr>
            <w:tcW w:w="6780" w:type="dxa"/>
          </w:tcPr>
          <w:p w14:paraId="2197033C" w14:textId="77777777" w:rsidR="001E419F" w:rsidRDefault="002B4AA2">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Alt-2 may revert RAN4’s previous agreement, but it is the cleanest solution from RAN1 perspective.</w:t>
            </w:r>
            <w:r>
              <w:rPr>
                <w:rFonts w:eastAsiaTheme="minorEastAsia" w:hint="eastAsia"/>
                <w:lang w:val="en-US" w:eastAsia="zh-CN"/>
              </w:rPr>
              <w:t xml:space="preserve"> </w:t>
            </w:r>
            <w:r>
              <w:rPr>
                <w:rFonts w:eastAsiaTheme="minorEastAsia"/>
                <w:lang w:val="en-US" w:eastAsia="zh-CN"/>
              </w:rPr>
              <w:t>Regarding the arguments made against Alt-2, we have following comments:</w:t>
            </w:r>
          </w:p>
          <w:p w14:paraId="3963E62B" w14:textId="77777777" w:rsidR="001E419F" w:rsidRDefault="002B4AA2">
            <w:pPr>
              <w:pStyle w:val="ListParagraph"/>
              <w:numPr>
                <w:ilvl w:val="0"/>
                <w:numId w:val="14"/>
              </w:numPr>
              <w:rPr>
                <w:rFonts w:eastAsiaTheme="minorEastAsia"/>
                <w:sz w:val="20"/>
                <w:lang w:val="en-US" w:eastAsia="zh-CN"/>
              </w:rPr>
            </w:pPr>
            <w:r>
              <w:rPr>
                <w:rFonts w:eastAsiaTheme="minorEastAsia"/>
                <w:sz w:val="20"/>
                <w:lang w:val="en-US" w:eastAsia="zh-CN"/>
              </w:rPr>
              <w:t>The UE blind decoding is only limited to the case where UE try to access the NW at the first time, and there are currently several precedent of overlapping bands in RAN4, which requires the similar thing. Therefore, we do not see the feasibility issue of Alt-2 from UE complexity perspective.</w:t>
            </w:r>
          </w:p>
          <w:p w14:paraId="4881E380" w14:textId="77777777" w:rsidR="001E419F" w:rsidRDefault="002B4AA2">
            <w:pPr>
              <w:pStyle w:val="ListParagraph"/>
              <w:numPr>
                <w:ilvl w:val="0"/>
                <w:numId w:val="14"/>
              </w:numPr>
              <w:rPr>
                <w:rFonts w:eastAsiaTheme="minorEastAsia"/>
                <w:lang w:val="en-US" w:eastAsia="zh-CN"/>
              </w:rPr>
            </w:pPr>
            <w:r>
              <w:rPr>
                <w:rFonts w:eastAsiaTheme="minorEastAsia"/>
                <w:sz w:val="20"/>
                <w:lang w:val="en-US" w:eastAsia="zh-CN"/>
              </w:rPr>
              <w:t xml:space="preserve">Alt- 1a or Alt-1b will introduce band specific or even GSCN specific UE behavior which is highly discouraged from RAN1 specification perspective and we do not have precedent for those.  If now we agree to introduce special handling for n79, should we do the same in the future if RAN4 find another use case for special handling for other bands? Are we (RAN1) ready to break the band agnostic principle for RAN1 specification? At least for us, it would be highly discouraged to do so. </w:t>
            </w:r>
          </w:p>
          <w:p w14:paraId="3A018436" w14:textId="77777777" w:rsidR="001E419F" w:rsidRDefault="002B4AA2">
            <w:pPr>
              <w:rPr>
                <w:lang w:val="en-US" w:eastAsia="ko-KR"/>
              </w:rPr>
            </w:pPr>
            <w:r>
              <w:rPr>
                <w:rFonts w:eastAsiaTheme="minorEastAsia"/>
                <w:lang w:val="en-US" w:eastAsia="zh-CN"/>
              </w:rPr>
              <w:t>It would be good to hear the response to the above points from the proponents of Alt-1a or Alt-1b before making a down-selection.</w:t>
            </w:r>
          </w:p>
        </w:tc>
      </w:tr>
      <w:tr w:rsidR="001E419F" w14:paraId="61CEA6D6" w14:textId="77777777">
        <w:tc>
          <w:tcPr>
            <w:tcW w:w="1479" w:type="dxa"/>
          </w:tcPr>
          <w:p w14:paraId="30CEA614" w14:textId="77777777" w:rsidR="001E419F" w:rsidRDefault="002B4AA2">
            <w:pPr>
              <w:rPr>
                <w:rFonts w:eastAsiaTheme="minorEastAsia"/>
                <w:lang w:val="en-US" w:eastAsia="zh-CN"/>
              </w:rPr>
            </w:pPr>
            <w:r>
              <w:rPr>
                <w:rFonts w:eastAsiaTheme="minorEastAsia" w:hint="eastAsia"/>
                <w:lang w:val="en-US" w:eastAsia="zh-CN"/>
              </w:rPr>
              <w:t>SAMSUNG</w:t>
            </w:r>
          </w:p>
        </w:tc>
        <w:tc>
          <w:tcPr>
            <w:tcW w:w="1372" w:type="dxa"/>
          </w:tcPr>
          <w:p w14:paraId="02C60D7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02FFF4B7" w14:textId="77777777" w:rsidR="001E419F" w:rsidRDefault="002B4AA2">
            <w:pPr>
              <w:rPr>
                <w:rFonts w:eastAsiaTheme="minorEastAsia"/>
                <w:lang w:val="en-US" w:eastAsia="zh-CN"/>
              </w:rPr>
            </w:pPr>
            <w:r>
              <w:rPr>
                <w:rFonts w:eastAsiaTheme="minorEastAsia"/>
                <w:lang w:val="en-US" w:eastAsia="zh-CN"/>
              </w:rPr>
              <w:t>We prefer Alt-1a, and can further discuss the FFS.</w:t>
            </w:r>
          </w:p>
          <w:p w14:paraId="305BB978" w14:textId="77777777" w:rsidR="001E419F" w:rsidRDefault="002B4AA2">
            <w:pPr>
              <w:rPr>
                <w:rFonts w:eastAsiaTheme="minorEastAsia"/>
                <w:lang w:val="en-US" w:eastAsia="zh-CN"/>
              </w:rPr>
            </w:pPr>
            <w:r>
              <w:rPr>
                <w:rFonts w:eastAsiaTheme="minorEastAsia" w:hint="eastAsia"/>
                <w:lang w:val="en-US" w:eastAsia="zh-CN"/>
              </w:rPr>
              <w:t>@VIVO</w:t>
            </w:r>
          </w:p>
          <w:p w14:paraId="49E708C8" w14:textId="77777777" w:rsidR="001E419F" w:rsidRDefault="002B4AA2">
            <w:pPr>
              <w:rPr>
                <w:rFonts w:eastAsiaTheme="minorEastAsia"/>
                <w:lang w:val="en-US" w:eastAsia="zh-CN"/>
              </w:rPr>
            </w:pPr>
            <w:r>
              <w:rPr>
                <w:rFonts w:eastAsiaTheme="minorEastAsia"/>
                <w:lang w:val="en-US" w:eastAsia="zh-CN"/>
              </w:rPr>
              <w:t xml:space="preserve">We don’t think currently overlapping bands in RAN4 have the same issue with that in Alt2. Because the existing overlapping bands in RAN4 share the same </w:t>
            </w:r>
            <w:r>
              <w:rPr>
                <w:rFonts w:eastAsiaTheme="minorEastAsia"/>
                <w:lang w:val="en-US" w:eastAsia="zh-CN"/>
              </w:rPr>
              <w:lastRenderedPageBreak/>
              <w:t>minimum channel bandwidth, and map to the same CORESET#0 configuration table, UE don’t need to try both tables.</w:t>
            </w:r>
          </w:p>
          <w:p w14:paraId="3F48AAD6" w14:textId="77777777" w:rsidR="001E419F" w:rsidRDefault="002B4AA2">
            <w:pPr>
              <w:rPr>
                <w:rFonts w:eastAsiaTheme="minorEastAsia"/>
                <w:lang w:val="en-US" w:eastAsia="zh-CN"/>
              </w:rPr>
            </w:pPr>
            <w:r>
              <w:rPr>
                <w:rFonts w:eastAsiaTheme="minorEastAsia"/>
                <w:lang w:val="en-US" w:eastAsia="zh-CN"/>
              </w:rPr>
              <w:t>Besides, since there are already frequency band or GSCN related behavior in RAN1 specification. We don’t think it is a blocking issue for Alt1-a/Alt-1b.</w:t>
            </w:r>
          </w:p>
        </w:tc>
      </w:tr>
      <w:tr w:rsidR="001E419F" w14:paraId="0D7E8E5F" w14:textId="77777777">
        <w:tc>
          <w:tcPr>
            <w:tcW w:w="1479" w:type="dxa"/>
          </w:tcPr>
          <w:p w14:paraId="4FE34A70" w14:textId="77777777" w:rsidR="001E419F" w:rsidRDefault="002B4AA2">
            <w:pPr>
              <w:rPr>
                <w:rFonts w:eastAsiaTheme="minorEastAsia"/>
                <w:lang w:val="en-US" w:eastAsia="zh-CN"/>
              </w:rPr>
            </w:pPr>
            <w:r>
              <w:rPr>
                <w:rFonts w:eastAsia="Yu Mincho" w:hint="eastAsia"/>
                <w:lang w:val="en-US" w:eastAsia="ja-JP"/>
              </w:rPr>
              <w:lastRenderedPageBreak/>
              <w:t>F</w:t>
            </w:r>
            <w:r>
              <w:rPr>
                <w:rFonts w:eastAsia="Yu Mincho"/>
                <w:lang w:val="en-US" w:eastAsia="ja-JP"/>
              </w:rPr>
              <w:t>ujitsu</w:t>
            </w:r>
          </w:p>
        </w:tc>
        <w:tc>
          <w:tcPr>
            <w:tcW w:w="1372" w:type="dxa"/>
          </w:tcPr>
          <w:p w14:paraId="5DAB9DB3" w14:textId="77777777" w:rsidR="001E419F" w:rsidRDefault="002B4AA2">
            <w:pPr>
              <w:tabs>
                <w:tab w:val="left" w:pos="551"/>
              </w:tabs>
              <w:rPr>
                <w:rFonts w:eastAsiaTheme="minorEastAsia"/>
                <w:lang w:val="en-US" w:eastAsia="zh-CN"/>
              </w:rPr>
            </w:pPr>
            <w:r>
              <w:rPr>
                <w:rFonts w:eastAsia="Yu Mincho" w:hint="eastAsia"/>
                <w:lang w:val="en-US" w:eastAsia="ja-JP"/>
              </w:rPr>
              <w:t>Y</w:t>
            </w:r>
          </w:p>
        </w:tc>
        <w:tc>
          <w:tcPr>
            <w:tcW w:w="6780" w:type="dxa"/>
          </w:tcPr>
          <w:p w14:paraId="1BCDD544" w14:textId="77777777" w:rsidR="001E419F" w:rsidRDefault="002B4AA2">
            <w:pPr>
              <w:rPr>
                <w:rFonts w:ascii="Times" w:eastAsia="Yu Mincho" w:hAnsi="Times" w:cs="Times"/>
                <w:lang w:val="en-US" w:eastAsia="ja-JP"/>
              </w:rPr>
            </w:pPr>
            <w:r>
              <w:rPr>
                <w:rFonts w:ascii="Times" w:eastAsia="Yu Mincho" w:hAnsi="Times" w:cs="Times"/>
                <w:lang w:val="en-US" w:eastAsia="ja-JP"/>
              </w:rPr>
              <w:t xml:space="preserve">Our preference is Alt-1a or Alt-1b. We think Alt-1 and Alt-2 are not practical considering the gNB implementation/backward compatibility and RAN4 workload, even though RAN1 spec impact is zero/small. </w:t>
            </w:r>
          </w:p>
          <w:p w14:paraId="427B4122" w14:textId="77777777" w:rsidR="001E419F" w:rsidRDefault="002B4AA2">
            <w:pPr>
              <w:rPr>
                <w:rFonts w:ascii="Times" w:eastAsia="Yu Mincho" w:hAnsi="Times" w:cs="Times"/>
                <w:lang w:val="en-US" w:eastAsia="ja-JP"/>
              </w:rPr>
            </w:pPr>
            <w:r>
              <w:rPr>
                <w:rFonts w:ascii="Times" w:eastAsia="Yu Mincho" w:hAnsi="Times" w:cs="Times"/>
                <w:lang w:val="en-US" w:eastAsia="ja-JP"/>
              </w:rPr>
              <w:t xml:space="preserve">Regarding </w:t>
            </w:r>
            <w:proofErr w:type="spellStart"/>
            <w:r>
              <w:rPr>
                <w:rFonts w:ascii="Times" w:eastAsia="Yu Mincho" w:hAnsi="Times" w:cs="Times"/>
                <w:lang w:val="en-US" w:eastAsia="ja-JP"/>
              </w:rPr>
              <w:t>vivo’s</w:t>
            </w:r>
            <w:proofErr w:type="spellEnd"/>
            <w:r>
              <w:rPr>
                <w:rFonts w:ascii="Times" w:eastAsia="Yu Mincho" w:hAnsi="Times" w:cs="Times"/>
                <w:lang w:val="en-US" w:eastAsia="ja-JP"/>
              </w:rPr>
              <w:t xml:space="preserve"> comment, as Samsung mentioned, RAN1 specs have already defined a frequency dependent behavior in e.g. section 4.1 of 38.213 , so alt-1a or alt-1b cannot be blocked due to this reason. Also, in our understanding, there was no big support to Alt.2 in RAN4 and hence we wonder why we need to push this alternative from RAN1.</w:t>
            </w:r>
          </w:p>
        </w:tc>
      </w:tr>
      <w:tr w:rsidR="001E419F" w14:paraId="5DFAABB7" w14:textId="77777777">
        <w:tc>
          <w:tcPr>
            <w:tcW w:w="1479" w:type="dxa"/>
          </w:tcPr>
          <w:p w14:paraId="4B287DE5" w14:textId="77777777" w:rsidR="001E419F" w:rsidRDefault="002B4AA2">
            <w:pPr>
              <w:rPr>
                <w:rFonts w:eastAsia="Yu Mincho"/>
                <w:lang w:eastAsia="ja-JP"/>
              </w:rPr>
            </w:pPr>
            <w:r>
              <w:rPr>
                <w:rFonts w:eastAsia="Yu Mincho"/>
                <w:lang w:eastAsia="ja-JP"/>
              </w:rPr>
              <w:t xml:space="preserve">Huawei, </w:t>
            </w:r>
            <w:proofErr w:type="spellStart"/>
            <w:r>
              <w:rPr>
                <w:rFonts w:eastAsia="Yu Mincho"/>
                <w:lang w:eastAsia="ja-JP"/>
              </w:rPr>
              <w:t>HiSilicon</w:t>
            </w:r>
            <w:proofErr w:type="spellEnd"/>
          </w:p>
        </w:tc>
        <w:tc>
          <w:tcPr>
            <w:tcW w:w="1372" w:type="dxa"/>
          </w:tcPr>
          <w:p w14:paraId="6B729A8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269FDD54" w14:textId="68E8EE89" w:rsidR="000565BF" w:rsidRDefault="002B4AA2" w:rsidP="000A36FC">
            <w:pPr>
              <w:rPr>
                <w:rFonts w:ascii="Times" w:eastAsiaTheme="minorEastAsia" w:hAnsi="Times" w:cs="Times"/>
                <w:lang w:val="en-US" w:eastAsia="zh-CN"/>
              </w:rPr>
            </w:pPr>
            <w:r>
              <w:rPr>
                <w:rFonts w:ascii="Times" w:eastAsiaTheme="minorEastAsia" w:hAnsi="Times" w:cs="Times" w:hint="eastAsia"/>
                <w:lang w:val="en-US" w:eastAsia="zh-CN"/>
              </w:rPr>
              <w:t>F</w:t>
            </w:r>
            <w:r>
              <w:rPr>
                <w:rFonts w:ascii="Times" w:eastAsiaTheme="minorEastAsia" w:hAnsi="Times" w:cs="Times"/>
                <w:lang w:val="en-US" w:eastAsia="zh-CN"/>
              </w:rPr>
              <w:t>ine for further down selection while our preference is Alt 1-b or Alt 1-a without the FFS bullets. Our understanding is that those sub-bullets for Alt 1</w:t>
            </w:r>
            <w:r>
              <w:rPr>
                <w:rFonts w:ascii="Times" w:eastAsiaTheme="minorEastAsia" w:hAnsi="Times" w:cs="Times" w:hint="eastAsia"/>
                <w:lang w:val="en-US" w:eastAsia="zh-CN"/>
              </w:rPr>
              <w:t>-</w:t>
            </w:r>
            <w:r>
              <w:rPr>
                <w:rFonts w:ascii="Times" w:eastAsiaTheme="minorEastAsia" w:hAnsi="Times" w:cs="Times"/>
                <w:lang w:val="en-US" w:eastAsia="zh-CN"/>
              </w:rPr>
              <w:t>a aim to provide additional flexibility conditioned by UE implementation change -  if anyway such change is made then Alt 1-b should be best with full flexibility.</w:t>
            </w:r>
          </w:p>
        </w:tc>
      </w:tr>
      <w:tr w:rsidR="001E419F" w14:paraId="0B053B2C" w14:textId="77777777">
        <w:tc>
          <w:tcPr>
            <w:tcW w:w="1479" w:type="dxa"/>
          </w:tcPr>
          <w:p w14:paraId="749A8144" w14:textId="77777777" w:rsidR="001E419F" w:rsidRDefault="002B4AA2">
            <w:pPr>
              <w:rPr>
                <w:rFonts w:eastAsia="SimSun"/>
                <w:lang w:val="en-US" w:eastAsia="zh-CN"/>
              </w:rPr>
            </w:pPr>
            <w:r>
              <w:rPr>
                <w:rFonts w:eastAsia="SimSun" w:hint="eastAsia"/>
                <w:lang w:val="en-US" w:eastAsia="zh-CN"/>
              </w:rPr>
              <w:t>ZTE</w:t>
            </w:r>
          </w:p>
        </w:tc>
        <w:tc>
          <w:tcPr>
            <w:tcW w:w="1372" w:type="dxa"/>
          </w:tcPr>
          <w:p w14:paraId="665DFC38" w14:textId="77777777" w:rsidR="001E419F" w:rsidRDefault="002B4AA2">
            <w:pPr>
              <w:tabs>
                <w:tab w:val="left" w:pos="551"/>
              </w:tabs>
              <w:rPr>
                <w:rFonts w:eastAsiaTheme="minorEastAsia"/>
                <w:lang w:val="en-US" w:eastAsia="zh-CN"/>
              </w:rPr>
            </w:pPr>
            <w:r>
              <w:rPr>
                <w:rFonts w:eastAsiaTheme="minorEastAsia" w:hint="eastAsia"/>
                <w:lang w:val="en-US" w:eastAsia="zh-CN"/>
              </w:rPr>
              <w:t>OK</w:t>
            </w:r>
          </w:p>
        </w:tc>
        <w:tc>
          <w:tcPr>
            <w:tcW w:w="6780" w:type="dxa"/>
          </w:tcPr>
          <w:p w14:paraId="3EA1ED8D" w14:textId="77777777" w:rsidR="001E419F" w:rsidRDefault="002B4AA2">
            <w:pPr>
              <w:rPr>
                <w:rFonts w:ascii="Times" w:eastAsiaTheme="minorEastAsia" w:hAnsi="Times" w:cs="Times"/>
                <w:lang w:val="en-US" w:eastAsia="zh-CN"/>
              </w:rPr>
            </w:pPr>
            <w:r>
              <w:rPr>
                <w:rFonts w:ascii="Times" w:eastAsiaTheme="minorEastAsia" w:hAnsi="Times" w:cs="Times" w:hint="eastAsia"/>
                <w:lang w:val="en-US" w:eastAsia="zh-CN"/>
              </w:rPr>
              <w:t xml:space="preserve">Our first preference is Alt 1 for its simplicity. We are also fine with Alt 1a. </w:t>
            </w:r>
          </w:p>
          <w:p w14:paraId="652301B4" w14:textId="77777777" w:rsidR="001E419F" w:rsidRDefault="002B4AA2">
            <w:pPr>
              <w:rPr>
                <w:lang w:val="en-US" w:eastAsia="zh-CN"/>
              </w:rPr>
            </w:pPr>
            <w:r>
              <w:rPr>
                <w:rFonts w:ascii="Times" w:eastAsiaTheme="minorEastAsia" w:hAnsi="Times" w:cs="Times" w:hint="eastAsia"/>
                <w:lang w:val="en-US" w:eastAsia="zh-CN"/>
              </w:rPr>
              <w:t xml:space="preserve">For Alt 1b, </w:t>
            </w:r>
            <w:r>
              <w:rPr>
                <w:lang w:val="en-US" w:eastAsia="zh-CN"/>
              </w:rPr>
              <w:t>new UE needs to distinguish different GSCNs to use the correct table, which increases the complexity of UE</w:t>
            </w:r>
            <w:r>
              <w:rPr>
                <w:rFonts w:hint="eastAsia"/>
                <w:lang w:val="en-US" w:eastAsia="zh-CN"/>
              </w:rPr>
              <w:t xml:space="preserve"> and more specification effort is expected. In addition, to be compatible with legacy UEs, Alt 1b also requires to apply </w:t>
            </w:r>
            <w:r>
              <w:rPr>
                <w:iCs/>
              </w:rPr>
              <w:t>GSCN with step 16</w:t>
            </w:r>
            <w:r>
              <w:rPr>
                <w:rFonts w:eastAsia="SimSun" w:hint="eastAsia"/>
                <w:iCs/>
                <w:lang w:val="en-US" w:eastAsia="zh-CN"/>
              </w:rPr>
              <w:t xml:space="preserve"> with </w:t>
            </w:r>
            <w:r>
              <w:rPr>
                <w:iCs/>
              </w:rPr>
              <w:t>table 13.6</w:t>
            </w:r>
            <w:r>
              <w:rPr>
                <w:rFonts w:eastAsia="SimSun" w:hint="eastAsia"/>
                <w:iCs/>
                <w:lang w:val="en-US" w:eastAsia="zh-CN"/>
              </w:rPr>
              <w:t xml:space="preserve">, which cannot provide additional flexibility compared to Alt 1a. </w:t>
            </w:r>
          </w:p>
        </w:tc>
      </w:tr>
      <w:tr w:rsidR="002B4AA2" w14:paraId="217A6842" w14:textId="77777777">
        <w:tc>
          <w:tcPr>
            <w:tcW w:w="1479" w:type="dxa"/>
          </w:tcPr>
          <w:p w14:paraId="33E5A4B3" w14:textId="16638911" w:rsidR="002B4AA2" w:rsidRDefault="002B4AA2" w:rsidP="002B4AA2">
            <w:pPr>
              <w:rPr>
                <w:rFonts w:eastAsia="SimSun"/>
                <w:lang w:val="en-US" w:eastAsia="zh-CN"/>
              </w:rPr>
            </w:pPr>
            <w:r>
              <w:rPr>
                <w:rFonts w:eastAsia="Yu Mincho" w:hint="eastAsia"/>
                <w:lang w:eastAsia="ja-JP"/>
              </w:rPr>
              <w:t>N</w:t>
            </w:r>
            <w:r>
              <w:rPr>
                <w:rFonts w:eastAsia="Yu Mincho"/>
                <w:lang w:eastAsia="ja-JP"/>
              </w:rPr>
              <w:t>TT DOCOMO</w:t>
            </w:r>
          </w:p>
        </w:tc>
        <w:tc>
          <w:tcPr>
            <w:tcW w:w="1372" w:type="dxa"/>
          </w:tcPr>
          <w:p w14:paraId="0BEC2359" w14:textId="038E1717" w:rsidR="002B4AA2" w:rsidRDefault="002B4AA2" w:rsidP="002B4AA2">
            <w:pPr>
              <w:tabs>
                <w:tab w:val="left" w:pos="551"/>
              </w:tabs>
              <w:rPr>
                <w:rFonts w:eastAsiaTheme="minorEastAsia"/>
                <w:lang w:val="en-US" w:eastAsia="zh-CN"/>
              </w:rPr>
            </w:pPr>
            <w:r>
              <w:rPr>
                <w:rFonts w:eastAsia="Yu Mincho" w:hint="eastAsia"/>
                <w:lang w:val="en-US" w:eastAsia="ja-JP"/>
              </w:rPr>
              <w:t>Y</w:t>
            </w:r>
          </w:p>
        </w:tc>
        <w:tc>
          <w:tcPr>
            <w:tcW w:w="6780" w:type="dxa"/>
          </w:tcPr>
          <w:p w14:paraId="7D14C945" w14:textId="7D186C86" w:rsidR="002B4AA2" w:rsidRDefault="002B4AA2" w:rsidP="002B4AA2">
            <w:pPr>
              <w:rPr>
                <w:rFonts w:ascii="Times" w:eastAsiaTheme="minorEastAsia" w:hAnsi="Times" w:cs="Times"/>
                <w:lang w:val="en-US" w:eastAsia="zh-CN"/>
              </w:rPr>
            </w:pPr>
            <w:r>
              <w:rPr>
                <w:rFonts w:ascii="Times" w:eastAsia="Yu Mincho" w:hAnsi="Times" w:cs="Times"/>
                <w:lang w:val="en-US" w:eastAsia="ja-JP"/>
              </w:rPr>
              <w:t>We support to down-select from Alt.1a or Alt.1b. Also we share the same view with Qualcomm that Alt.1a is preferable considering potential RAN1 impact.</w:t>
            </w:r>
          </w:p>
        </w:tc>
      </w:tr>
      <w:tr w:rsidR="00A8672E" w14:paraId="3706429D" w14:textId="77777777">
        <w:tc>
          <w:tcPr>
            <w:tcW w:w="1479" w:type="dxa"/>
          </w:tcPr>
          <w:p w14:paraId="3053CE4B" w14:textId="6151092C" w:rsidR="00A8672E" w:rsidRDefault="00A8672E" w:rsidP="002B4AA2">
            <w:pPr>
              <w:rPr>
                <w:rFonts w:eastAsia="Yu Mincho"/>
                <w:lang w:eastAsia="ja-JP"/>
              </w:rPr>
            </w:pPr>
            <w:r w:rsidRPr="00A8672E">
              <w:rPr>
                <w:rFonts w:eastAsia="Yu Mincho"/>
                <w:lang w:eastAsia="ja-JP"/>
              </w:rPr>
              <w:t>v</w:t>
            </w:r>
            <w:r w:rsidRPr="00A8672E">
              <w:rPr>
                <w:rFonts w:eastAsia="Yu Mincho" w:hint="eastAsia"/>
                <w:lang w:eastAsia="ja-JP"/>
              </w:rPr>
              <w:t>ivo</w:t>
            </w:r>
            <w:r>
              <w:rPr>
                <w:rFonts w:eastAsia="Yu Mincho"/>
                <w:lang w:eastAsia="ja-JP"/>
              </w:rPr>
              <w:t>2</w:t>
            </w:r>
          </w:p>
        </w:tc>
        <w:tc>
          <w:tcPr>
            <w:tcW w:w="1372" w:type="dxa"/>
          </w:tcPr>
          <w:p w14:paraId="1A1DE957" w14:textId="77777777" w:rsidR="00A8672E" w:rsidRPr="00A8672E" w:rsidRDefault="00A8672E" w:rsidP="002B4AA2">
            <w:pPr>
              <w:tabs>
                <w:tab w:val="left" w:pos="551"/>
              </w:tabs>
              <w:rPr>
                <w:rFonts w:eastAsia="Yu Mincho"/>
                <w:lang w:eastAsia="ja-JP"/>
              </w:rPr>
            </w:pPr>
          </w:p>
        </w:tc>
        <w:tc>
          <w:tcPr>
            <w:tcW w:w="6780" w:type="dxa"/>
          </w:tcPr>
          <w:p w14:paraId="7646148C" w14:textId="3131A7AF" w:rsidR="00A8672E" w:rsidRDefault="00A8672E" w:rsidP="00A8672E">
            <w:pPr>
              <w:spacing w:afterLines="50" w:after="120" w:line="240" w:lineRule="auto"/>
              <w:jc w:val="both"/>
              <w:rPr>
                <w:rFonts w:ascii="Times" w:hAnsi="Times" w:cs="Times"/>
                <w:lang w:val="en-US" w:eastAsia="zh-CN"/>
              </w:rPr>
            </w:pPr>
            <w:r>
              <w:rPr>
                <w:rFonts w:ascii="Times" w:hAnsi="Times" w:cs="Times"/>
              </w:rPr>
              <w:t>Thanks a lot for the responses to our comments.</w:t>
            </w:r>
          </w:p>
          <w:p w14:paraId="798F43EE" w14:textId="47DB817E" w:rsidR="00A8672E" w:rsidRDefault="00A8672E" w:rsidP="00A8672E">
            <w:pPr>
              <w:spacing w:afterLines="50" w:after="120" w:line="240" w:lineRule="auto"/>
              <w:jc w:val="both"/>
              <w:rPr>
                <w:rFonts w:ascii="Times" w:hAnsi="Times" w:cs="Times"/>
              </w:rPr>
            </w:pPr>
            <w:r>
              <w:rPr>
                <w:rFonts w:ascii="Times" w:hAnsi="Times" w:cs="Times"/>
                <w:color w:val="FF0000"/>
              </w:rPr>
              <w:t xml:space="preserve">We do not see a particular band number </w:t>
            </w:r>
            <w:proofErr w:type="spellStart"/>
            <w:r>
              <w:rPr>
                <w:rFonts w:ascii="Times" w:hAnsi="Times" w:cs="Times"/>
                <w:color w:val="FF0000"/>
              </w:rPr>
              <w:t>nXX</w:t>
            </w:r>
            <w:proofErr w:type="spellEnd"/>
            <w:r>
              <w:rPr>
                <w:rFonts w:ascii="Times" w:hAnsi="Times" w:cs="Times"/>
                <w:color w:val="FF0000"/>
              </w:rPr>
              <w:t xml:space="preserve"> captured in anywhere in the current RAN1 specification.</w:t>
            </w:r>
            <w:r>
              <w:rPr>
                <w:rFonts w:ascii="Times" w:hAnsi="Times" w:cs="Times"/>
              </w:rPr>
              <w:t xml:space="preserve"> Currently it only distinguishes among different frequency ranges, e.g. licensed/unlicensed, FR1/FR2, or &lt;3GHz, etc. and we would like to avoid mentioning specific band number in RAN1 specification. </w:t>
            </w:r>
            <w:r>
              <w:rPr>
                <w:rFonts w:ascii="Times" w:hAnsi="Times" w:cs="Times"/>
                <w:color w:val="FF0000"/>
              </w:rPr>
              <w:t xml:space="preserve">We also did not see particular GSCN or GSCN step captured in the RAN1 specification, </w:t>
            </w:r>
            <w:r>
              <w:rPr>
                <w:rFonts w:ascii="Times" w:hAnsi="Times" w:cs="Times"/>
              </w:rPr>
              <w:t xml:space="preserve">we also would like to avoid that. </w:t>
            </w:r>
          </w:p>
          <w:p w14:paraId="082DF215" w14:textId="54322DC8" w:rsidR="00A8672E" w:rsidRDefault="00A8672E" w:rsidP="00A8672E">
            <w:pPr>
              <w:spacing w:afterLines="50" w:after="120" w:line="240" w:lineRule="auto"/>
              <w:jc w:val="both"/>
              <w:rPr>
                <w:rFonts w:ascii="Times" w:hAnsi="Times" w:cs="Times"/>
              </w:rPr>
            </w:pPr>
            <w:r>
              <w:rPr>
                <w:rFonts w:ascii="Times" w:hAnsi="Times" w:cs="Times"/>
              </w:rPr>
              <w:t xml:space="preserve">Regarding Alt-2, our understanding of the discussion was that RAN4 did not realize the significant RAN1 specification when excluding Alt-2 at the early stage of the discussion, RAN1 should have been involved at that time. </w:t>
            </w:r>
          </w:p>
          <w:p w14:paraId="7E009DD2" w14:textId="77777777" w:rsidR="00A8672E" w:rsidRDefault="00A8672E" w:rsidP="00A8672E">
            <w:pPr>
              <w:spacing w:afterLines="50" w:after="120" w:line="240" w:lineRule="auto"/>
              <w:jc w:val="both"/>
              <w:rPr>
                <w:rFonts w:ascii="Times" w:hAnsi="Times" w:cs="Times"/>
              </w:rPr>
            </w:pPr>
            <w:r>
              <w:rPr>
                <w:rFonts w:ascii="Times" w:hAnsi="Times" w:cs="Times"/>
              </w:rPr>
              <w:t>If there is clear majority to go with Alt-1a or Alt-1b, we strongly prefer to keep RAN1 specification transparent to particular band number and GSCN number and having those captured in RAN4 specification.</w:t>
            </w:r>
          </w:p>
          <w:p w14:paraId="088D7D22" w14:textId="2702E240" w:rsidR="001E2C37" w:rsidRPr="00A8672E" w:rsidRDefault="001E2C37" w:rsidP="00A8672E">
            <w:pPr>
              <w:spacing w:afterLines="50" w:after="120" w:line="240" w:lineRule="auto"/>
              <w:jc w:val="both"/>
              <w:rPr>
                <w:rFonts w:eastAsia="Yu Mincho"/>
                <w:lang w:eastAsia="ja-JP"/>
              </w:rPr>
            </w:pPr>
            <w:r w:rsidRPr="00961BA3">
              <w:rPr>
                <w:rFonts w:ascii="Times" w:hAnsi="Times" w:cs="Times"/>
                <w:color w:val="FF0000"/>
                <w:highlight w:val="yellow"/>
              </w:rPr>
              <w:t>FL2:</w:t>
            </w:r>
            <w:r w:rsidRPr="00961BA3">
              <w:rPr>
                <w:rFonts w:ascii="Times" w:hAnsi="Times" w:cs="Times"/>
                <w:color w:val="FF0000"/>
              </w:rPr>
              <w:t xml:space="preserve"> Regarding the </w:t>
            </w:r>
            <w:r>
              <w:rPr>
                <w:rFonts w:ascii="Times" w:hAnsi="Times" w:cs="Times"/>
                <w:color w:val="FF0000"/>
              </w:rPr>
              <w:t xml:space="preserve">RAN1 specification </w:t>
            </w:r>
            <w:r w:rsidRPr="00961BA3">
              <w:rPr>
                <w:rFonts w:ascii="Times" w:hAnsi="Times" w:cs="Times"/>
                <w:color w:val="FF0000"/>
              </w:rPr>
              <w:t>issue you pointed</w:t>
            </w:r>
            <w:r>
              <w:rPr>
                <w:rFonts w:ascii="Times" w:hAnsi="Times" w:cs="Times"/>
                <w:color w:val="FF0000"/>
              </w:rPr>
              <w:t xml:space="preserve"> out</w:t>
            </w:r>
            <w:r w:rsidRPr="00961BA3">
              <w:rPr>
                <w:rFonts w:ascii="Times" w:hAnsi="Times" w:cs="Times"/>
                <w:color w:val="FF0000"/>
              </w:rPr>
              <w:t xml:space="preserve">, please consider to further comment on </w:t>
            </w:r>
            <w:r w:rsidR="00020C22">
              <w:rPr>
                <w:rFonts w:ascii="Times" w:hAnsi="Times" w:cs="Times"/>
                <w:color w:val="FF0000"/>
              </w:rPr>
              <w:t>potential test in Proposal 3-1/3-2/3-3</w:t>
            </w:r>
            <w:r>
              <w:rPr>
                <w:rFonts w:ascii="Times" w:hAnsi="Times" w:cs="Times"/>
                <w:color w:val="FF0000"/>
              </w:rPr>
              <w:t>.</w:t>
            </w:r>
          </w:p>
        </w:tc>
      </w:tr>
      <w:tr w:rsidR="00D43031" w14:paraId="524FDFA5" w14:textId="77777777">
        <w:tc>
          <w:tcPr>
            <w:tcW w:w="1479" w:type="dxa"/>
          </w:tcPr>
          <w:p w14:paraId="6F1B090A" w14:textId="531D3A0A" w:rsidR="00D43031" w:rsidRPr="00A8672E" w:rsidRDefault="00D43031" w:rsidP="002B4AA2">
            <w:pPr>
              <w:rPr>
                <w:rFonts w:eastAsia="Yu Mincho"/>
                <w:lang w:eastAsia="ja-JP"/>
              </w:rPr>
            </w:pPr>
            <w:r>
              <w:rPr>
                <w:rFonts w:eastAsia="Yu Mincho" w:hint="eastAsia"/>
                <w:lang w:eastAsia="ja-JP"/>
              </w:rPr>
              <w:t>M</w:t>
            </w:r>
            <w:r>
              <w:rPr>
                <w:rFonts w:eastAsia="Yu Mincho"/>
                <w:lang w:eastAsia="ja-JP"/>
              </w:rPr>
              <w:t>ediaTek</w:t>
            </w:r>
          </w:p>
        </w:tc>
        <w:tc>
          <w:tcPr>
            <w:tcW w:w="1372" w:type="dxa"/>
          </w:tcPr>
          <w:p w14:paraId="7B36AE5A" w14:textId="23486854" w:rsidR="00D43031" w:rsidRPr="00A8672E" w:rsidRDefault="00D43031" w:rsidP="002B4AA2">
            <w:pPr>
              <w:tabs>
                <w:tab w:val="left" w:pos="551"/>
              </w:tabs>
              <w:rPr>
                <w:rFonts w:eastAsia="Yu Mincho"/>
                <w:lang w:eastAsia="ja-JP"/>
              </w:rPr>
            </w:pPr>
            <w:r>
              <w:rPr>
                <w:rFonts w:eastAsia="Yu Mincho" w:hint="eastAsia"/>
                <w:lang w:eastAsia="ja-JP"/>
              </w:rPr>
              <w:t>Y</w:t>
            </w:r>
          </w:p>
        </w:tc>
        <w:tc>
          <w:tcPr>
            <w:tcW w:w="6780" w:type="dxa"/>
          </w:tcPr>
          <w:p w14:paraId="7BCBBE49" w14:textId="12C5F48E" w:rsidR="00D43031" w:rsidRDefault="00D43031" w:rsidP="00A8672E">
            <w:pPr>
              <w:spacing w:afterLines="50" w:after="120" w:line="240" w:lineRule="auto"/>
              <w:jc w:val="both"/>
              <w:rPr>
                <w:rFonts w:ascii="Times" w:hAnsi="Times" w:cs="Times"/>
              </w:rPr>
            </w:pPr>
            <w:r>
              <w:rPr>
                <w:rFonts w:ascii="Times" w:hAnsi="Times" w:cs="Times" w:hint="eastAsia"/>
              </w:rPr>
              <w:t>F</w:t>
            </w:r>
            <w:r>
              <w:rPr>
                <w:rFonts w:ascii="Times" w:hAnsi="Times" w:cs="Times"/>
              </w:rPr>
              <w:t>rom the UE implementation perspective, we prefer Alt1-a without FFS point. For the FFS points under it, if new entries or tables are to be added, we need to make sure legacy UE will not impacted.</w:t>
            </w:r>
          </w:p>
        </w:tc>
      </w:tr>
    </w:tbl>
    <w:p w14:paraId="62BBC639" w14:textId="77777777" w:rsidR="001E419F" w:rsidRDefault="001E419F">
      <w:pPr>
        <w:jc w:val="both"/>
        <w:rPr>
          <w:b/>
          <w:highlight w:val="cyan"/>
        </w:rPr>
      </w:pPr>
    </w:p>
    <w:p w14:paraId="09ED1A95" w14:textId="77777777" w:rsidR="00B55347" w:rsidRDefault="00B55347" w:rsidP="00B55347">
      <w:pPr>
        <w:rPr>
          <w:rFonts w:eastAsiaTheme="minorEastAsia"/>
          <w:lang w:val="en-US" w:eastAsia="zh-CN"/>
        </w:rPr>
      </w:pPr>
      <w:bookmarkStart w:id="5" w:name="_Hlk41391803"/>
      <w:r>
        <w:rPr>
          <w:rFonts w:eastAsiaTheme="minorEastAsia" w:hint="eastAsia"/>
          <w:lang w:val="en-US" w:eastAsia="zh-CN"/>
        </w:rPr>
        <w:t>B</w:t>
      </w:r>
      <w:r>
        <w:rPr>
          <w:rFonts w:eastAsiaTheme="minorEastAsia"/>
          <w:lang w:val="en-US" w:eastAsia="zh-CN"/>
        </w:rPr>
        <w:t>ased on replies above, the majority view is to down select from Alt-1a and Alt-1b as below.</w:t>
      </w:r>
    </w:p>
    <w:p w14:paraId="68216D7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657155E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47FA7449"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lastRenderedPageBreak/>
        <w:t>FFS on necessity of new table(s)</w:t>
      </w:r>
    </w:p>
    <w:p w14:paraId="6E4BF2C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72ADA976"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B4B06BC"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584E1F4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p w14:paraId="4813D857" w14:textId="77777777" w:rsidR="00B55347" w:rsidRDefault="00B55347" w:rsidP="00B55347">
      <w:pPr>
        <w:spacing w:after="100" w:afterAutospacing="1"/>
        <w:jc w:val="both"/>
        <w:rPr>
          <w:rFonts w:eastAsiaTheme="minorEastAsia"/>
          <w:lang w:eastAsia="zh-CN"/>
        </w:rPr>
      </w:pPr>
      <w:r>
        <w:rPr>
          <w:rFonts w:eastAsiaTheme="minorEastAsia"/>
          <w:lang w:eastAsia="zh-CN"/>
        </w:rPr>
        <w:t>Update companies’ view on two alternatives as table below.</w:t>
      </w:r>
    </w:p>
    <w:tbl>
      <w:tblPr>
        <w:tblStyle w:val="TableGrid"/>
        <w:tblW w:w="0" w:type="auto"/>
        <w:tblLook w:val="04A0" w:firstRow="1" w:lastRow="0" w:firstColumn="1" w:lastColumn="0" w:noHBand="0" w:noVBand="1"/>
      </w:tblPr>
      <w:tblGrid>
        <w:gridCol w:w="1413"/>
        <w:gridCol w:w="8217"/>
      </w:tblGrid>
      <w:tr w:rsidR="00B55347" w14:paraId="5A5D13B1" w14:textId="77777777" w:rsidTr="008C6706">
        <w:tc>
          <w:tcPr>
            <w:tcW w:w="1413" w:type="dxa"/>
          </w:tcPr>
          <w:p w14:paraId="3C5F55C0"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0697FEA"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B55347" w14:paraId="63EB78A7" w14:textId="77777777" w:rsidTr="008C6706">
        <w:tc>
          <w:tcPr>
            <w:tcW w:w="1413" w:type="dxa"/>
          </w:tcPr>
          <w:p w14:paraId="3FC9456B"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2778E4BA" w14:textId="24A2E700" w:rsidR="00B55347" w:rsidRDefault="00B55347" w:rsidP="008C6706">
            <w:pPr>
              <w:jc w:val="both"/>
              <w:rPr>
                <w:rFonts w:ascii="Times" w:eastAsiaTheme="minorEastAsia" w:hAnsi="Times"/>
                <w:szCs w:val="24"/>
                <w:lang w:val="en-US" w:eastAsia="zh-CN"/>
              </w:rPr>
            </w:pPr>
            <w:r>
              <w:rPr>
                <w:rFonts w:ascii="Times" w:eastAsiaTheme="minorEastAsia" w:hAnsi="Times"/>
                <w:szCs w:val="24"/>
                <w:lang w:val="en-US" w:eastAsia="zh-CN"/>
              </w:rPr>
              <w:t>MTK (without additional entries), SAMSUNG, NOKIA(add additional RB offset), QC (new table for n79),</w:t>
            </w:r>
            <w:r>
              <w:rPr>
                <w:rFonts w:eastAsia="Yu Mincho" w:hint="eastAsia"/>
                <w:lang w:eastAsia="ja-JP"/>
              </w:rPr>
              <w:t xml:space="preserve"> N</w:t>
            </w:r>
            <w:r>
              <w:rPr>
                <w:rFonts w:eastAsia="Yu Mincho"/>
                <w:lang w:eastAsia="ja-JP"/>
              </w:rPr>
              <w:t>TT DOCOMO,ZTE, HW(without additional entries),</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r w:rsidR="00B55347" w14:paraId="38393E7C" w14:textId="77777777" w:rsidTr="008C6706">
        <w:tc>
          <w:tcPr>
            <w:tcW w:w="1413" w:type="dxa"/>
          </w:tcPr>
          <w:p w14:paraId="5B808AA3"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6D538599" w14:textId="24B73D2B"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 ERICSSO</w:t>
            </w:r>
            <w:r>
              <w:rPr>
                <w:rFonts w:ascii="Times" w:eastAsiaTheme="minorEastAsia" w:hAnsi="Times" w:hint="eastAsia"/>
                <w:szCs w:val="24"/>
                <w:lang w:val="en-US" w:eastAsia="zh-CN"/>
              </w:rPr>
              <w:t>N</w:t>
            </w:r>
            <w:r>
              <w:rPr>
                <w:rFonts w:ascii="Times" w:eastAsiaTheme="minorEastAsia" w:hAnsi="Times"/>
                <w:szCs w:val="24"/>
                <w:lang w:val="en-US" w:eastAsia="zh-CN"/>
              </w:rPr>
              <w:t>, INTEL,</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bl>
    <w:p w14:paraId="071EF74A" w14:textId="77777777" w:rsidR="00B55347" w:rsidRDefault="00B55347" w:rsidP="00B55347">
      <w:pPr>
        <w:spacing w:after="100" w:afterAutospacing="1"/>
        <w:jc w:val="both"/>
        <w:rPr>
          <w:rFonts w:eastAsiaTheme="minorEastAsia"/>
          <w:b/>
          <w:highlight w:val="yellow"/>
          <w:lang w:eastAsia="zh-CN"/>
        </w:rPr>
      </w:pPr>
    </w:p>
    <w:p w14:paraId="4A0175FF" w14:textId="77777777" w:rsidR="00B55347" w:rsidRPr="00E14C52" w:rsidRDefault="00B55347" w:rsidP="00B55347">
      <w:pPr>
        <w:spacing w:after="100" w:afterAutospacing="1"/>
        <w:jc w:val="both"/>
        <w:rPr>
          <w:rFonts w:eastAsiaTheme="minorEastAsia"/>
          <w:lang w:eastAsia="zh-CN"/>
        </w:rPr>
      </w:pPr>
      <w:r>
        <w:rPr>
          <w:rFonts w:eastAsiaTheme="minorEastAsia"/>
          <w:lang w:eastAsia="zh-CN"/>
        </w:rPr>
        <w:t xml:space="preserve">In FL’s understanding, adding new entries to existing tables can provide similar flexibility as introducing new tables for n79. Considering the concern from vivo to introduce special handling of particular band, FL suggest to focus the discussion on the new entries.  </w:t>
      </w:r>
    </w:p>
    <w:p w14:paraId="3518A69B" w14:textId="07331565" w:rsidR="00B55347" w:rsidRDefault="00B55347" w:rsidP="00B55347">
      <w:pPr>
        <w:spacing w:after="100" w:afterAutospacing="1"/>
        <w:jc w:val="both"/>
        <w:rPr>
          <w:rFonts w:eastAsiaTheme="minorEastAsia"/>
          <w:b/>
          <w:lang w:eastAsia="zh-CN"/>
        </w:rPr>
      </w:pPr>
      <w:r>
        <w:rPr>
          <w:rFonts w:eastAsiaTheme="minorEastAsia"/>
          <w:b/>
          <w:highlight w:val="yellow"/>
          <w:lang w:eastAsia="zh-CN"/>
        </w:rPr>
        <w:t>FL2 Question 2-1</w:t>
      </w:r>
      <w:r w:rsidRPr="00CC72A5">
        <w:rPr>
          <w:rFonts w:eastAsiaTheme="minorEastAsia"/>
          <w:b/>
          <w:highlight w:val="yellow"/>
          <w:lang w:eastAsia="zh-CN"/>
        </w:rPr>
        <w:t>:</w:t>
      </w:r>
      <w:r>
        <w:rPr>
          <w:rFonts w:eastAsiaTheme="minorEastAsia"/>
          <w:b/>
          <w:lang w:eastAsia="zh-CN"/>
        </w:rPr>
        <w:t xml:space="preserve"> Please </w:t>
      </w:r>
      <w:r w:rsidR="00C1484B">
        <w:rPr>
          <w:rFonts w:eastAsiaTheme="minorEastAsia"/>
          <w:b/>
          <w:lang w:eastAsia="zh-CN"/>
        </w:rPr>
        <w:t xml:space="preserve">provide answers </w:t>
      </w:r>
      <w:proofErr w:type="gramStart"/>
      <w:r w:rsidR="00C1484B">
        <w:rPr>
          <w:rFonts w:eastAsiaTheme="minorEastAsia"/>
          <w:b/>
          <w:lang w:eastAsia="zh-CN"/>
        </w:rPr>
        <w:t>of</w:t>
      </w:r>
      <w:proofErr w:type="gramEnd"/>
      <w:r w:rsidR="00C1484B">
        <w:rPr>
          <w:rFonts w:eastAsiaTheme="minorEastAsia"/>
          <w:b/>
          <w:lang w:eastAsia="zh-CN"/>
        </w:rPr>
        <w:t xml:space="preserve"> the following questions</w:t>
      </w:r>
      <w:r>
        <w:rPr>
          <w:rFonts w:eastAsiaTheme="minorEastAsia"/>
          <w:b/>
          <w:lang w:eastAsia="zh-CN"/>
        </w:rPr>
        <w:t xml:space="preserve"> with technical reasons:</w:t>
      </w:r>
    </w:p>
    <w:p w14:paraId="0DBC6287" w14:textId="77777777" w:rsidR="00B55347" w:rsidRDefault="00B55347" w:rsidP="00B55347">
      <w:pPr>
        <w:spacing w:after="100" w:afterAutospacing="1"/>
        <w:jc w:val="both"/>
        <w:rPr>
          <w:rFonts w:eastAsiaTheme="minorEastAsia"/>
          <w:b/>
          <w:lang w:eastAsia="zh-CN"/>
        </w:rPr>
      </w:pPr>
      <w:r>
        <w:rPr>
          <w:rFonts w:eastAsiaTheme="minorEastAsia"/>
          <w:b/>
          <w:lang w:eastAsia="zh-CN"/>
        </w:rPr>
        <w:t>(Q1) Which option(s) is preferred?</w:t>
      </w:r>
    </w:p>
    <w:p w14:paraId="0F1C7CD5" w14:textId="77777777" w:rsidR="00B55347" w:rsidRDefault="00B55347" w:rsidP="00B55347">
      <w:pPr>
        <w:spacing w:after="100" w:afterAutospacing="1"/>
        <w:jc w:val="both"/>
        <w:rPr>
          <w:rFonts w:eastAsiaTheme="minorEastAsia"/>
          <w:b/>
          <w:lang w:eastAsia="zh-CN"/>
        </w:rPr>
      </w:pPr>
      <w:r>
        <w:rPr>
          <w:rFonts w:eastAsiaTheme="minorEastAsia"/>
          <w:b/>
          <w:lang w:eastAsia="zh-CN"/>
        </w:rPr>
        <w:t>(Q2) Which option(s) can be accepted?</w:t>
      </w:r>
    </w:p>
    <w:p w14:paraId="52EDBC2A" w14:textId="77777777" w:rsidR="00B55347" w:rsidRDefault="00B55347" w:rsidP="00B55347">
      <w:pPr>
        <w:spacing w:after="100" w:afterAutospacing="1"/>
        <w:jc w:val="both"/>
        <w:rPr>
          <w:rFonts w:eastAsiaTheme="minorEastAsia"/>
          <w:b/>
          <w:lang w:eastAsia="zh-CN"/>
        </w:rPr>
      </w:pPr>
      <w:r>
        <w:rPr>
          <w:rFonts w:eastAsiaTheme="minorEastAsia"/>
          <w:b/>
          <w:lang w:eastAsia="zh-CN"/>
        </w:rPr>
        <w:t xml:space="preserve">(Q3) Which option(s) is not acceptable? </w:t>
      </w:r>
    </w:p>
    <w:p w14:paraId="0558675C"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2B81EE91"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n79, and indicate table 13.6 with additional entries to legacy UE and new UE for CORESET#0 configuration. </w:t>
      </w:r>
    </w:p>
    <w:p w14:paraId="32AA08B8"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01D3EBB"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3CFC5524"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3ACDCF9C" w14:textId="4BD7A086" w:rsidR="00B55347" w:rsidRPr="00D02263"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TableGrid"/>
        <w:tblW w:w="9634" w:type="dxa"/>
        <w:tblLook w:val="04A0" w:firstRow="1" w:lastRow="0" w:firstColumn="1" w:lastColumn="0" w:noHBand="0" w:noVBand="1"/>
      </w:tblPr>
      <w:tblGrid>
        <w:gridCol w:w="1479"/>
        <w:gridCol w:w="8155"/>
      </w:tblGrid>
      <w:tr w:rsidR="00B55347" w14:paraId="57A99014" w14:textId="77777777" w:rsidTr="008C6706">
        <w:tc>
          <w:tcPr>
            <w:tcW w:w="1479" w:type="dxa"/>
            <w:shd w:val="clear" w:color="auto" w:fill="D9D9D9" w:themeFill="background1" w:themeFillShade="D9"/>
          </w:tcPr>
          <w:p w14:paraId="04A25B75" w14:textId="77777777" w:rsidR="00B55347" w:rsidRDefault="00B55347" w:rsidP="008C6706">
            <w:pPr>
              <w:rPr>
                <w:b/>
                <w:bCs/>
                <w:lang w:val="en-US"/>
              </w:rPr>
            </w:pPr>
            <w:r>
              <w:rPr>
                <w:b/>
                <w:bCs/>
                <w:lang w:val="en-US"/>
              </w:rPr>
              <w:t>Company</w:t>
            </w:r>
          </w:p>
        </w:tc>
        <w:tc>
          <w:tcPr>
            <w:tcW w:w="8155" w:type="dxa"/>
            <w:shd w:val="clear" w:color="auto" w:fill="D9D9D9" w:themeFill="background1" w:themeFillShade="D9"/>
          </w:tcPr>
          <w:p w14:paraId="639B4B6D" w14:textId="77777777" w:rsidR="00B55347" w:rsidRDefault="00B55347" w:rsidP="008C6706">
            <w:pPr>
              <w:rPr>
                <w:b/>
                <w:bCs/>
                <w:lang w:val="en-US"/>
              </w:rPr>
            </w:pPr>
            <w:r>
              <w:rPr>
                <w:b/>
                <w:bCs/>
                <w:lang w:val="en-US"/>
              </w:rPr>
              <w:t>Comments</w:t>
            </w:r>
          </w:p>
        </w:tc>
      </w:tr>
      <w:tr w:rsidR="00B55347" w14:paraId="79EC8ED4" w14:textId="77777777" w:rsidTr="008C6706">
        <w:tc>
          <w:tcPr>
            <w:tcW w:w="1479" w:type="dxa"/>
          </w:tcPr>
          <w:p w14:paraId="1F09364B" w14:textId="39917CAE" w:rsidR="00B55347" w:rsidRDefault="00F870DD" w:rsidP="008C6706">
            <w:pPr>
              <w:rPr>
                <w:lang w:val="en-US" w:eastAsia="ko-KR"/>
              </w:rPr>
            </w:pPr>
            <w:r>
              <w:rPr>
                <w:lang w:val="en-US" w:eastAsia="ko-KR"/>
              </w:rPr>
              <w:t>Ericsson</w:t>
            </w:r>
          </w:p>
        </w:tc>
        <w:tc>
          <w:tcPr>
            <w:tcW w:w="8155" w:type="dxa"/>
          </w:tcPr>
          <w:p w14:paraId="1360EA73" w14:textId="3522CAC7" w:rsidR="00B55347" w:rsidRDefault="00F870DD" w:rsidP="008C6706">
            <w:pPr>
              <w:rPr>
                <w:lang w:val="en-US" w:eastAsia="ko-KR"/>
              </w:rPr>
            </w:pPr>
            <w:r>
              <w:rPr>
                <w:lang w:val="en-US" w:eastAsia="ko-KR"/>
              </w:rPr>
              <w:t>Preference is Alt-1b considering it is the only way to provide additional flexibility in C</w:t>
            </w:r>
            <w:r w:rsidR="004830C1">
              <w:rPr>
                <w:lang w:val="en-US" w:eastAsia="ko-KR"/>
              </w:rPr>
              <w:t>ORESET#0</w:t>
            </w:r>
            <w:r>
              <w:rPr>
                <w:lang w:val="en-US" w:eastAsia="ko-KR"/>
              </w:rPr>
              <w:t xml:space="preserve"> configuration</w:t>
            </w:r>
            <w:r w:rsidR="00E73A36">
              <w:rPr>
                <w:lang w:val="en-US" w:eastAsia="ko-KR"/>
              </w:rPr>
              <w:t xml:space="preserve"> that we see needed in deployments</w:t>
            </w:r>
            <w:r>
              <w:rPr>
                <w:lang w:val="en-US" w:eastAsia="ko-KR"/>
              </w:rPr>
              <w:t>.</w:t>
            </w:r>
            <w:r w:rsidR="004830C1">
              <w:rPr>
                <w:lang w:val="en-US" w:eastAsia="ko-KR"/>
              </w:rPr>
              <w:t xml:space="preserve"> We do not see how </w:t>
            </w:r>
            <w:r>
              <w:rPr>
                <w:lang w:val="en-US" w:eastAsia="ko-KR"/>
              </w:rPr>
              <w:t xml:space="preserve">Alt-1a’ </w:t>
            </w:r>
            <w:r w:rsidR="004830C1">
              <w:rPr>
                <w:lang w:val="en-US" w:eastAsia="ko-KR"/>
              </w:rPr>
              <w:t xml:space="preserve">can </w:t>
            </w:r>
            <w:r>
              <w:rPr>
                <w:lang w:val="en-US" w:eastAsia="ko-KR"/>
              </w:rPr>
              <w:t>work with legacy UEs and</w:t>
            </w:r>
            <w:r w:rsidR="00E73A36">
              <w:rPr>
                <w:lang w:val="en-US" w:eastAsia="ko-KR"/>
              </w:rPr>
              <w:t xml:space="preserve"> then </w:t>
            </w:r>
            <w:r w:rsidR="004830C1">
              <w:rPr>
                <w:lang w:val="en-US" w:eastAsia="ko-KR"/>
              </w:rPr>
              <w:t xml:space="preserve">it should be ruled out. </w:t>
            </w:r>
            <w:r w:rsidR="000E094E">
              <w:rPr>
                <w:lang w:val="en-US" w:eastAsia="ko-KR"/>
              </w:rPr>
              <w:t xml:space="preserve">In </w:t>
            </w:r>
            <w:r>
              <w:rPr>
                <w:lang w:val="en-US" w:eastAsia="ko-KR"/>
              </w:rPr>
              <w:t>Al</w:t>
            </w:r>
            <w:r w:rsidR="004830C1">
              <w:rPr>
                <w:lang w:val="en-US" w:eastAsia="ko-KR"/>
              </w:rPr>
              <w:t>t</w:t>
            </w:r>
            <w:r>
              <w:rPr>
                <w:lang w:val="en-US" w:eastAsia="ko-KR"/>
              </w:rPr>
              <w:t xml:space="preserve">-1a </w:t>
            </w:r>
            <w:r w:rsidR="000E094E">
              <w:rPr>
                <w:lang w:val="en-US" w:eastAsia="ko-KR"/>
              </w:rPr>
              <w:t xml:space="preserve">one </w:t>
            </w:r>
            <w:r>
              <w:rPr>
                <w:lang w:val="en-US" w:eastAsia="ko-KR"/>
              </w:rPr>
              <w:t xml:space="preserve">is then limited to the </w:t>
            </w:r>
            <w:r w:rsidR="000E094E">
              <w:rPr>
                <w:lang w:val="en-US" w:eastAsia="ko-KR"/>
              </w:rPr>
              <w:t xml:space="preserve">existing </w:t>
            </w:r>
            <w:r>
              <w:rPr>
                <w:lang w:val="en-US" w:eastAsia="ko-KR"/>
              </w:rPr>
              <w:t>in tables 13-5 and 13-6.</w:t>
            </w:r>
            <w:r w:rsidR="000E094E">
              <w:rPr>
                <w:lang w:val="en-US" w:eastAsia="ko-KR"/>
              </w:rPr>
              <w:t xml:space="preserve"> Hence: </w:t>
            </w:r>
          </w:p>
          <w:p w14:paraId="24B29A43" w14:textId="54E4CC7A" w:rsidR="000E094E" w:rsidRDefault="000E094E" w:rsidP="008C6706">
            <w:pPr>
              <w:rPr>
                <w:lang w:val="en-US" w:eastAsia="ko-KR"/>
              </w:rPr>
            </w:pPr>
            <w:r>
              <w:rPr>
                <w:lang w:val="en-US" w:eastAsia="ko-KR"/>
              </w:rPr>
              <w:t>Q1: Alt-1b</w:t>
            </w:r>
          </w:p>
          <w:p w14:paraId="68854952" w14:textId="69B08746" w:rsidR="000E094E" w:rsidRDefault="000E094E" w:rsidP="008C6706">
            <w:pPr>
              <w:rPr>
                <w:lang w:val="en-US" w:eastAsia="ko-KR"/>
              </w:rPr>
            </w:pPr>
            <w:r>
              <w:rPr>
                <w:lang w:val="en-US" w:eastAsia="ko-KR"/>
              </w:rPr>
              <w:t>Q2: We have concerns with the lack of flexibility in Alt-1a</w:t>
            </w:r>
          </w:p>
          <w:p w14:paraId="3F74ABB8" w14:textId="0E817FAD" w:rsidR="004830C1" w:rsidRPr="009E02C6" w:rsidRDefault="000E094E" w:rsidP="000E094E">
            <w:pPr>
              <w:rPr>
                <w:lang w:val="en-US" w:eastAsia="ko-KR"/>
              </w:rPr>
            </w:pPr>
            <w:r>
              <w:rPr>
                <w:lang w:val="en-US" w:eastAsia="ko-KR"/>
              </w:rPr>
              <w:t>Q3: Alt-1a’ since it cannot support legacy UEs</w:t>
            </w:r>
          </w:p>
        </w:tc>
      </w:tr>
      <w:tr w:rsidR="00C1484B" w14:paraId="18450D8E" w14:textId="77777777" w:rsidTr="008C6706">
        <w:tc>
          <w:tcPr>
            <w:tcW w:w="1479" w:type="dxa"/>
          </w:tcPr>
          <w:p w14:paraId="154ED64B" w14:textId="0F4C2C65" w:rsidR="00C1484B" w:rsidRDefault="008C6706" w:rsidP="008C6706">
            <w:pPr>
              <w:rPr>
                <w:lang w:val="en-US" w:eastAsia="ko-KR"/>
              </w:rPr>
            </w:pPr>
            <w:r>
              <w:rPr>
                <w:lang w:val="en-US" w:eastAsia="ko-KR"/>
              </w:rPr>
              <w:t>v</w:t>
            </w:r>
            <w:r w:rsidRPr="008C6706">
              <w:rPr>
                <w:rFonts w:hint="eastAsia"/>
                <w:lang w:val="en-US" w:eastAsia="ko-KR"/>
              </w:rPr>
              <w:t>ivo</w:t>
            </w:r>
          </w:p>
        </w:tc>
        <w:tc>
          <w:tcPr>
            <w:tcW w:w="8155" w:type="dxa"/>
          </w:tcPr>
          <w:p w14:paraId="38B31FD8" w14:textId="79307CDB" w:rsidR="00C1484B" w:rsidRDefault="00E75FA2" w:rsidP="008C6706">
            <w:pPr>
              <w:rPr>
                <w:rFonts w:eastAsiaTheme="minorEastAsia"/>
                <w:lang w:val="en-US" w:eastAsia="zh-CN"/>
              </w:rPr>
            </w:pPr>
            <w:r>
              <w:rPr>
                <w:rFonts w:eastAsiaTheme="minorEastAsia"/>
                <w:lang w:val="en-US" w:eastAsia="zh-CN"/>
              </w:rPr>
              <w:t xml:space="preserve">Q1: Alt-1a. </w:t>
            </w:r>
          </w:p>
          <w:p w14:paraId="0C7FA762" w14:textId="5CAC173F" w:rsidR="00E75FA2" w:rsidRPr="008C6706" w:rsidRDefault="00E75FA2" w:rsidP="00612F55">
            <w:pPr>
              <w:rPr>
                <w:rFonts w:eastAsiaTheme="minorEastAsia"/>
                <w:lang w:val="en-US" w:eastAsia="zh-CN"/>
              </w:rPr>
            </w:pPr>
            <w:r>
              <w:rPr>
                <w:rFonts w:eastAsiaTheme="minorEastAsia"/>
                <w:lang w:val="en-US" w:eastAsia="zh-CN"/>
              </w:rPr>
              <w:lastRenderedPageBreak/>
              <w:t>Q3:</w:t>
            </w:r>
            <w:r w:rsidR="00612F55">
              <w:t xml:space="preserve"> </w:t>
            </w:r>
            <w:r w:rsidR="00612F55" w:rsidRPr="00612F55">
              <w:rPr>
                <w:rFonts w:eastAsiaTheme="minorEastAsia"/>
                <w:lang w:val="en-US" w:eastAsia="zh-CN"/>
              </w:rPr>
              <w:t xml:space="preserve">Alt-1a' would require further RAN1 spec efforts for determine the appropriate values for the reserved entries and it may have impacts on the legacy UEs. </w:t>
            </w:r>
            <w:r>
              <w:rPr>
                <w:rFonts w:eastAsiaTheme="minorEastAsia"/>
                <w:lang w:val="en-US" w:eastAsia="zh-CN"/>
              </w:rPr>
              <w:t>Alt-1b would increase UE implementation complexity.</w:t>
            </w:r>
          </w:p>
        </w:tc>
      </w:tr>
      <w:tr w:rsidR="00C1484B" w14:paraId="366CD92D" w14:textId="77777777" w:rsidTr="008C6706">
        <w:tc>
          <w:tcPr>
            <w:tcW w:w="1479" w:type="dxa"/>
          </w:tcPr>
          <w:p w14:paraId="35EBF093" w14:textId="7B06ACFC" w:rsidR="00C1484B" w:rsidRDefault="00CC54ED" w:rsidP="008C6706">
            <w:pPr>
              <w:rPr>
                <w:lang w:val="en-US" w:eastAsia="ko-KR"/>
              </w:rPr>
            </w:pPr>
            <w:r>
              <w:rPr>
                <w:lang w:val="en-US" w:eastAsia="ko-KR"/>
              </w:rPr>
              <w:lastRenderedPageBreak/>
              <w:t>Qualcomm</w:t>
            </w:r>
          </w:p>
        </w:tc>
        <w:tc>
          <w:tcPr>
            <w:tcW w:w="8155" w:type="dxa"/>
          </w:tcPr>
          <w:p w14:paraId="3E0E63E1" w14:textId="4989A916" w:rsidR="00C1484B" w:rsidRDefault="00CC54ED" w:rsidP="008C6706">
            <w:pPr>
              <w:rPr>
                <w:lang w:val="en-US" w:eastAsia="ko-KR"/>
              </w:rPr>
            </w:pPr>
            <w:r>
              <w:rPr>
                <w:lang w:val="en-US" w:eastAsia="ko-KR"/>
              </w:rPr>
              <w:t>Q1: Alt-1a</w:t>
            </w:r>
            <w:r w:rsidR="004B60E8">
              <w:rPr>
                <w:lang w:val="en-US" w:eastAsia="ko-KR"/>
              </w:rPr>
              <w:t>’</w:t>
            </w:r>
            <w:r w:rsidR="00F46998">
              <w:rPr>
                <w:lang w:val="en-US" w:eastAsia="ko-KR"/>
              </w:rPr>
              <w:t>. To mitigate the impacts of Alt-1a’ on legacy UE (if any), NW has the flexibility to signal the existing entries (index 0 to 9) of Table 13-6 only for a cell that allows legacy UE to access.</w:t>
            </w:r>
          </w:p>
          <w:p w14:paraId="64F60DFD" w14:textId="0AEA79A9" w:rsidR="004B60E8" w:rsidRDefault="004B60E8" w:rsidP="008C6706">
            <w:pPr>
              <w:rPr>
                <w:lang w:val="en-US" w:eastAsia="ko-KR"/>
              </w:rPr>
            </w:pPr>
            <w:r>
              <w:rPr>
                <w:lang w:val="en-US" w:eastAsia="ko-KR"/>
              </w:rPr>
              <w:t>Q2: Alt-1a</w:t>
            </w:r>
          </w:p>
          <w:p w14:paraId="3778F572" w14:textId="58F0A229" w:rsidR="00F46998" w:rsidRPr="006F14B6" w:rsidRDefault="00CC54ED" w:rsidP="006F14B6">
            <w:pPr>
              <w:rPr>
                <w:lang w:val="en-US" w:eastAsia="ko-KR"/>
              </w:rPr>
            </w:pPr>
            <w:r>
              <w:rPr>
                <w:lang w:val="en-US" w:eastAsia="ko-KR"/>
              </w:rPr>
              <w:t>Q</w:t>
            </w:r>
            <w:r w:rsidR="004B60E8">
              <w:rPr>
                <w:lang w:val="en-US" w:eastAsia="ko-KR"/>
              </w:rPr>
              <w:t>3</w:t>
            </w:r>
            <w:r>
              <w:rPr>
                <w:lang w:val="en-US" w:eastAsia="ko-KR"/>
              </w:rPr>
              <w:t xml:space="preserve">: For Alt-1b, we have concerns for its potential impacts on RAN1 specs and UE implementation. </w:t>
            </w:r>
            <w:r w:rsidR="00F46998">
              <w:rPr>
                <w:lang w:val="en-US" w:eastAsia="ko-KR"/>
              </w:rPr>
              <w:t xml:space="preserve">Moreover, it prohibits the cells with CBW of {10, 20, 30} MHz </w:t>
            </w:r>
            <w:r w:rsidR="006F14B6">
              <w:rPr>
                <w:lang w:val="en-US" w:eastAsia="ko-KR"/>
              </w:rPr>
              <w:t xml:space="preserve">to be deployed </w:t>
            </w:r>
            <w:r w:rsidR="00F46998">
              <w:rPr>
                <w:lang w:val="en-US" w:eastAsia="ko-KR"/>
              </w:rPr>
              <w:t xml:space="preserve">on the GSCN </w:t>
            </w:r>
            <w:r w:rsidR="006F14B6">
              <w:rPr>
                <w:lang w:val="en-US" w:eastAsia="ko-KR"/>
              </w:rPr>
              <w:t xml:space="preserve">range of </w:t>
            </w:r>
            <w:r w:rsidR="006F14B6" w:rsidRPr="006F14B6">
              <w:rPr>
                <w:lang w:val="en-US" w:eastAsia="ko-KR"/>
              </w:rPr>
              <w:t>8460:16:8880</w:t>
            </w:r>
            <w:r w:rsidR="006F14B6">
              <w:rPr>
                <w:lang w:val="en-US" w:eastAsia="ko-KR"/>
              </w:rPr>
              <w:t xml:space="preserve">, and this seems inconsistent with the RAN4 agreements (which allows new </w:t>
            </w:r>
            <w:r w:rsidR="006F14B6" w:rsidRPr="006F14B6">
              <w:rPr>
                <w:lang w:val="en-US" w:eastAsia="ko-KR"/>
              </w:rPr>
              <w:t>CBW of {10, 20, 30} MHz</w:t>
            </w:r>
            <w:r w:rsidR="006F14B6">
              <w:rPr>
                <w:lang w:val="en-US" w:eastAsia="ko-KR"/>
              </w:rPr>
              <w:t xml:space="preserve"> to be deployed on the GSCN range of 8475:1:8884).</w:t>
            </w:r>
          </w:p>
        </w:tc>
      </w:tr>
      <w:tr w:rsidR="00C1484B" w14:paraId="1BC3366C" w14:textId="77777777" w:rsidTr="008C6706">
        <w:tc>
          <w:tcPr>
            <w:tcW w:w="1479" w:type="dxa"/>
          </w:tcPr>
          <w:p w14:paraId="08D4671F" w14:textId="09AB4370" w:rsidR="00C1484B" w:rsidRDefault="001D2F85" w:rsidP="008C6706">
            <w:pPr>
              <w:rPr>
                <w:lang w:val="en-US" w:eastAsia="ko-KR"/>
              </w:rPr>
            </w:pPr>
            <w:r>
              <w:rPr>
                <w:lang w:val="en-US" w:eastAsia="ko-KR"/>
              </w:rPr>
              <w:t>FUTUREWEI</w:t>
            </w:r>
          </w:p>
        </w:tc>
        <w:tc>
          <w:tcPr>
            <w:tcW w:w="8155" w:type="dxa"/>
          </w:tcPr>
          <w:p w14:paraId="1A69D72B" w14:textId="7E2422D8" w:rsidR="002800C8" w:rsidRDefault="002800C8" w:rsidP="008C6706">
            <w:pPr>
              <w:rPr>
                <w:lang w:val="en-US" w:eastAsia="ko-KR"/>
              </w:rPr>
            </w:pPr>
            <w:r>
              <w:rPr>
                <w:lang w:val="en-US" w:eastAsia="ko-KR"/>
              </w:rPr>
              <w:t>Note to moderator: our preferences were not captured in the table. We updated the table in red.</w:t>
            </w:r>
          </w:p>
          <w:p w14:paraId="4F16EBDF" w14:textId="5E717AEF" w:rsidR="00C1484B" w:rsidRDefault="001D2F85" w:rsidP="008C6706">
            <w:pPr>
              <w:rPr>
                <w:lang w:val="en-US" w:eastAsia="ko-KR"/>
              </w:rPr>
            </w:pPr>
            <w:r>
              <w:rPr>
                <w:lang w:val="en-US" w:eastAsia="ko-KR"/>
              </w:rPr>
              <w:t xml:space="preserve">Q1: Alt-1b – in our understanding, when GSCN is a multiple of 16, during initial access CBW of 10 and 20 MHz are used. </w:t>
            </w:r>
            <w:r w:rsidR="00553CE1">
              <w:rPr>
                <w:lang w:val="en-US" w:eastAsia="ko-KR"/>
              </w:rPr>
              <w:t>For the</w:t>
            </w:r>
            <w:r>
              <w:rPr>
                <w:lang w:val="en-US" w:eastAsia="ko-KR"/>
              </w:rPr>
              <w:t xml:space="preserve"> connected mode, CBW of 10, 20, 30 can be configured. </w:t>
            </w:r>
            <w:r w:rsidR="00DA0DC1">
              <w:rPr>
                <w:lang w:val="en-US" w:eastAsia="ko-KR"/>
              </w:rPr>
              <w:t>So there is</w:t>
            </w:r>
            <w:r w:rsidR="00DA0DC1" w:rsidRPr="00DA0DC1">
              <w:rPr>
                <w:lang w:val="en-US" w:eastAsia="ko-KR"/>
              </w:rPr>
              <w:t xml:space="preserve"> no issue or inconsistency with </w:t>
            </w:r>
            <w:r w:rsidR="00DA0DC1">
              <w:rPr>
                <w:lang w:val="en-US" w:eastAsia="ko-KR"/>
              </w:rPr>
              <w:t>RAN</w:t>
            </w:r>
            <w:r w:rsidR="00DA0DC1" w:rsidRPr="00DA0DC1">
              <w:rPr>
                <w:lang w:val="en-US" w:eastAsia="ko-KR"/>
              </w:rPr>
              <w:t>4.</w:t>
            </w:r>
          </w:p>
          <w:p w14:paraId="7F928804" w14:textId="49C2E515" w:rsidR="001D2F85" w:rsidRDefault="001D2F85" w:rsidP="008C6706">
            <w:pPr>
              <w:rPr>
                <w:lang w:val="en-US" w:eastAsia="ko-KR"/>
              </w:rPr>
            </w:pPr>
            <w:r>
              <w:rPr>
                <w:lang w:val="en-US" w:eastAsia="ko-KR"/>
              </w:rPr>
              <w:t>Q2: Alt-1a</w:t>
            </w:r>
          </w:p>
          <w:p w14:paraId="5784C695" w14:textId="15E5CFC7" w:rsidR="001D2F85" w:rsidRPr="009E02C6" w:rsidRDefault="001D2F85" w:rsidP="008C6706">
            <w:pPr>
              <w:rPr>
                <w:lang w:val="en-US" w:eastAsia="ko-KR"/>
              </w:rPr>
            </w:pPr>
            <w:r>
              <w:rPr>
                <w:lang w:val="en-US" w:eastAsia="ko-KR"/>
              </w:rPr>
              <w:t>Q3: Alt-1a</w:t>
            </w:r>
            <w:r>
              <w:rPr>
                <w:lang w:val="en-US" w:eastAsia="ko-KR"/>
              </w:rPr>
              <w:sym w:font="Symbol" w:char="F0A2"/>
            </w:r>
            <w:r>
              <w:rPr>
                <w:lang w:val="en-US" w:eastAsia="ko-KR"/>
              </w:rPr>
              <w:t xml:space="preserve"> - it is unclear how a legacy UE interprets such reserved entries</w:t>
            </w:r>
            <w:r w:rsidR="002800C8">
              <w:rPr>
                <w:lang w:val="en-US" w:eastAsia="ko-KR"/>
              </w:rPr>
              <w:t>.</w:t>
            </w:r>
          </w:p>
        </w:tc>
      </w:tr>
      <w:tr w:rsidR="002623BA" w14:paraId="654FEA2F" w14:textId="77777777" w:rsidTr="008C6706">
        <w:tc>
          <w:tcPr>
            <w:tcW w:w="1479" w:type="dxa"/>
          </w:tcPr>
          <w:p w14:paraId="11C9D978" w14:textId="2BE4890E" w:rsidR="002623BA" w:rsidRDefault="002623BA" w:rsidP="002623BA">
            <w:pPr>
              <w:rPr>
                <w:lang w:val="en-US" w:eastAsia="ko-KR"/>
              </w:rPr>
            </w:pPr>
            <w:r>
              <w:rPr>
                <w:lang w:val="en-US" w:eastAsia="ko-KR"/>
              </w:rPr>
              <w:t>Nokia</w:t>
            </w:r>
          </w:p>
        </w:tc>
        <w:tc>
          <w:tcPr>
            <w:tcW w:w="8155" w:type="dxa"/>
          </w:tcPr>
          <w:p w14:paraId="796AB812" w14:textId="77777777" w:rsidR="002623BA" w:rsidRDefault="002623BA" w:rsidP="002623BA">
            <w:pPr>
              <w:rPr>
                <w:lang w:val="en-US" w:eastAsia="ko-KR"/>
              </w:rPr>
            </w:pPr>
            <w:r>
              <w:rPr>
                <w:lang w:val="en-US" w:eastAsia="ko-KR"/>
              </w:rPr>
              <w:t>Q1: Our preference would be Alt-1a’.</w:t>
            </w:r>
          </w:p>
          <w:p w14:paraId="07A879A9" w14:textId="0E249084" w:rsidR="002623BA" w:rsidRDefault="002623BA" w:rsidP="002623BA">
            <w:pPr>
              <w:rPr>
                <w:lang w:val="en-US" w:eastAsia="ko-KR"/>
              </w:rPr>
            </w:pPr>
            <w:r>
              <w:rPr>
                <w:lang w:val="en-US" w:eastAsia="ko-KR"/>
              </w:rPr>
              <w:t>Q2/Q3: In principle we can consider any of the listed alternatives. For Alt-1b, if agreed, we would prefer to leave the GSCN based selection procedure to RAN4, as suggested in FL proposals below.</w:t>
            </w:r>
          </w:p>
        </w:tc>
      </w:tr>
      <w:tr w:rsidR="009E6C2B" w14:paraId="2C03D60B" w14:textId="77777777" w:rsidTr="008C6706">
        <w:tc>
          <w:tcPr>
            <w:tcW w:w="1479" w:type="dxa"/>
          </w:tcPr>
          <w:p w14:paraId="7FB8F3FD" w14:textId="008FCEEF" w:rsidR="009E6C2B" w:rsidRDefault="009E6C2B" w:rsidP="002623BA">
            <w:pPr>
              <w:rPr>
                <w:lang w:val="en-US" w:eastAsia="ko-KR"/>
              </w:rPr>
            </w:pPr>
            <w:r>
              <w:rPr>
                <w:rFonts w:hint="eastAsia"/>
                <w:lang w:val="en-US" w:eastAsia="ko-KR"/>
              </w:rPr>
              <w:t>M</w:t>
            </w:r>
            <w:r>
              <w:rPr>
                <w:lang w:val="en-US" w:eastAsia="ko-KR"/>
              </w:rPr>
              <w:t>ediaTek</w:t>
            </w:r>
          </w:p>
        </w:tc>
        <w:tc>
          <w:tcPr>
            <w:tcW w:w="8155" w:type="dxa"/>
          </w:tcPr>
          <w:p w14:paraId="3FCF928F" w14:textId="68205CD4" w:rsidR="009E6C2B" w:rsidRDefault="009E6C2B" w:rsidP="002623BA">
            <w:pPr>
              <w:rPr>
                <w:lang w:val="en-US" w:eastAsia="ko-KR"/>
              </w:rPr>
            </w:pPr>
            <w:r>
              <w:rPr>
                <w:rFonts w:hint="eastAsia"/>
                <w:lang w:val="en-US" w:eastAsia="ko-KR"/>
              </w:rPr>
              <w:t>Q</w:t>
            </w:r>
            <w:r>
              <w:rPr>
                <w:lang w:val="en-US" w:eastAsia="ko-KR"/>
              </w:rPr>
              <w:t>1: We still prefer Alt-</w:t>
            </w:r>
            <w:r w:rsidR="005823D5">
              <w:rPr>
                <w:lang w:val="en-US" w:eastAsia="ko-KR"/>
              </w:rPr>
              <w:t>1</w:t>
            </w:r>
            <w:r>
              <w:rPr>
                <w:lang w:val="en-US" w:eastAsia="ko-KR"/>
              </w:rPr>
              <w:t xml:space="preserve">a </w:t>
            </w:r>
            <w:r w:rsidR="000C7B55">
              <w:rPr>
                <w:lang w:val="en-US" w:eastAsia="ko-KR"/>
              </w:rPr>
              <w:t>to</w:t>
            </w:r>
            <w:r>
              <w:rPr>
                <w:lang w:val="en-US" w:eastAsia="ko-KR"/>
              </w:rPr>
              <w:t xml:space="preserve"> </w:t>
            </w:r>
            <w:r w:rsidR="000C7B55">
              <w:rPr>
                <w:lang w:val="en-US" w:eastAsia="ko-KR"/>
              </w:rPr>
              <w:t>minimize</w:t>
            </w:r>
            <w:r>
              <w:rPr>
                <w:lang w:val="en-US" w:eastAsia="ko-KR"/>
              </w:rPr>
              <w:t xml:space="preserve"> UE change</w:t>
            </w:r>
            <w:r w:rsidR="00AB1746">
              <w:rPr>
                <w:lang w:val="en-US" w:eastAsia="ko-KR"/>
              </w:rPr>
              <w:t>s</w:t>
            </w:r>
            <w:r>
              <w:rPr>
                <w:lang w:val="en-US" w:eastAsia="ko-KR"/>
              </w:rPr>
              <w:t xml:space="preserve">. </w:t>
            </w:r>
          </w:p>
          <w:p w14:paraId="4CE82EC9" w14:textId="77777777" w:rsidR="008261F8" w:rsidRPr="008261F8" w:rsidRDefault="009E6C2B" w:rsidP="002623BA">
            <w:pPr>
              <w:rPr>
                <w:lang w:val="en-US" w:eastAsia="ko-KR"/>
              </w:rPr>
            </w:pPr>
            <w:r>
              <w:rPr>
                <w:rFonts w:hint="eastAsia"/>
                <w:lang w:val="en-US" w:eastAsia="ko-KR"/>
              </w:rPr>
              <w:t>Q</w:t>
            </w:r>
            <w:r>
              <w:rPr>
                <w:lang w:val="en-US" w:eastAsia="ko-KR"/>
              </w:rPr>
              <w:t>2: H</w:t>
            </w:r>
            <w:r w:rsidRPr="008261F8">
              <w:rPr>
                <w:lang w:val="en-US" w:eastAsia="ko-KR"/>
              </w:rPr>
              <w:t>owever, we can accept Alt-</w:t>
            </w:r>
            <w:r w:rsidR="005823D5" w:rsidRPr="008261F8">
              <w:rPr>
                <w:lang w:val="en-US" w:eastAsia="ko-KR"/>
              </w:rPr>
              <w:t>1</w:t>
            </w:r>
            <w:r w:rsidRPr="008261F8">
              <w:rPr>
                <w:lang w:val="en-US" w:eastAsia="ko-KR"/>
              </w:rPr>
              <w:t xml:space="preserve">b and </w:t>
            </w:r>
            <w:r w:rsidRPr="008261F8">
              <w:rPr>
                <w:u w:val="single"/>
                <w:lang w:val="en-US" w:eastAsia="ko-KR"/>
              </w:rPr>
              <w:t>Alt-</w:t>
            </w:r>
            <w:r w:rsidR="005823D5" w:rsidRPr="008261F8">
              <w:rPr>
                <w:u w:val="single"/>
                <w:lang w:val="en-US" w:eastAsia="ko-KR"/>
              </w:rPr>
              <w:t>1</w:t>
            </w:r>
            <w:r w:rsidRPr="008261F8">
              <w:rPr>
                <w:u w:val="single"/>
                <w:lang w:val="en-US" w:eastAsia="ko-KR"/>
              </w:rPr>
              <w:t xml:space="preserve">a’ with a </w:t>
            </w:r>
            <w:r w:rsidRPr="008261F8">
              <w:rPr>
                <w:i/>
                <w:iCs/>
                <w:u w:val="single"/>
                <w:lang w:val="en-US" w:eastAsia="ko-KR"/>
              </w:rPr>
              <w:t>condition</w:t>
            </w:r>
            <w:r w:rsidRPr="008261F8">
              <w:rPr>
                <w:lang w:val="en-US" w:eastAsia="ko-KR"/>
              </w:rPr>
              <w:t xml:space="preserve">. </w:t>
            </w:r>
          </w:p>
          <w:p w14:paraId="1C144885" w14:textId="77777777" w:rsidR="00773AE6" w:rsidRDefault="00773AE6" w:rsidP="008261F8">
            <w:pPr>
              <w:pStyle w:val="ListParagraph"/>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Between </w:t>
            </w:r>
            <w:r w:rsidRPr="008261F8">
              <w:rPr>
                <w:rFonts w:ascii="Times New Roman" w:hAnsi="Times New Roman" w:cs="Times New Roman"/>
                <w:sz w:val="20"/>
                <w:szCs w:val="20"/>
                <w:u w:val="single"/>
                <w:lang w:val="en-US" w:eastAsia="ko-KR"/>
              </w:rPr>
              <w:t>Alt-1b</w:t>
            </w:r>
            <w:r w:rsidRPr="008261F8">
              <w:rPr>
                <w:rFonts w:ascii="Times New Roman" w:hAnsi="Times New Roman" w:cs="Times New Roman"/>
                <w:sz w:val="20"/>
                <w:szCs w:val="20"/>
                <w:lang w:val="en-US" w:eastAsia="ko-KR"/>
              </w:rPr>
              <w:t xml:space="preserve"> and </w:t>
            </w:r>
            <w:r w:rsidRPr="008261F8">
              <w:rPr>
                <w:rFonts w:ascii="Times New Roman" w:hAnsi="Times New Roman" w:cs="Times New Roman"/>
                <w:sz w:val="20"/>
                <w:szCs w:val="20"/>
                <w:u w:val="single"/>
                <w:lang w:val="en-US" w:eastAsia="ko-KR"/>
              </w:rPr>
              <w:t>Alt1-a’ with a condition</w:t>
            </w:r>
            <w:r w:rsidRPr="008261F8">
              <w:rPr>
                <w:rFonts w:ascii="Times New Roman" w:hAnsi="Times New Roman" w:cs="Times New Roman"/>
                <w:sz w:val="20"/>
                <w:szCs w:val="20"/>
                <w:lang w:val="en-US" w:eastAsia="ko-KR"/>
              </w:rPr>
              <w:t xml:space="preserve">, we prefer Alt-1b. </w:t>
            </w:r>
          </w:p>
          <w:p w14:paraId="65D7BB42" w14:textId="5B1B30F3" w:rsidR="00146588" w:rsidRPr="00773AE6" w:rsidRDefault="00146588" w:rsidP="00773AE6">
            <w:pPr>
              <w:pStyle w:val="ListParagraph"/>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The </w:t>
            </w:r>
            <w:r w:rsidRPr="008261F8">
              <w:rPr>
                <w:rFonts w:ascii="Times New Roman" w:hAnsi="Times New Roman" w:cs="Times New Roman"/>
                <w:i/>
                <w:iCs/>
                <w:sz w:val="20"/>
                <w:szCs w:val="20"/>
                <w:u w:val="single"/>
                <w:lang w:val="en-US" w:eastAsia="ko-KR"/>
              </w:rPr>
              <w:t>condition</w:t>
            </w:r>
            <w:r w:rsidRPr="008261F8">
              <w:rPr>
                <w:rFonts w:ascii="Times New Roman" w:hAnsi="Times New Roman" w:cs="Times New Roman"/>
                <w:sz w:val="20"/>
                <w:szCs w:val="20"/>
                <w:lang w:val="en-US" w:eastAsia="ko-KR"/>
              </w:rPr>
              <w:t xml:space="preserve"> for us to accept Alt-</w:t>
            </w:r>
            <w:r w:rsidR="005823D5" w:rsidRPr="008261F8">
              <w:rPr>
                <w:rFonts w:ascii="Times New Roman" w:hAnsi="Times New Roman" w:cs="Times New Roman"/>
                <w:sz w:val="20"/>
                <w:szCs w:val="20"/>
                <w:lang w:val="en-US" w:eastAsia="ko-KR"/>
              </w:rPr>
              <w:t>1</w:t>
            </w:r>
            <w:r w:rsidRPr="008261F8">
              <w:rPr>
                <w:rFonts w:ascii="Times New Roman" w:hAnsi="Times New Roman" w:cs="Times New Roman"/>
                <w:sz w:val="20"/>
                <w:szCs w:val="20"/>
                <w:lang w:val="en-US" w:eastAsia="ko-KR"/>
              </w:rPr>
              <w:t xml:space="preserve">a’ is that new entries can be only configured </w:t>
            </w:r>
            <w:r w:rsidR="00994BC8" w:rsidRPr="008261F8">
              <w:rPr>
                <w:rFonts w:ascii="Times New Roman" w:hAnsi="Times New Roman" w:cs="Times New Roman"/>
                <w:sz w:val="20"/>
                <w:szCs w:val="20"/>
                <w:lang w:val="en-US" w:eastAsia="ko-KR"/>
              </w:rPr>
              <w:t>in</w:t>
            </w:r>
            <w:r w:rsidRPr="008261F8">
              <w:rPr>
                <w:rFonts w:ascii="Times New Roman" w:hAnsi="Times New Roman" w:cs="Times New Roman"/>
                <w:sz w:val="20"/>
                <w:szCs w:val="20"/>
                <w:lang w:val="en-US" w:eastAsia="ko-KR"/>
              </w:rPr>
              <w:t xml:space="preserve"> cells that are not deployed on legacy sync raster entries</w:t>
            </w:r>
            <w:r w:rsidR="00994BC8" w:rsidRPr="008261F8">
              <w:rPr>
                <w:rFonts w:ascii="Times New Roman" w:hAnsi="Times New Roman" w:cs="Times New Roman"/>
                <w:sz w:val="20"/>
                <w:szCs w:val="20"/>
                <w:lang w:val="en-US" w:eastAsia="ko-KR"/>
              </w:rPr>
              <w:t>.</w:t>
            </w:r>
            <w:r w:rsidRPr="008261F8">
              <w:rPr>
                <w:rFonts w:ascii="Times New Roman" w:hAnsi="Times New Roman" w:cs="Times New Roman"/>
                <w:sz w:val="20"/>
                <w:szCs w:val="20"/>
                <w:lang w:val="en-US" w:eastAsia="ko-KR"/>
              </w:rPr>
              <w:t xml:space="preserve"> In this way, </w:t>
            </w:r>
            <w:r w:rsidR="00994BC8" w:rsidRPr="008261F8">
              <w:rPr>
                <w:rFonts w:ascii="Times New Roman" w:hAnsi="Times New Roman" w:cs="Times New Roman"/>
                <w:sz w:val="20"/>
                <w:szCs w:val="20"/>
                <w:lang w:val="en-US" w:eastAsia="ko-KR"/>
              </w:rPr>
              <w:t xml:space="preserve">a </w:t>
            </w:r>
            <w:r w:rsidRPr="008261F8">
              <w:rPr>
                <w:rFonts w:ascii="Times New Roman" w:hAnsi="Times New Roman" w:cs="Times New Roman"/>
                <w:sz w:val="20"/>
                <w:szCs w:val="20"/>
                <w:lang w:val="en-US" w:eastAsia="ko-KR"/>
              </w:rPr>
              <w:t>legacy UE</w:t>
            </w:r>
            <w:r w:rsidR="00994BC8" w:rsidRPr="008261F8">
              <w:rPr>
                <w:rFonts w:ascii="Times New Roman" w:hAnsi="Times New Roman" w:cs="Times New Roman"/>
                <w:sz w:val="20"/>
                <w:szCs w:val="20"/>
                <w:lang w:val="en-US" w:eastAsia="ko-KR"/>
              </w:rPr>
              <w:t xml:space="preserve"> won’t camp on such a cell and</w:t>
            </w:r>
            <w:r w:rsidRPr="008261F8">
              <w:rPr>
                <w:rFonts w:ascii="Times New Roman" w:hAnsi="Times New Roman" w:cs="Times New Roman"/>
                <w:sz w:val="20"/>
                <w:szCs w:val="20"/>
                <w:lang w:val="en-US" w:eastAsia="ko-KR"/>
              </w:rPr>
              <w:t xml:space="preserve"> won’t try </w:t>
            </w:r>
            <w:r w:rsidR="00994BC8" w:rsidRPr="008261F8">
              <w:rPr>
                <w:rFonts w:ascii="Times New Roman" w:hAnsi="Times New Roman" w:cs="Times New Roman"/>
                <w:sz w:val="20"/>
                <w:szCs w:val="20"/>
                <w:lang w:val="en-US" w:eastAsia="ko-KR"/>
              </w:rPr>
              <w:t xml:space="preserve">and fail </w:t>
            </w:r>
            <w:r w:rsidRPr="008261F8">
              <w:rPr>
                <w:rFonts w:ascii="Times New Roman" w:hAnsi="Times New Roman" w:cs="Times New Roman"/>
                <w:sz w:val="20"/>
                <w:szCs w:val="20"/>
                <w:lang w:val="en-US" w:eastAsia="ko-KR"/>
              </w:rPr>
              <w:t xml:space="preserve">to decode CORESET#0 configured by new entries. </w:t>
            </w:r>
          </w:p>
          <w:p w14:paraId="757531C9" w14:textId="73BE6CDE" w:rsidR="006C11CB" w:rsidRDefault="004F7388" w:rsidP="002623BA">
            <w:pPr>
              <w:rPr>
                <w:lang w:val="en-US" w:eastAsia="ko-KR"/>
              </w:rPr>
            </w:pPr>
            <w:r>
              <w:rPr>
                <w:lang w:val="en-US" w:eastAsia="ko-KR"/>
              </w:rPr>
              <w:t>Q3: We cannot accept Alt1-a’ without any conditions</w:t>
            </w:r>
            <w:r w:rsidR="00EB758D">
              <w:rPr>
                <w:lang w:val="en-US" w:eastAsia="ko-KR"/>
              </w:rPr>
              <w:t xml:space="preserve"> applied</w:t>
            </w:r>
            <w:r>
              <w:rPr>
                <w:lang w:val="en-US" w:eastAsia="ko-KR"/>
              </w:rPr>
              <w:t xml:space="preserve">, for example the </w:t>
            </w:r>
            <w:r w:rsidRPr="004F7388">
              <w:rPr>
                <w:i/>
                <w:iCs/>
                <w:u w:val="single"/>
                <w:lang w:val="en-US" w:eastAsia="ko-KR"/>
              </w:rPr>
              <w:t>condition</w:t>
            </w:r>
            <w:r>
              <w:rPr>
                <w:lang w:val="en-US" w:eastAsia="ko-KR"/>
              </w:rPr>
              <w:t xml:space="preserve"> we described in our reply to Q2. </w:t>
            </w:r>
          </w:p>
        </w:tc>
      </w:tr>
      <w:tr w:rsidR="003B4266" w14:paraId="65586F2E" w14:textId="77777777" w:rsidTr="008C6706">
        <w:tc>
          <w:tcPr>
            <w:tcW w:w="1479" w:type="dxa"/>
          </w:tcPr>
          <w:p w14:paraId="1B8C053C" w14:textId="319059D3"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8155" w:type="dxa"/>
          </w:tcPr>
          <w:p w14:paraId="09D2B7C4" w14:textId="77777777" w:rsidR="003B4266" w:rsidRDefault="003B4266" w:rsidP="003B4266">
            <w:pPr>
              <w:rPr>
                <w:rFonts w:eastAsiaTheme="minorEastAsia"/>
                <w:lang w:val="en-US" w:eastAsia="zh-CN"/>
              </w:rPr>
            </w:pPr>
            <w:r>
              <w:rPr>
                <w:rFonts w:eastAsiaTheme="minorEastAsia" w:hint="eastAsia"/>
                <w:lang w:val="en-US" w:eastAsia="zh-CN"/>
              </w:rPr>
              <w:t>Q</w:t>
            </w:r>
            <w:r>
              <w:rPr>
                <w:rFonts w:eastAsiaTheme="minorEastAsia"/>
                <w:lang w:val="en-US" w:eastAsia="zh-CN"/>
              </w:rPr>
              <w:t>1:Alt-1a has no impact on legacy UE, less impact on RAN1 specification and simple to implement with good enough flexibility.</w:t>
            </w:r>
          </w:p>
          <w:p w14:paraId="73E091F2" w14:textId="77777777" w:rsidR="003B4266" w:rsidRDefault="003B4266" w:rsidP="003B4266">
            <w:pPr>
              <w:rPr>
                <w:rFonts w:eastAsiaTheme="minorEastAsia"/>
                <w:lang w:val="en-US" w:eastAsia="zh-CN"/>
              </w:rPr>
            </w:pPr>
            <w:r>
              <w:rPr>
                <w:rFonts w:eastAsiaTheme="minorEastAsia"/>
                <w:lang w:val="en-US" w:eastAsia="zh-CN"/>
              </w:rPr>
              <w:t xml:space="preserve">Q2:Alt-1a’. It is up to UE implementation that how to interpret the reserved row of table 13-6. Thus, we also have concern on the behavior of legacy UE when it co-exist with new UE. </w:t>
            </w:r>
          </w:p>
          <w:p w14:paraId="5160C623" w14:textId="5866C155" w:rsidR="003B4266" w:rsidRDefault="003B4266" w:rsidP="003B4266">
            <w:pPr>
              <w:rPr>
                <w:rFonts w:eastAsiaTheme="minorEastAsia"/>
                <w:lang w:val="en-US" w:eastAsia="zh-CN"/>
              </w:rPr>
            </w:pPr>
            <w:r>
              <w:rPr>
                <w:rFonts w:eastAsiaTheme="minorEastAsia"/>
                <w:lang w:val="en-US" w:eastAsia="zh-CN"/>
              </w:rPr>
              <w:t>To solve this problem, one way is as QC mentioned to depend on NW configuration. However, NW still have the possibility to configure index 10-15. And if there is legacy UE, then it may cause unknown UE behavior. Another way is to add</w:t>
            </w:r>
            <w:r>
              <w:rPr>
                <w:rFonts w:eastAsiaTheme="minorEastAsia" w:hint="eastAsia"/>
                <w:lang w:val="en-US" w:eastAsia="zh-CN"/>
              </w:rPr>
              <w:t xml:space="preserve"> </w:t>
            </w:r>
            <w:r>
              <w:rPr>
                <w:rFonts w:eastAsiaTheme="minorEastAsia"/>
                <w:lang w:val="en-US" w:eastAsia="zh-CN"/>
              </w:rPr>
              <w:t xml:space="preserve">restriction on the usage of the new entries in RAN1 specification, for example: new entries only applicable for GSCN with step size 1 but not step size 16. </w:t>
            </w:r>
          </w:p>
          <w:p w14:paraId="094BF684" w14:textId="047681DE" w:rsidR="003B4266" w:rsidRDefault="003B4266" w:rsidP="003B4266">
            <w:pPr>
              <w:rPr>
                <w:rFonts w:eastAsiaTheme="minorEastAsia"/>
                <w:lang w:val="en-US" w:eastAsia="zh-CN"/>
              </w:rPr>
            </w:pPr>
            <w:r>
              <w:rPr>
                <w:rFonts w:eastAsiaTheme="minorEastAsia"/>
                <w:lang w:val="en-US" w:eastAsia="zh-CN"/>
              </w:rPr>
              <w:t>Comparing with Alt-1a, it has larger impact on RAN1 specification.</w:t>
            </w:r>
          </w:p>
          <w:p w14:paraId="65B17EC0" w14:textId="423CD455" w:rsidR="003B4266" w:rsidRDefault="003B4266" w:rsidP="003B4266">
            <w:pPr>
              <w:rPr>
                <w:lang w:val="en-US" w:eastAsia="ko-KR"/>
              </w:rPr>
            </w:pPr>
            <w:r>
              <w:rPr>
                <w:rFonts w:eastAsiaTheme="minorEastAsia"/>
                <w:lang w:val="en-US" w:eastAsia="zh-CN"/>
              </w:rPr>
              <w:t>Q3: Alt-1b. We have concerns on UE implementation complexity it brings. UE need to identify its located GSCN firstly, then map the corresponding table for CORESET#0 configuration determination. Moreover, Alt-1a’ can bring same configuration flexibility without impact on UE implementation.</w:t>
            </w:r>
          </w:p>
        </w:tc>
      </w:tr>
      <w:tr w:rsidR="00BA1C5B" w14:paraId="768807C3" w14:textId="77777777" w:rsidTr="008C6706">
        <w:tc>
          <w:tcPr>
            <w:tcW w:w="1479" w:type="dxa"/>
          </w:tcPr>
          <w:p w14:paraId="3F0EA51F" w14:textId="0F57122A" w:rsidR="00BA1C5B" w:rsidRDefault="00BA1C5B" w:rsidP="00BA1C5B">
            <w:pPr>
              <w:rPr>
                <w:rFonts w:eastAsiaTheme="minorEastAsia"/>
                <w:lang w:val="en-US" w:eastAsia="zh-CN"/>
              </w:rPr>
            </w:pPr>
            <w:r>
              <w:rPr>
                <w:rFonts w:eastAsia="Yu Mincho"/>
                <w:lang w:val="en-US" w:eastAsia="ja-JP"/>
              </w:rPr>
              <w:lastRenderedPageBreak/>
              <w:t>NTT DOCOMO</w:t>
            </w:r>
          </w:p>
        </w:tc>
        <w:tc>
          <w:tcPr>
            <w:tcW w:w="8155" w:type="dxa"/>
          </w:tcPr>
          <w:p w14:paraId="1A60A00A" w14:textId="77777777" w:rsidR="00BA1C5B" w:rsidRDefault="00BA1C5B" w:rsidP="00BA1C5B">
            <w:pPr>
              <w:rPr>
                <w:rFonts w:eastAsia="Yu Mincho"/>
                <w:lang w:val="en-US" w:eastAsia="ja-JP"/>
              </w:rPr>
            </w:pPr>
            <w:r>
              <w:rPr>
                <w:rFonts w:eastAsia="Yu Mincho"/>
                <w:lang w:val="en-US" w:eastAsia="ja-JP"/>
              </w:rPr>
              <w:t>Q1: Alt-1a</w:t>
            </w:r>
          </w:p>
          <w:p w14:paraId="07E85DC1" w14:textId="77777777" w:rsidR="00BA1C5B" w:rsidRDefault="00BA1C5B" w:rsidP="00BA1C5B">
            <w:pPr>
              <w:rPr>
                <w:rFonts w:eastAsia="Yu Mincho"/>
                <w:lang w:val="en-US" w:eastAsia="ja-JP"/>
              </w:rPr>
            </w:pPr>
            <w:r>
              <w:rPr>
                <w:rFonts w:eastAsia="Yu Mincho"/>
                <w:lang w:val="en-US" w:eastAsia="ja-JP"/>
              </w:rPr>
              <w:t>Q2: Alt-1a’, Alt-1b</w:t>
            </w:r>
          </w:p>
          <w:p w14:paraId="2FE16FBA" w14:textId="7861587A" w:rsidR="00BA1C5B" w:rsidRDefault="00BA1C5B" w:rsidP="00BA1C5B">
            <w:pPr>
              <w:rPr>
                <w:rFonts w:eastAsiaTheme="minorEastAsia"/>
                <w:lang w:val="en-US" w:eastAsia="zh-CN"/>
              </w:rPr>
            </w:pPr>
            <w:r>
              <w:rPr>
                <w:rFonts w:eastAsia="Yu Mincho"/>
                <w:lang w:val="en-US" w:eastAsia="ja-JP"/>
              </w:rPr>
              <w:t>Our preference is Alt-1a which can minimize RAN1 specification impacts or standardization effort. We can also accept Alt-1a’ and Alt-1b which can provide configuration flexibility compared to Alt-1a. If Alt-1a’ is supported, it may be necessary to discuss how to ensure backward compatibility for legacy UE.</w:t>
            </w:r>
          </w:p>
        </w:tc>
      </w:tr>
      <w:tr w:rsidR="00BA1C5B" w14:paraId="2D49D558" w14:textId="77777777" w:rsidTr="008C6706">
        <w:tc>
          <w:tcPr>
            <w:tcW w:w="1479" w:type="dxa"/>
          </w:tcPr>
          <w:p w14:paraId="20FB8DB4" w14:textId="498C3655" w:rsidR="00BA1C5B" w:rsidRDefault="00BA1C5B" w:rsidP="00BA1C5B">
            <w:pPr>
              <w:rPr>
                <w:rFonts w:eastAsiaTheme="minorEastAsia"/>
                <w:lang w:val="en-US" w:eastAsia="zh-CN"/>
              </w:rPr>
            </w:pPr>
            <w:r>
              <w:rPr>
                <w:lang w:val="en-US" w:eastAsia="ko-KR"/>
              </w:rPr>
              <w:t>CMCC</w:t>
            </w:r>
          </w:p>
        </w:tc>
        <w:tc>
          <w:tcPr>
            <w:tcW w:w="8155" w:type="dxa"/>
          </w:tcPr>
          <w:p w14:paraId="230D3804" w14:textId="77777777" w:rsidR="00BA1C5B" w:rsidRDefault="00BA1C5B" w:rsidP="00BA1C5B">
            <w:pPr>
              <w:rPr>
                <w:lang w:val="en-US" w:eastAsia="ko-KR"/>
              </w:rPr>
            </w:pPr>
            <w:r>
              <w:rPr>
                <w:lang w:val="en-US" w:eastAsia="ko-KR"/>
              </w:rPr>
              <w:t xml:space="preserve">Comparing these three alternatives, when there are legacy UEs in the cell, only entries 0~9 in table 13-6 can be configured for common CORESET#0. When there are no legacy UEs, both Alt-1a’ and Alt-1b  can provide additional </w:t>
            </w:r>
            <w:proofErr w:type="spellStart"/>
            <w:r>
              <w:rPr>
                <w:lang w:val="en-US" w:eastAsia="ko-KR"/>
              </w:rPr>
              <w:t>CORESET#configurations</w:t>
            </w:r>
            <w:proofErr w:type="spellEnd"/>
            <w:r>
              <w:rPr>
                <w:lang w:val="en-US" w:eastAsia="ko-KR"/>
              </w:rPr>
              <w:t xml:space="preserve">. While Alt-1b allow more flexible configuration candidates, </w:t>
            </w:r>
            <w:r>
              <w:rPr>
                <w:iCs/>
                <w:lang w:val="en-US"/>
              </w:rPr>
              <w:t xml:space="preserve">that’s because when </w:t>
            </w:r>
            <w:r>
              <w:rPr>
                <w:lang w:val="en-US" w:eastAsia="ko-KR"/>
              </w:rPr>
              <w:t xml:space="preserve">SSB is transmitted on </w:t>
            </w:r>
            <w:r>
              <w:rPr>
                <w:iCs/>
              </w:rPr>
              <w:t>a GSCN with step 1 but not step 16</w:t>
            </w:r>
            <w:r>
              <w:rPr>
                <w:iCs/>
                <w:lang w:val="en-US"/>
              </w:rPr>
              <w:t xml:space="preserve">, even with the same 24RB*2symbol, offset 2RB configuration, the CORESET#0 location will be different from the case that SSB is transmitted on a GSCN with step 16. And Alt-1b </w:t>
            </w:r>
            <w:proofErr w:type="spellStart"/>
            <w:r>
              <w:rPr>
                <w:iCs/>
                <w:lang w:val="en-US"/>
              </w:rPr>
              <w:t>desn’t</w:t>
            </w:r>
            <w:proofErr w:type="spellEnd"/>
            <w:r>
              <w:rPr>
                <w:iCs/>
                <w:lang w:val="en-US"/>
              </w:rPr>
              <w:t xml:space="preserve"> require </w:t>
            </w:r>
            <w:r>
              <w:rPr>
                <w:lang w:val="en-US" w:eastAsia="ko-KR"/>
              </w:rPr>
              <w:t>no new design for the table.</w:t>
            </w:r>
          </w:p>
          <w:p w14:paraId="4D2AC2D3" w14:textId="77777777" w:rsidR="00BA1C5B" w:rsidRDefault="00BA1C5B" w:rsidP="00BA1C5B">
            <w:pPr>
              <w:rPr>
                <w:lang w:val="en-US" w:eastAsia="ko-KR"/>
              </w:rPr>
            </w:pPr>
            <w:r>
              <w:rPr>
                <w:lang w:val="en-US" w:eastAsia="ko-KR"/>
              </w:rPr>
              <w:t>Q1: Alt-1b</w:t>
            </w:r>
          </w:p>
          <w:p w14:paraId="7C80FC87" w14:textId="77777777" w:rsidR="00BA1C5B" w:rsidRDefault="00BA1C5B" w:rsidP="00BA1C5B">
            <w:pPr>
              <w:rPr>
                <w:lang w:val="en-US" w:eastAsia="ko-KR"/>
              </w:rPr>
            </w:pPr>
            <w:r>
              <w:rPr>
                <w:lang w:val="en-US" w:eastAsia="ko-KR"/>
              </w:rPr>
              <w:t>Q2: Alt-1a</w:t>
            </w:r>
          </w:p>
          <w:p w14:paraId="6D77F047" w14:textId="7B64CC1D" w:rsidR="00BA1C5B" w:rsidRDefault="00BA1C5B" w:rsidP="00BA1C5B">
            <w:pPr>
              <w:rPr>
                <w:rFonts w:eastAsiaTheme="minorEastAsia"/>
                <w:lang w:val="en-US" w:eastAsia="zh-CN"/>
              </w:rPr>
            </w:pPr>
            <w:r>
              <w:rPr>
                <w:lang w:val="en-US" w:eastAsia="ko-KR"/>
              </w:rPr>
              <w:t xml:space="preserve">Q3: Alt-1a’, it is not </w:t>
            </w:r>
            <w:proofErr w:type="gramStart"/>
            <w:r>
              <w:rPr>
                <w:lang w:val="en-US" w:eastAsia="ko-KR"/>
              </w:rPr>
              <w:t>preferred, since</w:t>
            </w:r>
            <w:proofErr w:type="gramEnd"/>
            <w:r>
              <w:rPr>
                <w:lang w:val="en-US" w:eastAsia="ko-KR"/>
              </w:rPr>
              <w:t xml:space="preserve"> it requires more spec changes.</w:t>
            </w:r>
          </w:p>
        </w:tc>
      </w:tr>
      <w:tr w:rsidR="00BA1C5B" w14:paraId="0D97E337" w14:textId="77777777" w:rsidTr="008C6706">
        <w:tc>
          <w:tcPr>
            <w:tcW w:w="1479" w:type="dxa"/>
          </w:tcPr>
          <w:p w14:paraId="69270FCD" w14:textId="64F76527" w:rsidR="00BA1C5B" w:rsidRDefault="00BA1C5B" w:rsidP="00BA1C5B">
            <w:pPr>
              <w:rPr>
                <w:rFonts w:eastAsiaTheme="minorEastAsia"/>
                <w:lang w:val="en-US" w:eastAsia="zh-CN"/>
              </w:rPr>
            </w:pPr>
            <w:r>
              <w:rPr>
                <w:rFonts w:eastAsia="Yu Mincho"/>
                <w:lang w:val="en-US" w:eastAsia="ja-JP"/>
              </w:rPr>
              <w:t>Fujitsu</w:t>
            </w:r>
          </w:p>
        </w:tc>
        <w:tc>
          <w:tcPr>
            <w:tcW w:w="8155" w:type="dxa"/>
          </w:tcPr>
          <w:p w14:paraId="01F06350" w14:textId="77777777" w:rsidR="00BA1C5B" w:rsidRDefault="00BA1C5B" w:rsidP="00BA1C5B">
            <w:pPr>
              <w:rPr>
                <w:rFonts w:eastAsia="Yu Mincho"/>
                <w:lang w:val="en-US" w:eastAsia="ja-JP"/>
              </w:rPr>
            </w:pPr>
            <w:r>
              <w:rPr>
                <w:rFonts w:eastAsia="Yu Mincho"/>
                <w:lang w:val="en-US" w:eastAsia="ja-JP"/>
              </w:rPr>
              <w:t xml:space="preserve">Q1. Either Alt-1a or Alt-1b is fine. </w:t>
            </w:r>
          </w:p>
          <w:p w14:paraId="7E1E94E1" w14:textId="77777777" w:rsidR="00BA1C5B" w:rsidRDefault="00BA1C5B" w:rsidP="00BA1C5B">
            <w:pPr>
              <w:rPr>
                <w:rFonts w:eastAsia="Yu Mincho"/>
                <w:lang w:val="en-US" w:eastAsia="ja-JP"/>
              </w:rPr>
            </w:pPr>
            <w:r>
              <w:rPr>
                <w:rFonts w:eastAsia="Yu Mincho"/>
                <w:lang w:val="en-US" w:eastAsia="ja-JP"/>
              </w:rPr>
              <w:t xml:space="preserve">In our view, the necessity of the flexibility depends on the potential spectrum allocation. We think the most flexible solution should be prepared by RAN1, but we are OK to leave the final decision (Alt-1a or -1b) up to RAN4. </w:t>
            </w:r>
          </w:p>
          <w:p w14:paraId="76426B02" w14:textId="77777777" w:rsidR="00BA1C5B" w:rsidRDefault="00BA1C5B" w:rsidP="00BA1C5B">
            <w:pPr>
              <w:rPr>
                <w:rFonts w:eastAsia="Yu Mincho"/>
                <w:lang w:val="en-US" w:eastAsia="ja-JP"/>
              </w:rPr>
            </w:pPr>
            <w:r>
              <w:rPr>
                <w:rFonts w:eastAsia="Yu Mincho"/>
                <w:lang w:val="en-US" w:eastAsia="ja-JP"/>
              </w:rPr>
              <w:t>Q2. Alt-1a’</w:t>
            </w:r>
          </w:p>
          <w:p w14:paraId="6D101273" w14:textId="77777777" w:rsidR="00BA1C5B" w:rsidRDefault="00BA1C5B" w:rsidP="00BA1C5B">
            <w:pPr>
              <w:rPr>
                <w:rFonts w:eastAsia="Yu Mincho"/>
                <w:lang w:val="en-US" w:eastAsia="ja-JP"/>
              </w:rPr>
            </w:pPr>
            <w:r>
              <w:rPr>
                <w:rFonts w:eastAsia="Yu Mincho"/>
                <w:lang w:val="en-US" w:eastAsia="ja-JP"/>
              </w:rPr>
              <w:t xml:space="preserve">We understand that Alt-1a’ will not bring any legacy UE issue if the new entries are properly used. However, we don’t think this approach is a safe way to go. More discussion and a solution to ensure backward compatibility would be needed, then. </w:t>
            </w:r>
          </w:p>
          <w:p w14:paraId="1A962861" w14:textId="77777777" w:rsidR="00BA1C5B" w:rsidRDefault="00BA1C5B" w:rsidP="00BA1C5B">
            <w:pPr>
              <w:rPr>
                <w:rFonts w:eastAsiaTheme="minorEastAsia"/>
                <w:lang w:val="en-US" w:eastAsia="zh-CN"/>
              </w:rPr>
            </w:pPr>
          </w:p>
        </w:tc>
      </w:tr>
      <w:tr w:rsidR="00E54098" w14:paraId="23EA5F26" w14:textId="77777777" w:rsidTr="008C6706">
        <w:tc>
          <w:tcPr>
            <w:tcW w:w="1479" w:type="dxa"/>
          </w:tcPr>
          <w:p w14:paraId="7B3840D4" w14:textId="600C3186" w:rsidR="00E54098" w:rsidRDefault="00E54098" w:rsidP="00E54098">
            <w:pPr>
              <w:rPr>
                <w:rFonts w:eastAsia="Yu Mincho"/>
                <w:lang w:val="en-US" w:eastAsia="ja-JP"/>
              </w:rPr>
            </w:pPr>
            <w:r>
              <w:rPr>
                <w:rFonts w:eastAsia="SimSun"/>
                <w:lang w:val="en-US" w:eastAsia="zh-CN"/>
              </w:rPr>
              <w:t>ZTE</w:t>
            </w:r>
          </w:p>
        </w:tc>
        <w:tc>
          <w:tcPr>
            <w:tcW w:w="8155" w:type="dxa"/>
          </w:tcPr>
          <w:p w14:paraId="4ED4BDEA" w14:textId="77777777" w:rsidR="00E54098" w:rsidRDefault="00E54098" w:rsidP="00E54098">
            <w:pPr>
              <w:rPr>
                <w:lang w:val="en-US" w:eastAsia="ko-KR"/>
              </w:rPr>
            </w:pPr>
            <w:r>
              <w:rPr>
                <w:lang w:val="en-US" w:eastAsia="ko-KR"/>
              </w:rPr>
              <w:t xml:space="preserve">Q1: Alt-1a. </w:t>
            </w:r>
          </w:p>
          <w:p w14:paraId="5286AAD9" w14:textId="77777777" w:rsidR="00E54098" w:rsidRDefault="00E54098" w:rsidP="00E54098">
            <w:pPr>
              <w:rPr>
                <w:rFonts w:eastAsia="SimSun"/>
                <w:lang w:val="en-US" w:eastAsia="zh-CN"/>
              </w:rPr>
            </w:pPr>
            <w:r>
              <w:rPr>
                <w:lang w:val="en-US" w:eastAsia="ko-KR"/>
              </w:rPr>
              <w:t>Q2: Alt-1a</w:t>
            </w:r>
            <w:r>
              <w:rPr>
                <w:rFonts w:eastAsia="SimSun"/>
                <w:lang w:val="en-US" w:eastAsia="zh-CN"/>
              </w:rPr>
              <w:t xml:space="preserve">’. It can provide better flexibility and avoid dependency on </w:t>
            </w:r>
            <w:r>
              <w:rPr>
                <w:iCs/>
              </w:rPr>
              <w:t xml:space="preserve">GSCN </w:t>
            </w:r>
            <w:r>
              <w:rPr>
                <w:rFonts w:eastAsia="SimSun"/>
                <w:iCs/>
                <w:lang w:val="en-US" w:eastAsia="zh-CN"/>
              </w:rPr>
              <w:t xml:space="preserve">number in RAN1 specification. So, this is acceptable for us. </w:t>
            </w:r>
          </w:p>
          <w:p w14:paraId="381BF748" w14:textId="135535CE" w:rsidR="00E54098" w:rsidRDefault="00E54098" w:rsidP="00E54098">
            <w:pPr>
              <w:rPr>
                <w:rFonts w:eastAsia="Yu Mincho"/>
                <w:lang w:val="en-US" w:eastAsia="ja-JP"/>
              </w:rPr>
            </w:pPr>
            <w:r>
              <w:rPr>
                <w:lang w:val="en-US" w:eastAsia="ko-KR"/>
              </w:rPr>
              <w:t>Q3:</w:t>
            </w:r>
            <w:r>
              <w:rPr>
                <w:rFonts w:eastAsia="SimSun"/>
                <w:lang w:val="en-US" w:eastAsia="zh-CN"/>
              </w:rPr>
              <w:t xml:space="preserve"> </w:t>
            </w:r>
            <w:r>
              <w:rPr>
                <w:lang w:val="en-US" w:eastAsia="ko-KR"/>
              </w:rPr>
              <w:t>Alt-1b</w:t>
            </w:r>
            <w:r>
              <w:rPr>
                <w:rFonts w:eastAsia="SimSun"/>
                <w:lang w:val="en-US" w:eastAsia="zh-CN"/>
              </w:rPr>
              <w:t xml:space="preserve">. More UE complexity is expected. </w:t>
            </w:r>
          </w:p>
        </w:tc>
      </w:tr>
    </w:tbl>
    <w:p w14:paraId="033044D2" w14:textId="2208B3A6" w:rsidR="00B55347" w:rsidRDefault="00B55347" w:rsidP="00B55347">
      <w:pPr>
        <w:spacing w:after="100" w:afterAutospacing="1"/>
        <w:jc w:val="both"/>
        <w:rPr>
          <w:rFonts w:eastAsiaTheme="minorEastAsia"/>
          <w:lang w:eastAsia="zh-CN"/>
        </w:rPr>
      </w:pPr>
    </w:p>
    <w:p w14:paraId="3702E82F" w14:textId="637B0521" w:rsidR="00302E10" w:rsidRDefault="004A2711" w:rsidP="0009780B">
      <w:pPr>
        <w:spacing w:after="100" w:afterAutospacing="1"/>
        <w:jc w:val="both"/>
        <w:rPr>
          <w:rFonts w:eastAsiaTheme="minorEastAsia"/>
          <w:lang w:eastAsia="zh-CN"/>
        </w:rPr>
      </w:pPr>
      <w:r w:rsidRPr="00BB764B">
        <w:rPr>
          <w:rFonts w:eastAsiaTheme="minorEastAsia"/>
          <w:b/>
          <w:bCs/>
          <w:color w:val="FF0000"/>
          <w:lang w:eastAsia="zh-CN"/>
        </w:rPr>
        <w:t>FL3:</w:t>
      </w:r>
      <w:r w:rsidRPr="00BB764B">
        <w:rPr>
          <w:rFonts w:eastAsiaTheme="minorEastAsia"/>
          <w:b/>
          <w:bCs/>
          <w:lang w:eastAsia="zh-CN"/>
        </w:rPr>
        <w:t xml:space="preserve"> </w:t>
      </w:r>
      <w:r w:rsidR="0009780B">
        <w:rPr>
          <w:rFonts w:eastAsiaTheme="minorEastAsia"/>
          <w:lang w:eastAsia="zh-CN"/>
        </w:rPr>
        <w:t xml:space="preserve">According to discussion above, </w:t>
      </w:r>
      <w:r w:rsidR="0082760B">
        <w:rPr>
          <w:rFonts w:eastAsiaTheme="minorEastAsia"/>
          <w:lang w:eastAsia="zh-CN"/>
        </w:rPr>
        <w:t xml:space="preserve">summary </w:t>
      </w:r>
      <w:r w:rsidR="00302E10">
        <w:rPr>
          <w:rFonts w:eastAsiaTheme="minorEastAsia"/>
          <w:lang w:eastAsia="zh-CN"/>
        </w:rPr>
        <w:t>companies</w:t>
      </w:r>
      <w:r w:rsidR="0082760B">
        <w:rPr>
          <w:rFonts w:eastAsiaTheme="minorEastAsia"/>
          <w:lang w:eastAsia="zh-CN"/>
        </w:rPr>
        <w:t>’ view as below.</w:t>
      </w:r>
      <w:r w:rsidR="00302E10">
        <w:rPr>
          <w:rFonts w:eastAsiaTheme="minorEastAsia"/>
          <w:lang w:eastAsia="zh-CN"/>
        </w:rPr>
        <w:t xml:space="preserve"> </w:t>
      </w:r>
    </w:p>
    <w:p w14:paraId="5045878C" w14:textId="2EA69097" w:rsidR="00302E10" w:rsidRPr="00BB764B" w:rsidRDefault="00302E10" w:rsidP="000978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726C86FC" w14:textId="689EC84E" w:rsidR="00C6135F" w:rsidRPr="00424187" w:rsidRDefault="00302E10" w:rsidP="000978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hint="eastAsia"/>
          <w:sz w:val="20"/>
          <w:szCs w:val="20"/>
          <w:lang w:eastAsia="zh-CN"/>
        </w:rPr>
        <w:t>(</w:t>
      </w:r>
      <w:r w:rsidR="00BB764B" w:rsidRPr="00424187">
        <w:rPr>
          <w:rFonts w:eastAsiaTheme="minorEastAsia"/>
          <w:sz w:val="20"/>
          <w:szCs w:val="20"/>
          <w:lang w:eastAsia="zh-CN"/>
        </w:rPr>
        <w:t>11)</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1C33DB1F" w14:textId="7D92765C" w:rsidR="00302E10" w:rsidRPr="00424187" w:rsidRDefault="00186D81" w:rsidP="00C6135F">
      <w:pPr>
        <w:pStyle w:val="ListParagraph"/>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QC,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SAMSUNG, CMCC,</w:t>
      </w:r>
      <w:r w:rsidR="00A05FC3" w:rsidRPr="00424187">
        <w:rPr>
          <w:rFonts w:eastAsia="Yu Mincho" w:hint="eastAsia"/>
          <w:sz w:val="20"/>
          <w:szCs w:val="20"/>
          <w:lang w:val="en-US"/>
        </w:rPr>
        <w:t xml:space="preserve"> N</w:t>
      </w:r>
      <w:r w:rsidR="00A05FC3" w:rsidRPr="00424187">
        <w:rPr>
          <w:rFonts w:eastAsia="Yu Mincho"/>
          <w:sz w:val="20"/>
          <w:szCs w:val="20"/>
          <w:lang w:val="en-US"/>
        </w:rPr>
        <w:t>TT DOCOMO</w:t>
      </w:r>
      <w:r w:rsidR="002F53FD" w:rsidRPr="00424187">
        <w:rPr>
          <w:rFonts w:eastAsia="Yu Mincho"/>
          <w:sz w:val="20"/>
          <w:szCs w:val="20"/>
          <w:lang w:val="en-US"/>
        </w:rPr>
        <w:t xml:space="preserve">, </w:t>
      </w:r>
      <w:r w:rsidR="002F53FD" w:rsidRPr="00424187">
        <w:rPr>
          <w:rFonts w:eastAsia="Yu Mincho" w:hint="eastAsia"/>
          <w:sz w:val="20"/>
          <w:szCs w:val="20"/>
          <w:lang w:val="en-US"/>
        </w:rPr>
        <w:t>F</w:t>
      </w:r>
      <w:r w:rsidR="002F53FD" w:rsidRPr="00424187">
        <w:rPr>
          <w:rFonts w:eastAsia="Yu Mincho"/>
          <w:sz w:val="20"/>
          <w:szCs w:val="20"/>
          <w:lang w:val="en-US"/>
        </w:rPr>
        <w:t>ujitsu</w:t>
      </w:r>
      <w:r w:rsidR="00E54098" w:rsidRPr="00424187">
        <w:rPr>
          <w:rFonts w:eastAsia="Yu Mincho"/>
          <w:sz w:val="20"/>
          <w:szCs w:val="20"/>
          <w:lang w:val="en-US"/>
        </w:rPr>
        <w:t>, ZTE</w:t>
      </w:r>
      <w:r w:rsidR="00BB764B" w:rsidRPr="00424187">
        <w:rPr>
          <w:rFonts w:eastAsia="Yu Mincho"/>
          <w:sz w:val="20"/>
          <w:szCs w:val="20"/>
          <w:lang w:val="en-US"/>
        </w:rPr>
        <w:t xml:space="preserve">,[Huawei, </w:t>
      </w:r>
      <w:r w:rsidR="00BB764B" w:rsidRPr="00424187">
        <w:rPr>
          <w:rFonts w:eastAsia="Yu Mincho"/>
          <w:sz w:val="20"/>
          <w:szCs w:val="20"/>
        </w:rPr>
        <w:t>HiSilicon</w:t>
      </w:r>
      <w:r w:rsidR="00BB764B" w:rsidRPr="00424187">
        <w:rPr>
          <w:rFonts w:eastAsia="Yu Mincho"/>
          <w:sz w:val="20"/>
          <w:szCs w:val="20"/>
          <w:lang w:val="en-US"/>
        </w:rPr>
        <w:t>]??</w:t>
      </w:r>
    </w:p>
    <w:p w14:paraId="2FD0E301" w14:textId="6C294162" w:rsidR="00302E10" w:rsidRPr="00424187" w:rsidRDefault="00302E10" w:rsidP="000978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F900B6" w:rsidRPr="00424187">
        <w:rPr>
          <w:rFonts w:eastAsiaTheme="minorEastAsia"/>
          <w:sz w:val="20"/>
          <w:szCs w:val="20"/>
          <w:lang w:eastAsia="zh-CN"/>
        </w:rPr>
        <w:t xml:space="preserve"> - </w:t>
      </w:r>
    </w:p>
    <w:p w14:paraId="306265BF" w14:textId="5A69320F" w:rsidR="00302E10" w:rsidRPr="00424187" w:rsidRDefault="003B5ACF" w:rsidP="0009780B">
      <w:pPr>
        <w:spacing w:after="100" w:afterAutospacing="1"/>
        <w:jc w:val="both"/>
        <w:rPr>
          <w:rFonts w:eastAsiaTheme="minorEastAsia"/>
          <w:lang w:eastAsia="zh-CN"/>
        </w:rPr>
      </w:pPr>
      <w:r w:rsidRPr="00424187">
        <w:rPr>
          <w:rFonts w:eastAsiaTheme="minorEastAsia"/>
          <w:lang w:eastAsia="zh-CN"/>
        </w:rPr>
        <w:t>One company</w:t>
      </w:r>
      <w:r w:rsidR="00F900B6" w:rsidRPr="00424187">
        <w:rPr>
          <w:rFonts w:eastAsiaTheme="minorEastAsia"/>
          <w:lang w:eastAsia="zh-CN"/>
        </w:rPr>
        <w:t xml:space="preserve"> raise</w:t>
      </w:r>
      <w:r w:rsidR="00B35DD1" w:rsidRPr="00424187">
        <w:rPr>
          <w:rFonts w:eastAsiaTheme="minorEastAsia"/>
          <w:lang w:eastAsia="zh-CN"/>
        </w:rPr>
        <w:t>s</w:t>
      </w:r>
      <w:r w:rsidR="00F900B6" w:rsidRPr="00424187">
        <w:rPr>
          <w:rFonts w:eastAsiaTheme="minorEastAsia"/>
          <w:lang w:eastAsia="zh-CN"/>
        </w:rPr>
        <w:t xml:space="preserve"> their concer</w:t>
      </w:r>
      <w:r w:rsidR="00B35DD1" w:rsidRPr="00424187">
        <w:rPr>
          <w:rFonts w:eastAsiaTheme="minorEastAsia"/>
          <w:lang w:eastAsia="zh-CN"/>
        </w:rPr>
        <w:t>n</w:t>
      </w:r>
      <w:r w:rsidR="00F900B6" w:rsidRPr="00424187">
        <w:rPr>
          <w:rFonts w:eastAsiaTheme="minorEastAsia"/>
          <w:lang w:eastAsia="zh-CN"/>
        </w:rPr>
        <w:t xml:space="preserve"> on </w:t>
      </w:r>
      <w:r w:rsidR="00AE5419" w:rsidRPr="00424187">
        <w:rPr>
          <w:rFonts w:eastAsiaTheme="minorEastAsia"/>
          <w:lang w:eastAsia="zh-CN"/>
        </w:rPr>
        <w:t xml:space="preserve">the lack of </w:t>
      </w:r>
      <w:r w:rsidR="00F900B6" w:rsidRPr="00424187">
        <w:rPr>
          <w:rFonts w:eastAsiaTheme="minorEastAsia"/>
          <w:lang w:eastAsia="zh-CN"/>
        </w:rPr>
        <w:t>configuratio</w:t>
      </w:r>
      <w:r w:rsidR="00E75F4C" w:rsidRPr="00424187">
        <w:rPr>
          <w:rFonts w:eastAsiaTheme="minorEastAsia"/>
          <w:lang w:eastAsia="zh-CN"/>
        </w:rPr>
        <w:t>n flexibility. H</w:t>
      </w:r>
      <w:r w:rsidR="00F900B6" w:rsidRPr="00424187">
        <w:rPr>
          <w:rFonts w:eastAsiaTheme="minorEastAsia"/>
          <w:lang w:eastAsia="zh-CN"/>
        </w:rPr>
        <w:t>owever</w:t>
      </w:r>
      <w:r w:rsidR="00BE44B4" w:rsidRPr="00424187">
        <w:rPr>
          <w:rFonts w:eastAsiaTheme="minorEastAsia"/>
          <w:lang w:eastAsia="zh-CN"/>
        </w:rPr>
        <w:t>,</w:t>
      </w:r>
      <w:r w:rsidR="00F900B6" w:rsidRPr="00424187">
        <w:rPr>
          <w:rFonts w:eastAsiaTheme="minorEastAsia"/>
          <w:lang w:eastAsia="zh-CN"/>
        </w:rPr>
        <w:t xml:space="preserve"> no companies think it is unacceptable comparing with other alternatives.</w:t>
      </w:r>
    </w:p>
    <w:p w14:paraId="07E4075D" w14:textId="07C94DF8"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22B07C8C" w14:textId="6409B58D" w:rsidR="00C6135F" w:rsidRPr="00424187" w:rsidRDefault="0082760B" w:rsidP="008276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lastRenderedPageBreak/>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3B18CD" w:rsidRPr="00424187">
        <w:rPr>
          <w:rFonts w:eastAsiaTheme="minorEastAsia"/>
          <w:sz w:val="20"/>
          <w:szCs w:val="20"/>
          <w:lang w:eastAsia="zh-CN"/>
        </w:rPr>
        <w:t xml:space="preserve"> </w:t>
      </w:r>
    </w:p>
    <w:p w14:paraId="51FB2E09" w14:textId="0CFC8B14" w:rsidR="0082760B" w:rsidRPr="00424187" w:rsidRDefault="003B18CD" w:rsidP="00C6135F">
      <w:pPr>
        <w:pStyle w:val="ListParagraph"/>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 xml:space="preserve">QC, Nokia, </w:t>
      </w:r>
      <w:r w:rsidRPr="00424187">
        <w:rPr>
          <w:rFonts w:eastAsiaTheme="minorEastAsia" w:hint="eastAsia"/>
          <w:sz w:val="20"/>
          <w:szCs w:val="20"/>
          <w:lang w:eastAsia="zh-CN"/>
        </w:rPr>
        <w:t>M</w:t>
      </w:r>
      <w:r w:rsidRPr="00424187">
        <w:rPr>
          <w:rFonts w:eastAsiaTheme="minorEastAsia"/>
          <w:sz w:val="20"/>
          <w:szCs w:val="20"/>
          <w:lang w:eastAsia="zh-CN"/>
        </w:rPr>
        <w:t>ediaTek</w:t>
      </w:r>
      <w:r w:rsidR="00A05FC3" w:rsidRPr="00424187">
        <w:rPr>
          <w:rFonts w:eastAsiaTheme="minorEastAsia"/>
          <w:sz w:val="20"/>
          <w:szCs w:val="20"/>
          <w:lang w:eastAsia="zh-CN"/>
        </w:rPr>
        <w:t xml:space="preserve"> (new added entries only for new sync raster entries)</w:t>
      </w:r>
      <w:r w:rsidRPr="00424187">
        <w:rPr>
          <w:rFonts w:eastAsiaTheme="minorEastAsia"/>
          <w:sz w:val="20"/>
          <w:szCs w:val="20"/>
          <w:lang w:eastAsia="zh-CN"/>
        </w:rPr>
        <w:t>,</w:t>
      </w:r>
      <w:r w:rsidR="00A05FC3" w:rsidRPr="00424187">
        <w:rPr>
          <w:rFonts w:eastAsiaTheme="minorEastAsia"/>
          <w:sz w:val="20"/>
          <w:szCs w:val="20"/>
          <w:lang w:eastAsia="zh-CN"/>
        </w:rPr>
        <w:t xml:space="preserve"> SAMSUNG,</w:t>
      </w:r>
      <w:r w:rsidR="00A05FC3" w:rsidRPr="00424187">
        <w:rPr>
          <w:rFonts w:eastAsiaTheme="minorEastAsia" w:hint="eastAsia"/>
          <w:sz w:val="20"/>
          <w:szCs w:val="20"/>
          <w:lang w:eastAsia="zh-CN"/>
        </w:rPr>
        <w:t xml:space="preserve"> N</w:t>
      </w:r>
      <w:r w:rsidR="00A05FC3" w:rsidRPr="00424187">
        <w:rPr>
          <w:rFonts w:eastAsiaTheme="minorEastAsia"/>
          <w:sz w:val="20"/>
          <w:szCs w:val="20"/>
          <w:lang w:eastAsia="zh-CN"/>
        </w:rPr>
        <w:t>TT DOCOMO</w:t>
      </w:r>
      <w:r w:rsidR="002F53FD" w:rsidRPr="00424187">
        <w:rPr>
          <w:rFonts w:eastAsiaTheme="minorEastAsia"/>
          <w:sz w:val="20"/>
          <w:szCs w:val="20"/>
          <w:lang w:eastAsia="zh-CN"/>
        </w:rPr>
        <w:t>,</w:t>
      </w:r>
      <w:r w:rsidR="002F53FD" w:rsidRPr="00424187">
        <w:rPr>
          <w:rFonts w:eastAsia="Yu Mincho" w:hint="eastAsia"/>
          <w:sz w:val="20"/>
          <w:szCs w:val="20"/>
          <w:lang w:val="en-US"/>
        </w:rPr>
        <w:t xml:space="preserve"> F</w:t>
      </w:r>
      <w:r w:rsidR="002F53FD" w:rsidRPr="00424187">
        <w:rPr>
          <w:rFonts w:eastAsia="Yu Mincho"/>
          <w:sz w:val="20"/>
          <w:szCs w:val="20"/>
          <w:lang w:val="en-US"/>
        </w:rPr>
        <w:t>ujitsu</w:t>
      </w:r>
      <w:r w:rsidR="00E54098" w:rsidRPr="00424187">
        <w:rPr>
          <w:rFonts w:eastAsia="Yu Mincho"/>
          <w:sz w:val="20"/>
          <w:szCs w:val="20"/>
          <w:lang w:val="en-US"/>
        </w:rPr>
        <w:t>, ZTE</w:t>
      </w:r>
    </w:p>
    <w:p w14:paraId="6361D033" w14:textId="65777C0B" w:rsidR="00C6135F" w:rsidRPr="00424187" w:rsidRDefault="0082760B" w:rsidP="008276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2C21F267" w14:textId="47E1048B" w:rsidR="0082760B" w:rsidRPr="00424187" w:rsidRDefault="00186D81" w:rsidP="00C6135F">
      <w:pPr>
        <w:pStyle w:val="ListParagraph"/>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FUTUREWEI,</w:t>
      </w:r>
      <w:r w:rsidR="00A05FC3" w:rsidRPr="00424187">
        <w:rPr>
          <w:rFonts w:eastAsiaTheme="minorEastAsia"/>
          <w:sz w:val="20"/>
          <w:szCs w:val="20"/>
          <w:lang w:eastAsia="zh-CN"/>
        </w:rPr>
        <w:t xml:space="preserve"> CMCC</w:t>
      </w:r>
      <w:r w:rsidR="008A5E54" w:rsidRPr="008A5E54">
        <w:rPr>
          <w:rFonts w:eastAsiaTheme="minorEastAsia"/>
          <w:color w:val="FF0000"/>
          <w:sz w:val="20"/>
          <w:szCs w:val="20"/>
          <w:lang w:eastAsia="zh-CN"/>
        </w:rPr>
        <w:t>, Intel</w:t>
      </w:r>
    </w:p>
    <w:p w14:paraId="6BFC34BE" w14:textId="72EE92D5" w:rsidR="00E75F4C" w:rsidRDefault="00CA7ACC" w:rsidP="0082760B">
      <w:pPr>
        <w:spacing w:after="100" w:afterAutospacing="1"/>
        <w:jc w:val="both"/>
        <w:rPr>
          <w:rFonts w:eastAsiaTheme="minorEastAsia"/>
          <w:lang w:eastAsia="zh-CN"/>
        </w:rPr>
      </w:pPr>
      <w:r>
        <w:rPr>
          <w:rFonts w:eastAsiaTheme="minorEastAsia"/>
          <w:lang w:eastAsia="zh-CN"/>
        </w:rPr>
        <w:t>Several</w:t>
      </w:r>
      <w:r w:rsidR="003B5ACF">
        <w:rPr>
          <w:rFonts w:eastAsiaTheme="minorEastAsia"/>
          <w:lang w:eastAsia="zh-CN"/>
        </w:rPr>
        <w:t xml:space="preserve"> companies</w:t>
      </w:r>
      <w:r w:rsidR="00C6135F">
        <w:rPr>
          <w:rFonts w:eastAsiaTheme="minorEastAsia"/>
          <w:lang w:eastAsia="zh-CN"/>
        </w:rPr>
        <w:t xml:space="preserve"> raise the issue </w:t>
      </w:r>
      <w:r w:rsidR="00C6135F">
        <w:rPr>
          <w:rFonts w:eastAsiaTheme="minorEastAsia" w:hint="eastAsia"/>
          <w:lang w:eastAsia="zh-CN"/>
        </w:rPr>
        <w:t>of</w:t>
      </w:r>
      <w:r w:rsidR="00C6135F">
        <w:rPr>
          <w:rFonts w:eastAsiaTheme="minorEastAsia"/>
          <w:lang w:eastAsia="zh-CN"/>
        </w:rPr>
        <w:t xml:space="preserve"> supporting legacy UE</w:t>
      </w:r>
      <w:r w:rsidR="004A1B83">
        <w:rPr>
          <w:rFonts w:eastAsiaTheme="minorEastAsia"/>
          <w:lang w:eastAsia="zh-CN"/>
        </w:rPr>
        <w:t xml:space="preserve"> if new entries are applied</w:t>
      </w:r>
      <w:r>
        <w:rPr>
          <w:rFonts w:eastAsiaTheme="minorEastAsia"/>
          <w:lang w:eastAsia="zh-CN"/>
        </w:rPr>
        <w:t xml:space="preserve"> to legacy SS sync raster entries</w:t>
      </w:r>
      <w:r w:rsidR="00C6135F">
        <w:rPr>
          <w:rFonts w:eastAsiaTheme="minorEastAsia"/>
          <w:lang w:eastAsia="zh-CN"/>
        </w:rPr>
        <w:t xml:space="preserve">. </w:t>
      </w:r>
      <w:r w:rsidR="00E75F4C">
        <w:rPr>
          <w:rFonts w:eastAsiaTheme="minorEastAsia"/>
          <w:lang w:eastAsia="zh-CN"/>
        </w:rPr>
        <w:t xml:space="preserve">For this issue, </w:t>
      </w:r>
      <w:r w:rsidR="0012304C">
        <w:rPr>
          <w:rFonts w:eastAsiaTheme="minorEastAsia"/>
          <w:lang w:eastAsia="zh-CN"/>
        </w:rPr>
        <w:t xml:space="preserve">some </w:t>
      </w:r>
      <w:r w:rsidR="00E75F4C">
        <w:rPr>
          <w:rFonts w:eastAsiaTheme="minorEastAsia"/>
          <w:lang w:eastAsia="zh-CN"/>
        </w:rPr>
        <w:t xml:space="preserve">companies suggest to leave it to NW configuration or add </w:t>
      </w:r>
      <w:r>
        <w:rPr>
          <w:rFonts w:eastAsiaTheme="minorEastAsia"/>
          <w:lang w:eastAsia="zh-CN"/>
        </w:rPr>
        <w:t xml:space="preserve">restriction on new entries to RAN1 or RAN4 specification. </w:t>
      </w:r>
      <w:r w:rsidR="00E75F4C">
        <w:rPr>
          <w:rFonts w:eastAsiaTheme="minorEastAsia"/>
          <w:lang w:eastAsia="zh-CN"/>
        </w:rPr>
        <w:t xml:space="preserve">However, </w:t>
      </w:r>
      <w:r w:rsidR="004910ED">
        <w:rPr>
          <w:rFonts w:eastAsiaTheme="minorEastAsia"/>
          <w:lang w:eastAsia="zh-CN"/>
        </w:rPr>
        <w:t>there are companies</w:t>
      </w:r>
      <w:r w:rsidR="00E75F4C">
        <w:rPr>
          <w:rFonts w:eastAsiaTheme="minorEastAsia"/>
          <w:lang w:eastAsia="zh-CN"/>
        </w:rPr>
        <w:t xml:space="preserve"> suggest more discussion on this.</w:t>
      </w:r>
    </w:p>
    <w:p w14:paraId="12756126" w14:textId="35F007C9" w:rsidR="00977CDF" w:rsidRDefault="00977CDF" w:rsidP="0082760B">
      <w:pPr>
        <w:spacing w:after="100" w:afterAutospacing="1"/>
        <w:jc w:val="both"/>
        <w:rPr>
          <w:rFonts w:eastAsiaTheme="minorEastAsia"/>
          <w:lang w:eastAsia="zh-CN"/>
        </w:rPr>
      </w:pPr>
      <w:r>
        <w:rPr>
          <w:rFonts w:eastAsiaTheme="minorEastAsia"/>
          <w:lang w:eastAsia="zh-CN"/>
        </w:rPr>
        <w:t>Several companies mention</w:t>
      </w:r>
      <w:r w:rsidR="009624D5">
        <w:rPr>
          <w:rFonts w:eastAsiaTheme="minorEastAsia"/>
          <w:lang w:eastAsia="zh-CN"/>
        </w:rPr>
        <w:t>ed that this alternative</w:t>
      </w:r>
      <w:r>
        <w:rPr>
          <w:rFonts w:eastAsiaTheme="minorEastAsia"/>
          <w:lang w:eastAsia="zh-CN"/>
        </w:rPr>
        <w:t xml:space="preserve"> require</w:t>
      </w:r>
      <w:r w:rsidR="009624D5">
        <w:rPr>
          <w:rFonts w:eastAsiaTheme="minorEastAsia"/>
          <w:lang w:eastAsia="zh-CN"/>
        </w:rPr>
        <w:t xml:space="preserve">s further RAN1 spec efforts to </w:t>
      </w:r>
      <w:r>
        <w:rPr>
          <w:rFonts w:eastAsiaTheme="minorEastAsia"/>
          <w:lang w:eastAsia="zh-CN"/>
        </w:rPr>
        <w:t>design</w:t>
      </w:r>
      <w:r w:rsidR="009624D5">
        <w:rPr>
          <w:rFonts w:eastAsiaTheme="minorEastAsia"/>
          <w:lang w:eastAsia="zh-CN"/>
        </w:rPr>
        <w:t xml:space="preserve"> the new entries</w:t>
      </w:r>
      <w:r>
        <w:rPr>
          <w:rFonts w:eastAsiaTheme="minorEastAsia"/>
          <w:lang w:eastAsia="zh-CN"/>
        </w:rPr>
        <w:t xml:space="preserve"> for the table</w:t>
      </w:r>
      <w:r w:rsidR="004910ED">
        <w:rPr>
          <w:rFonts w:eastAsiaTheme="minorEastAsia"/>
          <w:lang w:eastAsia="zh-CN"/>
        </w:rPr>
        <w:t xml:space="preserve"> or more specification changes</w:t>
      </w:r>
      <w:r>
        <w:rPr>
          <w:rFonts w:eastAsiaTheme="minorEastAsia"/>
          <w:lang w:eastAsia="zh-CN"/>
        </w:rPr>
        <w:t>.</w:t>
      </w:r>
    </w:p>
    <w:p w14:paraId="678D8A4C" w14:textId="7EE73BBC"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lt-1b: </w:t>
      </w:r>
    </w:p>
    <w:p w14:paraId="3BFF824A" w14:textId="4F32CEBB" w:rsidR="0082760B" w:rsidRPr="00424187" w:rsidRDefault="0082760B" w:rsidP="008276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186D81" w:rsidRPr="00424187">
        <w:rPr>
          <w:rFonts w:eastAsiaTheme="minorEastAsia"/>
          <w:sz w:val="20"/>
          <w:szCs w:val="20"/>
          <w:lang w:eastAsia="zh-CN"/>
        </w:rPr>
        <w:t xml:space="preserve"> ERICSSON,</w:t>
      </w:r>
      <w:r w:rsidR="003B18CD" w:rsidRPr="00424187">
        <w:rPr>
          <w:rFonts w:eastAsiaTheme="minorEastAsia"/>
          <w:sz w:val="20"/>
          <w:szCs w:val="20"/>
          <w:lang w:eastAsia="zh-CN"/>
        </w:rPr>
        <w:t xml:space="preserve">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CMCC,</w:t>
      </w:r>
      <w:r w:rsidR="00A05FC3" w:rsidRPr="00424187">
        <w:rPr>
          <w:rFonts w:eastAsia="Yu Mincho" w:hint="eastAsia"/>
          <w:sz w:val="20"/>
          <w:szCs w:val="20"/>
          <w:lang w:val="en-US"/>
        </w:rPr>
        <w:t xml:space="preserve"> N</w:t>
      </w:r>
      <w:r w:rsidR="00A05FC3" w:rsidRPr="00424187">
        <w:rPr>
          <w:rFonts w:eastAsia="Yu Mincho"/>
          <w:sz w:val="20"/>
          <w:szCs w:val="20"/>
          <w:lang w:val="en-US"/>
        </w:rPr>
        <w:t>TT DOCOMO</w:t>
      </w:r>
      <w:r w:rsidR="002F53FD" w:rsidRPr="00424187">
        <w:rPr>
          <w:rFonts w:eastAsia="Yu Mincho"/>
          <w:sz w:val="20"/>
          <w:szCs w:val="20"/>
          <w:lang w:val="en-US"/>
        </w:rPr>
        <w:t>,</w:t>
      </w:r>
      <w:r w:rsidR="002F53FD" w:rsidRPr="00424187">
        <w:rPr>
          <w:rFonts w:eastAsia="Yu Mincho" w:hint="eastAsia"/>
          <w:sz w:val="20"/>
          <w:szCs w:val="20"/>
          <w:lang w:val="en-US"/>
        </w:rPr>
        <w:t xml:space="preserve"> F</w:t>
      </w:r>
      <w:r w:rsidR="002F53FD" w:rsidRPr="00424187">
        <w:rPr>
          <w:rFonts w:eastAsia="Yu Mincho"/>
          <w:sz w:val="20"/>
          <w:szCs w:val="20"/>
          <w:lang w:val="en-US"/>
        </w:rPr>
        <w:t>ujitsu</w:t>
      </w:r>
      <w:r w:rsidR="00BB764B" w:rsidRPr="00424187">
        <w:rPr>
          <w:rFonts w:eastAsia="Yu Mincho"/>
          <w:sz w:val="20"/>
          <w:szCs w:val="20"/>
          <w:lang w:val="en-US"/>
        </w:rPr>
        <w:t xml:space="preserve">, </w:t>
      </w:r>
      <w:r w:rsidR="00BB764B" w:rsidRPr="008A5E54">
        <w:rPr>
          <w:rFonts w:eastAsia="Yu Mincho"/>
          <w:strike/>
          <w:color w:val="FF0000"/>
          <w:sz w:val="20"/>
          <w:szCs w:val="20"/>
          <w:lang w:val="en-US"/>
        </w:rPr>
        <w:t>[</w:t>
      </w:r>
      <w:r w:rsidR="00BB764B" w:rsidRPr="00424187">
        <w:rPr>
          <w:rFonts w:eastAsia="Yu Mincho"/>
          <w:sz w:val="20"/>
          <w:szCs w:val="20"/>
          <w:lang w:val="en-US"/>
        </w:rPr>
        <w:t>Intel</w:t>
      </w:r>
      <w:r w:rsidR="00BB764B" w:rsidRPr="008A5E54">
        <w:rPr>
          <w:rFonts w:eastAsia="Yu Mincho"/>
          <w:strike/>
          <w:color w:val="FF0000"/>
          <w:sz w:val="20"/>
          <w:szCs w:val="20"/>
          <w:lang w:val="en-US"/>
        </w:rPr>
        <w:t>]??</w:t>
      </w:r>
      <w:r w:rsidR="00BB764B" w:rsidRPr="00424187">
        <w:rPr>
          <w:rFonts w:eastAsia="Yu Mincho"/>
          <w:sz w:val="20"/>
          <w:szCs w:val="20"/>
          <w:lang w:val="en-US"/>
        </w:rPr>
        <w:t xml:space="preserve">, [Huawei, </w:t>
      </w:r>
      <w:r w:rsidR="00BB764B" w:rsidRPr="00424187">
        <w:rPr>
          <w:rFonts w:eastAsia="Yu Mincho"/>
          <w:sz w:val="20"/>
          <w:szCs w:val="20"/>
        </w:rPr>
        <w:t>HiSilicon</w:t>
      </w:r>
      <w:r w:rsidR="00BB764B" w:rsidRPr="00424187">
        <w:rPr>
          <w:rFonts w:eastAsia="Yu Mincho"/>
          <w:sz w:val="20"/>
          <w:szCs w:val="20"/>
          <w:lang w:val="en-US"/>
        </w:rPr>
        <w:t>]??</w:t>
      </w:r>
    </w:p>
    <w:p w14:paraId="54363450" w14:textId="121F8959" w:rsidR="0082760B" w:rsidRPr="00424187" w:rsidRDefault="0082760B" w:rsidP="008276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3B18CD" w:rsidRPr="00424187">
        <w:rPr>
          <w:rFonts w:eastAsiaTheme="minorEastAsia"/>
          <w:sz w:val="20"/>
          <w:szCs w:val="20"/>
          <w:lang w:eastAsia="zh-CN"/>
        </w:rPr>
        <w:t xml:space="preserve"> QC,</w:t>
      </w:r>
      <w:r w:rsidR="000A55CB" w:rsidRPr="00424187">
        <w:rPr>
          <w:rFonts w:eastAsiaTheme="minorEastAsia"/>
          <w:sz w:val="20"/>
          <w:szCs w:val="20"/>
          <w:lang w:eastAsia="zh-CN"/>
        </w:rPr>
        <w:t xml:space="preserve"> vivo,</w:t>
      </w:r>
      <w:r w:rsidR="00A05FC3" w:rsidRPr="00424187">
        <w:rPr>
          <w:rFonts w:eastAsiaTheme="minorEastAsia"/>
          <w:sz w:val="20"/>
          <w:szCs w:val="20"/>
          <w:lang w:eastAsia="zh-CN"/>
        </w:rPr>
        <w:t xml:space="preserve"> SAMSUNG</w:t>
      </w:r>
      <w:r w:rsidR="00E54098" w:rsidRPr="00424187">
        <w:rPr>
          <w:rFonts w:eastAsia="Yu Mincho"/>
          <w:sz w:val="20"/>
          <w:szCs w:val="20"/>
          <w:lang w:val="en-US"/>
        </w:rPr>
        <w:t>, ZTE</w:t>
      </w:r>
    </w:p>
    <w:p w14:paraId="32709EFA" w14:textId="6F182C6B" w:rsidR="00302E10" w:rsidRDefault="009055FA" w:rsidP="0009780B">
      <w:pPr>
        <w:spacing w:after="100" w:afterAutospacing="1"/>
        <w:jc w:val="both"/>
        <w:rPr>
          <w:rFonts w:eastAsiaTheme="minorEastAsia"/>
          <w:lang w:eastAsia="zh-CN"/>
        </w:rPr>
      </w:pPr>
      <w:r>
        <w:rPr>
          <w:rFonts w:eastAsiaTheme="minorEastAsia"/>
          <w:lang w:eastAsia="zh-CN"/>
        </w:rPr>
        <w:t>Several</w:t>
      </w:r>
      <w:r w:rsidR="0082760B">
        <w:rPr>
          <w:rFonts w:eastAsiaTheme="minorEastAsia"/>
          <w:lang w:eastAsia="zh-CN"/>
        </w:rPr>
        <w:t xml:space="preserve"> companies</w:t>
      </w:r>
      <w:r w:rsidR="003B5ACF">
        <w:rPr>
          <w:rFonts w:eastAsiaTheme="minorEastAsia"/>
          <w:lang w:eastAsia="zh-CN"/>
        </w:rPr>
        <w:t xml:space="preserve"> have</w:t>
      </w:r>
      <w:r w:rsidR="00C714DF">
        <w:rPr>
          <w:rFonts w:eastAsiaTheme="minorEastAsia"/>
          <w:lang w:eastAsia="zh-CN"/>
        </w:rPr>
        <w:t xml:space="preserve"> concern</w:t>
      </w:r>
      <w:r w:rsidR="0082760B">
        <w:rPr>
          <w:rFonts w:eastAsiaTheme="minorEastAsia"/>
          <w:lang w:eastAsia="zh-CN"/>
        </w:rPr>
        <w:t xml:space="preserve"> </w:t>
      </w:r>
      <w:r w:rsidR="00CA7ACC">
        <w:rPr>
          <w:rFonts w:eastAsiaTheme="minorEastAsia"/>
          <w:lang w:eastAsia="zh-CN"/>
        </w:rPr>
        <w:t>on</w:t>
      </w:r>
      <w:r w:rsidR="003B5ACF">
        <w:rPr>
          <w:rFonts w:eastAsiaTheme="minorEastAsia"/>
          <w:lang w:eastAsia="zh-CN"/>
        </w:rPr>
        <w:t xml:space="preserve"> the impact on </w:t>
      </w:r>
      <w:r w:rsidR="00CA7ACC">
        <w:rPr>
          <w:rFonts w:eastAsiaTheme="minorEastAsia"/>
          <w:lang w:eastAsia="zh-CN"/>
        </w:rPr>
        <w:t>UE implementation</w:t>
      </w:r>
      <w:r w:rsidR="009624D5">
        <w:rPr>
          <w:rFonts w:eastAsiaTheme="minorEastAsia"/>
          <w:lang w:eastAsia="zh-CN"/>
        </w:rPr>
        <w:t xml:space="preserve"> complexity</w:t>
      </w:r>
      <w:r w:rsidR="00CA7ACC">
        <w:rPr>
          <w:rFonts w:eastAsiaTheme="minorEastAsia"/>
          <w:lang w:eastAsia="zh-CN"/>
        </w:rPr>
        <w:t xml:space="preserve"> and/or RAN1 specification.</w:t>
      </w:r>
    </w:p>
    <w:p w14:paraId="3FBB2404" w14:textId="0D797E68" w:rsidR="0009780B" w:rsidRDefault="00FF7869" w:rsidP="0009780B">
      <w:pPr>
        <w:spacing w:after="100" w:afterAutospacing="1"/>
        <w:jc w:val="both"/>
        <w:rPr>
          <w:rFonts w:eastAsiaTheme="minorEastAsia"/>
          <w:lang w:eastAsia="zh-CN"/>
        </w:rPr>
      </w:pPr>
      <w:r>
        <w:rPr>
          <w:rFonts w:eastAsiaTheme="minorEastAsia"/>
          <w:lang w:eastAsia="zh-CN"/>
        </w:rPr>
        <w:t>U</w:t>
      </w:r>
      <w:r w:rsidR="0009780B">
        <w:rPr>
          <w:rFonts w:eastAsiaTheme="minorEastAsia"/>
          <w:lang w:eastAsia="zh-CN"/>
        </w:rPr>
        <w:t>pdate companies’ view on alternatives as table below.</w:t>
      </w:r>
    </w:p>
    <w:tbl>
      <w:tblPr>
        <w:tblStyle w:val="TableGrid"/>
        <w:tblW w:w="9903" w:type="dxa"/>
        <w:jc w:val="center"/>
        <w:tblLook w:val="04A0" w:firstRow="1" w:lastRow="0" w:firstColumn="1" w:lastColumn="0" w:noHBand="0" w:noVBand="1"/>
      </w:tblPr>
      <w:tblGrid>
        <w:gridCol w:w="1281"/>
        <w:gridCol w:w="4261"/>
        <w:gridCol w:w="992"/>
        <w:gridCol w:w="2353"/>
        <w:gridCol w:w="1016"/>
      </w:tblGrid>
      <w:tr w:rsidR="00A05FC3" w14:paraId="73174D59" w14:textId="21E57550" w:rsidTr="00760753">
        <w:trPr>
          <w:trHeight w:val="653"/>
          <w:jc w:val="center"/>
        </w:trPr>
        <w:tc>
          <w:tcPr>
            <w:tcW w:w="1281" w:type="dxa"/>
          </w:tcPr>
          <w:p w14:paraId="09617F5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lternatives</w:t>
            </w:r>
          </w:p>
        </w:tc>
        <w:tc>
          <w:tcPr>
            <w:tcW w:w="4261" w:type="dxa"/>
          </w:tcPr>
          <w:p w14:paraId="7C5F67A0" w14:textId="0FC7652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S</w:t>
            </w:r>
            <w:r w:rsidRPr="00BB764B">
              <w:rPr>
                <w:rFonts w:ascii="Times" w:eastAsiaTheme="minorEastAsia" w:hAnsi="Times"/>
                <w:b/>
                <w:bCs/>
                <w:szCs w:val="24"/>
                <w:lang w:val="en-US" w:eastAsia="zh-CN"/>
              </w:rPr>
              <w:t>upport companies (prefer or acceptable)</w:t>
            </w:r>
          </w:p>
        </w:tc>
        <w:tc>
          <w:tcPr>
            <w:tcW w:w="992" w:type="dxa"/>
          </w:tcPr>
          <w:p w14:paraId="7536486E" w14:textId="3527442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c>
          <w:tcPr>
            <w:tcW w:w="2353" w:type="dxa"/>
          </w:tcPr>
          <w:p w14:paraId="127210BC" w14:textId="27E7B396"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b/>
                <w:bCs/>
                <w:szCs w:val="24"/>
                <w:lang w:val="en-US" w:eastAsia="zh-CN"/>
              </w:rPr>
              <w:t>Unacceptable companies</w:t>
            </w:r>
          </w:p>
        </w:tc>
        <w:tc>
          <w:tcPr>
            <w:tcW w:w="1016" w:type="dxa"/>
          </w:tcPr>
          <w:p w14:paraId="7AD24B29" w14:textId="47D540FA"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r>
      <w:tr w:rsidR="00A05FC3" w14:paraId="1FECDF1E" w14:textId="709A6093" w:rsidTr="00760753">
        <w:trPr>
          <w:trHeight w:val="898"/>
          <w:jc w:val="center"/>
        </w:trPr>
        <w:tc>
          <w:tcPr>
            <w:tcW w:w="1281" w:type="dxa"/>
          </w:tcPr>
          <w:p w14:paraId="5FFF42A5"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w:t>
            </w:r>
            <w:r w:rsidRPr="00BB764B">
              <w:rPr>
                <w:rFonts w:ascii="Times" w:eastAsiaTheme="minorEastAsia" w:hAnsi="Times" w:hint="eastAsia"/>
                <w:b/>
                <w:bCs/>
                <w:szCs w:val="24"/>
                <w:lang w:val="en-US" w:eastAsia="zh-CN"/>
              </w:rPr>
              <w:t>a</w:t>
            </w:r>
          </w:p>
        </w:tc>
        <w:tc>
          <w:tcPr>
            <w:tcW w:w="4261" w:type="dxa"/>
          </w:tcPr>
          <w:p w14:paraId="5EACA2C2" w14:textId="6D7EB9F2" w:rsidR="00A05FC3" w:rsidRDefault="00A05FC3" w:rsidP="002350FD">
            <w:pPr>
              <w:jc w:val="center"/>
              <w:rPr>
                <w:rFonts w:ascii="Times" w:eastAsiaTheme="minorEastAsia" w:hAnsi="Times"/>
                <w:szCs w:val="24"/>
                <w:lang w:val="en-US" w:eastAsia="zh-CN"/>
              </w:rPr>
            </w:pPr>
            <w:r>
              <w:rPr>
                <w:rFonts w:eastAsiaTheme="minorEastAsia"/>
                <w:lang w:eastAsia="zh-CN"/>
              </w:rPr>
              <w:t xml:space="preserve">ERICSSON, vivo, QC, FUTUREWEI, Nokia, </w:t>
            </w:r>
            <w:r>
              <w:rPr>
                <w:rFonts w:hint="eastAsia"/>
                <w:lang w:val="en-US" w:eastAsia="ko-KR"/>
              </w:rPr>
              <w:t>M</w:t>
            </w:r>
            <w:r>
              <w:rPr>
                <w:lang w:val="en-US" w:eastAsia="ko-KR"/>
              </w:rPr>
              <w:t>ediaTek, SAMSUNG, CMCC,</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E54098">
              <w:rPr>
                <w:rFonts w:eastAsia="Yu Mincho"/>
                <w:lang w:val="en-US"/>
              </w:rPr>
              <w:t>, ZTE</w:t>
            </w:r>
            <w:r w:rsidR="00BB764B">
              <w:rPr>
                <w:rFonts w:eastAsia="Yu Mincho"/>
                <w:lang w:val="en-US"/>
              </w:rPr>
              <w:t xml:space="preserve">, </w:t>
            </w:r>
            <w:r w:rsidR="00BB764B" w:rsidRPr="008C378D">
              <w:rPr>
                <w:rFonts w:eastAsia="Yu Mincho"/>
                <w:strike/>
                <w:lang w:val="en-US"/>
              </w:rPr>
              <w:t>[</w:t>
            </w:r>
            <w:r w:rsidR="00BB764B">
              <w:rPr>
                <w:rFonts w:eastAsia="Yu Mincho"/>
                <w:lang w:val="en-US"/>
              </w:rPr>
              <w:t xml:space="preserve">Huawei, </w:t>
            </w:r>
            <w:proofErr w:type="spellStart"/>
            <w:r w:rsidR="00BB764B">
              <w:rPr>
                <w:rFonts w:eastAsia="Yu Mincho"/>
                <w:lang w:eastAsia="ja-JP"/>
              </w:rPr>
              <w:t>HiSilicon</w:t>
            </w:r>
            <w:proofErr w:type="spellEnd"/>
            <w:r w:rsidR="00BB764B" w:rsidRPr="008C378D">
              <w:rPr>
                <w:rFonts w:eastAsia="Yu Mincho"/>
                <w:strike/>
                <w:lang w:val="en-US"/>
              </w:rPr>
              <w:t>]??</w:t>
            </w:r>
          </w:p>
        </w:tc>
        <w:tc>
          <w:tcPr>
            <w:tcW w:w="992" w:type="dxa"/>
          </w:tcPr>
          <w:p w14:paraId="2473F98F" w14:textId="51BDA011"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11</w:t>
            </w:r>
          </w:p>
        </w:tc>
        <w:tc>
          <w:tcPr>
            <w:tcW w:w="2353" w:type="dxa"/>
          </w:tcPr>
          <w:p w14:paraId="2C340854" w14:textId="4D68A8B2"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w:t>
            </w:r>
          </w:p>
        </w:tc>
        <w:tc>
          <w:tcPr>
            <w:tcW w:w="1016" w:type="dxa"/>
          </w:tcPr>
          <w:p w14:paraId="6D77CAD4" w14:textId="2A991288"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0</w:t>
            </w:r>
          </w:p>
        </w:tc>
      </w:tr>
      <w:tr w:rsidR="00A05FC3" w14:paraId="63D99E35" w14:textId="27AD28B8" w:rsidTr="00760753">
        <w:trPr>
          <w:trHeight w:val="1143"/>
          <w:jc w:val="center"/>
        </w:trPr>
        <w:tc>
          <w:tcPr>
            <w:tcW w:w="1281" w:type="dxa"/>
          </w:tcPr>
          <w:p w14:paraId="1DF290E0" w14:textId="4DDA910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lt-1a’</w:t>
            </w:r>
          </w:p>
        </w:tc>
        <w:tc>
          <w:tcPr>
            <w:tcW w:w="4261" w:type="dxa"/>
          </w:tcPr>
          <w:p w14:paraId="7DACA8EE" w14:textId="30BC930C" w:rsidR="00A05FC3" w:rsidRDefault="00A05FC3" w:rsidP="002350FD">
            <w:pPr>
              <w:jc w:val="center"/>
              <w:rPr>
                <w:rFonts w:ascii="Times" w:eastAsiaTheme="minorEastAsia" w:hAnsi="Times"/>
                <w:szCs w:val="24"/>
                <w:lang w:val="en-US" w:eastAsia="zh-CN"/>
              </w:rPr>
            </w:pPr>
            <w:r>
              <w:rPr>
                <w:rFonts w:eastAsiaTheme="minorEastAsia"/>
                <w:lang w:eastAsia="zh-CN"/>
              </w:rPr>
              <w:t xml:space="preserve">QC, Nokia, </w:t>
            </w:r>
            <w:r>
              <w:rPr>
                <w:rFonts w:hint="eastAsia"/>
                <w:lang w:val="en-US" w:eastAsia="ko-KR"/>
              </w:rPr>
              <w:t>M</w:t>
            </w:r>
            <w:r>
              <w:rPr>
                <w:lang w:val="en-US" w:eastAsia="ko-KR"/>
              </w:rPr>
              <w:t>ediaTek (new added entries only for new sync raster entries), SAMSUNG,</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E54098">
              <w:rPr>
                <w:rFonts w:eastAsia="Yu Mincho"/>
                <w:lang w:val="en-US"/>
              </w:rPr>
              <w:t>, ZTE</w:t>
            </w:r>
          </w:p>
        </w:tc>
        <w:tc>
          <w:tcPr>
            <w:tcW w:w="992" w:type="dxa"/>
          </w:tcPr>
          <w:p w14:paraId="11E704BD" w14:textId="77389999"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BA16772" w14:textId="7E99B0D3" w:rsidR="00A05FC3" w:rsidRDefault="00FF7869" w:rsidP="002350FD">
            <w:pPr>
              <w:jc w:val="center"/>
              <w:rPr>
                <w:rFonts w:ascii="Times" w:eastAsiaTheme="minorEastAsia" w:hAnsi="Times"/>
                <w:szCs w:val="24"/>
                <w:lang w:val="en-US" w:eastAsia="zh-CN"/>
              </w:rPr>
            </w:pPr>
            <w:r>
              <w:rPr>
                <w:rFonts w:eastAsiaTheme="minorEastAsia"/>
                <w:lang w:eastAsia="zh-CN"/>
              </w:rPr>
              <w:t>ERICSSON, vivo, FUTUREWEI, CMCC</w:t>
            </w:r>
          </w:p>
        </w:tc>
        <w:tc>
          <w:tcPr>
            <w:tcW w:w="1016" w:type="dxa"/>
          </w:tcPr>
          <w:p w14:paraId="38FFDE81" w14:textId="5F472A06"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4</w:t>
            </w:r>
          </w:p>
        </w:tc>
      </w:tr>
      <w:tr w:rsidR="00A05FC3" w14:paraId="752B164C" w14:textId="4B07D587" w:rsidTr="00760753">
        <w:trPr>
          <w:trHeight w:val="653"/>
          <w:jc w:val="center"/>
        </w:trPr>
        <w:tc>
          <w:tcPr>
            <w:tcW w:w="1281" w:type="dxa"/>
          </w:tcPr>
          <w:p w14:paraId="5D38584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lt-1b</w:t>
            </w:r>
          </w:p>
        </w:tc>
        <w:tc>
          <w:tcPr>
            <w:tcW w:w="4261" w:type="dxa"/>
          </w:tcPr>
          <w:p w14:paraId="559FF948" w14:textId="1EB5AD16" w:rsidR="00A05FC3" w:rsidRDefault="00A05FC3" w:rsidP="002350FD">
            <w:pPr>
              <w:jc w:val="center"/>
              <w:rPr>
                <w:rFonts w:ascii="Times" w:eastAsiaTheme="minorEastAsia" w:hAnsi="Times"/>
                <w:szCs w:val="24"/>
                <w:lang w:val="en-US" w:eastAsia="zh-CN"/>
              </w:rPr>
            </w:pPr>
            <w:r>
              <w:rPr>
                <w:rFonts w:eastAsiaTheme="minorEastAsia"/>
                <w:lang w:eastAsia="zh-CN"/>
              </w:rPr>
              <w:t>ERICSSON, FUTUREWEI,</w:t>
            </w:r>
            <w:r w:rsidRPr="003B18CD">
              <w:rPr>
                <w:rFonts w:eastAsiaTheme="minorEastAsia"/>
                <w:lang w:eastAsia="zh-CN"/>
              </w:rPr>
              <w:t xml:space="preserve"> </w:t>
            </w:r>
            <w:r>
              <w:rPr>
                <w:rFonts w:eastAsiaTheme="minorEastAsia"/>
                <w:lang w:eastAsia="zh-CN"/>
              </w:rPr>
              <w:t xml:space="preserve">Nokia, </w:t>
            </w:r>
            <w:r>
              <w:rPr>
                <w:rFonts w:hint="eastAsia"/>
                <w:lang w:val="en-US" w:eastAsia="ko-KR"/>
              </w:rPr>
              <w:t>M</w:t>
            </w:r>
            <w:r>
              <w:rPr>
                <w:lang w:val="en-US" w:eastAsia="ko-KR"/>
              </w:rPr>
              <w:t>ediaTek, CMCC,</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BB764B">
              <w:rPr>
                <w:rFonts w:eastAsia="Yu Mincho"/>
                <w:lang w:val="en-US" w:eastAsia="ja-JP"/>
              </w:rPr>
              <w:t>,</w:t>
            </w:r>
            <w:r w:rsidR="00BB764B">
              <w:rPr>
                <w:rFonts w:eastAsia="Yu Mincho"/>
                <w:lang w:val="en-US"/>
              </w:rPr>
              <w:t xml:space="preserve"> </w:t>
            </w:r>
            <w:r w:rsidR="00BB764B" w:rsidRPr="008A5E54">
              <w:rPr>
                <w:rFonts w:eastAsia="Yu Mincho"/>
                <w:strike/>
                <w:color w:val="FF0000"/>
                <w:lang w:val="en-US"/>
              </w:rPr>
              <w:t>[</w:t>
            </w:r>
            <w:r w:rsidR="00BB764B">
              <w:rPr>
                <w:rFonts w:eastAsia="Yu Mincho"/>
                <w:lang w:val="en-US"/>
              </w:rPr>
              <w:t>Intel</w:t>
            </w:r>
            <w:r w:rsidR="00BB764B" w:rsidRPr="008A5E54">
              <w:rPr>
                <w:rFonts w:eastAsia="Yu Mincho"/>
                <w:strike/>
                <w:color w:val="FF0000"/>
                <w:lang w:val="en-US"/>
              </w:rPr>
              <w:t>]??</w:t>
            </w:r>
            <w:r w:rsidR="00BB764B">
              <w:rPr>
                <w:rFonts w:eastAsia="Yu Mincho"/>
                <w:lang w:val="en-US"/>
              </w:rPr>
              <w:t xml:space="preserve">, </w:t>
            </w:r>
            <w:r w:rsidR="00BB764B" w:rsidRPr="008C378D">
              <w:rPr>
                <w:rFonts w:eastAsia="Yu Mincho"/>
                <w:strike/>
                <w:lang w:val="en-US"/>
              </w:rPr>
              <w:t>[</w:t>
            </w:r>
            <w:r w:rsidR="00BB764B">
              <w:rPr>
                <w:rFonts w:eastAsia="Yu Mincho"/>
                <w:lang w:val="en-US"/>
              </w:rPr>
              <w:t xml:space="preserve">Huawei, </w:t>
            </w:r>
            <w:proofErr w:type="spellStart"/>
            <w:r w:rsidR="00BB764B">
              <w:rPr>
                <w:rFonts w:eastAsia="Yu Mincho"/>
                <w:lang w:eastAsia="ja-JP"/>
              </w:rPr>
              <w:t>HiSilicon</w:t>
            </w:r>
            <w:proofErr w:type="spellEnd"/>
            <w:r w:rsidR="00BB764B" w:rsidRPr="008C378D">
              <w:rPr>
                <w:rFonts w:eastAsia="Yu Mincho"/>
                <w:strike/>
                <w:lang w:val="en-US"/>
              </w:rPr>
              <w:t>]??</w:t>
            </w:r>
          </w:p>
        </w:tc>
        <w:tc>
          <w:tcPr>
            <w:tcW w:w="992" w:type="dxa"/>
          </w:tcPr>
          <w:p w14:paraId="2A69A8E9" w14:textId="434E006C" w:rsidR="00A05FC3" w:rsidRDefault="002F53FD"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8D0D152" w14:textId="203F2008" w:rsidR="00A05FC3" w:rsidRDefault="00FF7869" w:rsidP="002350FD">
            <w:pPr>
              <w:jc w:val="center"/>
              <w:rPr>
                <w:rFonts w:ascii="Times" w:eastAsiaTheme="minorEastAsia" w:hAnsi="Times"/>
                <w:szCs w:val="24"/>
                <w:lang w:val="en-US" w:eastAsia="zh-CN"/>
              </w:rPr>
            </w:pPr>
            <w:r>
              <w:rPr>
                <w:rFonts w:eastAsiaTheme="minorEastAsia"/>
                <w:lang w:eastAsia="zh-CN"/>
              </w:rPr>
              <w:t xml:space="preserve">QC, </w:t>
            </w:r>
            <w:r w:rsidR="000A55CB">
              <w:rPr>
                <w:rFonts w:eastAsiaTheme="minorEastAsia"/>
                <w:lang w:eastAsia="zh-CN"/>
              </w:rPr>
              <w:t xml:space="preserve">vivo, </w:t>
            </w:r>
            <w:r>
              <w:rPr>
                <w:rFonts w:eastAsiaTheme="minorEastAsia"/>
                <w:lang w:eastAsia="zh-CN"/>
              </w:rPr>
              <w:t>SAMSUNG</w:t>
            </w:r>
            <w:r w:rsidR="00E54098">
              <w:rPr>
                <w:rFonts w:eastAsia="Yu Mincho"/>
                <w:lang w:val="en-US"/>
              </w:rPr>
              <w:t>, ZTE</w:t>
            </w:r>
          </w:p>
        </w:tc>
        <w:tc>
          <w:tcPr>
            <w:tcW w:w="1016" w:type="dxa"/>
          </w:tcPr>
          <w:p w14:paraId="06976DA5" w14:textId="0D399138"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4</w:t>
            </w:r>
          </w:p>
        </w:tc>
      </w:tr>
    </w:tbl>
    <w:p w14:paraId="1AC7B13A" w14:textId="77777777" w:rsidR="00760753" w:rsidRDefault="00760753" w:rsidP="00B55347">
      <w:pPr>
        <w:spacing w:after="100" w:afterAutospacing="1"/>
        <w:jc w:val="both"/>
        <w:rPr>
          <w:rFonts w:eastAsiaTheme="minorEastAsia"/>
          <w:lang w:eastAsia="zh-CN"/>
        </w:rPr>
      </w:pPr>
    </w:p>
    <w:p w14:paraId="5BBE1CBA" w14:textId="79F40F12" w:rsidR="000F0F88" w:rsidRDefault="000F0F88" w:rsidP="00760753">
      <w:pPr>
        <w:spacing w:after="100" w:afterAutospacing="1"/>
        <w:jc w:val="both"/>
        <w:rPr>
          <w:rFonts w:eastAsiaTheme="minorEastAsia"/>
          <w:lang w:eastAsia="zh-CN"/>
        </w:rPr>
      </w:pPr>
      <w:r>
        <w:rPr>
          <w:rFonts w:eastAsiaTheme="minorEastAsia" w:hint="eastAsia"/>
          <w:lang w:eastAsia="zh-CN"/>
        </w:rPr>
        <w:t>A</w:t>
      </w:r>
      <w:r>
        <w:rPr>
          <w:rFonts w:eastAsiaTheme="minorEastAsia"/>
          <w:lang w:eastAsia="zh-CN"/>
        </w:rPr>
        <w:t xml:space="preserve">ccording to the </w:t>
      </w:r>
      <w:r w:rsidR="009E1AE4">
        <w:rPr>
          <w:rFonts w:eastAsiaTheme="minorEastAsia"/>
          <w:lang w:eastAsia="zh-CN"/>
        </w:rPr>
        <w:t>discussions</w:t>
      </w:r>
      <w:r>
        <w:rPr>
          <w:rFonts w:eastAsiaTheme="minorEastAsia"/>
          <w:lang w:eastAsia="zh-CN"/>
        </w:rPr>
        <w:t>, all companies can accept Alt-1a, and companies have very different views on Alt-1a’ and Alt-1b.</w:t>
      </w:r>
      <w:r w:rsidR="009E1AE4">
        <w:rPr>
          <w:rFonts w:eastAsiaTheme="minorEastAsia"/>
          <w:lang w:eastAsia="zh-CN"/>
        </w:rPr>
        <w:t xml:space="preserve"> F</w:t>
      </w:r>
      <w:r>
        <w:rPr>
          <w:rFonts w:eastAsiaTheme="minorEastAsia"/>
          <w:lang w:eastAsia="zh-CN"/>
        </w:rPr>
        <w:t>or the issue raised in Alt-1a’, more discussions are needed.</w:t>
      </w:r>
    </w:p>
    <w:p w14:paraId="564218A6" w14:textId="3E7A58CA" w:rsidR="00760753" w:rsidRDefault="00760753" w:rsidP="000F0F88">
      <w:pPr>
        <w:jc w:val="both"/>
        <w:rPr>
          <w:rFonts w:eastAsiaTheme="minorEastAsia"/>
          <w:color w:val="FF0000"/>
          <w:lang w:eastAsia="zh-CN"/>
        </w:rPr>
      </w:pPr>
      <w:r w:rsidRPr="008F52C2">
        <w:rPr>
          <w:b/>
          <w:color w:val="FF0000"/>
          <w:highlight w:val="yellow"/>
        </w:rPr>
        <w:t>FL3:</w:t>
      </w:r>
      <w:r w:rsidRPr="008F52C2">
        <w:rPr>
          <w:bCs/>
          <w:highlight w:val="yellow"/>
        </w:rPr>
        <w:t xml:space="preserve"> </w:t>
      </w:r>
      <w:r>
        <w:rPr>
          <w:bCs/>
        </w:rPr>
        <w:t xml:space="preserve">Can you support or accept </w:t>
      </w:r>
      <w:r w:rsidRPr="00760753">
        <w:rPr>
          <w:bCs/>
          <w:highlight w:val="yellow"/>
        </w:rPr>
        <w:t>Proposal 2-2</w:t>
      </w:r>
      <w:r w:rsidRPr="00760753">
        <w:rPr>
          <w:bCs/>
        </w:rPr>
        <w:t>? If no,</w:t>
      </w:r>
      <w:r>
        <w:rPr>
          <w:b/>
        </w:rPr>
        <w:t xml:space="preserve"> </w:t>
      </w:r>
      <w:r w:rsidRPr="00760753">
        <w:rPr>
          <w:bCs/>
        </w:rPr>
        <w:t xml:space="preserve">please provide </w:t>
      </w:r>
      <w:r>
        <w:rPr>
          <w:bCs/>
        </w:rPr>
        <w:t xml:space="preserve">detail </w:t>
      </w:r>
      <w:r w:rsidRPr="00760753">
        <w:rPr>
          <w:bCs/>
        </w:rPr>
        <w:t>technical reason</w:t>
      </w:r>
      <w:r>
        <w:rPr>
          <w:bCs/>
        </w:rPr>
        <w:t xml:space="preserve">. </w:t>
      </w:r>
    </w:p>
    <w:p w14:paraId="5D70F333" w14:textId="425D6CBB" w:rsidR="000F0F88" w:rsidRPr="00760753" w:rsidRDefault="003600DB" w:rsidP="000F0F88">
      <w:pPr>
        <w:jc w:val="both"/>
        <w:rPr>
          <w:b/>
        </w:rPr>
      </w:pPr>
      <w:r w:rsidRPr="00760753">
        <w:rPr>
          <w:b/>
          <w:highlight w:val="yellow"/>
        </w:rPr>
        <w:t>Proposal 2-2</w:t>
      </w:r>
      <w:r w:rsidR="000F0F88" w:rsidRPr="00760753">
        <w:rPr>
          <w:b/>
          <w:highlight w:val="yellow"/>
        </w:rPr>
        <w:t>:</w:t>
      </w:r>
      <w:r w:rsidRPr="00760753">
        <w:rPr>
          <w:b/>
        </w:rPr>
        <w:t xml:space="preserve"> </w:t>
      </w:r>
    </w:p>
    <w:p w14:paraId="5B096961" w14:textId="00A8E2A0" w:rsidR="003600DB" w:rsidRPr="00760753" w:rsidRDefault="003600DB" w:rsidP="003600DB">
      <w:pPr>
        <w:numPr>
          <w:ilvl w:val="0"/>
          <w:numId w:val="13"/>
        </w:numPr>
        <w:overflowPunct w:val="0"/>
        <w:autoSpaceDE w:val="0"/>
        <w:autoSpaceDN w:val="0"/>
        <w:adjustRightInd w:val="0"/>
        <w:spacing w:line="240" w:lineRule="auto"/>
        <w:textAlignment w:val="baseline"/>
        <w:rPr>
          <w:b/>
          <w:iCs/>
        </w:rPr>
      </w:pPr>
      <w:r w:rsidRPr="00760753">
        <w:rPr>
          <w:b/>
          <w:iCs/>
        </w:rPr>
        <w:t>Alt-1a: Add narrower channel bandwidth to n79, and indicate the same table</w:t>
      </w:r>
      <w:r w:rsidRPr="00760753">
        <w:rPr>
          <w:b/>
          <w:iCs/>
          <w:color w:val="FF0000"/>
        </w:rPr>
        <w:t xml:space="preserve"> </w:t>
      </w:r>
      <w:r w:rsidR="00190ABE" w:rsidRPr="00760753">
        <w:rPr>
          <w:b/>
          <w:iCs/>
          <w:color w:val="FF0000"/>
          <w:u w:val="single"/>
        </w:rPr>
        <w:t>13-</w:t>
      </w:r>
      <w:r w:rsidR="00BB57B3" w:rsidRPr="00760753">
        <w:rPr>
          <w:b/>
          <w:iCs/>
          <w:color w:val="FF0000"/>
          <w:u w:val="single"/>
        </w:rPr>
        <w:t>5/</w:t>
      </w:r>
      <w:r w:rsidR="00190ABE" w:rsidRPr="00760753">
        <w:rPr>
          <w:b/>
          <w:iCs/>
        </w:rPr>
        <w:t>13</w:t>
      </w:r>
      <w:r w:rsidR="00190ABE" w:rsidRPr="00760753">
        <w:rPr>
          <w:b/>
          <w:iCs/>
          <w:color w:val="FF0000"/>
          <w:u w:val="single"/>
        </w:rPr>
        <w:t>-</w:t>
      </w:r>
      <w:r w:rsidRPr="00760753">
        <w:rPr>
          <w:b/>
          <w:iCs/>
        </w:rPr>
        <w:t>6 to legacy UE and new UE for CORESET#0 configuration.</w:t>
      </w:r>
    </w:p>
    <w:tbl>
      <w:tblPr>
        <w:tblStyle w:val="TableGrid"/>
        <w:tblW w:w="9631" w:type="dxa"/>
        <w:tblLook w:val="04A0" w:firstRow="1" w:lastRow="0" w:firstColumn="1" w:lastColumn="0" w:noHBand="0" w:noVBand="1"/>
      </w:tblPr>
      <w:tblGrid>
        <w:gridCol w:w="1479"/>
        <w:gridCol w:w="1372"/>
        <w:gridCol w:w="6780"/>
      </w:tblGrid>
      <w:tr w:rsidR="000F0F88" w14:paraId="2933FCB2" w14:textId="77777777" w:rsidTr="000F0F88">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575766" w14:textId="77777777" w:rsidR="000F0F88" w:rsidRDefault="000F0F8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C0AEE8" w14:textId="77777777" w:rsidR="000F0F88" w:rsidRDefault="000F0F8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02E5BB" w14:textId="77777777" w:rsidR="000F0F88" w:rsidRDefault="000F0F88">
            <w:pPr>
              <w:rPr>
                <w:b/>
                <w:bCs/>
                <w:lang w:val="en-US"/>
              </w:rPr>
            </w:pPr>
            <w:r>
              <w:rPr>
                <w:b/>
                <w:bCs/>
                <w:lang w:val="en-US"/>
              </w:rPr>
              <w:t>Comments</w:t>
            </w:r>
          </w:p>
        </w:tc>
      </w:tr>
      <w:tr w:rsidR="000F0F88" w14:paraId="16D21F56" w14:textId="77777777" w:rsidTr="000F0F88">
        <w:tc>
          <w:tcPr>
            <w:tcW w:w="1479" w:type="dxa"/>
            <w:tcBorders>
              <w:top w:val="single" w:sz="4" w:space="0" w:color="auto"/>
              <w:left w:val="single" w:sz="4" w:space="0" w:color="auto"/>
              <w:bottom w:val="single" w:sz="4" w:space="0" w:color="auto"/>
              <w:right w:val="single" w:sz="4" w:space="0" w:color="auto"/>
            </w:tcBorders>
            <w:hideMark/>
          </w:tcPr>
          <w:p w14:paraId="4A71F043" w14:textId="0AE96C84" w:rsidR="000F0F88" w:rsidRPr="00012CA6" w:rsidRDefault="00012CA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Borders>
              <w:top w:val="single" w:sz="4" w:space="0" w:color="auto"/>
              <w:left w:val="single" w:sz="4" w:space="0" w:color="auto"/>
              <w:bottom w:val="single" w:sz="4" w:space="0" w:color="auto"/>
              <w:right w:val="single" w:sz="4" w:space="0" w:color="auto"/>
            </w:tcBorders>
            <w:hideMark/>
          </w:tcPr>
          <w:p w14:paraId="101B0BA4" w14:textId="37F4C48B" w:rsidR="000F0F88" w:rsidRPr="00012CA6" w:rsidRDefault="00012CA6">
            <w:pPr>
              <w:tabs>
                <w:tab w:val="left" w:pos="551"/>
              </w:tabs>
              <w:rPr>
                <w:rFonts w:eastAsia="PMingLiU"/>
                <w:lang w:val="en-US" w:eastAsia="zh-TW"/>
              </w:rPr>
            </w:pPr>
            <w:r>
              <w:rPr>
                <w:rFonts w:eastAsia="PMingLiU" w:hint="eastAsia"/>
                <w:lang w:val="en-US" w:eastAsia="zh-TW"/>
              </w:rPr>
              <w:t>Y</w:t>
            </w:r>
          </w:p>
        </w:tc>
        <w:tc>
          <w:tcPr>
            <w:tcW w:w="6780" w:type="dxa"/>
            <w:tcBorders>
              <w:top w:val="single" w:sz="4" w:space="0" w:color="auto"/>
              <w:left w:val="single" w:sz="4" w:space="0" w:color="auto"/>
              <w:bottom w:val="single" w:sz="4" w:space="0" w:color="auto"/>
              <w:right w:val="single" w:sz="4" w:space="0" w:color="auto"/>
            </w:tcBorders>
            <w:hideMark/>
          </w:tcPr>
          <w:p w14:paraId="789A491F" w14:textId="46086457" w:rsidR="000F0F88" w:rsidRDefault="000F0F88" w:rsidP="000F0F88">
            <w:pPr>
              <w:rPr>
                <w:lang w:val="en-US" w:eastAsia="ko-KR"/>
              </w:rPr>
            </w:pPr>
          </w:p>
          <w:p w14:paraId="3F400A26" w14:textId="03CA7C34" w:rsidR="000F0F88" w:rsidRDefault="000F0F88">
            <w:pPr>
              <w:rPr>
                <w:lang w:val="en-US" w:eastAsia="ko-KR"/>
              </w:rPr>
            </w:pPr>
          </w:p>
        </w:tc>
      </w:tr>
      <w:tr w:rsidR="008C378D" w:rsidRPr="00FA621F" w14:paraId="0439C545" w14:textId="77777777" w:rsidTr="008C378D">
        <w:tc>
          <w:tcPr>
            <w:tcW w:w="1479" w:type="dxa"/>
            <w:hideMark/>
          </w:tcPr>
          <w:p w14:paraId="64CAB966" w14:textId="77777777" w:rsidR="008C378D" w:rsidRDefault="008C378D" w:rsidP="00B425E7">
            <w:pPr>
              <w:rPr>
                <w:lang w:val="en-US" w:eastAsia="ko-KR"/>
              </w:rPr>
            </w:pPr>
            <w:r>
              <w:rPr>
                <w:lang w:val="en-US" w:eastAsia="ko-KR"/>
              </w:rPr>
              <w:t xml:space="preserve">Huawei, </w:t>
            </w:r>
            <w:proofErr w:type="spellStart"/>
            <w:r>
              <w:rPr>
                <w:lang w:val="en-US" w:eastAsia="ko-KR"/>
              </w:rPr>
              <w:t>HiSilicon</w:t>
            </w:r>
            <w:proofErr w:type="spellEnd"/>
          </w:p>
        </w:tc>
        <w:tc>
          <w:tcPr>
            <w:tcW w:w="1372" w:type="dxa"/>
            <w:hideMark/>
          </w:tcPr>
          <w:p w14:paraId="50376D66" w14:textId="77777777" w:rsidR="008C378D" w:rsidRPr="006C456E" w:rsidRDefault="008C378D" w:rsidP="00B425E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and</w:t>
            </w:r>
          </w:p>
        </w:tc>
        <w:tc>
          <w:tcPr>
            <w:tcW w:w="6780" w:type="dxa"/>
            <w:hideMark/>
          </w:tcPr>
          <w:p w14:paraId="796CB8BE" w14:textId="15B361F3" w:rsidR="008C378D" w:rsidRDefault="008C378D" w:rsidP="00B425E7">
            <w:pPr>
              <w:rPr>
                <w:rFonts w:eastAsiaTheme="minorEastAsia"/>
                <w:lang w:val="en-US" w:eastAsia="zh-CN"/>
              </w:rPr>
            </w:pPr>
            <w:r>
              <w:rPr>
                <w:rFonts w:eastAsiaTheme="minorEastAsia" w:hint="eastAsia"/>
                <w:lang w:val="en-US" w:eastAsia="zh-CN"/>
              </w:rPr>
              <w:t>W</w:t>
            </w:r>
            <w:r>
              <w:rPr>
                <w:rFonts w:eastAsiaTheme="minorEastAsia"/>
                <w:lang w:val="en-US" w:eastAsia="zh-CN"/>
              </w:rPr>
              <w:t>e confirm our preference/opinion in the above table by revisions.</w:t>
            </w:r>
          </w:p>
          <w:p w14:paraId="5AF8574B" w14:textId="77777777" w:rsidR="008C378D" w:rsidRPr="00FA621F" w:rsidRDefault="008C378D" w:rsidP="00B425E7">
            <w:pPr>
              <w:rPr>
                <w:rFonts w:eastAsiaTheme="minorEastAsia"/>
                <w:lang w:val="en-US" w:eastAsia="zh-CN"/>
              </w:rPr>
            </w:pPr>
            <w:r>
              <w:rPr>
                <w:rFonts w:eastAsiaTheme="minorEastAsia"/>
                <w:lang w:val="en-US" w:eastAsia="zh-CN"/>
              </w:rPr>
              <w:t xml:space="preserve">Although we can accept the proposal, a bit following up is that the concern from other companies on Alt 1-b is not valid in our view: where to deploy the sync </w:t>
            </w:r>
            <w:r>
              <w:rPr>
                <w:rFonts w:eastAsiaTheme="minorEastAsia"/>
                <w:lang w:val="en-US" w:eastAsia="zh-CN"/>
              </w:rPr>
              <w:lastRenderedPageBreak/>
              <w:t xml:space="preserve">raster could be a network choice who will know the consequence that legacy UE cannot access the carrier with smaller CBW, but it still provide operators more chance to use its small spectrum for new UEs. Alt 1-a’ has the same issue in this sense, i.e., when the carrier is smaller than 40Mhz, even if a legacy UE can read the same table referring to 40Mhz BW for SSB, it will fail to access when reading SIB since the indicated carrier BW is smaller than UE CBW. As a consequence as MTK pointed out, legacy UE cannot work on new carrier deployed in the overlapping GSCN. </w:t>
            </w:r>
          </w:p>
        </w:tc>
      </w:tr>
      <w:tr w:rsidR="009729A4" w:rsidRPr="00FA621F" w14:paraId="0A9DAC4C" w14:textId="77777777" w:rsidTr="008C378D">
        <w:tc>
          <w:tcPr>
            <w:tcW w:w="1479" w:type="dxa"/>
          </w:tcPr>
          <w:p w14:paraId="7F0F34A5" w14:textId="2188B40F" w:rsidR="009729A4" w:rsidRDefault="009729A4" w:rsidP="00B425E7">
            <w:pPr>
              <w:rPr>
                <w:lang w:val="en-US" w:eastAsia="ko-KR"/>
              </w:rPr>
            </w:pPr>
            <w:r>
              <w:rPr>
                <w:lang w:val="en-US" w:eastAsia="ko-KR"/>
              </w:rPr>
              <w:lastRenderedPageBreak/>
              <w:t>Nokia</w:t>
            </w:r>
          </w:p>
        </w:tc>
        <w:tc>
          <w:tcPr>
            <w:tcW w:w="1372" w:type="dxa"/>
          </w:tcPr>
          <w:p w14:paraId="05639BC0" w14:textId="14706517" w:rsidR="009729A4" w:rsidRDefault="009729A4" w:rsidP="00B425E7">
            <w:pPr>
              <w:tabs>
                <w:tab w:val="left" w:pos="551"/>
              </w:tabs>
              <w:rPr>
                <w:rFonts w:eastAsiaTheme="minorEastAsia"/>
                <w:lang w:val="en-US" w:eastAsia="zh-CN"/>
              </w:rPr>
            </w:pPr>
            <w:r>
              <w:rPr>
                <w:rFonts w:eastAsiaTheme="minorEastAsia"/>
                <w:lang w:val="en-US" w:eastAsia="zh-CN"/>
              </w:rPr>
              <w:t>Y</w:t>
            </w:r>
          </w:p>
        </w:tc>
        <w:tc>
          <w:tcPr>
            <w:tcW w:w="6780" w:type="dxa"/>
          </w:tcPr>
          <w:p w14:paraId="595AC753" w14:textId="7854E544" w:rsidR="009729A4" w:rsidRDefault="009729A4" w:rsidP="00B425E7">
            <w:pPr>
              <w:rPr>
                <w:rFonts w:eastAsiaTheme="minorEastAsia"/>
                <w:lang w:val="en-US" w:eastAsia="zh-CN"/>
              </w:rPr>
            </w:pPr>
          </w:p>
        </w:tc>
      </w:tr>
      <w:tr w:rsidR="00EB4678" w:rsidRPr="00FA621F" w14:paraId="405393B3" w14:textId="77777777" w:rsidTr="008C378D">
        <w:tc>
          <w:tcPr>
            <w:tcW w:w="1479" w:type="dxa"/>
          </w:tcPr>
          <w:p w14:paraId="223BAA23" w14:textId="0E40CAF7" w:rsidR="00EB4678" w:rsidRDefault="00EB4678" w:rsidP="00B425E7">
            <w:pPr>
              <w:rPr>
                <w:lang w:val="en-US" w:eastAsia="ko-KR"/>
              </w:rPr>
            </w:pPr>
            <w:r>
              <w:rPr>
                <w:lang w:val="en-US" w:eastAsia="ko-KR"/>
              </w:rPr>
              <w:t>FUTUREWEI</w:t>
            </w:r>
          </w:p>
        </w:tc>
        <w:tc>
          <w:tcPr>
            <w:tcW w:w="1372" w:type="dxa"/>
          </w:tcPr>
          <w:p w14:paraId="65FAC7D2" w14:textId="66B72917" w:rsidR="00EB4678" w:rsidRDefault="00EB4678" w:rsidP="00B425E7">
            <w:pPr>
              <w:tabs>
                <w:tab w:val="left" w:pos="551"/>
              </w:tabs>
              <w:rPr>
                <w:rFonts w:eastAsiaTheme="minorEastAsia"/>
                <w:lang w:val="en-US" w:eastAsia="zh-CN"/>
              </w:rPr>
            </w:pPr>
            <w:r>
              <w:rPr>
                <w:rFonts w:eastAsiaTheme="minorEastAsia"/>
                <w:lang w:val="en-US" w:eastAsia="zh-CN"/>
              </w:rPr>
              <w:t>Y</w:t>
            </w:r>
          </w:p>
        </w:tc>
        <w:tc>
          <w:tcPr>
            <w:tcW w:w="6780" w:type="dxa"/>
          </w:tcPr>
          <w:p w14:paraId="60D0AB96" w14:textId="5B10B936" w:rsidR="00EB4678" w:rsidRDefault="00EB4678" w:rsidP="00B425E7">
            <w:pPr>
              <w:rPr>
                <w:rFonts w:eastAsiaTheme="minorEastAsia"/>
                <w:lang w:val="en-US" w:eastAsia="zh-CN"/>
              </w:rPr>
            </w:pPr>
          </w:p>
        </w:tc>
      </w:tr>
      <w:tr w:rsidR="007547B9" w:rsidRPr="00FA621F" w14:paraId="4E9678FF" w14:textId="77777777" w:rsidTr="008C378D">
        <w:tc>
          <w:tcPr>
            <w:tcW w:w="1479" w:type="dxa"/>
          </w:tcPr>
          <w:p w14:paraId="48C1FF52" w14:textId="51BB0453" w:rsidR="007547B9" w:rsidRDefault="007547B9" w:rsidP="00B425E7">
            <w:pPr>
              <w:rPr>
                <w:lang w:val="en-US" w:eastAsia="ko-KR"/>
              </w:rPr>
            </w:pPr>
            <w:r>
              <w:rPr>
                <w:lang w:val="en-US" w:eastAsia="ko-KR"/>
              </w:rPr>
              <w:t>Qualcomm</w:t>
            </w:r>
          </w:p>
        </w:tc>
        <w:tc>
          <w:tcPr>
            <w:tcW w:w="1372" w:type="dxa"/>
          </w:tcPr>
          <w:p w14:paraId="556CD696" w14:textId="0EA1D6B9" w:rsidR="007547B9" w:rsidRDefault="007547B9" w:rsidP="00B425E7">
            <w:pPr>
              <w:tabs>
                <w:tab w:val="left" w:pos="551"/>
              </w:tabs>
              <w:rPr>
                <w:rFonts w:eastAsiaTheme="minorEastAsia"/>
                <w:lang w:val="en-US" w:eastAsia="zh-CN"/>
              </w:rPr>
            </w:pPr>
            <w:r>
              <w:rPr>
                <w:rFonts w:eastAsiaTheme="minorEastAsia"/>
                <w:lang w:val="en-US" w:eastAsia="zh-CN"/>
              </w:rPr>
              <w:t>Y</w:t>
            </w:r>
          </w:p>
        </w:tc>
        <w:tc>
          <w:tcPr>
            <w:tcW w:w="6780" w:type="dxa"/>
          </w:tcPr>
          <w:p w14:paraId="4B71249D" w14:textId="77777777" w:rsidR="007547B9" w:rsidRDefault="007547B9" w:rsidP="00B425E7">
            <w:pPr>
              <w:rPr>
                <w:rFonts w:eastAsiaTheme="minorEastAsia"/>
                <w:lang w:val="en-US" w:eastAsia="zh-CN"/>
              </w:rPr>
            </w:pPr>
          </w:p>
        </w:tc>
      </w:tr>
      <w:tr w:rsidR="00C41828" w:rsidRPr="00FA621F" w14:paraId="1A54F069" w14:textId="77777777" w:rsidTr="008C378D">
        <w:tc>
          <w:tcPr>
            <w:tcW w:w="1479" w:type="dxa"/>
          </w:tcPr>
          <w:p w14:paraId="39F059CC" w14:textId="7A2725F6" w:rsidR="00C41828" w:rsidRPr="00C41828" w:rsidRDefault="00C41828" w:rsidP="00B425E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B1AC91" w14:textId="4AE84341" w:rsidR="00C41828" w:rsidRDefault="00C41828" w:rsidP="00B425E7">
            <w:pPr>
              <w:tabs>
                <w:tab w:val="left" w:pos="551"/>
              </w:tabs>
              <w:rPr>
                <w:rFonts w:eastAsiaTheme="minorEastAsia"/>
                <w:lang w:val="en-US" w:eastAsia="zh-CN"/>
              </w:rPr>
            </w:pPr>
            <w:r>
              <w:rPr>
                <w:rFonts w:eastAsiaTheme="minorEastAsia" w:hint="eastAsia"/>
                <w:lang w:val="en-US" w:eastAsia="zh-CN"/>
              </w:rPr>
              <w:t>Y</w:t>
            </w:r>
          </w:p>
        </w:tc>
        <w:tc>
          <w:tcPr>
            <w:tcW w:w="6780" w:type="dxa"/>
          </w:tcPr>
          <w:p w14:paraId="3F361F20" w14:textId="77777777" w:rsidR="00C41828" w:rsidRDefault="00C41828" w:rsidP="00B425E7">
            <w:pPr>
              <w:rPr>
                <w:rFonts w:eastAsiaTheme="minorEastAsia"/>
                <w:lang w:val="en-US" w:eastAsia="zh-CN"/>
              </w:rPr>
            </w:pPr>
          </w:p>
        </w:tc>
      </w:tr>
      <w:tr w:rsidR="008A5E54" w:rsidRPr="00FA621F" w14:paraId="319B39CF" w14:textId="77777777" w:rsidTr="008C378D">
        <w:tc>
          <w:tcPr>
            <w:tcW w:w="1479" w:type="dxa"/>
          </w:tcPr>
          <w:p w14:paraId="66721ADF" w14:textId="48B96483" w:rsidR="008A5E54" w:rsidRDefault="008A5E54" w:rsidP="00B425E7">
            <w:pPr>
              <w:rPr>
                <w:rFonts w:eastAsiaTheme="minorEastAsia"/>
                <w:lang w:val="en-US" w:eastAsia="zh-CN"/>
              </w:rPr>
            </w:pPr>
            <w:r>
              <w:rPr>
                <w:rFonts w:eastAsiaTheme="minorEastAsia"/>
                <w:lang w:val="en-US" w:eastAsia="zh-CN"/>
              </w:rPr>
              <w:t>Intel</w:t>
            </w:r>
          </w:p>
        </w:tc>
        <w:tc>
          <w:tcPr>
            <w:tcW w:w="1372" w:type="dxa"/>
          </w:tcPr>
          <w:p w14:paraId="427DDC04" w14:textId="0B51CE3C" w:rsidR="008A5E54" w:rsidRDefault="008A5E54" w:rsidP="00B425E7">
            <w:pPr>
              <w:tabs>
                <w:tab w:val="left" w:pos="551"/>
              </w:tabs>
              <w:rPr>
                <w:rFonts w:eastAsiaTheme="minorEastAsia"/>
                <w:lang w:val="en-US" w:eastAsia="zh-CN"/>
              </w:rPr>
            </w:pPr>
            <w:r>
              <w:rPr>
                <w:rFonts w:eastAsiaTheme="minorEastAsia"/>
                <w:lang w:val="en-US" w:eastAsia="zh-CN"/>
              </w:rPr>
              <w:t>-</w:t>
            </w:r>
          </w:p>
        </w:tc>
        <w:tc>
          <w:tcPr>
            <w:tcW w:w="6780" w:type="dxa"/>
          </w:tcPr>
          <w:p w14:paraId="75941196" w14:textId="77777777" w:rsidR="008A5E54" w:rsidRDefault="008A5E54" w:rsidP="00B425E7">
            <w:pPr>
              <w:rPr>
                <w:rFonts w:eastAsiaTheme="minorEastAsia"/>
                <w:lang w:val="en-US" w:eastAsia="zh-CN"/>
              </w:rPr>
            </w:pPr>
            <w:r>
              <w:rPr>
                <w:rFonts w:eastAsiaTheme="minorEastAsia"/>
                <w:lang w:val="en-US" w:eastAsia="zh-CN"/>
              </w:rPr>
              <w:t>While we can accept the conclusion. RAN1 should also provide information that with Alt 1-1a, this basically means for only 63% of all possible channels for 10 MHz using 15kHz can be utilized, and only 25% of all possible channels for 10 MHz using 30 kHz can be utilized. Resulting in limitations on where the 10 MHz can be deployed within n79.</w:t>
            </w:r>
          </w:p>
          <w:p w14:paraId="1F505239" w14:textId="4056DBE9" w:rsidR="004D2010" w:rsidRDefault="004D2010" w:rsidP="00B425E7">
            <w:pPr>
              <w:rPr>
                <w:rFonts w:eastAsiaTheme="minorEastAsia"/>
                <w:lang w:val="en-US" w:eastAsia="zh-CN"/>
              </w:rPr>
            </w:pPr>
            <w:r>
              <w:rPr>
                <w:rFonts w:eastAsiaTheme="minorEastAsia"/>
                <w:lang w:val="en-US" w:eastAsia="zh-CN"/>
              </w:rPr>
              <w:t xml:space="preserve">We should avoid the impression that Alt 1-1a will solve the channelization limitation issue to RAN4. </w:t>
            </w:r>
            <w:proofErr w:type="gramStart"/>
            <w:r>
              <w:rPr>
                <w:rFonts w:eastAsiaTheme="minorEastAsia"/>
                <w:lang w:val="en-US" w:eastAsia="zh-CN"/>
              </w:rPr>
              <w:t>So</w:t>
            </w:r>
            <w:proofErr w:type="gramEnd"/>
            <w:r>
              <w:rPr>
                <w:rFonts w:eastAsiaTheme="minorEastAsia"/>
                <w:lang w:val="en-US" w:eastAsia="zh-CN"/>
              </w:rPr>
              <w:t xml:space="preserve"> we would be ok to accept this is information about the channelization limitation is sent along with the reply LS.</w:t>
            </w:r>
          </w:p>
          <w:p w14:paraId="5F3F5B46" w14:textId="21D7521D" w:rsidR="00812E7A" w:rsidRPr="00812E7A" w:rsidRDefault="00812E7A" w:rsidP="00B425E7">
            <w:pPr>
              <w:rPr>
                <w:rFonts w:eastAsiaTheme="minorEastAsia"/>
                <w:color w:val="FF0000"/>
                <w:lang w:val="en-US" w:eastAsia="zh-CN"/>
              </w:rPr>
            </w:pPr>
            <w:r>
              <w:rPr>
                <w:rFonts w:eastAsiaTheme="minorEastAsia"/>
                <w:color w:val="FF0000"/>
                <w:lang w:val="en-US" w:eastAsia="zh-CN"/>
              </w:rPr>
              <w:t>FL3</w:t>
            </w:r>
            <w:r w:rsidRPr="00731F09">
              <w:rPr>
                <w:rFonts w:eastAsiaTheme="minorEastAsia"/>
                <w:color w:val="FF0000"/>
                <w:lang w:val="en-US" w:eastAsia="zh-CN"/>
              </w:rPr>
              <w:t>:</w:t>
            </w:r>
            <w:r>
              <w:rPr>
                <w:rFonts w:eastAsiaTheme="minorEastAsia"/>
                <w:color w:val="FF0000"/>
                <w:lang w:val="en-US" w:eastAsia="zh-CN"/>
              </w:rPr>
              <w:t xml:space="preserve"> According to the LS R1-2200907(R4-2202286) sent from RAN4, flexibility impact of Alt-1a are clearly noticed by RAN4. It’s not necessary for RAN1 to calculate the specific percentage for RAN4. And please also refer to comment from QC.</w:t>
            </w:r>
          </w:p>
          <w:p w14:paraId="2A4AA700" w14:textId="77777777" w:rsidR="004D2010" w:rsidRDefault="004D2010" w:rsidP="00B425E7">
            <w:pPr>
              <w:rPr>
                <w:rFonts w:eastAsiaTheme="minorEastAsia"/>
                <w:lang w:val="en-US" w:eastAsia="zh-CN"/>
              </w:rPr>
            </w:pPr>
            <w:r>
              <w:rPr>
                <w:rFonts w:eastAsiaTheme="minorEastAsia"/>
                <w:lang w:val="en-US" w:eastAsia="zh-CN"/>
              </w:rPr>
              <w:t>From our opinion, we can actually provide both information of Alt 1-a and Alt 1-b to RAN4 and let RAN4 determine the final outcome.</w:t>
            </w:r>
          </w:p>
          <w:p w14:paraId="64765892" w14:textId="77777777" w:rsidR="004D2010" w:rsidRDefault="004D2010" w:rsidP="00B425E7">
            <w:pPr>
              <w:rPr>
                <w:rFonts w:eastAsiaTheme="minorEastAsia"/>
                <w:lang w:val="en-US" w:eastAsia="zh-CN"/>
              </w:rPr>
            </w:pPr>
            <w:r>
              <w:rPr>
                <w:rFonts w:eastAsiaTheme="minorEastAsia"/>
                <w:lang w:val="en-US" w:eastAsia="zh-CN"/>
              </w:rPr>
              <w:t>From RAN1 perspective, both Alt 1-a and Alt 1-b are feasible from physical layer perspective as both do not cause backwards compatibility issue. I think we should focus the discussion on identifying solutions that are feasible from specification. If there are other consideration that need to be made, e.g. channelization deployment restriction vs UE configuration simplicity, I think this decision is best suitable for RAN4 to decide. Not sure why RAN1 can decide this when deployment flexibility and channel definition is completely in RAN4 domain.</w:t>
            </w:r>
          </w:p>
          <w:p w14:paraId="0ACEBF6D" w14:textId="1DBE5D80" w:rsidR="00812E7A" w:rsidRPr="00731F09" w:rsidRDefault="00812E7A" w:rsidP="00812E7A">
            <w:pPr>
              <w:rPr>
                <w:rFonts w:eastAsiaTheme="minorEastAsia"/>
                <w:color w:val="FF0000"/>
                <w:lang w:val="en-US" w:eastAsia="zh-CN"/>
              </w:rPr>
            </w:pPr>
            <w:r>
              <w:rPr>
                <w:rFonts w:eastAsiaTheme="minorEastAsia"/>
                <w:color w:val="FF0000"/>
                <w:lang w:val="en-US" w:eastAsia="zh-CN"/>
              </w:rPr>
              <w:t xml:space="preserve">FL3: quote the ACTION part from LS below, RAN1 need to make the final decision. </w:t>
            </w:r>
          </w:p>
          <w:p w14:paraId="716E5AB8" w14:textId="38926495" w:rsidR="00812E7A" w:rsidRDefault="00812E7A" w:rsidP="00812E7A">
            <w:pPr>
              <w:rPr>
                <w:rFonts w:eastAsiaTheme="minorEastAsia"/>
                <w:lang w:val="en-US" w:eastAsia="zh-CN"/>
              </w:rPr>
            </w:pPr>
            <w:r>
              <w:rPr>
                <w:rFonts w:ascii="Arial" w:hAnsi="Arial" w:cs="Arial"/>
                <w:b/>
                <w:color w:val="FF0000"/>
              </w:rPr>
              <w:t>‘</w:t>
            </w:r>
            <w:r w:rsidRPr="001F74E9">
              <w:rPr>
                <w:rFonts w:ascii="Arial" w:hAnsi="Arial" w:cs="Arial"/>
                <w:b/>
                <w:color w:val="FF0000"/>
              </w:rPr>
              <w:t xml:space="preserve">ACTION: </w:t>
            </w:r>
            <w:r w:rsidRPr="001F74E9">
              <w:rPr>
                <w:rFonts w:ascii="Arial" w:hAnsi="Arial" w:cs="Arial"/>
                <w:b/>
                <w:color w:val="FF0000"/>
              </w:rPr>
              <w:tab/>
            </w:r>
            <w:r w:rsidRPr="001F74E9">
              <w:rPr>
                <w:color w:val="FF0000"/>
              </w:rPr>
              <w:t xml:space="preserve">RAN4 respectively asks RAN1 to consider the above discussion status and input to solve the non-backward compatibility issue for n79 in Rel-17. Given the potential impact on the RAN1/4 Rel-17 </w:t>
            </w:r>
            <w:r w:rsidRPr="001F74E9">
              <w:rPr>
                <w:rFonts w:hint="eastAsia"/>
                <w:color w:val="FF0000"/>
                <w:lang w:eastAsia="ko-KR"/>
              </w:rPr>
              <w:t>s</w:t>
            </w:r>
            <w:r w:rsidRPr="001F74E9">
              <w:rPr>
                <w:color w:val="FF0000"/>
                <w:lang w:eastAsia="ko-KR"/>
              </w:rPr>
              <w:t>pecification</w:t>
            </w:r>
            <w:r w:rsidRPr="001F74E9">
              <w:rPr>
                <w:color w:val="FF0000"/>
              </w:rPr>
              <w:t>, the decision shall be informed by RAN4#102-e.</w:t>
            </w:r>
            <w:r>
              <w:rPr>
                <w:color w:val="FF0000"/>
              </w:rPr>
              <w:t>’</w:t>
            </w:r>
          </w:p>
        </w:tc>
      </w:tr>
      <w:tr w:rsidR="00AD103B" w:rsidRPr="00FA621F" w14:paraId="1F105980" w14:textId="77777777" w:rsidTr="008C378D">
        <w:tc>
          <w:tcPr>
            <w:tcW w:w="1479" w:type="dxa"/>
          </w:tcPr>
          <w:p w14:paraId="7E711343" w14:textId="362F0C87" w:rsidR="00AD103B" w:rsidRDefault="00AD103B" w:rsidP="00B425E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2FCE15B" w14:textId="46006AE3" w:rsidR="00AD103B" w:rsidRDefault="00AD103B" w:rsidP="00B425E7">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E4F2D" w14:textId="2D42B96E" w:rsidR="00AD103B" w:rsidRPr="00E7635A" w:rsidRDefault="00AD103B" w:rsidP="00E7635A">
            <w:pPr>
              <w:spacing w:after="120"/>
              <w:ind w:left="993" w:hanging="993"/>
              <w:rPr>
                <w:rFonts w:ascii="Arial" w:hAnsi="Arial" w:cs="Arial"/>
                <w:color w:val="FF0000"/>
              </w:rPr>
            </w:pPr>
          </w:p>
        </w:tc>
      </w:tr>
      <w:tr w:rsidR="00425E5A" w:rsidRPr="00FA621F" w14:paraId="28B45DE4" w14:textId="77777777" w:rsidTr="008C378D">
        <w:tc>
          <w:tcPr>
            <w:tcW w:w="1479" w:type="dxa"/>
          </w:tcPr>
          <w:p w14:paraId="11B56C11" w14:textId="6A4DA31E" w:rsidR="00425E5A" w:rsidRPr="00425E5A" w:rsidRDefault="00425E5A" w:rsidP="00B425E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7FF70DC" w14:textId="3F779475" w:rsidR="00425E5A" w:rsidRPr="00425E5A" w:rsidRDefault="00425E5A" w:rsidP="00B425E7">
            <w:pPr>
              <w:tabs>
                <w:tab w:val="left" w:pos="551"/>
              </w:tabs>
              <w:rPr>
                <w:rFonts w:eastAsia="Yu Mincho"/>
                <w:lang w:val="en-US" w:eastAsia="ja-JP"/>
              </w:rPr>
            </w:pPr>
            <w:r>
              <w:rPr>
                <w:rFonts w:eastAsia="Yu Mincho" w:hint="eastAsia"/>
                <w:lang w:val="en-US" w:eastAsia="ja-JP"/>
              </w:rPr>
              <w:t>Y</w:t>
            </w:r>
          </w:p>
        </w:tc>
        <w:tc>
          <w:tcPr>
            <w:tcW w:w="6780" w:type="dxa"/>
          </w:tcPr>
          <w:p w14:paraId="1D9999F7" w14:textId="77777777" w:rsidR="00425E5A" w:rsidRPr="00E7635A" w:rsidRDefault="00425E5A" w:rsidP="00E7635A">
            <w:pPr>
              <w:spacing w:after="120"/>
              <w:ind w:left="993" w:hanging="993"/>
              <w:rPr>
                <w:rFonts w:ascii="Arial" w:hAnsi="Arial" w:cs="Arial"/>
                <w:color w:val="FF0000"/>
              </w:rPr>
            </w:pPr>
          </w:p>
        </w:tc>
      </w:tr>
      <w:tr w:rsidR="0077077B" w:rsidRPr="00FA621F" w14:paraId="5052CFE2" w14:textId="77777777" w:rsidTr="008C378D">
        <w:tc>
          <w:tcPr>
            <w:tcW w:w="1479" w:type="dxa"/>
          </w:tcPr>
          <w:p w14:paraId="761CA35F" w14:textId="49E6634B" w:rsidR="0077077B" w:rsidRDefault="0077077B" w:rsidP="00B425E7">
            <w:pPr>
              <w:rPr>
                <w:rFonts w:eastAsia="Yu Mincho"/>
                <w:lang w:val="en-US" w:eastAsia="ja-JP"/>
              </w:rPr>
            </w:pPr>
            <w:bookmarkStart w:id="6" w:name="_Hlk96549202"/>
            <w:r>
              <w:rPr>
                <w:rFonts w:eastAsia="Yu Mincho"/>
                <w:lang w:val="en-US" w:eastAsia="ja-JP"/>
              </w:rPr>
              <w:t>Qualcomm2</w:t>
            </w:r>
          </w:p>
        </w:tc>
        <w:tc>
          <w:tcPr>
            <w:tcW w:w="1372" w:type="dxa"/>
          </w:tcPr>
          <w:p w14:paraId="43B45CC9" w14:textId="1C2B72F8" w:rsidR="0077077B" w:rsidRDefault="0077077B" w:rsidP="00B425E7">
            <w:pPr>
              <w:tabs>
                <w:tab w:val="left" w:pos="551"/>
              </w:tabs>
              <w:rPr>
                <w:rFonts w:eastAsia="Yu Mincho"/>
                <w:lang w:val="en-US" w:eastAsia="ja-JP"/>
              </w:rPr>
            </w:pPr>
            <w:r>
              <w:rPr>
                <w:rFonts w:eastAsia="Yu Mincho"/>
                <w:lang w:val="en-US" w:eastAsia="ja-JP"/>
              </w:rPr>
              <w:t>Y</w:t>
            </w:r>
          </w:p>
        </w:tc>
        <w:tc>
          <w:tcPr>
            <w:tcW w:w="6780" w:type="dxa"/>
          </w:tcPr>
          <w:p w14:paraId="0CD83242" w14:textId="5EC1BECE" w:rsidR="005B5CC3" w:rsidRDefault="005B5CC3" w:rsidP="0077077B">
            <w:pPr>
              <w:spacing w:after="120"/>
              <w:ind w:left="2" w:hanging="2"/>
              <w:rPr>
                <w:rFonts w:eastAsiaTheme="minorEastAsia"/>
                <w:lang w:val="en-US" w:eastAsia="zh-CN"/>
              </w:rPr>
            </w:pPr>
            <w:r>
              <w:rPr>
                <w:rFonts w:eastAsiaTheme="minorEastAsia"/>
                <w:lang w:val="en-US" w:eastAsia="zh-CN"/>
              </w:rPr>
              <w:t xml:space="preserve">Thanks all companies for the good discussion. Some additional comments </w:t>
            </w:r>
            <w:r w:rsidR="00F932BA">
              <w:rPr>
                <w:rFonts w:eastAsiaTheme="minorEastAsia"/>
                <w:lang w:val="en-US" w:eastAsia="zh-CN"/>
              </w:rPr>
              <w:t>from Qualcomm:</w:t>
            </w:r>
          </w:p>
          <w:p w14:paraId="44E05325" w14:textId="05EA6959" w:rsidR="0077077B" w:rsidRDefault="0077077B" w:rsidP="0077077B">
            <w:pPr>
              <w:spacing w:after="120"/>
              <w:ind w:left="2" w:hanging="2"/>
              <w:rPr>
                <w:rFonts w:eastAsiaTheme="minorEastAsia"/>
                <w:lang w:val="en-US" w:eastAsia="zh-CN"/>
              </w:rPr>
            </w:pPr>
            <w:r w:rsidRPr="0077077B">
              <w:rPr>
                <w:rFonts w:eastAsiaTheme="minorEastAsia"/>
                <w:lang w:val="en-US" w:eastAsia="zh-CN"/>
              </w:rPr>
              <w:lastRenderedPageBreak/>
              <w:t xml:space="preserve">Based on Clause 4.1 of TS 38.213, the frequency offset between CD-SSB and CORESET#0 is indicated by: </w:t>
            </w:r>
          </w:p>
          <w:p w14:paraId="1529F01F" w14:textId="77777777" w:rsidR="0077077B" w:rsidRDefault="0077077B" w:rsidP="0077077B">
            <w:pPr>
              <w:pStyle w:val="ListParagraph"/>
              <w:numPr>
                <w:ilvl w:val="0"/>
                <w:numId w:val="22"/>
              </w:numPr>
              <w:spacing w:after="120"/>
              <w:rPr>
                <w:rFonts w:eastAsiaTheme="minorEastAsia"/>
                <w:lang w:val="en-US" w:eastAsia="zh-CN"/>
              </w:rPr>
            </w:pPr>
            <w:r w:rsidRPr="0077077B">
              <w:rPr>
                <w:rFonts w:eastAsiaTheme="minorEastAsia"/>
                <w:lang w:val="en-US" w:eastAsia="zh-CN"/>
              </w:rPr>
              <w:t>RB-level offset (LUTs in Clause 13.1 of TS 38.213)</w:t>
            </w:r>
            <w:r>
              <w:rPr>
                <w:rFonts w:eastAsiaTheme="minorEastAsia"/>
                <w:lang w:val="en-US" w:eastAsia="zh-CN"/>
              </w:rPr>
              <w:t>, and</w:t>
            </w:r>
          </w:p>
          <w:p w14:paraId="0B81AE9A" w14:textId="0331CAC3" w:rsidR="0077077B" w:rsidRDefault="0077077B" w:rsidP="0077077B">
            <w:pPr>
              <w:pStyle w:val="ListParagraph"/>
              <w:numPr>
                <w:ilvl w:val="0"/>
                <w:numId w:val="22"/>
              </w:numPr>
              <w:spacing w:after="120"/>
              <w:rPr>
                <w:rFonts w:eastAsiaTheme="minorEastAsia"/>
                <w:lang w:val="en-US" w:eastAsia="zh-CN"/>
              </w:rPr>
            </w:pPr>
            <w:r>
              <w:rPr>
                <w:rFonts w:eastAsiaTheme="minorEastAsia"/>
                <w:lang w:val="en-US" w:eastAsia="zh-CN"/>
              </w:rPr>
              <w:t>subcarrier-level offset (k</w:t>
            </w:r>
            <w:r w:rsidRPr="0077077B">
              <w:rPr>
                <w:rFonts w:eastAsiaTheme="minorEastAsia"/>
                <w:vertAlign w:val="subscript"/>
                <w:lang w:val="en-US" w:eastAsia="zh-CN"/>
              </w:rPr>
              <w:t>SSB</w:t>
            </w:r>
            <w:r w:rsidR="00F932BA">
              <w:rPr>
                <w:rFonts w:eastAsiaTheme="minorEastAsia"/>
                <w:vertAlign w:val="subscript"/>
                <w:lang w:val="en-US" w:eastAsia="zh-CN"/>
              </w:rPr>
              <w:t xml:space="preserve">  </w:t>
            </w:r>
            <w:r w:rsidR="00F932BA">
              <w:rPr>
                <w:rFonts w:eastAsiaTheme="minorEastAsia"/>
                <w:lang w:val="en-US" w:eastAsia="zh-CN"/>
              </w:rPr>
              <w:t>in MIB</w:t>
            </w:r>
            <w:r>
              <w:rPr>
                <w:rFonts w:eastAsiaTheme="minorEastAsia"/>
                <w:lang w:val="en-US" w:eastAsia="zh-CN"/>
              </w:rPr>
              <w:t>)</w:t>
            </w:r>
          </w:p>
          <w:p w14:paraId="1B3911D5" w14:textId="112E750C" w:rsidR="0077077B" w:rsidRDefault="0077077B" w:rsidP="0077077B">
            <w:pPr>
              <w:spacing w:after="120"/>
              <w:rPr>
                <w:rFonts w:eastAsiaTheme="minorEastAsia"/>
                <w:lang w:val="en-US" w:eastAsia="zh-CN"/>
              </w:rPr>
            </w:pPr>
            <w:r>
              <w:rPr>
                <w:rFonts w:eastAsiaTheme="minorEastAsia"/>
                <w:lang w:val="en-US" w:eastAsia="zh-CN"/>
              </w:rPr>
              <w:t xml:space="preserve">Considering the range of </w:t>
            </w:r>
            <w:r w:rsidR="005B5CC3">
              <w:rPr>
                <w:rFonts w:eastAsiaTheme="minorEastAsia"/>
                <w:lang w:val="en-US" w:eastAsia="zh-CN"/>
              </w:rPr>
              <w:t>k</w:t>
            </w:r>
            <w:r w:rsidR="005B5CC3" w:rsidRPr="0077077B">
              <w:rPr>
                <w:rFonts w:eastAsiaTheme="minorEastAsia"/>
                <w:vertAlign w:val="subscript"/>
                <w:lang w:val="en-US" w:eastAsia="zh-CN"/>
              </w:rPr>
              <w:t>SSB</w:t>
            </w:r>
            <w:r w:rsidR="005B5CC3">
              <w:rPr>
                <w:rFonts w:eastAsiaTheme="minorEastAsia"/>
                <w:vertAlign w:val="subscript"/>
                <w:lang w:val="en-US" w:eastAsia="zh-CN"/>
              </w:rPr>
              <w:t xml:space="preserve"> </w:t>
            </w:r>
            <w:r w:rsidR="005B5CC3" w:rsidRPr="005B5CC3">
              <w:rPr>
                <w:rFonts w:eastAsiaTheme="minorEastAsia"/>
                <w:lang w:val="en-US" w:eastAsia="zh-CN"/>
              </w:rPr>
              <w:t>is</w:t>
            </w:r>
            <w:r w:rsidR="005B5CC3">
              <w:rPr>
                <w:rFonts w:eastAsiaTheme="minorEastAsia"/>
                <w:vertAlign w:val="subscript"/>
                <w:lang w:val="en-US" w:eastAsia="zh-CN"/>
              </w:rPr>
              <w:t xml:space="preserve">  </w:t>
            </w:r>
            <w:r w:rsidR="005B5CC3" w:rsidRPr="005B5CC3">
              <w:rPr>
                <w:rFonts w:eastAsiaTheme="minorEastAsia"/>
                <w:lang w:val="en-US" w:eastAsia="zh-CN"/>
              </w:rPr>
              <w:t>0 to 23</w:t>
            </w:r>
            <w:r w:rsidR="005B5CC3">
              <w:rPr>
                <w:rFonts w:eastAsiaTheme="minorEastAsia"/>
                <w:lang w:val="en-US" w:eastAsia="zh-CN"/>
              </w:rPr>
              <w:t xml:space="preserve"> for CD-SSB in FR1,  k</w:t>
            </w:r>
            <w:r w:rsidR="005B5CC3" w:rsidRPr="0077077B">
              <w:rPr>
                <w:rFonts w:eastAsiaTheme="minorEastAsia"/>
                <w:vertAlign w:val="subscript"/>
                <w:lang w:val="en-US" w:eastAsia="zh-CN"/>
              </w:rPr>
              <w:t>SSB</w:t>
            </w:r>
            <w:r w:rsidR="005B5CC3">
              <w:rPr>
                <w:rFonts w:eastAsiaTheme="minorEastAsia"/>
                <w:lang w:val="en-US" w:eastAsia="zh-CN"/>
              </w:rPr>
              <w:t xml:space="preserve"> complements the RB-level offset in providing </w:t>
            </w:r>
            <w:r w:rsidR="00F932BA">
              <w:rPr>
                <w:rFonts w:eastAsiaTheme="minorEastAsia"/>
                <w:lang w:val="en-US" w:eastAsia="zh-CN"/>
              </w:rPr>
              <w:t xml:space="preserve">extra </w:t>
            </w:r>
            <w:r w:rsidR="005B5CC3">
              <w:rPr>
                <w:rFonts w:eastAsiaTheme="minorEastAsia"/>
                <w:lang w:val="en-US" w:eastAsia="zh-CN"/>
              </w:rPr>
              <w:t>scheduling flexibility for CORESET#0 (Note: the additional configurations for RB-level offset of CORESET#0 in Table 13-4</w:t>
            </w:r>
            <w:r w:rsidR="00CB09AB">
              <w:rPr>
                <w:rFonts w:eastAsiaTheme="minorEastAsia"/>
                <w:lang w:val="en-US" w:eastAsia="zh-CN"/>
              </w:rPr>
              <w:t xml:space="preserve"> is 1/2/3 RBs for CORESET#0 BW of 24 RBs</w:t>
            </w:r>
            <w:r w:rsidR="00F932BA">
              <w:rPr>
                <w:rFonts w:eastAsiaTheme="minorEastAsia"/>
                <w:lang w:val="en-US" w:eastAsia="zh-CN"/>
              </w:rPr>
              <w:t>, which is not much different from the max value of k</w:t>
            </w:r>
            <w:r w:rsidR="00F932BA" w:rsidRPr="00F932BA">
              <w:rPr>
                <w:rFonts w:eastAsiaTheme="minorEastAsia"/>
                <w:vertAlign w:val="subscript"/>
                <w:lang w:val="en-US" w:eastAsia="zh-CN"/>
              </w:rPr>
              <w:t>SSB</w:t>
            </w:r>
            <w:r w:rsidR="00CB09AB">
              <w:rPr>
                <w:rFonts w:eastAsiaTheme="minorEastAsia"/>
                <w:lang w:val="en-US" w:eastAsia="zh-CN"/>
              </w:rPr>
              <w:t>)</w:t>
            </w:r>
          </w:p>
          <w:p w14:paraId="2F89C557" w14:textId="75AC4577" w:rsidR="005B5CC3" w:rsidRDefault="00CB09AB" w:rsidP="0077077B">
            <w:pPr>
              <w:spacing w:after="120"/>
              <w:rPr>
                <w:rFonts w:eastAsiaTheme="minorEastAsia"/>
                <w:lang w:val="en-US" w:eastAsia="zh-CN"/>
              </w:rPr>
            </w:pPr>
            <w:r>
              <w:rPr>
                <w:rFonts w:eastAsiaTheme="minorEastAsia"/>
                <w:lang w:val="en-US" w:eastAsia="zh-CN"/>
              </w:rPr>
              <w:t>On the other hand, w</w:t>
            </w:r>
            <w:r w:rsidR="005B5CC3">
              <w:rPr>
                <w:rFonts w:eastAsiaTheme="minorEastAsia"/>
                <w:lang w:val="en-US" w:eastAsia="zh-CN"/>
              </w:rPr>
              <w:t xml:space="preserve">ith the introduction of </w:t>
            </w:r>
            <w:r w:rsidR="00F932BA">
              <w:rPr>
                <w:rFonts w:eastAsiaTheme="minorEastAsia"/>
                <w:lang w:val="en-US" w:eastAsia="zh-CN"/>
              </w:rPr>
              <w:t>new GSCN grid (</w:t>
            </w:r>
            <w:r>
              <w:rPr>
                <w:rFonts w:eastAsiaTheme="minorEastAsia"/>
                <w:lang w:val="en-US" w:eastAsia="zh-CN"/>
              </w:rPr>
              <w:t xml:space="preserve">extended </w:t>
            </w:r>
            <w:r w:rsidR="005B5CC3">
              <w:rPr>
                <w:rFonts w:eastAsiaTheme="minorEastAsia"/>
                <w:lang w:val="en-US" w:eastAsia="zh-CN"/>
              </w:rPr>
              <w:t xml:space="preserve">GSCN range and </w:t>
            </w:r>
            <w:r>
              <w:rPr>
                <w:rFonts w:eastAsiaTheme="minorEastAsia"/>
                <w:lang w:val="en-US" w:eastAsia="zh-CN"/>
              </w:rPr>
              <w:t xml:space="preserve">reduced </w:t>
            </w:r>
            <w:r w:rsidR="005B5CC3">
              <w:rPr>
                <w:rFonts w:eastAsiaTheme="minorEastAsia"/>
                <w:lang w:val="en-US" w:eastAsia="zh-CN"/>
              </w:rPr>
              <w:t>step size</w:t>
            </w:r>
            <w:r w:rsidR="00F932BA">
              <w:rPr>
                <w:rFonts w:eastAsiaTheme="minorEastAsia"/>
                <w:lang w:val="en-US" w:eastAsia="zh-CN"/>
              </w:rPr>
              <w:t>)</w:t>
            </w:r>
            <w:r w:rsidR="005B5CC3">
              <w:rPr>
                <w:rFonts w:eastAsiaTheme="minorEastAsia"/>
                <w:lang w:val="en-US" w:eastAsia="zh-CN"/>
              </w:rPr>
              <w:t xml:space="preserve"> for narrower </w:t>
            </w:r>
            <w:r w:rsidR="00F932BA">
              <w:rPr>
                <w:rFonts w:eastAsiaTheme="minorEastAsia"/>
                <w:lang w:val="en-US" w:eastAsia="zh-CN"/>
              </w:rPr>
              <w:t>C</w:t>
            </w:r>
            <w:r w:rsidR="005B5CC3">
              <w:rPr>
                <w:rFonts w:eastAsiaTheme="minorEastAsia"/>
                <w:lang w:val="en-US" w:eastAsia="zh-CN"/>
              </w:rPr>
              <w:t xml:space="preserve">BW on n79, the </w:t>
            </w:r>
            <w:r>
              <w:rPr>
                <w:rFonts w:eastAsiaTheme="minorEastAsia"/>
                <w:lang w:val="en-US" w:eastAsia="zh-CN"/>
              </w:rPr>
              <w:t>flexibility/</w:t>
            </w:r>
            <w:r w:rsidR="005B5CC3">
              <w:rPr>
                <w:rFonts w:eastAsiaTheme="minorEastAsia"/>
                <w:lang w:val="en-US" w:eastAsia="zh-CN"/>
              </w:rPr>
              <w:t xml:space="preserve">granularity </w:t>
            </w:r>
            <w:r>
              <w:rPr>
                <w:rFonts w:eastAsiaTheme="minorEastAsia"/>
                <w:lang w:val="en-US" w:eastAsia="zh-CN"/>
              </w:rPr>
              <w:t xml:space="preserve">for </w:t>
            </w:r>
            <w:r w:rsidR="005B5CC3">
              <w:rPr>
                <w:rFonts w:eastAsiaTheme="minorEastAsia"/>
                <w:lang w:val="en-US" w:eastAsia="zh-CN"/>
              </w:rPr>
              <w:t xml:space="preserve">CD-SSB </w:t>
            </w:r>
            <w:r>
              <w:rPr>
                <w:rFonts w:eastAsiaTheme="minorEastAsia"/>
                <w:lang w:val="en-US" w:eastAsia="zh-CN"/>
              </w:rPr>
              <w:t>&amp;</w:t>
            </w:r>
            <w:r w:rsidR="005B5CC3">
              <w:rPr>
                <w:rFonts w:eastAsiaTheme="minorEastAsia"/>
                <w:lang w:val="en-US" w:eastAsia="zh-CN"/>
              </w:rPr>
              <w:t xml:space="preserve"> CORESET#0 </w:t>
            </w:r>
            <w:r w:rsidR="00F932BA">
              <w:rPr>
                <w:rFonts w:eastAsiaTheme="minorEastAsia"/>
                <w:lang w:val="en-US" w:eastAsia="zh-CN"/>
              </w:rPr>
              <w:t xml:space="preserve">mapping </w:t>
            </w:r>
            <w:r w:rsidR="005B5CC3">
              <w:rPr>
                <w:rFonts w:eastAsiaTheme="minorEastAsia"/>
                <w:lang w:val="en-US" w:eastAsia="zh-CN"/>
              </w:rPr>
              <w:t>is significantly improved (</w:t>
            </w:r>
            <w:r>
              <w:rPr>
                <w:rFonts w:eastAsiaTheme="minorEastAsia"/>
                <w:lang w:val="en-US" w:eastAsia="zh-CN"/>
              </w:rPr>
              <w:t xml:space="preserve">granularity is changed from </w:t>
            </w:r>
            <w:r w:rsidR="005B5CC3">
              <w:rPr>
                <w:rFonts w:eastAsiaTheme="minorEastAsia"/>
                <w:lang w:val="en-US" w:eastAsia="zh-CN"/>
              </w:rPr>
              <w:t>1.44*16</w:t>
            </w:r>
            <w:r>
              <w:rPr>
                <w:rFonts w:eastAsiaTheme="minorEastAsia"/>
                <w:lang w:val="en-US" w:eastAsia="zh-CN"/>
              </w:rPr>
              <w:t>=23.04</w:t>
            </w:r>
            <w:r w:rsidR="005B5CC3">
              <w:rPr>
                <w:rFonts w:eastAsiaTheme="minorEastAsia"/>
                <w:lang w:val="en-US" w:eastAsia="zh-CN"/>
              </w:rPr>
              <w:t xml:space="preserve"> MHz </w:t>
            </w:r>
            <w:r w:rsidR="00F932BA">
              <w:rPr>
                <w:rFonts w:eastAsiaTheme="minorEastAsia"/>
                <w:lang w:val="en-US" w:eastAsia="zh-CN"/>
              </w:rPr>
              <w:t xml:space="preserve">in R15/16 </w:t>
            </w:r>
            <w:r w:rsidR="005B5CC3">
              <w:rPr>
                <w:rFonts w:eastAsiaTheme="minorEastAsia"/>
                <w:lang w:val="en-US" w:eastAsia="zh-CN"/>
              </w:rPr>
              <w:t>to 1.44 MHz</w:t>
            </w:r>
            <w:r w:rsidR="00F932BA">
              <w:rPr>
                <w:rFonts w:eastAsiaTheme="minorEastAsia"/>
                <w:lang w:val="en-US" w:eastAsia="zh-CN"/>
              </w:rPr>
              <w:t xml:space="preserve"> in R17</w:t>
            </w:r>
            <w:r w:rsidR="005B5CC3">
              <w:rPr>
                <w:rFonts w:eastAsiaTheme="minorEastAsia"/>
                <w:lang w:val="en-US" w:eastAsia="zh-CN"/>
              </w:rPr>
              <w:t>)</w:t>
            </w:r>
            <w:r>
              <w:rPr>
                <w:rFonts w:eastAsiaTheme="minorEastAsia"/>
                <w:lang w:val="en-US" w:eastAsia="zh-CN"/>
              </w:rPr>
              <w:t xml:space="preserve">. </w:t>
            </w:r>
          </w:p>
          <w:p w14:paraId="79586CCC" w14:textId="5BEF1126" w:rsidR="00CB09AB" w:rsidRPr="0077077B" w:rsidRDefault="00CB09AB" w:rsidP="0077077B">
            <w:pPr>
              <w:spacing w:after="120"/>
              <w:rPr>
                <w:rFonts w:eastAsiaTheme="minorEastAsia"/>
                <w:lang w:val="en-US" w:eastAsia="zh-CN"/>
              </w:rPr>
            </w:pPr>
            <w:r>
              <w:rPr>
                <w:rFonts w:eastAsiaTheme="minorEastAsia"/>
                <w:lang w:val="en-US" w:eastAsia="zh-CN"/>
              </w:rPr>
              <w:t>With</w:t>
            </w:r>
            <w:r w:rsidR="00F932BA">
              <w:rPr>
                <w:rFonts w:eastAsiaTheme="minorEastAsia"/>
                <w:lang w:val="en-US" w:eastAsia="zh-CN"/>
              </w:rPr>
              <w:t xml:space="preserve"> the help of</w:t>
            </w:r>
            <w:r>
              <w:rPr>
                <w:rFonts w:eastAsiaTheme="minorEastAsia"/>
                <w:lang w:val="en-US" w:eastAsia="zh-CN"/>
              </w:rPr>
              <w:t xml:space="preserve"> k</w:t>
            </w:r>
            <w:r w:rsidRPr="00CB09AB">
              <w:rPr>
                <w:rFonts w:eastAsiaTheme="minorEastAsia"/>
                <w:vertAlign w:val="subscript"/>
                <w:lang w:val="en-US" w:eastAsia="zh-CN"/>
              </w:rPr>
              <w:t>SSB</w:t>
            </w:r>
            <w:r>
              <w:rPr>
                <w:rFonts w:eastAsiaTheme="minorEastAsia"/>
                <w:vertAlign w:val="subscript"/>
                <w:lang w:val="en-US" w:eastAsia="zh-CN"/>
              </w:rPr>
              <w:t xml:space="preserve"> </w:t>
            </w:r>
            <w:r>
              <w:rPr>
                <w:rFonts w:eastAsiaTheme="minorEastAsia"/>
                <w:lang w:val="en-US" w:eastAsia="zh-CN"/>
              </w:rPr>
              <w:t xml:space="preserve">and </w:t>
            </w:r>
            <w:r w:rsidR="00F932BA">
              <w:rPr>
                <w:rFonts w:eastAsiaTheme="minorEastAsia"/>
                <w:lang w:val="en-US" w:eastAsia="zh-CN"/>
              </w:rPr>
              <w:t xml:space="preserve">the </w:t>
            </w:r>
            <w:r w:rsidR="00EE37E7">
              <w:rPr>
                <w:rFonts w:eastAsiaTheme="minorEastAsia"/>
                <w:lang w:val="en-US" w:eastAsia="zh-CN"/>
              </w:rPr>
              <w:t xml:space="preserve">enhancement enabled by the </w:t>
            </w:r>
            <w:r>
              <w:rPr>
                <w:rFonts w:eastAsiaTheme="minorEastAsia"/>
                <w:lang w:val="en-US" w:eastAsia="zh-CN"/>
              </w:rPr>
              <w:t xml:space="preserve">new GSCN grid, we think the flexibility for </w:t>
            </w:r>
            <w:r w:rsidR="00F932BA">
              <w:rPr>
                <w:rFonts w:eastAsiaTheme="minorEastAsia"/>
                <w:lang w:val="en-US" w:eastAsia="zh-CN"/>
              </w:rPr>
              <w:t xml:space="preserve">channelization/cell planning won’t be a concern for CBW narrower than 40 MHz on n79 band. </w:t>
            </w:r>
          </w:p>
        </w:tc>
      </w:tr>
      <w:tr w:rsidR="004748C3" w:rsidRPr="00FA621F" w14:paraId="0BA8A097" w14:textId="77777777" w:rsidTr="008C378D">
        <w:tc>
          <w:tcPr>
            <w:tcW w:w="1479" w:type="dxa"/>
          </w:tcPr>
          <w:p w14:paraId="30296F39" w14:textId="210A1B72" w:rsidR="004748C3" w:rsidRDefault="004748C3" w:rsidP="004748C3">
            <w:pPr>
              <w:rPr>
                <w:rFonts w:eastAsia="Yu Mincho"/>
                <w:lang w:val="en-US" w:eastAsia="ja-JP"/>
              </w:rPr>
            </w:pPr>
            <w:r>
              <w:rPr>
                <w:rFonts w:eastAsiaTheme="minorEastAsia" w:hint="eastAsia"/>
                <w:lang w:val="en-US" w:eastAsia="zh-CN"/>
              </w:rPr>
              <w:lastRenderedPageBreak/>
              <w:t>C</w:t>
            </w:r>
            <w:r>
              <w:rPr>
                <w:rFonts w:eastAsiaTheme="minorEastAsia"/>
                <w:lang w:val="en-US" w:eastAsia="zh-CN"/>
              </w:rPr>
              <w:t>MCC</w:t>
            </w:r>
          </w:p>
        </w:tc>
        <w:tc>
          <w:tcPr>
            <w:tcW w:w="1372" w:type="dxa"/>
          </w:tcPr>
          <w:p w14:paraId="409CAEC8" w14:textId="1BCB9C17" w:rsidR="004748C3" w:rsidRDefault="004748C3" w:rsidP="004748C3">
            <w:pPr>
              <w:tabs>
                <w:tab w:val="left" w:pos="551"/>
              </w:tabs>
              <w:rPr>
                <w:rFonts w:eastAsia="Yu Mincho"/>
                <w:lang w:val="en-US" w:eastAsia="ja-JP"/>
              </w:rPr>
            </w:pPr>
            <w:r>
              <w:rPr>
                <w:rFonts w:eastAsiaTheme="minorEastAsia" w:hint="eastAsia"/>
                <w:lang w:val="en-US" w:eastAsia="zh-CN"/>
              </w:rPr>
              <w:t>Y</w:t>
            </w:r>
          </w:p>
        </w:tc>
        <w:tc>
          <w:tcPr>
            <w:tcW w:w="6780" w:type="dxa"/>
          </w:tcPr>
          <w:p w14:paraId="55E9F6A9" w14:textId="6D2FD041" w:rsidR="004748C3" w:rsidRDefault="004748C3" w:rsidP="004748C3">
            <w:pPr>
              <w:spacing w:after="120"/>
              <w:ind w:left="2" w:hanging="2"/>
              <w:rPr>
                <w:rFonts w:eastAsiaTheme="minorEastAsia"/>
                <w:lang w:val="en-US" w:eastAsia="zh-CN"/>
              </w:rPr>
            </w:pPr>
            <w:r>
              <w:rPr>
                <w:rFonts w:eastAsiaTheme="minorEastAsia"/>
                <w:lang w:val="en-US" w:eastAsia="zh-CN"/>
              </w:rPr>
              <w:t>Although our first preference is Alt-1b, we can accept the proposal for progress.</w:t>
            </w:r>
          </w:p>
        </w:tc>
      </w:tr>
      <w:bookmarkEnd w:id="6"/>
    </w:tbl>
    <w:p w14:paraId="42E0A8DE" w14:textId="53FAE8B4" w:rsidR="0009780B" w:rsidRPr="008C378D" w:rsidRDefault="0009780B" w:rsidP="00B55347">
      <w:pPr>
        <w:spacing w:after="100" w:afterAutospacing="1"/>
        <w:jc w:val="both"/>
        <w:rPr>
          <w:rFonts w:eastAsiaTheme="minorEastAsia"/>
          <w:lang w:val="en-US" w:eastAsia="zh-CN"/>
        </w:rPr>
      </w:pPr>
    </w:p>
    <w:p w14:paraId="6DCCCBAE" w14:textId="77777777" w:rsidR="00B55347" w:rsidRDefault="00B55347" w:rsidP="00B55347">
      <w:pPr>
        <w:pStyle w:val="Heading1"/>
        <w:ind w:left="1134" w:hanging="1134"/>
        <w:rPr>
          <w:lang w:val="en-US"/>
        </w:rPr>
      </w:pPr>
      <w:r>
        <w:rPr>
          <w:lang w:val="en-US"/>
        </w:rPr>
        <w:t>Potential Text proposal</w:t>
      </w:r>
    </w:p>
    <w:p w14:paraId="381C1C41" w14:textId="6E3A5259" w:rsidR="00B55347" w:rsidRDefault="00B55347" w:rsidP="00B55347">
      <w:pPr>
        <w:spacing w:after="100" w:afterAutospacing="1"/>
        <w:jc w:val="both"/>
        <w:rPr>
          <w:rFonts w:eastAsiaTheme="minorEastAsia"/>
          <w:lang w:eastAsia="zh-CN"/>
        </w:rPr>
      </w:pPr>
      <w:r>
        <w:rPr>
          <w:rFonts w:eastAsiaTheme="minorEastAsia"/>
          <w:lang w:eastAsia="zh-CN"/>
        </w:rPr>
        <w:t>As commented by vivo, specific frequency band number or GSCN number shall be transparent to RAN1 specification. Please comment on the potential text proposals for each alternative:</w:t>
      </w:r>
    </w:p>
    <w:p w14:paraId="2974C926" w14:textId="77777777" w:rsidR="00B55347" w:rsidRPr="009C3707" w:rsidRDefault="00B55347" w:rsidP="00B55347">
      <w:pPr>
        <w:spacing w:after="100" w:afterAutospacing="1"/>
        <w:jc w:val="both"/>
        <w:rPr>
          <w:rFonts w:eastAsiaTheme="minorEastAsia"/>
          <w:b/>
          <w:sz w:val="22"/>
          <w:u w:val="single"/>
          <w:lang w:eastAsia="zh-CN"/>
        </w:rPr>
      </w:pPr>
      <w:r w:rsidRPr="009C3707">
        <w:rPr>
          <w:rFonts w:eastAsiaTheme="minorEastAsia"/>
          <w:b/>
          <w:sz w:val="22"/>
          <w:u w:val="single"/>
          <w:lang w:eastAsia="zh-CN"/>
        </w:rPr>
        <w:t>Text proposal For Alt-1a:</w:t>
      </w:r>
    </w:p>
    <w:p w14:paraId="5CDDECB9" w14:textId="76F50F1D" w:rsidR="00D02263" w:rsidRPr="006D1F52" w:rsidRDefault="00B55347" w:rsidP="006D1F52">
      <w:pPr>
        <w:pStyle w:val="TH"/>
        <w:rPr>
          <w:rFonts w:ascii="Times New Roman" w:hAnsi="Times New Roman"/>
          <w:color w:val="FF0000"/>
          <w:u w:val="single"/>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738B8AD4" w14:textId="0184DD46"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144D578" w14:textId="42D3D66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09B626E5" w14:textId="704FD4D2" w:rsidR="00B55347" w:rsidRPr="00C83848"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BFECA47" w14:textId="46527D29" w:rsidR="00B55347" w:rsidRPr="00864C21" w:rsidRDefault="00B55347" w:rsidP="00B55347">
      <w:pPr>
        <w:jc w:val="both"/>
        <w:rPr>
          <w:b/>
        </w:rPr>
      </w:pPr>
      <w:r w:rsidRPr="00864C21">
        <w:rPr>
          <w:b/>
          <w:highlight w:val="yellow"/>
        </w:rPr>
        <w:t>F</w:t>
      </w:r>
      <w:r w:rsidR="00594AF4">
        <w:rPr>
          <w:b/>
          <w:highlight w:val="yellow"/>
        </w:rPr>
        <w:t xml:space="preserve">L2 Proposal </w:t>
      </w:r>
      <w:r w:rsidR="00594AF4" w:rsidRPr="00594AF4">
        <w:rPr>
          <w:b/>
          <w:highlight w:val="yellow"/>
        </w:rPr>
        <w:t>3-1</w:t>
      </w:r>
      <w:r w:rsidRPr="00594AF4">
        <w:rPr>
          <w:b/>
          <w:highlight w:val="yellow"/>
        </w:rPr>
        <w:t>:</w:t>
      </w:r>
      <w:r w:rsidRPr="00864C21">
        <w:rPr>
          <w:b/>
        </w:rPr>
        <w:t xml:space="preserve"> </w:t>
      </w:r>
    </w:p>
    <w:p w14:paraId="68A2CA46" w14:textId="77777777" w:rsidR="00B55347" w:rsidRPr="00864C21" w:rsidRDefault="00B55347" w:rsidP="00B55347">
      <w:pPr>
        <w:pStyle w:val="ListParagraph"/>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Alt-1a is supported, whether the above changes are sufficient for RAN 1? </w:t>
      </w:r>
    </w:p>
    <w:tbl>
      <w:tblPr>
        <w:tblStyle w:val="TableGrid"/>
        <w:tblW w:w="9631" w:type="dxa"/>
        <w:tblLook w:val="04A0" w:firstRow="1" w:lastRow="0" w:firstColumn="1" w:lastColumn="0" w:noHBand="0" w:noVBand="1"/>
      </w:tblPr>
      <w:tblGrid>
        <w:gridCol w:w="1479"/>
        <w:gridCol w:w="1372"/>
        <w:gridCol w:w="6780"/>
      </w:tblGrid>
      <w:tr w:rsidR="00B55347" w:rsidRPr="00864C21" w14:paraId="29774BDE" w14:textId="77777777" w:rsidTr="008C6706">
        <w:tc>
          <w:tcPr>
            <w:tcW w:w="1479" w:type="dxa"/>
            <w:shd w:val="clear" w:color="auto" w:fill="D9D9D9" w:themeFill="background1" w:themeFillShade="D9"/>
          </w:tcPr>
          <w:p w14:paraId="4836E062"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7C4ADA3A"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5EA2DFF9" w14:textId="77777777" w:rsidR="00B55347" w:rsidRPr="00864C21" w:rsidRDefault="00B55347" w:rsidP="008C6706">
            <w:pPr>
              <w:rPr>
                <w:b/>
                <w:bCs/>
                <w:lang w:val="en-US"/>
              </w:rPr>
            </w:pPr>
            <w:r w:rsidRPr="00864C21">
              <w:rPr>
                <w:b/>
                <w:bCs/>
                <w:lang w:val="en-US"/>
              </w:rPr>
              <w:t>Comments</w:t>
            </w:r>
          </w:p>
        </w:tc>
      </w:tr>
      <w:tr w:rsidR="00B55347" w:rsidRPr="00864C21" w14:paraId="6DB11C4B" w14:textId="77777777" w:rsidTr="008C6706">
        <w:tc>
          <w:tcPr>
            <w:tcW w:w="1479" w:type="dxa"/>
          </w:tcPr>
          <w:p w14:paraId="60A65984" w14:textId="27842D24" w:rsidR="00B55347" w:rsidRPr="00864C21" w:rsidRDefault="000E094E" w:rsidP="008C6706">
            <w:pPr>
              <w:rPr>
                <w:lang w:val="en-US" w:eastAsia="ko-KR"/>
              </w:rPr>
            </w:pPr>
            <w:r>
              <w:rPr>
                <w:lang w:val="en-US" w:eastAsia="ko-KR"/>
              </w:rPr>
              <w:t>Ericsson</w:t>
            </w:r>
          </w:p>
        </w:tc>
        <w:tc>
          <w:tcPr>
            <w:tcW w:w="1372" w:type="dxa"/>
          </w:tcPr>
          <w:p w14:paraId="68C4FCEF" w14:textId="14C48DA8" w:rsidR="00B55347" w:rsidRPr="00864C21" w:rsidRDefault="000E094E" w:rsidP="008C6706">
            <w:pPr>
              <w:tabs>
                <w:tab w:val="left" w:pos="551"/>
              </w:tabs>
              <w:rPr>
                <w:lang w:val="en-US" w:eastAsia="ko-KR"/>
              </w:rPr>
            </w:pPr>
            <w:r>
              <w:rPr>
                <w:lang w:val="en-US" w:eastAsia="ko-KR"/>
              </w:rPr>
              <w:t>Y</w:t>
            </w:r>
          </w:p>
        </w:tc>
        <w:tc>
          <w:tcPr>
            <w:tcW w:w="6780" w:type="dxa"/>
          </w:tcPr>
          <w:p w14:paraId="682850D0" w14:textId="77777777" w:rsidR="00B55347" w:rsidRPr="00864C21" w:rsidRDefault="00B55347" w:rsidP="008C6706">
            <w:pPr>
              <w:rPr>
                <w:lang w:val="en-US" w:eastAsia="ko-KR"/>
              </w:rPr>
            </w:pPr>
          </w:p>
        </w:tc>
      </w:tr>
      <w:tr w:rsidR="00C1484B" w:rsidRPr="00864C21" w14:paraId="04D721EF" w14:textId="77777777" w:rsidTr="008C6706">
        <w:tc>
          <w:tcPr>
            <w:tcW w:w="1479" w:type="dxa"/>
          </w:tcPr>
          <w:p w14:paraId="6D287A21" w14:textId="6E0C363E" w:rsidR="00C1484B" w:rsidRPr="00E75FA2" w:rsidRDefault="00E75FA2" w:rsidP="008C670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E2380D" w14:textId="77777777" w:rsidR="00C1484B" w:rsidRPr="00864C21" w:rsidRDefault="00C1484B" w:rsidP="008C6706">
            <w:pPr>
              <w:tabs>
                <w:tab w:val="left" w:pos="551"/>
              </w:tabs>
              <w:rPr>
                <w:lang w:val="en-US" w:eastAsia="ko-KR"/>
              </w:rPr>
            </w:pPr>
          </w:p>
        </w:tc>
        <w:tc>
          <w:tcPr>
            <w:tcW w:w="6780" w:type="dxa"/>
          </w:tcPr>
          <w:p w14:paraId="2F0A7046" w14:textId="77777777" w:rsidR="00C1484B" w:rsidRDefault="00E75FA2" w:rsidP="0083267B">
            <w:pPr>
              <w:rPr>
                <w:sz w:val="21"/>
                <w:szCs w:val="21"/>
                <w:lang w:eastAsia="ko-KR"/>
              </w:rPr>
            </w:pPr>
            <w:r>
              <w:rPr>
                <w:rFonts w:eastAsiaTheme="minorEastAsia" w:hint="eastAsia"/>
                <w:lang w:val="en-US" w:eastAsia="zh-CN"/>
              </w:rPr>
              <w:t>W</w:t>
            </w:r>
            <w:r>
              <w:rPr>
                <w:rFonts w:eastAsiaTheme="minorEastAsia"/>
                <w:lang w:val="en-US" w:eastAsia="zh-CN"/>
              </w:rPr>
              <w:t xml:space="preserve">e are fine generally with the text proposal. But we would like to clarify whether the </w:t>
            </w:r>
            <w:r w:rsidRPr="00864C21">
              <w:t>{SS/PBCH block, PDCCH} SCS</w:t>
            </w:r>
            <w:r>
              <w:t xml:space="preserve"> of </w:t>
            </w:r>
            <w:r w:rsidRPr="00864C21">
              <w:t>{30, 15}</w:t>
            </w:r>
            <w:r>
              <w:t xml:space="preserve">, i.e., </w:t>
            </w:r>
            <w:r w:rsidR="0083267B">
              <w:t xml:space="preserve">modification on Table 13-3 and Table 13-5 is in the scope since from RAN4 LS description, only </w:t>
            </w:r>
            <w:r w:rsidR="0083267B" w:rsidRPr="00864C21">
              <w:t xml:space="preserve">{SS/PBCH </w:t>
            </w:r>
            <w:r w:rsidR="0083267B" w:rsidRPr="00864C21">
              <w:lastRenderedPageBreak/>
              <w:t>block, PDCCH} SCS</w:t>
            </w:r>
            <w:r w:rsidR="0083267B">
              <w:t xml:space="preserve"> of {30, 30</w:t>
            </w:r>
            <w:r w:rsidR="0083267B" w:rsidRPr="00864C21">
              <w:t>}</w:t>
            </w:r>
            <w:r w:rsidR="0083267B">
              <w:t xml:space="preserve">, i.e., </w:t>
            </w:r>
            <w:r w:rsidR="0083267B">
              <w:rPr>
                <w:sz w:val="21"/>
                <w:szCs w:val="21"/>
                <w:lang w:eastAsia="ko-KR"/>
              </w:rPr>
              <w:t>T</w:t>
            </w:r>
            <w:r w:rsidR="0083267B" w:rsidRPr="005E64BB">
              <w:rPr>
                <w:sz w:val="21"/>
                <w:szCs w:val="21"/>
                <w:lang w:eastAsia="ko-KR"/>
              </w:rPr>
              <w:t>able 13</w:t>
            </w:r>
            <w:r w:rsidR="0083267B">
              <w:rPr>
                <w:sz w:val="21"/>
                <w:szCs w:val="21"/>
                <w:lang w:eastAsia="ko-KR"/>
              </w:rPr>
              <w:t>-</w:t>
            </w:r>
            <w:r w:rsidR="0083267B" w:rsidRPr="005E64BB">
              <w:rPr>
                <w:sz w:val="21"/>
                <w:szCs w:val="21"/>
                <w:lang w:eastAsia="ko-KR"/>
              </w:rPr>
              <w:t xml:space="preserve">4 </w:t>
            </w:r>
            <w:r w:rsidR="0083267B">
              <w:rPr>
                <w:sz w:val="21"/>
                <w:szCs w:val="21"/>
                <w:lang w:eastAsia="ko-KR"/>
              </w:rPr>
              <w:t>and Table 13-6 in TS 38.213 is discussed.</w:t>
            </w:r>
          </w:p>
          <w:p w14:paraId="358D3280" w14:textId="3E8208B1" w:rsidR="00DC732C" w:rsidRPr="00E75FA2" w:rsidRDefault="00DC732C" w:rsidP="0083267B">
            <w:pPr>
              <w:rPr>
                <w:rFonts w:eastAsiaTheme="minorEastAsia"/>
                <w:lang w:val="en-US" w:eastAsia="zh-CN"/>
              </w:rPr>
            </w:pPr>
            <w:r w:rsidRPr="0040695F">
              <w:rPr>
                <w:color w:val="FF0000"/>
              </w:rPr>
              <w:t>FL3:</w:t>
            </w:r>
            <w:r>
              <w:rPr>
                <w:color w:val="FF0000"/>
              </w:rPr>
              <w:t>Please check the comment from Samsung</w:t>
            </w:r>
          </w:p>
        </w:tc>
      </w:tr>
      <w:tr w:rsidR="00C1484B" w:rsidRPr="00864C21" w14:paraId="0F838997" w14:textId="77777777" w:rsidTr="008C6706">
        <w:tc>
          <w:tcPr>
            <w:tcW w:w="1479" w:type="dxa"/>
          </w:tcPr>
          <w:p w14:paraId="1C0D2AFE" w14:textId="560EABE4" w:rsidR="00C1484B" w:rsidRPr="00864C21" w:rsidRDefault="00CC54ED" w:rsidP="008C6706">
            <w:pPr>
              <w:rPr>
                <w:lang w:val="en-US" w:eastAsia="ko-KR"/>
              </w:rPr>
            </w:pPr>
            <w:r>
              <w:rPr>
                <w:lang w:val="en-US" w:eastAsia="ko-KR"/>
              </w:rPr>
              <w:lastRenderedPageBreak/>
              <w:t>Qualco</w:t>
            </w:r>
            <w:r w:rsidR="004B60E8">
              <w:rPr>
                <w:lang w:val="en-US" w:eastAsia="ko-KR"/>
              </w:rPr>
              <w:t>mm</w:t>
            </w:r>
          </w:p>
        </w:tc>
        <w:tc>
          <w:tcPr>
            <w:tcW w:w="1372" w:type="dxa"/>
          </w:tcPr>
          <w:p w14:paraId="403716E8" w14:textId="4E4634B4" w:rsidR="00C1484B" w:rsidRPr="00864C21" w:rsidRDefault="00937BA9" w:rsidP="008C6706">
            <w:pPr>
              <w:tabs>
                <w:tab w:val="left" w:pos="551"/>
              </w:tabs>
              <w:rPr>
                <w:lang w:val="en-US" w:eastAsia="ko-KR"/>
              </w:rPr>
            </w:pPr>
            <w:r>
              <w:rPr>
                <w:lang w:val="en-US" w:eastAsia="ko-KR"/>
              </w:rPr>
              <w:t>Y</w:t>
            </w:r>
          </w:p>
        </w:tc>
        <w:tc>
          <w:tcPr>
            <w:tcW w:w="6780" w:type="dxa"/>
          </w:tcPr>
          <w:p w14:paraId="7A78FD0A" w14:textId="77777777" w:rsidR="00C1484B" w:rsidRDefault="00937BA9" w:rsidP="008C6706">
            <w:pPr>
              <w:rPr>
                <w:lang w:val="en-US" w:eastAsia="ko-KR"/>
              </w:rPr>
            </w:pPr>
            <w:r>
              <w:rPr>
                <w:lang w:val="en-US" w:eastAsia="ko-KR"/>
              </w:rPr>
              <w:t>Agree with the comments of Vivo</w:t>
            </w:r>
          </w:p>
          <w:p w14:paraId="19108CD6" w14:textId="77777777" w:rsidR="00DC732C" w:rsidRDefault="00DC732C" w:rsidP="008C6706">
            <w:pPr>
              <w:rPr>
                <w:color w:val="FF0000"/>
              </w:rPr>
            </w:pPr>
            <w:r w:rsidRPr="0040695F">
              <w:rPr>
                <w:color w:val="FF0000"/>
              </w:rPr>
              <w:t>FL3:</w:t>
            </w:r>
            <w:r>
              <w:rPr>
                <w:color w:val="FF0000"/>
              </w:rPr>
              <w:t>Please check the comment from Samsung</w:t>
            </w:r>
          </w:p>
          <w:p w14:paraId="1C76AACF" w14:textId="2DA5CF71" w:rsidR="0019545D" w:rsidRPr="00864C21" w:rsidRDefault="0019545D" w:rsidP="008C6706">
            <w:pPr>
              <w:rPr>
                <w:lang w:val="en-US" w:eastAsia="ko-KR"/>
              </w:rPr>
            </w:pPr>
            <w:r w:rsidRPr="0019545D">
              <w:rPr>
                <w:color w:val="0070C0"/>
              </w:rPr>
              <w:t>[QC] Thanks FL for the update</w:t>
            </w:r>
            <w:r w:rsidR="003427A6">
              <w:rPr>
                <w:color w:val="0070C0"/>
              </w:rPr>
              <w:t>/clarification.</w:t>
            </w:r>
          </w:p>
        </w:tc>
      </w:tr>
      <w:tr w:rsidR="002800C8" w:rsidRPr="00864C21" w14:paraId="75BBDCA1" w14:textId="77777777" w:rsidTr="008C6706">
        <w:tc>
          <w:tcPr>
            <w:tcW w:w="1479" w:type="dxa"/>
          </w:tcPr>
          <w:p w14:paraId="0F15AA7A" w14:textId="4285FF96" w:rsidR="002800C8" w:rsidRDefault="002800C8" w:rsidP="008C6706">
            <w:pPr>
              <w:rPr>
                <w:lang w:val="en-US" w:eastAsia="ko-KR"/>
              </w:rPr>
            </w:pPr>
            <w:r>
              <w:rPr>
                <w:lang w:val="en-US" w:eastAsia="ko-KR"/>
              </w:rPr>
              <w:t>FUTUREWEI</w:t>
            </w:r>
          </w:p>
        </w:tc>
        <w:tc>
          <w:tcPr>
            <w:tcW w:w="1372" w:type="dxa"/>
          </w:tcPr>
          <w:p w14:paraId="4D39B10F" w14:textId="77777777" w:rsidR="002800C8" w:rsidRDefault="002800C8" w:rsidP="008C6706">
            <w:pPr>
              <w:tabs>
                <w:tab w:val="left" w:pos="551"/>
              </w:tabs>
              <w:rPr>
                <w:lang w:val="en-US" w:eastAsia="ko-KR"/>
              </w:rPr>
            </w:pPr>
          </w:p>
        </w:tc>
        <w:tc>
          <w:tcPr>
            <w:tcW w:w="6780" w:type="dxa"/>
          </w:tcPr>
          <w:p w14:paraId="1B0E265B" w14:textId="77777777" w:rsidR="002800C8" w:rsidRDefault="002800C8" w:rsidP="008C6706">
            <w:pPr>
              <w:rPr>
                <w:lang w:val="en-US" w:eastAsia="ko-KR"/>
              </w:rPr>
            </w:pPr>
            <w:r>
              <w:rPr>
                <w:lang w:val="en-US" w:eastAsia="ko-KR"/>
              </w:rPr>
              <w:t>Similar comment as vivo. In addition, the minimum channel bandwidth needs to be added to Table 13-6. Example</w:t>
            </w:r>
          </w:p>
          <w:p w14:paraId="20876E6A" w14:textId="77777777" w:rsidR="002800C8" w:rsidRDefault="002800C8" w:rsidP="008C6706">
            <w:pPr>
              <w:rPr>
                <w:color w:val="00B0F0"/>
                <w:u w:val="single"/>
              </w:rPr>
            </w:pPr>
            <w:r w:rsidRPr="00864C21">
              <w:t>Table 13-6: Set of resource blocks and slot symbols of CORESET for Type0-PDCCH search space set when {SS/PBCH block, PDCCH} SCS is {30, 30} kHz</w:t>
            </w:r>
            <w:r w:rsidRPr="00864C21">
              <w:rPr>
                <w:lang w:val="en-US" w:eastAsia="zh-CN"/>
              </w:rPr>
              <w:t xml:space="preserve"> for frequency bands with</w:t>
            </w:r>
            <w:r w:rsidRPr="00864C21">
              <w:rPr>
                <w:lang w:eastAsia="zh-CN"/>
              </w:rPr>
              <w:t xml:space="preserve"> </w:t>
            </w:r>
            <w:r w:rsidRPr="00864C21">
              <w:t xml:space="preserve">minimum channel bandwidth 40MHz </w:t>
            </w:r>
            <w:r w:rsidRPr="00864C21">
              <w:rPr>
                <w:color w:val="FF0000"/>
                <w:u w:val="single"/>
              </w:rPr>
              <w:t>or for the frequency bands given in [5, TS38.101-1]</w:t>
            </w:r>
            <w:r>
              <w:rPr>
                <w:color w:val="FF0000"/>
                <w:u w:val="single"/>
              </w:rPr>
              <w:t xml:space="preserve"> </w:t>
            </w:r>
            <w:r>
              <w:rPr>
                <w:color w:val="00B0F0"/>
                <w:u w:val="single"/>
              </w:rPr>
              <w:t>when the minimum channel bandwidth is 10 MHz</w:t>
            </w:r>
          </w:p>
          <w:p w14:paraId="394A62C4" w14:textId="3AA16E69" w:rsidR="0040695F" w:rsidRPr="0040695F" w:rsidRDefault="0040695F" w:rsidP="00B70017">
            <w:pPr>
              <w:rPr>
                <w:color w:val="00B0F0"/>
                <w:lang w:val="en-US" w:eastAsia="ko-KR"/>
              </w:rPr>
            </w:pPr>
            <w:r w:rsidRPr="0040695F">
              <w:rPr>
                <w:color w:val="FF0000"/>
              </w:rPr>
              <w:t>FL3:</w:t>
            </w:r>
            <w:r>
              <w:rPr>
                <w:color w:val="FF0000"/>
              </w:rPr>
              <w:t xml:space="preserve"> </w:t>
            </w:r>
            <w:r w:rsidR="00B70017">
              <w:rPr>
                <w:color w:val="FF0000"/>
              </w:rPr>
              <w:t xml:space="preserve">RAN4 can add note to indicate the specific frequency band (i.e., n79) for this table, thus there is no need to mention minimum channel bandwidth for the frequency band. </w:t>
            </w:r>
          </w:p>
        </w:tc>
      </w:tr>
      <w:tr w:rsidR="002623BA" w:rsidRPr="00864C21" w14:paraId="19C90448" w14:textId="77777777" w:rsidTr="008C6706">
        <w:tc>
          <w:tcPr>
            <w:tcW w:w="1479" w:type="dxa"/>
          </w:tcPr>
          <w:p w14:paraId="684CDCC9" w14:textId="445E2C63" w:rsidR="002623BA" w:rsidRDefault="002623BA" w:rsidP="008C6706">
            <w:pPr>
              <w:rPr>
                <w:lang w:val="en-US" w:eastAsia="ko-KR"/>
              </w:rPr>
            </w:pPr>
            <w:r>
              <w:rPr>
                <w:lang w:val="en-US" w:eastAsia="ko-KR"/>
              </w:rPr>
              <w:t>Nokia</w:t>
            </w:r>
          </w:p>
        </w:tc>
        <w:tc>
          <w:tcPr>
            <w:tcW w:w="1372" w:type="dxa"/>
          </w:tcPr>
          <w:p w14:paraId="67BF012E" w14:textId="6BD9A25C" w:rsidR="002623BA" w:rsidRDefault="002623BA" w:rsidP="008C6706">
            <w:pPr>
              <w:tabs>
                <w:tab w:val="left" w:pos="551"/>
              </w:tabs>
              <w:rPr>
                <w:lang w:val="en-US" w:eastAsia="ko-KR"/>
              </w:rPr>
            </w:pPr>
            <w:r>
              <w:rPr>
                <w:lang w:val="en-US" w:eastAsia="ko-KR"/>
              </w:rPr>
              <w:t>Y</w:t>
            </w:r>
          </w:p>
        </w:tc>
        <w:tc>
          <w:tcPr>
            <w:tcW w:w="6780" w:type="dxa"/>
          </w:tcPr>
          <w:p w14:paraId="259D2CB6" w14:textId="77777777" w:rsidR="002623BA" w:rsidRDefault="002623BA" w:rsidP="008C6706">
            <w:pPr>
              <w:rPr>
                <w:lang w:val="en-US" w:eastAsia="ko-KR"/>
              </w:rPr>
            </w:pPr>
          </w:p>
        </w:tc>
      </w:tr>
      <w:tr w:rsidR="00C30814" w:rsidRPr="00864C21" w14:paraId="3CF33A03" w14:textId="77777777" w:rsidTr="008C6706">
        <w:tc>
          <w:tcPr>
            <w:tcW w:w="1479" w:type="dxa"/>
          </w:tcPr>
          <w:p w14:paraId="1A07CEF6" w14:textId="7E688414" w:rsidR="00C30814" w:rsidRDefault="00C30814" w:rsidP="008C6706">
            <w:pPr>
              <w:rPr>
                <w:lang w:val="en-US" w:eastAsia="ko-KR"/>
              </w:rPr>
            </w:pPr>
            <w:r>
              <w:rPr>
                <w:rFonts w:hint="eastAsia"/>
                <w:lang w:val="en-US" w:eastAsia="ko-KR"/>
              </w:rPr>
              <w:t>M</w:t>
            </w:r>
            <w:r>
              <w:rPr>
                <w:lang w:val="en-US" w:eastAsia="ko-KR"/>
              </w:rPr>
              <w:t>ediaTek</w:t>
            </w:r>
          </w:p>
        </w:tc>
        <w:tc>
          <w:tcPr>
            <w:tcW w:w="1372" w:type="dxa"/>
          </w:tcPr>
          <w:p w14:paraId="389B61AC" w14:textId="0A9FED8D" w:rsidR="00C30814" w:rsidRDefault="00C30814" w:rsidP="008C6706">
            <w:pPr>
              <w:tabs>
                <w:tab w:val="left" w:pos="551"/>
              </w:tabs>
              <w:rPr>
                <w:lang w:val="en-US" w:eastAsia="ko-KR"/>
              </w:rPr>
            </w:pPr>
            <w:r>
              <w:rPr>
                <w:rFonts w:hint="eastAsia"/>
                <w:lang w:val="en-US" w:eastAsia="ko-KR"/>
              </w:rPr>
              <w:t>Y</w:t>
            </w:r>
          </w:p>
        </w:tc>
        <w:tc>
          <w:tcPr>
            <w:tcW w:w="6780" w:type="dxa"/>
          </w:tcPr>
          <w:p w14:paraId="3BFEE711" w14:textId="77777777" w:rsidR="00C30814" w:rsidRDefault="00C30814" w:rsidP="008C6706">
            <w:pPr>
              <w:rPr>
                <w:lang w:val="en-US" w:eastAsia="ko-KR"/>
              </w:rPr>
            </w:pPr>
          </w:p>
        </w:tc>
      </w:tr>
      <w:tr w:rsidR="003B4266" w:rsidRPr="00864C21" w14:paraId="5EE20552" w14:textId="77777777" w:rsidTr="008C6706">
        <w:tc>
          <w:tcPr>
            <w:tcW w:w="1479" w:type="dxa"/>
          </w:tcPr>
          <w:p w14:paraId="1D65CA7E" w14:textId="4268DA96"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65160DBA" w14:textId="4B968F06" w:rsidR="003B4266" w:rsidRDefault="003B4266" w:rsidP="003B4266">
            <w:pPr>
              <w:tabs>
                <w:tab w:val="left" w:pos="551"/>
              </w:tabs>
              <w:rPr>
                <w:lang w:val="en-US" w:eastAsia="ko-KR"/>
              </w:rPr>
            </w:pPr>
            <w:r>
              <w:rPr>
                <w:rFonts w:eastAsiaTheme="minorEastAsia" w:hint="eastAsia"/>
                <w:lang w:val="en-US" w:eastAsia="zh-CN"/>
              </w:rPr>
              <w:t>Y</w:t>
            </w:r>
          </w:p>
        </w:tc>
        <w:tc>
          <w:tcPr>
            <w:tcW w:w="6780" w:type="dxa"/>
          </w:tcPr>
          <w:p w14:paraId="69F9AD8C" w14:textId="77777777" w:rsidR="003B4266" w:rsidRDefault="003B4266" w:rsidP="003B4266">
            <w:pPr>
              <w:rPr>
                <w:rFonts w:eastAsiaTheme="minorEastAsia"/>
                <w:lang w:val="en-US" w:eastAsia="zh-CN"/>
              </w:rPr>
            </w:pPr>
            <w:r>
              <w:rPr>
                <w:rFonts w:eastAsiaTheme="minorEastAsia" w:hint="eastAsia"/>
                <w:lang w:val="en-US" w:eastAsia="zh-CN"/>
              </w:rPr>
              <w:t>@</w:t>
            </w:r>
            <w:r>
              <w:rPr>
                <w:rFonts w:eastAsiaTheme="minorEastAsia"/>
                <w:lang w:val="en-US" w:eastAsia="zh-CN"/>
              </w:rPr>
              <w:t>vivo</w:t>
            </w:r>
          </w:p>
          <w:p w14:paraId="15A19205" w14:textId="77777777" w:rsidR="003B4266" w:rsidRDefault="003B4266" w:rsidP="003B4266">
            <w:r>
              <w:rPr>
                <w:rFonts w:eastAsiaTheme="minorEastAsia"/>
                <w:lang w:val="en-US" w:eastAsia="zh-CN"/>
              </w:rPr>
              <w:t xml:space="preserve">According to RAN4 CR R4-2117846, n79 supports new narrower CBW for both SCs 15KHz and 30KHz. Thus, for SCs {30, 15} kHz of </w:t>
            </w:r>
            <w:r w:rsidRPr="00864C21">
              <w:t>{SS/PBCH block, PDCCH}</w:t>
            </w:r>
            <w:r>
              <w:rPr>
                <w:rFonts w:eastAsiaTheme="minorEastAsia"/>
                <w:lang w:val="en-US" w:eastAsia="zh-CN"/>
              </w:rPr>
              <w:t xml:space="preserve">, it has the </w:t>
            </w:r>
            <w:proofErr w:type="gramStart"/>
            <w:r>
              <w:rPr>
                <w:rFonts w:eastAsiaTheme="minorEastAsia"/>
                <w:lang w:val="en-US" w:eastAsia="zh-CN"/>
              </w:rPr>
              <w:t>exactly</w:t>
            </w:r>
            <w:proofErr w:type="gramEnd"/>
            <w:r>
              <w:rPr>
                <w:rFonts w:eastAsiaTheme="minorEastAsia"/>
                <w:lang w:val="en-US" w:eastAsia="zh-CN"/>
              </w:rPr>
              <w:t xml:space="preserve"> same problem as SCs {30, 30} kHz of </w:t>
            </w:r>
            <w:r w:rsidRPr="00864C21">
              <w:t>{SS/PBCH block, PDCCH}</w:t>
            </w:r>
            <w:r>
              <w:t xml:space="preserve">. Even only table 13-6 is mentioned in alternatives, for table 13-5, it is the </w:t>
            </w:r>
            <w:proofErr w:type="gramStart"/>
            <w:r>
              <w:t>exactly</w:t>
            </w:r>
            <w:proofErr w:type="gramEnd"/>
            <w:r>
              <w:t xml:space="preserve"> same solution. And RAN1 shall include both scenarios for potential text proposal.</w:t>
            </w:r>
          </w:p>
          <w:p w14:paraId="1A197D20" w14:textId="3911A760" w:rsidR="00C41828" w:rsidRDefault="00C41828" w:rsidP="003B4266">
            <w:pPr>
              <w:rPr>
                <w:lang w:val="en-US" w:eastAsia="ko-KR"/>
              </w:rPr>
            </w:pPr>
            <w:r>
              <w:t xml:space="preserve">[vivo]: Thanks for your explanation. </w:t>
            </w:r>
          </w:p>
        </w:tc>
      </w:tr>
      <w:tr w:rsidR="00374E3B" w:rsidRPr="00864C21" w14:paraId="2E8E223B" w14:textId="77777777" w:rsidTr="008C6706">
        <w:tc>
          <w:tcPr>
            <w:tcW w:w="1479" w:type="dxa"/>
          </w:tcPr>
          <w:p w14:paraId="39115164" w14:textId="38D551DC"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686C44D0" w14:textId="6AB24953"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C98D773" w14:textId="77777777" w:rsidR="00374E3B" w:rsidRDefault="00374E3B" w:rsidP="00374E3B">
            <w:pPr>
              <w:rPr>
                <w:rFonts w:eastAsiaTheme="minorEastAsia"/>
                <w:lang w:val="en-US" w:eastAsia="zh-CN"/>
              </w:rPr>
            </w:pPr>
          </w:p>
        </w:tc>
      </w:tr>
      <w:tr w:rsidR="00374E3B" w:rsidRPr="00864C21" w14:paraId="51FEECD9" w14:textId="77777777" w:rsidTr="008C6706">
        <w:tc>
          <w:tcPr>
            <w:tcW w:w="1479" w:type="dxa"/>
          </w:tcPr>
          <w:p w14:paraId="004E7704" w14:textId="54B3F547" w:rsidR="00374E3B" w:rsidRDefault="00374E3B" w:rsidP="00374E3B">
            <w:pPr>
              <w:rPr>
                <w:rFonts w:eastAsiaTheme="minorEastAsia"/>
                <w:lang w:val="en-US" w:eastAsia="zh-CN"/>
              </w:rPr>
            </w:pPr>
            <w:r>
              <w:rPr>
                <w:rFonts w:eastAsia="Yu Mincho"/>
                <w:lang w:val="en-US" w:eastAsia="ja-JP"/>
              </w:rPr>
              <w:t>CMCC</w:t>
            </w:r>
          </w:p>
        </w:tc>
        <w:tc>
          <w:tcPr>
            <w:tcW w:w="1372" w:type="dxa"/>
          </w:tcPr>
          <w:p w14:paraId="5D388EF8" w14:textId="16D595DD"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5DD1BAFA" w14:textId="77777777" w:rsidR="00374E3B" w:rsidRDefault="00374E3B" w:rsidP="00374E3B">
            <w:pPr>
              <w:rPr>
                <w:rFonts w:eastAsiaTheme="minorEastAsia"/>
                <w:lang w:val="en-US" w:eastAsia="zh-CN"/>
              </w:rPr>
            </w:pPr>
          </w:p>
        </w:tc>
      </w:tr>
      <w:tr w:rsidR="00374E3B" w:rsidRPr="00864C21" w14:paraId="5DD93B21" w14:textId="77777777" w:rsidTr="008C6706">
        <w:tc>
          <w:tcPr>
            <w:tcW w:w="1479" w:type="dxa"/>
          </w:tcPr>
          <w:p w14:paraId="12180AD9" w14:textId="1AE2F66F" w:rsidR="00374E3B" w:rsidRDefault="00374E3B" w:rsidP="00374E3B">
            <w:pPr>
              <w:rPr>
                <w:rFonts w:eastAsiaTheme="minorEastAsia"/>
                <w:lang w:val="en-US" w:eastAsia="zh-CN"/>
              </w:rPr>
            </w:pPr>
            <w:r>
              <w:rPr>
                <w:rFonts w:eastAsia="Yu Mincho"/>
                <w:lang w:val="en-US" w:eastAsia="ja-JP"/>
              </w:rPr>
              <w:t>Fujitsu</w:t>
            </w:r>
          </w:p>
        </w:tc>
        <w:tc>
          <w:tcPr>
            <w:tcW w:w="1372" w:type="dxa"/>
          </w:tcPr>
          <w:p w14:paraId="3F64D13E" w14:textId="1014CE2E"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9BC0A06" w14:textId="77777777" w:rsidR="00374E3B" w:rsidRDefault="00374E3B" w:rsidP="00374E3B">
            <w:pPr>
              <w:rPr>
                <w:rFonts w:eastAsiaTheme="minorEastAsia"/>
                <w:lang w:val="en-US" w:eastAsia="zh-CN"/>
              </w:rPr>
            </w:pPr>
          </w:p>
        </w:tc>
      </w:tr>
      <w:tr w:rsidR="006E404E" w14:paraId="6EBCB379"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16814070" w14:textId="77777777" w:rsidR="006E404E" w:rsidRDefault="006E404E">
            <w:pPr>
              <w:rPr>
                <w:rFonts w:eastAsia="SimSun"/>
                <w:lang w:val="en-US" w:eastAsia="zh-CN"/>
              </w:rPr>
            </w:pPr>
            <w:r>
              <w:rPr>
                <w:rFonts w:eastAsia="SimSun"/>
                <w:lang w:val="en-US" w:eastAsia="zh-CN"/>
              </w:rPr>
              <w:t>ZTE</w:t>
            </w:r>
          </w:p>
        </w:tc>
        <w:tc>
          <w:tcPr>
            <w:tcW w:w="1372" w:type="dxa"/>
            <w:tcBorders>
              <w:top w:val="single" w:sz="4" w:space="0" w:color="auto"/>
              <w:left w:val="single" w:sz="4" w:space="0" w:color="auto"/>
              <w:bottom w:val="single" w:sz="4" w:space="0" w:color="auto"/>
              <w:right w:val="single" w:sz="4" w:space="0" w:color="auto"/>
            </w:tcBorders>
            <w:hideMark/>
          </w:tcPr>
          <w:p w14:paraId="7791C095" w14:textId="77777777" w:rsidR="006E404E" w:rsidRDefault="006E404E">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D96014D" w14:textId="77777777" w:rsidR="006E404E" w:rsidRDefault="006E404E">
            <w:pPr>
              <w:rPr>
                <w:rFonts w:eastAsiaTheme="minorEastAsia"/>
                <w:lang w:val="en-US" w:eastAsia="zh-CN"/>
              </w:rPr>
            </w:pPr>
          </w:p>
        </w:tc>
      </w:tr>
      <w:tr w:rsidR="008C378D" w14:paraId="0231006F" w14:textId="77777777" w:rsidTr="008C378D">
        <w:tc>
          <w:tcPr>
            <w:tcW w:w="1479" w:type="dxa"/>
          </w:tcPr>
          <w:p w14:paraId="4C0E0C4A" w14:textId="77777777" w:rsidR="008C378D" w:rsidRDefault="008C378D" w:rsidP="00B425E7">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372" w:type="dxa"/>
          </w:tcPr>
          <w:p w14:paraId="51FA5BB5" w14:textId="77777777" w:rsidR="008C378D" w:rsidRDefault="008C378D" w:rsidP="00B425E7">
            <w:pPr>
              <w:tabs>
                <w:tab w:val="left" w:pos="551"/>
              </w:tabs>
              <w:rPr>
                <w:rFonts w:eastAsia="SimSun"/>
                <w:lang w:val="en-US" w:eastAsia="zh-CN"/>
              </w:rPr>
            </w:pPr>
          </w:p>
        </w:tc>
        <w:tc>
          <w:tcPr>
            <w:tcW w:w="6780" w:type="dxa"/>
          </w:tcPr>
          <w:p w14:paraId="0C9D1B67" w14:textId="77777777" w:rsidR="008C378D" w:rsidRDefault="008C378D" w:rsidP="00B425E7">
            <w:pPr>
              <w:rPr>
                <w:rFonts w:eastAsiaTheme="minorEastAsia"/>
                <w:lang w:val="en-US" w:eastAsia="zh-CN"/>
              </w:rPr>
            </w:pPr>
            <w:r>
              <w:rPr>
                <w:rFonts w:eastAsiaTheme="minorEastAsia"/>
                <w:lang w:val="en-US" w:eastAsia="zh-CN"/>
              </w:rPr>
              <w:t xml:space="preserve">Our understanding of </w:t>
            </w:r>
            <w:proofErr w:type="spellStart"/>
            <w:r>
              <w:rPr>
                <w:rFonts w:eastAsiaTheme="minorEastAsia"/>
                <w:lang w:val="en-US" w:eastAsia="zh-CN"/>
              </w:rPr>
              <w:t>vivo’s</w:t>
            </w:r>
            <w:proofErr w:type="spellEnd"/>
            <w:r>
              <w:rPr>
                <w:rFonts w:eastAsiaTheme="minorEastAsia"/>
                <w:lang w:val="en-US" w:eastAsia="zh-CN"/>
              </w:rPr>
              <w:t xml:space="preserve"> comment is that the table is just mentioned by RAN4 as an example. Others table may have the same issue and we are fine to address those.</w:t>
            </w:r>
          </w:p>
        </w:tc>
      </w:tr>
      <w:tr w:rsidR="00A506B5" w14:paraId="378BA1C0" w14:textId="77777777" w:rsidTr="008C378D">
        <w:tc>
          <w:tcPr>
            <w:tcW w:w="1479" w:type="dxa"/>
          </w:tcPr>
          <w:p w14:paraId="6C954865" w14:textId="790A7952" w:rsidR="00A506B5" w:rsidRDefault="00A506B5" w:rsidP="00B425E7">
            <w:pPr>
              <w:rPr>
                <w:rFonts w:eastAsia="SimSun"/>
                <w:lang w:val="en-US" w:eastAsia="zh-CN"/>
              </w:rPr>
            </w:pPr>
            <w:r>
              <w:rPr>
                <w:rFonts w:eastAsia="SimSun"/>
                <w:lang w:val="en-US" w:eastAsia="zh-CN"/>
              </w:rPr>
              <w:t>Intel</w:t>
            </w:r>
          </w:p>
        </w:tc>
        <w:tc>
          <w:tcPr>
            <w:tcW w:w="1372" w:type="dxa"/>
          </w:tcPr>
          <w:p w14:paraId="36072DF9" w14:textId="21DD41FE" w:rsidR="00A506B5" w:rsidRDefault="00A506B5" w:rsidP="00B425E7">
            <w:pPr>
              <w:tabs>
                <w:tab w:val="left" w:pos="551"/>
              </w:tabs>
              <w:rPr>
                <w:rFonts w:eastAsia="SimSun"/>
                <w:lang w:val="en-US" w:eastAsia="zh-CN"/>
              </w:rPr>
            </w:pPr>
            <w:r>
              <w:rPr>
                <w:rFonts w:eastAsia="SimSun"/>
                <w:lang w:val="en-US" w:eastAsia="zh-CN"/>
              </w:rPr>
              <w:t>Y</w:t>
            </w:r>
          </w:p>
        </w:tc>
        <w:tc>
          <w:tcPr>
            <w:tcW w:w="6780" w:type="dxa"/>
          </w:tcPr>
          <w:p w14:paraId="4C7B76DC" w14:textId="77777777" w:rsidR="00A506B5" w:rsidRDefault="00A506B5" w:rsidP="00B425E7">
            <w:pPr>
              <w:rPr>
                <w:rFonts w:eastAsiaTheme="minorEastAsia"/>
                <w:lang w:val="en-US" w:eastAsia="zh-CN"/>
              </w:rPr>
            </w:pPr>
          </w:p>
        </w:tc>
      </w:tr>
    </w:tbl>
    <w:p w14:paraId="3E975631" w14:textId="77777777" w:rsidR="00B55347" w:rsidRPr="008C378D" w:rsidRDefault="00B55347" w:rsidP="00B55347">
      <w:pPr>
        <w:jc w:val="both"/>
        <w:rPr>
          <w:rFonts w:eastAsiaTheme="minorEastAsia"/>
          <w:lang w:val="en-US" w:eastAsia="zh-CN"/>
        </w:rPr>
      </w:pPr>
    </w:p>
    <w:p w14:paraId="3FE856CE" w14:textId="77777777" w:rsidR="008B1AA2" w:rsidRDefault="00B55347" w:rsidP="008B1AA2">
      <w:pPr>
        <w:spacing w:after="100" w:afterAutospacing="1"/>
        <w:jc w:val="both"/>
        <w:rPr>
          <w:rFonts w:eastAsiaTheme="minorEastAsia"/>
          <w:b/>
          <w:sz w:val="22"/>
          <w:u w:val="single"/>
          <w:lang w:eastAsia="zh-CN"/>
        </w:rPr>
      </w:pPr>
      <w:r w:rsidRPr="00864C21">
        <w:rPr>
          <w:rFonts w:eastAsiaTheme="minorEastAsia"/>
          <w:b/>
          <w:sz w:val="22"/>
          <w:u w:val="single"/>
          <w:lang w:eastAsia="zh-CN"/>
        </w:rPr>
        <w:t>Text proposal For Alt-1a</w:t>
      </w:r>
      <w:r w:rsidRPr="00864C21">
        <w:rPr>
          <w:rFonts w:eastAsiaTheme="minorEastAsia" w:hint="eastAsia"/>
          <w:b/>
          <w:sz w:val="22"/>
          <w:u w:val="single"/>
          <w:lang w:eastAsia="zh-CN"/>
        </w:rPr>
        <w:t>’</w:t>
      </w:r>
      <w:r w:rsidRPr="00864C21">
        <w:rPr>
          <w:rFonts w:eastAsiaTheme="minorEastAsia"/>
          <w:b/>
          <w:sz w:val="22"/>
          <w:u w:val="single"/>
          <w:lang w:eastAsia="zh-CN"/>
        </w:rPr>
        <w:t>:</w:t>
      </w:r>
    </w:p>
    <w:p w14:paraId="348ABBF0" w14:textId="77777777" w:rsidR="008B1AA2" w:rsidRPr="008B1AA2" w:rsidRDefault="00B55347" w:rsidP="008B1AA2">
      <w:pPr>
        <w:spacing w:after="100" w:afterAutospacing="1"/>
        <w:jc w:val="center"/>
        <w:rPr>
          <w:rFonts w:eastAsiaTheme="minorEastAsia"/>
          <w:b/>
          <w:bCs/>
          <w:lang w:eastAsia="zh-CN"/>
        </w:rPr>
      </w:pPr>
      <w:r w:rsidRPr="008B1AA2">
        <w:rPr>
          <w:b/>
          <w:bCs/>
        </w:rPr>
        <w:t>Table 13-3: Set of resource blocks and slot symbols of CORESET for Type0-PDCCH search space set when {SS/PBCH block, PDCCH} SCS is {30, 15}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548E96F7" w14:textId="77777777" w:rsidR="008B1AA2" w:rsidRPr="008B1AA2" w:rsidRDefault="00B55347" w:rsidP="008B1AA2">
      <w:pPr>
        <w:spacing w:after="100" w:afterAutospacing="1"/>
        <w:jc w:val="center"/>
        <w:rPr>
          <w:rFonts w:eastAsiaTheme="minorEastAsia"/>
          <w:b/>
          <w:bCs/>
          <w:lang w:eastAsia="zh-CN"/>
        </w:rPr>
      </w:pPr>
      <w:r w:rsidRPr="008B1AA2">
        <w:rPr>
          <w:b/>
          <w:bCs/>
        </w:rPr>
        <w:lastRenderedPageBreak/>
        <w:t>Table 13-4: Set of resource blocks and slot symbols of CORESET for Type0-PDCCH search space set when {SS/PBCH block, PDCCH} SCS is {30, 30}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2A46CC7C" w14:textId="6D0ADB5E" w:rsidR="00B55347" w:rsidRPr="008B1AA2" w:rsidRDefault="00B55347" w:rsidP="008B1AA2">
      <w:pPr>
        <w:spacing w:after="100" w:afterAutospacing="1"/>
        <w:jc w:val="center"/>
        <w:rPr>
          <w:b/>
          <w:bCs/>
          <w:color w:val="FF0000"/>
          <w:u w:val="single"/>
        </w:rPr>
      </w:pPr>
      <w:r w:rsidRPr="008B1AA2">
        <w:rPr>
          <w:b/>
          <w:bCs/>
        </w:rPr>
        <w:t>Table 13-5: Set of resource blocks and slot symbols of CORESET for Type0-PDCCH search space set when {SS/PBCH block, PDCCH} SCS is {30, 15} kHz</w:t>
      </w:r>
      <w:r w:rsidRPr="008B1AA2">
        <w:rPr>
          <w:b/>
          <w:bCs/>
          <w:lang w:val="en-US" w:eastAsia="zh-CN"/>
        </w:rPr>
        <w:t xml:space="preserve"> for frequency bands </w:t>
      </w:r>
      <w:r w:rsidRPr="008B1AA2">
        <w:rPr>
          <w:b/>
          <w:bCs/>
        </w:rPr>
        <w:t xml:space="preserve">with minimum channel bandwidth 40MHz </w:t>
      </w:r>
      <w:r w:rsidRPr="008B1AA2">
        <w:rPr>
          <w:b/>
          <w:bCs/>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3F5CE1E6" w14:textId="77777777" w:rsidTr="008C6706">
        <w:trPr>
          <w:cantSplit/>
        </w:trPr>
        <w:tc>
          <w:tcPr>
            <w:tcW w:w="803" w:type="dxa"/>
            <w:tcBorders>
              <w:bottom w:val="double" w:sz="4" w:space="0" w:color="auto"/>
              <w:right w:val="double" w:sz="4" w:space="0" w:color="auto"/>
            </w:tcBorders>
            <w:shd w:val="clear" w:color="auto" w:fill="E0E0E0"/>
            <w:vAlign w:val="center"/>
          </w:tcPr>
          <w:p w14:paraId="791F881C"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49B59CEC"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5751E239"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B609266"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42DD5043"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166DFAEC" w14:textId="77777777" w:rsidTr="008C6706">
        <w:trPr>
          <w:cantSplit/>
        </w:trPr>
        <w:tc>
          <w:tcPr>
            <w:tcW w:w="803" w:type="dxa"/>
            <w:tcBorders>
              <w:top w:val="double" w:sz="4" w:space="0" w:color="auto"/>
              <w:right w:val="double" w:sz="4" w:space="0" w:color="auto"/>
            </w:tcBorders>
            <w:shd w:val="clear" w:color="auto" w:fill="auto"/>
            <w:vAlign w:val="center"/>
          </w:tcPr>
          <w:p w14:paraId="6952F9F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2F4B4DA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76EF7F0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tcBorders>
              <w:top w:val="double" w:sz="4" w:space="0" w:color="auto"/>
            </w:tcBorders>
            <w:vAlign w:val="center"/>
          </w:tcPr>
          <w:p w14:paraId="5CE8E43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1</w:t>
            </w:r>
          </w:p>
        </w:tc>
        <w:tc>
          <w:tcPr>
            <w:tcW w:w="1728" w:type="dxa"/>
            <w:tcBorders>
              <w:top w:val="double" w:sz="4" w:space="0" w:color="auto"/>
            </w:tcBorders>
            <w:vAlign w:val="center"/>
          </w:tcPr>
          <w:p w14:paraId="6D88067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3BBBBF6" w14:textId="77777777" w:rsidTr="008C6706">
        <w:trPr>
          <w:cantSplit/>
        </w:trPr>
        <w:tc>
          <w:tcPr>
            <w:tcW w:w="803" w:type="dxa"/>
            <w:tcBorders>
              <w:right w:val="double" w:sz="4" w:space="0" w:color="auto"/>
            </w:tcBorders>
            <w:shd w:val="clear" w:color="auto" w:fill="auto"/>
            <w:vAlign w:val="center"/>
          </w:tcPr>
          <w:p w14:paraId="143FFFF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764C2EA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A5A64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64E9299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2</w:t>
            </w:r>
          </w:p>
        </w:tc>
        <w:tc>
          <w:tcPr>
            <w:tcW w:w="1728" w:type="dxa"/>
            <w:vAlign w:val="center"/>
          </w:tcPr>
          <w:p w14:paraId="5FED755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10A60BBC" w14:textId="77777777" w:rsidTr="008C6706">
        <w:trPr>
          <w:cantSplit/>
        </w:trPr>
        <w:tc>
          <w:tcPr>
            <w:tcW w:w="803" w:type="dxa"/>
            <w:tcBorders>
              <w:right w:val="double" w:sz="4" w:space="0" w:color="auto"/>
            </w:tcBorders>
            <w:shd w:val="clear" w:color="auto" w:fill="auto"/>
            <w:vAlign w:val="center"/>
          </w:tcPr>
          <w:p w14:paraId="4426A40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196FB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D732EA8"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76D1CCC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A8ED5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CE86EE3" w14:textId="77777777" w:rsidTr="008C6706">
        <w:trPr>
          <w:cantSplit/>
        </w:trPr>
        <w:tc>
          <w:tcPr>
            <w:tcW w:w="803" w:type="dxa"/>
            <w:tcBorders>
              <w:right w:val="double" w:sz="4" w:space="0" w:color="auto"/>
            </w:tcBorders>
            <w:shd w:val="clear" w:color="auto" w:fill="auto"/>
            <w:vAlign w:val="center"/>
          </w:tcPr>
          <w:p w14:paraId="4D1CD8B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66B24E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16A233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3FD4E50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563B37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3F613C84" w14:textId="77777777" w:rsidTr="008C6706">
        <w:trPr>
          <w:cantSplit/>
        </w:trPr>
        <w:tc>
          <w:tcPr>
            <w:tcW w:w="803" w:type="dxa"/>
            <w:tcBorders>
              <w:right w:val="double" w:sz="4" w:space="0" w:color="auto"/>
            </w:tcBorders>
            <w:shd w:val="clear" w:color="auto" w:fill="auto"/>
            <w:vAlign w:val="center"/>
          </w:tcPr>
          <w:p w14:paraId="3BF2DD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6F17D6E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009B395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5DF2F8F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4D47324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65B639B6" w14:textId="77777777" w:rsidTr="008C6706">
        <w:trPr>
          <w:cantSplit/>
        </w:trPr>
        <w:tc>
          <w:tcPr>
            <w:tcW w:w="803" w:type="dxa"/>
            <w:tcBorders>
              <w:right w:val="double" w:sz="4" w:space="0" w:color="auto"/>
            </w:tcBorders>
            <w:shd w:val="clear" w:color="auto" w:fill="auto"/>
            <w:vAlign w:val="center"/>
          </w:tcPr>
          <w:p w14:paraId="105B628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1CE0A9D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1DF94A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2956FA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8C76D3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46D46F2" w14:textId="77777777" w:rsidTr="008C6706">
        <w:trPr>
          <w:cantSplit/>
        </w:trPr>
        <w:tc>
          <w:tcPr>
            <w:tcW w:w="803" w:type="dxa"/>
            <w:tcBorders>
              <w:right w:val="double" w:sz="4" w:space="0" w:color="auto"/>
            </w:tcBorders>
            <w:shd w:val="clear" w:color="auto" w:fill="auto"/>
            <w:vAlign w:val="center"/>
          </w:tcPr>
          <w:p w14:paraId="1AD0EDA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C3B21F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94222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44EF2F4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26F65D7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2CFED6C2" w14:textId="77777777" w:rsidTr="008C6706">
        <w:trPr>
          <w:cantSplit/>
        </w:trPr>
        <w:tc>
          <w:tcPr>
            <w:tcW w:w="803" w:type="dxa"/>
            <w:tcBorders>
              <w:right w:val="double" w:sz="4" w:space="0" w:color="auto"/>
            </w:tcBorders>
            <w:shd w:val="clear" w:color="auto" w:fill="auto"/>
            <w:vAlign w:val="center"/>
          </w:tcPr>
          <w:p w14:paraId="7F47972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787E292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AFCA3F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692A1D0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FA7A20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14A274C" w14:textId="77777777" w:rsidTr="008C6706">
        <w:trPr>
          <w:cantSplit/>
        </w:trPr>
        <w:tc>
          <w:tcPr>
            <w:tcW w:w="803" w:type="dxa"/>
            <w:tcBorders>
              <w:right w:val="double" w:sz="4" w:space="0" w:color="auto"/>
            </w:tcBorders>
            <w:shd w:val="clear" w:color="auto" w:fill="auto"/>
            <w:vAlign w:val="center"/>
          </w:tcPr>
          <w:p w14:paraId="4781948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12B3CB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02C5B54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96</w:t>
            </w:r>
          </w:p>
        </w:tc>
        <w:tc>
          <w:tcPr>
            <w:tcW w:w="1980" w:type="dxa"/>
            <w:vAlign w:val="center"/>
          </w:tcPr>
          <w:p w14:paraId="75C8AC2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E82217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11A4644F" w14:textId="77777777" w:rsidTr="008C6706">
        <w:trPr>
          <w:cantSplit/>
        </w:trPr>
        <w:tc>
          <w:tcPr>
            <w:tcW w:w="803" w:type="dxa"/>
            <w:tcBorders>
              <w:right w:val="double" w:sz="4" w:space="0" w:color="auto"/>
            </w:tcBorders>
            <w:shd w:val="clear" w:color="auto" w:fill="auto"/>
            <w:vAlign w:val="center"/>
          </w:tcPr>
          <w:p w14:paraId="24D2656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687FAC1"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9AB80A7" w14:textId="77777777" w:rsidR="00B55347" w:rsidRPr="00864C21" w:rsidRDefault="00B55347" w:rsidP="008C6706">
            <w:pPr>
              <w:pStyle w:val="TAC"/>
              <w:rPr>
                <w:rFonts w:ascii="Times New Roman" w:eastAsiaTheme="minorEastAsia" w:hAnsi="Times New Roman"/>
                <w:color w:val="FF0000"/>
                <w:kern w:val="24"/>
                <w:sz w:val="20"/>
                <w:u w:val="single"/>
                <w:lang w:eastAsia="zh-CN"/>
              </w:rPr>
            </w:pPr>
            <w:r w:rsidRPr="00864C21">
              <w:rPr>
                <w:rFonts w:ascii="Times New Roman" w:hAnsi="Times New Roman"/>
                <w:color w:val="FF0000"/>
                <w:kern w:val="24"/>
                <w:sz w:val="20"/>
                <w:u w:val="single"/>
              </w:rPr>
              <w:t>48</w:t>
            </w:r>
          </w:p>
        </w:tc>
        <w:tc>
          <w:tcPr>
            <w:tcW w:w="1980" w:type="dxa"/>
            <w:vAlign w:val="center"/>
          </w:tcPr>
          <w:p w14:paraId="63734588"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[1]</w:t>
            </w:r>
          </w:p>
        </w:tc>
        <w:tc>
          <w:tcPr>
            <w:tcW w:w="1728" w:type="dxa"/>
            <w:vAlign w:val="center"/>
          </w:tcPr>
          <w:p w14:paraId="583F5B74"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[6]</w:t>
            </w:r>
          </w:p>
        </w:tc>
      </w:tr>
      <w:tr w:rsidR="00B55347" w:rsidRPr="00864C21" w14:paraId="3826B29E" w14:textId="77777777" w:rsidTr="008C6706">
        <w:trPr>
          <w:cantSplit/>
        </w:trPr>
        <w:tc>
          <w:tcPr>
            <w:tcW w:w="803" w:type="dxa"/>
            <w:tcBorders>
              <w:right w:val="double" w:sz="4" w:space="0" w:color="auto"/>
            </w:tcBorders>
            <w:shd w:val="clear" w:color="auto" w:fill="auto"/>
            <w:vAlign w:val="center"/>
          </w:tcPr>
          <w:p w14:paraId="6AA8E52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6C6B89FD"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7499AF09"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46DCDD7C"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c>
          <w:tcPr>
            <w:tcW w:w="1728" w:type="dxa"/>
            <w:vAlign w:val="center"/>
          </w:tcPr>
          <w:p w14:paraId="2229C992"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060EB9F5" w14:textId="77777777" w:rsidTr="008C6706">
        <w:trPr>
          <w:cantSplit/>
        </w:trPr>
        <w:tc>
          <w:tcPr>
            <w:tcW w:w="803" w:type="dxa"/>
            <w:tcBorders>
              <w:right w:val="double" w:sz="4" w:space="0" w:color="auto"/>
            </w:tcBorders>
            <w:shd w:val="clear" w:color="auto" w:fill="auto"/>
            <w:vAlign w:val="center"/>
          </w:tcPr>
          <w:p w14:paraId="3F9F234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571A1AE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F864F1B"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7E959413"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c>
          <w:tcPr>
            <w:tcW w:w="1728" w:type="dxa"/>
            <w:vAlign w:val="center"/>
          </w:tcPr>
          <w:p w14:paraId="4B5E91DD"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13B68DAC" w14:textId="77777777" w:rsidTr="008C6706">
        <w:trPr>
          <w:cantSplit/>
        </w:trPr>
        <w:tc>
          <w:tcPr>
            <w:tcW w:w="803" w:type="dxa"/>
            <w:tcBorders>
              <w:right w:val="double" w:sz="4" w:space="0" w:color="auto"/>
            </w:tcBorders>
            <w:shd w:val="clear" w:color="auto" w:fill="auto"/>
            <w:vAlign w:val="center"/>
          </w:tcPr>
          <w:p w14:paraId="7E00AA5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8485" w:type="dxa"/>
            <w:gridSpan w:val="4"/>
            <w:tcBorders>
              <w:left w:val="double" w:sz="4" w:space="0" w:color="auto"/>
            </w:tcBorders>
            <w:vAlign w:val="center"/>
          </w:tcPr>
          <w:p w14:paraId="7A93D09A"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SimSun" w:hAnsi="Times New Roman"/>
                <w:color w:val="FF0000"/>
                <w:sz w:val="20"/>
                <w:u w:val="single"/>
                <w:lang w:val="fi-FI"/>
              </w:rPr>
              <w:t>[Reserved]</w:t>
            </w:r>
          </w:p>
        </w:tc>
      </w:tr>
      <w:tr w:rsidR="00B55347" w:rsidRPr="00864C21" w14:paraId="0D268D68" w14:textId="77777777" w:rsidTr="008C6706">
        <w:trPr>
          <w:cantSplit/>
        </w:trPr>
        <w:tc>
          <w:tcPr>
            <w:tcW w:w="803" w:type="dxa"/>
            <w:tcBorders>
              <w:right w:val="double" w:sz="4" w:space="0" w:color="auto"/>
            </w:tcBorders>
            <w:shd w:val="clear" w:color="auto" w:fill="auto"/>
            <w:vAlign w:val="center"/>
          </w:tcPr>
          <w:p w14:paraId="5D65BE5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23444562"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SimSun" w:hAnsi="Times New Roman"/>
                <w:color w:val="FF0000"/>
                <w:sz w:val="20"/>
                <w:u w:val="single"/>
                <w:lang w:val="fi-FI"/>
              </w:rPr>
              <w:t>[Reserved]</w:t>
            </w:r>
          </w:p>
        </w:tc>
      </w:tr>
      <w:tr w:rsidR="00B55347" w:rsidRPr="00864C21" w14:paraId="19DB0487" w14:textId="77777777" w:rsidTr="008C6706">
        <w:trPr>
          <w:cantSplit/>
        </w:trPr>
        <w:tc>
          <w:tcPr>
            <w:tcW w:w="803" w:type="dxa"/>
            <w:tcBorders>
              <w:right w:val="double" w:sz="4" w:space="0" w:color="auto"/>
            </w:tcBorders>
            <w:shd w:val="clear" w:color="auto" w:fill="auto"/>
            <w:vAlign w:val="center"/>
          </w:tcPr>
          <w:p w14:paraId="1B0B89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249C43A0"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r w:rsidR="00B55347" w:rsidRPr="00864C21" w14:paraId="72AE5268" w14:textId="77777777" w:rsidTr="008C6706">
        <w:trPr>
          <w:cantSplit/>
        </w:trPr>
        <w:tc>
          <w:tcPr>
            <w:tcW w:w="803" w:type="dxa"/>
            <w:tcBorders>
              <w:right w:val="double" w:sz="4" w:space="0" w:color="auto"/>
            </w:tcBorders>
            <w:shd w:val="clear" w:color="auto" w:fill="auto"/>
            <w:vAlign w:val="center"/>
          </w:tcPr>
          <w:p w14:paraId="024979C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57D071E5"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bl>
    <w:p w14:paraId="1A38850B" w14:textId="2D776F75" w:rsidR="00B55347" w:rsidRPr="00864C21" w:rsidRDefault="00B55347" w:rsidP="00E3722E">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7E47D9D6" w14:textId="77777777" w:rsidTr="008C6706">
        <w:trPr>
          <w:cantSplit/>
        </w:trPr>
        <w:tc>
          <w:tcPr>
            <w:tcW w:w="803" w:type="dxa"/>
            <w:tcBorders>
              <w:bottom w:val="double" w:sz="4" w:space="0" w:color="auto"/>
              <w:right w:val="double" w:sz="4" w:space="0" w:color="auto"/>
            </w:tcBorders>
            <w:shd w:val="clear" w:color="auto" w:fill="E0E0E0"/>
            <w:vAlign w:val="center"/>
          </w:tcPr>
          <w:p w14:paraId="0554B770"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1E0DFF42"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1A0649F7"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E504B0A"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695BB551"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4FD5C477" w14:textId="77777777" w:rsidTr="008C6706">
        <w:trPr>
          <w:cantSplit/>
        </w:trPr>
        <w:tc>
          <w:tcPr>
            <w:tcW w:w="803" w:type="dxa"/>
            <w:tcBorders>
              <w:top w:val="double" w:sz="4" w:space="0" w:color="auto"/>
              <w:right w:val="double" w:sz="4" w:space="0" w:color="auto"/>
            </w:tcBorders>
            <w:shd w:val="clear" w:color="auto" w:fill="auto"/>
            <w:vAlign w:val="center"/>
          </w:tcPr>
          <w:p w14:paraId="257CD8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41955C2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19FE1D4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tcBorders>
              <w:top w:val="double" w:sz="4" w:space="0" w:color="auto"/>
            </w:tcBorders>
            <w:vAlign w:val="center"/>
          </w:tcPr>
          <w:p w14:paraId="44B66B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tcBorders>
              <w:top w:val="double" w:sz="4" w:space="0" w:color="auto"/>
            </w:tcBorders>
            <w:vAlign w:val="center"/>
          </w:tcPr>
          <w:p w14:paraId="2551D7E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0537361" w14:textId="77777777" w:rsidTr="008C6706">
        <w:trPr>
          <w:cantSplit/>
        </w:trPr>
        <w:tc>
          <w:tcPr>
            <w:tcW w:w="803" w:type="dxa"/>
            <w:tcBorders>
              <w:right w:val="double" w:sz="4" w:space="0" w:color="auto"/>
            </w:tcBorders>
            <w:shd w:val="clear" w:color="auto" w:fill="auto"/>
            <w:vAlign w:val="center"/>
          </w:tcPr>
          <w:p w14:paraId="56DEDE7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3F0AA31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61FE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60949E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40949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18161A8C" w14:textId="77777777" w:rsidTr="008C6706">
        <w:trPr>
          <w:cantSplit/>
        </w:trPr>
        <w:tc>
          <w:tcPr>
            <w:tcW w:w="803" w:type="dxa"/>
            <w:tcBorders>
              <w:right w:val="double" w:sz="4" w:space="0" w:color="auto"/>
            </w:tcBorders>
            <w:shd w:val="clear" w:color="auto" w:fill="auto"/>
            <w:vAlign w:val="center"/>
          </w:tcPr>
          <w:p w14:paraId="3C7E0B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4A8F279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0EE01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75AC2B7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0C4D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3FF8932" w14:textId="77777777" w:rsidTr="008C6706">
        <w:trPr>
          <w:cantSplit/>
        </w:trPr>
        <w:tc>
          <w:tcPr>
            <w:tcW w:w="803" w:type="dxa"/>
            <w:tcBorders>
              <w:right w:val="double" w:sz="4" w:space="0" w:color="auto"/>
            </w:tcBorders>
            <w:shd w:val="clear" w:color="auto" w:fill="auto"/>
            <w:vAlign w:val="center"/>
          </w:tcPr>
          <w:p w14:paraId="23052F1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18EC9B7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4813EAD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3F25C5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70C0A9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5858CD94" w14:textId="77777777" w:rsidTr="008C6706">
        <w:trPr>
          <w:cantSplit/>
        </w:trPr>
        <w:tc>
          <w:tcPr>
            <w:tcW w:w="803" w:type="dxa"/>
            <w:tcBorders>
              <w:right w:val="double" w:sz="4" w:space="0" w:color="auto"/>
            </w:tcBorders>
            <w:shd w:val="clear" w:color="auto" w:fill="auto"/>
            <w:vAlign w:val="center"/>
          </w:tcPr>
          <w:p w14:paraId="4D3EEF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0266705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2EEF80A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3528885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F02C55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CE26F68" w14:textId="77777777" w:rsidTr="008C6706">
        <w:trPr>
          <w:cantSplit/>
        </w:trPr>
        <w:tc>
          <w:tcPr>
            <w:tcW w:w="803" w:type="dxa"/>
            <w:tcBorders>
              <w:right w:val="double" w:sz="4" w:space="0" w:color="auto"/>
            </w:tcBorders>
            <w:shd w:val="clear" w:color="auto" w:fill="auto"/>
            <w:vAlign w:val="center"/>
          </w:tcPr>
          <w:p w14:paraId="61D38B1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0B8BF9E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3FDDE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48</w:t>
            </w:r>
          </w:p>
        </w:tc>
        <w:tc>
          <w:tcPr>
            <w:tcW w:w="1980" w:type="dxa"/>
            <w:vAlign w:val="center"/>
          </w:tcPr>
          <w:p w14:paraId="0D44B30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1F9471E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147FB32C" w14:textId="77777777" w:rsidTr="008C6706">
        <w:trPr>
          <w:cantSplit/>
        </w:trPr>
        <w:tc>
          <w:tcPr>
            <w:tcW w:w="803" w:type="dxa"/>
            <w:tcBorders>
              <w:right w:val="double" w:sz="4" w:space="0" w:color="auto"/>
            </w:tcBorders>
            <w:shd w:val="clear" w:color="auto" w:fill="auto"/>
            <w:vAlign w:val="center"/>
          </w:tcPr>
          <w:p w14:paraId="35D89D0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20C205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3642199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20DCFA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5892D8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29AD880" w14:textId="77777777" w:rsidTr="008C6706">
        <w:trPr>
          <w:cantSplit/>
        </w:trPr>
        <w:tc>
          <w:tcPr>
            <w:tcW w:w="803" w:type="dxa"/>
            <w:tcBorders>
              <w:right w:val="double" w:sz="4" w:space="0" w:color="auto"/>
            </w:tcBorders>
            <w:shd w:val="clear" w:color="auto" w:fill="auto"/>
            <w:vAlign w:val="center"/>
          </w:tcPr>
          <w:p w14:paraId="02096C3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3E8A1E0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53AFB3E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1695E4A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F71FA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41F9F97B" w14:textId="77777777" w:rsidTr="008C6706">
        <w:trPr>
          <w:cantSplit/>
        </w:trPr>
        <w:tc>
          <w:tcPr>
            <w:tcW w:w="803" w:type="dxa"/>
            <w:tcBorders>
              <w:right w:val="double" w:sz="4" w:space="0" w:color="auto"/>
            </w:tcBorders>
            <w:shd w:val="clear" w:color="auto" w:fill="auto"/>
            <w:vAlign w:val="center"/>
          </w:tcPr>
          <w:p w14:paraId="297059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618FEEA"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17F8375E"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2870DB4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C9818B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7C1483FD" w14:textId="77777777" w:rsidTr="008C6706">
        <w:trPr>
          <w:cantSplit/>
        </w:trPr>
        <w:tc>
          <w:tcPr>
            <w:tcW w:w="803" w:type="dxa"/>
            <w:tcBorders>
              <w:right w:val="double" w:sz="4" w:space="0" w:color="auto"/>
            </w:tcBorders>
            <w:shd w:val="clear" w:color="auto" w:fill="auto"/>
            <w:vAlign w:val="center"/>
          </w:tcPr>
          <w:p w14:paraId="2DE4AFF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93F46C3"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4B8A6AE0"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1832EA8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745BAD4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214E2592" w14:textId="77777777" w:rsidTr="008C6706">
        <w:trPr>
          <w:cantSplit/>
        </w:trPr>
        <w:tc>
          <w:tcPr>
            <w:tcW w:w="803" w:type="dxa"/>
            <w:tcBorders>
              <w:right w:val="double" w:sz="4" w:space="0" w:color="auto"/>
            </w:tcBorders>
            <w:shd w:val="clear" w:color="auto" w:fill="auto"/>
            <w:vAlign w:val="center"/>
          </w:tcPr>
          <w:p w14:paraId="3A188E7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5B1DB04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CFFD60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1DC39727"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738A7241"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[1]</w:t>
            </w:r>
          </w:p>
        </w:tc>
      </w:tr>
      <w:tr w:rsidR="00B55347" w:rsidRPr="00864C21" w14:paraId="045B7A02" w14:textId="77777777" w:rsidTr="008C6706">
        <w:trPr>
          <w:cantSplit/>
        </w:trPr>
        <w:tc>
          <w:tcPr>
            <w:tcW w:w="803" w:type="dxa"/>
            <w:tcBorders>
              <w:right w:val="double" w:sz="4" w:space="0" w:color="auto"/>
            </w:tcBorders>
            <w:shd w:val="clear" w:color="auto" w:fill="auto"/>
            <w:vAlign w:val="center"/>
          </w:tcPr>
          <w:p w14:paraId="4E04128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0D489420"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34674E7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7A3AFA75"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43A74DAB"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r>
      <w:tr w:rsidR="00B55347" w:rsidRPr="00864C21" w14:paraId="5995B0C9" w14:textId="77777777" w:rsidTr="008C6706">
        <w:trPr>
          <w:cantSplit/>
        </w:trPr>
        <w:tc>
          <w:tcPr>
            <w:tcW w:w="803" w:type="dxa"/>
            <w:tcBorders>
              <w:right w:val="double" w:sz="4" w:space="0" w:color="auto"/>
            </w:tcBorders>
            <w:shd w:val="clear" w:color="auto" w:fill="auto"/>
            <w:vAlign w:val="center"/>
          </w:tcPr>
          <w:p w14:paraId="44644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3157" w:type="dxa"/>
            <w:tcBorders>
              <w:left w:val="double" w:sz="4" w:space="0" w:color="auto"/>
            </w:tcBorders>
            <w:vAlign w:val="center"/>
          </w:tcPr>
          <w:p w14:paraId="56E64FB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5C8E1D77"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530D3838"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3D329BF4"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r>
      <w:tr w:rsidR="00B55347" w:rsidRPr="00864C21" w14:paraId="34CE9B7C" w14:textId="77777777" w:rsidTr="008C6706">
        <w:trPr>
          <w:cantSplit/>
        </w:trPr>
        <w:tc>
          <w:tcPr>
            <w:tcW w:w="803" w:type="dxa"/>
            <w:tcBorders>
              <w:right w:val="double" w:sz="4" w:space="0" w:color="auto"/>
            </w:tcBorders>
            <w:shd w:val="clear" w:color="auto" w:fill="auto"/>
            <w:vAlign w:val="center"/>
          </w:tcPr>
          <w:p w14:paraId="5EAC045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08300223" w14:textId="77777777" w:rsidR="00B55347" w:rsidRPr="00864C21" w:rsidRDefault="00B55347" w:rsidP="008C6706">
            <w:pPr>
              <w:pStyle w:val="TAC"/>
              <w:rPr>
                <w:rFonts w:ascii="Times New Roman" w:hAnsi="Times New Roman"/>
                <w:color w:val="0000FF"/>
                <w:sz w:val="20"/>
                <w:u w:val="single"/>
              </w:rPr>
            </w:pPr>
            <w:r w:rsidRPr="00864C21">
              <w:rPr>
                <w:rFonts w:ascii="Times New Roman" w:eastAsia="SimSun" w:hAnsi="Times New Roman"/>
                <w:sz w:val="20"/>
                <w:lang w:val="fi-FI"/>
              </w:rPr>
              <w:t>Reserved</w:t>
            </w:r>
          </w:p>
        </w:tc>
      </w:tr>
      <w:tr w:rsidR="00B55347" w:rsidRPr="00864C21" w14:paraId="2DA6037E" w14:textId="77777777" w:rsidTr="008C6706">
        <w:trPr>
          <w:cantSplit/>
        </w:trPr>
        <w:tc>
          <w:tcPr>
            <w:tcW w:w="803" w:type="dxa"/>
            <w:tcBorders>
              <w:right w:val="double" w:sz="4" w:space="0" w:color="auto"/>
            </w:tcBorders>
            <w:shd w:val="clear" w:color="auto" w:fill="auto"/>
            <w:vAlign w:val="center"/>
          </w:tcPr>
          <w:p w14:paraId="752FA24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3F72AEBB"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r w:rsidR="00B55347" w:rsidRPr="00864C21" w14:paraId="10E3E6FF" w14:textId="77777777" w:rsidTr="008C6706">
        <w:trPr>
          <w:cantSplit/>
        </w:trPr>
        <w:tc>
          <w:tcPr>
            <w:tcW w:w="803" w:type="dxa"/>
            <w:tcBorders>
              <w:right w:val="double" w:sz="4" w:space="0" w:color="auto"/>
            </w:tcBorders>
            <w:shd w:val="clear" w:color="auto" w:fill="auto"/>
            <w:vAlign w:val="center"/>
          </w:tcPr>
          <w:p w14:paraId="54E0BE2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4CEBE603"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bl>
    <w:p w14:paraId="12217950" w14:textId="77777777" w:rsidR="00B55347" w:rsidRPr="00864C21" w:rsidRDefault="00B55347" w:rsidP="00864C21"/>
    <w:p w14:paraId="2937C024" w14:textId="791A4879" w:rsidR="00B55347" w:rsidRPr="00864C21" w:rsidRDefault="00B55347" w:rsidP="00B55347">
      <w:pPr>
        <w:jc w:val="both"/>
      </w:pPr>
      <w:r w:rsidRPr="00864C21">
        <w:rPr>
          <w:b/>
          <w:highlight w:val="yellow"/>
        </w:rPr>
        <w:t>FL2 Propos</w:t>
      </w:r>
      <w:r w:rsidR="00594AF4">
        <w:rPr>
          <w:b/>
          <w:highlight w:val="yellow"/>
        </w:rPr>
        <w:t>al 3-2</w:t>
      </w:r>
      <w:r w:rsidRPr="00864C21">
        <w:rPr>
          <w:b/>
          <w:highlight w:val="yellow"/>
        </w:rPr>
        <w:t>:</w:t>
      </w:r>
      <w:r w:rsidRPr="00864C21">
        <w:rPr>
          <w:b/>
        </w:rPr>
        <w:t xml:space="preserve"> </w:t>
      </w:r>
    </w:p>
    <w:p w14:paraId="5AD2E2E5" w14:textId="289884FF" w:rsidR="00B55347" w:rsidRPr="00864C21" w:rsidRDefault="00B55347" w:rsidP="00B55347">
      <w:pPr>
        <w:pStyle w:val="ListParagraph"/>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f Alt-1a</w:t>
      </w:r>
      <w:r w:rsidR="00C1484B">
        <w:rPr>
          <w:rFonts w:ascii="Times New Roman" w:eastAsiaTheme="minorEastAsia" w:hAnsi="Times New Roman" w:cs="Times New Roman"/>
          <w:b/>
          <w:sz w:val="20"/>
          <w:szCs w:val="20"/>
          <w:lang w:val="en-GB" w:eastAsia="zh-CN"/>
        </w:rPr>
        <w:t>’</w:t>
      </w:r>
      <w:r w:rsidRPr="00864C21">
        <w:rPr>
          <w:rFonts w:ascii="Times New Roman" w:eastAsiaTheme="minorEastAsia" w:hAnsi="Times New Roman" w:cs="Times New Roman"/>
          <w:b/>
          <w:sz w:val="20"/>
          <w:szCs w:val="20"/>
          <w:lang w:val="en-GB" w:eastAsia="zh-CN"/>
        </w:rPr>
        <w:t xml:space="preserve"> is supported, </w:t>
      </w:r>
    </w:p>
    <w:p w14:paraId="67573F69" w14:textId="740E35A7" w:rsidR="00B55347" w:rsidRPr="00864C21" w:rsidRDefault="00B55347" w:rsidP="00B55347">
      <w:pPr>
        <w:pStyle w:val="ListParagraph"/>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w:t>
      </w:r>
      <w:r w:rsidRPr="00864C21">
        <w:rPr>
          <w:rFonts w:ascii="Times New Roman" w:eastAsiaTheme="minorEastAsia" w:hAnsi="Times New Roman" w:cs="Times New Roman"/>
          <w:b/>
          <w:sz w:val="20"/>
          <w:szCs w:val="20"/>
          <w:lang w:val="en-GB" w:eastAsia="zh-CN"/>
        </w:rPr>
        <w:t xml:space="preserve">Q1)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p w14:paraId="19287F48" w14:textId="77777777" w:rsidR="00B55347" w:rsidRPr="00864C21" w:rsidRDefault="00B55347" w:rsidP="00B55347">
      <w:pPr>
        <w:pStyle w:val="ListParagraph"/>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b/>
          <w:sz w:val="20"/>
          <w:szCs w:val="20"/>
          <w:lang w:val="en-GB" w:eastAsia="zh-CN"/>
        </w:rPr>
        <w:t>(Q2) what are the new entries needed?</w:t>
      </w:r>
    </w:p>
    <w:tbl>
      <w:tblPr>
        <w:tblStyle w:val="TableGrid"/>
        <w:tblW w:w="9631" w:type="dxa"/>
        <w:tblLook w:val="04A0" w:firstRow="1" w:lastRow="0" w:firstColumn="1" w:lastColumn="0" w:noHBand="0" w:noVBand="1"/>
      </w:tblPr>
      <w:tblGrid>
        <w:gridCol w:w="1479"/>
        <w:gridCol w:w="1372"/>
        <w:gridCol w:w="6780"/>
      </w:tblGrid>
      <w:tr w:rsidR="00B55347" w:rsidRPr="00864C21" w14:paraId="5D53236D" w14:textId="77777777" w:rsidTr="008C6706">
        <w:tc>
          <w:tcPr>
            <w:tcW w:w="1479" w:type="dxa"/>
            <w:shd w:val="clear" w:color="auto" w:fill="D9D9D9" w:themeFill="background1" w:themeFillShade="D9"/>
          </w:tcPr>
          <w:p w14:paraId="41A7A25B" w14:textId="77777777" w:rsidR="00B55347" w:rsidRPr="00864C21" w:rsidRDefault="00B55347" w:rsidP="008C6706">
            <w:pPr>
              <w:rPr>
                <w:b/>
                <w:bCs/>
                <w:lang w:val="en-US"/>
              </w:rPr>
            </w:pPr>
            <w:r w:rsidRPr="00864C21">
              <w:rPr>
                <w:b/>
                <w:bCs/>
                <w:lang w:val="en-US"/>
              </w:rPr>
              <w:lastRenderedPageBreak/>
              <w:t>Company</w:t>
            </w:r>
          </w:p>
        </w:tc>
        <w:tc>
          <w:tcPr>
            <w:tcW w:w="1372" w:type="dxa"/>
            <w:shd w:val="clear" w:color="auto" w:fill="D9D9D9" w:themeFill="background1" w:themeFillShade="D9"/>
          </w:tcPr>
          <w:p w14:paraId="570C558C"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0F3AC98F" w14:textId="77777777" w:rsidR="00B55347" w:rsidRPr="00864C21" w:rsidRDefault="00B55347" w:rsidP="008C6706">
            <w:pPr>
              <w:rPr>
                <w:b/>
                <w:bCs/>
                <w:lang w:val="en-US"/>
              </w:rPr>
            </w:pPr>
            <w:r w:rsidRPr="00864C21">
              <w:rPr>
                <w:b/>
                <w:bCs/>
                <w:lang w:val="en-US"/>
              </w:rPr>
              <w:t>Comments</w:t>
            </w:r>
          </w:p>
        </w:tc>
      </w:tr>
      <w:tr w:rsidR="00B55347" w:rsidRPr="00864C21" w14:paraId="78AAE1EC" w14:textId="77777777" w:rsidTr="008C6706">
        <w:tc>
          <w:tcPr>
            <w:tcW w:w="1479" w:type="dxa"/>
          </w:tcPr>
          <w:p w14:paraId="5982FA71" w14:textId="54CA9104" w:rsidR="00B55347" w:rsidRPr="00864C21" w:rsidRDefault="000E094E" w:rsidP="008C6706">
            <w:pPr>
              <w:rPr>
                <w:lang w:val="en-US" w:eastAsia="ko-KR"/>
              </w:rPr>
            </w:pPr>
            <w:r>
              <w:rPr>
                <w:lang w:val="en-US" w:eastAsia="ko-KR"/>
              </w:rPr>
              <w:t>Ericsson</w:t>
            </w:r>
          </w:p>
        </w:tc>
        <w:tc>
          <w:tcPr>
            <w:tcW w:w="1372" w:type="dxa"/>
          </w:tcPr>
          <w:p w14:paraId="10CEA5D5" w14:textId="33870962" w:rsidR="00B55347" w:rsidRPr="00864C21" w:rsidRDefault="000E094E" w:rsidP="008C6706">
            <w:pPr>
              <w:tabs>
                <w:tab w:val="left" w:pos="551"/>
              </w:tabs>
              <w:rPr>
                <w:lang w:val="en-US" w:eastAsia="ko-KR"/>
              </w:rPr>
            </w:pPr>
            <w:r>
              <w:rPr>
                <w:lang w:val="en-US" w:eastAsia="ko-KR"/>
              </w:rPr>
              <w:t>N</w:t>
            </w:r>
          </w:p>
        </w:tc>
        <w:tc>
          <w:tcPr>
            <w:tcW w:w="6780" w:type="dxa"/>
          </w:tcPr>
          <w:p w14:paraId="62BC9B9E" w14:textId="6E30AD34" w:rsidR="00B55347" w:rsidRPr="00864C21" w:rsidRDefault="000E094E" w:rsidP="008C6706">
            <w:pPr>
              <w:rPr>
                <w:lang w:val="en-US" w:eastAsia="ko-KR"/>
              </w:rPr>
            </w:pPr>
            <w:r>
              <w:rPr>
                <w:lang w:val="en-US" w:eastAsia="ko-KR"/>
              </w:rPr>
              <w:t>We consider this change NBC and hence breaking the specification</w:t>
            </w:r>
          </w:p>
        </w:tc>
      </w:tr>
      <w:tr w:rsidR="00C1484B" w:rsidRPr="00864C21" w14:paraId="7DD1C6FB" w14:textId="77777777" w:rsidTr="008C6706">
        <w:tc>
          <w:tcPr>
            <w:tcW w:w="1479" w:type="dxa"/>
          </w:tcPr>
          <w:p w14:paraId="49012EDA" w14:textId="446D3A40" w:rsidR="00C1484B" w:rsidRPr="00864C21" w:rsidRDefault="00937BA9" w:rsidP="008C6706">
            <w:pPr>
              <w:rPr>
                <w:lang w:val="en-US" w:eastAsia="ko-KR"/>
              </w:rPr>
            </w:pPr>
            <w:r>
              <w:rPr>
                <w:lang w:val="en-US" w:eastAsia="ko-KR"/>
              </w:rPr>
              <w:t>Qualcomm</w:t>
            </w:r>
          </w:p>
        </w:tc>
        <w:tc>
          <w:tcPr>
            <w:tcW w:w="1372" w:type="dxa"/>
          </w:tcPr>
          <w:p w14:paraId="4D6F2A83" w14:textId="1F031FF6" w:rsidR="00C1484B" w:rsidRPr="00864C21" w:rsidRDefault="00907789" w:rsidP="008C6706">
            <w:pPr>
              <w:tabs>
                <w:tab w:val="left" w:pos="551"/>
              </w:tabs>
              <w:rPr>
                <w:lang w:val="en-US" w:eastAsia="ko-KR"/>
              </w:rPr>
            </w:pPr>
            <w:r>
              <w:rPr>
                <w:lang w:val="en-US" w:eastAsia="ko-KR"/>
              </w:rPr>
              <w:t>Y</w:t>
            </w:r>
          </w:p>
        </w:tc>
        <w:tc>
          <w:tcPr>
            <w:tcW w:w="6780" w:type="dxa"/>
          </w:tcPr>
          <w:p w14:paraId="585C3D01" w14:textId="0FB3F617" w:rsidR="00C1484B" w:rsidRDefault="00907789" w:rsidP="008C6706">
            <w:pPr>
              <w:rPr>
                <w:lang w:val="en-US" w:eastAsia="ko-KR"/>
              </w:rPr>
            </w:pPr>
            <w:r>
              <w:rPr>
                <w:lang w:val="en-US" w:eastAsia="ko-KR"/>
              </w:rPr>
              <w:t>As recognized by RAN4 in the LS to RAN1 (R4-2202286), introduction of new/narrower CBW and new GSCN configurations (range, step size) to n79 band is a NBC issue</w:t>
            </w:r>
            <w:r w:rsidR="00435E1B">
              <w:rPr>
                <w:lang w:val="en-US" w:eastAsia="ko-KR"/>
              </w:rPr>
              <w:t>.</w:t>
            </w:r>
          </w:p>
          <w:p w14:paraId="52C111B3" w14:textId="583BC70F" w:rsidR="00435E1B" w:rsidRDefault="00435E1B" w:rsidP="008C6706">
            <w:pPr>
              <w:rPr>
                <w:lang w:val="en-US" w:eastAsia="ko-KR"/>
              </w:rPr>
            </w:pPr>
            <w:r>
              <w:rPr>
                <w:lang w:val="en-US" w:eastAsia="ko-KR"/>
              </w:rPr>
              <w:t>Q1/Q2: it is desirable to add new entire for 24 RB/48 RB, which support max CCE AL of 16.</w:t>
            </w:r>
          </w:p>
          <w:p w14:paraId="3CBEC67F" w14:textId="4F24B18A" w:rsidR="00907789" w:rsidRPr="00864C21" w:rsidRDefault="00907789" w:rsidP="008C6706">
            <w:pPr>
              <w:rPr>
                <w:lang w:val="en-US" w:eastAsia="ko-KR"/>
              </w:rPr>
            </w:pPr>
          </w:p>
        </w:tc>
      </w:tr>
      <w:tr w:rsidR="00C1484B" w:rsidRPr="00864C21" w14:paraId="5A6B9131" w14:textId="77777777" w:rsidTr="008C6706">
        <w:tc>
          <w:tcPr>
            <w:tcW w:w="1479" w:type="dxa"/>
          </w:tcPr>
          <w:p w14:paraId="70B76F2B" w14:textId="29AAF263" w:rsidR="00C1484B" w:rsidRPr="00864C21" w:rsidRDefault="002800C8" w:rsidP="008C6706">
            <w:pPr>
              <w:rPr>
                <w:lang w:val="en-US" w:eastAsia="ko-KR"/>
              </w:rPr>
            </w:pPr>
            <w:r>
              <w:rPr>
                <w:lang w:val="en-US" w:eastAsia="ko-KR"/>
              </w:rPr>
              <w:t>FUTUREWEI</w:t>
            </w:r>
          </w:p>
        </w:tc>
        <w:tc>
          <w:tcPr>
            <w:tcW w:w="1372" w:type="dxa"/>
          </w:tcPr>
          <w:p w14:paraId="4830C4F9" w14:textId="77777777" w:rsidR="00C1484B" w:rsidRPr="00864C21" w:rsidRDefault="00C1484B" w:rsidP="008C6706">
            <w:pPr>
              <w:tabs>
                <w:tab w:val="left" w:pos="551"/>
              </w:tabs>
              <w:rPr>
                <w:lang w:val="en-US" w:eastAsia="ko-KR"/>
              </w:rPr>
            </w:pPr>
          </w:p>
        </w:tc>
        <w:tc>
          <w:tcPr>
            <w:tcW w:w="6780" w:type="dxa"/>
          </w:tcPr>
          <w:p w14:paraId="12016425" w14:textId="7DF85C52" w:rsidR="00C1484B" w:rsidRPr="00864C21" w:rsidRDefault="002800C8" w:rsidP="008C6706">
            <w:pPr>
              <w:rPr>
                <w:lang w:val="en-US" w:eastAsia="ko-KR"/>
              </w:rPr>
            </w:pPr>
            <w:r>
              <w:rPr>
                <w:lang w:val="en-US" w:eastAsia="ko-KR"/>
              </w:rPr>
              <w:t>Similar comment as above for the minimum channel bandwidth in the table title. It is unclear how a legacy UE would interpret the new values when it receives them in the MIB</w:t>
            </w:r>
          </w:p>
        </w:tc>
      </w:tr>
      <w:tr w:rsidR="002623BA" w:rsidRPr="00864C21" w14:paraId="7CB633CE" w14:textId="77777777" w:rsidTr="008C6706">
        <w:tc>
          <w:tcPr>
            <w:tcW w:w="1479" w:type="dxa"/>
          </w:tcPr>
          <w:p w14:paraId="6BADF604" w14:textId="01BA5C82" w:rsidR="002623BA" w:rsidRPr="00864C21" w:rsidRDefault="002623BA" w:rsidP="002623BA">
            <w:pPr>
              <w:rPr>
                <w:lang w:val="en-US" w:eastAsia="ko-KR"/>
              </w:rPr>
            </w:pPr>
            <w:r>
              <w:rPr>
                <w:lang w:val="en-US" w:eastAsia="ko-KR"/>
              </w:rPr>
              <w:t>Nokia</w:t>
            </w:r>
          </w:p>
        </w:tc>
        <w:tc>
          <w:tcPr>
            <w:tcW w:w="1372" w:type="dxa"/>
          </w:tcPr>
          <w:p w14:paraId="0BC3E2E7" w14:textId="657B9BE6" w:rsidR="002623BA" w:rsidRPr="00864C21" w:rsidRDefault="002623BA" w:rsidP="002623BA">
            <w:pPr>
              <w:tabs>
                <w:tab w:val="left" w:pos="551"/>
              </w:tabs>
              <w:rPr>
                <w:lang w:val="en-US" w:eastAsia="ko-KR"/>
              </w:rPr>
            </w:pPr>
            <w:r>
              <w:rPr>
                <w:lang w:val="en-US" w:eastAsia="ko-KR"/>
              </w:rPr>
              <w:t>Y</w:t>
            </w:r>
          </w:p>
        </w:tc>
        <w:tc>
          <w:tcPr>
            <w:tcW w:w="6780" w:type="dxa"/>
          </w:tcPr>
          <w:p w14:paraId="058748E7" w14:textId="77777777" w:rsidR="002623BA" w:rsidRDefault="002623BA" w:rsidP="002623BA">
            <w:pPr>
              <w:rPr>
                <w:lang w:val="en-US" w:eastAsia="ko-KR"/>
              </w:rPr>
            </w:pPr>
            <w:r>
              <w:rPr>
                <w:lang w:val="en-US" w:eastAsia="ko-KR"/>
              </w:rPr>
              <w:t>Q1: Yes</w:t>
            </w:r>
          </w:p>
          <w:p w14:paraId="74E47DAC" w14:textId="320488FB" w:rsidR="002623BA" w:rsidRPr="00864C21" w:rsidRDefault="002623BA" w:rsidP="002623BA">
            <w:pPr>
              <w:rPr>
                <w:lang w:val="en-US" w:eastAsia="ko-KR"/>
              </w:rPr>
            </w:pPr>
            <w:r>
              <w:rPr>
                <w:lang w:val="en-US" w:eastAsia="ko-KR"/>
              </w:rPr>
              <w:t xml:space="preserve">Q2: For </w:t>
            </w:r>
            <w:r w:rsidRPr="00A8253B">
              <w:rPr>
                <w:lang w:val="en-US" w:eastAsia="ko-KR"/>
              </w:rPr>
              <w:t>Table 13-6</w:t>
            </w:r>
            <w:r>
              <w:rPr>
                <w:lang w:val="en-US" w:eastAsia="ko-KR"/>
              </w:rPr>
              <w:t xml:space="preserve">, as noted earlier we could have the offsets={1,2,3} RB added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values. For </w:t>
            </w:r>
            <w:r w:rsidRPr="00A8253B">
              <w:rPr>
                <w:lang w:val="en-US" w:eastAsia="ko-KR"/>
              </w:rPr>
              <w:t>Table 13-</w:t>
            </w:r>
            <w:r>
              <w:rPr>
                <w:lang w:val="en-US" w:eastAsia="ko-KR"/>
              </w:rPr>
              <w:t xml:space="preserve">5, we could check if both the offsets={2,6} RB would be added to all or some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={1,2,3} values.</w:t>
            </w:r>
          </w:p>
        </w:tc>
      </w:tr>
      <w:tr w:rsidR="006C7695" w:rsidRPr="00864C21" w14:paraId="4939359C" w14:textId="77777777" w:rsidTr="008C6706">
        <w:tc>
          <w:tcPr>
            <w:tcW w:w="1479" w:type="dxa"/>
          </w:tcPr>
          <w:p w14:paraId="491FC3DE" w14:textId="5D7718C0" w:rsidR="006C7695" w:rsidRDefault="006C7695" w:rsidP="002623BA">
            <w:pPr>
              <w:rPr>
                <w:lang w:val="en-US" w:eastAsia="ko-KR"/>
              </w:rPr>
            </w:pPr>
            <w:r>
              <w:rPr>
                <w:rFonts w:hint="eastAsia"/>
                <w:lang w:val="en-US" w:eastAsia="ko-KR"/>
              </w:rPr>
              <w:t>M</w:t>
            </w:r>
            <w:r>
              <w:rPr>
                <w:lang w:val="en-US" w:eastAsia="ko-KR"/>
              </w:rPr>
              <w:t>ediaTek</w:t>
            </w:r>
          </w:p>
        </w:tc>
        <w:tc>
          <w:tcPr>
            <w:tcW w:w="1372" w:type="dxa"/>
          </w:tcPr>
          <w:p w14:paraId="62A9F257" w14:textId="77777777" w:rsidR="006C7695" w:rsidRDefault="006C7695" w:rsidP="002623BA">
            <w:pPr>
              <w:tabs>
                <w:tab w:val="left" w:pos="551"/>
              </w:tabs>
              <w:rPr>
                <w:lang w:val="en-US" w:eastAsia="ko-KR"/>
              </w:rPr>
            </w:pPr>
          </w:p>
        </w:tc>
        <w:tc>
          <w:tcPr>
            <w:tcW w:w="6780" w:type="dxa"/>
          </w:tcPr>
          <w:p w14:paraId="2CC2D384" w14:textId="3557896C" w:rsidR="006C7695" w:rsidRDefault="00185603" w:rsidP="002623BA">
            <w:pPr>
              <w:rPr>
                <w:lang w:val="en-US" w:eastAsia="ko-KR"/>
              </w:rPr>
            </w:pPr>
            <w:r>
              <w:rPr>
                <w:rFonts w:hint="eastAsia"/>
                <w:lang w:val="en-US" w:eastAsia="ko-KR"/>
              </w:rPr>
              <w:t>T</w:t>
            </w:r>
            <w:r>
              <w:rPr>
                <w:lang w:val="en-US" w:eastAsia="ko-KR"/>
              </w:rPr>
              <w:t xml:space="preserve">o avoid any impact on legacy UE, if Alt-1a’ is agreed, we should notify RAN4 that new entries are only applicable to cells that allow new UEs </w:t>
            </w:r>
            <w:r w:rsidRPr="00185603">
              <w:rPr>
                <w:b/>
                <w:bCs/>
                <w:i/>
                <w:iCs/>
                <w:lang w:val="en-US" w:eastAsia="ko-KR"/>
              </w:rPr>
              <w:t>but not legacy UEs</w:t>
            </w:r>
            <w:r>
              <w:rPr>
                <w:lang w:val="en-US" w:eastAsia="ko-KR"/>
              </w:rPr>
              <w:t xml:space="preserve"> to access. </w:t>
            </w:r>
            <w:r w:rsidR="00545473">
              <w:rPr>
                <w:lang w:val="en-US" w:eastAsia="ko-KR"/>
              </w:rPr>
              <w:t>This condition should be clearly stated in RAN4’s specification</w:t>
            </w:r>
            <w:r w:rsidR="007517CF">
              <w:rPr>
                <w:lang w:val="en-US" w:eastAsia="ko-KR"/>
              </w:rPr>
              <w:t xml:space="preserve"> and NW should strictly follow this rule for its </w:t>
            </w:r>
            <w:r w:rsidR="00545473">
              <w:rPr>
                <w:lang w:val="en-US" w:eastAsia="ko-KR"/>
              </w:rPr>
              <w:t>cell planning</w:t>
            </w:r>
            <w:r w:rsidR="00B403C5">
              <w:rPr>
                <w:lang w:val="en-US" w:eastAsia="ko-KR"/>
              </w:rPr>
              <w:t xml:space="preserve"> and configuration</w:t>
            </w:r>
            <w:r w:rsidR="00545473">
              <w:rPr>
                <w:lang w:val="en-US" w:eastAsia="ko-KR"/>
              </w:rPr>
              <w:t xml:space="preserve">. </w:t>
            </w:r>
          </w:p>
        </w:tc>
      </w:tr>
      <w:tr w:rsidR="003B4266" w:rsidRPr="00864C21" w14:paraId="35EF8DE9" w14:textId="77777777" w:rsidTr="008C6706">
        <w:tc>
          <w:tcPr>
            <w:tcW w:w="1479" w:type="dxa"/>
          </w:tcPr>
          <w:p w14:paraId="683CCD7A" w14:textId="121CA5D2"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FA3A5A5" w14:textId="77777777" w:rsidR="003B4266" w:rsidRDefault="003B4266" w:rsidP="003B4266">
            <w:pPr>
              <w:tabs>
                <w:tab w:val="left" w:pos="551"/>
              </w:tabs>
              <w:rPr>
                <w:lang w:val="en-US" w:eastAsia="ko-KR"/>
              </w:rPr>
            </w:pPr>
          </w:p>
        </w:tc>
        <w:tc>
          <w:tcPr>
            <w:tcW w:w="6780" w:type="dxa"/>
          </w:tcPr>
          <w:p w14:paraId="70121D36" w14:textId="6777BD8E" w:rsidR="003B4266" w:rsidRDefault="003B4266" w:rsidP="003B4266">
            <w:pPr>
              <w:rPr>
                <w:rFonts w:eastAsiaTheme="minorEastAsia"/>
                <w:lang w:val="en-US" w:eastAsia="zh-CN"/>
              </w:rPr>
            </w:pPr>
            <w:r>
              <w:rPr>
                <w:rFonts w:eastAsiaTheme="minorEastAsia"/>
                <w:lang w:val="en-US" w:eastAsia="zh-CN"/>
              </w:rPr>
              <w:t>Q1: For the concern from Ericsson and FUTUREWEI, notes can be added for the new entries. For example, index 10-15 of table 13-6 are only applicable for GSCNs of synchronization raster entries as defined in [5.4.3.3, TS38.101-1]. And inform RAN4 to restrict the applicable GSCNs only to new UEs which with GSCN step size 1 but not step size 16.</w:t>
            </w:r>
          </w:p>
          <w:p w14:paraId="4416B376" w14:textId="01F79C1A" w:rsidR="003B4266" w:rsidRDefault="003B4266" w:rsidP="003B4266">
            <w:pPr>
              <w:rPr>
                <w:lang w:val="en-US" w:eastAsia="ko-KR"/>
              </w:rPr>
            </w:pPr>
            <w:r>
              <w:rPr>
                <w:rFonts w:eastAsiaTheme="minorEastAsia"/>
                <w:lang w:val="en-US" w:eastAsia="zh-CN"/>
              </w:rPr>
              <w:t>Q2: Number of RB 48 for table 13-5, and Number of RB 24 for table 13-6</w:t>
            </w:r>
          </w:p>
        </w:tc>
      </w:tr>
      <w:tr w:rsidR="00374E3B" w:rsidRPr="00864C21" w14:paraId="6EADF078" w14:textId="77777777" w:rsidTr="008C6706">
        <w:tc>
          <w:tcPr>
            <w:tcW w:w="1479" w:type="dxa"/>
          </w:tcPr>
          <w:p w14:paraId="1E462291" w14:textId="55437E61"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03A8D9FD" w14:textId="77777777" w:rsidR="00374E3B" w:rsidRDefault="00374E3B" w:rsidP="00374E3B">
            <w:pPr>
              <w:tabs>
                <w:tab w:val="left" w:pos="551"/>
              </w:tabs>
              <w:rPr>
                <w:lang w:val="en-US" w:eastAsia="ko-KR"/>
              </w:rPr>
            </w:pPr>
          </w:p>
        </w:tc>
        <w:tc>
          <w:tcPr>
            <w:tcW w:w="6780" w:type="dxa"/>
          </w:tcPr>
          <w:p w14:paraId="7FBF730F" w14:textId="19542230" w:rsidR="00374E3B" w:rsidRDefault="00374E3B" w:rsidP="00374E3B">
            <w:pPr>
              <w:rPr>
                <w:rFonts w:eastAsiaTheme="minorEastAsia"/>
                <w:lang w:val="en-US" w:eastAsia="zh-CN"/>
              </w:rPr>
            </w:pPr>
            <w:r>
              <w:rPr>
                <w:rFonts w:eastAsia="Yu Mincho"/>
                <w:lang w:val="en-US" w:eastAsia="ja-JP"/>
              </w:rPr>
              <w:t>We share similar the concern as Ericsson and FUTUREWEI that a legacy UE behavior when it is configured with a new entry is unclear, hence, it needs to be clarified before we discuss the exact values of new entries.</w:t>
            </w:r>
          </w:p>
        </w:tc>
      </w:tr>
      <w:tr w:rsidR="00374E3B" w:rsidRPr="00864C21" w14:paraId="403FB7E1" w14:textId="77777777" w:rsidTr="008C6706">
        <w:tc>
          <w:tcPr>
            <w:tcW w:w="1479" w:type="dxa"/>
          </w:tcPr>
          <w:p w14:paraId="75EDEDD3" w14:textId="4BB041D6" w:rsidR="00374E3B" w:rsidRDefault="00374E3B" w:rsidP="00374E3B">
            <w:pPr>
              <w:rPr>
                <w:rFonts w:eastAsiaTheme="minorEastAsia"/>
                <w:lang w:val="en-US" w:eastAsia="zh-CN"/>
              </w:rPr>
            </w:pPr>
            <w:r>
              <w:rPr>
                <w:lang w:val="en-US" w:eastAsia="ko-KR"/>
              </w:rPr>
              <w:t>CMCC</w:t>
            </w:r>
          </w:p>
        </w:tc>
        <w:tc>
          <w:tcPr>
            <w:tcW w:w="1372" w:type="dxa"/>
          </w:tcPr>
          <w:p w14:paraId="43C9B190" w14:textId="77777777" w:rsidR="00374E3B" w:rsidRDefault="00374E3B" w:rsidP="00374E3B">
            <w:pPr>
              <w:tabs>
                <w:tab w:val="left" w:pos="551"/>
              </w:tabs>
              <w:rPr>
                <w:lang w:val="en-US" w:eastAsia="ko-KR"/>
              </w:rPr>
            </w:pPr>
          </w:p>
        </w:tc>
        <w:tc>
          <w:tcPr>
            <w:tcW w:w="6780" w:type="dxa"/>
          </w:tcPr>
          <w:p w14:paraId="2BADA92C" w14:textId="43DA83A3" w:rsidR="00374E3B" w:rsidRDefault="00374E3B" w:rsidP="00374E3B">
            <w:pPr>
              <w:rPr>
                <w:rFonts w:eastAsiaTheme="minorEastAsia"/>
                <w:lang w:val="en-US" w:eastAsia="zh-CN"/>
              </w:rPr>
            </w:pPr>
            <w:r>
              <w:rPr>
                <w:lang w:val="en-US" w:eastAsia="ko-KR"/>
              </w:rPr>
              <w:t xml:space="preserve">When only 3 additional entries are designed, the additional flexibility may be limited. </w:t>
            </w:r>
          </w:p>
        </w:tc>
      </w:tr>
      <w:tr w:rsidR="006E404E" w14:paraId="66A324AE"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269C6030" w14:textId="77777777" w:rsidR="006E404E" w:rsidRDefault="006E404E">
            <w:pPr>
              <w:rPr>
                <w:rFonts w:eastAsia="SimSun"/>
                <w:lang w:val="en-US" w:eastAsia="zh-CN"/>
              </w:rPr>
            </w:pPr>
            <w:r>
              <w:rPr>
                <w:rFonts w:eastAsia="SimSun"/>
                <w:lang w:val="en-US" w:eastAsia="zh-CN"/>
              </w:rPr>
              <w:t>ZTE</w:t>
            </w:r>
          </w:p>
        </w:tc>
        <w:tc>
          <w:tcPr>
            <w:tcW w:w="1372" w:type="dxa"/>
            <w:tcBorders>
              <w:top w:val="single" w:sz="4" w:space="0" w:color="auto"/>
              <w:left w:val="single" w:sz="4" w:space="0" w:color="auto"/>
              <w:bottom w:val="single" w:sz="4" w:space="0" w:color="auto"/>
              <w:right w:val="single" w:sz="4" w:space="0" w:color="auto"/>
            </w:tcBorders>
          </w:tcPr>
          <w:p w14:paraId="5822E4E8" w14:textId="77777777" w:rsidR="006E404E" w:rsidRDefault="006E404E">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4DB47F75" w14:textId="77777777" w:rsidR="006E404E" w:rsidRDefault="006E404E">
            <w:pPr>
              <w:rPr>
                <w:rFonts w:eastAsia="SimSun"/>
                <w:lang w:val="en-US" w:eastAsia="zh-CN"/>
              </w:rPr>
            </w:pPr>
            <w:r>
              <w:rPr>
                <w:rFonts w:eastAsia="SimSun"/>
                <w:lang w:val="en-US" w:eastAsia="zh-CN"/>
              </w:rPr>
              <w:t xml:space="preserve">We prefer the following changes for the new entries of Table 13-5 and Table 13-6, i.e., directly change the reserved row into an index referring to Table 13-3 and Table 13-4 respectively. Because it can clearly reflect our intention to use the index from a narrow band table and is more understandable. In addition, it also borrow some spirit of Alt 1 b (in terms of referring a new Table) and therefore may also address some of concerns from proponents of Alt 1b. </w:t>
            </w:r>
          </w:p>
          <w:p w14:paraId="208A89EA" w14:textId="77777777" w:rsidR="006E404E" w:rsidRDefault="006E404E">
            <w:pPr>
              <w:rPr>
                <w:rFonts w:eastAsia="SimSun"/>
                <w:lang w:val="en-US" w:eastAsia="ko-KR"/>
              </w:rPr>
            </w:pPr>
            <w:r>
              <w:rPr>
                <w:rFonts w:eastAsia="SimSun"/>
                <w:lang w:val="en-US" w:eastAsia="zh-CN"/>
              </w:rPr>
              <w:t xml:space="preserve">For Table 13-5: </w:t>
            </w:r>
          </w:p>
          <w:p w14:paraId="7DD9AAC0" w14:textId="77777777" w:rsidR="006E404E" w:rsidRDefault="006E404E">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1 of Table 13-</w:t>
            </w:r>
            <w:r>
              <w:rPr>
                <w:rFonts w:eastAsia="SimSun"/>
                <w:color w:val="FF0000"/>
                <w:u w:val="single"/>
                <w:shd w:val="clear" w:color="auto" w:fill="FFFFFF"/>
                <w:lang w:val="en-US" w:eastAsia="zh-CN"/>
              </w:rPr>
              <w:t>3</w:t>
            </w:r>
          </w:p>
          <w:p w14:paraId="2278724D" w14:textId="77777777" w:rsidR="006E404E" w:rsidRDefault="006E404E">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w:t>
            </w:r>
            <w:r>
              <w:rPr>
                <w:rFonts w:eastAsia="SimSun"/>
                <w:color w:val="FF0000"/>
                <w:u w:val="single"/>
                <w:shd w:val="clear" w:color="auto" w:fill="FFFFFF"/>
                <w:lang w:val="en-US" w:eastAsia="zh-CN"/>
              </w:rPr>
              <w:t>3</w:t>
            </w:r>
            <w:r>
              <w:rPr>
                <w:rFonts w:eastAsia="SimSun"/>
                <w:color w:val="FF0000"/>
                <w:u w:val="single"/>
                <w:shd w:val="clear" w:color="auto" w:fill="FFFFFF"/>
              </w:rPr>
              <w:t xml:space="preserve"> of Table 13-</w:t>
            </w:r>
            <w:r>
              <w:rPr>
                <w:rFonts w:eastAsia="SimSun"/>
                <w:color w:val="FF0000"/>
                <w:u w:val="single"/>
                <w:shd w:val="clear" w:color="auto" w:fill="FFFFFF"/>
                <w:lang w:val="en-US" w:eastAsia="zh-CN"/>
              </w:rPr>
              <w:t>3</w:t>
            </w:r>
          </w:p>
          <w:p w14:paraId="01C5B2D7" w14:textId="77777777" w:rsidR="006E404E" w:rsidRDefault="006E404E">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w:t>
            </w:r>
            <w:r>
              <w:rPr>
                <w:rFonts w:eastAsia="SimSun"/>
                <w:color w:val="FF0000"/>
                <w:u w:val="single"/>
                <w:shd w:val="clear" w:color="auto" w:fill="FFFFFF"/>
                <w:lang w:val="en-US" w:eastAsia="zh-CN"/>
              </w:rPr>
              <w:t>5</w:t>
            </w:r>
            <w:r>
              <w:rPr>
                <w:rFonts w:eastAsia="SimSun"/>
                <w:color w:val="FF0000"/>
                <w:u w:val="single"/>
                <w:shd w:val="clear" w:color="auto" w:fill="FFFFFF"/>
              </w:rPr>
              <w:t xml:space="preserve"> of Table 13-</w:t>
            </w:r>
            <w:r>
              <w:rPr>
                <w:rFonts w:eastAsia="SimSun"/>
                <w:color w:val="FF0000"/>
                <w:u w:val="single"/>
                <w:shd w:val="clear" w:color="auto" w:fill="FFFFFF"/>
                <w:lang w:val="en-US" w:eastAsia="zh-CN"/>
              </w:rPr>
              <w:t>3</w:t>
            </w:r>
          </w:p>
          <w:p w14:paraId="186AA4CB" w14:textId="77777777" w:rsidR="006E404E" w:rsidRDefault="006E404E">
            <w:pPr>
              <w:rPr>
                <w:rFonts w:eastAsia="SimSun"/>
                <w:lang w:val="en-US" w:eastAsia="ko-KR"/>
              </w:rPr>
            </w:pPr>
            <w:r>
              <w:rPr>
                <w:rFonts w:eastAsia="SimSun"/>
                <w:lang w:val="en-US" w:eastAsia="zh-CN"/>
              </w:rPr>
              <w:t xml:space="preserve">For Table 13-6: </w:t>
            </w:r>
          </w:p>
          <w:p w14:paraId="4E40CC8D" w14:textId="77777777" w:rsidR="006E404E" w:rsidRDefault="006E404E">
            <w:pPr>
              <w:rPr>
                <w:rFonts w:eastAsia="SimSun"/>
                <w:color w:val="FF0000"/>
                <w:u w:val="single"/>
                <w:shd w:val="clear" w:color="auto" w:fill="FFFFFF"/>
              </w:rPr>
            </w:pPr>
            <w:r>
              <w:rPr>
                <w:rFonts w:eastAsia="SimSun"/>
                <w:strike/>
                <w:color w:val="FF0000"/>
                <w:shd w:val="clear" w:color="auto" w:fill="FFFFFF"/>
              </w:rPr>
              <w:lastRenderedPageBreak/>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1 of Table 13-4</w:t>
            </w:r>
          </w:p>
          <w:p w14:paraId="26F40EAC" w14:textId="77777777" w:rsidR="006E404E" w:rsidRDefault="006E404E">
            <w:pPr>
              <w:rPr>
                <w:rFonts w:eastAsia="SimSun"/>
                <w:color w:val="FF0000"/>
                <w:u w:val="single"/>
                <w:shd w:val="clear" w:color="auto" w:fill="FFFFFF"/>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w:t>
            </w:r>
            <w:r>
              <w:rPr>
                <w:rFonts w:eastAsia="SimSun"/>
                <w:color w:val="FF0000"/>
                <w:u w:val="single"/>
                <w:shd w:val="clear" w:color="auto" w:fill="FFFFFF"/>
                <w:lang w:val="en-US" w:eastAsia="zh-CN"/>
              </w:rPr>
              <w:t>2</w:t>
            </w:r>
            <w:r>
              <w:rPr>
                <w:rFonts w:eastAsia="SimSun"/>
                <w:color w:val="FF0000"/>
                <w:u w:val="single"/>
                <w:shd w:val="clear" w:color="auto" w:fill="FFFFFF"/>
              </w:rPr>
              <w:t xml:space="preserve"> of Table 13-4</w:t>
            </w:r>
          </w:p>
          <w:p w14:paraId="7BE3A0F7" w14:textId="77777777" w:rsidR="006E404E" w:rsidRDefault="006E404E">
            <w:pPr>
              <w:rPr>
                <w:rFonts w:eastAsia="SimSun"/>
                <w:color w:val="FF0000"/>
                <w:u w:val="single"/>
                <w:shd w:val="clear" w:color="auto" w:fill="FFFFFF"/>
                <w:lang w:val="en-US" w:eastAsia="ko-KR"/>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w:t>
            </w:r>
            <w:r>
              <w:rPr>
                <w:rFonts w:eastAsia="SimSun"/>
                <w:color w:val="FF0000"/>
                <w:u w:val="single"/>
                <w:shd w:val="clear" w:color="auto" w:fill="FFFFFF"/>
                <w:lang w:val="en-US" w:eastAsia="zh-CN"/>
              </w:rPr>
              <w:t>3</w:t>
            </w:r>
            <w:r>
              <w:rPr>
                <w:rFonts w:eastAsia="SimSun"/>
                <w:color w:val="FF0000"/>
                <w:u w:val="single"/>
                <w:shd w:val="clear" w:color="auto" w:fill="FFFFFF"/>
              </w:rPr>
              <w:t xml:space="preserve"> of Table 13-4</w:t>
            </w:r>
          </w:p>
        </w:tc>
      </w:tr>
      <w:tr w:rsidR="00A506B5" w14:paraId="4D5ACF86" w14:textId="77777777" w:rsidTr="006E404E">
        <w:tc>
          <w:tcPr>
            <w:tcW w:w="1479" w:type="dxa"/>
            <w:tcBorders>
              <w:top w:val="single" w:sz="4" w:space="0" w:color="auto"/>
              <w:left w:val="single" w:sz="4" w:space="0" w:color="auto"/>
              <w:bottom w:val="single" w:sz="4" w:space="0" w:color="auto"/>
              <w:right w:val="single" w:sz="4" w:space="0" w:color="auto"/>
            </w:tcBorders>
          </w:tcPr>
          <w:p w14:paraId="057AE51B" w14:textId="2313C665" w:rsidR="00A506B5" w:rsidRDefault="00F271AE">
            <w:pPr>
              <w:rPr>
                <w:rFonts w:eastAsia="SimSun"/>
                <w:lang w:val="en-US" w:eastAsia="zh-CN"/>
              </w:rPr>
            </w:pPr>
            <w:r>
              <w:rPr>
                <w:rFonts w:eastAsia="SimSun"/>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56B3F9A6" w14:textId="39F42C3C" w:rsidR="00A506B5" w:rsidRDefault="00F271AE">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A501945" w14:textId="518A1929" w:rsidR="00F271AE" w:rsidRDefault="00F271AE">
            <w:pPr>
              <w:rPr>
                <w:rFonts w:eastAsia="SimSun"/>
                <w:lang w:val="en-US" w:eastAsia="zh-CN"/>
              </w:rPr>
            </w:pPr>
            <w:r>
              <w:rPr>
                <w:rFonts w:eastAsia="SimSun"/>
                <w:lang w:val="en-US" w:eastAsia="zh-CN"/>
              </w:rPr>
              <w:t>Q1: Whether the changes are sufficient are not depends on the goal. From our understanding Table 13-6 may not fully cover all channel deployment cases, therefore in our opinion not sufficient.</w:t>
            </w:r>
          </w:p>
          <w:p w14:paraId="517D4206" w14:textId="673B8ABC" w:rsidR="00F271AE" w:rsidRDefault="00F271AE">
            <w:pPr>
              <w:rPr>
                <w:rFonts w:eastAsia="SimSun"/>
                <w:lang w:val="en-US" w:eastAsia="zh-CN"/>
              </w:rPr>
            </w:pPr>
            <w:r>
              <w:rPr>
                <w:rFonts w:eastAsia="SimSun"/>
                <w:lang w:val="en-US" w:eastAsia="zh-CN"/>
              </w:rPr>
              <w:t>Q2:would require RB offset of {1,2,3} for both 2 symbol and 3 symbol cases.</w:t>
            </w:r>
          </w:p>
        </w:tc>
      </w:tr>
    </w:tbl>
    <w:p w14:paraId="6903BC63" w14:textId="4F5F2217" w:rsidR="004B761A" w:rsidRPr="004D3966" w:rsidRDefault="004B761A" w:rsidP="00A545D0">
      <w:pPr>
        <w:rPr>
          <w:rFonts w:eastAsiaTheme="minorEastAsia"/>
          <w:iCs/>
          <w:lang w:eastAsia="zh-CN"/>
        </w:rPr>
      </w:pPr>
    </w:p>
    <w:p w14:paraId="6F8D52DC" w14:textId="395BD0F8" w:rsidR="00B55347" w:rsidRPr="00864C21" w:rsidRDefault="00B55347" w:rsidP="00B55347">
      <w:pPr>
        <w:spacing w:after="100" w:afterAutospacing="1"/>
        <w:jc w:val="both"/>
        <w:rPr>
          <w:rFonts w:eastAsiaTheme="minorEastAsia"/>
          <w:b/>
          <w:sz w:val="22"/>
          <w:szCs w:val="22"/>
          <w:u w:val="single"/>
          <w:lang w:eastAsia="zh-CN"/>
        </w:rPr>
      </w:pPr>
      <w:r w:rsidRPr="00864C21">
        <w:rPr>
          <w:rFonts w:eastAsiaTheme="minorEastAsia"/>
          <w:b/>
          <w:sz w:val="22"/>
          <w:szCs w:val="22"/>
          <w:u w:val="single"/>
          <w:lang w:eastAsia="zh-CN"/>
        </w:rPr>
        <w:t>Text proposal For Alt-1b:</w:t>
      </w:r>
    </w:p>
    <w:p w14:paraId="64AFD2FE" w14:textId="38F1784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16B81ED2" w14:textId="2B62B3B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307B304C" w14:textId="03EA1A98"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D7699B8" w14:textId="0FB5F18B" w:rsidR="00B55347" w:rsidRPr="006D1F52"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minimum channel bandwidth 40MHz</w:t>
      </w:r>
      <w:r w:rsidRPr="00864C21">
        <w:rPr>
          <w:rFonts w:ascii="Times New Roman" w:hAnsi="Times New Roman"/>
          <w:color w:val="FF0000"/>
        </w:rPr>
        <w:t xml:space="preserve">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9F40176" w14:textId="161C8EE0" w:rsidR="00B55347" w:rsidRPr="00864C21" w:rsidRDefault="00594AF4" w:rsidP="00B55347">
      <w:pPr>
        <w:jc w:val="both"/>
      </w:pPr>
      <w:r>
        <w:rPr>
          <w:b/>
          <w:highlight w:val="yellow"/>
        </w:rPr>
        <w:t>FL2 Propos</w:t>
      </w:r>
      <w:r w:rsidRPr="00594AF4">
        <w:rPr>
          <w:b/>
          <w:highlight w:val="yellow"/>
        </w:rPr>
        <w:t>al 3-3</w:t>
      </w:r>
      <w:r w:rsidR="00B55347" w:rsidRPr="00594AF4">
        <w:rPr>
          <w:b/>
          <w:highlight w:val="yellow"/>
        </w:rPr>
        <w:t>:</w:t>
      </w:r>
      <w:r w:rsidR="00B55347" w:rsidRPr="00864C21">
        <w:rPr>
          <w:b/>
        </w:rPr>
        <w:t xml:space="preserve"> </w:t>
      </w:r>
    </w:p>
    <w:p w14:paraId="10E8D41A" w14:textId="14B99459" w:rsidR="00B55347" w:rsidRPr="00864C21" w:rsidRDefault="00B55347" w:rsidP="00B55347">
      <w:pPr>
        <w:pStyle w:val="ListParagraph"/>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Alt-1b is supported,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tbl>
      <w:tblPr>
        <w:tblStyle w:val="TableGrid"/>
        <w:tblW w:w="9631" w:type="dxa"/>
        <w:tblLook w:val="04A0" w:firstRow="1" w:lastRow="0" w:firstColumn="1" w:lastColumn="0" w:noHBand="0" w:noVBand="1"/>
      </w:tblPr>
      <w:tblGrid>
        <w:gridCol w:w="1479"/>
        <w:gridCol w:w="1372"/>
        <w:gridCol w:w="6780"/>
      </w:tblGrid>
      <w:tr w:rsidR="00B55347" w:rsidRPr="00864C21" w14:paraId="165DF6C2" w14:textId="77777777" w:rsidTr="008C6706">
        <w:tc>
          <w:tcPr>
            <w:tcW w:w="1479" w:type="dxa"/>
            <w:shd w:val="clear" w:color="auto" w:fill="D9D9D9" w:themeFill="background1" w:themeFillShade="D9"/>
          </w:tcPr>
          <w:p w14:paraId="4F1DA0D1"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3EAF54AF"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6750807C" w14:textId="77777777" w:rsidR="00B55347" w:rsidRPr="00864C21" w:rsidRDefault="00B55347" w:rsidP="008C6706">
            <w:pPr>
              <w:rPr>
                <w:b/>
                <w:bCs/>
                <w:lang w:val="en-US"/>
              </w:rPr>
            </w:pPr>
            <w:r w:rsidRPr="00864C21">
              <w:rPr>
                <w:b/>
                <w:bCs/>
                <w:lang w:val="en-US"/>
              </w:rPr>
              <w:t>Comments</w:t>
            </w:r>
          </w:p>
        </w:tc>
      </w:tr>
      <w:tr w:rsidR="00B55347" w:rsidRPr="00864C21" w14:paraId="7BFA00C3" w14:textId="77777777" w:rsidTr="008C6706">
        <w:tc>
          <w:tcPr>
            <w:tcW w:w="1479" w:type="dxa"/>
          </w:tcPr>
          <w:p w14:paraId="2DD01E8F" w14:textId="19D89CEB" w:rsidR="00B55347" w:rsidRPr="00864C21" w:rsidRDefault="000E094E" w:rsidP="008C6706">
            <w:pPr>
              <w:rPr>
                <w:lang w:val="en-US" w:eastAsia="ko-KR"/>
              </w:rPr>
            </w:pPr>
            <w:r>
              <w:rPr>
                <w:lang w:val="en-US" w:eastAsia="ko-KR"/>
              </w:rPr>
              <w:t>Ericsson</w:t>
            </w:r>
          </w:p>
        </w:tc>
        <w:tc>
          <w:tcPr>
            <w:tcW w:w="1372" w:type="dxa"/>
          </w:tcPr>
          <w:p w14:paraId="243122A0" w14:textId="26089D4B" w:rsidR="00B55347" w:rsidRPr="00864C21" w:rsidRDefault="000E094E" w:rsidP="008C6706">
            <w:pPr>
              <w:tabs>
                <w:tab w:val="left" w:pos="551"/>
              </w:tabs>
              <w:rPr>
                <w:lang w:val="en-US" w:eastAsia="ko-KR"/>
              </w:rPr>
            </w:pPr>
            <w:r>
              <w:rPr>
                <w:lang w:val="en-US" w:eastAsia="ko-KR"/>
              </w:rPr>
              <w:t>Y</w:t>
            </w:r>
          </w:p>
        </w:tc>
        <w:tc>
          <w:tcPr>
            <w:tcW w:w="6780" w:type="dxa"/>
          </w:tcPr>
          <w:p w14:paraId="0C0A2354" w14:textId="77777777" w:rsidR="00B55347" w:rsidRPr="00864C21" w:rsidRDefault="00B55347" w:rsidP="008C6706">
            <w:pPr>
              <w:rPr>
                <w:lang w:val="en-US" w:eastAsia="ko-KR"/>
              </w:rPr>
            </w:pPr>
          </w:p>
        </w:tc>
      </w:tr>
      <w:tr w:rsidR="00C1484B" w:rsidRPr="00864C21" w14:paraId="3E7A3825" w14:textId="77777777" w:rsidTr="008C6706">
        <w:tc>
          <w:tcPr>
            <w:tcW w:w="1479" w:type="dxa"/>
          </w:tcPr>
          <w:p w14:paraId="6DB13CEB" w14:textId="0068A990" w:rsidR="00C1484B" w:rsidRPr="00864C21" w:rsidRDefault="005A6CE3" w:rsidP="008C6706">
            <w:pPr>
              <w:rPr>
                <w:lang w:val="en-US" w:eastAsia="ko-KR"/>
              </w:rPr>
            </w:pPr>
            <w:r>
              <w:rPr>
                <w:lang w:val="en-US" w:eastAsia="ko-KR"/>
              </w:rPr>
              <w:t>Qualcomm</w:t>
            </w:r>
          </w:p>
        </w:tc>
        <w:tc>
          <w:tcPr>
            <w:tcW w:w="1372" w:type="dxa"/>
          </w:tcPr>
          <w:p w14:paraId="437B0380" w14:textId="77777777" w:rsidR="00C1484B" w:rsidRPr="00864C21" w:rsidRDefault="00C1484B" w:rsidP="008C6706">
            <w:pPr>
              <w:tabs>
                <w:tab w:val="left" w:pos="551"/>
              </w:tabs>
              <w:rPr>
                <w:lang w:val="en-US" w:eastAsia="ko-KR"/>
              </w:rPr>
            </w:pPr>
          </w:p>
        </w:tc>
        <w:tc>
          <w:tcPr>
            <w:tcW w:w="6780" w:type="dxa"/>
          </w:tcPr>
          <w:p w14:paraId="12335AD4" w14:textId="104414F7" w:rsidR="00C1484B" w:rsidRDefault="005A6CE3" w:rsidP="008C6706">
            <w:pPr>
              <w:rPr>
                <w:lang w:val="en-US" w:eastAsia="ko-KR"/>
              </w:rPr>
            </w:pPr>
            <w:r>
              <w:rPr>
                <w:lang w:val="en-US" w:eastAsia="ko-KR"/>
              </w:rPr>
              <w:t>In addition to the updates above, at least Clause 4.1 of TS 38.213 needs to be revised to accommodate the new cell search procedures associated with Alt-1b.</w:t>
            </w:r>
          </w:p>
          <w:p w14:paraId="6142105A" w14:textId="57302FE3" w:rsidR="005A6CE3" w:rsidRPr="00864C21" w:rsidRDefault="005A6CE3" w:rsidP="008C6706">
            <w:pPr>
              <w:rPr>
                <w:lang w:val="en-US" w:eastAsia="ko-KR"/>
              </w:rPr>
            </w:pPr>
            <w:r>
              <w:rPr>
                <w:lang w:val="en-US" w:eastAsia="ko-KR"/>
              </w:rPr>
              <w:t xml:space="preserve">Moreover, it prohibits the cells with CBW of {10, 20, 30} MHz to be deployed on the GSCN range of </w:t>
            </w:r>
            <w:r w:rsidRPr="006F14B6">
              <w:rPr>
                <w:lang w:val="en-US" w:eastAsia="ko-KR"/>
              </w:rPr>
              <w:t>8460:16:8880</w:t>
            </w:r>
            <w:r>
              <w:rPr>
                <w:lang w:val="en-US" w:eastAsia="ko-KR"/>
              </w:rPr>
              <w:t xml:space="preserve">, and this seems inconsistent with the RAN4 agreements (which allows new </w:t>
            </w:r>
            <w:r w:rsidRPr="006F14B6">
              <w:rPr>
                <w:lang w:val="en-US" w:eastAsia="ko-KR"/>
              </w:rPr>
              <w:t>CBW of {10, 20, 30} MHz</w:t>
            </w:r>
            <w:r>
              <w:rPr>
                <w:lang w:val="en-US" w:eastAsia="ko-KR"/>
              </w:rPr>
              <w:t xml:space="preserve"> to be deployed on the GSCN range of 8475:1:8884).</w:t>
            </w:r>
          </w:p>
        </w:tc>
      </w:tr>
      <w:tr w:rsidR="00C1484B" w:rsidRPr="00864C21" w14:paraId="48BD5A93" w14:textId="77777777" w:rsidTr="008C6706">
        <w:tc>
          <w:tcPr>
            <w:tcW w:w="1479" w:type="dxa"/>
          </w:tcPr>
          <w:p w14:paraId="4AD49742" w14:textId="1E219217" w:rsidR="00C1484B" w:rsidRPr="00864C21" w:rsidRDefault="00553CE1" w:rsidP="008C6706">
            <w:pPr>
              <w:rPr>
                <w:lang w:val="en-US" w:eastAsia="ko-KR"/>
              </w:rPr>
            </w:pPr>
            <w:r>
              <w:rPr>
                <w:lang w:val="en-US" w:eastAsia="ko-KR"/>
              </w:rPr>
              <w:t>FUTUREWEI</w:t>
            </w:r>
          </w:p>
        </w:tc>
        <w:tc>
          <w:tcPr>
            <w:tcW w:w="1372" w:type="dxa"/>
          </w:tcPr>
          <w:p w14:paraId="58BBA8D9" w14:textId="3D6A2615" w:rsidR="00C1484B" w:rsidRPr="00864C21" w:rsidRDefault="00553CE1" w:rsidP="008C6706">
            <w:pPr>
              <w:tabs>
                <w:tab w:val="left" w:pos="551"/>
              </w:tabs>
              <w:rPr>
                <w:lang w:val="en-US" w:eastAsia="ko-KR"/>
              </w:rPr>
            </w:pPr>
            <w:r>
              <w:rPr>
                <w:lang w:val="en-US" w:eastAsia="ko-KR"/>
              </w:rPr>
              <w:t>Y</w:t>
            </w:r>
          </w:p>
        </w:tc>
        <w:tc>
          <w:tcPr>
            <w:tcW w:w="6780" w:type="dxa"/>
          </w:tcPr>
          <w:p w14:paraId="32497FEC" w14:textId="345B4AE9" w:rsidR="00C1484B" w:rsidRPr="00864C21" w:rsidRDefault="00553CE1" w:rsidP="008C6706">
            <w:pPr>
              <w:rPr>
                <w:lang w:val="en-US" w:eastAsia="ko-KR"/>
              </w:rPr>
            </w:pPr>
            <w:r>
              <w:rPr>
                <w:lang w:val="en-US" w:eastAsia="ko-KR"/>
              </w:rPr>
              <w:t>Similar changes to the table title to account for the minimum channel bandwidth needed</w:t>
            </w:r>
          </w:p>
        </w:tc>
      </w:tr>
      <w:tr w:rsidR="00C1484B" w:rsidRPr="00864C21" w14:paraId="163C65B6" w14:textId="77777777" w:rsidTr="008C6706">
        <w:tc>
          <w:tcPr>
            <w:tcW w:w="1479" w:type="dxa"/>
          </w:tcPr>
          <w:p w14:paraId="23488B14" w14:textId="5DA949F0" w:rsidR="00C1484B" w:rsidRPr="00864C21" w:rsidRDefault="002623BA" w:rsidP="008C6706">
            <w:pPr>
              <w:rPr>
                <w:lang w:val="en-US" w:eastAsia="ko-KR"/>
              </w:rPr>
            </w:pPr>
            <w:r>
              <w:rPr>
                <w:lang w:val="en-US" w:eastAsia="ko-KR"/>
              </w:rPr>
              <w:t>Nokia</w:t>
            </w:r>
          </w:p>
        </w:tc>
        <w:tc>
          <w:tcPr>
            <w:tcW w:w="1372" w:type="dxa"/>
          </w:tcPr>
          <w:p w14:paraId="310C314B" w14:textId="42866384" w:rsidR="00C1484B" w:rsidRPr="00864C21" w:rsidRDefault="002623BA" w:rsidP="008C6706">
            <w:pPr>
              <w:tabs>
                <w:tab w:val="left" w:pos="551"/>
              </w:tabs>
              <w:rPr>
                <w:lang w:val="en-US" w:eastAsia="ko-KR"/>
              </w:rPr>
            </w:pPr>
            <w:r>
              <w:rPr>
                <w:lang w:val="en-US" w:eastAsia="ko-KR"/>
              </w:rPr>
              <w:t>Y</w:t>
            </w:r>
          </w:p>
        </w:tc>
        <w:tc>
          <w:tcPr>
            <w:tcW w:w="6780" w:type="dxa"/>
          </w:tcPr>
          <w:p w14:paraId="3BCBD879" w14:textId="77777777" w:rsidR="00C1484B" w:rsidRPr="00864C21" w:rsidRDefault="00C1484B" w:rsidP="008C6706">
            <w:pPr>
              <w:rPr>
                <w:lang w:val="en-US" w:eastAsia="ko-KR"/>
              </w:rPr>
            </w:pPr>
          </w:p>
        </w:tc>
      </w:tr>
      <w:tr w:rsidR="0011006C" w:rsidRPr="00864C21" w14:paraId="4EECA103" w14:textId="77777777" w:rsidTr="008C6706">
        <w:tc>
          <w:tcPr>
            <w:tcW w:w="1479" w:type="dxa"/>
          </w:tcPr>
          <w:p w14:paraId="4B28CDEE" w14:textId="15E1B304" w:rsidR="0011006C" w:rsidRDefault="0011006C" w:rsidP="008C6706">
            <w:pPr>
              <w:rPr>
                <w:lang w:val="en-US" w:eastAsia="ko-KR"/>
              </w:rPr>
            </w:pPr>
            <w:r>
              <w:rPr>
                <w:rFonts w:hint="eastAsia"/>
                <w:lang w:val="en-US" w:eastAsia="ko-KR"/>
              </w:rPr>
              <w:t>M</w:t>
            </w:r>
            <w:r>
              <w:rPr>
                <w:lang w:val="en-US" w:eastAsia="ko-KR"/>
              </w:rPr>
              <w:t>ediaTek</w:t>
            </w:r>
          </w:p>
        </w:tc>
        <w:tc>
          <w:tcPr>
            <w:tcW w:w="1372" w:type="dxa"/>
          </w:tcPr>
          <w:p w14:paraId="7770FAD3" w14:textId="0E9D677D" w:rsidR="0011006C" w:rsidRDefault="0011006C" w:rsidP="008C6706">
            <w:pPr>
              <w:tabs>
                <w:tab w:val="left" w:pos="551"/>
              </w:tabs>
              <w:rPr>
                <w:lang w:val="en-US" w:eastAsia="ko-KR"/>
              </w:rPr>
            </w:pPr>
            <w:r>
              <w:rPr>
                <w:rFonts w:hint="eastAsia"/>
                <w:lang w:val="en-US" w:eastAsia="ko-KR"/>
              </w:rPr>
              <w:t>Y</w:t>
            </w:r>
          </w:p>
        </w:tc>
        <w:tc>
          <w:tcPr>
            <w:tcW w:w="6780" w:type="dxa"/>
          </w:tcPr>
          <w:p w14:paraId="445368EA" w14:textId="77777777" w:rsidR="0011006C" w:rsidRPr="00864C21" w:rsidRDefault="0011006C" w:rsidP="008C6706">
            <w:pPr>
              <w:rPr>
                <w:lang w:val="en-US" w:eastAsia="ko-KR"/>
              </w:rPr>
            </w:pPr>
          </w:p>
        </w:tc>
      </w:tr>
      <w:tr w:rsidR="003B4266" w:rsidRPr="00864C21" w14:paraId="62163B76" w14:textId="77777777" w:rsidTr="008C6706">
        <w:tc>
          <w:tcPr>
            <w:tcW w:w="1479" w:type="dxa"/>
          </w:tcPr>
          <w:p w14:paraId="6707A513" w14:textId="1657C2D8" w:rsidR="003B4266" w:rsidRPr="003B4266" w:rsidRDefault="003B4266" w:rsidP="008C670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54ABAF" w14:textId="3FDAA86B" w:rsidR="003B4266" w:rsidRPr="003B4266" w:rsidRDefault="003B4266" w:rsidP="008C6706">
            <w:pPr>
              <w:tabs>
                <w:tab w:val="left" w:pos="551"/>
              </w:tabs>
              <w:rPr>
                <w:rFonts w:eastAsiaTheme="minorEastAsia"/>
                <w:lang w:val="en-US" w:eastAsia="zh-CN"/>
              </w:rPr>
            </w:pPr>
            <w:r>
              <w:rPr>
                <w:rFonts w:eastAsiaTheme="minorEastAsia" w:hint="eastAsia"/>
                <w:lang w:val="en-US" w:eastAsia="zh-CN"/>
              </w:rPr>
              <w:t>Y</w:t>
            </w:r>
          </w:p>
        </w:tc>
        <w:tc>
          <w:tcPr>
            <w:tcW w:w="6780" w:type="dxa"/>
          </w:tcPr>
          <w:p w14:paraId="6A4B33FC" w14:textId="77777777" w:rsidR="003B4266" w:rsidRPr="00864C21" w:rsidRDefault="003B4266" w:rsidP="008C6706">
            <w:pPr>
              <w:rPr>
                <w:lang w:val="en-US" w:eastAsia="ko-KR"/>
              </w:rPr>
            </w:pPr>
          </w:p>
        </w:tc>
      </w:tr>
      <w:tr w:rsidR="00374E3B" w:rsidRPr="00864C21" w14:paraId="297E251A" w14:textId="77777777" w:rsidTr="008C6706">
        <w:tc>
          <w:tcPr>
            <w:tcW w:w="1479" w:type="dxa"/>
          </w:tcPr>
          <w:p w14:paraId="3F56161A" w14:textId="0299CA1D"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649AC79F" w14:textId="60EB66F7"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20E91959" w14:textId="77777777" w:rsidR="00374E3B" w:rsidRPr="00864C21" w:rsidRDefault="00374E3B" w:rsidP="00374E3B">
            <w:pPr>
              <w:rPr>
                <w:lang w:val="en-US" w:eastAsia="ko-KR"/>
              </w:rPr>
            </w:pPr>
          </w:p>
        </w:tc>
      </w:tr>
      <w:tr w:rsidR="00374E3B" w:rsidRPr="00864C21" w14:paraId="2EFB76D2" w14:textId="77777777" w:rsidTr="008C6706">
        <w:tc>
          <w:tcPr>
            <w:tcW w:w="1479" w:type="dxa"/>
          </w:tcPr>
          <w:p w14:paraId="4224D8F2" w14:textId="41DA06EC" w:rsidR="00374E3B" w:rsidRDefault="00374E3B" w:rsidP="00374E3B">
            <w:pPr>
              <w:rPr>
                <w:rFonts w:eastAsiaTheme="minorEastAsia"/>
                <w:lang w:val="en-US" w:eastAsia="zh-CN"/>
              </w:rPr>
            </w:pPr>
            <w:r>
              <w:rPr>
                <w:rFonts w:eastAsia="Yu Mincho"/>
                <w:lang w:val="en-US" w:eastAsia="ja-JP"/>
              </w:rPr>
              <w:lastRenderedPageBreak/>
              <w:t>CMCC</w:t>
            </w:r>
          </w:p>
        </w:tc>
        <w:tc>
          <w:tcPr>
            <w:tcW w:w="1372" w:type="dxa"/>
          </w:tcPr>
          <w:p w14:paraId="1AA39DB3" w14:textId="64485982"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1E59114" w14:textId="77777777" w:rsidR="00374E3B" w:rsidRPr="00864C21" w:rsidRDefault="00374E3B" w:rsidP="00374E3B">
            <w:pPr>
              <w:rPr>
                <w:lang w:val="en-US" w:eastAsia="ko-KR"/>
              </w:rPr>
            </w:pPr>
          </w:p>
        </w:tc>
      </w:tr>
      <w:tr w:rsidR="00374E3B" w:rsidRPr="00864C21" w14:paraId="2878C7B5" w14:textId="77777777" w:rsidTr="008C6706">
        <w:tc>
          <w:tcPr>
            <w:tcW w:w="1479" w:type="dxa"/>
          </w:tcPr>
          <w:p w14:paraId="125A3CFE" w14:textId="469EBEE5" w:rsidR="00374E3B" w:rsidRDefault="00374E3B" w:rsidP="00374E3B">
            <w:pPr>
              <w:rPr>
                <w:rFonts w:eastAsiaTheme="minorEastAsia"/>
                <w:lang w:val="en-US" w:eastAsia="zh-CN"/>
              </w:rPr>
            </w:pPr>
            <w:r>
              <w:rPr>
                <w:rFonts w:eastAsia="Yu Mincho"/>
                <w:lang w:val="en-US" w:eastAsia="ja-JP"/>
              </w:rPr>
              <w:t>Fujitsu</w:t>
            </w:r>
          </w:p>
        </w:tc>
        <w:tc>
          <w:tcPr>
            <w:tcW w:w="1372" w:type="dxa"/>
          </w:tcPr>
          <w:p w14:paraId="2AE2931F" w14:textId="530E3BE5"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5132E49A" w14:textId="77777777" w:rsidR="00374E3B" w:rsidRPr="00864C21" w:rsidRDefault="00374E3B" w:rsidP="00374E3B">
            <w:pPr>
              <w:rPr>
                <w:lang w:val="en-US" w:eastAsia="ko-KR"/>
              </w:rPr>
            </w:pPr>
          </w:p>
        </w:tc>
      </w:tr>
      <w:tr w:rsidR="00E9009E" w:rsidRPr="00864C21" w14:paraId="5B760814" w14:textId="77777777" w:rsidTr="008C6706">
        <w:tc>
          <w:tcPr>
            <w:tcW w:w="1479" w:type="dxa"/>
          </w:tcPr>
          <w:p w14:paraId="14955A1C" w14:textId="05B148A6" w:rsidR="00E9009E" w:rsidRDefault="00E9009E" w:rsidP="00374E3B">
            <w:pPr>
              <w:rPr>
                <w:rFonts w:eastAsia="Yu Mincho"/>
                <w:lang w:val="en-US" w:eastAsia="ja-JP"/>
              </w:rPr>
            </w:pPr>
            <w:r>
              <w:rPr>
                <w:rFonts w:eastAsia="Yu Mincho"/>
                <w:lang w:val="en-US" w:eastAsia="ja-JP"/>
              </w:rPr>
              <w:t>Intel</w:t>
            </w:r>
          </w:p>
        </w:tc>
        <w:tc>
          <w:tcPr>
            <w:tcW w:w="1372" w:type="dxa"/>
          </w:tcPr>
          <w:p w14:paraId="40AEA98E" w14:textId="7D3CBD80" w:rsidR="00E9009E" w:rsidRDefault="00E9009E" w:rsidP="00374E3B">
            <w:pPr>
              <w:tabs>
                <w:tab w:val="left" w:pos="551"/>
              </w:tabs>
              <w:rPr>
                <w:rFonts w:eastAsia="Yu Mincho"/>
                <w:lang w:val="en-US" w:eastAsia="ja-JP"/>
              </w:rPr>
            </w:pPr>
            <w:r>
              <w:rPr>
                <w:rFonts w:eastAsia="Yu Mincho"/>
                <w:lang w:val="en-US" w:eastAsia="ja-JP"/>
              </w:rPr>
              <w:t>Y</w:t>
            </w:r>
          </w:p>
        </w:tc>
        <w:tc>
          <w:tcPr>
            <w:tcW w:w="6780" w:type="dxa"/>
          </w:tcPr>
          <w:p w14:paraId="07AB8E12" w14:textId="77777777" w:rsidR="00E9009E" w:rsidRPr="00864C21" w:rsidRDefault="00E9009E" w:rsidP="00374E3B">
            <w:pPr>
              <w:rPr>
                <w:lang w:val="en-US" w:eastAsia="ko-KR"/>
              </w:rPr>
            </w:pPr>
          </w:p>
        </w:tc>
      </w:tr>
    </w:tbl>
    <w:p w14:paraId="58B05E3C" w14:textId="1CB23457" w:rsidR="001E419F" w:rsidRDefault="001E419F">
      <w:pPr>
        <w:spacing w:after="100" w:afterAutospacing="1"/>
        <w:jc w:val="both"/>
        <w:rPr>
          <w:lang w:val="en-US"/>
        </w:rPr>
      </w:pPr>
    </w:p>
    <w:p w14:paraId="1F56AB2A" w14:textId="2C5E6A68" w:rsidR="00BB764B" w:rsidRPr="00864C21" w:rsidRDefault="00BB764B" w:rsidP="00BB764B">
      <w:pPr>
        <w:jc w:val="both"/>
        <w:rPr>
          <w:b/>
        </w:rPr>
      </w:pPr>
      <w:r w:rsidRPr="00BB764B">
        <w:rPr>
          <w:b/>
          <w:bCs/>
          <w:color w:val="FF0000"/>
          <w:lang w:val="en-US"/>
        </w:rPr>
        <w:t xml:space="preserve">FL3: </w:t>
      </w:r>
      <w:r w:rsidRPr="00BB764B">
        <w:rPr>
          <w:lang w:val="en-US"/>
        </w:rPr>
        <w:t xml:space="preserve">Most </w:t>
      </w:r>
      <w:r>
        <w:rPr>
          <w:lang w:val="en-US"/>
        </w:rPr>
        <w:t xml:space="preserve">of companies agree on the proposed text proposal for Alt-1a. </w:t>
      </w:r>
      <w:r w:rsidRPr="00BB764B">
        <w:rPr>
          <w:lang w:val="en-US"/>
        </w:rPr>
        <w:t>@vivo @FUTUREWEI,</w:t>
      </w:r>
      <w:r w:rsidRPr="00BB764B">
        <w:rPr>
          <w:b/>
          <w:bCs/>
          <w:lang w:val="en-US"/>
        </w:rPr>
        <w:t xml:space="preserve"> </w:t>
      </w:r>
      <w:r>
        <w:rPr>
          <w:lang w:val="en-US"/>
        </w:rPr>
        <w:t xml:space="preserve">please check FL3’s comment in </w:t>
      </w:r>
      <w:r w:rsidRPr="00864C21">
        <w:rPr>
          <w:b/>
          <w:highlight w:val="yellow"/>
        </w:rPr>
        <w:t>F</w:t>
      </w:r>
      <w:r>
        <w:rPr>
          <w:b/>
          <w:highlight w:val="yellow"/>
        </w:rPr>
        <w:t xml:space="preserve">L2 Proposal </w:t>
      </w:r>
      <w:r w:rsidRPr="00594AF4">
        <w:rPr>
          <w:b/>
          <w:highlight w:val="yellow"/>
        </w:rPr>
        <w:t>3-1</w:t>
      </w:r>
      <w:r w:rsidR="008F52C2">
        <w:rPr>
          <w:bCs/>
        </w:rPr>
        <w:t xml:space="preserve"> to see whether the replies can address your concerns. </w:t>
      </w:r>
    </w:p>
    <w:p w14:paraId="218E9EF3" w14:textId="555D9546" w:rsidR="008F52C2" w:rsidRDefault="008F52C2" w:rsidP="008F52C2">
      <w:pPr>
        <w:spacing w:after="100" w:afterAutospacing="1"/>
        <w:jc w:val="both"/>
        <w:rPr>
          <w:rFonts w:eastAsiaTheme="minorEastAsia"/>
          <w:b/>
          <w:lang w:eastAsia="zh-CN"/>
        </w:rPr>
      </w:pPr>
      <w:r w:rsidRPr="008F52C2">
        <w:rPr>
          <w:b/>
          <w:color w:val="FF0000"/>
          <w:highlight w:val="yellow"/>
        </w:rPr>
        <w:t>FL3</w:t>
      </w:r>
      <w:r>
        <w:rPr>
          <w:b/>
          <w:highlight w:val="yellow"/>
        </w:rPr>
        <w:t xml:space="preserve"> Proposal </w:t>
      </w:r>
      <w:r w:rsidRPr="00594AF4">
        <w:rPr>
          <w:b/>
          <w:highlight w:val="yellow"/>
        </w:rPr>
        <w:t>3-</w:t>
      </w:r>
      <w:r>
        <w:rPr>
          <w:b/>
          <w:highlight w:val="yellow"/>
        </w:rPr>
        <w:t>4</w:t>
      </w:r>
      <w:r w:rsidRPr="00594AF4">
        <w:rPr>
          <w:b/>
          <w:highlight w:val="yellow"/>
        </w:rPr>
        <w:t>:</w:t>
      </w:r>
      <w:r w:rsidRPr="00864C21">
        <w:rPr>
          <w:b/>
        </w:rPr>
        <w:t xml:space="preserve"> </w:t>
      </w:r>
      <w:r>
        <w:rPr>
          <w:rFonts w:eastAsiaTheme="minorEastAsia"/>
          <w:b/>
          <w:lang w:eastAsia="zh-CN"/>
        </w:rPr>
        <w:t>Endorse the following text proposal for TS 38.213</w:t>
      </w:r>
    </w:p>
    <w:p w14:paraId="34EABEBA" w14:textId="0001C9CF" w:rsidR="008F52C2" w:rsidRDefault="008F52C2" w:rsidP="008F52C2">
      <w:r>
        <w:t>==========Text proposal for 38.213=================</w:t>
      </w:r>
    </w:p>
    <w:p w14:paraId="38065547" w14:textId="77777777"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6C5E9798" w14:textId="49994D0A"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7D45A0A8" w14:textId="77777777"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03E3FFD5" w14:textId="77777777" w:rsidR="008F52C2" w:rsidRDefault="00BB764B" w:rsidP="00BB764B">
      <w:pPr>
        <w:pStyle w:val="TH"/>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CDA42C1" w14:textId="77777777"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5BF59483" w14:textId="5E6CE3A0"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1265687D" w14:textId="1C1B5ABD" w:rsidR="008F52C2" w:rsidRP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78E2C738" w14:textId="77777777" w:rsidR="008F52C2" w:rsidRDefault="00BB764B" w:rsidP="00BB764B">
      <w:pPr>
        <w:pStyle w:val="TH"/>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2F01B05F" w14:textId="254BC162"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3F43D089" w14:textId="5BA02C92" w:rsidR="008F52C2" w:rsidRDefault="008F52C2" w:rsidP="008F52C2">
      <w:r>
        <w:t>==========End of Text proposal =================</w:t>
      </w:r>
    </w:p>
    <w:p w14:paraId="6646A564" w14:textId="77777777" w:rsidR="008F52C2" w:rsidRDefault="008F52C2" w:rsidP="008F52C2">
      <w:pPr>
        <w:spacing w:beforeLines="50" w:before="120" w:afterLines="50" w:after="120"/>
        <w:jc w:val="center"/>
        <w:rPr>
          <w:rFonts w:eastAsia="SimSun"/>
          <w:color w:val="FF0000"/>
          <w:lang w:eastAsia="zh-CN"/>
        </w:rPr>
      </w:pPr>
    </w:p>
    <w:p w14:paraId="771549BD" w14:textId="0FF37FD5" w:rsidR="00760753" w:rsidRDefault="008F52C2" w:rsidP="00760753">
      <w:pPr>
        <w:jc w:val="both"/>
        <w:rPr>
          <w:rFonts w:eastAsiaTheme="minorEastAsia"/>
          <w:color w:val="FF0000"/>
          <w:lang w:eastAsia="zh-CN"/>
        </w:rPr>
      </w:pPr>
      <w:r w:rsidRPr="008F52C2">
        <w:rPr>
          <w:b/>
          <w:color w:val="FF0000"/>
          <w:highlight w:val="yellow"/>
        </w:rPr>
        <w:t>FL3</w:t>
      </w:r>
      <w:r>
        <w:rPr>
          <w:b/>
          <w:color w:val="FF0000"/>
          <w:highlight w:val="yellow"/>
        </w:rPr>
        <w:t>:</w:t>
      </w:r>
      <w:r>
        <w:rPr>
          <w:b/>
          <w:highlight w:val="yellow"/>
        </w:rPr>
        <w:t xml:space="preserve"> </w:t>
      </w:r>
      <w:r w:rsidR="00760753">
        <w:rPr>
          <w:bCs/>
        </w:rPr>
        <w:t xml:space="preserve">Can you support or accept </w:t>
      </w:r>
      <w:r w:rsidR="00760753">
        <w:rPr>
          <w:b/>
          <w:highlight w:val="yellow"/>
        </w:rPr>
        <w:t xml:space="preserve">Proposal </w:t>
      </w:r>
      <w:r w:rsidR="00760753" w:rsidRPr="00594AF4">
        <w:rPr>
          <w:b/>
          <w:highlight w:val="yellow"/>
        </w:rPr>
        <w:t>3-</w:t>
      </w:r>
      <w:r w:rsidR="00760753">
        <w:rPr>
          <w:b/>
          <w:highlight w:val="yellow"/>
        </w:rPr>
        <w:t>4</w:t>
      </w:r>
      <w:r w:rsidR="00760753" w:rsidRPr="00760753">
        <w:rPr>
          <w:bCs/>
        </w:rPr>
        <w:t>? If no,</w:t>
      </w:r>
      <w:r w:rsidR="00760753">
        <w:rPr>
          <w:b/>
        </w:rPr>
        <w:t xml:space="preserve"> </w:t>
      </w:r>
      <w:r w:rsidR="00760753" w:rsidRPr="00760753">
        <w:rPr>
          <w:bCs/>
        </w:rPr>
        <w:t xml:space="preserve">please provide </w:t>
      </w:r>
      <w:r w:rsidR="00760753">
        <w:rPr>
          <w:bCs/>
        </w:rPr>
        <w:t xml:space="preserve">detail </w:t>
      </w:r>
      <w:r w:rsidR="00760753" w:rsidRPr="00760753">
        <w:rPr>
          <w:bCs/>
        </w:rPr>
        <w:t>technical reason</w:t>
      </w:r>
      <w:r w:rsidR="00760753">
        <w:rPr>
          <w:bCs/>
        </w:rPr>
        <w:t xml:space="preserve"> and suggested changes. </w:t>
      </w:r>
    </w:p>
    <w:tbl>
      <w:tblPr>
        <w:tblStyle w:val="TableGrid"/>
        <w:tblW w:w="9631" w:type="dxa"/>
        <w:tblLook w:val="04A0" w:firstRow="1" w:lastRow="0" w:firstColumn="1" w:lastColumn="0" w:noHBand="0" w:noVBand="1"/>
      </w:tblPr>
      <w:tblGrid>
        <w:gridCol w:w="1479"/>
        <w:gridCol w:w="1372"/>
        <w:gridCol w:w="6780"/>
      </w:tblGrid>
      <w:tr w:rsidR="00BB764B" w:rsidRPr="00864C21" w14:paraId="7D077087" w14:textId="77777777" w:rsidTr="00214A12">
        <w:tc>
          <w:tcPr>
            <w:tcW w:w="1479" w:type="dxa"/>
            <w:shd w:val="clear" w:color="auto" w:fill="D9D9D9" w:themeFill="background1" w:themeFillShade="D9"/>
          </w:tcPr>
          <w:p w14:paraId="48E06B8D" w14:textId="77777777" w:rsidR="00BB764B" w:rsidRPr="00864C21" w:rsidRDefault="00BB764B" w:rsidP="00214A12">
            <w:pPr>
              <w:rPr>
                <w:b/>
                <w:bCs/>
                <w:lang w:val="en-US"/>
              </w:rPr>
            </w:pPr>
            <w:r w:rsidRPr="00864C21">
              <w:rPr>
                <w:b/>
                <w:bCs/>
                <w:lang w:val="en-US"/>
              </w:rPr>
              <w:t>Company</w:t>
            </w:r>
          </w:p>
        </w:tc>
        <w:tc>
          <w:tcPr>
            <w:tcW w:w="1372" w:type="dxa"/>
            <w:shd w:val="clear" w:color="auto" w:fill="D9D9D9" w:themeFill="background1" w:themeFillShade="D9"/>
          </w:tcPr>
          <w:p w14:paraId="648AD94F" w14:textId="77777777" w:rsidR="00BB764B" w:rsidRPr="00864C21" w:rsidRDefault="00BB764B" w:rsidP="00214A12">
            <w:pPr>
              <w:rPr>
                <w:b/>
                <w:bCs/>
                <w:lang w:val="en-US"/>
              </w:rPr>
            </w:pPr>
            <w:r w:rsidRPr="00864C21">
              <w:rPr>
                <w:b/>
                <w:bCs/>
                <w:lang w:val="en-US"/>
              </w:rPr>
              <w:t>Y/N</w:t>
            </w:r>
          </w:p>
        </w:tc>
        <w:tc>
          <w:tcPr>
            <w:tcW w:w="6780" w:type="dxa"/>
            <w:shd w:val="clear" w:color="auto" w:fill="D9D9D9" w:themeFill="background1" w:themeFillShade="D9"/>
          </w:tcPr>
          <w:p w14:paraId="3DBFAAC7" w14:textId="77777777" w:rsidR="00BB764B" w:rsidRPr="00864C21" w:rsidRDefault="00BB764B" w:rsidP="00214A12">
            <w:pPr>
              <w:rPr>
                <w:b/>
                <w:bCs/>
                <w:lang w:val="en-US"/>
              </w:rPr>
            </w:pPr>
            <w:r w:rsidRPr="00864C21">
              <w:rPr>
                <w:b/>
                <w:bCs/>
                <w:lang w:val="en-US"/>
              </w:rPr>
              <w:t>Comments</w:t>
            </w:r>
          </w:p>
        </w:tc>
      </w:tr>
      <w:tr w:rsidR="00BB764B" w:rsidRPr="00864C21" w14:paraId="669CA60B" w14:textId="77777777" w:rsidTr="00214A12">
        <w:tc>
          <w:tcPr>
            <w:tcW w:w="1479" w:type="dxa"/>
          </w:tcPr>
          <w:p w14:paraId="2174DBE3" w14:textId="3AF5A5B9" w:rsidR="00BB764B" w:rsidRPr="00231654" w:rsidRDefault="00231654" w:rsidP="00214A12">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B245C39" w14:textId="7CE37E20" w:rsidR="00BB764B" w:rsidRPr="00231654" w:rsidRDefault="00231654" w:rsidP="00214A12">
            <w:pPr>
              <w:tabs>
                <w:tab w:val="left" w:pos="551"/>
              </w:tabs>
              <w:rPr>
                <w:rFonts w:eastAsia="PMingLiU"/>
                <w:lang w:val="en-US" w:eastAsia="zh-TW"/>
              </w:rPr>
            </w:pPr>
            <w:r>
              <w:rPr>
                <w:rFonts w:eastAsia="PMingLiU" w:hint="eastAsia"/>
                <w:lang w:val="en-US" w:eastAsia="zh-TW"/>
              </w:rPr>
              <w:t>Y</w:t>
            </w:r>
          </w:p>
        </w:tc>
        <w:tc>
          <w:tcPr>
            <w:tcW w:w="6780" w:type="dxa"/>
          </w:tcPr>
          <w:p w14:paraId="5CF2B87E" w14:textId="77777777" w:rsidR="00BB764B" w:rsidRPr="00864C21" w:rsidRDefault="00BB764B" w:rsidP="00214A12">
            <w:pPr>
              <w:rPr>
                <w:lang w:val="en-US" w:eastAsia="ko-KR"/>
              </w:rPr>
            </w:pPr>
          </w:p>
        </w:tc>
      </w:tr>
      <w:tr w:rsidR="008C378D" w:rsidRPr="00864C21" w14:paraId="3E3BF1A6" w14:textId="77777777" w:rsidTr="00214A12">
        <w:tc>
          <w:tcPr>
            <w:tcW w:w="1479" w:type="dxa"/>
          </w:tcPr>
          <w:p w14:paraId="229ADFE5" w14:textId="63393199" w:rsidR="008C378D" w:rsidRPr="00E75FA2" w:rsidRDefault="008C378D" w:rsidP="008C378D">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A8C1D40" w14:textId="2430B2FE" w:rsidR="008C378D" w:rsidRPr="00864C21" w:rsidRDefault="008C378D" w:rsidP="008C378D">
            <w:pPr>
              <w:tabs>
                <w:tab w:val="left" w:pos="551"/>
              </w:tabs>
              <w:rPr>
                <w:lang w:val="en-US" w:eastAsia="ko-KR"/>
              </w:rPr>
            </w:pPr>
            <w:r>
              <w:rPr>
                <w:rFonts w:eastAsiaTheme="minorEastAsia" w:hint="eastAsia"/>
                <w:lang w:val="en-US" w:eastAsia="zh-CN"/>
              </w:rPr>
              <w:t>Y</w:t>
            </w:r>
          </w:p>
        </w:tc>
        <w:tc>
          <w:tcPr>
            <w:tcW w:w="6780" w:type="dxa"/>
          </w:tcPr>
          <w:p w14:paraId="5C4AD78C" w14:textId="5F5A2243" w:rsidR="008C378D" w:rsidRPr="00E75FA2" w:rsidRDefault="008C378D" w:rsidP="008C378D">
            <w:pPr>
              <w:rPr>
                <w:rFonts w:eastAsiaTheme="minorEastAsia"/>
                <w:lang w:val="en-US" w:eastAsia="zh-CN"/>
              </w:rPr>
            </w:pPr>
          </w:p>
        </w:tc>
      </w:tr>
      <w:tr w:rsidR="009729A4" w:rsidRPr="00864C21" w14:paraId="6E39E093" w14:textId="77777777" w:rsidTr="00214A12">
        <w:tc>
          <w:tcPr>
            <w:tcW w:w="1479" w:type="dxa"/>
          </w:tcPr>
          <w:p w14:paraId="30614B98" w14:textId="6D322DB6" w:rsidR="009729A4" w:rsidRDefault="009729A4" w:rsidP="009729A4">
            <w:pPr>
              <w:rPr>
                <w:rFonts w:eastAsiaTheme="minorEastAsia"/>
                <w:lang w:val="en-US" w:eastAsia="zh-CN"/>
              </w:rPr>
            </w:pPr>
            <w:r>
              <w:rPr>
                <w:rFonts w:eastAsiaTheme="minorEastAsia"/>
                <w:lang w:val="en-US" w:eastAsia="zh-CN"/>
              </w:rPr>
              <w:t>Nokia</w:t>
            </w:r>
          </w:p>
        </w:tc>
        <w:tc>
          <w:tcPr>
            <w:tcW w:w="1372" w:type="dxa"/>
          </w:tcPr>
          <w:p w14:paraId="1F9DE647" w14:textId="5F9E8B7B" w:rsidR="009729A4" w:rsidRDefault="009729A4" w:rsidP="009729A4">
            <w:pPr>
              <w:tabs>
                <w:tab w:val="left" w:pos="551"/>
              </w:tabs>
              <w:rPr>
                <w:rFonts w:eastAsiaTheme="minorEastAsia"/>
                <w:lang w:val="en-US" w:eastAsia="zh-CN"/>
              </w:rPr>
            </w:pPr>
            <w:r>
              <w:rPr>
                <w:rFonts w:eastAsiaTheme="minorEastAsia"/>
                <w:lang w:val="en-US" w:eastAsia="zh-CN"/>
              </w:rPr>
              <w:t>Reservations</w:t>
            </w:r>
          </w:p>
        </w:tc>
        <w:tc>
          <w:tcPr>
            <w:tcW w:w="6780" w:type="dxa"/>
          </w:tcPr>
          <w:p w14:paraId="4C7AED05" w14:textId="363B02D2" w:rsidR="009729A4" w:rsidRDefault="009729A4" w:rsidP="009729A4">
            <w:pPr>
              <w:rPr>
                <w:rFonts w:eastAsiaTheme="minorEastAsia"/>
                <w:lang w:val="en-US" w:eastAsia="zh-CN"/>
              </w:rPr>
            </w:pPr>
            <w:r>
              <w:rPr>
                <w:rFonts w:eastAsiaTheme="minorEastAsia"/>
                <w:lang w:val="en-US" w:eastAsia="zh-CN"/>
              </w:rPr>
              <w:t>Like expressed earlier we see merit in Alt1a combined with new entries to the aforementioned tables, so that we can obtain simple UE implementation and deployment flexibility. Hence we would like to consider that RAN1 agrees that we introduce new values for the reserved entries (e.g. in next meeting) to achieve the deployment flexibility. Detailed values for the offsets could be still worked on in this meeting, or confirmed in next meeting.</w:t>
            </w:r>
          </w:p>
          <w:p w14:paraId="4EE4840D" w14:textId="77777777" w:rsidR="009729A4" w:rsidRDefault="009729A4" w:rsidP="009729A4">
            <w:pPr>
              <w:rPr>
                <w:rFonts w:eastAsiaTheme="minorEastAsia"/>
                <w:lang w:val="en-US" w:eastAsia="zh-CN"/>
              </w:rPr>
            </w:pPr>
            <w:r>
              <w:rPr>
                <w:rFonts w:eastAsiaTheme="minorEastAsia"/>
                <w:lang w:val="en-US" w:eastAsia="zh-CN"/>
              </w:rPr>
              <w:t xml:space="preserve">For the use of the new entries, in order to avoid any implications with legacy terminals, these entries could be used only in the new SS-raster locations, and in </w:t>
            </w:r>
            <w:r>
              <w:rPr>
                <w:rFonts w:eastAsiaTheme="minorEastAsia"/>
                <w:lang w:val="en-US" w:eastAsia="zh-CN"/>
              </w:rPr>
              <w:lastRenderedPageBreak/>
              <w:t>the legacy raster locations it would be preferable to restrict to legacy entries. From this perspective Alt1a with new entries and Alt1b do not differ.</w:t>
            </w:r>
          </w:p>
          <w:p w14:paraId="07980664" w14:textId="2FAAB76C" w:rsidR="00812E7A" w:rsidRPr="00E75FA2" w:rsidRDefault="00812E7A" w:rsidP="009729A4">
            <w:pPr>
              <w:rPr>
                <w:rFonts w:eastAsiaTheme="minorEastAsia"/>
                <w:lang w:val="en-US" w:eastAsia="zh-CN"/>
              </w:rPr>
            </w:pPr>
            <w:r w:rsidRPr="000F561D">
              <w:rPr>
                <w:rFonts w:eastAsiaTheme="minorEastAsia"/>
                <w:color w:val="FF0000"/>
                <w:lang w:val="en-US" w:eastAsia="zh-CN"/>
              </w:rPr>
              <w:t>FL3:</w:t>
            </w:r>
            <w:r>
              <w:rPr>
                <w:rFonts w:eastAsiaTheme="minorEastAsia"/>
                <w:color w:val="FF0000"/>
                <w:lang w:val="en-US" w:eastAsia="zh-CN"/>
              </w:rPr>
              <w:t xml:space="preserve"> Based on the discussions in FL2 Question 2-1, even with the method you mentioned to avoid implications with legacy UE, companies still have concerns on the impact to legacy UE, and suggest if it is the way to go more discussions are needed. Besides, more discussions are also needed to determine the new added entries value. Considering our deadline for discussion, and the fact that all companies can accept Alt-1a, Alt-1a’ will not be pursued anymore.</w:t>
            </w:r>
          </w:p>
        </w:tc>
      </w:tr>
      <w:tr w:rsidR="007547B9" w:rsidRPr="00864C21" w14:paraId="6CABE53C" w14:textId="77777777" w:rsidTr="00214A12">
        <w:tc>
          <w:tcPr>
            <w:tcW w:w="1479" w:type="dxa"/>
          </w:tcPr>
          <w:p w14:paraId="3FEA1CB4" w14:textId="2A1E3E3E" w:rsidR="007547B9" w:rsidRDefault="007547B9" w:rsidP="009729A4">
            <w:pPr>
              <w:rPr>
                <w:rFonts w:eastAsiaTheme="minorEastAsia"/>
                <w:lang w:val="en-US" w:eastAsia="zh-CN"/>
              </w:rPr>
            </w:pPr>
            <w:r>
              <w:rPr>
                <w:rFonts w:eastAsiaTheme="minorEastAsia"/>
                <w:lang w:val="en-US" w:eastAsia="zh-CN"/>
              </w:rPr>
              <w:lastRenderedPageBreak/>
              <w:t>Qualcomm</w:t>
            </w:r>
          </w:p>
        </w:tc>
        <w:tc>
          <w:tcPr>
            <w:tcW w:w="1372" w:type="dxa"/>
          </w:tcPr>
          <w:p w14:paraId="135C0A2C" w14:textId="6546A20B" w:rsidR="007547B9" w:rsidRDefault="007547B9" w:rsidP="009729A4">
            <w:pPr>
              <w:tabs>
                <w:tab w:val="left" w:pos="551"/>
              </w:tabs>
              <w:rPr>
                <w:rFonts w:eastAsiaTheme="minorEastAsia"/>
                <w:lang w:val="en-US" w:eastAsia="zh-CN"/>
              </w:rPr>
            </w:pPr>
            <w:r>
              <w:rPr>
                <w:rFonts w:eastAsiaTheme="minorEastAsia"/>
                <w:lang w:val="en-US" w:eastAsia="zh-CN"/>
              </w:rPr>
              <w:t>Y</w:t>
            </w:r>
          </w:p>
        </w:tc>
        <w:tc>
          <w:tcPr>
            <w:tcW w:w="6780" w:type="dxa"/>
          </w:tcPr>
          <w:p w14:paraId="4CFEF939" w14:textId="77777777" w:rsidR="007547B9" w:rsidRDefault="007547B9" w:rsidP="009729A4">
            <w:pPr>
              <w:rPr>
                <w:rFonts w:eastAsiaTheme="minorEastAsia"/>
                <w:lang w:val="en-US" w:eastAsia="zh-CN"/>
              </w:rPr>
            </w:pPr>
          </w:p>
        </w:tc>
      </w:tr>
      <w:tr w:rsidR="00C41828" w:rsidRPr="00864C21" w14:paraId="5B7400F0" w14:textId="77777777" w:rsidTr="00214A12">
        <w:tc>
          <w:tcPr>
            <w:tcW w:w="1479" w:type="dxa"/>
          </w:tcPr>
          <w:p w14:paraId="6D7B1BFB" w14:textId="2F1A33BA" w:rsidR="00C41828" w:rsidRDefault="00C41828" w:rsidP="009729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ED4D25" w14:textId="1B3F20A4" w:rsidR="00C41828" w:rsidRDefault="00C41828"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78B539B6" w14:textId="77777777" w:rsidR="00C41828" w:rsidRDefault="00C41828" w:rsidP="009729A4">
            <w:pPr>
              <w:rPr>
                <w:rFonts w:eastAsiaTheme="minorEastAsia"/>
                <w:lang w:val="en-US" w:eastAsia="zh-CN"/>
              </w:rPr>
            </w:pPr>
          </w:p>
        </w:tc>
      </w:tr>
      <w:tr w:rsidR="00AD103B" w:rsidRPr="00864C21" w14:paraId="68E9242B" w14:textId="77777777" w:rsidTr="00214A12">
        <w:tc>
          <w:tcPr>
            <w:tcW w:w="1479" w:type="dxa"/>
          </w:tcPr>
          <w:p w14:paraId="1F1817B0" w14:textId="44934336" w:rsidR="00AD103B" w:rsidRDefault="00AD103B" w:rsidP="009729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A5185B6" w14:textId="60863905" w:rsidR="00AD103B" w:rsidRDefault="00AD103B"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2483A1F6" w14:textId="77777777" w:rsidR="00AD103B" w:rsidRDefault="00AD103B" w:rsidP="009729A4">
            <w:pPr>
              <w:rPr>
                <w:rFonts w:eastAsiaTheme="minorEastAsia"/>
                <w:lang w:val="en-US" w:eastAsia="zh-CN"/>
              </w:rPr>
            </w:pPr>
          </w:p>
        </w:tc>
      </w:tr>
      <w:tr w:rsidR="00425E5A" w:rsidRPr="00864C21" w14:paraId="4EE6D593" w14:textId="77777777" w:rsidTr="00214A12">
        <w:tc>
          <w:tcPr>
            <w:tcW w:w="1479" w:type="dxa"/>
          </w:tcPr>
          <w:p w14:paraId="3B7AB340" w14:textId="738CA3E4" w:rsidR="00425E5A" w:rsidRPr="00425E5A" w:rsidRDefault="00425E5A" w:rsidP="009729A4">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D3B6115" w14:textId="757864BA" w:rsidR="00425E5A" w:rsidRPr="00425E5A" w:rsidRDefault="00425E5A" w:rsidP="009729A4">
            <w:pPr>
              <w:tabs>
                <w:tab w:val="left" w:pos="551"/>
              </w:tabs>
              <w:rPr>
                <w:rFonts w:eastAsia="Yu Mincho"/>
                <w:lang w:val="en-US" w:eastAsia="ja-JP"/>
              </w:rPr>
            </w:pPr>
            <w:r>
              <w:rPr>
                <w:rFonts w:eastAsia="Yu Mincho" w:hint="eastAsia"/>
                <w:lang w:val="en-US" w:eastAsia="ja-JP"/>
              </w:rPr>
              <w:t>Y</w:t>
            </w:r>
          </w:p>
        </w:tc>
        <w:tc>
          <w:tcPr>
            <w:tcW w:w="6780" w:type="dxa"/>
          </w:tcPr>
          <w:p w14:paraId="1A0863BC" w14:textId="77777777" w:rsidR="00425E5A" w:rsidRDefault="00425E5A" w:rsidP="009729A4">
            <w:pPr>
              <w:rPr>
                <w:rFonts w:eastAsiaTheme="minorEastAsia"/>
                <w:lang w:val="en-US" w:eastAsia="zh-CN"/>
              </w:rPr>
            </w:pPr>
          </w:p>
        </w:tc>
      </w:tr>
      <w:tr w:rsidR="00E9009E" w:rsidRPr="00864C21" w14:paraId="50B2D8B1" w14:textId="77777777" w:rsidTr="00214A12">
        <w:tc>
          <w:tcPr>
            <w:tcW w:w="1479" w:type="dxa"/>
          </w:tcPr>
          <w:p w14:paraId="7230D85B" w14:textId="6407BDF9" w:rsidR="00E9009E" w:rsidRDefault="00E9009E" w:rsidP="009729A4">
            <w:pPr>
              <w:rPr>
                <w:rFonts w:eastAsia="Yu Mincho"/>
                <w:lang w:val="en-US" w:eastAsia="ja-JP"/>
              </w:rPr>
            </w:pPr>
            <w:r>
              <w:rPr>
                <w:rFonts w:eastAsia="Yu Mincho"/>
                <w:lang w:val="en-US" w:eastAsia="ja-JP"/>
              </w:rPr>
              <w:t>Intel</w:t>
            </w:r>
          </w:p>
        </w:tc>
        <w:tc>
          <w:tcPr>
            <w:tcW w:w="1372" w:type="dxa"/>
          </w:tcPr>
          <w:p w14:paraId="56E90036" w14:textId="337D9366" w:rsidR="00E9009E" w:rsidRDefault="00E9009E" w:rsidP="009729A4">
            <w:pPr>
              <w:tabs>
                <w:tab w:val="left" w:pos="551"/>
              </w:tabs>
              <w:rPr>
                <w:rFonts w:eastAsia="Yu Mincho"/>
                <w:lang w:val="en-US" w:eastAsia="ja-JP"/>
              </w:rPr>
            </w:pPr>
            <w:r>
              <w:rPr>
                <w:rFonts w:eastAsia="Yu Mincho"/>
                <w:lang w:val="en-US" w:eastAsia="ja-JP"/>
              </w:rPr>
              <w:t>Only if additional information is sent along with LS</w:t>
            </w:r>
          </w:p>
        </w:tc>
        <w:tc>
          <w:tcPr>
            <w:tcW w:w="6780" w:type="dxa"/>
          </w:tcPr>
          <w:p w14:paraId="6417C003" w14:textId="359105AA" w:rsidR="00E9009E" w:rsidRDefault="00E9009E" w:rsidP="00E9009E">
            <w:pPr>
              <w:rPr>
                <w:rFonts w:eastAsiaTheme="minorEastAsia"/>
                <w:lang w:val="en-US" w:eastAsia="zh-CN"/>
              </w:rPr>
            </w:pPr>
            <w:r>
              <w:rPr>
                <w:rFonts w:eastAsiaTheme="minorEastAsia"/>
                <w:lang w:val="en-US" w:eastAsia="zh-CN"/>
              </w:rPr>
              <w:t>As mentioned above, while we can accept the conclusion. RAN1 should also provide information that with Alt 1-1a, this basically means for only 63% of all possible channels for 10 MHz using 15kHz can be utilized, and only 25% of all possible channels for 10 MHz using 30 kHz can be utilized. Resulting in limitations on where the 10 MHz can be deployed within n79.</w:t>
            </w:r>
          </w:p>
          <w:p w14:paraId="7E2E23B4" w14:textId="17931577" w:rsidR="00E9009E" w:rsidRDefault="00E9009E" w:rsidP="00E9009E">
            <w:pPr>
              <w:rPr>
                <w:rFonts w:eastAsiaTheme="minorEastAsia"/>
                <w:lang w:val="en-US" w:eastAsia="zh-CN"/>
              </w:rPr>
            </w:pPr>
            <w:r>
              <w:rPr>
                <w:rFonts w:eastAsiaTheme="minorEastAsia"/>
                <w:lang w:val="en-US" w:eastAsia="zh-CN"/>
              </w:rPr>
              <w:t xml:space="preserve">We should avoid the impression that Alt 1-1a will solve the channelization limitation issue to RAN4. </w:t>
            </w:r>
            <w:proofErr w:type="gramStart"/>
            <w:r>
              <w:rPr>
                <w:rFonts w:eastAsiaTheme="minorEastAsia"/>
                <w:lang w:val="en-US" w:eastAsia="zh-CN"/>
              </w:rPr>
              <w:t>So</w:t>
            </w:r>
            <w:proofErr w:type="gramEnd"/>
            <w:r>
              <w:rPr>
                <w:rFonts w:eastAsiaTheme="minorEastAsia"/>
                <w:lang w:val="en-US" w:eastAsia="zh-CN"/>
              </w:rPr>
              <w:t xml:space="preserve"> we would be ok to accept this is information about the channelization limitation is sent along with the reply LS.</w:t>
            </w:r>
          </w:p>
          <w:p w14:paraId="00AB2D62" w14:textId="2A3AC9AB" w:rsidR="00E9009E" w:rsidRPr="00812E7A" w:rsidRDefault="00812E7A" w:rsidP="00E9009E">
            <w:pPr>
              <w:rPr>
                <w:rFonts w:eastAsiaTheme="minorEastAsia"/>
                <w:color w:val="FF0000"/>
                <w:lang w:val="en-US" w:eastAsia="zh-CN"/>
              </w:rPr>
            </w:pPr>
            <w:r>
              <w:rPr>
                <w:rFonts w:eastAsiaTheme="minorEastAsia"/>
                <w:color w:val="FF0000"/>
                <w:lang w:val="en-US" w:eastAsia="zh-CN"/>
              </w:rPr>
              <w:t>FL3</w:t>
            </w:r>
            <w:r w:rsidRPr="00731F09">
              <w:rPr>
                <w:rFonts w:eastAsiaTheme="minorEastAsia"/>
                <w:color w:val="FF0000"/>
                <w:lang w:val="en-US" w:eastAsia="zh-CN"/>
              </w:rPr>
              <w:t>:</w:t>
            </w:r>
            <w:r>
              <w:rPr>
                <w:rFonts w:eastAsiaTheme="minorEastAsia"/>
                <w:color w:val="FF0000"/>
                <w:lang w:val="en-US" w:eastAsia="zh-CN"/>
              </w:rPr>
              <w:t xml:space="preserve"> According to the LS R1-2200907(R4-2202286) sent from RAN4, flexibility impact of Alt-1a are clearly noticed by RAN4. It’s not necessary for RAN1 to calculate the specific percentage for RAN4. And please also refer to comment from QC.</w:t>
            </w:r>
          </w:p>
          <w:p w14:paraId="4B1CB0D1" w14:textId="6AC8712B" w:rsidR="00E9009E" w:rsidRDefault="00E9009E" w:rsidP="00E9009E">
            <w:pPr>
              <w:rPr>
                <w:rFonts w:eastAsiaTheme="minorEastAsia"/>
                <w:lang w:val="en-US" w:eastAsia="zh-CN"/>
              </w:rPr>
            </w:pPr>
            <w:r>
              <w:rPr>
                <w:rFonts w:eastAsiaTheme="minorEastAsia"/>
                <w:lang w:val="en-US" w:eastAsia="zh-CN"/>
              </w:rPr>
              <w:t>We believe a better approach is providing both information of Alt 1a and Alt 1b to RAN4 and let RAN4 determine the final outcome.</w:t>
            </w:r>
          </w:p>
          <w:p w14:paraId="04286D3B" w14:textId="77777777" w:rsidR="00E9009E" w:rsidRDefault="00E9009E" w:rsidP="00E9009E">
            <w:pPr>
              <w:rPr>
                <w:rFonts w:eastAsiaTheme="minorEastAsia"/>
                <w:lang w:val="en-US" w:eastAsia="zh-CN"/>
              </w:rPr>
            </w:pPr>
            <w:r>
              <w:rPr>
                <w:rFonts w:eastAsiaTheme="minorEastAsia"/>
                <w:lang w:val="en-US" w:eastAsia="zh-CN"/>
              </w:rPr>
              <w:t>From RAN1 perspective, both Alt 1a and Alt 1b are feasible from physical layer perspective as both do not cause backwards compatibility issue. I think we should focus the discussion on identifying solutions that are feasible from specification. If there are other consideration that need to be made, e.g. channelization deployment restriction vs UE configuration simplicity, I think this decision is best suitable for RAN4 to decide. We can simply provide additional information to RAN4. Not sure why RAN1 can decide this when deployment flexibility and channel definition is completely in RAN4 domain.</w:t>
            </w:r>
          </w:p>
          <w:p w14:paraId="3FC8463F" w14:textId="063F1A02" w:rsidR="00812E7A" w:rsidRPr="00731F09" w:rsidRDefault="00812E7A" w:rsidP="00812E7A">
            <w:pPr>
              <w:rPr>
                <w:rFonts w:eastAsiaTheme="minorEastAsia"/>
                <w:color w:val="FF0000"/>
                <w:lang w:val="en-US" w:eastAsia="zh-CN"/>
              </w:rPr>
            </w:pPr>
            <w:r w:rsidRPr="00812E7A">
              <w:rPr>
                <w:rFonts w:eastAsiaTheme="minorEastAsia"/>
                <w:color w:val="FF0000"/>
                <w:lang w:val="en-US" w:eastAsia="zh-CN"/>
              </w:rPr>
              <w:t xml:space="preserve">FL3: </w:t>
            </w:r>
            <w:r>
              <w:rPr>
                <w:rFonts w:eastAsiaTheme="minorEastAsia"/>
                <w:color w:val="FF0000"/>
                <w:lang w:val="en-US" w:eastAsia="zh-CN"/>
              </w:rPr>
              <w:t xml:space="preserve">Quote the ACTION part from LS below, RAN1 need to make the final decision. </w:t>
            </w:r>
          </w:p>
          <w:p w14:paraId="73BF99C1" w14:textId="77777777" w:rsidR="00812E7A" w:rsidRDefault="00812E7A" w:rsidP="00812E7A">
            <w:pPr>
              <w:rPr>
                <w:color w:val="FF0000"/>
              </w:rPr>
            </w:pPr>
            <w:r>
              <w:rPr>
                <w:rFonts w:ascii="Arial" w:hAnsi="Arial" w:cs="Arial"/>
                <w:b/>
                <w:color w:val="FF0000"/>
              </w:rPr>
              <w:t>‘</w:t>
            </w:r>
            <w:r w:rsidRPr="001F74E9">
              <w:rPr>
                <w:rFonts w:ascii="Arial" w:hAnsi="Arial" w:cs="Arial"/>
                <w:b/>
                <w:color w:val="FF0000"/>
              </w:rPr>
              <w:t xml:space="preserve">ACTION: </w:t>
            </w:r>
            <w:r w:rsidRPr="001F74E9">
              <w:rPr>
                <w:rFonts w:ascii="Arial" w:hAnsi="Arial" w:cs="Arial"/>
                <w:b/>
                <w:color w:val="FF0000"/>
              </w:rPr>
              <w:tab/>
            </w:r>
            <w:r w:rsidRPr="001F74E9">
              <w:rPr>
                <w:color w:val="FF0000"/>
              </w:rPr>
              <w:t xml:space="preserve">RAN4 respectively asks RAN1 to consider the above discussion status and input to solve the non-backward compatibility issue for n79 in Rel-17. Given the potential impact on the RAN1/4 Rel-17 </w:t>
            </w:r>
            <w:r w:rsidRPr="001F74E9">
              <w:rPr>
                <w:rFonts w:hint="eastAsia"/>
                <w:color w:val="FF0000"/>
                <w:lang w:eastAsia="ko-KR"/>
              </w:rPr>
              <w:t>s</w:t>
            </w:r>
            <w:r w:rsidRPr="001F74E9">
              <w:rPr>
                <w:color w:val="FF0000"/>
                <w:lang w:eastAsia="ko-KR"/>
              </w:rPr>
              <w:t>pecification</w:t>
            </w:r>
            <w:r w:rsidRPr="001F74E9">
              <w:rPr>
                <w:color w:val="FF0000"/>
              </w:rPr>
              <w:t>, the decision shall be informed by RAN4#102-e.</w:t>
            </w:r>
            <w:r>
              <w:rPr>
                <w:color w:val="FF0000"/>
              </w:rPr>
              <w:t>’</w:t>
            </w:r>
          </w:p>
          <w:p w14:paraId="2B223BD1" w14:textId="0DBB453A" w:rsidR="00A87D04" w:rsidRPr="00A87D04" w:rsidRDefault="00A87D04" w:rsidP="00812E7A">
            <w:pPr>
              <w:rPr>
                <w:rFonts w:eastAsiaTheme="minorEastAsia"/>
                <w:color w:val="7030A0"/>
              </w:rPr>
            </w:pPr>
            <w:r w:rsidRPr="00A87D04">
              <w:rPr>
                <w:rFonts w:eastAsiaTheme="minorEastAsia"/>
                <w:color w:val="7030A0"/>
              </w:rPr>
              <w:t>Intel 2:</w:t>
            </w:r>
          </w:p>
          <w:p w14:paraId="5B5D918C" w14:textId="77777777" w:rsidR="00A87D04" w:rsidRPr="00A87D04" w:rsidRDefault="00A87D04" w:rsidP="00A87D04">
            <w:pPr>
              <w:spacing w:after="120"/>
              <w:ind w:left="2" w:hanging="2"/>
              <w:rPr>
                <w:rFonts w:eastAsiaTheme="minorEastAsia"/>
                <w:color w:val="7030A0"/>
                <w:lang w:val="en-US" w:eastAsia="zh-CN"/>
              </w:rPr>
            </w:pPr>
            <w:r w:rsidRPr="00A87D04">
              <w:rPr>
                <w:rFonts w:eastAsiaTheme="minorEastAsia"/>
                <w:color w:val="7030A0"/>
                <w:lang w:val="en-US" w:eastAsia="zh-CN"/>
              </w:rPr>
              <w:t>If we are the only company that think we should provide all information, then we would be ok with the suggestion for the LS.</w:t>
            </w:r>
          </w:p>
          <w:p w14:paraId="2FA592C9" w14:textId="77777777" w:rsidR="00A87D04" w:rsidRPr="00A87D04" w:rsidRDefault="00A87D04" w:rsidP="00A87D04">
            <w:pPr>
              <w:spacing w:after="120"/>
              <w:ind w:left="2" w:hanging="2"/>
              <w:rPr>
                <w:rFonts w:eastAsiaTheme="minorEastAsia"/>
                <w:color w:val="7030A0"/>
                <w:lang w:val="en-US" w:eastAsia="zh-CN"/>
              </w:rPr>
            </w:pPr>
          </w:p>
          <w:p w14:paraId="7DFCE436" w14:textId="77777777" w:rsidR="00A87D04" w:rsidRPr="00A87D04" w:rsidRDefault="00A87D04" w:rsidP="00A87D04">
            <w:pPr>
              <w:spacing w:after="120"/>
              <w:ind w:left="2" w:hanging="2"/>
              <w:rPr>
                <w:rFonts w:eastAsiaTheme="minorEastAsia"/>
                <w:color w:val="7030A0"/>
                <w:lang w:val="en-US" w:eastAsia="zh-CN"/>
              </w:rPr>
            </w:pPr>
            <w:r w:rsidRPr="00A87D04">
              <w:rPr>
                <w:rFonts w:eastAsiaTheme="minorEastAsia"/>
                <w:color w:val="7030A0"/>
                <w:lang w:val="en-US" w:eastAsia="zh-CN"/>
              </w:rPr>
              <w:lastRenderedPageBreak/>
              <w:t>As for Qualcomm’s comment on introducing new GSCN grid, seems even more impactful to implementation and specification. Not sure if introduction of new GSCN grid with Alt 1a and keeping same GSCN grid with Alt 1b is the comparison. If this is the case, we have a feeling companies might have different views. The main benefit of Alt 1a was least specification impact, once entirely new GSCN grid is introduced this benefit is basically lost.</w:t>
            </w:r>
          </w:p>
          <w:p w14:paraId="4C3D0A67" w14:textId="77777777" w:rsidR="00A87D04" w:rsidRPr="00A87D04" w:rsidRDefault="00A87D04" w:rsidP="00A87D04">
            <w:pPr>
              <w:spacing w:after="120"/>
              <w:ind w:left="2" w:hanging="2"/>
              <w:rPr>
                <w:rFonts w:eastAsiaTheme="minorEastAsia"/>
                <w:color w:val="7030A0"/>
                <w:lang w:val="en-US" w:eastAsia="zh-CN"/>
              </w:rPr>
            </w:pPr>
            <w:r w:rsidRPr="00A87D04">
              <w:rPr>
                <w:rFonts w:eastAsiaTheme="minorEastAsia"/>
                <w:color w:val="7030A0"/>
                <w:lang w:val="en-US" w:eastAsia="zh-CN"/>
              </w:rPr>
              <w:t>We like ask companies if they all have the same understanding as Qualcomm that Alt 1a will be with changes with GSCN grid?</w:t>
            </w:r>
          </w:p>
          <w:p w14:paraId="5CC4E6D6" w14:textId="77777777" w:rsidR="00A87D04" w:rsidRPr="00A87D04" w:rsidRDefault="00A87D04" w:rsidP="00A87D04">
            <w:pPr>
              <w:spacing w:after="120"/>
              <w:ind w:left="2" w:hanging="2"/>
              <w:rPr>
                <w:rFonts w:eastAsiaTheme="minorEastAsia"/>
                <w:color w:val="7030A0"/>
                <w:lang w:val="en-US" w:eastAsia="zh-CN"/>
              </w:rPr>
            </w:pPr>
            <w:r w:rsidRPr="00A87D04">
              <w:rPr>
                <w:rFonts w:eastAsiaTheme="minorEastAsia"/>
                <w:color w:val="7030A0"/>
                <w:lang w:val="en-US" w:eastAsia="zh-CN"/>
              </w:rPr>
              <w:t>If this is the case, we are not ready to accept Alt 1a. We were ok with Alt 1a with the understanding that this option has the least specification impact. However, if this is with GSCN grid change, we don’t believe in the benefits of the Alt 1a.</w:t>
            </w:r>
          </w:p>
          <w:p w14:paraId="08D87C48" w14:textId="77777777" w:rsidR="00A87D04" w:rsidRDefault="00A87D04" w:rsidP="00A87D04">
            <w:pPr>
              <w:spacing w:after="120"/>
              <w:ind w:left="2" w:hanging="2"/>
              <w:rPr>
                <w:rFonts w:eastAsiaTheme="minorEastAsia"/>
                <w:color w:val="FF0000"/>
                <w:lang w:val="en-US" w:eastAsia="zh-CN"/>
              </w:rPr>
            </w:pPr>
            <w:r w:rsidRPr="005D0D4C">
              <w:rPr>
                <w:rFonts w:eastAsiaTheme="minorEastAsia"/>
                <w:color w:val="FF0000"/>
                <w:lang w:val="en-US" w:eastAsia="zh-CN"/>
              </w:rPr>
              <w:t>FL:</w:t>
            </w:r>
            <w:r>
              <w:rPr>
                <w:rFonts w:eastAsiaTheme="minorEastAsia"/>
                <w:color w:val="FF0000"/>
                <w:lang w:val="en-US" w:eastAsia="zh-CN"/>
              </w:rPr>
              <w:t xml:space="preserve"> </w:t>
            </w:r>
            <w:r>
              <w:rPr>
                <w:rFonts w:eastAsiaTheme="minorEastAsia" w:hint="eastAsia"/>
                <w:color w:val="FF0000"/>
                <w:lang w:val="en-US" w:eastAsia="zh-CN"/>
              </w:rPr>
              <w:t>RAN</w:t>
            </w:r>
            <w:r>
              <w:rPr>
                <w:rFonts w:eastAsiaTheme="minorEastAsia"/>
                <w:color w:val="FF0000"/>
                <w:lang w:val="en-US" w:eastAsia="zh-CN"/>
              </w:rPr>
              <w:t xml:space="preserve">4 </w:t>
            </w:r>
            <w:r>
              <w:rPr>
                <w:rFonts w:eastAsiaTheme="minorEastAsia" w:hint="eastAsia"/>
                <w:color w:val="FF0000"/>
                <w:lang w:val="en-US" w:eastAsia="zh-CN"/>
              </w:rPr>
              <w:t>ha</w:t>
            </w:r>
            <w:r>
              <w:rPr>
                <w:rFonts w:eastAsiaTheme="minorEastAsia"/>
                <w:color w:val="FF0000"/>
                <w:lang w:val="en-US" w:eastAsia="zh-CN"/>
              </w:rPr>
              <w:t>d added new GSCN grid for narrower CBW on n79 (refer to R4-2117845) with GSCN step size 1. All alternatives are based on the existing GSCN grid, there is no additional GSCN grid change with Alt-1a. Please consider the reply whether address your concern.</w:t>
            </w:r>
          </w:p>
          <w:p w14:paraId="74249624" w14:textId="77777777" w:rsidR="00A87D04" w:rsidRDefault="00A87D04" w:rsidP="00A87D04">
            <w:pPr>
              <w:spacing w:after="120"/>
              <w:ind w:left="2" w:hanging="2"/>
              <w:rPr>
                <w:rFonts w:eastAsiaTheme="minorEastAsia"/>
                <w:color w:val="0070C0"/>
                <w:lang w:val="en-US" w:eastAsia="zh-CN"/>
              </w:rPr>
            </w:pPr>
            <w:r w:rsidRPr="00AD383D">
              <w:rPr>
                <w:rFonts w:eastAsiaTheme="minorEastAsia"/>
                <w:color w:val="0070C0"/>
                <w:lang w:val="en-US" w:eastAsia="zh-CN"/>
              </w:rPr>
              <w:t>Intel</w:t>
            </w:r>
            <w:r>
              <w:rPr>
                <w:rFonts w:eastAsiaTheme="minorEastAsia"/>
                <w:color w:val="0070C0"/>
                <w:lang w:val="en-US" w:eastAsia="zh-CN"/>
              </w:rPr>
              <w:t xml:space="preserve"> 3: Understood. What we were worried was not just changing the step </w:t>
            </w:r>
            <w:proofErr w:type="gramStart"/>
            <w:r>
              <w:rPr>
                <w:rFonts w:eastAsiaTheme="minorEastAsia"/>
                <w:color w:val="0070C0"/>
                <w:lang w:val="en-US" w:eastAsia="zh-CN"/>
              </w:rPr>
              <w:t>size, but</w:t>
            </w:r>
            <w:proofErr w:type="gramEnd"/>
            <w:r>
              <w:rPr>
                <w:rFonts w:eastAsiaTheme="minorEastAsia"/>
                <w:color w:val="0070C0"/>
                <w:lang w:val="en-US" w:eastAsia="zh-CN"/>
              </w:rPr>
              <w:t xml:space="preserve"> introducing entirely different values. The analysis that we conducted for supported cases, was in fact with step size &lt;1&gt;. Even with step size &lt;1&gt; we found that it was not possible to support all channel cases. </w:t>
            </w:r>
            <w:proofErr w:type="gramStart"/>
            <w:r>
              <w:rPr>
                <w:rFonts w:eastAsiaTheme="minorEastAsia"/>
                <w:color w:val="0070C0"/>
                <w:lang w:val="en-US" w:eastAsia="zh-CN"/>
              </w:rPr>
              <w:t>So</w:t>
            </w:r>
            <w:proofErr w:type="gramEnd"/>
            <w:r>
              <w:rPr>
                <w:rFonts w:eastAsiaTheme="minorEastAsia"/>
                <w:color w:val="0070C0"/>
                <w:lang w:val="en-US" w:eastAsia="zh-CN"/>
              </w:rPr>
              <w:t xml:space="preserve"> this was why we were confused by Qualcomm’s comment. The only way we understand Alt-1a to work for all channel cases, to change the GSCN grid to be smaller than 1.44 MHz (</w:t>
            </w:r>
            <w:proofErr w:type="gramStart"/>
            <w:r>
              <w:rPr>
                <w:rFonts w:eastAsiaTheme="minorEastAsia"/>
                <w:color w:val="0070C0"/>
                <w:lang w:val="en-US" w:eastAsia="zh-CN"/>
              </w:rPr>
              <w:t>i.e.</w:t>
            </w:r>
            <w:proofErr w:type="gramEnd"/>
            <w:r>
              <w:rPr>
                <w:rFonts w:eastAsiaTheme="minorEastAsia"/>
                <w:color w:val="0070C0"/>
                <w:lang w:val="en-US" w:eastAsia="zh-CN"/>
              </w:rPr>
              <w:t xml:space="preserve"> fractional step size).</w:t>
            </w:r>
          </w:p>
          <w:p w14:paraId="3AA0E7ED" w14:textId="77777777" w:rsidR="00A87D04" w:rsidRDefault="00A87D04" w:rsidP="00A87D04">
            <w:pPr>
              <w:spacing w:after="120"/>
              <w:ind w:left="2" w:hanging="2"/>
              <w:rPr>
                <w:rFonts w:eastAsiaTheme="minorEastAsia"/>
                <w:color w:val="0070C0"/>
                <w:lang w:val="en-US" w:eastAsia="zh-CN"/>
              </w:rPr>
            </w:pPr>
            <w:r>
              <w:rPr>
                <w:rFonts w:eastAsiaTheme="minorEastAsia"/>
                <w:color w:val="0070C0"/>
                <w:lang w:val="en-US" w:eastAsia="zh-CN"/>
              </w:rPr>
              <w:t xml:space="preserve">We would simply like to get clarity on what the companies understanding is. We are not necessarily objecting to Alt-1a. If the common understanding is that existing GSCN values with integer step size will be used, then I don’t see how limitation to supported channels for 10 MHz is unavoidable for Alt 1a. It just seems </w:t>
            </w:r>
            <w:proofErr w:type="spellStart"/>
            <w:r>
              <w:rPr>
                <w:rFonts w:eastAsiaTheme="minorEastAsia"/>
                <w:color w:val="0070C0"/>
                <w:lang w:val="en-US" w:eastAsia="zh-CN"/>
              </w:rPr>
              <w:t>stramge</w:t>
            </w:r>
            <w:proofErr w:type="spellEnd"/>
            <w:r>
              <w:rPr>
                <w:rFonts w:eastAsiaTheme="minorEastAsia"/>
                <w:color w:val="0070C0"/>
                <w:lang w:val="en-US" w:eastAsia="zh-CN"/>
              </w:rPr>
              <w:t xml:space="preserve"> that RAN1/4 would choose an option that undermines ability to deploy 10MHz channels, which is </w:t>
            </w:r>
            <w:proofErr w:type="gramStart"/>
            <w:r>
              <w:rPr>
                <w:rFonts w:eastAsiaTheme="minorEastAsia"/>
                <w:color w:val="0070C0"/>
                <w:lang w:val="en-US" w:eastAsia="zh-CN"/>
              </w:rPr>
              <w:t>actually the</w:t>
            </w:r>
            <w:proofErr w:type="gramEnd"/>
            <w:r>
              <w:rPr>
                <w:rFonts w:eastAsiaTheme="minorEastAsia"/>
                <w:color w:val="0070C0"/>
                <w:lang w:val="en-US" w:eastAsia="zh-CN"/>
              </w:rPr>
              <w:t xml:space="preserve"> essence of the WI.</w:t>
            </w:r>
          </w:p>
          <w:p w14:paraId="49EE4AE2" w14:textId="77777777" w:rsidR="00A87D04" w:rsidRDefault="00A87D04" w:rsidP="00A87D04">
            <w:pPr>
              <w:spacing w:after="120"/>
              <w:ind w:left="2" w:hanging="2"/>
              <w:rPr>
                <w:rFonts w:eastAsiaTheme="minorEastAsia"/>
                <w:color w:val="0070C0"/>
                <w:lang w:val="en-US" w:eastAsia="zh-CN"/>
              </w:rPr>
            </w:pPr>
            <w:proofErr w:type="gramStart"/>
            <w:r>
              <w:rPr>
                <w:rFonts w:eastAsiaTheme="minorEastAsia"/>
                <w:color w:val="0070C0"/>
                <w:lang w:val="en-US" w:eastAsia="zh-CN"/>
              </w:rPr>
              <w:t>As long as</w:t>
            </w:r>
            <w:proofErr w:type="gramEnd"/>
            <w:r>
              <w:rPr>
                <w:rFonts w:eastAsiaTheme="minorEastAsia"/>
                <w:color w:val="0070C0"/>
                <w:lang w:val="en-US" w:eastAsia="zh-CN"/>
              </w:rPr>
              <w:t xml:space="preserve"> companies are aligned on the fact that with Alt 1a there will be limitations on 10MHz deployment, we would not object to Alt 1a and can live with this.</w:t>
            </w:r>
          </w:p>
          <w:p w14:paraId="55BBAD7F" w14:textId="77777777" w:rsidR="00A87D04" w:rsidRDefault="00A87D04" w:rsidP="00A87D04">
            <w:pPr>
              <w:spacing w:after="120"/>
              <w:ind w:left="2" w:hanging="2"/>
              <w:rPr>
                <w:rFonts w:eastAsiaTheme="minorEastAsia"/>
                <w:color w:val="FF0000"/>
                <w:lang w:val="en-US" w:eastAsia="zh-CN"/>
              </w:rPr>
            </w:pPr>
            <w:r w:rsidRPr="003414E0">
              <w:rPr>
                <w:rFonts w:eastAsiaTheme="minorEastAsia"/>
                <w:color w:val="FF0000"/>
                <w:lang w:val="en-US" w:eastAsia="zh-CN"/>
              </w:rPr>
              <w:t>FL:</w:t>
            </w:r>
          </w:p>
          <w:p w14:paraId="1BFBC279" w14:textId="77777777" w:rsidR="00A87D04" w:rsidRDefault="00A87D04" w:rsidP="00A87D04">
            <w:pPr>
              <w:spacing w:after="120"/>
              <w:ind w:left="2" w:hanging="2"/>
              <w:rPr>
                <w:rFonts w:eastAsiaTheme="minorEastAsia"/>
                <w:color w:val="FF0000"/>
                <w:lang w:val="en-US" w:eastAsia="zh-CN"/>
              </w:rPr>
            </w:pPr>
            <w:r>
              <w:rPr>
                <w:rFonts w:eastAsiaTheme="minorEastAsia"/>
                <w:color w:val="FF0000"/>
                <w:lang w:val="en-US" w:eastAsia="zh-CN"/>
              </w:rPr>
              <w:t>To clarify it further, all the alternatives in RAN1 discussion are based on existing GSCN grid in RAN4 specification, and it is commonly understood based on the contributions from companies and the reply from Intel.</w:t>
            </w:r>
          </w:p>
          <w:p w14:paraId="24604D90" w14:textId="77777777" w:rsidR="00A87D04" w:rsidRDefault="00A87D04" w:rsidP="00A87D04">
            <w:pPr>
              <w:spacing w:after="120"/>
              <w:rPr>
                <w:rFonts w:eastAsiaTheme="minorEastAsia"/>
                <w:color w:val="FF0000"/>
                <w:lang w:val="en-US" w:eastAsia="zh-CN"/>
              </w:rPr>
            </w:pPr>
            <w:r>
              <w:rPr>
                <w:rFonts w:eastAsiaTheme="minorEastAsia"/>
                <w:color w:val="FF0000"/>
                <w:lang w:val="en-US" w:eastAsia="zh-CN"/>
              </w:rPr>
              <w:t>@Intel</w:t>
            </w:r>
          </w:p>
          <w:p w14:paraId="1D8C4A3B" w14:textId="77777777" w:rsidR="00A87D04" w:rsidRDefault="00A87D04" w:rsidP="00A87D04">
            <w:pPr>
              <w:spacing w:after="120"/>
              <w:ind w:left="2" w:hanging="2"/>
              <w:rPr>
                <w:rFonts w:eastAsiaTheme="minorEastAsia"/>
                <w:color w:val="FF0000"/>
                <w:lang w:val="en-US" w:eastAsia="zh-CN"/>
              </w:rPr>
            </w:pPr>
            <w:r>
              <w:rPr>
                <w:rFonts w:eastAsiaTheme="minorEastAsia"/>
                <w:color w:val="FF0000"/>
                <w:lang w:val="en-US" w:eastAsia="zh-CN"/>
              </w:rPr>
              <w:t xml:space="preserve">In RAN4, GSCN step size 1 is introduced for narrower CBW in n79 based on legacy GSCN step size 16. QC’s </w:t>
            </w:r>
            <w:proofErr w:type="gramStart"/>
            <w:r>
              <w:rPr>
                <w:rFonts w:eastAsiaTheme="minorEastAsia"/>
                <w:color w:val="FF0000"/>
                <w:lang w:val="en-US" w:eastAsia="zh-CN"/>
              </w:rPr>
              <w:t>comment</w:t>
            </w:r>
            <w:proofErr w:type="gramEnd"/>
            <w:r>
              <w:rPr>
                <w:rFonts w:eastAsiaTheme="minorEastAsia"/>
                <w:color w:val="FF0000"/>
                <w:lang w:val="en-US" w:eastAsia="zh-CN"/>
              </w:rPr>
              <w:t xml:space="preserve"> have a point that with GSCN step size 1 added to n79, the flexibility for CD-SSB &amp; CORESET#0 is improved. This is not only for Alt-1a, </w:t>
            </w:r>
            <w:proofErr w:type="gramStart"/>
            <w:r>
              <w:rPr>
                <w:rFonts w:eastAsiaTheme="minorEastAsia"/>
                <w:color w:val="FF0000"/>
                <w:lang w:val="en-US" w:eastAsia="zh-CN"/>
              </w:rPr>
              <w:t>it’s</w:t>
            </w:r>
            <w:proofErr w:type="gramEnd"/>
            <w:r>
              <w:rPr>
                <w:rFonts w:eastAsiaTheme="minorEastAsia"/>
                <w:color w:val="FF0000"/>
                <w:lang w:val="en-US" w:eastAsia="zh-CN"/>
              </w:rPr>
              <w:t xml:space="preserve"> for all alternatives. With this fact, the flexibility impact brought by Alt-1a, is not that significant comparing with when GSCN </w:t>
            </w:r>
            <w:r>
              <w:rPr>
                <w:rFonts w:eastAsiaTheme="minorEastAsia" w:hint="eastAsia"/>
                <w:color w:val="FF0000"/>
                <w:lang w:val="en-US" w:eastAsia="zh-CN"/>
              </w:rPr>
              <w:t>st</w:t>
            </w:r>
            <w:r>
              <w:rPr>
                <w:rFonts w:eastAsiaTheme="minorEastAsia"/>
                <w:color w:val="FF0000"/>
                <w:lang w:val="en-US" w:eastAsia="zh-CN"/>
              </w:rPr>
              <w:t xml:space="preserve">ep size 16. </w:t>
            </w:r>
            <w:proofErr w:type="gramStart"/>
            <w:r>
              <w:rPr>
                <w:rFonts w:eastAsiaTheme="minorEastAsia"/>
                <w:color w:val="FF0000"/>
                <w:lang w:val="en-US" w:eastAsia="zh-CN"/>
              </w:rPr>
              <w:t>And also</w:t>
            </w:r>
            <w:proofErr w:type="gramEnd"/>
            <w:r>
              <w:rPr>
                <w:rFonts w:eastAsiaTheme="minorEastAsia"/>
                <w:color w:val="FF0000"/>
                <w:lang w:val="en-US" w:eastAsia="zh-CN"/>
              </w:rPr>
              <w:t xml:space="preserve">, with </w:t>
            </w:r>
            <w:proofErr w:type="spellStart"/>
            <w:r>
              <w:rPr>
                <w:rFonts w:eastAsiaTheme="minorEastAsia"/>
                <w:color w:val="FF0000"/>
                <w:lang w:val="en-US" w:eastAsia="zh-CN"/>
              </w:rPr>
              <w:t>Kssb</w:t>
            </w:r>
            <w:proofErr w:type="spellEnd"/>
            <w:r>
              <w:rPr>
                <w:rFonts w:eastAsiaTheme="minorEastAsia"/>
                <w:color w:val="FF0000"/>
                <w:lang w:val="en-US" w:eastAsia="zh-CN"/>
              </w:rPr>
              <w:t xml:space="preserve"> configuration, flexibility can also be improved.</w:t>
            </w:r>
          </w:p>
          <w:p w14:paraId="2A0886C3" w14:textId="77777777" w:rsidR="00A87D04" w:rsidRDefault="00A87D04" w:rsidP="00A87D04">
            <w:pPr>
              <w:spacing w:after="120"/>
              <w:ind w:left="2" w:hanging="2"/>
              <w:rPr>
                <w:rFonts w:eastAsiaTheme="minorEastAsia"/>
                <w:color w:val="FF0000"/>
                <w:lang w:val="en-US" w:eastAsia="zh-CN"/>
              </w:rPr>
            </w:pPr>
            <w:r>
              <w:rPr>
                <w:rFonts w:eastAsiaTheme="minorEastAsia"/>
                <w:color w:val="FF0000"/>
                <w:lang w:val="en-US" w:eastAsia="zh-CN"/>
              </w:rPr>
              <w:t>To address your concern, draft LS is updated which add descriptions on the flexibility impact of Alt-1a. Hope that can address your concern.</w:t>
            </w:r>
          </w:p>
          <w:p w14:paraId="7A95C917" w14:textId="77777777" w:rsidR="00A87D04" w:rsidRDefault="00A87D04" w:rsidP="00A87D04">
            <w:pPr>
              <w:spacing w:after="120"/>
              <w:ind w:left="2" w:hanging="2"/>
              <w:rPr>
                <w:rFonts w:eastAsiaTheme="minorEastAsia"/>
                <w:color w:val="00B050"/>
                <w:lang w:val="en-US" w:eastAsia="zh-CN"/>
              </w:rPr>
            </w:pPr>
            <w:r w:rsidRPr="00C3527B">
              <w:rPr>
                <w:rFonts w:eastAsiaTheme="minorEastAsia"/>
                <w:color w:val="00B050"/>
                <w:lang w:val="en-US" w:eastAsia="zh-CN"/>
              </w:rPr>
              <w:t xml:space="preserve">Intel 4: </w:t>
            </w:r>
          </w:p>
          <w:p w14:paraId="5F507A1B" w14:textId="77777777" w:rsidR="00A87D04" w:rsidRDefault="00A87D04" w:rsidP="00A87D04">
            <w:pPr>
              <w:spacing w:after="120"/>
              <w:ind w:left="2" w:hanging="2"/>
              <w:rPr>
                <w:rFonts w:eastAsiaTheme="minorEastAsia"/>
                <w:color w:val="00B050"/>
                <w:lang w:val="en-US" w:eastAsia="zh-CN"/>
              </w:rPr>
            </w:pPr>
            <w:r>
              <w:rPr>
                <w:rFonts w:eastAsiaTheme="minorEastAsia"/>
                <w:color w:val="00B050"/>
                <w:lang w:val="en-US" w:eastAsia="zh-CN"/>
              </w:rPr>
              <w:t xml:space="preserve">Understood. I think we just might have a different understanding whether “flexibility is improved” or not. As mentioned, even with step size of &lt;1&gt; only 25% case of 10 MHz with 30 kHz can be used by operators. The use of </w:t>
            </w:r>
            <w:proofErr w:type="spellStart"/>
            <w:r>
              <w:rPr>
                <w:rFonts w:eastAsiaTheme="minorEastAsia"/>
                <w:color w:val="00B050"/>
                <w:lang w:val="en-US" w:eastAsia="zh-CN"/>
              </w:rPr>
              <w:t>kssb</w:t>
            </w:r>
            <w:proofErr w:type="spellEnd"/>
            <w:r>
              <w:rPr>
                <w:rFonts w:eastAsiaTheme="minorEastAsia"/>
                <w:color w:val="00B050"/>
                <w:lang w:val="en-US" w:eastAsia="zh-CN"/>
              </w:rPr>
              <w:t xml:space="preserve"> only allows shifting of up to 11 subcarriers. Our analysis </w:t>
            </w:r>
            <w:proofErr w:type="gramStart"/>
            <w:r>
              <w:rPr>
                <w:rFonts w:eastAsiaTheme="minorEastAsia"/>
                <w:color w:val="00B050"/>
                <w:lang w:val="en-US" w:eastAsia="zh-CN"/>
              </w:rPr>
              <w:t>actually included</w:t>
            </w:r>
            <w:proofErr w:type="gramEnd"/>
            <w:r>
              <w:rPr>
                <w:rFonts w:eastAsiaTheme="minorEastAsia"/>
                <w:color w:val="00B050"/>
                <w:lang w:val="en-US" w:eastAsia="zh-CN"/>
              </w:rPr>
              <w:t xml:space="preserve"> all possibilities. If some other company has a different analysis, we would like to </w:t>
            </w:r>
            <w:r>
              <w:rPr>
                <w:rFonts w:eastAsiaTheme="minorEastAsia"/>
                <w:color w:val="00B050"/>
                <w:lang w:val="en-US" w:eastAsia="zh-CN"/>
              </w:rPr>
              <w:lastRenderedPageBreak/>
              <w:t xml:space="preserve">review them. As far as I know no other company has presented </w:t>
            </w:r>
            <w:proofErr w:type="spellStart"/>
            <w:r>
              <w:rPr>
                <w:rFonts w:eastAsiaTheme="minorEastAsia"/>
                <w:color w:val="00B050"/>
                <w:lang w:val="en-US" w:eastAsia="zh-CN"/>
              </w:rPr>
              <w:t>quantative</w:t>
            </w:r>
            <w:proofErr w:type="spellEnd"/>
            <w:r>
              <w:rPr>
                <w:rFonts w:eastAsiaTheme="minorEastAsia"/>
                <w:color w:val="00B050"/>
                <w:lang w:val="en-US" w:eastAsia="zh-CN"/>
              </w:rPr>
              <w:t xml:space="preserve"> analysis of the limitation associated with 1a other than us. </w:t>
            </w:r>
          </w:p>
          <w:p w14:paraId="2D69364D" w14:textId="77777777" w:rsidR="00A87D04" w:rsidRDefault="00A87D04" w:rsidP="00A87D04">
            <w:pPr>
              <w:spacing w:after="120"/>
              <w:ind w:left="2" w:hanging="2"/>
              <w:rPr>
                <w:rFonts w:eastAsiaTheme="minorEastAsia"/>
                <w:color w:val="00B050"/>
                <w:lang w:val="en-US" w:eastAsia="zh-CN"/>
              </w:rPr>
            </w:pPr>
            <w:r>
              <w:rPr>
                <w:rFonts w:eastAsiaTheme="minorEastAsia"/>
                <w:color w:val="00B050"/>
                <w:lang w:val="en-US" w:eastAsia="zh-CN"/>
              </w:rPr>
              <w:t>Therefore, at least based on our analysis, we don’t quite agree with Qualcomm’s statement that flexibility is improved. I think we have a very different understanding what is flexible and what is extremely limiting. In our opinion, only able to deploy 25% of the potential channels (</w:t>
            </w:r>
            <w:proofErr w:type="gramStart"/>
            <w:r>
              <w:rPr>
                <w:rFonts w:eastAsiaTheme="minorEastAsia"/>
                <w:color w:val="00B050"/>
                <w:lang w:val="en-US" w:eastAsia="zh-CN"/>
              </w:rPr>
              <w:t>taking into account</w:t>
            </w:r>
            <w:proofErr w:type="gramEnd"/>
            <w:r>
              <w:rPr>
                <w:rFonts w:eastAsiaTheme="minorEastAsia"/>
                <w:color w:val="00B050"/>
                <w:lang w:val="en-US" w:eastAsia="zh-CN"/>
              </w:rPr>
              <w:t xml:space="preserve"> GSCN step size &lt;1&gt; and </w:t>
            </w:r>
            <w:proofErr w:type="spellStart"/>
            <w:r>
              <w:rPr>
                <w:rFonts w:eastAsiaTheme="minorEastAsia"/>
                <w:color w:val="00B050"/>
                <w:lang w:val="en-US" w:eastAsia="zh-CN"/>
              </w:rPr>
              <w:t>kssb</w:t>
            </w:r>
            <w:proofErr w:type="spellEnd"/>
            <w:r>
              <w:rPr>
                <w:rFonts w:eastAsiaTheme="minorEastAsia"/>
                <w:color w:val="00B050"/>
                <w:lang w:val="en-US" w:eastAsia="zh-CN"/>
              </w:rPr>
              <w:t xml:space="preserve"> signaling) seems quite limiting.</w:t>
            </w:r>
          </w:p>
          <w:p w14:paraId="3854EF4E" w14:textId="77777777" w:rsidR="00A87D04" w:rsidRDefault="00A87D04" w:rsidP="00A87D04">
            <w:pPr>
              <w:spacing w:after="120"/>
              <w:ind w:left="2" w:hanging="2"/>
              <w:rPr>
                <w:rFonts w:eastAsiaTheme="minorEastAsia"/>
                <w:color w:val="00B050"/>
                <w:lang w:val="en-US" w:eastAsia="zh-CN"/>
              </w:rPr>
            </w:pPr>
            <w:r>
              <w:rPr>
                <w:rFonts w:eastAsiaTheme="minorEastAsia"/>
                <w:color w:val="00B050"/>
                <w:lang w:val="en-US" w:eastAsia="zh-CN"/>
              </w:rPr>
              <w:t xml:space="preserve">With that said, I don’t think we need to debate the how much flexibility is enough or not. </w:t>
            </w:r>
            <w:proofErr w:type="gramStart"/>
            <w:r>
              <w:rPr>
                <w:rFonts w:eastAsiaTheme="minorEastAsia"/>
                <w:color w:val="00B050"/>
                <w:lang w:val="en-US" w:eastAsia="zh-CN"/>
              </w:rPr>
              <w:t>As long as</w:t>
            </w:r>
            <w:proofErr w:type="gramEnd"/>
            <w:r>
              <w:rPr>
                <w:rFonts w:eastAsiaTheme="minorEastAsia"/>
                <w:color w:val="00B050"/>
                <w:lang w:val="en-US" w:eastAsia="zh-CN"/>
              </w:rPr>
              <w:t>, acknowledgement of the limitation of deployment is done and well understood.</w:t>
            </w:r>
          </w:p>
          <w:p w14:paraId="43B9F9D9" w14:textId="0D48A179" w:rsidR="00A87D04" w:rsidRPr="00A87D04" w:rsidRDefault="00A87D04" w:rsidP="00A87D04">
            <w:pPr>
              <w:spacing w:after="120"/>
              <w:ind w:left="2" w:hanging="2"/>
              <w:rPr>
                <w:rFonts w:eastAsiaTheme="minorEastAsia"/>
                <w:color w:val="00B050"/>
                <w:lang w:val="en-US" w:eastAsia="zh-CN"/>
              </w:rPr>
            </w:pPr>
            <w:r>
              <w:rPr>
                <w:rFonts w:eastAsiaTheme="minorEastAsia"/>
                <w:color w:val="00B050"/>
                <w:lang w:val="en-US" w:eastAsia="zh-CN"/>
              </w:rPr>
              <w:t xml:space="preserve">Finally, on the </w:t>
            </w:r>
            <w:proofErr w:type="gramStart"/>
            <w:r>
              <w:rPr>
                <w:rFonts w:eastAsiaTheme="minorEastAsia"/>
                <w:color w:val="00B050"/>
                <w:lang w:val="en-US" w:eastAsia="zh-CN"/>
              </w:rPr>
              <w:t>reply</w:t>
            </w:r>
            <w:proofErr w:type="gramEnd"/>
            <w:r>
              <w:rPr>
                <w:rFonts w:eastAsiaTheme="minorEastAsia"/>
                <w:color w:val="00B050"/>
                <w:lang w:val="en-US" w:eastAsia="zh-CN"/>
              </w:rPr>
              <w:t xml:space="preserve"> LS. As we have mentioned, if we are the only company that thinks providing information to RAN4 is not necessarily, we will not strongly ask to include this. Our main concern was whether companies </w:t>
            </w:r>
            <w:proofErr w:type="gramStart"/>
            <w:r>
              <w:rPr>
                <w:rFonts w:eastAsiaTheme="minorEastAsia"/>
                <w:color w:val="00B050"/>
                <w:lang w:val="en-US" w:eastAsia="zh-CN"/>
              </w:rPr>
              <w:t>actually had</w:t>
            </w:r>
            <w:proofErr w:type="gramEnd"/>
            <w:r>
              <w:rPr>
                <w:rFonts w:eastAsiaTheme="minorEastAsia"/>
                <w:color w:val="00B050"/>
                <w:lang w:val="en-US" w:eastAsia="zh-CN"/>
              </w:rPr>
              <w:t xml:space="preserve"> the common understanding of what is being implied with Alt-1a.</w:t>
            </w:r>
          </w:p>
        </w:tc>
      </w:tr>
      <w:tr w:rsidR="003427A6" w:rsidRPr="0077077B" w14:paraId="5AAE0F85" w14:textId="77777777" w:rsidTr="003427A6">
        <w:tc>
          <w:tcPr>
            <w:tcW w:w="1479" w:type="dxa"/>
          </w:tcPr>
          <w:p w14:paraId="3BA2D40D" w14:textId="77777777" w:rsidR="003427A6" w:rsidRDefault="003427A6" w:rsidP="00B266AE">
            <w:pPr>
              <w:rPr>
                <w:rFonts w:eastAsia="Yu Mincho"/>
                <w:lang w:val="en-US" w:eastAsia="ja-JP"/>
              </w:rPr>
            </w:pPr>
            <w:r>
              <w:rPr>
                <w:rFonts w:eastAsia="Yu Mincho"/>
                <w:lang w:val="en-US" w:eastAsia="ja-JP"/>
              </w:rPr>
              <w:lastRenderedPageBreak/>
              <w:t>Qualcomm2</w:t>
            </w:r>
          </w:p>
        </w:tc>
        <w:tc>
          <w:tcPr>
            <w:tcW w:w="1372" w:type="dxa"/>
          </w:tcPr>
          <w:p w14:paraId="70ADBA75" w14:textId="77777777" w:rsidR="003427A6" w:rsidRDefault="003427A6" w:rsidP="00B266AE">
            <w:pPr>
              <w:tabs>
                <w:tab w:val="left" w:pos="551"/>
              </w:tabs>
              <w:rPr>
                <w:rFonts w:eastAsia="Yu Mincho"/>
                <w:lang w:val="en-US" w:eastAsia="ja-JP"/>
              </w:rPr>
            </w:pPr>
            <w:r>
              <w:rPr>
                <w:rFonts w:eastAsia="Yu Mincho"/>
                <w:lang w:val="en-US" w:eastAsia="ja-JP"/>
              </w:rPr>
              <w:t>Y</w:t>
            </w:r>
          </w:p>
        </w:tc>
        <w:tc>
          <w:tcPr>
            <w:tcW w:w="6780" w:type="dxa"/>
          </w:tcPr>
          <w:p w14:paraId="298959AB" w14:textId="6556DC8E" w:rsidR="003427A6" w:rsidRDefault="003427A6" w:rsidP="00B266AE">
            <w:pPr>
              <w:spacing w:after="120"/>
              <w:ind w:left="2" w:hanging="2"/>
              <w:rPr>
                <w:rFonts w:eastAsiaTheme="minorEastAsia"/>
                <w:lang w:val="en-US" w:eastAsia="zh-CN"/>
              </w:rPr>
            </w:pPr>
            <w:r>
              <w:rPr>
                <w:rFonts w:eastAsiaTheme="minorEastAsia"/>
                <w:lang w:val="en-US" w:eastAsia="zh-CN"/>
              </w:rPr>
              <w:t>[Recap for our comments on Proposal 2-2]</w:t>
            </w:r>
          </w:p>
          <w:p w14:paraId="53D6FC22" w14:textId="6CD459E3" w:rsidR="003427A6" w:rsidRDefault="003427A6" w:rsidP="00B266AE">
            <w:pPr>
              <w:spacing w:after="120"/>
              <w:ind w:left="2" w:hanging="2"/>
              <w:rPr>
                <w:rFonts w:eastAsiaTheme="minorEastAsia"/>
                <w:lang w:val="en-US" w:eastAsia="zh-CN"/>
              </w:rPr>
            </w:pPr>
            <w:r>
              <w:rPr>
                <w:rFonts w:eastAsiaTheme="minorEastAsia"/>
                <w:lang w:val="en-US" w:eastAsia="zh-CN"/>
              </w:rPr>
              <w:t>Thanks all companies for the good discussion. Some additional comments from Qualcomm:</w:t>
            </w:r>
          </w:p>
          <w:p w14:paraId="79939843" w14:textId="77777777" w:rsidR="003427A6" w:rsidRDefault="003427A6" w:rsidP="00B266AE">
            <w:pPr>
              <w:spacing w:after="120"/>
              <w:ind w:left="2" w:hanging="2"/>
              <w:rPr>
                <w:rFonts w:eastAsiaTheme="minorEastAsia"/>
                <w:lang w:val="en-US" w:eastAsia="zh-CN"/>
              </w:rPr>
            </w:pPr>
            <w:r w:rsidRPr="0077077B">
              <w:rPr>
                <w:rFonts w:eastAsiaTheme="minorEastAsia"/>
                <w:lang w:val="en-US" w:eastAsia="zh-CN"/>
              </w:rPr>
              <w:t xml:space="preserve">Based on Clause 4.1 of TS 38.213, the frequency offset between CD-SSB and CORESET#0 is indicated by: </w:t>
            </w:r>
          </w:p>
          <w:p w14:paraId="2E454278" w14:textId="77777777" w:rsidR="003427A6" w:rsidRDefault="003427A6" w:rsidP="003427A6">
            <w:pPr>
              <w:pStyle w:val="ListParagraph"/>
              <w:numPr>
                <w:ilvl w:val="0"/>
                <w:numId w:val="23"/>
              </w:numPr>
              <w:spacing w:after="120"/>
              <w:rPr>
                <w:rFonts w:eastAsiaTheme="minorEastAsia"/>
                <w:lang w:val="en-US" w:eastAsia="zh-CN"/>
              </w:rPr>
            </w:pPr>
            <w:r w:rsidRPr="0077077B">
              <w:rPr>
                <w:rFonts w:eastAsiaTheme="minorEastAsia"/>
                <w:lang w:val="en-US" w:eastAsia="zh-CN"/>
              </w:rPr>
              <w:t>RB-level offset (LUTs in Clause 13.1 of TS 38.213)</w:t>
            </w:r>
            <w:r>
              <w:rPr>
                <w:rFonts w:eastAsiaTheme="minorEastAsia"/>
                <w:lang w:val="en-US" w:eastAsia="zh-CN"/>
              </w:rPr>
              <w:t>, and</w:t>
            </w:r>
          </w:p>
          <w:p w14:paraId="3213C073" w14:textId="77777777" w:rsidR="003427A6" w:rsidRDefault="003427A6" w:rsidP="003427A6">
            <w:pPr>
              <w:pStyle w:val="ListParagraph"/>
              <w:numPr>
                <w:ilvl w:val="0"/>
                <w:numId w:val="23"/>
              </w:numPr>
              <w:spacing w:after="120"/>
              <w:rPr>
                <w:rFonts w:eastAsiaTheme="minorEastAsia"/>
                <w:lang w:val="en-US" w:eastAsia="zh-CN"/>
              </w:rPr>
            </w:pPr>
            <w:r>
              <w:rPr>
                <w:rFonts w:eastAsiaTheme="minorEastAsia"/>
                <w:lang w:val="en-US" w:eastAsia="zh-CN"/>
              </w:rPr>
              <w:t>subcarrier-level offset (k</w:t>
            </w:r>
            <w:r w:rsidRPr="0077077B">
              <w:rPr>
                <w:rFonts w:eastAsiaTheme="minorEastAsia"/>
                <w:vertAlign w:val="subscript"/>
                <w:lang w:val="en-US" w:eastAsia="zh-CN"/>
              </w:rPr>
              <w:t>SSB</w:t>
            </w:r>
            <w:r>
              <w:rPr>
                <w:rFonts w:eastAsiaTheme="minorEastAsia"/>
                <w:vertAlign w:val="subscript"/>
                <w:lang w:val="en-US" w:eastAsia="zh-CN"/>
              </w:rPr>
              <w:t xml:space="preserve">  </w:t>
            </w:r>
            <w:r>
              <w:rPr>
                <w:rFonts w:eastAsiaTheme="minorEastAsia"/>
                <w:lang w:val="en-US" w:eastAsia="zh-CN"/>
              </w:rPr>
              <w:t>in MIB)</w:t>
            </w:r>
          </w:p>
          <w:p w14:paraId="3ACAC0DD" w14:textId="77777777" w:rsidR="003427A6" w:rsidRDefault="003427A6" w:rsidP="00B266AE">
            <w:pPr>
              <w:spacing w:after="120"/>
              <w:rPr>
                <w:rFonts w:eastAsiaTheme="minorEastAsia"/>
                <w:lang w:val="en-US" w:eastAsia="zh-CN"/>
              </w:rPr>
            </w:pPr>
            <w:r>
              <w:rPr>
                <w:rFonts w:eastAsiaTheme="minorEastAsia"/>
                <w:lang w:val="en-US" w:eastAsia="zh-CN"/>
              </w:rPr>
              <w:t>Considering the range of k</w:t>
            </w:r>
            <w:r w:rsidRPr="0077077B">
              <w:rPr>
                <w:rFonts w:eastAsiaTheme="minorEastAsia"/>
                <w:vertAlign w:val="subscript"/>
                <w:lang w:val="en-US" w:eastAsia="zh-CN"/>
              </w:rPr>
              <w:t>SSB</w:t>
            </w:r>
            <w:r>
              <w:rPr>
                <w:rFonts w:eastAsiaTheme="minorEastAsia"/>
                <w:vertAlign w:val="subscript"/>
                <w:lang w:val="en-US" w:eastAsia="zh-CN"/>
              </w:rPr>
              <w:t xml:space="preserve"> </w:t>
            </w:r>
            <w:r w:rsidRPr="005B5CC3">
              <w:rPr>
                <w:rFonts w:eastAsiaTheme="minorEastAsia"/>
                <w:lang w:val="en-US" w:eastAsia="zh-CN"/>
              </w:rPr>
              <w:t>is</w:t>
            </w:r>
            <w:r>
              <w:rPr>
                <w:rFonts w:eastAsiaTheme="minorEastAsia"/>
                <w:vertAlign w:val="subscript"/>
                <w:lang w:val="en-US" w:eastAsia="zh-CN"/>
              </w:rPr>
              <w:t xml:space="preserve">  </w:t>
            </w:r>
            <w:r w:rsidRPr="005B5CC3">
              <w:rPr>
                <w:rFonts w:eastAsiaTheme="minorEastAsia"/>
                <w:lang w:val="en-US" w:eastAsia="zh-CN"/>
              </w:rPr>
              <w:t>0 to 23</w:t>
            </w:r>
            <w:r>
              <w:rPr>
                <w:rFonts w:eastAsiaTheme="minorEastAsia"/>
                <w:lang w:val="en-US" w:eastAsia="zh-CN"/>
              </w:rPr>
              <w:t xml:space="preserve"> for CD-SSB in FR1,  k</w:t>
            </w:r>
            <w:r w:rsidRPr="0077077B">
              <w:rPr>
                <w:rFonts w:eastAsiaTheme="minorEastAsia"/>
                <w:vertAlign w:val="subscript"/>
                <w:lang w:val="en-US" w:eastAsia="zh-CN"/>
              </w:rPr>
              <w:t>SSB</w:t>
            </w:r>
            <w:r>
              <w:rPr>
                <w:rFonts w:eastAsiaTheme="minorEastAsia"/>
                <w:lang w:val="en-US" w:eastAsia="zh-CN"/>
              </w:rPr>
              <w:t xml:space="preserve"> complements the RB-level offset in providing extra scheduling flexibility for CORESET#0 (Note: the additional configurations for RB-level offset of CORESET#0 in Table 13-4 is 1/2/3 RBs for CORESET#0 BW of 24 RBs, which is not much different from the max value of k</w:t>
            </w:r>
            <w:r w:rsidRPr="00F932BA">
              <w:rPr>
                <w:rFonts w:eastAsiaTheme="minorEastAsia"/>
                <w:vertAlign w:val="subscript"/>
                <w:lang w:val="en-US" w:eastAsia="zh-CN"/>
              </w:rPr>
              <w:t>SSB</w:t>
            </w:r>
            <w:r>
              <w:rPr>
                <w:rFonts w:eastAsiaTheme="minorEastAsia"/>
                <w:lang w:val="en-US" w:eastAsia="zh-CN"/>
              </w:rPr>
              <w:t>)</w:t>
            </w:r>
          </w:p>
          <w:p w14:paraId="0F55A3E6" w14:textId="77777777" w:rsidR="003427A6" w:rsidRDefault="003427A6" w:rsidP="00B266AE">
            <w:pPr>
              <w:spacing w:after="120"/>
              <w:rPr>
                <w:rFonts w:eastAsiaTheme="minorEastAsia"/>
                <w:lang w:val="en-US" w:eastAsia="zh-CN"/>
              </w:rPr>
            </w:pPr>
            <w:r>
              <w:rPr>
                <w:rFonts w:eastAsiaTheme="minorEastAsia"/>
                <w:lang w:val="en-US" w:eastAsia="zh-CN"/>
              </w:rPr>
              <w:t xml:space="preserve">On the other hand, with the introduction of new GSCN grid (extended GSCN range and reduced step size) for narrower CBW on n79, the flexibility/granularity for CD-SSB &amp; CORESET#0 mapping is significantly improved (granularity is changed from 1.44*16=23.04 MHz in R15/16 to 1.44 MHz in R17). </w:t>
            </w:r>
          </w:p>
          <w:p w14:paraId="637D5837" w14:textId="77777777" w:rsidR="003427A6" w:rsidRPr="0077077B" w:rsidRDefault="003427A6" w:rsidP="00B266AE">
            <w:pPr>
              <w:spacing w:after="120"/>
              <w:rPr>
                <w:rFonts w:eastAsiaTheme="minorEastAsia"/>
                <w:lang w:val="en-US" w:eastAsia="zh-CN"/>
              </w:rPr>
            </w:pPr>
            <w:r>
              <w:rPr>
                <w:rFonts w:eastAsiaTheme="minorEastAsia"/>
                <w:lang w:val="en-US" w:eastAsia="zh-CN"/>
              </w:rPr>
              <w:t>With the help of k</w:t>
            </w:r>
            <w:r w:rsidRPr="00CB09AB">
              <w:rPr>
                <w:rFonts w:eastAsiaTheme="minorEastAsia"/>
                <w:vertAlign w:val="subscript"/>
                <w:lang w:val="en-US" w:eastAsia="zh-CN"/>
              </w:rPr>
              <w:t>SSB</w:t>
            </w:r>
            <w:r>
              <w:rPr>
                <w:rFonts w:eastAsiaTheme="minorEastAsia"/>
                <w:vertAlign w:val="subscript"/>
                <w:lang w:val="en-US" w:eastAsia="zh-CN"/>
              </w:rPr>
              <w:t xml:space="preserve"> </w:t>
            </w:r>
            <w:r>
              <w:rPr>
                <w:rFonts w:eastAsiaTheme="minorEastAsia"/>
                <w:lang w:val="en-US" w:eastAsia="zh-CN"/>
              </w:rPr>
              <w:t xml:space="preserve">and the enhancement enabled by the new GSCN grid, we think the flexibility for channelization/cell planning won’t be a concern for CBW narrower than 40 MHz on n79 band. </w:t>
            </w:r>
          </w:p>
        </w:tc>
      </w:tr>
      <w:tr w:rsidR="00A21285" w:rsidRPr="0077077B" w14:paraId="66CBF9D3" w14:textId="77777777" w:rsidTr="003427A6">
        <w:tc>
          <w:tcPr>
            <w:tcW w:w="1479" w:type="dxa"/>
          </w:tcPr>
          <w:p w14:paraId="63E48C9D" w14:textId="6FA755D2" w:rsidR="00A21285" w:rsidRDefault="00A21285" w:rsidP="00B266AE">
            <w:pPr>
              <w:rPr>
                <w:rFonts w:eastAsia="Yu Mincho"/>
                <w:lang w:val="en-US" w:eastAsia="ja-JP"/>
              </w:rPr>
            </w:pPr>
            <w:r>
              <w:rPr>
                <w:rFonts w:eastAsia="Yu Mincho"/>
                <w:lang w:val="en-US" w:eastAsia="ja-JP"/>
              </w:rPr>
              <w:t>Ericsson</w:t>
            </w:r>
          </w:p>
        </w:tc>
        <w:tc>
          <w:tcPr>
            <w:tcW w:w="1372" w:type="dxa"/>
          </w:tcPr>
          <w:p w14:paraId="51F3578C" w14:textId="01943A7A" w:rsidR="00A21285" w:rsidRDefault="00A21285" w:rsidP="00B266AE">
            <w:pPr>
              <w:tabs>
                <w:tab w:val="left" w:pos="551"/>
              </w:tabs>
              <w:rPr>
                <w:rFonts w:eastAsia="Yu Mincho"/>
                <w:lang w:val="en-US" w:eastAsia="ja-JP"/>
              </w:rPr>
            </w:pPr>
            <w:r>
              <w:rPr>
                <w:rFonts w:eastAsia="Yu Mincho"/>
                <w:lang w:val="en-US" w:eastAsia="ja-JP"/>
              </w:rPr>
              <w:t>Y</w:t>
            </w:r>
          </w:p>
        </w:tc>
        <w:tc>
          <w:tcPr>
            <w:tcW w:w="6780" w:type="dxa"/>
          </w:tcPr>
          <w:p w14:paraId="7F728101" w14:textId="77777777" w:rsidR="00A21285" w:rsidRDefault="00A21285" w:rsidP="00B266AE">
            <w:pPr>
              <w:spacing w:after="120"/>
              <w:ind w:left="2" w:hanging="2"/>
              <w:rPr>
                <w:rFonts w:eastAsiaTheme="minorEastAsia"/>
                <w:lang w:val="en-US" w:eastAsia="zh-CN"/>
              </w:rPr>
            </w:pPr>
          </w:p>
        </w:tc>
      </w:tr>
      <w:tr w:rsidR="004748C3" w:rsidRPr="0077077B" w14:paraId="530EFC6C" w14:textId="77777777" w:rsidTr="003427A6">
        <w:tc>
          <w:tcPr>
            <w:tcW w:w="1479" w:type="dxa"/>
          </w:tcPr>
          <w:p w14:paraId="5D948A0B" w14:textId="13F1A5A3" w:rsidR="004748C3" w:rsidRPr="004748C3" w:rsidRDefault="004748C3" w:rsidP="00B266A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1372" w:type="dxa"/>
          </w:tcPr>
          <w:p w14:paraId="2680B34C" w14:textId="03565E8F" w:rsidR="004748C3" w:rsidRPr="004748C3" w:rsidRDefault="004748C3" w:rsidP="00B266AE">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B2248" w14:textId="77777777" w:rsidR="004748C3" w:rsidRDefault="004748C3" w:rsidP="00B266AE">
            <w:pPr>
              <w:spacing w:after="120"/>
              <w:ind w:left="2" w:hanging="2"/>
              <w:rPr>
                <w:rFonts w:eastAsiaTheme="minorEastAsia"/>
                <w:lang w:val="en-US" w:eastAsia="zh-CN"/>
              </w:rPr>
            </w:pPr>
          </w:p>
        </w:tc>
      </w:tr>
    </w:tbl>
    <w:p w14:paraId="3F9176DC" w14:textId="77777777" w:rsidR="00464A38" w:rsidRPr="003427A6" w:rsidRDefault="00464A38" w:rsidP="00464A38">
      <w:pPr>
        <w:spacing w:after="100" w:afterAutospacing="1"/>
        <w:jc w:val="both"/>
        <w:rPr>
          <w:rFonts w:eastAsiaTheme="minorEastAsia"/>
          <w:lang w:val="en-US" w:eastAsia="zh-CN"/>
        </w:rPr>
      </w:pPr>
    </w:p>
    <w:p w14:paraId="4A89B455" w14:textId="3887E2B7" w:rsidR="00464A38" w:rsidRDefault="0053451A" w:rsidP="00464A38">
      <w:pPr>
        <w:pStyle w:val="Heading1"/>
        <w:ind w:left="1134" w:hanging="1134"/>
        <w:rPr>
          <w:lang w:val="en-US"/>
        </w:rPr>
      </w:pPr>
      <w:r>
        <w:rPr>
          <w:lang w:val="en-US"/>
        </w:rPr>
        <w:t xml:space="preserve">Reply </w:t>
      </w:r>
      <w:r w:rsidR="00464A38">
        <w:rPr>
          <w:lang w:val="en-US"/>
        </w:rPr>
        <w:t>LS</w:t>
      </w:r>
    </w:p>
    <w:p w14:paraId="68B6957B" w14:textId="529C05DF" w:rsidR="00464A38" w:rsidRDefault="0053451A" w:rsidP="00464A38">
      <w:pPr>
        <w:spacing w:after="100" w:afterAutospacing="1"/>
        <w:jc w:val="both"/>
        <w:rPr>
          <w:rFonts w:eastAsiaTheme="minorEastAsia"/>
          <w:lang w:eastAsia="zh-CN"/>
        </w:rPr>
      </w:pPr>
      <w:r>
        <w:rPr>
          <w:rFonts w:eastAsiaTheme="minorEastAsia" w:hint="eastAsia"/>
          <w:lang w:eastAsia="zh-CN"/>
        </w:rPr>
        <w:t>P</w:t>
      </w:r>
      <w:r>
        <w:rPr>
          <w:rFonts w:eastAsiaTheme="minorEastAsia"/>
          <w:lang w:eastAsia="zh-CN"/>
        </w:rPr>
        <w:t xml:space="preserve">lease consider the following proposal for </w:t>
      </w:r>
      <w:proofErr w:type="gramStart"/>
      <w:r>
        <w:rPr>
          <w:rFonts w:eastAsiaTheme="minorEastAsia"/>
          <w:lang w:eastAsia="zh-CN"/>
        </w:rPr>
        <w:t>reply</w:t>
      </w:r>
      <w:proofErr w:type="gramEnd"/>
      <w:r>
        <w:rPr>
          <w:rFonts w:eastAsiaTheme="minorEastAsia"/>
          <w:lang w:eastAsia="zh-CN"/>
        </w:rPr>
        <w:t xml:space="preserve"> LS.</w:t>
      </w:r>
    </w:p>
    <w:p w14:paraId="7D3DA7E0" w14:textId="4B032B59" w:rsidR="0064120F" w:rsidRDefault="0053451A" w:rsidP="0064120F">
      <w:pPr>
        <w:spacing w:after="100" w:afterAutospacing="1"/>
        <w:jc w:val="both"/>
        <w:rPr>
          <w:rFonts w:eastAsiaTheme="minorEastAsia"/>
          <w:b/>
          <w:lang w:eastAsia="zh-CN"/>
        </w:rPr>
      </w:pPr>
      <w:r w:rsidRPr="00760753">
        <w:rPr>
          <w:b/>
          <w:color w:val="FF0000"/>
          <w:highlight w:val="yellow"/>
        </w:rPr>
        <w:t>FL3</w:t>
      </w:r>
      <w:r w:rsidR="00760753" w:rsidRPr="00760753">
        <w:rPr>
          <w:b/>
          <w:color w:val="FF0000"/>
          <w:highlight w:val="yellow"/>
        </w:rPr>
        <w:t>:</w:t>
      </w:r>
      <w:r>
        <w:rPr>
          <w:b/>
          <w:highlight w:val="yellow"/>
        </w:rPr>
        <w:t xml:space="preserve"> Proposal 4-1</w:t>
      </w:r>
      <w:r w:rsidRPr="00594AF4">
        <w:rPr>
          <w:b/>
          <w:highlight w:val="yellow"/>
        </w:rPr>
        <w:t>:</w:t>
      </w:r>
      <w:r>
        <w:rPr>
          <w:rFonts w:eastAsiaTheme="minorEastAsia"/>
          <w:lang w:eastAsia="zh-CN"/>
        </w:rPr>
        <w:t xml:space="preserve"> </w:t>
      </w:r>
      <w:r w:rsidRPr="002535F6">
        <w:rPr>
          <w:rFonts w:eastAsiaTheme="minorEastAsia"/>
          <w:b/>
          <w:lang w:eastAsia="zh-CN"/>
        </w:rPr>
        <w:t xml:space="preserve"> </w:t>
      </w:r>
      <w:r w:rsidR="0064120F">
        <w:rPr>
          <w:rFonts w:eastAsiaTheme="minorEastAsia"/>
          <w:b/>
          <w:lang w:eastAsia="zh-CN"/>
        </w:rPr>
        <w:t xml:space="preserve">If Alt-1a and the corresponding Text proposal are agreed, can we agree on the following text as </w:t>
      </w:r>
      <w:proofErr w:type="gramStart"/>
      <w:r w:rsidR="0064120F">
        <w:rPr>
          <w:rFonts w:eastAsiaTheme="minorEastAsia"/>
          <w:b/>
          <w:lang w:eastAsia="zh-CN"/>
        </w:rPr>
        <w:t>reply</w:t>
      </w:r>
      <w:proofErr w:type="gramEnd"/>
      <w:r w:rsidR="0064120F">
        <w:rPr>
          <w:rFonts w:eastAsiaTheme="minorEastAsia"/>
          <w:b/>
          <w:lang w:eastAsia="zh-CN"/>
        </w:rPr>
        <w:t xml:space="preserve"> LS to RAN 4?</w:t>
      </w:r>
    </w:p>
    <w:p w14:paraId="23AE0ABE" w14:textId="66DEE653" w:rsidR="0064120F" w:rsidRDefault="0064120F" w:rsidP="0053451A">
      <w:pPr>
        <w:rPr>
          <w:rFonts w:eastAsiaTheme="minorEastAsia"/>
          <w:b/>
          <w:lang w:eastAsia="zh-CN"/>
        </w:rPr>
      </w:pPr>
    </w:p>
    <w:p w14:paraId="1036ED0D" w14:textId="5BA36289" w:rsidR="0064120F" w:rsidRDefault="0064120F" w:rsidP="0053451A">
      <w:pPr>
        <w:rPr>
          <w:rFonts w:eastAsiaTheme="minorEastAsia"/>
          <w:b/>
          <w:lang w:eastAsia="zh-CN"/>
        </w:rPr>
      </w:pPr>
      <w:r w:rsidRPr="0064120F">
        <w:rPr>
          <w:rFonts w:eastAsiaTheme="minorEastAsia"/>
          <w:b/>
          <w:noProof/>
          <w:lang w:val="en-US" w:eastAsia="zh-CN"/>
        </w:rPr>
        <w:lastRenderedPageBreak/>
        <mc:AlternateContent>
          <mc:Choice Requires="wps">
            <w:drawing>
              <wp:inline distT="0" distB="0" distL="0" distR="0" wp14:anchorId="15F964C9" wp14:editId="4157197D">
                <wp:extent cx="6116129" cy="1404620"/>
                <wp:effectExtent l="0" t="0" r="18415" b="1905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129" cy="1404620"/>
                        </a:xfrm>
                        <a:prstGeom prst="rect">
                          <a:avLst/>
                        </a:prstGeom>
                        <a:solidFill>
                          <a:srgbClr val="FFFFFF"/>
                        </a:solidFill>
                        <a:ln w="9525">
                          <a:solidFill>
                            <a:srgbClr val="000000"/>
                          </a:solidFill>
                          <a:miter lim="800000"/>
                          <a:headEnd/>
                          <a:tailEnd/>
                        </a:ln>
                      </wps:spPr>
                      <wps:txbx>
                        <w:txbxContent>
                          <w:p w14:paraId="663E71C7" w14:textId="77777777" w:rsidR="0064120F" w:rsidRPr="0064120F" w:rsidRDefault="0064120F"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64120F" w:rsidRPr="0064120F" w:rsidRDefault="0064120F"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64120F" w:rsidRPr="0064120F" w:rsidRDefault="0064120F"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64120F" w:rsidRPr="0064120F" w:rsidRDefault="0064120F" w:rsidP="0064120F">
                            <w:pPr>
                              <w:pStyle w:val="ListParagraph"/>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64120F" w:rsidRDefault="0064120F" w:rsidP="0064120F">
                            <w:pPr>
                              <w:ind w:left="360"/>
                            </w:pPr>
                            <w:r>
                              <w:t>==========Text proposal for 38.213=================</w:t>
                            </w:r>
                          </w:p>
                          <w:p w14:paraId="432A206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64120F" w:rsidRDefault="0064120F"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64120F" w:rsidRDefault="0064120F"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64120F" w:rsidRDefault="0064120F" w:rsidP="0064120F">
                            <w:pPr>
                              <w:ind w:left="360"/>
                            </w:pPr>
                            <w:r>
                              <w:t>==========End of Text proposal =================]</w:t>
                            </w:r>
                          </w:p>
                          <w:p w14:paraId="470673A0" w14:textId="1EB3C9A0" w:rsidR="0064120F" w:rsidRDefault="0064120F"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64120F" w:rsidRPr="0064120F" w:rsidRDefault="0064120F">
                            <w:pPr>
                              <w:rPr>
                                <w:bCs/>
                              </w:rPr>
                            </w:pPr>
                          </w:p>
                        </w:txbxContent>
                      </wps:txbx>
                      <wps:bodyPr rot="0" vert="horz" wrap="square" lIns="91440" tIns="45720" rIns="91440" bIns="45720" anchor="t" anchorCtr="0">
                        <a:spAutoFit/>
                      </wps:bodyPr>
                    </wps:wsp>
                  </a:graphicData>
                </a:graphic>
              </wp:inline>
            </w:drawing>
          </mc:Choice>
          <mc:Fallback>
            <w:pict>
              <v:shapetype w14:anchorId="15F964C9" id="_x0000_t202" coordsize="21600,21600" o:spt="202" path="m,l,21600r21600,l21600,xe">
                <v:stroke joinstyle="miter"/>
                <v:path gradientshapeok="t" o:connecttype="rect"/>
              </v:shapetype>
              <v:shape id="文本框 2" o:spid="_x0000_s1026" type="#_x0000_t202" style="width:481.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NLfNgIAAEgEAAAOAAAAZHJzL2Uyb0RvYy54bWysVM2O0zAQviPxDpbvND9qu9uo6WrpUoS0&#10;/EgLDzB1nMbCsY3tNikPwL4BJy7cea4+B2OnW6oFLogcLI9n/Hnm+2Yyv+pbSXbcOqFVSbNRSglX&#10;TFdCbUr64f3q2SUlzoOqQGrFS7rnjl4tnj6Zd6bguW60rLglCKJc0ZmSNt6bIkkca3gLbqQNV+is&#10;tW3Bo2k3SWWhQ/RWJnmaTpNO28pYzbhzeHozOOki4tc1Z/5tXTvuiSwp5ubjauO6DmuymEOxsWAa&#10;wY5pwD9k0YJQ+OgJ6gY8kK0Vv0G1glntdO1HTLeJrmvBeKwBq8nSR9XcNWB4rAXJceZEk/t/sOzN&#10;7p0loippnl1QoqBFkQ5f7w/ffhy+fyF5IKgzrsC4O4ORvn+uexQ6FuvMrWYfHVF62YDa8Gtrdddw&#10;qDDBLNxMzq4OOC6ArLvXusJ3YOt1BOpr2wb2kA+C6CjU/iQO7z1heDjNsmmWzyhh6MvG6XiaR/kS&#10;KB6uG+v8S65bEjYltah+hIfdrfMhHSgeQsJrTktRrYSU0bCb9VJasgPslFX8YgWPwqQiXUlnk3wy&#10;MPBXiDR+f4JohceWl6It6eUpCIrA2wtVxYb0IOSwx5SlOhIZuBtY9P26Pwqz1tUeKbV6aG0cRdw0&#10;2n6mpMO2Lqn7tAXLKZGvFMoyy8bjMAfRGE8ukENizz3rcw8ohlAl9ZQM26WPsxMJM9co30pEYoPO&#10;QybHXLFdI9/H0QrzcG7HqF8/gMVPAAAA//8DAFBLAwQUAAYACAAAACEA8sBLuNwAAAAFAQAADwAA&#10;AGRycy9kb3ducmV2LnhtbEyPwU7DMBBE70j8g7VI3KhTo1YlxKkQVc+UthLi5tjbOGq8DrGbpv16&#10;DBe4rDSa0czbYjm6lg3Yh8aThOkkA4akvWmolrDfrR8WwEJUZFTrCSVcMMCyvL0pVG78md5x2Maa&#10;pRIKuZJgY+xyzoO26FSY+A4peQffOxWT7GtuenVO5a7lIsvm3KmG0oJVHb5a1MftyUkIq81Xpw+b&#10;6mjN5fq2Gmb6Y/0p5f3d+PIMLOIY/8Lwg5/QoUxMlT+RCayVkB6Jvzd5T/NHAaySIMRUAC8L/p++&#10;/AYAAP//AwBQSwECLQAUAAYACAAAACEAtoM4kv4AAADhAQAAEwAAAAAAAAAAAAAAAAAAAAAAW0Nv&#10;bnRlbnRfVHlwZXNdLnhtbFBLAQItABQABgAIAAAAIQA4/SH/1gAAAJQBAAALAAAAAAAAAAAAAAAA&#10;AC8BAABfcmVscy8ucmVsc1BLAQItABQABgAIAAAAIQDIGNLfNgIAAEgEAAAOAAAAAAAAAAAAAAAA&#10;AC4CAABkcnMvZTJvRG9jLnhtbFBLAQItABQABgAIAAAAIQDywEu43AAAAAUBAAAPAAAAAAAAAAAA&#10;AAAAAJAEAABkcnMvZG93bnJldi54bWxQSwUGAAAAAAQABADzAAAAmQUAAAAA&#10;">
                <v:textbox style="mso-fit-shape-to-text:t">
                  <w:txbxContent>
                    <w:p w14:paraId="663E71C7" w14:textId="77777777" w:rsidR="0064120F" w:rsidRPr="0064120F" w:rsidRDefault="0064120F"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64120F" w:rsidRPr="0064120F" w:rsidRDefault="0064120F"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64120F" w:rsidRPr="0064120F" w:rsidRDefault="0064120F"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64120F" w:rsidRPr="0064120F" w:rsidRDefault="0064120F" w:rsidP="0064120F">
                      <w:pPr>
                        <w:pStyle w:val="ListParagraph"/>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64120F" w:rsidRDefault="0064120F" w:rsidP="0064120F">
                      <w:pPr>
                        <w:ind w:left="360"/>
                      </w:pPr>
                      <w:r>
                        <w:t>==========Text proposal for 38.213=================</w:t>
                      </w:r>
                    </w:p>
                    <w:p w14:paraId="432A206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64120F" w:rsidRDefault="0064120F"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64120F" w:rsidRDefault="0064120F"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64120F" w:rsidRDefault="0064120F" w:rsidP="0064120F">
                      <w:pPr>
                        <w:ind w:left="360"/>
                      </w:pPr>
                      <w:r>
                        <w:t>==========End of Text proposal =================]</w:t>
                      </w:r>
                    </w:p>
                    <w:p w14:paraId="470673A0" w14:textId="1EB3C9A0" w:rsidR="0064120F" w:rsidRDefault="0064120F"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64120F" w:rsidRPr="0064120F" w:rsidRDefault="0064120F">
                      <w:pPr>
                        <w:rPr>
                          <w:bCs/>
                        </w:rPr>
                      </w:pPr>
                    </w:p>
                  </w:txbxContent>
                </v:textbox>
                <w10:anchorlock/>
              </v:shape>
            </w:pict>
          </mc:Fallback>
        </mc:AlternateContent>
      </w:r>
    </w:p>
    <w:p w14:paraId="0F478781" w14:textId="77777777" w:rsidR="00F1312A" w:rsidRPr="0034582B" w:rsidRDefault="00F1312A" w:rsidP="00F1312A">
      <w:pPr>
        <w:pStyle w:val="ListParagraph"/>
        <w:spacing w:after="0" w:line="240" w:lineRule="auto"/>
        <w:contextualSpacing w:val="0"/>
        <w:rPr>
          <w:rFonts w:ascii="Times New Roman" w:eastAsiaTheme="minorEastAsia" w:hAnsi="Times New Roman" w:cs="Times New Roman"/>
          <w:b/>
          <w:sz w:val="20"/>
          <w:szCs w:val="20"/>
          <w:lang w:val="en-GB" w:eastAsia="zh-CN"/>
        </w:rPr>
      </w:pPr>
    </w:p>
    <w:tbl>
      <w:tblPr>
        <w:tblStyle w:val="TableGrid"/>
        <w:tblW w:w="9631" w:type="dxa"/>
        <w:tblLook w:val="04A0" w:firstRow="1" w:lastRow="0" w:firstColumn="1" w:lastColumn="0" w:noHBand="0" w:noVBand="1"/>
      </w:tblPr>
      <w:tblGrid>
        <w:gridCol w:w="1479"/>
        <w:gridCol w:w="1372"/>
        <w:gridCol w:w="6780"/>
      </w:tblGrid>
      <w:tr w:rsidR="00F1312A" w:rsidRPr="00864C21" w14:paraId="17157727" w14:textId="77777777" w:rsidTr="0061381B">
        <w:tc>
          <w:tcPr>
            <w:tcW w:w="1479" w:type="dxa"/>
            <w:shd w:val="clear" w:color="auto" w:fill="D9D9D9" w:themeFill="background1" w:themeFillShade="D9"/>
          </w:tcPr>
          <w:p w14:paraId="4FB30EF0" w14:textId="77777777" w:rsidR="00F1312A" w:rsidRPr="00864C21" w:rsidRDefault="00F1312A" w:rsidP="0061381B">
            <w:pPr>
              <w:rPr>
                <w:b/>
                <w:bCs/>
                <w:lang w:val="en-US"/>
              </w:rPr>
            </w:pPr>
            <w:r w:rsidRPr="00864C21">
              <w:rPr>
                <w:b/>
                <w:bCs/>
                <w:lang w:val="en-US"/>
              </w:rPr>
              <w:t>Company</w:t>
            </w:r>
          </w:p>
        </w:tc>
        <w:tc>
          <w:tcPr>
            <w:tcW w:w="1372" w:type="dxa"/>
            <w:shd w:val="clear" w:color="auto" w:fill="D9D9D9" w:themeFill="background1" w:themeFillShade="D9"/>
          </w:tcPr>
          <w:p w14:paraId="2350E262" w14:textId="77777777" w:rsidR="00F1312A" w:rsidRPr="00864C21" w:rsidRDefault="00F1312A" w:rsidP="0061381B">
            <w:pPr>
              <w:rPr>
                <w:b/>
                <w:bCs/>
                <w:lang w:val="en-US"/>
              </w:rPr>
            </w:pPr>
            <w:r w:rsidRPr="00864C21">
              <w:rPr>
                <w:b/>
                <w:bCs/>
                <w:lang w:val="en-US"/>
              </w:rPr>
              <w:t>Y/N</w:t>
            </w:r>
          </w:p>
        </w:tc>
        <w:tc>
          <w:tcPr>
            <w:tcW w:w="6780" w:type="dxa"/>
            <w:shd w:val="clear" w:color="auto" w:fill="D9D9D9" w:themeFill="background1" w:themeFillShade="D9"/>
          </w:tcPr>
          <w:p w14:paraId="7109913B" w14:textId="77777777" w:rsidR="00F1312A" w:rsidRPr="00864C21" w:rsidRDefault="00F1312A" w:rsidP="0061381B">
            <w:pPr>
              <w:rPr>
                <w:b/>
                <w:bCs/>
                <w:lang w:val="en-US"/>
              </w:rPr>
            </w:pPr>
            <w:r w:rsidRPr="00864C21">
              <w:rPr>
                <w:b/>
                <w:bCs/>
                <w:lang w:val="en-US"/>
              </w:rPr>
              <w:t>Comments</w:t>
            </w:r>
          </w:p>
        </w:tc>
      </w:tr>
      <w:tr w:rsidR="008C378D" w:rsidRPr="00864C21" w14:paraId="29580EA2" w14:textId="77777777" w:rsidTr="0061381B">
        <w:tc>
          <w:tcPr>
            <w:tcW w:w="1479" w:type="dxa"/>
          </w:tcPr>
          <w:p w14:paraId="2D88CA3E" w14:textId="6A7836A3" w:rsidR="008C378D" w:rsidRPr="00864C21" w:rsidRDefault="008C378D" w:rsidP="008C378D">
            <w:pPr>
              <w:rPr>
                <w:lang w:val="en-US" w:eastAsia="ko-KR"/>
              </w:rPr>
            </w:pPr>
            <w:r>
              <w:rPr>
                <w:rFonts w:eastAsiaTheme="minorEastAsia" w:hint="eastAsia"/>
                <w:lang w:val="en-US" w:eastAsia="zh-CN"/>
              </w:rPr>
              <w:t>Hua</w:t>
            </w:r>
            <w:r>
              <w:rPr>
                <w:rFonts w:eastAsiaTheme="minorEastAsia"/>
                <w:lang w:val="en-US" w:eastAsia="zh-CN"/>
              </w:rPr>
              <w:t xml:space="preserve">wei, </w:t>
            </w:r>
            <w:proofErr w:type="spellStart"/>
            <w:r>
              <w:rPr>
                <w:rFonts w:eastAsiaTheme="minorEastAsia"/>
                <w:lang w:val="en-US" w:eastAsia="zh-CN"/>
              </w:rPr>
              <w:t>HiSilicon</w:t>
            </w:r>
            <w:proofErr w:type="spellEnd"/>
          </w:p>
        </w:tc>
        <w:tc>
          <w:tcPr>
            <w:tcW w:w="1372" w:type="dxa"/>
          </w:tcPr>
          <w:p w14:paraId="73C37367" w14:textId="20D4EA14" w:rsidR="008C378D" w:rsidRPr="00864C21" w:rsidRDefault="008C378D" w:rsidP="008C378D">
            <w:pPr>
              <w:tabs>
                <w:tab w:val="left" w:pos="551"/>
              </w:tabs>
              <w:rPr>
                <w:lang w:val="en-US" w:eastAsia="ko-KR"/>
              </w:rPr>
            </w:pPr>
            <w:r>
              <w:rPr>
                <w:rFonts w:eastAsiaTheme="minorEastAsia" w:hint="eastAsia"/>
                <w:lang w:val="en-US" w:eastAsia="zh-CN"/>
              </w:rPr>
              <w:t>Y</w:t>
            </w:r>
          </w:p>
        </w:tc>
        <w:tc>
          <w:tcPr>
            <w:tcW w:w="6780" w:type="dxa"/>
          </w:tcPr>
          <w:p w14:paraId="2C2F302E" w14:textId="77777777" w:rsidR="008C378D" w:rsidRPr="00864C21" w:rsidRDefault="008C378D" w:rsidP="008C378D">
            <w:pPr>
              <w:rPr>
                <w:lang w:val="en-US" w:eastAsia="ko-KR"/>
              </w:rPr>
            </w:pPr>
          </w:p>
        </w:tc>
      </w:tr>
      <w:tr w:rsidR="009729A4" w:rsidRPr="00864C21" w14:paraId="6A0E4044" w14:textId="77777777" w:rsidTr="0061381B">
        <w:tc>
          <w:tcPr>
            <w:tcW w:w="1479" w:type="dxa"/>
          </w:tcPr>
          <w:p w14:paraId="4CD168DC" w14:textId="65CC349F" w:rsidR="009729A4" w:rsidRDefault="009729A4" w:rsidP="009729A4">
            <w:pPr>
              <w:rPr>
                <w:rFonts w:eastAsiaTheme="minorEastAsia"/>
                <w:lang w:val="en-US" w:eastAsia="zh-CN"/>
              </w:rPr>
            </w:pPr>
            <w:r>
              <w:rPr>
                <w:rFonts w:eastAsiaTheme="minorEastAsia"/>
                <w:lang w:val="en-US" w:eastAsia="zh-CN"/>
              </w:rPr>
              <w:t>Nokia</w:t>
            </w:r>
          </w:p>
        </w:tc>
        <w:tc>
          <w:tcPr>
            <w:tcW w:w="1372" w:type="dxa"/>
          </w:tcPr>
          <w:p w14:paraId="18B0A5E7" w14:textId="47BFEFEE" w:rsidR="009729A4" w:rsidRDefault="009729A4" w:rsidP="009729A4">
            <w:pPr>
              <w:tabs>
                <w:tab w:val="left" w:pos="551"/>
              </w:tabs>
              <w:rPr>
                <w:rFonts w:eastAsiaTheme="minorEastAsia"/>
                <w:lang w:val="en-US" w:eastAsia="zh-CN"/>
              </w:rPr>
            </w:pPr>
            <w:r>
              <w:rPr>
                <w:rFonts w:eastAsiaTheme="minorEastAsia"/>
                <w:lang w:val="en-US" w:eastAsia="zh-CN"/>
              </w:rPr>
              <w:t>Reservations</w:t>
            </w:r>
          </w:p>
        </w:tc>
        <w:tc>
          <w:tcPr>
            <w:tcW w:w="6780" w:type="dxa"/>
          </w:tcPr>
          <w:p w14:paraId="28A6E7EE" w14:textId="77777777" w:rsidR="009729A4" w:rsidRDefault="009729A4" w:rsidP="009729A4">
            <w:pPr>
              <w:rPr>
                <w:lang w:val="en-US" w:eastAsia="ko-KR"/>
              </w:rPr>
            </w:pPr>
            <w:r>
              <w:rPr>
                <w:lang w:val="en-US" w:eastAsia="ko-KR"/>
              </w:rPr>
              <w:t>As noted/proposed above, we could indicate to RAN4 also that RAN1 is considering to introduce new entries to the tables (13-5/6) for deployment flexibility.</w:t>
            </w:r>
          </w:p>
          <w:p w14:paraId="4BD94A8F" w14:textId="261C6CC1" w:rsidR="00812E7A" w:rsidRPr="00864C21" w:rsidRDefault="00812E7A" w:rsidP="009729A4">
            <w:pPr>
              <w:rPr>
                <w:lang w:val="en-US" w:eastAsia="ko-KR"/>
              </w:rPr>
            </w:pPr>
            <w:r w:rsidRPr="000F561D">
              <w:rPr>
                <w:rFonts w:eastAsiaTheme="minorEastAsia"/>
                <w:color w:val="FF0000"/>
                <w:lang w:val="en-US" w:eastAsia="zh-CN"/>
              </w:rPr>
              <w:t>FL3:</w:t>
            </w:r>
            <w:r>
              <w:rPr>
                <w:rFonts w:eastAsiaTheme="minorEastAsia"/>
                <w:color w:val="FF0000"/>
                <w:lang w:val="en-US" w:eastAsia="zh-CN"/>
              </w:rPr>
              <w:t xml:space="preserve"> Based on the discussions in FL2 Question 2-1, even with the method you mentioned to avoid implications with legacy UE, companies still have concerns on the impact to legacy UE, and suggest if it is the way to go more discussions are needed. Besides, more discussions are also needed to determine the new added entries value. Considering our deadline for discussion, and the fact that all companies can accept Alt-1a, Alt-1a’ will not be pursued anymore.</w:t>
            </w:r>
          </w:p>
        </w:tc>
      </w:tr>
      <w:tr w:rsidR="007547B9" w:rsidRPr="00864C21" w14:paraId="7F02DF91" w14:textId="77777777" w:rsidTr="0061381B">
        <w:tc>
          <w:tcPr>
            <w:tcW w:w="1479" w:type="dxa"/>
          </w:tcPr>
          <w:p w14:paraId="0FF36DAB" w14:textId="0B7D7568" w:rsidR="007547B9" w:rsidRDefault="007547B9" w:rsidP="009729A4">
            <w:pPr>
              <w:rPr>
                <w:rFonts w:eastAsiaTheme="minorEastAsia"/>
                <w:lang w:val="en-US" w:eastAsia="zh-CN"/>
              </w:rPr>
            </w:pPr>
            <w:r>
              <w:rPr>
                <w:rFonts w:eastAsiaTheme="minorEastAsia"/>
                <w:lang w:val="en-US" w:eastAsia="zh-CN"/>
              </w:rPr>
              <w:t>Qualcomm</w:t>
            </w:r>
          </w:p>
        </w:tc>
        <w:tc>
          <w:tcPr>
            <w:tcW w:w="1372" w:type="dxa"/>
          </w:tcPr>
          <w:p w14:paraId="08C2F67E" w14:textId="670DBE57" w:rsidR="007547B9" w:rsidRDefault="007547B9" w:rsidP="009729A4">
            <w:pPr>
              <w:tabs>
                <w:tab w:val="left" w:pos="551"/>
              </w:tabs>
              <w:rPr>
                <w:rFonts w:eastAsiaTheme="minorEastAsia"/>
                <w:lang w:val="en-US" w:eastAsia="zh-CN"/>
              </w:rPr>
            </w:pPr>
            <w:r>
              <w:rPr>
                <w:rFonts w:eastAsiaTheme="minorEastAsia"/>
                <w:lang w:val="en-US" w:eastAsia="zh-CN"/>
              </w:rPr>
              <w:t>Y</w:t>
            </w:r>
          </w:p>
        </w:tc>
        <w:tc>
          <w:tcPr>
            <w:tcW w:w="6780" w:type="dxa"/>
          </w:tcPr>
          <w:p w14:paraId="3A76EA2F" w14:textId="77777777" w:rsidR="007547B9" w:rsidRDefault="007547B9" w:rsidP="009729A4">
            <w:pPr>
              <w:rPr>
                <w:lang w:val="en-US" w:eastAsia="ko-KR"/>
              </w:rPr>
            </w:pPr>
          </w:p>
        </w:tc>
      </w:tr>
      <w:tr w:rsidR="00C41828" w:rsidRPr="00864C21" w14:paraId="4E90355D" w14:textId="77777777" w:rsidTr="0061381B">
        <w:tc>
          <w:tcPr>
            <w:tcW w:w="1479" w:type="dxa"/>
          </w:tcPr>
          <w:p w14:paraId="711D6EF7" w14:textId="764B7E16" w:rsidR="00C41828" w:rsidRDefault="00C41828" w:rsidP="009729A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136E1E2" w14:textId="49310A08" w:rsidR="00C41828" w:rsidRDefault="00C41828"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4612A" w14:textId="77777777" w:rsidR="00C41828" w:rsidRDefault="00C41828" w:rsidP="009729A4">
            <w:pPr>
              <w:rPr>
                <w:lang w:val="en-US" w:eastAsia="ko-KR"/>
              </w:rPr>
            </w:pPr>
          </w:p>
        </w:tc>
      </w:tr>
      <w:tr w:rsidR="00AD103B" w:rsidRPr="00864C21" w14:paraId="463313D8" w14:textId="77777777" w:rsidTr="0061381B">
        <w:tc>
          <w:tcPr>
            <w:tcW w:w="1479" w:type="dxa"/>
          </w:tcPr>
          <w:p w14:paraId="60CF3B34" w14:textId="2DC9CFEC" w:rsidR="00AD103B" w:rsidRDefault="00AD103B" w:rsidP="009729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91F1E99" w14:textId="323A4D6D" w:rsidR="00AD103B" w:rsidRDefault="00AD103B"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09E58BDB" w14:textId="77777777" w:rsidR="00AD103B" w:rsidRDefault="00AD103B" w:rsidP="009729A4">
            <w:pPr>
              <w:rPr>
                <w:lang w:val="en-US" w:eastAsia="ko-KR"/>
              </w:rPr>
            </w:pPr>
          </w:p>
        </w:tc>
      </w:tr>
      <w:tr w:rsidR="00425E5A" w:rsidRPr="00864C21" w14:paraId="40C0045B" w14:textId="77777777" w:rsidTr="0061381B">
        <w:tc>
          <w:tcPr>
            <w:tcW w:w="1479" w:type="dxa"/>
          </w:tcPr>
          <w:p w14:paraId="5C3E929B" w14:textId="110D0F8D" w:rsidR="00425E5A" w:rsidRPr="00425E5A" w:rsidRDefault="00425E5A" w:rsidP="009729A4">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78B269D" w14:textId="3D1A61C6" w:rsidR="00425E5A" w:rsidRPr="00425E5A" w:rsidRDefault="00425E5A" w:rsidP="009729A4">
            <w:pPr>
              <w:tabs>
                <w:tab w:val="left" w:pos="551"/>
              </w:tabs>
              <w:rPr>
                <w:rFonts w:eastAsia="Yu Mincho"/>
                <w:lang w:val="en-US" w:eastAsia="ja-JP"/>
              </w:rPr>
            </w:pPr>
            <w:r>
              <w:rPr>
                <w:rFonts w:eastAsia="Yu Mincho" w:hint="eastAsia"/>
                <w:lang w:val="en-US" w:eastAsia="ja-JP"/>
              </w:rPr>
              <w:t>Y</w:t>
            </w:r>
          </w:p>
        </w:tc>
        <w:tc>
          <w:tcPr>
            <w:tcW w:w="6780" w:type="dxa"/>
          </w:tcPr>
          <w:p w14:paraId="60553ADC" w14:textId="77777777" w:rsidR="00425E5A" w:rsidRDefault="00425E5A" w:rsidP="009729A4">
            <w:pPr>
              <w:rPr>
                <w:lang w:val="en-US" w:eastAsia="ko-KR"/>
              </w:rPr>
            </w:pPr>
          </w:p>
        </w:tc>
      </w:tr>
      <w:tr w:rsidR="00E9009E" w:rsidRPr="00864C21" w14:paraId="686FC215" w14:textId="77777777" w:rsidTr="0061381B">
        <w:tc>
          <w:tcPr>
            <w:tcW w:w="1479" w:type="dxa"/>
          </w:tcPr>
          <w:p w14:paraId="389D8B47" w14:textId="50A0BDEC" w:rsidR="00E9009E" w:rsidRDefault="00E9009E" w:rsidP="009729A4">
            <w:pPr>
              <w:rPr>
                <w:rFonts w:eastAsia="Yu Mincho"/>
                <w:lang w:val="en-US" w:eastAsia="ja-JP"/>
              </w:rPr>
            </w:pPr>
            <w:r>
              <w:rPr>
                <w:rFonts w:eastAsia="Yu Mincho"/>
                <w:lang w:val="en-US" w:eastAsia="ja-JP"/>
              </w:rPr>
              <w:t>Intel</w:t>
            </w:r>
          </w:p>
        </w:tc>
        <w:tc>
          <w:tcPr>
            <w:tcW w:w="1372" w:type="dxa"/>
          </w:tcPr>
          <w:p w14:paraId="0EF4F884" w14:textId="02730B5D" w:rsidR="00E9009E" w:rsidRDefault="00E9009E" w:rsidP="009729A4">
            <w:pPr>
              <w:tabs>
                <w:tab w:val="left" w:pos="551"/>
              </w:tabs>
              <w:rPr>
                <w:rFonts w:eastAsia="Yu Mincho"/>
                <w:lang w:val="en-US" w:eastAsia="ja-JP"/>
              </w:rPr>
            </w:pPr>
            <w:r>
              <w:rPr>
                <w:rFonts w:eastAsia="Yu Mincho"/>
                <w:lang w:val="en-US" w:eastAsia="ja-JP"/>
              </w:rPr>
              <w:t>conditional</w:t>
            </w:r>
          </w:p>
        </w:tc>
        <w:tc>
          <w:tcPr>
            <w:tcW w:w="6780" w:type="dxa"/>
          </w:tcPr>
          <w:p w14:paraId="058EE09F" w14:textId="592CE0C6" w:rsidR="00E9009E" w:rsidRDefault="00E9009E" w:rsidP="009729A4">
            <w:pPr>
              <w:rPr>
                <w:lang w:val="en-US" w:eastAsia="ko-KR"/>
              </w:rPr>
            </w:pPr>
            <w:r>
              <w:rPr>
                <w:lang w:val="en-US" w:eastAsia="ko-KR"/>
              </w:rPr>
              <w:t>As mentioned above, if RAN1 were to provide information for Alt 1a, we should also provide information on limitation of supported channels to RAN4.</w:t>
            </w:r>
          </w:p>
          <w:p w14:paraId="29B7F9C7" w14:textId="7911A589" w:rsidR="00E9009E" w:rsidRDefault="00E9009E" w:rsidP="009729A4">
            <w:pPr>
              <w:rPr>
                <w:lang w:val="en-US" w:eastAsia="ko-KR"/>
              </w:rPr>
            </w:pPr>
            <w:r>
              <w:rPr>
                <w:lang w:val="en-US" w:eastAsia="ko-KR"/>
              </w:rPr>
              <w:t>We suggest adding the following text.</w:t>
            </w:r>
          </w:p>
          <w:p w14:paraId="6F8ED13E" w14:textId="77777777" w:rsidR="00E9009E" w:rsidRDefault="00E9009E" w:rsidP="003B3F27">
            <w:pPr>
              <w:rPr>
                <w:rFonts w:eastAsiaTheme="minorEastAsia"/>
                <w:lang w:val="en-US" w:eastAsia="zh-CN"/>
              </w:rPr>
            </w:pPr>
            <w:r>
              <w:rPr>
                <w:rFonts w:eastAsiaTheme="minorEastAsia"/>
                <w:lang w:val="en-US" w:eastAsia="zh-CN"/>
              </w:rPr>
              <w:t xml:space="preserve">RAN1 notes that only </w:t>
            </w:r>
            <w:r w:rsidRPr="00E9009E">
              <w:rPr>
                <w:rFonts w:eastAsiaTheme="minorEastAsia"/>
                <w:lang w:val="en-US" w:eastAsia="zh-CN"/>
              </w:rPr>
              <w:t>24595</w:t>
            </w:r>
            <w:r>
              <w:rPr>
                <w:rFonts w:eastAsiaTheme="minorEastAsia"/>
                <w:lang w:val="en-US" w:eastAsia="zh-CN"/>
              </w:rPr>
              <w:t xml:space="preserve"> out of </w:t>
            </w:r>
            <w:r w:rsidRPr="00E9009E">
              <w:rPr>
                <w:rFonts w:eastAsiaTheme="minorEastAsia"/>
                <w:lang w:val="en-US" w:eastAsia="zh-CN"/>
              </w:rPr>
              <w:t xml:space="preserve">39335 </w:t>
            </w:r>
            <w:r w:rsidR="00987B02">
              <w:rPr>
                <w:rFonts w:eastAsiaTheme="minorEastAsia"/>
                <w:lang w:val="en-US" w:eastAsia="zh-CN"/>
              </w:rPr>
              <w:t xml:space="preserve">(63%) or only </w:t>
            </w:r>
            <w:r w:rsidR="00987B02" w:rsidRPr="00987B02">
              <w:rPr>
                <w:rFonts w:eastAsiaTheme="minorEastAsia"/>
                <w:lang w:val="en-US" w:eastAsia="zh-CN"/>
              </w:rPr>
              <w:t>4916</w:t>
            </w:r>
            <w:r w:rsidR="00987B02">
              <w:rPr>
                <w:rFonts w:eastAsiaTheme="minorEastAsia"/>
                <w:lang w:val="en-US" w:eastAsia="zh-CN"/>
              </w:rPr>
              <w:t xml:space="preserve"> out of </w:t>
            </w:r>
            <w:r w:rsidR="00987B02" w:rsidRPr="00987B02">
              <w:rPr>
                <w:rFonts w:eastAsiaTheme="minorEastAsia"/>
                <w:lang w:val="en-US" w:eastAsia="zh-CN"/>
              </w:rPr>
              <w:t xml:space="preserve">19668 </w:t>
            </w:r>
            <w:r w:rsidR="00987B02">
              <w:rPr>
                <w:rFonts w:eastAsiaTheme="minorEastAsia"/>
                <w:lang w:val="en-US" w:eastAsia="zh-CN"/>
              </w:rPr>
              <w:t xml:space="preserve">(25%) potential 10 MHz channels </w:t>
            </w:r>
            <w:r>
              <w:rPr>
                <w:rFonts w:eastAsiaTheme="minorEastAsia"/>
                <w:lang w:val="en-US" w:eastAsia="zh-CN"/>
              </w:rPr>
              <w:t>using 15kHz</w:t>
            </w:r>
            <w:r w:rsidR="00987B02">
              <w:rPr>
                <w:rFonts w:eastAsiaTheme="minorEastAsia"/>
                <w:lang w:val="en-US" w:eastAsia="zh-CN"/>
              </w:rPr>
              <w:t xml:space="preserve"> or 30 kHz, respectively,</w:t>
            </w:r>
            <w:r>
              <w:rPr>
                <w:rFonts w:eastAsiaTheme="minorEastAsia"/>
                <w:lang w:val="en-US" w:eastAsia="zh-CN"/>
              </w:rPr>
              <w:t xml:space="preserve"> can be supported with RB offsets defined by Table 13-</w:t>
            </w:r>
            <w:r w:rsidR="00987B02">
              <w:rPr>
                <w:rFonts w:eastAsiaTheme="minorEastAsia"/>
                <w:lang w:val="en-US" w:eastAsia="zh-CN"/>
              </w:rPr>
              <w:t>5/6</w:t>
            </w:r>
            <w:r w:rsidR="003B3F27">
              <w:rPr>
                <w:rFonts w:eastAsiaTheme="minorEastAsia"/>
                <w:lang w:val="en-US" w:eastAsia="zh-CN"/>
              </w:rPr>
              <w:t xml:space="preserve"> for n79.</w:t>
            </w:r>
            <w:r w:rsidR="00E756B5">
              <w:rPr>
                <w:rFonts w:eastAsiaTheme="minorEastAsia"/>
                <w:lang w:val="en-US" w:eastAsia="zh-CN"/>
              </w:rPr>
              <w:t xml:space="preserve"> For channel bandwidths 20 MHz and above, 100% cases can be supported with RB offsets defined by Table 13-5/6 for n79.</w:t>
            </w:r>
          </w:p>
          <w:p w14:paraId="6A9C091B" w14:textId="77777777" w:rsidR="00812E7A" w:rsidRDefault="00812E7A" w:rsidP="003B3F27">
            <w:pPr>
              <w:rPr>
                <w:rFonts w:eastAsiaTheme="minorEastAsia"/>
                <w:color w:val="FF0000"/>
                <w:lang w:val="en-US" w:eastAsia="zh-CN"/>
              </w:rPr>
            </w:pPr>
            <w:r>
              <w:rPr>
                <w:rFonts w:eastAsiaTheme="minorEastAsia"/>
                <w:color w:val="FF0000"/>
                <w:lang w:val="en-US" w:eastAsia="zh-CN"/>
              </w:rPr>
              <w:t>FL3</w:t>
            </w:r>
            <w:r w:rsidRPr="00731F09">
              <w:rPr>
                <w:rFonts w:eastAsiaTheme="minorEastAsia"/>
                <w:color w:val="FF0000"/>
                <w:lang w:val="en-US" w:eastAsia="zh-CN"/>
              </w:rPr>
              <w:t>:</w:t>
            </w:r>
            <w:r>
              <w:rPr>
                <w:rFonts w:eastAsiaTheme="minorEastAsia"/>
                <w:color w:val="FF0000"/>
                <w:lang w:val="en-US" w:eastAsia="zh-CN"/>
              </w:rPr>
              <w:t xml:space="preserve"> According to the LS R1-2200907(R4-2202286) sent from RAN4, flexibility impact of Alt-1a are clearly noticed by RAN4. It’s not necessary for RAN1 to calculate the specific percentage for RAN4. And please also refer to comment from QC.</w:t>
            </w:r>
          </w:p>
          <w:p w14:paraId="12859BED" w14:textId="4D366785" w:rsidR="00A87D04" w:rsidRPr="00A87D04" w:rsidRDefault="00A87D04" w:rsidP="003B3F27">
            <w:pPr>
              <w:rPr>
                <w:rFonts w:eastAsiaTheme="minorEastAsia"/>
                <w:color w:val="0070C0"/>
                <w:lang w:val="en-US" w:eastAsia="zh-CN"/>
              </w:rPr>
            </w:pPr>
            <w:r w:rsidRPr="00A87D04">
              <w:rPr>
                <w:rFonts w:eastAsiaTheme="minorEastAsia"/>
                <w:color w:val="0070C0"/>
                <w:lang w:val="en-US" w:eastAsia="zh-CN"/>
              </w:rPr>
              <w:t>Intel 2:</w:t>
            </w:r>
          </w:p>
          <w:p w14:paraId="2ABB86E0" w14:textId="77777777" w:rsidR="00A87D04" w:rsidRPr="00A87D04" w:rsidRDefault="00A87D04" w:rsidP="00A87D04">
            <w:pPr>
              <w:rPr>
                <w:color w:val="0070C0"/>
                <w:lang w:val="en-US" w:eastAsia="ko-KR"/>
              </w:rPr>
            </w:pPr>
            <w:r w:rsidRPr="00A87D04">
              <w:rPr>
                <w:color w:val="0070C0"/>
                <w:lang w:val="en-US" w:eastAsia="ko-KR"/>
              </w:rPr>
              <w:t>If we are the only company who thinks we should not provide the caveats for Alt 1a, we can accept the current form.</w:t>
            </w:r>
          </w:p>
          <w:p w14:paraId="7732068E" w14:textId="77777777" w:rsidR="00A87D04" w:rsidRPr="00A87D04" w:rsidRDefault="00A87D04" w:rsidP="00A87D04">
            <w:pPr>
              <w:rPr>
                <w:color w:val="0070C0"/>
                <w:lang w:val="en-US" w:eastAsia="ko-KR"/>
              </w:rPr>
            </w:pPr>
            <w:r w:rsidRPr="00A87D04">
              <w:rPr>
                <w:color w:val="0070C0"/>
                <w:lang w:val="en-US" w:eastAsia="ko-KR"/>
              </w:rPr>
              <w:t>However, we would like to ask FL and companies whether you all have the same understanding as Qualcomm that Alt-1a will be accompanied by changes to GSCN grid?</w:t>
            </w:r>
          </w:p>
          <w:p w14:paraId="553264DA" w14:textId="77777777" w:rsidR="00A87D04" w:rsidRPr="00A87D04" w:rsidRDefault="00A87D04" w:rsidP="00A87D04">
            <w:pPr>
              <w:rPr>
                <w:color w:val="0070C0"/>
                <w:lang w:val="en-US" w:eastAsia="ko-KR"/>
              </w:rPr>
            </w:pPr>
            <w:r w:rsidRPr="00A87D04">
              <w:rPr>
                <w:color w:val="0070C0"/>
                <w:lang w:val="en-US" w:eastAsia="ko-KR"/>
              </w:rPr>
              <w:t>If this is the common understanding, we are not quite ready to agree to Alt 1a as we think this has even more impact compared to Alt 1b.</w:t>
            </w:r>
          </w:p>
          <w:p w14:paraId="74F88F0E" w14:textId="77777777" w:rsidR="00A87D04" w:rsidRDefault="00A87D04" w:rsidP="00A87D04">
            <w:pPr>
              <w:rPr>
                <w:color w:val="00B050"/>
                <w:lang w:val="en-US" w:eastAsia="ko-KR"/>
              </w:rPr>
            </w:pPr>
            <w:r w:rsidRPr="00F81886">
              <w:rPr>
                <w:color w:val="00B050"/>
                <w:lang w:val="en-US" w:eastAsia="ko-KR"/>
              </w:rPr>
              <w:t>Intel 4:</w:t>
            </w:r>
            <w:r>
              <w:rPr>
                <w:color w:val="00B050"/>
                <w:lang w:val="en-US" w:eastAsia="ko-KR"/>
              </w:rPr>
              <w:t xml:space="preserve"> we made further comments </w:t>
            </w:r>
            <w:proofErr w:type="gramStart"/>
            <w:r>
              <w:rPr>
                <w:color w:val="00B050"/>
                <w:lang w:val="en-US" w:eastAsia="ko-KR"/>
              </w:rPr>
              <w:t>above, but</w:t>
            </w:r>
            <w:proofErr w:type="gramEnd"/>
            <w:r>
              <w:rPr>
                <w:color w:val="00B050"/>
                <w:lang w:val="en-US" w:eastAsia="ko-KR"/>
              </w:rPr>
              <w:t xml:space="preserve"> would like to iterate here.</w:t>
            </w:r>
          </w:p>
          <w:p w14:paraId="66EE8BA2" w14:textId="7E94F49B" w:rsidR="00A87D04" w:rsidRPr="00812E7A" w:rsidRDefault="00A87D04" w:rsidP="00A87D04">
            <w:pPr>
              <w:rPr>
                <w:rFonts w:eastAsiaTheme="minorEastAsia"/>
                <w:color w:val="FF0000"/>
                <w:lang w:val="en-US" w:eastAsia="zh-CN"/>
              </w:rPr>
            </w:pPr>
            <w:r>
              <w:rPr>
                <w:rFonts w:eastAsiaTheme="minorEastAsia"/>
                <w:color w:val="00B050"/>
                <w:lang w:val="en-US" w:eastAsia="zh-CN"/>
              </w:rPr>
              <w:t xml:space="preserve">As We have mentioned, if we are the only company that thinks providing information to RAN4 is not necessarily, we will not strongly ask to include this. Our main concern was whether companies </w:t>
            </w:r>
            <w:proofErr w:type="gramStart"/>
            <w:r>
              <w:rPr>
                <w:rFonts w:eastAsiaTheme="minorEastAsia"/>
                <w:color w:val="00B050"/>
                <w:lang w:val="en-US" w:eastAsia="zh-CN"/>
              </w:rPr>
              <w:t>actually had</w:t>
            </w:r>
            <w:proofErr w:type="gramEnd"/>
            <w:r>
              <w:rPr>
                <w:rFonts w:eastAsiaTheme="minorEastAsia"/>
                <w:color w:val="00B050"/>
                <w:lang w:val="en-US" w:eastAsia="zh-CN"/>
              </w:rPr>
              <w:t xml:space="preserve"> the common understanding of what is being implied with Alt-1a.</w:t>
            </w:r>
          </w:p>
        </w:tc>
      </w:tr>
      <w:tr w:rsidR="00A21285" w:rsidRPr="00864C21" w14:paraId="4E37D575" w14:textId="77777777" w:rsidTr="0061381B">
        <w:tc>
          <w:tcPr>
            <w:tcW w:w="1479" w:type="dxa"/>
          </w:tcPr>
          <w:p w14:paraId="209FCE6F" w14:textId="1502636C" w:rsidR="00A21285" w:rsidRDefault="00A21285" w:rsidP="009729A4">
            <w:pPr>
              <w:rPr>
                <w:rFonts w:eastAsia="Yu Mincho"/>
                <w:lang w:val="en-US" w:eastAsia="ja-JP"/>
              </w:rPr>
            </w:pPr>
            <w:r>
              <w:rPr>
                <w:rFonts w:eastAsia="Yu Mincho"/>
                <w:lang w:val="en-US" w:eastAsia="ja-JP"/>
              </w:rPr>
              <w:t>Ericsson</w:t>
            </w:r>
          </w:p>
        </w:tc>
        <w:tc>
          <w:tcPr>
            <w:tcW w:w="1372" w:type="dxa"/>
          </w:tcPr>
          <w:p w14:paraId="2DBF2ECC" w14:textId="7EC843AB" w:rsidR="00A21285" w:rsidRDefault="00A21285" w:rsidP="009729A4">
            <w:pPr>
              <w:tabs>
                <w:tab w:val="left" w:pos="551"/>
              </w:tabs>
              <w:rPr>
                <w:rFonts w:eastAsia="Yu Mincho"/>
                <w:lang w:val="en-US" w:eastAsia="ja-JP"/>
              </w:rPr>
            </w:pPr>
            <w:r>
              <w:rPr>
                <w:rFonts w:eastAsia="Yu Mincho"/>
                <w:lang w:val="en-US" w:eastAsia="ja-JP"/>
              </w:rPr>
              <w:t>Y</w:t>
            </w:r>
          </w:p>
        </w:tc>
        <w:tc>
          <w:tcPr>
            <w:tcW w:w="6780" w:type="dxa"/>
          </w:tcPr>
          <w:p w14:paraId="1A7323F9" w14:textId="1FE4A4E3" w:rsidR="00A21285" w:rsidRDefault="00A21285" w:rsidP="009729A4">
            <w:pPr>
              <w:rPr>
                <w:lang w:val="en-US" w:eastAsia="ko-KR"/>
              </w:rPr>
            </w:pPr>
            <w:r>
              <w:rPr>
                <w:lang w:val="en-US" w:eastAsia="ko-KR"/>
              </w:rPr>
              <w:t>It is fine to send the TP as above, but further alignment between RAN1 and RAN4 specifications is maybe needed.</w:t>
            </w:r>
          </w:p>
        </w:tc>
      </w:tr>
      <w:tr w:rsidR="004748C3" w:rsidRPr="00864C21" w14:paraId="79551FCA" w14:textId="77777777" w:rsidTr="0061381B">
        <w:tc>
          <w:tcPr>
            <w:tcW w:w="1479" w:type="dxa"/>
          </w:tcPr>
          <w:p w14:paraId="12F4FAFB" w14:textId="26452BE1" w:rsidR="004748C3" w:rsidRPr="004748C3" w:rsidRDefault="004748C3" w:rsidP="009729A4">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1372" w:type="dxa"/>
          </w:tcPr>
          <w:p w14:paraId="5B4D30E5" w14:textId="46B12410" w:rsidR="004748C3" w:rsidRPr="004748C3" w:rsidRDefault="004748C3"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3B59A67F" w14:textId="77777777" w:rsidR="004748C3" w:rsidRDefault="004748C3" w:rsidP="009729A4">
            <w:pPr>
              <w:rPr>
                <w:lang w:val="en-US" w:eastAsia="ko-KR"/>
              </w:rPr>
            </w:pPr>
          </w:p>
        </w:tc>
      </w:tr>
    </w:tbl>
    <w:p w14:paraId="27161EC8" w14:textId="7E000045" w:rsidR="00464A38" w:rsidRDefault="00464A38" w:rsidP="00464A38">
      <w:pPr>
        <w:spacing w:after="100" w:afterAutospacing="1"/>
        <w:jc w:val="both"/>
        <w:rPr>
          <w:lang w:val="en-US"/>
        </w:rPr>
      </w:pPr>
    </w:p>
    <w:p w14:paraId="2044B6B3" w14:textId="108AE73D" w:rsidR="00485A8E" w:rsidRDefault="00485A8E" w:rsidP="00485A8E">
      <w:pPr>
        <w:spacing w:after="100" w:afterAutospacing="1"/>
        <w:jc w:val="both"/>
        <w:rPr>
          <w:rFonts w:eastAsiaTheme="minorEastAsia"/>
          <w:b/>
          <w:lang w:eastAsia="zh-CN"/>
        </w:rPr>
      </w:pPr>
      <w:r w:rsidRPr="00760753">
        <w:rPr>
          <w:b/>
          <w:color w:val="FF0000"/>
          <w:highlight w:val="yellow"/>
        </w:rPr>
        <w:t>FL</w:t>
      </w:r>
      <w:r>
        <w:rPr>
          <w:b/>
          <w:color w:val="FF0000"/>
          <w:highlight w:val="yellow"/>
        </w:rPr>
        <w:t>4:</w:t>
      </w:r>
      <w:r>
        <w:rPr>
          <w:b/>
          <w:highlight w:val="yellow"/>
        </w:rPr>
        <w:t xml:space="preserve"> Proposal 4-1a</w:t>
      </w:r>
      <w:r w:rsidRPr="00594AF4">
        <w:rPr>
          <w:b/>
          <w:highlight w:val="yellow"/>
        </w:rPr>
        <w:t>:</w:t>
      </w:r>
      <w:r>
        <w:rPr>
          <w:rFonts w:eastAsiaTheme="minorEastAsia"/>
          <w:lang w:eastAsia="zh-CN"/>
        </w:rPr>
        <w:t xml:space="preserve"> </w:t>
      </w:r>
      <w:r w:rsidRPr="002535F6">
        <w:rPr>
          <w:rFonts w:eastAsiaTheme="minorEastAsia"/>
          <w:b/>
          <w:lang w:eastAsia="zh-CN"/>
        </w:rPr>
        <w:t xml:space="preserve"> </w:t>
      </w:r>
      <w:r w:rsidR="00783188">
        <w:rPr>
          <w:rFonts w:eastAsiaTheme="minorEastAsia"/>
          <w:b/>
          <w:lang w:eastAsia="zh-CN"/>
        </w:rPr>
        <w:t>If Alt-1a is agreed, w</w:t>
      </w:r>
      <w:r>
        <w:rPr>
          <w:rFonts w:eastAsiaTheme="minorEastAsia"/>
          <w:b/>
          <w:lang w:eastAsia="zh-CN"/>
        </w:rPr>
        <w:t xml:space="preserve">hether the </w:t>
      </w:r>
      <w:hyperlink r:id="rId14" w:history="1">
        <w:r w:rsidRPr="00AD148C">
          <w:rPr>
            <w:rStyle w:val="Hyperlink"/>
            <w:rFonts w:eastAsiaTheme="minorEastAsia"/>
            <w:b/>
            <w:lang w:eastAsia="zh-CN"/>
          </w:rPr>
          <w:t>dr</w:t>
        </w:r>
        <w:r w:rsidRPr="00AD148C">
          <w:rPr>
            <w:rStyle w:val="Hyperlink"/>
            <w:rFonts w:eastAsiaTheme="minorEastAsia"/>
            <w:b/>
            <w:lang w:eastAsia="zh-CN"/>
          </w:rPr>
          <w:t>a</w:t>
        </w:r>
        <w:r w:rsidRPr="00AD148C">
          <w:rPr>
            <w:rStyle w:val="Hyperlink"/>
            <w:rFonts w:eastAsiaTheme="minorEastAsia"/>
            <w:b/>
            <w:lang w:eastAsia="zh-CN"/>
          </w:rPr>
          <w:t>ft LS</w:t>
        </w:r>
        <w:r w:rsidR="00AD148C" w:rsidRPr="00AD148C">
          <w:rPr>
            <w:rStyle w:val="Hyperlink"/>
            <w:rFonts w:eastAsiaTheme="minorEastAsia"/>
            <w:b/>
            <w:lang w:eastAsia="zh-CN"/>
          </w:rPr>
          <w:t xml:space="preserve"> </w:t>
        </w:r>
      </w:hyperlink>
      <w:r>
        <w:rPr>
          <w:rFonts w:eastAsiaTheme="minorEastAsia"/>
          <w:b/>
          <w:lang w:eastAsia="zh-CN"/>
        </w:rPr>
        <w:t xml:space="preserve"> can be agreed? If changes are needed, please provide suggested updates in the draft folder.  </w:t>
      </w:r>
    </w:p>
    <w:tbl>
      <w:tblPr>
        <w:tblStyle w:val="TableGrid"/>
        <w:tblW w:w="9631" w:type="dxa"/>
        <w:tblLook w:val="04A0" w:firstRow="1" w:lastRow="0" w:firstColumn="1" w:lastColumn="0" w:noHBand="0" w:noVBand="1"/>
      </w:tblPr>
      <w:tblGrid>
        <w:gridCol w:w="1479"/>
        <w:gridCol w:w="1372"/>
        <w:gridCol w:w="6780"/>
      </w:tblGrid>
      <w:tr w:rsidR="00485A8E" w:rsidRPr="00864C21" w14:paraId="5F30A0B1" w14:textId="77777777" w:rsidTr="00BF68A5">
        <w:tc>
          <w:tcPr>
            <w:tcW w:w="1479" w:type="dxa"/>
            <w:shd w:val="clear" w:color="auto" w:fill="D9D9D9" w:themeFill="background1" w:themeFillShade="D9"/>
          </w:tcPr>
          <w:p w14:paraId="47058F4F" w14:textId="77777777" w:rsidR="00485A8E" w:rsidRPr="00864C21" w:rsidRDefault="00485A8E" w:rsidP="00BF68A5">
            <w:pPr>
              <w:rPr>
                <w:b/>
                <w:bCs/>
                <w:lang w:val="en-US"/>
              </w:rPr>
            </w:pPr>
            <w:r w:rsidRPr="00864C21">
              <w:rPr>
                <w:b/>
                <w:bCs/>
                <w:lang w:val="en-US"/>
              </w:rPr>
              <w:t>Company</w:t>
            </w:r>
          </w:p>
        </w:tc>
        <w:tc>
          <w:tcPr>
            <w:tcW w:w="1372" w:type="dxa"/>
            <w:shd w:val="clear" w:color="auto" w:fill="D9D9D9" w:themeFill="background1" w:themeFillShade="D9"/>
          </w:tcPr>
          <w:p w14:paraId="3B57A496" w14:textId="77777777" w:rsidR="00485A8E" w:rsidRPr="00864C21" w:rsidRDefault="00485A8E" w:rsidP="00BF68A5">
            <w:pPr>
              <w:rPr>
                <w:b/>
                <w:bCs/>
                <w:lang w:val="en-US"/>
              </w:rPr>
            </w:pPr>
            <w:r w:rsidRPr="00864C21">
              <w:rPr>
                <w:b/>
                <w:bCs/>
                <w:lang w:val="en-US"/>
              </w:rPr>
              <w:t>Y/N</w:t>
            </w:r>
          </w:p>
        </w:tc>
        <w:tc>
          <w:tcPr>
            <w:tcW w:w="6780" w:type="dxa"/>
            <w:shd w:val="clear" w:color="auto" w:fill="D9D9D9" w:themeFill="background1" w:themeFillShade="D9"/>
          </w:tcPr>
          <w:p w14:paraId="2C51F4FF" w14:textId="77777777" w:rsidR="00485A8E" w:rsidRPr="00864C21" w:rsidRDefault="00485A8E" w:rsidP="00BF68A5">
            <w:pPr>
              <w:rPr>
                <w:b/>
                <w:bCs/>
                <w:lang w:val="en-US"/>
              </w:rPr>
            </w:pPr>
            <w:r w:rsidRPr="00864C21">
              <w:rPr>
                <w:b/>
                <w:bCs/>
                <w:lang w:val="en-US"/>
              </w:rPr>
              <w:t>Comments</w:t>
            </w:r>
          </w:p>
        </w:tc>
      </w:tr>
      <w:tr w:rsidR="00485A8E" w:rsidRPr="00864C21" w14:paraId="5616A2E2" w14:textId="77777777" w:rsidTr="00BF68A5">
        <w:tc>
          <w:tcPr>
            <w:tcW w:w="1479" w:type="dxa"/>
          </w:tcPr>
          <w:p w14:paraId="6791A022" w14:textId="263865C9" w:rsidR="00485A8E" w:rsidRPr="006112ED" w:rsidRDefault="006112ED" w:rsidP="00BF68A5">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8B91F87" w14:textId="5CA5A98F" w:rsidR="00485A8E" w:rsidRPr="006112ED" w:rsidRDefault="006112ED" w:rsidP="00BF68A5">
            <w:pPr>
              <w:tabs>
                <w:tab w:val="left" w:pos="551"/>
              </w:tabs>
              <w:rPr>
                <w:rFonts w:eastAsia="PMingLiU"/>
                <w:lang w:val="en-US" w:eastAsia="zh-TW"/>
              </w:rPr>
            </w:pPr>
            <w:r>
              <w:rPr>
                <w:rFonts w:eastAsia="PMingLiU" w:hint="eastAsia"/>
                <w:lang w:val="en-US" w:eastAsia="zh-TW"/>
              </w:rPr>
              <w:t>Y</w:t>
            </w:r>
          </w:p>
        </w:tc>
        <w:tc>
          <w:tcPr>
            <w:tcW w:w="6780" w:type="dxa"/>
          </w:tcPr>
          <w:p w14:paraId="080489FB" w14:textId="77777777" w:rsidR="00001931" w:rsidRDefault="00001931" w:rsidP="00BF68A5">
            <w:pPr>
              <w:rPr>
                <w:rFonts w:eastAsia="PMingLiU"/>
                <w:lang w:val="en-US" w:eastAsia="zh-TW"/>
              </w:rPr>
            </w:pPr>
            <w:r>
              <w:rPr>
                <w:rFonts w:eastAsia="PMingLiU"/>
                <w:lang w:val="en-US" w:eastAsia="zh-TW"/>
              </w:rPr>
              <w:t xml:space="preserve">We support the draft LS. </w:t>
            </w:r>
          </w:p>
          <w:p w14:paraId="50FB5C74" w14:textId="3FB46E9E" w:rsidR="00485A8E" w:rsidRPr="006112ED" w:rsidRDefault="006112ED" w:rsidP="00BF68A5">
            <w:pPr>
              <w:rPr>
                <w:rFonts w:eastAsia="PMingLiU"/>
                <w:lang w:val="en-US" w:eastAsia="zh-TW"/>
              </w:rPr>
            </w:pPr>
            <w:r>
              <w:rPr>
                <w:rFonts w:eastAsia="PMingLiU"/>
                <w:lang w:val="en-US" w:eastAsia="zh-TW"/>
              </w:rPr>
              <w:t>@Moderator, Thank you for your efforts.</w:t>
            </w:r>
          </w:p>
        </w:tc>
      </w:tr>
      <w:tr w:rsidR="00485A8E" w:rsidRPr="00864C21" w14:paraId="51B3EDDB" w14:textId="77777777" w:rsidTr="00BF68A5">
        <w:tc>
          <w:tcPr>
            <w:tcW w:w="1479" w:type="dxa"/>
          </w:tcPr>
          <w:p w14:paraId="799A4415" w14:textId="603691CA" w:rsidR="00485A8E" w:rsidRPr="00864C21" w:rsidRDefault="005B326F" w:rsidP="00BF68A5">
            <w:pPr>
              <w:rPr>
                <w:lang w:val="en-US" w:eastAsia="ko-KR"/>
              </w:rPr>
            </w:pPr>
            <w:r>
              <w:rPr>
                <w:lang w:val="en-US" w:eastAsia="ko-KR"/>
              </w:rPr>
              <w:t>FUTUREWEI</w:t>
            </w:r>
          </w:p>
        </w:tc>
        <w:tc>
          <w:tcPr>
            <w:tcW w:w="1372" w:type="dxa"/>
          </w:tcPr>
          <w:p w14:paraId="2E32D470" w14:textId="6E60793A" w:rsidR="00485A8E" w:rsidRPr="00864C21" w:rsidRDefault="005B326F" w:rsidP="00BF68A5">
            <w:pPr>
              <w:tabs>
                <w:tab w:val="left" w:pos="551"/>
              </w:tabs>
              <w:rPr>
                <w:lang w:val="en-US" w:eastAsia="ko-KR"/>
              </w:rPr>
            </w:pPr>
            <w:r>
              <w:rPr>
                <w:lang w:val="en-US" w:eastAsia="ko-KR"/>
              </w:rPr>
              <w:t>Y</w:t>
            </w:r>
          </w:p>
        </w:tc>
        <w:tc>
          <w:tcPr>
            <w:tcW w:w="6780" w:type="dxa"/>
          </w:tcPr>
          <w:p w14:paraId="6F0C9B6F" w14:textId="77777777" w:rsidR="00485A8E" w:rsidRPr="00864C21" w:rsidRDefault="00485A8E" w:rsidP="00BF68A5">
            <w:pPr>
              <w:rPr>
                <w:lang w:val="en-US" w:eastAsia="ko-KR"/>
              </w:rPr>
            </w:pPr>
          </w:p>
        </w:tc>
      </w:tr>
      <w:tr w:rsidR="004748C3" w:rsidRPr="00864C21" w14:paraId="5B3D0763" w14:textId="77777777" w:rsidTr="00BF68A5">
        <w:tc>
          <w:tcPr>
            <w:tcW w:w="1479" w:type="dxa"/>
          </w:tcPr>
          <w:p w14:paraId="0B1C04E8" w14:textId="78531908" w:rsidR="004748C3" w:rsidRPr="004748C3" w:rsidRDefault="004748C3" w:rsidP="00BF68A5">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1372" w:type="dxa"/>
          </w:tcPr>
          <w:p w14:paraId="4CF4F8A5" w14:textId="26F44856" w:rsidR="004748C3" w:rsidRPr="004748C3" w:rsidRDefault="004748C3" w:rsidP="00BF68A5">
            <w:pPr>
              <w:tabs>
                <w:tab w:val="left" w:pos="551"/>
              </w:tabs>
              <w:rPr>
                <w:rFonts w:eastAsiaTheme="minorEastAsia"/>
                <w:lang w:val="en-US" w:eastAsia="zh-CN"/>
              </w:rPr>
            </w:pPr>
            <w:r>
              <w:rPr>
                <w:rFonts w:eastAsiaTheme="minorEastAsia" w:hint="eastAsia"/>
                <w:lang w:val="en-US" w:eastAsia="zh-CN"/>
              </w:rPr>
              <w:t>Y</w:t>
            </w:r>
          </w:p>
        </w:tc>
        <w:tc>
          <w:tcPr>
            <w:tcW w:w="6780" w:type="dxa"/>
          </w:tcPr>
          <w:p w14:paraId="6CF3ACE7" w14:textId="77777777" w:rsidR="004748C3" w:rsidRPr="00864C21" w:rsidRDefault="004748C3" w:rsidP="00BF68A5">
            <w:pPr>
              <w:rPr>
                <w:lang w:val="en-US" w:eastAsia="ko-KR"/>
              </w:rPr>
            </w:pPr>
          </w:p>
        </w:tc>
      </w:tr>
      <w:tr w:rsidR="00923D39" w:rsidRPr="00864C21" w14:paraId="51EDC4F2" w14:textId="77777777" w:rsidTr="00BF68A5">
        <w:tc>
          <w:tcPr>
            <w:tcW w:w="1479" w:type="dxa"/>
          </w:tcPr>
          <w:p w14:paraId="783A791E" w14:textId="3F81D6A6" w:rsidR="00923D39" w:rsidRDefault="00923D39" w:rsidP="00BF68A5">
            <w:pPr>
              <w:rPr>
                <w:rFonts w:eastAsiaTheme="minorEastAsia"/>
                <w:lang w:val="en-US" w:eastAsia="zh-CN"/>
              </w:rPr>
            </w:pPr>
            <w:r>
              <w:rPr>
                <w:rFonts w:eastAsiaTheme="minorEastAsia"/>
                <w:lang w:val="en-US" w:eastAsia="zh-CN"/>
              </w:rPr>
              <w:lastRenderedPageBreak/>
              <w:t>Qualcomm</w:t>
            </w:r>
          </w:p>
        </w:tc>
        <w:tc>
          <w:tcPr>
            <w:tcW w:w="1372" w:type="dxa"/>
          </w:tcPr>
          <w:p w14:paraId="764567F6" w14:textId="73148315" w:rsidR="00923D39" w:rsidRDefault="00923D39" w:rsidP="00BF68A5">
            <w:pPr>
              <w:tabs>
                <w:tab w:val="left" w:pos="551"/>
              </w:tabs>
              <w:rPr>
                <w:rFonts w:eastAsiaTheme="minorEastAsia"/>
                <w:lang w:val="en-US" w:eastAsia="zh-CN"/>
              </w:rPr>
            </w:pPr>
            <w:r>
              <w:rPr>
                <w:rFonts w:eastAsiaTheme="minorEastAsia"/>
                <w:lang w:val="en-US" w:eastAsia="zh-CN"/>
              </w:rPr>
              <w:t>Y</w:t>
            </w:r>
          </w:p>
        </w:tc>
        <w:tc>
          <w:tcPr>
            <w:tcW w:w="6780" w:type="dxa"/>
          </w:tcPr>
          <w:p w14:paraId="5FB23024" w14:textId="29D225DF" w:rsidR="00923D39" w:rsidRPr="00864C21" w:rsidRDefault="00F004E0" w:rsidP="00BF68A5">
            <w:pPr>
              <w:rPr>
                <w:lang w:val="en-US" w:eastAsia="ko-KR"/>
              </w:rPr>
            </w:pPr>
            <w:r>
              <w:rPr>
                <w:lang w:val="en-US" w:eastAsia="ko-KR"/>
              </w:rPr>
              <w:t>Support Alt-1a and the draft LS</w:t>
            </w:r>
          </w:p>
        </w:tc>
      </w:tr>
      <w:tr w:rsidR="003B587D" w:rsidRPr="00864C21" w14:paraId="3C3F2F33" w14:textId="77777777" w:rsidTr="00BF68A5">
        <w:tc>
          <w:tcPr>
            <w:tcW w:w="1479" w:type="dxa"/>
          </w:tcPr>
          <w:p w14:paraId="63070464" w14:textId="31A7D1A1" w:rsidR="003B587D" w:rsidRDefault="003B587D" w:rsidP="00BF68A5">
            <w:pPr>
              <w:rPr>
                <w:rFonts w:eastAsiaTheme="minorEastAsia"/>
                <w:lang w:val="en-US" w:eastAsia="zh-CN"/>
              </w:rPr>
            </w:pPr>
            <w:r>
              <w:rPr>
                <w:rFonts w:eastAsiaTheme="minorEastAsia"/>
                <w:lang w:val="en-US" w:eastAsia="zh-CN"/>
              </w:rPr>
              <w:t>Fujitsu</w:t>
            </w:r>
          </w:p>
        </w:tc>
        <w:tc>
          <w:tcPr>
            <w:tcW w:w="1372" w:type="dxa"/>
          </w:tcPr>
          <w:p w14:paraId="1F404A78" w14:textId="0E21E83B" w:rsidR="003B587D" w:rsidRPr="003B587D" w:rsidRDefault="003B587D" w:rsidP="00BF68A5">
            <w:pPr>
              <w:tabs>
                <w:tab w:val="left" w:pos="551"/>
              </w:tabs>
              <w:rPr>
                <w:rFonts w:eastAsia="Yu Mincho"/>
                <w:lang w:val="en-US" w:eastAsia="ja-JP"/>
              </w:rPr>
            </w:pPr>
            <w:r>
              <w:rPr>
                <w:rFonts w:eastAsia="Yu Mincho" w:hint="eastAsia"/>
                <w:lang w:val="en-US" w:eastAsia="ja-JP"/>
              </w:rPr>
              <w:t>Y</w:t>
            </w:r>
          </w:p>
        </w:tc>
        <w:tc>
          <w:tcPr>
            <w:tcW w:w="6780" w:type="dxa"/>
          </w:tcPr>
          <w:p w14:paraId="0075A4C8" w14:textId="0DE4DBBF" w:rsidR="003B587D" w:rsidRPr="003B587D" w:rsidRDefault="003B587D" w:rsidP="00BF68A5">
            <w:pPr>
              <w:rPr>
                <w:rFonts w:eastAsia="Yu Mincho"/>
                <w:lang w:val="en-US" w:eastAsia="ja-JP"/>
              </w:rPr>
            </w:pPr>
            <w:proofErr w:type="gramStart"/>
            <w:r>
              <w:rPr>
                <w:rFonts w:eastAsia="Yu Mincho" w:hint="eastAsia"/>
                <w:lang w:val="en-US" w:eastAsia="ja-JP"/>
              </w:rPr>
              <w:t>T</w:t>
            </w:r>
            <w:r>
              <w:rPr>
                <w:rFonts w:eastAsia="Yu Mincho"/>
                <w:lang w:val="en-US" w:eastAsia="ja-JP"/>
              </w:rPr>
              <w:t>hanks moderator</w:t>
            </w:r>
            <w:proofErr w:type="gramEnd"/>
            <w:r>
              <w:rPr>
                <w:rFonts w:eastAsia="Yu Mincho"/>
                <w:lang w:val="en-US" w:eastAsia="ja-JP"/>
              </w:rPr>
              <w:t xml:space="preserve"> for the great efforts. </w:t>
            </w:r>
          </w:p>
        </w:tc>
      </w:tr>
      <w:tr w:rsidR="00A3787F" w:rsidRPr="00864C21" w14:paraId="1A621F31" w14:textId="77777777" w:rsidTr="00BF68A5">
        <w:tc>
          <w:tcPr>
            <w:tcW w:w="1479" w:type="dxa"/>
          </w:tcPr>
          <w:p w14:paraId="5F6D7BC1" w14:textId="58AA4091" w:rsidR="00A3787F" w:rsidRPr="00A3787F" w:rsidRDefault="00A3787F" w:rsidP="00BF68A5">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6317CAC" w14:textId="38A7E67A" w:rsidR="00A3787F" w:rsidRDefault="00A3787F" w:rsidP="00BF68A5">
            <w:pPr>
              <w:tabs>
                <w:tab w:val="left" w:pos="551"/>
              </w:tabs>
              <w:rPr>
                <w:rFonts w:eastAsia="Yu Mincho"/>
                <w:lang w:val="en-US" w:eastAsia="ja-JP"/>
              </w:rPr>
            </w:pPr>
            <w:r>
              <w:rPr>
                <w:rFonts w:eastAsia="Yu Mincho" w:hint="eastAsia"/>
                <w:lang w:val="en-US" w:eastAsia="ja-JP"/>
              </w:rPr>
              <w:t>Y</w:t>
            </w:r>
          </w:p>
        </w:tc>
        <w:tc>
          <w:tcPr>
            <w:tcW w:w="6780" w:type="dxa"/>
          </w:tcPr>
          <w:p w14:paraId="338898FE" w14:textId="7CADD996" w:rsidR="00A3787F" w:rsidRDefault="00A3787F" w:rsidP="00BF68A5">
            <w:pPr>
              <w:rPr>
                <w:rFonts w:eastAsia="Yu Mincho"/>
                <w:lang w:val="en-US" w:eastAsia="ja-JP"/>
              </w:rPr>
            </w:pPr>
            <w:r>
              <w:rPr>
                <w:rFonts w:eastAsia="Yu Mincho"/>
                <w:lang w:val="en-US" w:eastAsia="ja-JP"/>
              </w:rPr>
              <w:t>We support the draft LS.</w:t>
            </w:r>
          </w:p>
        </w:tc>
      </w:tr>
      <w:tr w:rsidR="00A87D04" w:rsidRPr="00864C21" w14:paraId="29B3DB21" w14:textId="77777777" w:rsidTr="00BF68A5">
        <w:tc>
          <w:tcPr>
            <w:tcW w:w="1479" w:type="dxa"/>
          </w:tcPr>
          <w:p w14:paraId="042721DD" w14:textId="6D744B9B" w:rsidR="00A87D04" w:rsidRDefault="00A87D04" w:rsidP="00BF68A5">
            <w:pPr>
              <w:rPr>
                <w:rFonts w:eastAsia="Yu Mincho" w:hint="eastAsia"/>
                <w:lang w:val="en-US" w:eastAsia="ja-JP"/>
              </w:rPr>
            </w:pPr>
            <w:r>
              <w:rPr>
                <w:rFonts w:eastAsia="Yu Mincho"/>
                <w:lang w:val="en-US" w:eastAsia="ja-JP"/>
              </w:rPr>
              <w:t>Intel</w:t>
            </w:r>
          </w:p>
        </w:tc>
        <w:tc>
          <w:tcPr>
            <w:tcW w:w="1372" w:type="dxa"/>
          </w:tcPr>
          <w:p w14:paraId="6C4ACEC2" w14:textId="218561C3" w:rsidR="00A87D04" w:rsidRDefault="00A87D04" w:rsidP="00BF68A5">
            <w:pPr>
              <w:tabs>
                <w:tab w:val="left" w:pos="551"/>
              </w:tabs>
              <w:rPr>
                <w:rFonts w:eastAsia="Yu Mincho" w:hint="eastAsia"/>
                <w:lang w:val="en-US" w:eastAsia="ja-JP"/>
              </w:rPr>
            </w:pPr>
            <w:r>
              <w:rPr>
                <w:rFonts w:eastAsia="Yu Mincho"/>
                <w:lang w:val="en-US" w:eastAsia="ja-JP"/>
              </w:rPr>
              <w:t>Y</w:t>
            </w:r>
          </w:p>
        </w:tc>
        <w:tc>
          <w:tcPr>
            <w:tcW w:w="6780" w:type="dxa"/>
          </w:tcPr>
          <w:p w14:paraId="0CEAE084" w14:textId="4E772609" w:rsidR="00A87D04" w:rsidRDefault="00A87D04" w:rsidP="00BF68A5">
            <w:pPr>
              <w:rPr>
                <w:rFonts w:eastAsia="Yu Mincho"/>
                <w:lang w:val="en-US" w:eastAsia="ja-JP"/>
              </w:rPr>
            </w:pPr>
            <w:r>
              <w:rPr>
                <w:rFonts w:eastAsia="Yu Mincho"/>
                <w:lang w:val="en-US" w:eastAsia="ja-JP"/>
              </w:rPr>
              <w:t>We would be ok with v1 of the draft LS</w:t>
            </w:r>
          </w:p>
        </w:tc>
      </w:tr>
    </w:tbl>
    <w:p w14:paraId="564551C8" w14:textId="77777777" w:rsidR="008B47BD" w:rsidRPr="00485A8E" w:rsidRDefault="008B47BD" w:rsidP="008B47BD">
      <w:pPr>
        <w:spacing w:after="100" w:afterAutospacing="1"/>
        <w:jc w:val="both"/>
        <w:rPr>
          <w:rFonts w:eastAsiaTheme="minorEastAsia"/>
          <w:lang w:eastAsia="zh-CN"/>
        </w:rPr>
      </w:pPr>
    </w:p>
    <w:p w14:paraId="44519489" w14:textId="26CF2E82" w:rsidR="00EC170E" w:rsidRPr="00EC170E" w:rsidRDefault="00EC170E" w:rsidP="008B47BD">
      <w:pPr>
        <w:pStyle w:val="Heading1"/>
        <w:ind w:left="1134" w:hanging="1134"/>
        <w:rPr>
          <w:lang w:val="en-US"/>
        </w:rPr>
      </w:pPr>
      <w:r>
        <w:rPr>
          <w:lang w:val="en-US"/>
        </w:rPr>
        <w:t>Summary</w:t>
      </w:r>
    </w:p>
    <w:p w14:paraId="402B7BE3" w14:textId="25FF0AE4" w:rsidR="008B47BD" w:rsidRPr="00F16408" w:rsidRDefault="00EC170E" w:rsidP="008B47BD">
      <w:pPr>
        <w:rPr>
          <w:rFonts w:eastAsiaTheme="minorEastAsia"/>
          <w:b/>
          <w:lang w:val="en-US" w:eastAsia="zh-CN"/>
        </w:rPr>
      </w:pPr>
      <w:r w:rsidRPr="00EC170E">
        <w:rPr>
          <w:rFonts w:eastAsiaTheme="minorEastAsia"/>
          <w:b/>
          <w:highlight w:val="yellow"/>
          <w:lang w:val="en-US" w:eastAsia="zh-CN"/>
        </w:rPr>
        <w:t>Proposal 2-2:</w:t>
      </w:r>
      <w:r w:rsidR="008755D4" w:rsidRPr="00F16408">
        <w:rPr>
          <w:rFonts w:eastAsiaTheme="minorEastAsia"/>
          <w:b/>
          <w:lang w:val="en-US" w:eastAsia="zh-CN"/>
        </w:rPr>
        <w:t xml:space="preserve"> RAN1 agree</w:t>
      </w:r>
      <w:r w:rsidR="00F16408" w:rsidRPr="00F16408">
        <w:rPr>
          <w:rFonts w:eastAsiaTheme="minorEastAsia"/>
          <w:b/>
          <w:lang w:val="en-US" w:eastAsia="zh-CN"/>
        </w:rPr>
        <w:t>s</w:t>
      </w:r>
      <w:r w:rsidR="008755D4" w:rsidRPr="00F16408">
        <w:rPr>
          <w:rFonts w:eastAsiaTheme="minorEastAsia"/>
          <w:b/>
          <w:lang w:val="en-US" w:eastAsia="zh-CN"/>
        </w:rPr>
        <w:t xml:space="preserve"> on below to solve the problem of </w:t>
      </w:r>
      <w:r w:rsidR="008755D4" w:rsidRPr="00F16408">
        <w:rPr>
          <w:b/>
          <w:lang w:eastAsia="ko-KR"/>
        </w:rPr>
        <w:t>non-backward compatible issue due to the minimum bandwidth change of n79 in LS R1-2200907 (R4-2202286)</w:t>
      </w:r>
      <w:r w:rsidR="00A60927" w:rsidRPr="00F16408">
        <w:rPr>
          <w:b/>
          <w:lang w:eastAsia="ko-KR"/>
        </w:rPr>
        <w:t xml:space="preserve"> from RAN4</w:t>
      </w:r>
      <w:r w:rsidR="008755D4" w:rsidRPr="00F16408">
        <w:rPr>
          <w:b/>
          <w:lang w:eastAsia="ko-KR"/>
        </w:rPr>
        <w:t>.</w:t>
      </w:r>
    </w:p>
    <w:p w14:paraId="019E24DB" w14:textId="34385EE7" w:rsidR="00EC170E" w:rsidRPr="00EC170E" w:rsidRDefault="000A4D8E" w:rsidP="00EC170E">
      <w:pPr>
        <w:numPr>
          <w:ilvl w:val="0"/>
          <w:numId w:val="13"/>
        </w:numPr>
        <w:overflowPunct w:val="0"/>
        <w:autoSpaceDE w:val="0"/>
        <w:autoSpaceDN w:val="0"/>
        <w:adjustRightInd w:val="0"/>
        <w:spacing w:line="240" w:lineRule="auto"/>
        <w:textAlignment w:val="baseline"/>
        <w:rPr>
          <w:b/>
          <w:iCs/>
        </w:rPr>
      </w:pPr>
      <w:r w:rsidRPr="00760753">
        <w:rPr>
          <w:b/>
          <w:iCs/>
        </w:rPr>
        <w:t>Alt-1a: Add narrower channel bandwidth to n79, and indicate the same table</w:t>
      </w:r>
      <w:r w:rsidRPr="00760753">
        <w:rPr>
          <w:b/>
          <w:iCs/>
          <w:color w:val="FF0000"/>
        </w:rPr>
        <w:t xml:space="preserve"> </w:t>
      </w:r>
      <w:r w:rsidRPr="00760753">
        <w:rPr>
          <w:b/>
          <w:iCs/>
          <w:color w:val="FF0000"/>
          <w:u w:val="single"/>
        </w:rPr>
        <w:t>13-5/</w:t>
      </w:r>
      <w:r w:rsidRPr="00760753">
        <w:rPr>
          <w:b/>
          <w:iCs/>
        </w:rPr>
        <w:t>13</w:t>
      </w:r>
      <w:r w:rsidRPr="00760753">
        <w:rPr>
          <w:b/>
          <w:iCs/>
          <w:color w:val="FF0000"/>
          <w:u w:val="single"/>
        </w:rPr>
        <w:t>-</w:t>
      </w:r>
      <w:r w:rsidRPr="00760753">
        <w:rPr>
          <w:b/>
          <w:iCs/>
        </w:rPr>
        <w:t>6 to legacy UE and new UE for CORESET#0 configuration.</w:t>
      </w:r>
    </w:p>
    <w:p w14:paraId="3D962633" w14:textId="12AB7149" w:rsidR="00447724" w:rsidRDefault="00EC170E" w:rsidP="00447724">
      <w:pPr>
        <w:spacing w:after="100" w:afterAutospacing="1"/>
        <w:jc w:val="both"/>
        <w:rPr>
          <w:rFonts w:eastAsiaTheme="minorEastAsia"/>
          <w:b/>
          <w:lang w:eastAsia="zh-CN"/>
        </w:rPr>
      </w:pPr>
      <w:r>
        <w:rPr>
          <w:b/>
          <w:highlight w:val="yellow"/>
        </w:rPr>
        <w:t xml:space="preserve">Proposal </w:t>
      </w:r>
      <w:r w:rsidRPr="00594AF4">
        <w:rPr>
          <w:b/>
          <w:highlight w:val="yellow"/>
        </w:rPr>
        <w:t>3-</w:t>
      </w:r>
      <w:r>
        <w:rPr>
          <w:b/>
          <w:highlight w:val="yellow"/>
        </w:rPr>
        <w:t>4</w:t>
      </w:r>
      <w:r w:rsidRPr="00594AF4">
        <w:rPr>
          <w:b/>
          <w:highlight w:val="yellow"/>
        </w:rPr>
        <w:t>:</w:t>
      </w:r>
      <w:r w:rsidRPr="00864C21">
        <w:rPr>
          <w:b/>
        </w:rPr>
        <w:t xml:space="preserve"> </w:t>
      </w:r>
      <w:r w:rsidR="00447724">
        <w:rPr>
          <w:rFonts w:eastAsiaTheme="minorEastAsia"/>
          <w:b/>
          <w:lang w:eastAsia="zh-CN"/>
        </w:rPr>
        <w:t>Endorse the following text proposal for TS 38.213</w:t>
      </w:r>
      <w:r w:rsidR="00F16408">
        <w:rPr>
          <w:rFonts w:eastAsiaTheme="minorEastAsia"/>
          <w:b/>
          <w:lang w:eastAsia="zh-CN"/>
        </w:rPr>
        <w:t>.</w:t>
      </w:r>
    </w:p>
    <w:p w14:paraId="444448B2" w14:textId="77777777" w:rsidR="00447724" w:rsidRDefault="00447724" w:rsidP="00447724">
      <w:r>
        <w:t>==========Text proposal for 38.213=================</w:t>
      </w:r>
    </w:p>
    <w:p w14:paraId="0AA5AA29" w14:textId="77777777" w:rsidR="00447724" w:rsidRDefault="00447724" w:rsidP="00447724">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107DA40A" w14:textId="77777777" w:rsidR="00447724" w:rsidRDefault="00447724" w:rsidP="00447724">
      <w:pPr>
        <w:pStyle w:val="TH"/>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3F0ACF80" w14:textId="77777777" w:rsidR="00447724" w:rsidRDefault="00447724" w:rsidP="00447724">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1CC7405D" w14:textId="77777777" w:rsidR="00447724" w:rsidRDefault="00447724" w:rsidP="00447724">
      <w:pPr>
        <w:pStyle w:val="TH"/>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22FCE19D" w14:textId="77777777" w:rsidR="00447724" w:rsidRDefault="00447724" w:rsidP="00447724">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5A6815DB" w14:textId="77777777" w:rsidR="00447724" w:rsidRDefault="00447724" w:rsidP="00447724">
      <w:pPr>
        <w:pStyle w:val="TH"/>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661B59E2" w14:textId="77777777" w:rsidR="00447724" w:rsidRPr="008F52C2" w:rsidRDefault="00447724" w:rsidP="00447724">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42541F73" w14:textId="77777777" w:rsidR="00447724" w:rsidRDefault="00447724" w:rsidP="00447724">
      <w:pPr>
        <w:pStyle w:val="TH"/>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30474B48" w14:textId="77777777" w:rsidR="00447724" w:rsidRDefault="00447724" w:rsidP="00447724">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3A1FCE17" w14:textId="77777777" w:rsidR="00447724" w:rsidRDefault="00447724" w:rsidP="00447724">
      <w:r>
        <w:t>==========End of Text proposal =================</w:t>
      </w:r>
    </w:p>
    <w:p w14:paraId="2A968B10" w14:textId="7AD6A11C" w:rsidR="00447724" w:rsidRPr="00447724" w:rsidRDefault="00447724" w:rsidP="00464A38">
      <w:pPr>
        <w:spacing w:after="100" w:afterAutospacing="1"/>
        <w:jc w:val="both"/>
        <w:rPr>
          <w:rFonts w:eastAsiaTheme="minorEastAsia"/>
          <w:b/>
          <w:lang w:eastAsia="zh-CN"/>
        </w:rPr>
      </w:pPr>
    </w:p>
    <w:p w14:paraId="011C025C" w14:textId="77777777" w:rsidR="001E419F" w:rsidRDefault="002B4AA2">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E419F" w14:paraId="2ABABE0A" w14:textId="77777777">
        <w:trPr>
          <w:trHeight w:val="450"/>
        </w:trPr>
        <w:tc>
          <w:tcPr>
            <w:tcW w:w="704" w:type="dxa"/>
            <w:shd w:val="clear" w:color="auto" w:fill="FFFFFF"/>
            <w:tcMar>
              <w:top w:w="0" w:type="dxa"/>
              <w:left w:w="70" w:type="dxa"/>
              <w:bottom w:w="0" w:type="dxa"/>
              <w:right w:w="70" w:type="dxa"/>
            </w:tcMar>
          </w:tcPr>
          <w:p w14:paraId="2A933FBE" w14:textId="77777777" w:rsidR="001E419F" w:rsidRDefault="002B4AA2">
            <w:pPr>
              <w:rPr>
                <w:lang w:val="en-US" w:eastAsia="sv-SE"/>
              </w:rPr>
            </w:pPr>
            <w:r>
              <w:rPr>
                <w:lang w:val="en-US"/>
              </w:rPr>
              <w:t>[1]</w:t>
            </w:r>
          </w:p>
        </w:tc>
        <w:tc>
          <w:tcPr>
            <w:tcW w:w="1456" w:type="dxa"/>
            <w:tcMar>
              <w:top w:w="0" w:type="dxa"/>
              <w:left w:w="70" w:type="dxa"/>
              <w:bottom w:w="0" w:type="dxa"/>
              <w:right w:w="70" w:type="dxa"/>
            </w:tcMar>
          </w:tcPr>
          <w:p w14:paraId="6E0117F7" w14:textId="77777777" w:rsidR="001E419F" w:rsidRDefault="0031368C">
            <w:pPr>
              <w:rPr>
                <w:color w:val="0000FF"/>
                <w:u w:val="single"/>
                <w:lang w:val="en-US"/>
              </w:rPr>
            </w:pPr>
            <w:hyperlink r:id="rId15" w:history="1">
              <w:r w:rsidR="002B4AA2">
                <w:rPr>
                  <w:rStyle w:val="Hyperlink"/>
                  <w:lang w:eastAsia="zh-CN"/>
                </w:rPr>
                <w:t>R1-2201059</w:t>
              </w:r>
            </w:hyperlink>
          </w:p>
        </w:tc>
        <w:tc>
          <w:tcPr>
            <w:tcW w:w="4921" w:type="dxa"/>
            <w:tcMar>
              <w:top w:w="0" w:type="dxa"/>
              <w:left w:w="70" w:type="dxa"/>
              <w:bottom w:w="0" w:type="dxa"/>
              <w:right w:w="70" w:type="dxa"/>
            </w:tcMar>
          </w:tcPr>
          <w:p w14:paraId="3B01500F" w14:textId="77777777" w:rsidR="001E419F" w:rsidRDefault="002B4AA2">
            <w:pPr>
              <w:rPr>
                <w:lang w:val="en-US"/>
              </w:rPr>
            </w:pPr>
            <w:r>
              <w:rPr>
                <w:lang w:eastAsia="zh-CN"/>
              </w:rPr>
              <w:t>Discussion on RAN4 LS on CORESET#0 impact of CBW narrower than 40MHz of n79</w:t>
            </w:r>
          </w:p>
        </w:tc>
        <w:tc>
          <w:tcPr>
            <w:tcW w:w="2551" w:type="dxa"/>
            <w:tcMar>
              <w:top w:w="0" w:type="dxa"/>
              <w:left w:w="70" w:type="dxa"/>
              <w:bottom w:w="0" w:type="dxa"/>
              <w:right w:w="70" w:type="dxa"/>
            </w:tcMar>
          </w:tcPr>
          <w:p w14:paraId="3C693248" w14:textId="77777777" w:rsidR="001E419F" w:rsidRDefault="002B4AA2">
            <w:pPr>
              <w:rPr>
                <w:lang w:val="en-US"/>
              </w:rPr>
            </w:pPr>
            <w:r>
              <w:rPr>
                <w:lang w:eastAsia="zh-CN"/>
              </w:rPr>
              <w:t>vivo</w:t>
            </w:r>
          </w:p>
        </w:tc>
      </w:tr>
      <w:tr w:rsidR="001E419F" w14:paraId="20D04302" w14:textId="77777777">
        <w:trPr>
          <w:trHeight w:val="450"/>
        </w:trPr>
        <w:tc>
          <w:tcPr>
            <w:tcW w:w="704" w:type="dxa"/>
            <w:shd w:val="clear" w:color="auto" w:fill="FFFFFF"/>
            <w:tcMar>
              <w:top w:w="0" w:type="dxa"/>
              <w:left w:w="70" w:type="dxa"/>
              <w:bottom w:w="0" w:type="dxa"/>
              <w:right w:w="70" w:type="dxa"/>
            </w:tcMar>
          </w:tcPr>
          <w:p w14:paraId="59193CDB"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2]</w:t>
            </w:r>
          </w:p>
        </w:tc>
        <w:tc>
          <w:tcPr>
            <w:tcW w:w="1456" w:type="dxa"/>
            <w:tcMar>
              <w:top w:w="0" w:type="dxa"/>
              <w:left w:w="70" w:type="dxa"/>
              <w:bottom w:w="0" w:type="dxa"/>
              <w:right w:w="70" w:type="dxa"/>
            </w:tcMar>
          </w:tcPr>
          <w:p w14:paraId="38407261" w14:textId="77777777" w:rsidR="001E419F" w:rsidRDefault="0031368C">
            <w:pPr>
              <w:rPr>
                <w:lang w:eastAsia="zh-CN"/>
              </w:rPr>
            </w:pPr>
            <w:hyperlink r:id="rId16" w:history="1">
              <w:r w:rsidR="002B4AA2">
                <w:rPr>
                  <w:rStyle w:val="Hyperlink"/>
                  <w:lang w:eastAsia="zh-CN"/>
                </w:rPr>
                <w:t>R1-2201156</w:t>
              </w:r>
            </w:hyperlink>
          </w:p>
        </w:tc>
        <w:tc>
          <w:tcPr>
            <w:tcW w:w="4921" w:type="dxa"/>
            <w:tcMar>
              <w:top w:w="0" w:type="dxa"/>
              <w:left w:w="70" w:type="dxa"/>
              <w:bottom w:w="0" w:type="dxa"/>
              <w:right w:w="70" w:type="dxa"/>
            </w:tcMar>
          </w:tcPr>
          <w:p w14:paraId="1B70BE65"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4F44E349" w14:textId="77777777" w:rsidR="001E419F" w:rsidRDefault="002B4AA2">
            <w:pPr>
              <w:rPr>
                <w:lang w:eastAsia="zh-CN"/>
              </w:rPr>
            </w:pPr>
            <w:r>
              <w:rPr>
                <w:lang w:eastAsia="zh-CN"/>
              </w:rPr>
              <w:t>ZTE</w:t>
            </w:r>
          </w:p>
        </w:tc>
      </w:tr>
      <w:tr w:rsidR="001E419F" w14:paraId="1DC03103" w14:textId="77777777">
        <w:trPr>
          <w:trHeight w:val="450"/>
        </w:trPr>
        <w:tc>
          <w:tcPr>
            <w:tcW w:w="704" w:type="dxa"/>
            <w:shd w:val="clear" w:color="auto" w:fill="FFFFFF"/>
            <w:tcMar>
              <w:top w:w="0" w:type="dxa"/>
              <w:left w:w="70" w:type="dxa"/>
              <w:bottom w:w="0" w:type="dxa"/>
              <w:right w:w="70" w:type="dxa"/>
            </w:tcMar>
          </w:tcPr>
          <w:p w14:paraId="70A7753F" w14:textId="77777777" w:rsidR="001E419F" w:rsidRDefault="002B4AA2">
            <w:pPr>
              <w:rPr>
                <w:rFonts w:eastAsiaTheme="minorEastAsia"/>
                <w:lang w:val="en-US" w:eastAsia="zh-CN"/>
              </w:rPr>
            </w:pPr>
            <w:r>
              <w:rPr>
                <w:rFonts w:eastAsiaTheme="minorEastAsia" w:hint="eastAsia"/>
                <w:lang w:val="en-US" w:eastAsia="zh-CN"/>
              </w:rPr>
              <w:lastRenderedPageBreak/>
              <w:t>[</w:t>
            </w:r>
            <w:r>
              <w:rPr>
                <w:rFonts w:eastAsiaTheme="minorEastAsia"/>
                <w:lang w:val="en-US" w:eastAsia="zh-CN"/>
              </w:rPr>
              <w:t>3]</w:t>
            </w:r>
          </w:p>
        </w:tc>
        <w:tc>
          <w:tcPr>
            <w:tcW w:w="1456" w:type="dxa"/>
            <w:tcMar>
              <w:top w:w="0" w:type="dxa"/>
              <w:left w:w="70" w:type="dxa"/>
              <w:bottom w:w="0" w:type="dxa"/>
              <w:right w:w="70" w:type="dxa"/>
            </w:tcMar>
          </w:tcPr>
          <w:p w14:paraId="6349E3B3" w14:textId="77777777" w:rsidR="001E419F" w:rsidRDefault="0031368C">
            <w:pPr>
              <w:rPr>
                <w:lang w:eastAsia="zh-CN"/>
              </w:rPr>
            </w:pPr>
            <w:hyperlink r:id="rId17" w:history="1">
              <w:r w:rsidR="002B4AA2">
                <w:rPr>
                  <w:rStyle w:val="Hyperlink"/>
                  <w:lang w:eastAsia="zh-CN"/>
                </w:rPr>
                <w:t>R1-2201432</w:t>
              </w:r>
            </w:hyperlink>
          </w:p>
        </w:tc>
        <w:tc>
          <w:tcPr>
            <w:tcW w:w="4921" w:type="dxa"/>
            <w:tcMar>
              <w:top w:w="0" w:type="dxa"/>
              <w:left w:w="70" w:type="dxa"/>
              <w:bottom w:w="0" w:type="dxa"/>
              <w:right w:w="70" w:type="dxa"/>
            </w:tcMar>
          </w:tcPr>
          <w:p w14:paraId="24B146EF"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3FFB10CC" w14:textId="77777777" w:rsidR="001E419F" w:rsidRDefault="002B4AA2">
            <w:pPr>
              <w:rPr>
                <w:lang w:eastAsia="zh-CN"/>
              </w:rPr>
            </w:pPr>
            <w:r>
              <w:rPr>
                <w:lang w:eastAsia="zh-CN"/>
              </w:rPr>
              <w:t>FUTUREWEI</w:t>
            </w:r>
          </w:p>
        </w:tc>
      </w:tr>
      <w:tr w:rsidR="001E419F" w14:paraId="2A782A85" w14:textId="77777777">
        <w:trPr>
          <w:trHeight w:val="450"/>
        </w:trPr>
        <w:tc>
          <w:tcPr>
            <w:tcW w:w="704" w:type="dxa"/>
            <w:shd w:val="clear" w:color="auto" w:fill="FFFFFF"/>
            <w:tcMar>
              <w:top w:w="0" w:type="dxa"/>
              <w:left w:w="70" w:type="dxa"/>
              <w:bottom w:w="0" w:type="dxa"/>
              <w:right w:w="70" w:type="dxa"/>
            </w:tcMar>
          </w:tcPr>
          <w:p w14:paraId="7124FDD4"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4]</w:t>
            </w:r>
          </w:p>
        </w:tc>
        <w:tc>
          <w:tcPr>
            <w:tcW w:w="1456" w:type="dxa"/>
            <w:tcMar>
              <w:top w:w="0" w:type="dxa"/>
              <w:left w:w="70" w:type="dxa"/>
              <w:bottom w:w="0" w:type="dxa"/>
              <w:right w:w="70" w:type="dxa"/>
            </w:tcMar>
          </w:tcPr>
          <w:p w14:paraId="332AA1A2" w14:textId="77777777" w:rsidR="001E419F" w:rsidRDefault="0031368C">
            <w:pPr>
              <w:rPr>
                <w:lang w:eastAsia="zh-CN"/>
              </w:rPr>
            </w:pPr>
            <w:hyperlink r:id="rId18" w:history="1">
              <w:r w:rsidR="002B4AA2">
                <w:rPr>
                  <w:rStyle w:val="Hyperlink"/>
                  <w:lang w:eastAsia="zh-CN"/>
                </w:rPr>
                <w:t>R1-2201620</w:t>
              </w:r>
            </w:hyperlink>
          </w:p>
        </w:tc>
        <w:tc>
          <w:tcPr>
            <w:tcW w:w="4921" w:type="dxa"/>
            <w:tcMar>
              <w:top w:w="0" w:type="dxa"/>
              <w:left w:w="70" w:type="dxa"/>
              <w:bottom w:w="0" w:type="dxa"/>
              <w:right w:w="70" w:type="dxa"/>
            </w:tcMar>
          </w:tcPr>
          <w:p w14:paraId="058781D2" w14:textId="77777777" w:rsidR="001E419F" w:rsidRDefault="002B4AA2">
            <w:pPr>
              <w:rPr>
                <w:lang w:eastAsia="zh-CN"/>
              </w:rPr>
            </w:pPr>
            <w:r>
              <w:rPr>
                <w:lang w:eastAsia="zh-CN"/>
              </w:rPr>
              <w:t>Discussion on LS related to CORESET#0 impact of CBW narrower than 40MHz of n79</w:t>
            </w:r>
          </w:p>
        </w:tc>
        <w:tc>
          <w:tcPr>
            <w:tcW w:w="2551" w:type="dxa"/>
            <w:tcMar>
              <w:top w:w="0" w:type="dxa"/>
              <w:left w:w="70" w:type="dxa"/>
              <w:bottom w:w="0" w:type="dxa"/>
              <w:right w:w="70" w:type="dxa"/>
            </w:tcMar>
          </w:tcPr>
          <w:p w14:paraId="3A8C1115" w14:textId="77777777" w:rsidR="001E419F" w:rsidRDefault="002B4AA2">
            <w:pPr>
              <w:rPr>
                <w:lang w:eastAsia="zh-CN"/>
              </w:rPr>
            </w:pPr>
            <w:r>
              <w:rPr>
                <w:lang w:eastAsia="zh-CN"/>
              </w:rPr>
              <w:t>Ericsson</w:t>
            </w:r>
          </w:p>
        </w:tc>
      </w:tr>
      <w:tr w:rsidR="001E419F" w14:paraId="4672749B" w14:textId="77777777">
        <w:trPr>
          <w:trHeight w:val="450"/>
        </w:trPr>
        <w:tc>
          <w:tcPr>
            <w:tcW w:w="704" w:type="dxa"/>
            <w:shd w:val="clear" w:color="auto" w:fill="FFFFFF"/>
            <w:tcMar>
              <w:top w:w="0" w:type="dxa"/>
              <w:left w:w="70" w:type="dxa"/>
              <w:bottom w:w="0" w:type="dxa"/>
              <w:right w:w="70" w:type="dxa"/>
            </w:tcMar>
          </w:tcPr>
          <w:p w14:paraId="5F040CA0"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5]</w:t>
            </w:r>
          </w:p>
        </w:tc>
        <w:tc>
          <w:tcPr>
            <w:tcW w:w="1456" w:type="dxa"/>
            <w:tcMar>
              <w:top w:w="0" w:type="dxa"/>
              <w:left w:w="70" w:type="dxa"/>
              <w:bottom w:w="0" w:type="dxa"/>
              <w:right w:w="70" w:type="dxa"/>
            </w:tcMar>
          </w:tcPr>
          <w:p w14:paraId="39654DF0" w14:textId="77777777" w:rsidR="001E419F" w:rsidRDefault="0031368C">
            <w:pPr>
              <w:rPr>
                <w:lang w:eastAsia="zh-CN"/>
              </w:rPr>
            </w:pPr>
            <w:hyperlink r:id="rId19" w:history="1">
              <w:r w:rsidR="002B4AA2">
                <w:rPr>
                  <w:rStyle w:val="Hyperlink"/>
                  <w:lang w:eastAsia="zh-CN"/>
                </w:rPr>
                <w:t>R1-2201677</w:t>
              </w:r>
            </w:hyperlink>
          </w:p>
        </w:tc>
        <w:tc>
          <w:tcPr>
            <w:tcW w:w="4921" w:type="dxa"/>
            <w:tcMar>
              <w:top w:w="0" w:type="dxa"/>
              <w:left w:w="70" w:type="dxa"/>
              <w:bottom w:w="0" w:type="dxa"/>
              <w:right w:w="70" w:type="dxa"/>
            </w:tcMar>
          </w:tcPr>
          <w:p w14:paraId="7E6BB4AB" w14:textId="77777777" w:rsidR="001E419F" w:rsidRDefault="002B4AA2">
            <w:pPr>
              <w:rPr>
                <w:lang w:eastAsia="zh-CN"/>
              </w:rPr>
            </w:pPr>
            <w:r>
              <w:rPr>
                <w:lang w:eastAsia="zh-CN"/>
              </w:rPr>
              <w:t>Discussion on LS CORESET#0 impact of CBW narrower than 40MHz of n79</w:t>
            </w:r>
          </w:p>
        </w:tc>
        <w:tc>
          <w:tcPr>
            <w:tcW w:w="2551" w:type="dxa"/>
            <w:tcMar>
              <w:top w:w="0" w:type="dxa"/>
              <w:left w:w="70" w:type="dxa"/>
              <w:bottom w:w="0" w:type="dxa"/>
              <w:right w:w="70" w:type="dxa"/>
            </w:tcMar>
          </w:tcPr>
          <w:p w14:paraId="04FF0514" w14:textId="77777777" w:rsidR="001E419F" w:rsidRDefault="002B4AA2">
            <w:pPr>
              <w:rPr>
                <w:lang w:eastAsia="zh-CN"/>
              </w:rPr>
            </w:pPr>
            <w:r>
              <w:rPr>
                <w:lang w:eastAsia="zh-CN"/>
              </w:rPr>
              <w:t>Intel Corporation</w:t>
            </w:r>
          </w:p>
        </w:tc>
      </w:tr>
      <w:tr w:rsidR="001E419F" w14:paraId="5692A8CD" w14:textId="77777777">
        <w:trPr>
          <w:trHeight w:val="450"/>
        </w:trPr>
        <w:tc>
          <w:tcPr>
            <w:tcW w:w="704" w:type="dxa"/>
            <w:shd w:val="clear" w:color="auto" w:fill="FFFFFF"/>
            <w:tcMar>
              <w:top w:w="0" w:type="dxa"/>
              <w:left w:w="70" w:type="dxa"/>
              <w:bottom w:w="0" w:type="dxa"/>
              <w:right w:w="70" w:type="dxa"/>
            </w:tcMar>
          </w:tcPr>
          <w:p w14:paraId="2FF03BD2"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6]</w:t>
            </w:r>
          </w:p>
        </w:tc>
        <w:tc>
          <w:tcPr>
            <w:tcW w:w="1456" w:type="dxa"/>
            <w:tcMar>
              <w:top w:w="0" w:type="dxa"/>
              <w:left w:w="70" w:type="dxa"/>
              <w:bottom w:w="0" w:type="dxa"/>
              <w:right w:w="70" w:type="dxa"/>
            </w:tcMar>
          </w:tcPr>
          <w:p w14:paraId="2E33B524" w14:textId="77777777" w:rsidR="001E419F" w:rsidRDefault="0031368C">
            <w:pPr>
              <w:rPr>
                <w:lang w:eastAsia="zh-CN"/>
              </w:rPr>
            </w:pPr>
            <w:hyperlink r:id="rId20" w:history="1">
              <w:r w:rsidR="002B4AA2">
                <w:rPr>
                  <w:rStyle w:val="Hyperlink"/>
                  <w:lang w:eastAsia="zh-CN"/>
                </w:rPr>
                <w:t>R1-2201841</w:t>
              </w:r>
            </w:hyperlink>
          </w:p>
        </w:tc>
        <w:tc>
          <w:tcPr>
            <w:tcW w:w="4921" w:type="dxa"/>
            <w:tcMar>
              <w:top w:w="0" w:type="dxa"/>
              <w:left w:w="70" w:type="dxa"/>
              <w:bottom w:w="0" w:type="dxa"/>
              <w:right w:w="70" w:type="dxa"/>
            </w:tcMar>
          </w:tcPr>
          <w:p w14:paraId="10B8F55B" w14:textId="77777777" w:rsidR="001E419F" w:rsidRDefault="002B4AA2">
            <w:pPr>
              <w:rPr>
                <w:lang w:eastAsia="zh-CN"/>
              </w:rPr>
            </w:pPr>
            <w:r>
              <w:rPr>
                <w:lang w:eastAsia="zh-CN"/>
              </w:rPr>
              <w:t>Discussion on RAN4 LS on CORESET#0 impact of CBW narrower than 40MHz of n79</w:t>
            </w:r>
          </w:p>
        </w:tc>
        <w:tc>
          <w:tcPr>
            <w:tcW w:w="2551" w:type="dxa"/>
            <w:tcMar>
              <w:top w:w="0" w:type="dxa"/>
              <w:left w:w="70" w:type="dxa"/>
              <w:bottom w:w="0" w:type="dxa"/>
              <w:right w:w="70" w:type="dxa"/>
            </w:tcMar>
          </w:tcPr>
          <w:p w14:paraId="22A95E48" w14:textId="77777777" w:rsidR="001E419F" w:rsidRDefault="002B4AA2">
            <w:pPr>
              <w:rPr>
                <w:lang w:eastAsia="zh-CN"/>
              </w:rPr>
            </w:pPr>
            <w:r>
              <w:rPr>
                <w:lang w:eastAsia="zh-CN"/>
              </w:rPr>
              <w:t>CMCC</w:t>
            </w:r>
          </w:p>
        </w:tc>
      </w:tr>
      <w:tr w:rsidR="001E419F" w14:paraId="10F47287" w14:textId="77777777">
        <w:trPr>
          <w:trHeight w:val="450"/>
        </w:trPr>
        <w:tc>
          <w:tcPr>
            <w:tcW w:w="704" w:type="dxa"/>
            <w:shd w:val="clear" w:color="auto" w:fill="FFFFFF"/>
            <w:tcMar>
              <w:top w:w="0" w:type="dxa"/>
              <w:left w:w="70" w:type="dxa"/>
              <w:bottom w:w="0" w:type="dxa"/>
              <w:right w:w="70" w:type="dxa"/>
            </w:tcMar>
          </w:tcPr>
          <w:p w14:paraId="5362A69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1456" w:type="dxa"/>
            <w:tcMar>
              <w:top w:w="0" w:type="dxa"/>
              <w:left w:w="70" w:type="dxa"/>
              <w:bottom w:w="0" w:type="dxa"/>
              <w:right w:w="70" w:type="dxa"/>
            </w:tcMar>
          </w:tcPr>
          <w:p w14:paraId="0A9E2B87" w14:textId="77777777" w:rsidR="001E419F" w:rsidRDefault="0031368C">
            <w:pPr>
              <w:rPr>
                <w:lang w:eastAsia="zh-CN"/>
              </w:rPr>
            </w:pPr>
            <w:hyperlink r:id="rId21" w:history="1">
              <w:r w:rsidR="002B4AA2">
                <w:rPr>
                  <w:rStyle w:val="Hyperlink"/>
                  <w:lang w:eastAsia="zh-CN"/>
                </w:rPr>
                <w:t>R1-2201973</w:t>
              </w:r>
            </w:hyperlink>
          </w:p>
        </w:tc>
        <w:tc>
          <w:tcPr>
            <w:tcW w:w="4921" w:type="dxa"/>
            <w:tcMar>
              <w:top w:w="0" w:type="dxa"/>
              <w:left w:w="70" w:type="dxa"/>
              <w:bottom w:w="0" w:type="dxa"/>
              <w:right w:w="70" w:type="dxa"/>
            </w:tcMar>
          </w:tcPr>
          <w:p w14:paraId="70F89BC1"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0C7C206B" w14:textId="77777777" w:rsidR="001E419F" w:rsidRDefault="002B4AA2">
            <w:pPr>
              <w:rPr>
                <w:lang w:eastAsia="zh-CN"/>
              </w:rPr>
            </w:pPr>
            <w:r>
              <w:rPr>
                <w:lang w:eastAsia="zh-CN"/>
              </w:rPr>
              <w:t>Samsung</w:t>
            </w:r>
          </w:p>
        </w:tc>
      </w:tr>
      <w:tr w:rsidR="001E419F" w14:paraId="17222BB5" w14:textId="77777777">
        <w:trPr>
          <w:trHeight w:val="450"/>
        </w:trPr>
        <w:tc>
          <w:tcPr>
            <w:tcW w:w="704" w:type="dxa"/>
            <w:shd w:val="clear" w:color="auto" w:fill="FFFFFF"/>
            <w:tcMar>
              <w:top w:w="0" w:type="dxa"/>
              <w:left w:w="70" w:type="dxa"/>
              <w:bottom w:w="0" w:type="dxa"/>
              <w:right w:w="70" w:type="dxa"/>
            </w:tcMar>
          </w:tcPr>
          <w:p w14:paraId="0CDA6DBA"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8]</w:t>
            </w:r>
          </w:p>
        </w:tc>
        <w:tc>
          <w:tcPr>
            <w:tcW w:w="1456" w:type="dxa"/>
            <w:tcMar>
              <w:top w:w="0" w:type="dxa"/>
              <w:left w:w="70" w:type="dxa"/>
              <w:bottom w:w="0" w:type="dxa"/>
              <w:right w:w="70" w:type="dxa"/>
            </w:tcMar>
          </w:tcPr>
          <w:p w14:paraId="32B03364" w14:textId="77777777" w:rsidR="001E419F" w:rsidRDefault="0031368C">
            <w:pPr>
              <w:rPr>
                <w:lang w:eastAsia="zh-CN"/>
              </w:rPr>
            </w:pPr>
            <w:hyperlink r:id="rId22" w:history="1">
              <w:r w:rsidR="002B4AA2">
                <w:rPr>
                  <w:rStyle w:val="Hyperlink"/>
                  <w:lang w:eastAsia="zh-CN"/>
                </w:rPr>
                <w:t>R1-2202060</w:t>
              </w:r>
            </w:hyperlink>
          </w:p>
        </w:tc>
        <w:tc>
          <w:tcPr>
            <w:tcW w:w="4921" w:type="dxa"/>
            <w:tcMar>
              <w:top w:w="0" w:type="dxa"/>
              <w:left w:w="70" w:type="dxa"/>
              <w:bottom w:w="0" w:type="dxa"/>
              <w:right w:w="70" w:type="dxa"/>
            </w:tcMar>
          </w:tcPr>
          <w:p w14:paraId="2CB04D5C" w14:textId="77777777" w:rsidR="001E419F" w:rsidRDefault="002B4AA2">
            <w:pPr>
              <w:rPr>
                <w:lang w:eastAsia="zh-CN"/>
              </w:rPr>
            </w:pPr>
            <w:r>
              <w:rPr>
                <w:lang w:eastAsia="zh-CN"/>
              </w:rPr>
              <w:t>Discussion on RAN4 LS on CORESET#0 configuration in n79</w:t>
            </w:r>
          </w:p>
        </w:tc>
        <w:tc>
          <w:tcPr>
            <w:tcW w:w="2551" w:type="dxa"/>
            <w:tcMar>
              <w:top w:w="0" w:type="dxa"/>
              <w:left w:w="70" w:type="dxa"/>
              <w:bottom w:w="0" w:type="dxa"/>
              <w:right w:w="70" w:type="dxa"/>
            </w:tcMar>
          </w:tcPr>
          <w:p w14:paraId="02948796" w14:textId="77777777" w:rsidR="001E419F" w:rsidRDefault="002B4AA2">
            <w:pPr>
              <w:rPr>
                <w:lang w:eastAsia="zh-CN"/>
              </w:rPr>
            </w:pPr>
            <w:r>
              <w:rPr>
                <w:lang w:eastAsia="zh-CN"/>
              </w:rPr>
              <w:t>MediaTek Inc</w:t>
            </w:r>
          </w:p>
        </w:tc>
      </w:tr>
      <w:tr w:rsidR="001E419F" w14:paraId="0040BE69" w14:textId="77777777">
        <w:trPr>
          <w:trHeight w:val="450"/>
        </w:trPr>
        <w:tc>
          <w:tcPr>
            <w:tcW w:w="704" w:type="dxa"/>
            <w:shd w:val="clear" w:color="auto" w:fill="FFFFFF"/>
            <w:tcMar>
              <w:top w:w="0" w:type="dxa"/>
              <w:left w:w="70" w:type="dxa"/>
              <w:bottom w:w="0" w:type="dxa"/>
              <w:right w:w="70" w:type="dxa"/>
            </w:tcMar>
          </w:tcPr>
          <w:p w14:paraId="14F38AA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9]</w:t>
            </w:r>
          </w:p>
        </w:tc>
        <w:tc>
          <w:tcPr>
            <w:tcW w:w="1456" w:type="dxa"/>
            <w:tcMar>
              <w:top w:w="0" w:type="dxa"/>
              <w:left w:w="70" w:type="dxa"/>
              <w:bottom w:w="0" w:type="dxa"/>
              <w:right w:w="70" w:type="dxa"/>
            </w:tcMar>
          </w:tcPr>
          <w:p w14:paraId="5E1B3FF2" w14:textId="77777777" w:rsidR="001E419F" w:rsidRDefault="0031368C">
            <w:pPr>
              <w:rPr>
                <w:lang w:eastAsia="zh-CN"/>
              </w:rPr>
            </w:pPr>
            <w:hyperlink r:id="rId23" w:history="1">
              <w:r w:rsidR="002B4AA2">
                <w:rPr>
                  <w:rStyle w:val="Hyperlink"/>
                  <w:lang w:eastAsia="zh-CN"/>
                </w:rPr>
                <w:t>R1-2202107</w:t>
              </w:r>
            </w:hyperlink>
          </w:p>
        </w:tc>
        <w:tc>
          <w:tcPr>
            <w:tcW w:w="4921" w:type="dxa"/>
            <w:tcMar>
              <w:top w:w="0" w:type="dxa"/>
              <w:left w:w="70" w:type="dxa"/>
              <w:bottom w:w="0" w:type="dxa"/>
              <w:right w:w="70" w:type="dxa"/>
            </w:tcMar>
          </w:tcPr>
          <w:p w14:paraId="56711CDA" w14:textId="77777777" w:rsidR="001E419F" w:rsidRDefault="002B4AA2">
            <w:pPr>
              <w:rPr>
                <w:lang w:eastAsia="zh-CN"/>
              </w:rPr>
            </w:pPr>
            <w:r>
              <w:rPr>
                <w:lang w:eastAsia="zh-CN"/>
              </w:rPr>
              <w:t>Draft Reply LS on CORESET#0 Impact of CBW Narrower than 40 MHz of n79</w:t>
            </w:r>
          </w:p>
        </w:tc>
        <w:tc>
          <w:tcPr>
            <w:tcW w:w="2551" w:type="dxa"/>
            <w:tcMar>
              <w:top w:w="0" w:type="dxa"/>
              <w:left w:w="70" w:type="dxa"/>
              <w:bottom w:w="0" w:type="dxa"/>
              <w:right w:w="70" w:type="dxa"/>
            </w:tcMar>
          </w:tcPr>
          <w:p w14:paraId="4C6CAD4A" w14:textId="77777777" w:rsidR="001E419F" w:rsidRDefault="002B4AA2">
            <w:pPr>
              <w:rPr>
                <w:lang w:eastAsia="zh-CN"/>
              </w:rPr>
            </w:pPr>
            <w:r>
              <w:rPr>
                <w:lang w:eastAsia="zh-CN"/>
              </w:rPr>
              <w:t>Qualcomm Incorporated</w:t>
            </w:r>
          </w:p>
        </w:tc>
      </w:tr>
      <w:tr w:rsidR="001E419F" w14:paraId="42B9655B" w14:textId="77777777">
        <w:trPr>
          <w:trHeight w:val="450"/>
        </w:trPr>
        <w:tc>
          <w:tcPr>
            <w:tcW w:w="704" w:type="dxa"/>
            <w:shd w:val="clear" w:color="auto" w:fill="FFFFFF"/>
            <w:tcMar>
              <w:top w:w="0" w:type="dxa"/>
              <w:left w:w="70" w:type="dxa"/>
              <w:bottom w:w="0" w:type="dxa"/>
              <w:right w:w="70" w:type="dxa"/>
            </w:tcMar>
          </w:tcPr>
          <w:p w14:paraId="4ED58368"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1456" w:type="dxa"/>
            <w:tcMar>
              <w:top w:w="0" w:type="dxa"/>
              <w:left w:w="70" w:type="dxa"/>
              <w:bottom w:w="0" w:type="dxa"/>
              <w:right w:w="70" w:type="dxa"/>
            </w:tcMar>
          </w:tcPr>
          <w:p w14:paraId="701F0EA3" w14:textId="77777777" w:rsidR="001E419F" w:rsidRDefault="0031368C">
            <w:pPr>
              <w:rPr>
                <w:color w:val="FF0000"/>
                <w:lang w:eastAsia="zh-CN"/>
              </w:rPr>
            </w:pPr>
            <w:hyperlink r:id="rId24" w:history="1">
              <w:r w:rsidR="002B4AA2">
                <w:rPr>
                  <w:rStyle w:val="Hyperlink"/>
                  <w:lang w:eastAsia="zh-CN"/>
                </w:rPr>
                <w:t>R1-2202325</w:t>
              </w:r>
            </w:hyperlink>
          </w:p>
        </w:tc>
        <w:tc>
          <w:tcPr>
            <w:tcW w:w="4921" w:type="dxa"/>
            <w:tcMar>
              <w:top w:w="0" w:type="dxa"/>
              <w:left w:w="70" w:type="dxa"/>
              <w:bottom w:w="0" w:type="dxa"/>
              <w:right w:w="70" w:type="dxa"/>
            </w:tcMar>
          </w:tcPr>
          <w:p w14:paraId="728173FB" w14:textId="77777777" w:rsidR="001E419F" w:rsidRDefault="002B4AA2">
            <w:pPr>
              <w:rPr>
                <w:lang w:eastAsia="zh-CN"/>
              </w:rPr>
            </w:pPr>
            <w:r>
              <w:rPr>
                <w:lang w:eastAsia="zh-CN"/>
              </w:rPr>
              <w:t>On CORESET#0 configuration for n79 with CBW narrower than 40MHz</w:t>
            </w:r>
          </w:p>
        </w:tc>
        <w:tc>
          <w:tcPr>
            <w:tcW w:w="2551" w:type="dxa"/>
            <w:tcMar>
              <w:top w:w="0" w:type="dxa"/>
              <w:left w:w="70" w:type="dxa"/>
              <w:bottom w:w="0" w:type="dxa"/>
              <w:right w:w="70" w:type="dxa"/>
            </w:tcMar>
          </w:tcPr>
          <w:p w14:paraId="6B4B4C42" w14:textId="77777777" w:rsidR="001E419F" w:rsidRDefault="002B4AA2">
            <w:pPr>
              <w:rPr>
                <w:lang w:eastAsia="zh-CN"/>
              </w:rPr>
            </w:pPr>
            <w:r>
              <w:rPr>
                <w:lang w:eastAsia="zh-CN"/>
              </w:rPr>
              <w:t>Nokia, Nokia Shanghai Bell</w:t>
            </w:r>
          </w:p>
        </w:tc>
      </w:tr>
      <w:tr w:rsidR="001E419F" w14:paraId="721F8E52" w14:textId="77777777">
        <w:trPr>
          <w:trHeight w:val="450"/>
        </w:trPr>
        <w:tc>
          <w:tcPr>
            <w:tcW w:w="704" w:type="dxa"/>
            <w:shd w:val="clear" w:color="auto" w:fill="FFFFFF"/>
            <w:tcMar>
              <w:top w:w="0" w:type="dxa"/>
              <w:left w:w="70" w:type="dxa"/>
              <w:bottom w:w="0" w:type="dxa"/>
              <w:right w:w="70" w:type="dxa"/>
            </w:tcMar>
          </w:tcPr>
          <w:p w14:paraId="5D7224C1"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11]</w:t>
            </w:r>
          </w:p>
        </w:tc>
        <w:tc>
          <w:tcPr>
            <w:tcW w:w="1456" w:type="dxa"/>
            <w:tcMar>
              <w:top w:w="0" w:type="dxa"/>
              <w:left w:w="70" w:type="dxa"/>
              <w:bottom w:w="0" w:type="dxa"/>
              <w:right w:w="70" w:type="dxa"/>
            </w:tcMar>
          </w:tcPr>
          <w:p w14:paraId="7EF8F200" w14:textId="77777777" w:rsidR="001E419F" w:rsidRDefault="0031368C">
            <w:pPr>
              <w:rPr>
                <w:lang w:eastAsia="zh-CN"/>
              </w:rPr>
            </w:pPr>
            <w:hyperlink r:id="rId25" w:history="1">
              <w:r w:rsidR="002B4AA2">
                <w:rPr>
                  <w:rStyle w:val="Hyperlink"/>
                  <w:lang w:eastAsia="zh-CN"/>
                </w:rPr>
                <w:t>R1-2202472</w:t>
              </w:r>
            </w:hyperlink>
          </w:p>
        </w:tc>
        <w:tc>
          <w:tcPr>
            <w:tcW w:w="4921" w:type="dxa"/>
            <w:tcMar>
              <w:top w:w="0" w:type="dxa"/>
              <w:left w:w="70" w:type="dxa"/>
              <w:bottom w:w="0" w:type="dxa"/>
              <w:right w:w="70" w:type="dxa"/>
            </w:tcMar>
          </w:tcPr>
          <w:p w14:paraId="2F68EDCD" w14:textId="77777777" w:rsidR="001E419F" w:rsidRDefault="002B4AA2">
            <w:pPr>
              <w:rPr>
                <w:lang w:eastAsia="zh-CN"/>
              </w:rPr>
            </w:pPr>
            <w:r>
              <w:rPr>
                <w:lang w:eastAsia="zh-CN"/>
              </w:rPr>
              <w:t>On CORESET#0 impact of smaller CBW of n79</w:t>
            </w:r>
          </w:p>
        </w:tc>
        <w:tc>
          <w:tcPr>
            <w:tcW w:w="2551" w:type="dxa"/>
            <w:tcMar>
              <w:top w:w="0" w:type="dxa"/>
              <w:left w:w="70" w:type="dxa"/>
              <w:bottom w:w="0" w:type="dxa"/>
              <w:right w:w="70" w:type="dxa"/>
            </w:tcMar>
          </w:tcPr>
          <w:p w14:paraId="6777986D" w14:textId="77777777" w:rsidR="001E419F" w:rsidRDefault="002B4AA2">
            <w:pPr>
              <w:rPr>
                <w:lang w:eastAsia="zh-CN"/>
              </w:rPr>
            </w:pPr>
            <w:r>
              <w:rPr>
                <w:lang w:eastAsia="zh-CN"/>
              </w:rPr>
              <w:t xml:space="preserve">Huawei, </w:t>
            </w:r>
            <w:proofErr w:type="spellStart"/>
            <w:r>
              <w:rPr>
                <w:lang w:eastAsia="zh-CN"/>
              </w:rPr>
              <w:t>HiSilicon</w:t>
            </w:r>
            <w:proofErr w:type="spellEnd"/>
          </w:p>
        </w:tc>
      </w:tr>
      <w:bookmarkEnd w:id="5"/>
    </w:tbl>
    <w:p w14:paraId="3FA3E23D" w14:textId="77777777" w:rsidR="001E419F" w:rsidRDefault="001E419F">
      <w:pPr>
        <w:rPr>
          <w:rFonts w:eastAsiaTheme="minorEastAsia"/>
          <w:lang w:val="en-US" w:eastAsia="zh-CN"/>
        </w:rPr>
      </w:pPr>
    </w:p>
    <w:sectPr w:rsidR="001E41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E8370" w14:textId="77777777" w:rsidR="0031368C" w:rsidRDefault="0031368C" w:rsidP="00A8672E">
      <w:pPr>
        <w:spacing w:after="0" w:line="240" w:lineRule="auto"/>
      </w:pPr>
      <w:r>
        <w:separator/>
      </w:r>
    </w:p>
  </w:endnote>
  <w:endnote w:type="continuationSeparator" w:id="0">
    <w:p w14:paraId="52D2B137" w14:textId="77777777" w:rsidR="0031368C" w:rsidRDefault="0031368C" w:rsidP="00A86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685FA" w14:textId="77777777" w:rsidR="0031368C" w:rsidRDefault="0031368C" w:rsidP="00A8672E">
      <w:pPr>
        <w:spacing w:after="0" w:line="240" w:lineRule="auto"/>
      </w:pPr>
      <w:r>
        <w:separator/>
      </w:r>
    </w:p>
  </w:footnote>
  <w:footnote w:type="continuationSeparator" w:id="0">
    <w:p w14:paraId="3CFD28D9" w14:textId="77777777" w:rsidR="0031368C" w:rsidRDefault="0031368C" w:rsidP="00A86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0AC5B5F"/>
    <w:multiLevelType w:val="hybridMultilevel"/>
    <w:tmpl w:val="18A4BB88"/>
    <w:lvl w:ilvl="0" w:tplc="AAF043BA">
      <w:numFmt w:val="bullet"/>
      <w:lvlText w:val="-"/>
      <w:lvlJc w:val="left"/>
      <w:pPr>
        <w:ind w:left="764" w:hanging="480"/>
      </w:pPr>
      <w:rPr>
        <w:rFonts w:ascii="Times New Roman" w:eastAsia="Times New Roma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4" w15:restartNumberingAfterBreak="0">
    <w:nsid w:val="10E730F4"/>
    <w:multiLevelType w:val="multilevel"/>
    <w:tmpl w:val="10E730F4"/>
    <w:lvl w:ilvl="0">
      <w:start w:val="1"/>
      <w:numFmt w:val="bullet"/>
      <w:lvlText w:val=""/>
      <w:lvlJc w:val="left"/>
      <w:pPr>
        <w:ind w:left="800" w:hanging="400"/>
      </w:pPr>
      <w:rPr>
        <w:rFonts w:ascii="Wingdings" w:hAnsi="Wingdings" w:hint="default"/>
        <w:lang w:val="sv-SE"/>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2111A6"/>
    <w:multiLevelType w:val="hybridMultilevel"/>
    <w:tmpl w:val="A28E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D79ED"/>
    <w:multiLevelType w:val="hybridMultilevel"/>
    <w:tmpl w:val="B3DA3486"/>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8C6075"/>
    <w:multiLevelType w:val="multilevel"/>
    <w:tmpl w:val="278C607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992E47"/>
    <w:multiLevelType w:val="hybridMultilevel"/>
    <w:tmpl w:val="9318924A"/>
    <w:lvl w:ilvl="0" w:tplc="DB60718C">
      <w:start w:val="1"/>
      <w:numFmt w:val="bullet"/>
      <w:lvlText w:val="•"/>
      <w:lvlJc w:val="left"/>
      <w:pPr>
        <w:ind w:left="420" w:hanging="420"/>
      </w:pPr>
      <w:rPr>
        <w:rFonts w:ascii="Arial" w:hAnsi="Arial"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09553D"/>
    <w:multiLevelType w:val="hybridMultilevel"/>
    <w:tmpl w:val="B9A0B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745756A"/>
    <w:multiLevelType w:val="hybridMultilevel"/>
    <w:tmpl w:val="C666D7BC"/>
    <w:lvl w:ilvl="0" w:tplc="DB60718C">
      <w:start w:val="1"/>
      <w:numFmt w:val="bullet"/>
      <w:lvlText w:val="•"/>
      <w:lvlJc w:val="left"/>
      <w:pPr>
        <w:ind w:left="420" w:hanging="420"/>
      </w:pPr>
      <w:rPr>
        <w:rFonts w:ascii="Arial" w:hAnsi="Arial" w:hint="default"/>
      </w:rPr>
    </w:lvl>
    <w:lvl w:ilvl="1" w:tplc="B9AE01A8">
      <w:start w:val="1"/>
      <w:numFmt w:val="bullet"/>
      <w:lvlText w:val=""/>
      <w:lvlJc w:val="left"/>
      <w:pPr>
        <w:ind w:left="840" w:hanging="420"/>
      </w:pPr>
      <w:rPr>
        <w:rFonts w:ascii="Wingdings" w:hAnsi="Wingdings" w:hint="default"/>
        <w:lang w:val="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6" w15:restartNumberingAfterBreak="0">
    <w:nsid w:val="5CB9745E"/>
    <w:multiLevelType w:val="hybridMultilevel"/>
    <w:tmpl w:val="7D5819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DB0DC9"/>
    <w:multiLevelType w:val="multilevel"/>
    <w:tmpl w:val="E80EFCC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29538C0"/>
    <w:multiLevelType w:val="hybridMultilevel"/>
    <w:tmpl w:val="7D5819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A6C122E"/>
    <w:multiLevelType w:val="multilevel"/>
    <w:tmpl w:val="6A6C12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29B6BDC"/>
    <w:multiLevelType w:val="hybridMultilevel"/>
    <w:tmpl w:val="7D5819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2B901CA"/>
    <w:multiLevelType w:val="hybridMultilevel"/>
    <w:tmpl w:val="896EC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8D7FF2"/>
    <w:multiLevelType w:val="multilevel"/>
    <w:tmpl w:val="758D7FF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9"/>
  </w:num>
  <w:num w:numId="5">
    <w:abstractNumId w:val="10"/>
    <w:lvlOverride w:ilvl="0">
      <w:startOverride w:val="1"/>
    </w:lvlOverride>
  </w:num>
  <w:num w:numId="6">
    <w:abstractNumId w:val="12"/>
  </w:num>
  <w:num w:numId="7">
    <w:abstractNumId w:val="15"/>
  </w:num>
  <w:num w:numId="8">
    <w:abstractNumId w:val="5"/>
  </w:num>
  <w:num w:numId="9">
    <w:abstractNumId w:val="18"/>
  </w:num>
  <w:num w:numId="10">
    <w:abstractNumId w:val="4"/>
  </w:num>
  <w:num w:numId="11">
    <w:abstractNumId w:val="8"/>
  </w:num>
  <w:num w:numId="12">
    <w:abstractNumId w:val="23"/>
  </w:num>
  <w:num w:numId="13">
    <w:abstractNumId w:val="17"/>
  </w:num>
  <w:num w:numId="14">
    <w:abstractNumId w:val="20"/>
  </w:num>
  <w:num w:numId="15">
    <w:abstractNumId w:val="11"/>
  </w:num>
  <w:num w:numId="16">
    <w:abstractNumId w:val="7"/>
  </w:num>
  <w:num w:numId="17">
    <w:abstractNumId w:val="6"/>
  </w:num>
  <w:num w:numId="18">
    <w:abstractNumId w:val="3"/>
  </w:num>
  <w:num w:numId="19">
    <w:abstractNumId w:val="14"/>
  </w:num>
  <w:num w:numId="20">
    <w:abstractNumId w:val="13"/>
  </w:num>
  <w:num w:numId="21">
    <w:abstractNumId w:val="22"/>
  </w:num>
  <w:num w:numId="22">
    <w:abstractNumId w:val="16"/>
  </w:num>
  <w:num w:numId="23">
    <w:abstractNumId w:val="19"/>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931"/>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19"/>
    <w:rsid w:val="00011D61"/>
    <w:rsid w:val="00012081"/>
    <w:rsid w:val="0001214F"/>
    <w:rsid w:val="00012271"/>
    <w:rsid w:val="000124FA"/>
    <w:rsid w:val="00012643"/>
    <w:rsid w:val="00012732"/>
    <w:rsid w:val="00012832"/>
    <w:rsid w:val="00012969"/>
    <w:rsid w:val="00012CA6"/>
    <w:rsid w:val="00012DAE"/>
    <w:rsid w:val="00012F4D"/>
    <w:rsid w:val="00013715"/>
    <w:rsid w:val="0001377E"/>
    <w:rsid w:val="00013B98"/>
    <w:rsid w:val="00013E6B"/>
    <w:rsid w:val="00013EB8"/>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C22"/>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9CA"/>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1D9"/>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5BF"/>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F36"/>
    <w:rsid w:val="000654BC"/>
    <w:rsid w:val="00065BC7"/>
    <w:rsid w:val="00065ECB"/>
    <w:rsid w:val="000660F4"/>
    <w:rsid w:val="0006623E"/>
    <w:rsid w:val="00066442"/>
    <w:rsid w:val="00066B50"/>
    <w:rsid w:val="00066F41"/>
    <w:rsid w:val="00067297"/>
    <w:rsid w:val="00067672"/>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1DD"/>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3E0"/>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80B"/>
    <w:rsid w:val="00097B0A"/>
    <w:rsid w:val="00097B8F"/>
    <w:rsid w:val="00097F05"/>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5BA"/>
    <w:rsid w:val="000A2685"/>
    <w:rsid w:val="000A278C"/>
    <w:rsid w:val="000A2DC5"/>
    <w:rsid w:val="000A2E61"/>
    <w:rsid w:val="000A33A7"/>
    <w:rsid w:val="000A3647"/>
    <w:rsid w:val="000A36FC"/>
    <w:rsid w:val="000A4059"/>
    <w:rsid w:val="000A415F"/>
    <w:rsid w:val="000A437F"/>
    <w:rsid w:val="000A43BB"/>
    <w:rsid w:val="000A4D8E"/>
    <w:rsid w:val="000A55C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03"/>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B55"/>
    <w:rsid w:val="000C7FC0"/>
    <w:rsid w:val="000D00CE"/>
    <w:rsid w:val="000D0140"/>
    <w:rsid w:val="000D02D1"/>
    <w:rsid w:val="000D05B9"/>
    <w:rsid w:val="000D075A"/>
    <w:rsid w:val="000D083B"/>
    <w:rsid w:val="000D0910"/>
    <w:rsid w:val="000D0F9E"/>
    <w:rsid w:val="000D0FC5"/>
    <w:rsid w:val="000D1B27"/>
    <w:rsid w:val="000D1E19"/>
    <w:rsid w:val="000D2108"/>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94E"/>
    <w:rsid w:val="000E0C58"/>
    <w:rsid w:val="000E0D99"/>
    <w:rsid w:val="000E0EE8"/>
    <w:rsid w:val="000E10CE"/>
    <w:rsid w:val="000E113D"/>
    <w:rsid w:val="000E167A"/>
    <w:rsid w:val="000E2029"/>
    <w:rsid w:val="000E2213"/>
    <w:rsid w:val="000E23DF"/>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0F88"/>
    <w:rsid w:val="000F132F"/>
    <w:rsid w:val="000F1374"/>
    <w:rsid w:val="000F182E"/>
    <w:rsid w:val="000F1B68"/>
    <w:rsid w:val="000F278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CC4"/>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06C"/>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015"/>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04C"/>
    <w:rsid w:val="0012312D"/>
    <w:rsid w:val="00123461"/>
    <w:rsid w:val="00123572"/>
    <w:rsid w:val="001239D4"/>
    <w:rsid w:val="00123C64"/>
    <w:rsid w:val="00123D94"/>
    <w:rsid w:val="00123F35"/>
    <w:rsid w:val="00123F62"/>
    <w:rsid w:val="001241A7"/>
    <w:rsid w:val="00124242"/>
    <w:rsid w:val="0012429F"/>
    <w:rsid w:val="00124693"/>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7D6"/>
    <w:rsid w:val="00127E0A"/>
    <w:rsid w:val="00130096"/>
    <w:rsid w:val="00130170"/>
    <w:rsid w:val="0013017C"/>
    <w:rsid w:val="001301B7"/>
    <w:rsid w:val="00130729"/>
    <w:rsid w:val="00130A0F"/>
    <w:rsid w:val="00130CC3"/>
    <w:rsid w:val="00131463"/>
    <w:rsid w:val="00131B05"/>
    <w:rsid w:val="00131C9D"/>
    <w:rsid w:val="00131CCF"/>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0E"/>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588"/>
    <w:rsid w:val="001466CA"/>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3A6"/>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01"/>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B7E"/>
    <w:rsid w:val="00175575"/>
    <w:rsid w:val="0017559D"/>
    <w:rsid w:val="001756FD"/>
    <w:rsid w:val="00175964"/>
    <w:rsid w:val="00175FB8"/>
    <w:rsid w:val="001761FA"/>
    <w:rsid w:val="00176255"/>
    <w:rsid w:val="001762E5"/>
    <w:rsid w:val="001763EB"/>
    <w:rsid w:val="00176559"/>
    <w:rsid w:val="001765A1"/>
    <w:rsid w:val="001766AE"/>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38"/>
    <w:rsid w:val="00183990"/>
    <w:rsid w:val="00183E82"/>
    <w:rsid w:val="00183F03"/>
    <w:rsid w:val="001840AE"/>
    <w:rsid w:val="001841B3"/>
    <w:rsid w:val="001842AA"/>
    <w:rsid w:val="001842AE"/>
    <w:rsid w:val="00184C26"/>
    <w:rsid w:val="00184DB7"/>
    <w:rsid w:val="0018511B"/>
    <w:rsid w:val="0018514F"/>
    <w:rsid w:val="0018556D"/>
    <w:rsid w:val="00185603"/>
    <w:rsid w:val="00185657"/>
    <w:rsid w:val="001857C5"/>
    <w:rsid w:val="00185CB6"/>
    <w:rsid w:val="00186001"/>
    <w:rsid w:val="0018627C"/>
    <w:rsid w:val="00186499"/>
    <w:rsid w:val="001864C3"/>
    <w:rsid w:val="001864C7"/>
    <w:rsid w:val="00186D81"/>
    <w:rsid w:val="0018716B"/>
    <w:rsid w:val="00187237"/>
    <w:rsid w:val="0018771F"/>
    <w:rsid w:val="00187737"/>
    <w:rsid w:val="001877B2"/>
    <w:rsid w:val="001877F7"/>
    <w:rsid w:val="00187B7E"/>
    <w:rsid w:val="00187D01"/>
    <w:rsid w:val="001904E9"/>
    <w:rsid w:val="001905E1"/>
    <w:rsid w:val="0019072D"/>
    <w:rsid w:val="00190ABE"/>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45D"/>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2F92"/>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67"/>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50"/>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9B1"/>
    <w:rsid w:val="001C1ADD"/>
    <w:rsid w:val="001C1C87"/>
    <w:rsid w:val="001C1CA0"/>
    <w:rsid w:val="001C1D58"/>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4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503"/>
    <w:rsid w:val="001D1653"/>
    <w:rsid w:val="001D17A1"/>
    <w:rsid w:val="001D1C01"/>
    <w:rsid w:val="001D1EE6"/>
    <w:rsid w:val="001D201D"/>
    <w:rsid w:val="001D22E7"/>
    <w:rsid w:val="001D2490"/>
    <w:rsid w:val="001D277D"/>
    <w:rsid w:val="001D2E52"/>
    <w:rsid w:val="001D2F85"/>
    <w:rsid w:val="001D3070"/>
    <w:rsid w:val="001D3221"/>
    <w:rsid w:val="001D387E"/>
    <w:rsid w:val="001D3BEC"/>
    <w:rsid w:val="001D43C7"/>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98F"/>
    <w:rsid w:val="001E2AE0"/>
    <w:rsid w:val="001E2AEF"/>
    <w:rsid w:val="001E2AF3"/>
    <w:rsid w:val="001E2C2F"/>
    <w:rsid w:val="001E2C37"/>
    <w:rsid w:val="001E2F0C"/>
    <w:rsid w:val="001E3637"/>
    <w:rsid w:val="001E3660"/>
    <w:rsid w:val="001E3701"/>
    <w:rsid w:val="001E3CA2"/>
    <w:rsid w:val="001E419F"/>
    <w:rsid w:val="001E489B"/>
    <w:rsid w:val="001E516E"/>
    <w:rsid w:val="001E5731"/>
    <w:rsid w:val="001E5BBF"/>
    <w:rsid w:val="001E603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C9"/>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5F1"/>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5AA"/>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2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654"/>
    <w:rsid w:val="00231A5E"/>
    <w:rsid w:val="00231C15"/>
    <w:rsid w:val="00231DA8"/>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0FD"/>
    <w:rsid w:val="0023541F"/>
    <w:rsid w:val="002354AF"/>
    <w:rsid w:val="002354B1"/>
    <w:rsid w:val="002354B9"/>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53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7D"/>
    <w:rsid w:val="0024708B"/>
    <w:rsid w:val="002476D6"/>
    <w:rsid w:val="002476F4"/>
    <w:rsid w:val="0024785F"/>
    <w:rsid w:val="002479F7"/>
    <w:rsid w:val="00247D15"/>
    <w:rsid w:val="0025000B"/>
    <w:rsid w:val="0025025A"/>
    <w:rsid w:val="002502A0"/>
    <w:rsid w:val="002507B5"/>
    <w:rsid w:val="00250926"/>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1FE3"/>
    <w:rsid w:val="0025200B"/>
    <w:rsid w:val="002520EC"/>
    <w:rsid w:val="002521E3"/>
    <w:rsid w:val="002522BF"/>
    <w:rsid w:val="0025238E"/>
    <w:rsid w:val="00252396"/>
    <w:rsid w:val="00252AB0"/>
    <w:rsid w:val="00252DAF"/>
    <w:rsid w:val="00252F59"/>
    <w:rsid w:val="00252F71"/>
    <w:rsid w:val="00252FE4"/>
    <w:rsid w:val="00253420"/>
    <w:rsid w:val="002535F6"/>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B4D"/>
    <w:rsid w:val="00257F81"/>
    <w:rsid w:val="00260699"/>
    <w:rsid w:val="00260DE8"/>
    <w:rsid w:val="00260E02"/>
    <w:rsid w:val="00261100"/>
    <w:rsid w:val="00261147"/>
    <w:rsid w:val="0026115F"/>
    <w:rsid w:val="0026123C"/>
    <w:rsid w:val="002613D7"/>
    <w:rsid w:val="00261409"/>
    <w:rsid w:val="00261490"/>
    <w:rsid w:val="002616BC"/>
    <w:rsid w:val="00261B56"/>
    <w:rsid w:val="002623BA"/>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C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AA2"/>
    <w:rsid w:val="002B4EB8"/>
    <w:rsid w:val="002B5733"/>
    <w:rsid w:val="002B59E7"/>
    <w:rsid w:val="002B5C5F"/>
    <w:rsid w:val="002B661E"/>
    <w:rsid w:val="002B6973"/>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7FB"/>
    <w:rsid w:val="002C482E"/>
    <w:rsid w:val="002C487E"/>
    <w:rsid w:val="002C491E"/>
    <w:rsid w:val="002C4CE0"/>
    <w:rsid w:val="002C4D3C"/>
    <w:rsid w:val="002C5547"/>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81"/>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3FD"/>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E10"/>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4D6F"/>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68C"/>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CA7"/>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B73"/>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120"/>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7A6"/>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82B"/>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2DA"/>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0DB"/>
    <w:rsid w:val="0036040D"/>
    <w:rsid w:val="00360461"/>
    <w:rsid w:val="00360BE7"/>
    <w:rsid w:val="00360E22"/>
    <w:rsid w:val="00360ECE"/>
    <w:rsid w:val="00361A8C"/>
    <w:rsid w:val="00361D75"/>
    <w:rsid w:val="00361F35"/>
    <w:rsid w:val="003622E8"/>
    <w:rsid w:val="00362412"/>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4DD5"/>
    <w:rsid w:val="00374E3B"/>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A1C"/>
    <w:rsid w:val="00377C7D"/>
    <w:rsid w:val="00377E05"/>
    <w:rsid w:val="00377E36"/>
    <w:rsid w:val="00377EC3"/>
    <w:rsid w:val="0038010A"/>
    <w:rsid w:val="0038032E"/>
    <w:rsid w:val="0038057A"/>
    <w:rsid w:val="00380603"/>
    <w:rsid w:val="00380F51"/>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AF5"/>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8CD"/>
    <w:rsid w:val="003B1F39"/>
    <w:rsid w:val="003B21DB"/>
    <w:rsid w:val="003B2400"/>
    <w:rsid w:val="003B2943"/>
    <w:rsid w:val="003B2A8F"/>
    <w:rsid w:val="003B2DF2"/>
    <w:rsid w:val="003B2F17"/>
    <w:rsid w:val="003B30A8"/>
    <w:rsid w:val="003B32E7"/>
    <w:rsid w:val="003B338B"/>
    <w:rsid w:val="003B339B"/>
    <w:rsid w:val="003B36F5"/>
    <w:rsid w:val="003B3B8B"/>
    <w:rsid w:val="003B3EF5"/>
    <w:rsid w:val="003B3F27"/>
    <w:rsid w:val="003B4240"/>
    <w:rsid w:val="003B4266"/>
    <w:rsid w:val="003B43EA"/>
    <w:rsid w:val="003B44E4"/>
    <w:rsid w:val="003B48B3"/>
    <w:rsid w:val="003B4B6C"/>
    <w:rsid w:val="003B4BC0"/>
    <w:rsid w:val="003B4CD9"/>
    <w:rsid w:val="003B569F"/>
    <w:rsid w:val="003B571B"/>
    <w:rsid w:val="003B5751"/>
    <w:rsid w:val="003B575C"/>
    <w:rsid w:val="003B587D"/>
    <w:rsid w:val="003B5921"/>
    <w:rsid w:val="003B5ACF"/>
    <w:rsid w:val="003B5B1C"/>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67"/>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050"/>
    <w:rsid w:val="003C470B"/>
    <w:rsid w:val="003C5186"/>
    <w:rsid w:val="003C51F8"/>
    <w:rsid w:val="003C5314"/>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DB5"/>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5DBC"/>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17"/>
    <w:rsid w:val="003F1C66"/>
    <w:rsid w:val="003F1F1D"/>
    <w:rsid w:val="003F22C1"/>
    <w:rsid w:val="003F2605"/>
    <w:rsid w:val="003F26C8"/>
    <w:rsid w:val="003F26EC"/>
    <w:rsid w:val="003F2C9C"/>
    <w:rsid w:val="003F3349"/>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5F"/>
    <w:rsid w:val="0040699B"/>
    <w:rsid w:val="00406B18"/>
    <w:rsid w:val="00406B50"/>
    <w:rsid w:val="00406D28"/>
    <w:rsid w:val="00406E77"/>
    <w:rsid w:val="00407244"/>
    <w:rsid w:val="00407467"/>
    <w:rsid w:val="0040779F"/>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113"/>
    <w:rsid w:val="0041327F"/>
    <w:rsid w:val="004134B0"/>
    <w:rsid w:val="00413684"/>
    <w:rsid w:val="00413810"/>
    <w:rsid w:val="00413887"/>
    <w:rsid w:val="004138B0"/>
    <w:rsid w:val="00413A88"/>
    <w:rsid w:val="00413A95"/>
    <w:rsid w:val="00413F90"/>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1CAC"/>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187"/>
    <w:rsid w:val="00424401"/>
    <w:rsid w:val="0042443F"/>
    <w:rsid w:val="00424A5C"/>
    <w:rsid w:val="00424AA8"/>
    <w:rsid w:val="00424D08"/>
    <w:rsid w:val="00424E6B"/>
    <w:rsid w:val="00424E8F"/>
    <w:rsid w:val="00424F5E"/>
    <w:rsid w:val="004253BF"/>
    <w:rsid w:val="00425A70"/>
    <w:rsid w:val="00425B6C"/>
    <w:rsid w:val="00425E5A"/>
    <w:rsid w:val="00425EAC"/>
    <w:rsid w:val="00426068"/>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13F"/>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E1B"/>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5A2"/>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724"/>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E6C"/>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DE0"/>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4A38"/>
    <w:rsid w:val="00465002"/>
    <w:rsid w:val="004651AD"/>
    <w:rsid w:val="00465561"/>
    <w:rsid w:val="004658B0"/>
    <w:rsid w:val="00465912"/>
    <w:rsid w:val="00465CB8"/>
    <w:rsid w:val="004660B0"/>
    <w:rsid w:val="0046611F"/>
    <w:rsid w:val="00466525"/>
    <w:rsid w:val="0046699C"/>
    <w:rsid w:val="00466A23"/>
    <w:rsid w:val="00466B6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8C3"/>
    <w:rsid w:val="00474919"/>
    <w:rsid w:val="00474E6B"/>
    <w:rsid w:val="00474E9A"/>
    <w:rsid w:val="00475008"/>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0C1"/>
    <w:rsid w:val="00483637"/>
    <w:rsid w:val="0048374E"/>
    <w:rsid w:val="00484252"/>
    <w:rsid w:val="0048426F"/>
    <w:rsid w:val="0048475B"/>
    <w:rsid w:val="00484869"/>
    <w:rsid w:val="00484B38"/>
    <w:rsid w:val="00485043"/>
    <w:rsid w:val="00485300"/>
    <w:rsid w:val="004854F6"/>
    <w:rsid w:val="00485A8E"/>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0ED"/>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4BE"/>
    <w:rsid w:val="00497682"/>
    <w:rsid w:val="00497922"/>
    <w:rsid w:val="00497CE2"/>
    <w:rsid w:val="00497E1E"/>
    <w:rsid w:val="00497F6E"/>
    <w:rsid w:val="004A0286"/>
    <w:rsid w:val="004A0531"/>
    <w:rsid w:val="004A0902"/>
    <w:rsid w:val="004A108E"/>
    <w:rsid w:val="004A10F1"/>
    <w:rsid w:val="004A12DC"/>
    <w:rsid w:val="004A1733"/>
    <w:rsid w:val="004A1B83"/>
    <w:rsid w:val="004A22DB"/>
    <w:rsid w:val="004A232E"/>
    <w:rsid w:val="004A235C"/>
    <w:rsid w:val="004A2711"/>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D19"/>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607"/>
    <w:rsid w:val="004B3899"/>
    <w:rsid w:val="004B3C1C"/>
    <w:rsid w:val="004B4141"/>
    <w:rsid w:val="004B41AA"/>
    <w:rsid w:val="004B41AB"/>
    <w:rsid w:val="004B432B"/>
    <w:rsid w:val="004B4662"/>
    <w:rsid w:val="004B4985"/>
    <w:rsid w:val="004B4F28"/>
    <w:rsid w:val="004B528D"/>
    <w:rsid w:val="004B5937"/>
    <w:rsid w:val="004B5CED"/>
    <w:rsid w:val="004B5F27"/>
    <w:rsid w:val="004B60E8"/>
    <w:rsid w:val="004B61DA"/>
    <w:rsid w:val="004B64B7"/>
    <w:rsid w:val="004B73FD"/>
    <w:rsid w:val="004B761A"/>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C40"/>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C7F96"/>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010"/>
    <w:rsid w:val="004D23E9"/>
    <w:rsid w:val="004D24DA"/>
    <w:rsid w:val="004D2AEF"/>
    <w:rsid w:val="004D2AFF"/>
    <w:rsid w:val="004D2D46"/>
    <w:rsid w:val="004D30F8"/>
    <w:rsid w:val="004D319E"/>
    <w:rsid w:val="004D3271"/>
    <w:rsid w:val="004D34CC"/>
    <w:rsid w:val="004D3698"/>
    <w:rsid w:val="004D3896"/>
    <w:rsid w:val="004D38E3"/>
    <w:rsid w:val="004D394D"/>
    <w:rsid w:val="004D3966"/>
    <w:rsid w:val="004D3BA2"/>
    <w:rsid w:val="004D3F47"/>
    <w:rsid w:val="004D4274"/>
    <w:rsid w:val="004D43A8"/>
    <w:rsid w:val="004D4DB8"/>
    <w:rsid w:val="004D4FD1"/>
    <w:rsid w:val="004D5285"/>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388"/>
    <w:rsid w:val="004F7629"/>
    <w:rsid w:val="004F777A"/>
    <w:rsid w:val="004F78AB"/>
    <w:rsid w:val="005007A9"/>
    <w:rsid w:val="00500AC8"/>
    <w:rsid w:val="00500F57"/>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19"/>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0F9"/>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CE"/>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7C9"/>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1A"/>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3E"/>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473"/>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00"/>
    <w:rsid w:val="005534D2"/>
    <w:rsid w:val="0055379A"/>
    <w:rsid w:val="0055390C"/>
    <w:rsid w:val="005539B2"/>
    <w:rsid w:val="00553CE1"/>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411"/>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3B0"/>
    <w:rsid w:val="005805E8"/>
    <w:rsid w:val="00580AFE"/>
    <w:rsid w:val="0058114C"/>
    <w:rsid w:val="0058140D"/>
    <w:rsid w:val="00581557"/>
    <w:rsid w:val="005815DD"/>
    <w:rsid w:val="00581A60"/>
    <w:rsid w:val="00581D92"/>
    <w:rsid w:val="00582287"/>
    <w:rsid w:val="005823D5"/>
    <w:rsid w:val="0058262E"/>
    <w:rsid w:val="00582863"/>
    <w:rsid w:val="005828BD"/>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66C"/>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AF4"/>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6CE3"/>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1DFF"/>
    <w:rsid w:val="005B20E7"/>
    <w:rsid w:val="005B21A5"/>
    <w:rsid w:val="005B279C"/>
    <w:rsid w:val="005B2988"/>
    <w:rsid w:val="005B2B67"/>
    <w:rsid w:val="005B2C04"/>
    <w:rsid w:val="005B2C94"/>
    <w:rsid w:val="005B300B"/>
    <w:rsid w:val="005B326F"/>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CC3"/>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438"/>
    <w:rsid w:val="005B78DF"/>
    <w:rsid w:val="005B7949"/>
    <w:rsid w:val="005B795B"/>
    <w:rsid w:val="005B7A5D"/>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3CB"/>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05F"/>
    <w:rsid w:val="005C52AB"/>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3C1"/>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4DAD"/>
    <w:rsid w:val="005E5095"/>
    <w:rsid w:val="005E5232"/>
    <w:rsid w:val="005E523E"/>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45C"/>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2ED"/>
    <w:rsid w:val="00611879"/>
    <w:rsid w:val="00611AFB"/>
    <w:rsid w:val="006120FD"/>
    <w:rsid w:val="006123CB"/>
    <w:rsid w:val="006125E5"/>
    <w:rsid w:val="006129E3"/>
    <w:rsid w:val="00612CE8"/>
    <w:rsid w:val="00612F55"/>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072"/>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6F0"/>
    <w:rsid w:val="00627A0A"/>
    <w:rsid w:val="00627F68"/>
    <w:rsid w:val="00630476"/>
    <w:rsid w:val="00630484"/>
    <w:rsid w:val="0063081F"/>
    <w:rsid w:val="0063085A"/>
    <w:rsid w:val="00631616"/>
    <w:rsid w:val="006316C6"/>
    <w:rsid w:val="00631776"/>
    <w:rsid w:val="006317AB"/>
    <w:rsid w:val="006319AD"/>
    <w:rsid w:val="00631E81"/>
    <w:rsid w:val="00632074"/>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112"/>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0F"/>
    <w:rsid w:val="00641294"/>
    <w:rsid w:val="00641332"/>
    <w:rsid w:val="00641418"/>
    <w:rsid w:val="00641957"/>
    <w:rsid w:val="00641EF0"/>
    <w:rsid w:val="0064218C"/>
    <w:rsid w:val="006422A0"/>
    <w:rsid w:val="00642996"/>
    <w:rsid w:val="00642D4C"/>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EDD"/>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2D"/>
    <w:rsid w:val="00665887"/>
    <w:rsid w:val="006659A1"/>
    <w:rsid w:val="00665BCF"/>
    <w:rsid w:val="00665C02"/>
    <w:rsid w:val="00665D49"/>
    <w:rsid w:val="00665F59"/>
    <w:rsid w:val="00666235"/>
    <w:rsid w:val="00666477"/>
    <w:rsid w:val="0066682E"/>
    <w:rsid w:val="0066694B"/>
    <w:rsid w:val="00666A36"/>
    <w:rsid w:val="00666A58"/>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041"/>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7E0"/>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037"/>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09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1CB"/>
    <w:rsid w:val="006C1269"/>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695"/>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F52"/>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073"/>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2E1"/>
    <w:rsid w:val="006E276C"/>
    <w:rsid w:val="006E2782"/>
    <w:rsid w:val="006E2C13"/>
    <w:rsid w:val="006E2CE0"/>
    <w:rsid w:val="006E2EB8"/>
    <w:rsid w:val="006E2FDF"/>
    <w:rsid w:val="006E389C"/>
    <w:rsid w:val="006E3A08"/>
    <w:rsid w:val="006E3B75"/>
    <w:rsid w:val="006E3CCF"/>
    <w:rsid w:val="006E3E16"/>
    <w:rsid w:val="006E404E"/>
    <w:rsid w:val="006E4058"/>
    <w:rsid w:val="006E4570"/>
    <w:rsid w:val="006E4AFD"/>
    <w:rsid w:val="006E4D17"/>
    <w:rsid w:val="006E4D49"/>
    <w:rsid w:val="006E502B"/>
    <w:rsid w:val="006E55CC"/>
    <w:rsid w:val="006E5AC0"/>
    <w:rsid w:val="006E6039"/>
    <w:rsid w:val="006E67A5"/>
    <w:rsid w:val="006E68A0"/>
    <w:rsid w:val="006E68DB"/>
    <w:rsid w:val="006E6B24"/>
    <w:rsid w:val="006E6B5C"/>
    <w:rsid w:val="006E6BA8"/>
    <w:rsid w:val="006E6CF9"/>
    <w:rsid w:val="006E707A"/>
    <w:rsid w:val="006E745E"/>
    <w:rsid w:val="006E77C9"/>
    <w:rsid w:val="006E7CC3"/>
    <w:rsid w:val="006E7E90"/>
    <w:rsid w:val="006F01D5"/>
    <w:rsid w:val="006F06B8"/>
    <w:rsid w:val="006F0C87"/>
    <w:rsid w:val="006F0F0F"/>
    <w:rsid w:val="006F11C3"/>
    <w:rsid w:val="006F12DB"/>
    <w:rsid w:val="006F14B6"/>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4948"/>
    <w:rsid w:val="006F502F"/>
    <w:rsid w:val="006F520E"/>
    <w:rsid w:val="006F54F4"/>
    <w:rsid w:val="006F556B"/>
    <w:rsid w:val="006F5691"/>
    <w:rsid w:val="006F595E"/>
    <w:rsid w:val="006F5D1E"/>
    <w:rsid w:val="006F5D9A"/>
    <w:rsid w:val="006F683A"/>
    <w:rsid w:val="006F6A10"/>
    <w:rsid w:val="006F6D53"/>
    <w:rsid w:val="006F7205"/>
    <w:rsid w:val="006F7408"/>
    <w:rsid w:val="006F753A"/>
    <w:rsid w:val="006F77C6"/>
    <w:rsid w:val="006F7D0C"/>
    <w:rsid w:val="007002E2"/>
    <w:rsid w:val="007003E0"/>
    <w:rsid w:val="007004CD"/>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66C"/>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0E0D"/>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5F8"/>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5F4"/>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96"/>
    <w:rsid w:val="007277C1"/>
    <w:rsid w:val="00727999"/>
    <w:rsid w:val="00727A17"/>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7CF"/>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7B9"/>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89"/>
    <w:rsid w:val="00757DCE"/>
    <w:rsid w:val="0076004F"/>
    <w:rsid w:val="0076011F"/>
    <w:rsid w:val="00760491"/>
    <w:rsid w:val="0076052F"/>
    <w:rsid w:val="00760753"/>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77B"/>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AE6"/>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50"/>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188"/>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0E90"/>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6FD8"/>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070"/>
    <w:rsid w:val="007B724D"/>
    <w:rsid w:val="007B79CA"/>
    <w:rsid w:val="007B7ADD"/>
    <w:rsid w:val="007C044E"/>
    <w:rsid w:val="007C05BA"/>
    <w:rsid w:val="007C09AA"/>
    <w:rsid w:val="007C0D87"/>
    <w:rsid w:val="007C1427"/>
    <w:rsid w:val="007C1471"/>
    <w:rsid w:val="007C1651"/>
    <w:rsid w:val="007C16FC"/>
    <w:rsid w:val="007C1CDB"/>
    <w:rsid w:val="007C1CE1"/>
    <w:rsid w:val="007C1D08"/>
    <w:rsid w:val="007C1D7D"/>
    <w:rsid w:val="007C1FE2"/>
    <w:rsid w:val="007C2519"/>
    <w:rsid w:val="007C2A00"/>
    <w:rsid w:val="007C2D6F"/>
    <w:rsid w:val="007C317A"/>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7"/>
    <w:rsid w:val="007D0A28"/>
    <w:rsid w:val="007D0B7A"/>
    <w:rsid w:val="007D0CE0"/>
    <w:rsid w:val="007D0D4A"/>
    <w:rsid w:val="007D12FF"/>
    <w:rsid w:val="007D14B3"/>
    <w:rsid w:val="007D15EA"/>
    <w:rsid w:val="007D1CDF"/>
    <w:rsid w:val="007D1CE7"/>
    <w:rsid w:val="007D1DB8"/>
    <w:rsid w:val="007D2035"/>
    <w:rsid w:val="007D20A0"/>
    <w:rsid w:val="007D20DE"/>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D0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995"/>
    <w:rsid w:val="007F0AE6"/>
    <w:rsid w:val="007F0EAA"/>
    <w:rsid w:val="007F100A"/>
    <w:rsid w:val="007F123E"/>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9D"/>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C0"/>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044"/>
    <w:rsid w:val="00811272"/>
    <w:rsid w:val="008115B2"/>
    <w:rsid w:val="008115BE"/>
    <w:rsid w:val="008115C1"/>
    <w:rsid w:val="00811BC1"/>
    <w:rsid w:val="00811C15"/>
    <w:rsid w:val="00811FF4"/>
    <w:rsid w:val="00812455"/>
    <w:rsid w:val="00812CD3"/>
    <w:rsid w:val="00812E7A"/>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1F8"/>
    <w:rsid w:val="008267BB"/>
    <w:rsid w:val="00826D39"/>
    <w:rsid w:val="00826EB3"/>
    <w:rsid w:val="00826EC5"/>
    <w:rsid w:val="0082760B"/>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67B"/>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3F8"/>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3BB1"/>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4C21"/>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2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5D4"/>
    <w:rsid w:val="00875904"/>
    <w:rsid w:val="0087596A"/>
    <w:rsid w:val="00875B18"/>
    <w:rsid w:val="00875FC0"/>
    <w:rsid w:val="008760DF"/>
    <w:rsid w:val="0087614C"/>
    <w:rsid w:val="008764E5"/>
    <w:rsid w:val="008767D0"/>
    <w:rsid w:val="00877056"/>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1"/>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5F8"/>
    <w:rsid w:val="008A38AA"/>
    <w:rsid w:val="008A3FB6"/>
    <w:rsid w:val="008A408C"/>
    <w:rsid w:val="008A422C"/>
    <w:rsid w:val="008A48B9"/>
    <w:rsid w:val="008A4C1C"/>
    <w:rsid w:val="008A4CA0"/>
    <w:rsid w:val="008A4FE3"/>
    <w:rsid w:val="008A50CF"/>
    <w:rsid w:val="008A513E"/>
    <w:rsid w:val="008A53BB"/>
    <w:rsid w:val="008A571D"/>
    <w:rsid w:val="008A5A7D"/>
    <w:rsid w:val="008A5AB2"/>
    <w:rsid w:val="008A5E54"/>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AA2"/>
    <w:rsid w:val="008B1B3F"/>
    <w:rsid w:val="008B2126"/>
    <w:rsid w:val="008B225C"/>
    <w:rsid w:val="008B23A2"/>
    <w:rsid w:val="008B27DE"/>
    <w:rsid w:val="008B32D0"/>
    <w:rsid w:val="008B3F0F"/>
    <w:rsid w:val="008B3FB8"/>
    <w:rsid w:val="008B42DD"/>
    <w:rsid w:val="008B4467"/>
    <w:rsid w:val="008B4514"/>
    <w:rsid w:val="008B47A3"/>
    <w:rsid w:val="008B47BD"/>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78D"/>
    <w:rsid w:val="008C3B43"/>
    <w:rsid w:val="008C3BBE"/>
    <w:rsid w:val="008C3EDA"/>
    <w:rsid w:val="008C4ADD"/>
    <w:rsid w:val="008C4EE2"/>
    <w:rsid w:val="008C5326"/>
    <w:rsid w:val="008C5354"/>
    <w:rsid w:val="008C57B3"/>
    <w:rsid w:val="008C5C52"/>
    <w:rsid w:val="008C6483"/>
    <w:rsid w:val="008C6706"/>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390E"/>
    <w:rsid w:val="008F43EF"/>
    <w:rsid w:val="008F46BC"/>
    <w:rsid w:val="008F47B2"/>
    <w:rsid w:val="008F4A00"/>
    <w:rsid w:val="008F4B6C"/>
    <w:rsid w:val="008F4EEF"/>
    <w:rsid w:val="008F4F70"/>
    <w:rsid w:val="008F517B"/>
    <w:rsid w:val="008F52C2"/>
    <w:rsid w:val="008F52D1"/>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5FA"/>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789"/>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4B"/>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81"/>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55"/>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D39"/>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89E"/>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37BA9"/>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9C1"/>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47E31"/>
    <w:rsid w:val="00950151"/>
    <w:rsid w:val="00950156"/>
    <w:rsid w:val="0095016E"/>
    <w:rsid w:val="00950608"/>
    <w:rsid w:val="009508F5"/>
    <w:rsid w:val="00950FEE"/>
    <w:rsid w:val="00951501"/>
    <w:rsid w:val="00951B97"/>
    <w:rsid w:val="00951C91"/>
    <w:rsid w:val="00951C93"/>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4D5"/>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A27"/>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4"/>
    <w:rsid w:val="009729A8"/>
    <w:rsid w:val="00972BF3"/>
    <w:rsid w:val="00972F23"/>
    <w:rsid w:val="00972F88"/>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CDF"/>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A36"/>
    <w:rsid w:val="00984B8B"/>
    <w:rsid w:val="00984C2B"/>
    <w:rsid w:val="00984E1A"/>
    <w:rsid w:val="00984E32"/>
    <w:rsid w:val="009854E7"/>
    <w:rsid w:val="00985556"/>
    <w:rsid w:val="0098555B"/>
    <w:rsid w:val="00985732"/>
    <w:rsid w:val="0098591A"/>
    <w:rsid w:val="0098593E"/>
    <w:rsid w:val="00985E38"/>
    <w:rsid w:val="00985F33"/>
    <w:rsid w:val="0098646C"/>
    <w:rsid w:val="00986536"/>
    <w:rsid w:val="0098658F"/>
    <w:rsid w:val="0098678D"/>
    <w:rsid w:val="00986A76"/>
    <w:rsid w:val="00986CD5"/>
    <w:rsid w:val="0098707C"/>
    <w:rsid w:val="009870B6"/>
    <w:rsid w:val="0098719A"/>
    <w:rsid w:val="0098747B"/>
    <w:rsid w:val="00987A7D"/>
    <w:rsid w:val="00987B02"/>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BC8"/>
    <w:rsid w:val="00994DDB"/>
    <w:rsid w:val="0099523D"/>
    <w:rsid w:val="00995249"/>
    <w:rsid w:val="00995661"/>
    <w:rsid w:val="00995939"/>
    <w:rsid w:val="00995A01"/>
    <w:rsid w:val="00995A89"/>
    <w:rsid w:val="00995AB6"/>
    <w:rsid w:val="00995DF9"/>
    <w:rsid w:val="00995E1D"/>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709"/>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4F7"/>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1AE4"/>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2B"/>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5FC3"/>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52"/>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285"/>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68E"/>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87F"/>
    <w:rsid w:val="00A37B5D"/>
    <w:rsid w:val="00A37B82"/>
    <w:rsid w:val="00A37B98"/>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3ECA"/>
    <w:rsid w:val="00A4426C"/>
    <w:rsid w:val="00A442EC"/>
    <w:rsid w:val="00A44396"/>
    <w:rsid w:val="00A44562"/>
    <w:rsid w:val="00A449A8"/>
    <w:rsid w:val="00A44A25"/>
    <w:rsid w:val="00A44A95"/>
    <w:rsid w:val="00A44D10"/>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4C1"/>
    <w:rsid w:val="00A5060E"/>
    <w:rsid w:val="00A50694"/>
    <w:rsid w:val="00A506B5"/>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DE"/>
    <w:rsid w:val="00A527EE"/>
    <w:rsid w:val="00A52844"/>
    <w:rsid w:val="00A529BB"/>
    <w:rsid w:val="00A52CA7"/>
    <w:rsid w:val="00A53217"/>
    <w:rsid w:val="00A5328D"/>
    <w:rsid w:val="00A53510"/>
    <w:rsid w:val="00A5388C"/>
    <w:rsid w:val="00A53B1A"/>
    <w:rsid w:val="00A5406F"/>
    <w:rsid w:val="00A5438C"/>
    <w:rsid w:val="00A54483"/>
    <w:rsid w:val="00A545D0"/>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27"/>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C74"/>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1B"/>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48C"/>
    <w:rsid w:val="00A85DA8"/>
    <w:rsid w:val="00A85E55"/>
    <w:rsid w:val="00A8601E"/>
    <w:rsid w:val="00A860B5"/>
    <w:rsid w:val="00A863A4"/>
    <w:rsid w:val="00A863C2"/>
    <w:rsid w:val="00A8672E"/>
    <w:rsid w:val="00A86761"/>
    <w:rsid w:val="00A86978"/>
    <w:rsid w:val="00A86DEF"/>
    <w:rsid w:val="00A872A2"/>
    <w:rsid w:val="00A872B5"/>
    <w:rsid w:val="00A87393"/>
    <w:rsid w:val="00A87493"/>
    <w:rsid w:val="00A876A0"/>
    <w:rsid w:val="00A87D04"/>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1B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746"/>
    <w:rsid w:val="00AB180A"/>
    <w:rsid w:val="00AB1965"/>
    <w:rsid w:val="00AB19C6"/>
    <w:rsid w:val="00AB1F32"/>
    <w:rsid w:val="00AB272E"/>
    <w:rsid w:val="00AB28A5"/>
    <w:rsid w:val="00AB2BE5"/>
    <w:rsid w:val="00AB2C2F"/>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48C"/>
    <w:rsid w:val="00AB585B"/>
    <w:rsid w:val="00AB5A66"/>
    <w:rsid w:val="00AB5E3B"/>
    <w:rsid w:val="00AB60F2"/>
    <w:rsid w:val="00AB6469"/>
    <w:rsid w:val="00AB68EE"/>
    <w:rsid w:val="00AB7111"/>
    <w:rsid w:val="00AB7274"/>
    <w:rsid w:val="00AB7291"/>
    <w:rsid w:val="00AB73B6"/>
    <w:rsid w:val="00AB73D1"/>
    <w:rsid w:val="00AB7761"/>
    <w:rsid w:val="00AB7CBD"/>
    <w:rsid w:val="00AB7DAB"/>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3B"/>
    <w:rsid w:val="00AD10E1"/>
    <w:rsid w:val="00AD148C"/>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ED1"/>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6"/>
    <w:rsid w:val="00AE4749"/>
    <w:rsid w:val="00AE4C94"/>
    <w:rsid w:val="00AE4CE1"/>
    <w:rsid w:val="00AE510B"/>
    <w:rsid w:val="00AE5419"/>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94F"/>
    <w:rsid w:val="00B04BF5"/>
    <w:rsid w:val="00B05113"/>
    <w:rsid w:val="00B052AF"/>
    <w:rsid w:val="00B05CB7"/>
    <w:rsid w:val="00B05F50"/>
    <w:rsid w:val="00B062B6"/>
    <w:rsid w:val="00B06381"/>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951"/>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47"/>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5DD1"/>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3C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47"/>
    <w:rsid w:val="00B553FF"/>
    <w:rsid w:val="00B557B7"/>
    <w:rsid w:val="00B55E0D"/>
    <w:rsid w:val="00B55E15"/>
    <w:rsid w:val="00B55EC2"/>
    <w:rsid w:val="00B56433"/>
    <w:rsid w:val="00B56660"/>
    <w:rsid w:val="00B56A78"/>
    <w:rsid w:val="00B56DFD"/>
    <w:rsid w:val="00B56FC3"/>
    <w:rsid w:val="00B572C0"/>
    <w:rsid w:val="00B576FE"/>
    <w:rsid w:val="00B5781B"/>
    <w:rsid w:val="00B57835"/>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B3F"/>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9C"/>
    <w:rsid w:val="00B674EF"/>
    <w:rsid w:val="00B67881"/>
    <w:rsid w:val="00B67888"/>
    <w:rsid w:val="00B67BE3"/>
    <w:rsid w:val="00B67FB9"/>
    <w:rsid w:val="00B70017"/>
    <w:rsid w:val="00B70230"/>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9A7"/>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5FD3"/>
    <w:rsid w:val="00B7615B"/>
    <w:rsid w:val="00B762B4"/>
    <w:rsid w:val="00B768C9"/>
    <w:rsid w:val="00B76DEC"/>
    <w:rsid w:val="00B77383"/>
    <w:rsid w:val="00B774A6"/>
    <w:rsid w:val="00B7785B"/>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14"/>
    <w:rsid w:val="00B81340"/>
    <w:rsid w:val="00B814BD"/>
    <w:rsid w:val="00B81547"/>
    <w:rsid w:val="00B8166A"/>
    <w:rsid w:val="00B816A9"/>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15"/>
    <w:rsid w:val="00B9144F"/>
    <w:rsid w:val="00B917C6"/>
    <w:rsid w:val="00B91B51"/>
    <w:rsid w:val="00B91B97"/>
    <w:rsid w:val="00B91C73"/>
    <w:rsid w:val="00B91FFA"/>
    <w:rsid w:val="00B9232E"/>
    <w:rsid w:val="00B9234A"/>
    <w:rsid w:val="00B9296B"/>
    <w:rsid w:val="00B92BC6"/>
    <w:rsid w:val="00B92D6B"/>
    <w:rsid w:val="00B92F00"/>
    <w:rsid w:val="00B92FE9"/>
    <w:rsid w:val="00B9300B"/>
    <w:rsid w:val="00B932DE"/>
    <w:rsid w:val="00B93862"/>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C5B"/>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7B3"/>
    <w:rsid w:val="00BB5B39"/>
    <w:rsid w:val="00BB5B53"/>
    <w:rsid w:val="00BB61EB"/>
    <w:rsid w:val="00BB6319"/>
    <w:rsid w:val="00BB687E"/>
    <w:rsid w:val="00BB6B08"/>
    <w:rsid w:val="00BB6C60"/>
    <w:rsid w:val="00BB6DF9"/>
    <w:rsid w:val="00BB7063"/>
    <w:rsid w:val="00BB73C6"/>
    <w:rsid w:val="00BB75E5"/>
    <w:rsid w:val="00BB764B"/>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D32"/>
    <w:rsid w:val="00BE2F4D"/>
    <w:rsid w:val="00BE32D6"/>
    <w:rsid w:val="00BE3A4F"/>
    <w:rsid w:val="00BE3B0E"/>
    <w:rsid w:val="00BE3E29"/>
    <w:rsid w:val="00BE3E7B"/>
    <w:rsid w:val="00BE3F72"/>
    <w:rsid w:val="00BE42FE"/>
    <w:rsid w:val="00BE4325"/>
    <w:rsid w:val="00BE44B4"/>
    <w:rsid w:val="00BE450E"/>
    <w:rsid w:val="00BE4920"/>
    <w:rsid w:val="00BE4923"/>
    <w:rsid w:val="00BE50FC"/>
    <w:rsid w:val="00BE5259"/>
    <w:rsid w:val="00BE5521"/>
    <w:rsid w:val="00BE59F8"/>
    <w:rsid w:val="00BE5D68"/>
    <w:rsid w:val="00BE5DF5"/>
    <w:rsid w:val="00BE66CB"/>
    <w:rsid w:val="00BE67D1"/>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3FFE"/>
    <w:rsid w:val="00BF49C7"/>
    <w:rsid w:val="00BF4AC5"/>
    <w:rsid w:val="00BF4BC8"/>
    <w:rsid w:val="00BF4C2E"/>
    <w:rsid w:val="00BF4DCA"/>
    <w:rsid w:val="00BF52FF"/>
    <w:rsid w:val="00BF548E"/>
    <w:rsid w:val="00BF578B"/>
    <w:rsid w:val="00BF57A5"/>
    <w:rsid w:val="00BF5964"/>
    <w:rsid w:val="00BF5B92"/>
    <w:rsid w:val="00BF5F8D"/>
    <w:rsid w:val="00BF5FF8"/>
    <w:rsid w:val="00BF6343"/>
    <w:rsid w:val="00BF6378"/>
    <w:rsid w:val="00BF63CF"/>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CB8"/>
    <w:rsid w:val="00C04EAC"/>
    <w:rsid w:val="00C0505F"/>
    <w:rsid w:val="00C05110"/>
    <w:rsid w:val="00C0529E"/>
    <w:rsid w:val="00C054D7"/>
    <w:rsid w:val="00C054FF"/>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84B"/>
    <w:rsid w:val="00C14A47"/>
    <w:rsid w:val="00C14B04"/>
    <w:rsid w:val="00C14FED"/>
    <w:rsid w:val="00C1518C"/>
    <w:rsid w:val="00C15499"/>
    <w:rsid w:val="00C15A09"/>
    <w:rsid w:val="00C15B48"/>
    <w:rsid w:val="00C15CB4"/>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536"/>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672"/>
    <w:rsid w:val="00C25A11"/>
    <w:rsid w:val="00C25D9E"/>
    <w:rsid w:val="00C260A6"/>
    <w:rsid w:val="00C260BC"/>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814"/>
    <w:rsid w:val="00C30C60"/>
    <w:rsid w:val="00C30E98"/>
    <w:rsid w:val="00C31257"/>
    <w:rsid w:val="00C313D2"/>
    <w:rsid w:val="00C31904"/>
    <w:rsid w:val="00C31934"/>
    <w:rsid w:val="00C3196B"/>
    <w:rsid w:val="00C31CC5"/>
    <w:rsid w:val="00C31D2F"/>
    <w:rsid w:val="00C3240D"/>
    <w:rsid w:val="00C32438"/>
    <w:rsid w:val="00C32DD1"/>
    <w:rsid w:val="00C3304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828"/>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B58"/>
    <w:rsid w:val="00C44E0A"/>
    <w:rsid w:val="00C451E5"/>
    <w:rsid w:val="00C4520C"/>
    <w:rsid w:val="00C452CA"/>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001"/>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35F"/>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55"/>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4DF"/>
    <w:rsid w:val="00C715ED"/>
    <w:rsid w:val="00C71697"/>
    <w:rsid w:val="00C716B6"/>
    <w:rsid w:val="00C717DB"/>
    <w:rsid w:val="00C71B36"/>
    <w:rsid w:val="00C71D1E"/>
    <w:rsid w:val="00C71D8C"/>
    <w:rsid w:val="00C71DA9"/>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1F9D"/>
    <w:rsid w:val="00C82175"/>
    <w:rsid w:val="00C82176"/>
    <w:rsid w:val="00C82A7D"/>
    <w:rsid w:val="00C82BDD"/>
    <w:rsid w:val="00C82CA3"/>
    <w:rsid w:val="00C82DE2"/>
    <w:rsid w:val="00C82E5E"/>
    <w:rsid w:val="00C82F7B"/>
    <w:rsid w:val="00C82F88"/>
    <w:rsid w:val="00C83302"/>
    <w:rsid w:val="00C83418"/>
    <w:rsid w:val="00C836B8"/>
    <w:rsid w:val="00C8384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ACC"/>
    <w:rsid w:val="00CA7C69"/>
    <w:rsid w:val="00CB0143"/>
    <w:rsid w:val="00CB02E3"/>
    <w:rsid w:val="00CB0585"/>
    <w:rsid w:val="00CB05F8"/>
    <w:rsid w:val="00CB09AB"/>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046"/>
    <w:rsid w:val="00CB5195"/>
    <w:rsid w:val="00CB5992"/>
    <w:rsid w:val="00CB5F12"/>
    <w:rsid w:val="00CB60D9"/>
    <w:rsid w:val="00CB61F1"/>
    <w:rsid w:val="00CB64EE"/>
    <w:rsid w:val="00CB690C"/>
    <w:rsid w:val="00CB6B2F"/>
    <w:rsid w:val="00CB6B54"/>
    <w:rsid w:val="00CB6DFE"/>
    <w:rsid w:val="00CB6ECE"/>
    <w:rsid w:val="00CB72D5"/>
    <w:rsid w:val="00CB78C9"/>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42"/>
    <w:rsid w:val="00CC21E5"/>
    <w:rsid w:val="00CC2310"/>
    <w:rsid w:val="00CC2413"/>
    <w:rsid w:val="00CC26ED"/>
    <w:rsid w:val="00CC277B"/>
    <w:rsid w:val="00CC2C44"/>
    <w:rsid w:val="00CC30C5"/>
    <w:rsid w:val="00CC3492"/>
    <w:rsid w:val="00CC3753"/>
    <w:rsid w:val="00CC3A2A"/>
    <w:rsid w:val="00CC3B16"/>
    <w:rsid w:val="00CC3B59"/>
    <w:rsid w:val="00CC3E52"/>
    <w:rsid w:val="00CC4168"/>
    <w:rsid w:val="00CC421B"/>
    <w:rsid w:val="00CC4BD5"/>
    <w:rsid w:val="00CC4D16"/>
    <w:rsid w:val="00CC4DCE"/>
    <w:rsid w:val="00CC4EE8"/>
    <w:rsid w:val="00CC54ED"/>
    <w:rsid w:val="00CC553A"/>
    <w:rsid w:val="00CC5BB4"/>
    <w:rsid w:val="00CC61ED"/>
    <w:rsid w:val="00CC62AA"/>
    <w:rsid w:val="00CC6497"/>
    <w:rsid w:val="00CC649F"/>
    <w:rsid w:val="00CC6647"/>
    <w:rsid w:val="00CC66A0"/>
    <w:rsid w:val="00CC67B0"/>
    <w:rsid w:val="00CC72C7"/>
    <w:rsid w:val="00CC743B"/>
    <w:rsid w:val="00CC74D5"/>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63"/>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773"/>
    <w:rsid w:val="00D0790E"/>
    <w:rsid w:val="00D07E2E"/>
    <w:rsid w:val="00D07E72"/>
    <w:rsid w:val="00D07EC6"/>
    <w:rsid w:val="00D1025A"/>
    <w:rsid w:val="00D10517"/>
    <w:rsid w:val="00D10685"/>
    <w:rsid w:val="00D10949"/>
    <w:rsid w:val="00D10A9B"/>
    <w:rsid w:val="00D10ACA"/>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6D23"/>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70"/>
    <w:rsid w:val="00D31299"/>
    <w:rsid w:val="00D3137F"/>
    <w:rsid w:val="00D3161C"/>
    <w:rsid w:val="00D31D28"/>
    <w:rsid w:val="00D32191"/>
    <w:rsid w:val="00D32478"/>
    <w:rsid w:val="00D3253B"/>
    <w:rsid w:val="00D32794"/>
    <w:rsid w:val="00D3315B"/>
    <w:rsid w:val="00D331C5"/>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031"/>
    <w:rsid w:val="00D431B3"/>
    <w:rsid w:val="00D4325E"/>
    <w:rsid w:val="00D4356B"/>
    <w:rsid w:val="00D44351"/>
    <w:rsid w:val="00D44481"/>
    <w:rsid w:val="00D4455C"/>
    <w:rsid w:val="00D445AF"/>
    <w:rsid w:val="00D446D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85D"/>
    <w:rsid w:val="00D509CE"/>
    <w:rsid w:val="00D51320"/>
    <w:rsid w:val="00D5187C"/>
    <w:rsid w:val="00D51B1E"/>
    <w:rsid w:val="00D51F30"/>
    <w:rsid w:val="00D52495"/>
    <w:rsid w:val="00D5253A"/>
    <w:rsid w:val="00D52863"/>
    <w:rsid w:val="00D529B5"/>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A4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3AD"/>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8F6"/>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85E"/>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27D"/>
    <w:rsid w:val="00DA0306"/>
    <w:rsid w:val="00DA09B5"/>
    <w:rsid w:val="00DA09C7"/>
    <w:rsid w:val="00DA0A29"/>
    <w:rsid w:val="00DA0CBE"/>
    <w:rsid w:val="00DA0DC1"/>
    <w:rsid w:val="00DA0E50"/>
    <w:rsid w:val="00DA0F19"/>
    <w:rsid w:val="00DA10F0"/>
    <w:rsid w:val="00DA16E8"/>
    <w:rsid w:val="00DA17B6"/>
    <w:rsid w:val="00DA1B75"/>
    <w:rsid w:val="00DA1CA3"/>
    <w:rsid w:val="00DA1D89"/>
    <w:rsid w:val="00DA2111"/>
    <w:rsid w:val="00DA265F"/>
    <w:rsid w:val="00DA2804"/>
    <w:rsid w:val="00DA2831"/>
    <w:rsid w:val="00DA2C53"/>
    <w:rsid w:val="00DA2D64"/>
    <w:rsid w:val="00DA2DF6"/>
    <w:rsid w:val="00DA2E9F"/>
    <w:rsid w:val="00DA3424"/>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492"/>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11B"/>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6EC9"/>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00"/>
    <w:rsid w:val="00DC6867"/>
    <w:rsid w:val="00DC6A59"/>
    <w:rsid w:val="00DC6B57"/>
    <w:rsid w:val="00DC6D71"/>
    <w:rsid w:val="00DC72F8"/>
    <w:rsid w:val="00DC732C"/>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98C"/>
    <w:rsid w:val="00DD7E11"/>
    <w:rsid w:val="00DD7E40"/>
    <w:rsid w:val="00DE0259"/>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13C"/>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4CC2"/>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29"/>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6F75"/>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01C"/>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8BD"/>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22E"/>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8D9"/>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A60"/>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098"/>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896"/>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6F18"/>
    <w:rsid w:val="00E67143"/>
    <w:rsid w:val="00E672A2"/>
    <w:rsid w:val="00E67475"/>
    <w:rsid w:val="00E67779"/>
    <w:rsid w:val="00E67A19"/>
    <w:rsid w:val="00E67EEC"/>
    <w:rsid w:val="00E70376"/>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A24"/>
    <w:rsid w:val="00E71B47"/>
    <w:rsid w:val="00E71EBE"/>
    <w:rsid w:val="00E71EBF"/>
    <w:rsid w:val="00E7214F"/>
    <w:rsid w:val="00E721BC"/>
    <w:rsid w:val="00E7292D"/>
    <w:rsid w:val="00E7296D"/>
    <w:rsid w:val="00E72BC5"/>
    <w:rsid w:val="00E72C35"/>
    <w:rsid w:val="00E72C8A"/>
    <w:rsid w:val="00E73003"/>
    <w:rsid w:val="00E73040"/>
    <w:rsid w:val="00E73A36"/>
    <w:rsid w:val="00E73A66"/>
    <w:rsid w:val="00E73AB2"/>
    <w:rsid w:val="00E7401F"/>
    <w:rsid w:val="00E7425A"/>
    <w:rsid w:val="00E74432"/>
    <w:rsid w:val="00E747DC"/>
    <w:rsid w:val="00E74847"/>
    <w:rsid w:val="00E74C1C"/>
    <w:rsid w:val="00E74D34"/>
    <w:rsid w:val="00E751F1"/>
    <w:rsid w:val="00E75241"/>
    <w:rsid w:val="00E756B5"/>
    <w:rsid w:val="00E757C4"/>
    <w:rsid w:val="00E75AD5"/>
    <w:rsid w:val="00E75ADD"/>
    <w:rsid w:val="00E75D07"/>
    <w:rsid w:val="00E75E99"/>
    <w:rsid w:val="00E75F4C"/>
    <w:rsid w:val="00E75FA2"/>
    <w:rsid w:val="00E7635A"/>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092"/>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51"/>
    <w:rsid w:val="00E9006A"/>
    <w:rsid w:val="00E9009E"/>
    <w:rsid w:val="00E902F9"/>
    <w:rsid w:val="00E903CE"/>
    <w:rsid w:val="00E9066A"/>
    <w:rsid w:val="00E90AAB"/>
    <w:rsid w:val="00E90D3A"/>
    <w:rsid w:val="00E90EB4"/>
    <w:rsid w:val="00E911F3"/>
    <w:rsid w:val="00E9123F"/>
    <w:rsid w:val="00E9133D"/>
    <w:rsid w:val="00E9143A"/>
    <w:rsid w:val="00E917A2"/>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0D"/>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678"/>
    <w:rsid w:val="00EB4A37"/>
    <w:rsid w:val="00EB4A8B"/>
    <w:rsid w:val="00EB4B8E"/>
    <w:rsid w:val="00EB5641"/>
    <w:rsid w:val="00EB577A"/>
    <w:rsid w:val="00EB6033"/>
    <w:rsid w:val="00EB6335"/>
    <w:rsid w:val="00EB663F"/>
    <w:rsid w:val="00EB69D8"/>
    <w:rsid w:val="00EB6F26"/>
    <w:rsid w:val="00EB7142"/>
    <w:rsid w:val="00EB7378"/>
    <w:rsid w:val="00EB758D"/>
    <w:rsid w:val="00EB78EA"/>
    <w:rsid w:val="00EB78FF"/>
    <w:rsid w:val="00EB79B5"/>
    <w:rsid w:val="00EB7B4D"/>
    <w:rsid w:val="00EB7B96"/>
    <w:rsid w:val="00EB7D36"/>
    <w:rsid w:val="00EB7DD8"/>
    <w:rsid w:val="00EC03BC"/>
    <w:rsid w:val="00EC0486"/>
    <w:rsid w:val="00EC058C"/>
    <w:rsid w:val="00EC07B1"/>
    <w:rsid w:val="00EC0937"/>
    <w:rsid w:val="00EC0FF4"/>
    <w:rsid w:val="00EC10F5"/>
    <w:rsid w:val="00EC13A8"/>
    <w:rsid w:val="00EC1552"/>
    <w:rsid w:val="00EC170E"/>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2B"/>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7E7"/>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5F92"/>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4E0"/>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12A"/>
    <w:rsid w:val="00F1332A"/>
    <w:rsid w:val="00F1396C"/>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408"/>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936"/>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1AE"/>
    <w:rsid w:val="00F27599"/>
    <w:rsid w:val="00F277B5"/>
    <w:rsid w:val="00F3003A"/>
    <w:rsid w:val="00F30223"/>
    <w:rsid w:val="00F3022A"/>
    <w:rsid w:val="00F30625"/>
    <w:rsid w:val="00F30768"/>
    <w:rsid w:val="00F30C0D"/>
    <w:rsid w:val="00F31511"/>
    <w:rsid w:val="00F3193C"/>
    <w:rsid w:val="00F31CD5"/>
    <w:rsid w:val="00F321DC"/>
    <w:rsid w:val="00F322EA"/>
    <w:rsid w:val="00F323E2"/>
    <w:rsid w:val="00F326B2"/>
    <w:rsid w:val="00F32819"/>
    <w:rsid w:val="00F32C3E"/>
    <w:rsid w:val="00F32C45"/>
    <w:rsid w:val="00F32E59"/>
    <w:rsid w:val="00F33407"/>
    <w:rsid w:val="00F33457"/>
    <w:rsid w:val="00F339A7"/>
    <w:rsid w:val="00F33B8F"/>
    <w:rsid w:val="00F33CDB"/>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4B0"/>
    <w:rsid w:val="00F41551"/>
    <w:rsid w:val="00F417A9"/>
    <w:rsid w:val="00F41A5F"/>
    <w:rsid w:val="00F41C41"/>
    <w:rsid w:val="00F41C50"/>
    <w:rsid w:val="00F4248F"/>
    <w:rsid w:val="00F425BD"/>
    <w:rsid w:val="00F42757"/>
    <w:rsid w:val="00F42921"/>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998"/>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2B98"/>
    <w:rsid w:val="00F53067"/>
    <w:rsid w:val="00F53916"/>
    <w:rsid w:val="00F53D6B"/>
    <w:rsid w:val="00F53DDC"/>
    <w:rsid w:val="00F5411F"/>
    <w:rsid w:val="00F54473"/>
    <w:rsid w:val="00F544E1"/>
    <w:rsid w:val="00F5489C"/>
    <w:rsid w:val="00F54969"/>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54B6"/>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0DD"/>
    <w:rsid w:val="00F87137"/>
    <w:rsid w:val="00F8718F"/>
    <w:rsid w:val="00F8721F"/>
    <w:rsid w:val="00F87289"/>
    <w:rsid w:val="00F87799"/>
    <w:rsid w:val="00F87912"/>
    <w:rsid w:val="00F87994"/>
    <w:rsid w:val="00F879A6"/>
    <w:rsid w:val="00F87F22"/>
    <w:rsid w:val="00F900B6"/>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2B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64B"/>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A0D"/>
    <w:rsid w:val="00FC3DEE"/>
    <w:rsid w:val="00FC4007"/>
    <w:rsid w:val="00FC464F"/>
    <w:rsid w:val="00FC46BB"/>
    <w:rsid w:val="00FC4711"/>
    <w:rsid w:val="00FC47E6"/>
    <w:rsid w:val="00FC48DB"/>
    <w:rsid w:val="00FC48DC"/>
    <w:rsid w:val="00FC495E"/>
    <w:rsid w:val="00FC4B3C"/>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2F"/>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545"/>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869"/>
    <w:rsid w:val="00FF7AE3"/>
    <w:rsid w:val="00FF7AFF"/>
    <w:rsid w:val="00FF7B96"/>
    <w:rsid w:val="00FF7BB9"/>
    <w:rsid w:val="00FF7EFB"/>
    <w:rsid w:val="01CF45C4"/>
    <w:rsid w:val="03824E82"/>
    <w:rsid w:val="03F4683B"/>
    <w:rsid w:val="0A6A29D6"/>
    <w:rsid w:val="0B3F246A"/>
    <w:rsid w:val="0E89336E"/>
    <w:rsid w:val="144B4E98"/>
    <w:rsid w:val="19A10CFF"/>
    <w:rsid w:val="1A67164F"/>
    <w:rsid w:val="1F671B69"/>
    <w:rsid w:val="211454F7"/>
    <w:rsid w:val="22534C31"/>
    <w:rsid w:val="2638359D"/>
    <w:rsid w:val="27BD68EE"/>
    <w:rsid w:val="2B624186"/>
    <w:rsid w:val="2C5A153F"/>
    <w:rsid w:val="33935B71"/>
    <w:rsid w:val="36606420"/>
    <w:rsid w:val="39D12B04"/>
    <w:rsid w:val="3BD37489"/>
    <w:rsid w:val="3BF651B5"/>
    <w:rsid w:val="42506807"/>
    <w:rsid w:val="5AD0655D"/>
    <w:rsid w:val="5DA44E67"/>
    <w:rsid w:val="5F7323E2"/>
    <w:rsid w:val="644C6A95"/>
    <w:rsid w:val="660B3DE6"/>
    <w:rsid w:val="6D1E508B"/>
    <w:rsid w:val="6F113ED9"/>
    <w:rsid w:val="78FD60F4"/>
    <w:rsid w:val="79123573"/>
    <w:rsid w:val="7DA90589"/>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C252AC"/>
  <w15:docId w15:val="{A1C7EBFF-5502-43CA-822B-918746D4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09E"/>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1st level - Bullet List Paragraph Char,목록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목록 단락,¥¡¡¡¡ì¬º¥¹¥È¶ÎÂä,ÁÐ³ö¶ÎÂä,列表段落1,—ño’i—Ž,¥ê¥¹¥È¶ÎÂä,1st level - Bullet List Paragraph,Lettre d'introduction,Paragrafo elenco,Normal bullet 2,Bullet list,목록단락,列"/>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AD1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3571">
      <w:bodyDiv w:val="1"/>
      <w:marLeft w:val="0"/>
      <w:marRight w:val="0"/>
      <w:marTop w:val="0"/>
      <w:marBottom w:val="0"/>
      <w:divBdr>
        <w:top w:val="none" w:sz="0" w:space="0" w:color="auto"/>
        <w:left w:val="none" w:sz="0" w:space="0" w:color="auto"/>
        <w:bottom w:val="none" w:sz="0" w:space="0" w:color="auto"/>
        <w:right w:val="none" w:sz="0" w:space="0" w:color="auto"/>
      </w:divBdr>
    </w:div>
    <w:div w:id="153571446">
      <w:bodyDiv w:val="1"/>
      <w:marLeft w:val="0"/>
      <w:marRight w:val="0"/>
      <w:marTop w:val="0"/>
      <w:marBottom w:val="0"/>
      <w:divBdr>
        <w:top w:val="none" w:sz="0" w:space="0" w:color="auto"/>
        <w:left w:val="none" w:sz="0" w:space="0" w:color="auto"/>
        <w:bottom w:val="none" w:sz="0" w:space="0" w:color="auto"/>
        <w:right w:val="none" w:sz="0" w:space="0" w:color="auto"/>
      </w:divBdr>
    </w:div>
    <w:div w:id="362101243">
      <w:bodyDiv w:val="1"/>
      <w:marLeft w:val="0"/>
      <w:marRight w:val="0"/>
      <w:marTop w:val="0"/>
      <w:marBottom w:val="0"/>
      <w:divBdr>
        <w:top w:val="none" w:sz="0" w:space="0" w:color="auto"/>
        <w:left w:val="none" w:sz="0" w:space="0" w:color="auto"/>
        <w:bottom w:val="none" w:sz="0" w:space="0" w:color="auto"/>
        <w:right w:val="none" w:sz="0" w:space="0" w:color="auto"/>
      </w:divBdr>
    </w:div>
    <w:div w:id="554128096">
      <w:bodyDiv w:val="1"/>
      <w:marLeft w:val="0"/>
      <w:marRight w:val="0"/>
      <w:marTop w:val="0"/>
      <w:marBottom w:val="0"/>
      <w:divBdr>
        <w:top w:val="none" w:sz="0" w:space="0" w:color="auto"/>
        <w:left w:val="none" w:sz="0" w:space="0" w:color="auto"/>
        <w:bottom w:val="none" w:sz="0" w:space="0" w:color="auto"/>
        <w:right w:val="none" w:sz="0" w:space="0" w:color="auto"/>
      </w:divBdr>
    </w:div>
    <w:div w:id="777287943">
      <w:bodyDiv w:val="1"/>
      <w:marLeft w:val="0"/>
      <w:marRight w:val="0"/>
      <w:marTop w:val="0"/>
      <w:marBottom w:val="0"/>
      <w:divBdr>
        <w:top w:val="none" w:sz="0" w:space="0" w:color="auto"/>
        <w:left w:val="none" w:sz="0" w:space="0" w:color="auto"/>
        <w:bottom w:val="none" w:sz="0" w:space="0" w:color="auto"/>
        <w:right w:val="none" w:sz="0" w:space="0" w:color="auto"/>
      </w:divBdr>
    </w:div>
    <w:div w:id="961299745">
      <w:bodyDiv w:val="1"/>
      <w:marLeft w:val="0"/>
      <w:marRight w:val="0"/>
      <w:marTop w:val="0"/>
      <w:marBottom w:val="0"/>
      <w:divBdr>
        <w:top w:val="none" w:sz="0" w:space="0" w:color="auto"/>
        <w:left w:val="none" w:sz="0" w:space="0" w:color="auto"/>
        <w:bottom w:val="none" w:sz="0" w:space="0" w:color="auto"/>
        <w:right w:val="none" w:sz="0" w:space="0" w:color="auto"/>
      </w:divBdr>
    </w:div>
    <w:div w:id="1959028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b-e/Docs/R1-2108693.zip" TargetMode="External"/><Relationship Id="rId18" Type="http://schemas.openxmlformats.org/officeDocument/2006/relationships/hyperlink" Target="file:///C:\Users\qiqi.zhang\AppData\Local\Docs\R1-2201620.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qiqi.zhang\AppData\Local\Docs\R1-2201973.zip" TargetMode="External"/><Relationship Id="rId7" Type="http://schemas.openxmlformats.org/officeDocument/2006/relationships/styles" Target="styles.xml"/><Relationship Id="rId12" Type="http://schemas.openxmlformats.org/officeDocument/2006/relationships/hyperlink" Target="file:///C:\Users\qiqi.zhang\AppData\Local\Docs\R1-2200907.zip" TargetMode="External"/><Relationship Id="rId17" Type="http://schemas.openxmlformats.org/officeDocument/2006/relationships/hyperlink" Target="file:///C:\Users\qiqi.zhang\AppData\Local\Docs\R1-2201432.zip" TargetMode="External"/><Relationship Id="rId25" Type="http://schemas.openxmlformats.org/officeDocument/2006/relationships/hyperlink" Target="file:///C:\Users\qiqi.zhang\AppData\Local\Docs\R1-2202472.zip" TargetMode="External"/><Relationship Id="rId2" Type="http://schemas.openxmlformats.org/officeDocument/2006/relationships/customXml" Target="../customXml/item2.xml"/><Relationship Id="rId16" Type="http://schemas.openxmlformats.org/officeDocument/2006/relationships/hyperlink" Target="file:///C:\Users\qiqi.zhang\AppData\Local\Docs\R1-2201156.zip" TargetMode="External"/><Relationship Id="rId20" Type="http://schemas.openxmlformats.org/officeDocument/2006/relationships/hyperlink" Target="file:///C:\Users\qiqi.zhang\AppData\Local\Docs\R1-220184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qiqi.zhang\AppData\Local\Docs\R1-2202325.zip" TargetMode="External"/><Relationship Id="rId5" Type="http://schemas.openxmlformats.org/officeDocument/2006/relationships/customXml" Target="../customXml/item5.xml"/><Relationship Id="rId15" Type="http://schemas.openxmlformats.org/officeDocument/2006/relationships/hyperlink" Target="file:///C:\Users\qiqi.zhang\AppData\Local\Docs\R1-2201059.zip" TargetMode="External"/><Relationship Id="rId23" Type="http://schemas.openxmlformats.org/officeDocument/2006/relationships/hyperlink" Target="file:///C:\Users\qiqi.zhang\AppData\Local\Docs\R1-2202107.zip" TargetMode="External"/><Relationship Id="rId10" Type="http://schemas.openxmlformats.org/officeDocument/2006/relationships/footnotes" Target="footnotes.xml"/><Relationship Id="rId19" Type="http://schemas.openxmlformats.org/officeDocument/2006/relationships/hyperlink" Target="file:///C:\Users\qiqi.zhang\AppData\Local\Docs\R1-220167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Inbox/drafts/5/%5B108-e-AI5-LS-04%5D/Draft%20LS" TargetMode="External"/><Relationship Id="rId22" Type="http://schemas.openxmlformats.org/officeDocument/2006/relationships/hyperlink" Target="file:///C:\Users\qiqi.zhang\AppData\Local\Docs\R1-2202060.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CDB2EF4-19E1-412A-9A2A-916DAE40B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8327</Words>
  <Characters>47470</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55686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Lee, Daewon</cp:lastModifiedBy>
  <cp:revision>2</cp:revision>
  <dcterms:created xsi:type="dcterms:W3CDTF">2022-02-25T03:50:00Z</dcterms:created>
  <dcterms:modified xsi:type="dcterms:W3CDTF">2022-02-25T03:50:00Z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(3)v/dM8tX7UBEBczXc4e4FDEeRl9+P3tFT/Fs8SH7fJS4xwAolexpSEPIgMpCurnEdWncSrA/q
lZQYReaHAUD+OlObD9uLwJGJ3LPJDbMBXN4nRrHq7PGFb/3DU2ceDav4N+k5PxNPNsZoPCvP
l2+sUNcWSQ7QvjVcPKTyny6W3UP8LMYbp7OHoG9zmI7ruVNM5dV4Ir3JRE8Sejomb7SNCdI8
zclsIkcEEmTz1oEGJV</vt:lpwstr>
  </property>
  <property fmtid="{D5CDD505-2E9C-101B-9397-08002B2CF9AE}" pid="4" name="_2015_ms_pID_7253431">
    <vt:lpwstr>nVSRU8TLIbY2Rg94uuV6lH+YagDzBYPiXhK7hAwnAcKtY7KhZoe82/
1osGST5YfBCOqn0ZIswbSfywobDJ7tdAZlDYctxdeHQa3qL2MTJbklzGj0eyBhkMFvzZIIl8
B1QxtoVsT4AH5oFssRNCJygSQhZcxp8MJ3zM39JT1RG0gtWF9gxa890kxc5LbLS+iHFMMrry
yaW1WrMxTHdGvq0HDyUAG6BcGPq+KrM41C+a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3+OaNXw2T6MtO80CGg8wIcM=</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MSIP_Label_a7295cc1-d279-42ac-ab4d-3b0f4fece050_Enabled">
    <vt:lpwstr>true</vt:lpwstr>
  </property>
  <property fmtid="{D5CDD505-2E9C-101B-9397-08002B2CF9AE}" pid="15" name="MSIP_Label_a7295cc1-d279-42ac-ab4d-3b0f4fece050_SetDate">
    <vt:lpwstr>2022-02-22T03:27:19Z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c78c03c9-1173-4af5-9c92-664b8254b660</vt:lpwstr>
  </property>
  <property fmtid="{D5CDD505-2E9C-101B-9397-08002B2CF9AE}" pid="20" name="MSIP_Label_a7295cc1-d279-42ac-ab4d-3b0f4fece050_ContentBits">
    <vt:lpwstr>0</vt:lpwstr>
  </property>
</Properties>
</file>