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9"/>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9"/>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d"/>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d"/>
        <w:ind w:left="420"/>
        <w:jc w:val="both"/>
        <w:rPr>
          <w:rFonts w:eastAsiaTheme="minorEastAsia"/>
          <w:sz w:val="20"/>
          <w:szCs w:val="20"/>
          <w:lang w:val="en-US" w:eastAsia="zh-CN"/>
        </w:rPr>
      </w:pPr>
    </w:p>
    <w:p w14:paraId="51D035AD"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7"/>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d"/>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d"/>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游明朝" w:hint="eastAsia"/>
                <w:lang w:val="en-US" w:eastAsia="ja-JP"/>
              </w:rPr>
              <w:lastRenderedPageBreak/>
              <w:t>F</w:t>
            </w:r>
            <w:r>
              <w:rPr>
                <w:rFonts w:eastAsia="游明朝"/>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游明朝" w:hint="eastAsia"/>
                <w:lang w:val="en-US" w:eastAsia="ja-JP"/>
              </w:rPr>
              <w:t>Y</w:t>
            </w:r>
          </w:p>
        </w:tc>
        <w:tc>
          <w:tcPr>
            <w:tcW w:w="6780" w:type="dxa"/>
          </w:tcPr>
          <w:p w14:paraId="1BCDD544"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Regarding </w:t>
            </w:r>
            <w:proofErr w:type="spellStart"/>
            <w:r>
              <w:rPr>
                <w:rFonts w:ascii="Times" w:eastAsia="游明朝" w:hAnsi="Times" w:cs="Times"/>
                <w:lang w:val="en-US" w:eastAsia="ja-JP"/>
              </w:rPr>
              <w:t>vivo’s</w:t>
            </w:r>
            <w:proofErr w:type="spellEnd"/>
            <w:r>
              <w:rPr>
                <w:rFonts w:ascii="Times" w:eastAsia="游明朝"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游明朝"/>
                <w:lang w:eastAsia="ja-JP"/>
              </w:rPr>
            </w:pPr>
            <w:r>
              <w:rPr>
                <w:rFonts w:eastAsia="游明朝"/>
                <w:lang w:eastAsia="ja-JP"/>
              </w:rPr>
              <w:t xml:space="preserve">Huawei, </w:t>
            </w:r>
            <w:proofErr w:type="spellStart"/>
            <w:r>
              <w:rPr>
                <w:rFonts w:eastAsia="游明朝"/>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游明朝" w:hint="eastAsia"/>
                <w:lang w:eastAsia="ja-JP"/>
              </w:rPr>
              <w:t>N</w:t>
            </w:r>
            <w:r>
              <w:rPr>
                <w:rFonts w:eastAsia="游明朝"/>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游明朝"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游明朝"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游明朝"/>
                <w:lang w:eastAsia="ja-JP"/>
              </w:rPr>
            </w:pPr>
            <w:r w:rsidRPr="00A8672E">
              <w:rPr>
                <w:rFonts w:eastAsia="游明朝"/>
                <w:lang w:eastAsia="ja-JP"/>
              </w:rPr>
              <w:t>v</w:t>
            </w:r>
            <w:r w:rsidRPr="00A8672E">
              <w:rPr>
                <w:rFonts w:eastAsia="游明朝" w:hint="eastAsia"/>
                <w:lang w:eastAsia="ja-JP"/>
              </w:rPr>
              <w:t>ivo</w:t>
            </w:r>
            <w:r>
              <w:rPr>
                <w:rFonts w:eastAsia="游明朝"/>
                <w:lang w:eastAsia="ja-JP"/>
              </w:rPr>
              <w:t>2</w:t>
            </w:r>
          </w:p>
        </w:tc>
        <w:tc>
          <w:tcPr>
            <w:tcW w:w="1372" w:type="dxa"/>
          </w:tcPr>
          <w:p w14:paraId="1A1DE957" w14:textId="77777777" w:rsidR="00A8672E" w:rsidRPr="00A8672E" w:rsidRDefault="00A8672E" w:rsidP="002B4AA2">
            <w:pPr>
              <w:tabs>
                <w:tab w:val="left" w:pos="551"/>
              </w:tabs>
              <w:rPr>
                <w:rFonts w:eastAsia="游明朝"/>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游明朝"/>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游明朝"/>
                <w:lang w:eastAsia="ja-JP"/>
              </w:rPr>
            </w:pPr>
            <w:r>
              <w:rPr>
                <w:rFonts w:eastAsia="游明朝" w:hint="eastAsia"/>
                <w:lang w:eastAsia="ja-JP"/>
              </w:rPr>
              <w:t>M</w:t>
            </w:r>
            <w:r>
              <w:rPr>
                <w:rFonts w:eastAsia="游明朝"/>
                <w:lang w:eastAsia="ja-JP"/>
              </w:rPr>
              <w:t>ediaTek</w:t>
            </w:r>
          </w:p>
        </w:tc>
        <w:tc>
          <w:tcPr>
            <w:tcW w:w="1372" w:type="dxa"/>
          </w:tcPr>
          <w:p w14:paraId="7B36AE5A" w14:textId="23486854" w:rsidR="00D43031" w:rsidRPr="00A8672E" w:rsidRDefault="00D43031" w:rsidP="002B4AA2">
            <w:pPr>
              <w:tabs>
                <w:tab w:val="left" w:pos="551"/>
              </w:tabs>
              <w:rPr>
                <w:rFonts w:eastAsia="游明朝"/>
                <w:lang w:eastAsia="ja-JP"/>
              </w:rPr>
            </w:pPr>
            <w:r>
              <w:rPr>
                <w:rFonts w:eastAsia="游明朝"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7"/>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游明朝" w:hint="eastAsia"/>
                <w:lang w:eastAsia="ja-JP"/>
              </w:rPr>
              <w:t xml:space="preserve"> N</w:t>
            </w:r>
            <w:r>
              <w:rPr>
                <w:rFonts w:eastAsia="游明朝"/>
                <w:lang w:eastAsia="ja-JP"/>
              </w:rPr>
              <w:t>TT DOCOMO,ZTE, HW(without additional entries),</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游明朝"/>
                <w:lang w:val="en-US" w:eastAsia="ja-JP"/>
              </w:rPr>
              <w:lastRenderedPageBreak/>
              <w:t>NTT DOCOMO</w:t>
            </w:r>
          </w:p>
        </w:tc>
        <w:tc>
          <w:tcPr>
            <w:tcW w:w="8155" w:type="dxa"/>
          </w:tcPr>
          <w:p w14:paraId="1A60A00A" w14:textId="77777777" w:rsidR="00BA1C5B" w:rsidRDefault="00BA1C5B" w:rsidP="00BA1C5B">
            <w:pPr>
              <w:rPr>
                <w:rFonts w:eastAsia="游明朝"/>
                <w:lang w:val="en-US" w:eastAsia="ja-JP"/>
              </w:rPr>
            </w:pPr>
            <w:r>
              <w:rPr>
                <w:rFonts w:eastAsia="游明朝"/>
                <w:lang w:val="en-US" w:eastAsia="ja-JP"/>
              </w:rPr>
              <w:t>Q1: Alt-1a</w:t>
            </w:r>
          </w:p>
          <w:p w14:paraId="07E85DC1" w14:textId="77777777" w:rsidR="00BA1C5B" w:rsidRDefault="00BA1C5B" w:rsidP="00BA1C5B">
            <w:pPr>
              <w:rPr>
                <w:rFonts w:eastAsia="游明朝"/>
                <w:lang w:val="en-US" w:eastAsia="ja-JP"/>
              </w:rPr>
            </w:pPr>
            <w:r>
              <w:rPr>
                <w:rFonts w:eastAsia="游明朝"/>
                <w:lang w:val="en-US" w:eastAsia="ja-JP"/>
              </w:rPr>
              <w:t>Q2: Alt-1a’, Alt-1b</w:t>
            </w:r>
          </w:p>
          <w:p w14:paraId="2FE16FBA" w14:textId="7861587A" w:rsidR="00BA1C5B" w:rsidRDefault="00BA1C5B" w:rsidP="00BA1C5B">
            <w:pPr>
              <w:rPr>
                <w:rFonts w:eastAsiaTheme="minorEastAsia"/>
                <w:lang w:val="en-US" w:eastAsia="zh-CN"/>
              </w:rPr>
            </w:pPr>
            <w:r>
              <w:rPr>
                <w:rFonts w:eastAsia="游明朝"/>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游明朝"/>
                <w:lang w:val="en-US" w:eastAsia="ja-JP"/>
              </w:rPr>
              <w:t>Fujitsu</w:t>
            </w:r>
          </w:p>
        </w:tc>
        <w:tc>
          <w:tcPr>
            <w:tcW w:w="8155" w:type="dxa"/>
          </w:tcPr>
          <w:p w14:paraId="01F06350" w14:textId="77777777" w:rsidR="00BA1C5B" w:rsidRDefault="00BA1C5B" w:rsidP="00BA1C5B">
            <w:pPr>
              <w:rPr>
                <w:rFonts w:eastAsia="游明朝"/>
                <w:lang w:val="en-US" w:eastAsia="ja-JP"/>
              </w:rPr>
            </w:pPr>
            <w:r>
              <w:rPr>
                <w:rFonts w:eastAsia="游明朝"/>
                <w:lang w:val="en-US" w:eastAsia="ja-JP"/>
              </w:rPr>
              <w:t xml:space="preserve">Q1. Either Alt-1a or Alt-1b is fine. </w:t>
            </w:r>
          </w:p>
          <w:p w14:paraId="7E1E94E1" w14:textId="77777777" w:rsidR="00BA1C5B" w:rsidRDefault="00BA1C5B" w:rsidP="00BA1C5B">
            <w:pPr>
              <w:rPr>
                <w:rFonts w:eastAsia="游明朝"/>
                <w:lang w:val="en-US" w:eastAsia="ja-JP"/>
              </w:rPr>
            </w:pPr>
            <w:r>
              <w:rPr>
                <w:rFonts w:eastAsia="游明朝"/>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游明朝"/>
                <w:lang w:val="en-US" w:eastAsia="ja-JP"/>
              </w:rPr>
            </w:pPr>
            <w:r>
              <w:rPr>
                <w:rFonts w:eastAsia="游明朝"/>
                <w:lang w:val="en-US" w:eastAsia="ja-JP"/>
              </w:rPr>
              <w:t>Q2. Alt-1a’</w:t>
            </w:r>
          </w:p>
          <w:p w14:paraId="6D101273" w14:textId="77777777" w:rsidR="00BA1C5B" w:rsidRDefault="00BA1C5B" w:rsidP="00BA1C5B">
            <w:pPr>
              <w:rPr>
                <w:rFonts w:eastAsia="游明朝"/>
                <w:lang w:val="en-US" w:eastAsia="ja-JP"/>
              </w:rPr>
            </w:pPr>
            <w:r>
              <w:rPr>
                <w:rFonts w:eastAsia="游明朝"/>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游明朝"/>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游明朝"/>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游明朝" w:hint="eastAsia"/>
          <w:sz w:val="20"/>
          <w:szCs w:val="20"/>
          <w:lang w:val="en-US"/>
        </w:rPr>
        <w:t xml:space="preserve"> N</w:t>
      </w:r>
      <w:r w:rsidR="00A05FC3" w:rsidRPr="00424187">
        <w:rPr>
          <w:rFonts w:eastAsia="游明朝"/>
          <w:sz w:val="20"/>
          <w:szCs w:val="20"/>
          <w:lang w:val="en-US"/>
        </w:rPr>
        <w:t>TT DOCOMO</w:t>
      </w:r>
      <w:r w:rsidR="002F53FD" w:rsidRPr="00424187">
        <w:rPr>
          <w:rFonts w:eastAsia="游明朝"/>
          <w:sz w:val="20"/>
          <w:szCs w:val="20"/>
          <w:lang w:val="en-US"/>
        </w:rPr>
        <w:t xml:space="preserve">, </w:t>
      </w:r>
      <w:r w:rsidR="002F53FD" w:rsidRPr="00424187">
        <w:rPr>
          <w:rFonts w:eastAsia="游明朝" w:hint="eastAsia"/>
          <w:sz w:val="20"/>
          <w:szCs w:val="20"/>
          <w:lang w:val="en-US"/>
        </w:rPr>
        <w:t>F</w:t>
      </w:r>
      <w:r w:rsidR="002F53FD" w:rsidRPr="00424187">
        <w:rPr>
          <w:rFonts w:eastAsia="游明朝"/>
          <w:sz w:val="20"/>
          <w:szCs w:val="20"/>
          <w:lang w:val="en-US"/>
        </w:rPr>
        <w:t>ujitsu</w:t>
      </w:r>
      <w:r w:rsidR="00E54098" w:rsidRPr="00424187">
        <w:rPr>
          <w:rFonts w:eastAsia="游明朝"/>
          <w:sz w:val="20"/>
          <w:szCs w:val="20"/>
          <w:lang w:val="en-US"/>
        </w:rPr>
        <w:t>, ZTE</w:t>
      </w:r>
      <w:r w:rsidR="00BB764B" w:rsidRPr="00424187">
        <w:rPr>
          <w:rFonts w:eastAsia="游明朝"/>
          <w:sz w:val="20"/>
          <w:szCs w:val="20"/>
          <w:lang w:val="en-US"/>
        </w:rPr>
        <w:t xml:space="preserve">,[Huawei, </w:t>
      </w:r>
      <w:r w:rsidR="00BB764B" w:rsidRPr="00424187">
        <w:rPr>
          <w:rFonts w:eastAsia="游明朝"/>
          <w:sz w:val="20"/>
          <w:szCs w:val="20"/>
        </w:rPr>
        <w:t>HiSilicon</w:t>
      </w:r>
      <w:r w:rsidR="00BB764B" w:rsidRPr="00424187">
        <w:rPr>
          <w:rFonts w:eastAsia="游明朝"/>
          <w:sz w:val="20"/>
          <w:szCs w:val="20"/>
          <w:lang w:val="en-US"/>
        </w:rPr>
        <w:t>]??</w:t>
      </w:r>
    </w:p>
    <w:p w14:paraId="2FD0E301" w14:textId="6C294162" w:rsidR="00302E10" w:rsidRPr="00424187" w:rsidRDefault="00302E10" w:rsidP="000978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游明朝" w:hint="eastAsia"/>
          <w:sz w:val="20"/>
          <w:szCs w:val="20"/>
          <w:lang w:val="en-US"/>
        </w:rPr>
        <w:t xml:space="preserve"> F</w:t>
      </w:r>
      <w:r w:rsidR="002F53FD" w:rsidRPr="00424187">
        <w:rPr>
          <w:rFonts w:eastAsia="游明朝"/>
          <w:sz w:val="20"/>
          <w:szCs w:val="20"/>
          <w:lang w:val="en-US"/>
        </w:rPr>
        <w:t>ujitsu</w:t>
      </w:r>
      <w:r w:rsidR="00E54098" w:rsidRPr="00424187">
        <w:rPr>
          <w:rFonts w:eastAsia="游明朝"/>
          <w:sz w:val="20"/>
          <w:szCs w:val="20"/>
          <w:lang w:val="en-US"/>
        </w:rPr>
        <w:t>, ZTE</w:t>
      </w:r>
    </w:p>
    <w:p w14:paraId="6361D033" w14:textId="65777C0B" w:rsidR="00C6135F"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游明朝" w:hint="eastAsia"/>
          <w:sz w:val="20"/>
          <w:szCs w:val="20"/>
          <w:lang w:val="en-US"/>
        </w:rPr>
        <w:t xml:space="preserve"> N</w:t>
      </w:r>
      <w:r w:rsidR="00A05FC3" w:rsidRPr="00424187">
        <w:rPr>
          <w:rFonts w:eastAsia="游明朝"/>
          <w:sz w:val="20"/>
          <w:szCs w:val="20"/>
          <w:lang w:val="en-US"/>
        </w:rPr>
        <w:t>TT DOCOMO</w:t>
      </w:r>
      <w:r w:rsidR="002F53FD" w:rsidRPr="00424187">
        <w:rPr>
          <w:rFonts w:eastAsia="游明朝"/>
          <w:sz w:val="20"/>
          <w:szCs w:val="20"/>
          <w:lang w:val="en-US"/>
        </w:rPr>
        <w:t>,</w:t>
      </w:r>
      <w:r w:rsidR="002F53FD" w:rsidRPr="00424187">
        <w:rPr>
          <w:rFonts w:eastAsia="游明朝" w:hint="eastAsia"/>
          <w:sz w:val="20"/>
          <w:szCs w:val="20"/>
          <w:lang w:val="en-US"/>
        </w:rPr>
        <w:t xml:space="preserve"> F</w:t>
      </w:r>
      <w:r w:rsidR="002F53FD" w:rsidRPr="00424187">
        <w:rPr>
          <w:rFonts w:eastAsia="游明朝"/>
          <w:sz w:val="20"/>
          <w:szCs w:val="20"/>
          <w:lang w:val="en-US"/>
        </w:rPr>
        <w:t>ujitsu</w:t>
      </w:r>
      <w:r w:rsidR="00BB764B" w:rsidRPr="00424187">
        <w:rPr>
          <w:rFonts w:eastAsia="游明朝"/>
          <w:sz w:val="20"/>
          <w:szCs w:val="20"/>
          <w:lang w:val="en-US"/>
        </w:rPr>
        <w:t xml:space="preserve">, </w:t>
      </w:r>
      <w:r w:rsidR="00BB764B" w:rsidRPr="008A5E54">
        <w:rPr>
          <w:rFonts w:eastAsia="游明朝"/>
          <w:strike/>
          <w:color w:val="FF0000"/>
          <w:sz w:val="20"/>
          <w:szCs w:val="20"/>
          <w:lang w:val="en-US"/>
        </w:rPr>
        <w:t>[</w:t>
      </w:r>
      <w:r w:rsidR="00BB764B" w:rsidRPr="00424187">
        <w:rPr>
          <w:rFonts w:eastAsia="游明朝"/>
          <w:sz w:val="20"/>
          <w:szCs w:val="20"/>
          <w:lang w:val="en-US"/>
        </w:rPr>
        <w:t>Intel</w:t>
      </w:r>
      <w:r w:rsidR="00BB764B" w:rsidRPr="008A5E54">
        <w:rPr>
          <w:rFonts w:eastAsia="游明朝"/>
          <w:strike/>
          <w:color w:val="FF0000"/>
          <w:sz w:val="20"/>
          <w:szCs w:val="20"/>
          <w:lang w:val="en-US"/>
        </w:rPr>
        <w:t>]??</w:t>
      </w:r>
      <w:r w:rsidR="00BB764B" w:rsidRPr="00424187">
        <w:rPr>
          <w:rFonts w:eastAsia="游明朝"/>
          <w:sz w:val="20"/>
          <w:szCs w:val="20"/>
          <w:lang w:val="en-US"/>
        </w:rPr>
        <w:t xml:space="preserve">, [Huawei, </w:t>
      </w:r>
      <w:r w:rsidR="00BB764B" w:rsidRPr="00424187">
        <w:rPr>
          <w:rFonts w:eastAsia="游明朝"/>
          <w:sz w:val="20"/>
          <w:szCs w:val="20"/>
        </w:rPr>
        <w:t>HiSilicon</w:t>
      </w:r>
      <w:r w:rsidR="00BB764B" w:rsidRPr="00424187">
        <w:rPr>
          <w:rFonts w:eastAsia="游明朝"/>
          <w:sz w:val="20"/>
          <w:szCs w:val="20"/>
          <w:lang w:val="en-US"/>
        </w:rPr>
        <w:t>]??</w:t>
      </w:r>
    </w:p>
    <w:p w14:paraId="54363450" w14:textId="121F8959" w:rsidR="0082760B"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游明朝"/>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7"/>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E54098">
              <w:rPr>
                <w:rFonts w:eastAsia="游明朝"/>
                <w:lang w:val="en-US"/>
              </w:rPr>
              <w:t>, ZTE</w:t>
            </w:r>
            <w:r w:rsidR="00BB764B">
              <w:rPr>
                <w:rFonts w:eastAsia="游明朝"/>
                <w:lang w:val="en-US"/>
              </w:rPr>
              <w:t xml:space="preserve">, </w:t>
            </w:r>
            <w:r w:rsidR="00BB764B" w:rsidRPr="008C378D">
              <w:rPr>
                <w:rFonts w:eastAsia="游明朝"/>
                <w:strike/>
                <w:lang w:val="en-US"/>
              </w:rPr>
              <w:t>[</w:t>
            </w:r>
            <w:r w:rsidR="00BB764B">
              <w:rPr>
                <w:rFonts w:eastAsia="游明朝"/>
                <w:lang w:val="en-US"/>
              </w:rPr>
              <w:t xml:space="preserve">Huawei, </w:t>
            </w:r>
            <w:proofErr w:type="spellStart"/>
            <w:r w:rsidR="00BB764B">
              <w:rPr>
                <w:rFonts w:eastAsia="游明朝"/>
                <w:lang w:eastAsia="ja-JP"/>
              </w:rPr>
              <w:t>HiSilicon</w:t>
            </w:r>
            <w:proofErr w:type="spellEnd"/>
            <w:r w:rsidR="00BB764B" w:rsidRPr="008C378D">
              <w:rPr>
                <w:rFonts w:eastAsia="游明朝"/>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E54098">
              <w:rPr>
                <w:rFonts w:eastAsia="游明朝"/>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BB764B">
              <w:rPr>
                <w:rFonts w:eastAsia="游明朝"/>
                <w:lang w:val="en-US" w:eastAsia="ja-JP"/>
              </w:rPr>
              <w:t>,</w:t>
            </w:r>
            <w:r w:rsidR="00BB764B">
              <w:rPr>
                <w:rFonts w:eastAsia="游明朝"/>
                <w:lang w:val="en-US"/>
              </w:rPr>
              <w:t xml:space="preserve"> </w:t>
            </w:r>
            <w:r w:rsidR="00BB764B" w:rsidRPr="008A5E54">
              <w:rPr>
                <w:rFonts w:eastAsia="游明朝"/>
                <w:strike/>
                <w:color w:val="FF0000"/>
                <w:lang w:val="en-US"/>
              </w:rPr>
              <w:t>[</w:t>
            </w:r>
            <w:r w:rsidR="00BB764B">
              <w:rPr>
                <w:rFonts w:eastAsia="游明朝"/>
                <w:lang w:val="en-US"/>
              </w:rPr>
              <w:t>Intel</w:t>
            </w:r>
            <w:r w:rsidR="00BB764B" w:rsidRPr="008A5E54">
              <w:rPr>
                <w:rFonts w:eastAsia="游明朝"/>
                <w:strike/>
                <w:color w:val="FF0000"/>
                <w:lang w:val="en-US"/>
              </w:rPr>
              <w:t>]??</w:t>
            </w:r>
            <w:r w:rsidR="00BB764B">
              <w:rPr>
                <w:rFonts w:eastAsia="游明朝"/>
                <w:lang w:val="en-US"/>
              </w:rPr>
              <w:t xml:space="preserve">, </w:t>
            </w:r>
            <w:r w:rsidR="00BB764B" w:rsidRPr="008C378D">
              <w:rPr>
                <w:rFonts w:eastAsia="游明朝"/>
                <w:strike/>
                <w:lang w:val="en-US"/>
              </w:rPr>
              <w:t>[</w:t>
            </w:r>
            <w:r w:rsidR="00BB764B">
              <w:rPr>
                <w:rFonts w:eastAsia="游明朝"/>
                <w:lang w:val="en-US"/>
              </w:rPr>
              <w:t xml:space="preserve">Huawei, </w:t>
            </w:r>
            <w:proofErr w:type="spellStart"/>
            <w:r w:rsidR="00BB764B">
              <w:rPr>
                <w:rFonts w:eastAsia="游明朝"/>
                <w:lang w:eastAsia="ja-JP"/>
              </w:rPr>
              <w:t>HiSilicon</w:t>
            </w:r>
            <w:proofErr w:type="spellEnd"/>
            <w:r w:rsidR="00BB764B" w:rsidRPr="008C378D">
              <w:rPr>
                <w:rFonts w:eastAsia="游明朝"/>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游明朝"/>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7"/>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7FF70DC" w14:textId="3F779475" w:rsidR="00425E5A" w:rsidRPr="00425E5A" w:rsidRDefault="00425E5A" w:rsidP="00B425E7">
            <w:pPr>
              <w:tabs>
                <w:tab w:val="left" w:pos="551"/>
              </w:tabs>
              <w:rPr>
                <w:rFonts w:eastAsia="游明朝"/>
                <w:lang w:val="en-US" w:eastAsia="ja-JP"/>
              </w:rPr>
            </w:pPr>
            <w:r>
              <w:rPr>
                <w:rFonts w:eastAsia="游明朝"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游明朝"/>
                <w:lang w:val="en-US" w:eastAsia="ja-JP"/>
              </w:rPr>
            </w:pPr>
            <w:bookmarkStart w:id="6" w:name="_Hlk96549202"/>
            <w:r>
              <w:rPr>
                <w:rFonts w:eastAsia="游明朝"/>
                <w:lang w:val="en-US" w:eastAsia="ja-JP"/>
              </w:rPr>
              <w:t>Qualcomm2</w:t>
            </w:r>
          </w:p>
        </w:tc>
        <w:tc>
          <w:tcPr>
            <w:tcW w:w="1372" w:type="dxa"/>
          </w:tcPr>
          <w:p w14:paraId="43B45CC9" w14:textId="1C2B72F8" w:rsidR="0077077B" w:rsidRDefault="0077077B" w:rsidP="00B425E7">
            <w:pPr>
              <w:tabs>
                <w:tab w:val="left" w:pos="551"/>
              </w:tabs>
              <w:rPr>
                <w:rFonts w:eastAsia="游明朝"/>
                <w:lang w:val="en-US" w:eastAsia="ja-JP"/>
              </w:rPr>
            </w:pPr>
            <w:r>
              <w:rPr>
                <w:rFonts w:eastAsia="游明朝"/>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afd"/>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d"/>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tr w:rsidR="004748C3" w:rsidRPr="00FA621F" w14:paraId="0BA8A097" w14:textId="77777777" w:rsidTr="008C378D">
        <w:tc>
          <w:tcPr>
            <w:tcW w:w="1479" w:type="dxa"/>
          </w:tcPr>
          <w:p w14:paraId="30296F39" w14:textId="210A1B72" w:rsidR="004748C3" w:rsidRDefault="004748C3" w:rsidP="004748C3">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MCC</w:t>
            </w:r>
          </w:p>
        </w:tc>
        <w:tc>
          <w:tcPr>
            <w:tcW w:w="1372" w:type="dxa"/>
          </w:tcPr>
          <w:p w14:paraId="409CAEC8" w14:textId="1BCB9C17" w:rsidR="004748C3" w:rsidRDefault="004748C3" w:rsidP="004748C3">
            <w:pPr>
              <w:tabs>
                <w:tab w:val="left" w:pos="551"/>
              </w:tabs>
              <w:rPr>
                <w:rFonts w:eastAsia="游明朝"/>
                <w:lang w:val="en-US" w:eastAsia="ja-JP"/>
              </w:rPr>
            </w:pPr>
            <w:r>
              <w:rPr>
                <w:rFonts w:eastAsiaTheme="minorEastAsia" w:hint="eastAsia"/>
                <w:lang w:val="en-US" w:eastAsia="zh-CN"/>
              </w:rPr>
              <w:t>Y</w:t>
            </w:r>
          </w:p>
        </w:tc>
        <w:tc>
          <w:tcPr>
            <w:tcW w:w="6780" w:type="dxa"/>
          </w:tcPr>
          <w:p w14:paraId="55E9F6A9" w14:textId="6D2FD041" w:rsidR="004748C3" w:rsidRDefault="004748C3" w:rsidP="004748C3">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游明朝"/>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游明朝"/>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7"/>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游明朝"/>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游明朝"/>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游明朝"/>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游明朝"/>
                <w:lang w:val="en-US" w:eastAsia="ja-JP"/>
              </w:rPr>
            </w:pPr>
            <w:r>
              <w:rPr>
                <w:rFonts w:eastAsia="游明朝"/>
                <w:lang w:val="en-US" w:eastAsia="ja-JP"/>
              </w:rPr>
              <w:t>Intel</w:t>
            </w:r>
          </w:p>
        </w:tc>
        <w:tc>
          <w:tcPr>
            <w:tcW w:w="1372" w:type="dxa"/>
          </w:tcPr>
          <w:p w14:paraId="40AEA98E" w14:textId="7D3CBD80" w:rsidR="00E9009E" w:rsidRDefault="00E9009E" w:rsidP="00374E3B">
            <w:pPr>
              <w:tabs>
                <w:tab w:val="left" w:pos="551"/>
              </w:tabs>
              <w:rPr>
                <w:rFonts w:eastAsia="游明朝"/>
                <w:lang w:val="en-US" w:eastAsia="ja-JP"/>
              </w:rPr>
            </w:pPr>
            <w:r>
              <w:rPr>
                <w:rFonts w:eastAsia="游明朝"/>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7"/>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D3B6115" w14:textId="757864BA" w:rsidR="00425E5A" w:rsidRPr="00425E5A" w:rsidRDefault="00425E5A" w:rsidP="009729A4">
            <w:pPr>
              <w:tabs>
                <w:tab w:val="left" w:pos="551"/>
              </w:tabs>
              <w:rPr>
                <w:rFonts w:eastAsia="游明朝"/>
                <w:lang w:val="en-US" w:eastAsia="ja-JP"/>
              </w:rPr>
            </w:pPr>
            <w:r>
              <w:rPr>
                <w:rFonts w:eastAsia="游明朝"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游明朝"/>
                <w:lang w:val="en-US" w:eastAsia="ja-JP"/>
              </w:rPr>
            </w:pPr>
            <w:r>
              <w:rPr>
                <w:rFonts w:eastAsia="游明朝"/>
                <w:lang w:val="en-US" w:eastAsia="ja-JP"/>
              </w:rPr>
              <w:t>Intel</w:t>
            </w:r>
          </w:p>
        </w:tc>
        <w:tc>
          <w:tcPr>
            <w:tcW w:w="1372" w:type="dxa"/>
          </w:tcPr>
          <w:p w14:paraId="56E90036" w14:textId="337D9366" w:rsidR="00E9009E" w:rsidRDefault="00E9009E" w:rsidP="009729A4">
            <w:pPr>
              <w:tabs>
                <w:tab w:val="left" w:pos="551"/>
              </w:tabs>
              <w:rPr>
                <w:rFonts w:eastAsia="游明朝"/>
                <w:lang w:val="en-US" w:eastAsia="ja-JP"/>
              </w:rPr>
            </w:pPr>
            <w:r>
              <w:rPr>
                <w:rFonts w:eastAsia="游明朝"/>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游明朝"/>
                <w:lang w:val="en-US" w:eastAsia="ja-JP"/>
              </w:rPr>
            </w:pPr>
          </w:p>
        </w:tc>
        <w:tc>
          <w:tcPr>
            <w:tcW w:w="1372" w:type="dxa"/>
          </w:tcPr>
          <w:p w14:paraId="2FDFF5D7" w14:textId="77777777" w:rsidR="003427A6" w:rsidRDefault="003427A6" w:rsidP="009729A4">
            <w:pPr>
              <w:tabs>
                <w:tab w:val="left" w:pos="551"/>
              </w:tabs>
              <w:rPr>
                <w:rFonts w:eastAsia="游明朝"/>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游明朝"/>
                <w:lang w:val="en-US" w:eastAsia="ja-JP"/>
              </w:rPr>
            </w:pPr>
            <w:r>
              <w:rPr>
                <w:rFonts w:eastAsia="游明朝"/>
                <w:lang w:val="en-US" w:eastAsia="ja-JP"/>
              </w:rPr>
              <w:t>Qualcomm2</w:t>
            </w:r>
          </w:p>
        </w:tc>
        <w:tc>
          <w:tcPr>
            <w:tcW w:w="1372" w:type="dxa"/>
          </w:tcPr>
          <w:p w14:paraId="70ADBA75" w14:textId="77777777" w:rsidR="003427A6" w:rsidRDefault="003427A6" w:rsidP="00B266AE">
            <w:pPr>
              <w:tabs>
                <w:tab w:val="left" w:pos="551"/>
              </w:tabs>
              <w:rPr>
                <w:rFonts w:eastAsia="游明朝"/>
                <w:lang w:val="en-US" w:eastAsia="ja-JP"/>
              </w:rPr>
            </w:pPr>
            <w:r>
              <w:rPr>
                <w:rFonts w:eastAsia="游明朝"/>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afd"/>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afd"/>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游明朝"/>
                <w:lang w:val="en-US" w:eastAsia="ja-JP"/>
              </w:rPr>
            </w:pPr>
            <w:r>
              <w:rPr>
                <w:rFonts w:eastAsia="游明朝"/>
                <w:lang w:val="en-US" w:eastAsia="ja-JP"/>
              </w:rPr>
              <w:lastRenderedPageBreak/>
              <w:t>Ericsson</w:t>
            </w:r>
          </w:p>
        </w:tc>
        <w:tc>
          <w:tcPr>
            <w:tcW w:w="1372" w:type="dxa"/>
          </w:tcPr>
          <w:p w14:paraId="51F3578C" w14:textId="01943A7A" w:rsidR="00A21285" w:rsidRDefault="00A21285" w:rsidP="00B266AE">
            <w:pPr>
              <w:tabs>
                <w:tab w:val="left" w:pos="551"/>
              </w:tabs>
              <w:rPr>
                <w:rFonts w:eastAsia="游明朝"/>
                <w:lang w:val="en-US" w:eastAsia="ja-JP"/>
              </w:rPr>
            </w:pPr>
            <w:r>
              <w:rPr>
                <w:rFonts w:eastAsia="游明朝"/>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4748C3" w:rsidRPr="0077077B" w14:paraId="530EFC6C" w14:textId="77777777" w:rsidTr="003427A6">
        <w:tc>
          <w:tcPr>
            <w:tcW w:w="1479" w:type="dxa"/>
          </w:tcPr>
          <w:p w14:paraId="5D948A0B" w14:textId="13F1A5A3" w:rsidR="004748C3" w:rsidRPr="004748C3" w:rsidRDefault="004748C3" w:rsidP="00B266A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2680B34C" w14:textId="03565E8F" w:rsidR="004748C3" w:rsidRPr="004748C3" w:rsidRDefault="004748C3" w:rsidP="00B266AE">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B2248" w14:textId="77777777" w:rsidR="004748C3" w:rsidRDefault="004748C3"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d"/>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d"/>
        <w:spacing w:after="0" w:line="240" w:lineRule="auto"/>
        <w:contextualSpacing w:val="0"/>
        <w:rPr>
          <w:rFonts w:ascii="Times New Roman" w:eastAsiaTheme="minorEastAsia" w:hAnsi="Times New Roman" w:cs="Times New Roman"/>
          <w:b/>
          <w:sz w:val="20"/>
          <w:szCs w:val="20"/>
          <w:lang w:val="en-GB" w:eastAsia="zh-CN"/>
        </w:rPr>
      </w:pPr>
    </w:p>
    <w:tbl>
      <w:tblPr>
        <w:tblStyle w:val="af7"/>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78B269D" w14:textId="3D1A61C6" w:rsidR="00425E5A" w:rsidRPr="00425E5A" w:rsidRDefault="00425E5A" w:rsidP="009729A4">
            <w:pPr>
              <w:tabs>
                <w:tab w:val="left" w:pos="551"/>
              </w:tabs>
              <w:rPr>
                <w:rFonts w:eastAsia="游明朝"/>
                <w:lang w:val="en-US" w:eastAsia="ja-JP"/>
              </w:rPr>
            </w:pPr>
            <w:r>
              <w:rPr>
                <w:rFonts w:eastAsia="游明朝"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游明朝"/>
                <w:lang w:val="en-US" w:eastAsia="ja-JP"/>
              </w:rPr>
            </w:pPr>
            <w:r>
              <w:rPr>
                <w:rFonts w:eastAsia="游明朝"/>
                <w:lang w:val="en-US" w:eastAsia="ja-JP"/>
              </w:rPr>
              <w:t>Intel</w:t>
            </w:r>
          </w:p>
        </w:tc>
        <w:tc>
          <w:tcPr>
            <w:tcW w:w="1372" w:type="dxa"/>
          </w:tcPr>
          <w:p w14:paraId="0EF4F884" w14:textId="02730B5D" w:rsidR="00E9009E" w:rsidRDefault="00E9009E" w:rsidP="009729A4">
            <w:pPr>
              <w:tabs>
                <w:tab w:val="left" w:pos="551"/>
              </w:tabs>
              <w:rPr>
                <w:rFonts w:eastAsia="游明朝"/>
                <w:lang w:val="en-US" w:eastAsia="ja-JP"/>
              </w:rPr>
            </w:pPr>
            <w:r>
              <w:rPr>
                <w:rFonts w:eastAsia="游明朝"/>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游明朝"/>
                <w:lang w:val="en-US" w:eastAsia="ja-JP"/>
              </w:rPr>
            </w:pPr>
            <w:r>
              <w:rPr>
                <w:rFonts w:eastAsia="游明朝"/>
                <w:lang w:val="en-US" w:eastAsia="ja-JP"/>
              </w:rPr>
              <w:t>Ericsson</w:t>
            </w:r>
          </w:p>
        </w:tc>
        <w:tc>
          <w:tcPr>
            <w:tcW w:w="1372" w:type="dxa"/>
          </w:tcPr>
          <w:p w14:paraId="2DBF2ECC" w14:textId="7EC843AB" w:rsidR="00A21285" w:rsidRDefault="00A21285" w:rsidP="009729A4">
            <w:pPr>
              <w:tabs>
                <w:tab w:val="left" w:pos="551"/>
              </w:tabs>
              <w:rPr>
                <w:rFonts w:eastAsia="游明朝"/>
                <w:lang w:val="en-US" w:eastAsia="ja-JP"/>
              </w:rPr>
            </w:pPr>
            <w:r>
              <w:rPr>
                <w:rFonts w:eastAsia="游明朝"/>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4748C3" w:rsidRPr="00864C21" w14:paraId="79551FCA" w14:textId="77777777" w:rsidTr="0061381B">
        <w:tc>
          <w:tcPr>
            <w:tcW w:w="1479" w:type="dxa"/>
          </w:tcPr>
          <w:p w14:paraId="12F4FAFB" w14:textId="26452BE1" w:rsidR="004748C3" w:rsidRPr="004748C3" w:rsidRDefault="004748C3" w:rsidP="009729A4">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5B4D30E5" w14:textId="46B12410" w:rsidR="004748C3" w:rsidRPr="004748C3" w:rsidRDefault="004748C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3B59A67F" w14:textId="77777777" w:rsidR="004748C3" w:rsidRDefault="004748C3" w:rsidP="009729A4">
            <w:pPr>
              <w:rPr>
                <w:lang w:val="en-US" w:eastAsia="ko-KR"/>
              </w:rPr>
            </w:pP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af9"/>
            <w:rFonts w:eastAsiaTheme="minorEastAsia"/>
            <w:b/>
            <w:lang w:eastAsia="zh-CN"/>
          </w:rPr>
          <w:t>draft LS</w:t>
        </w:r>
        <w:r w:rsidR="00AD148C" w:rsidRPr="00AD148C">
          <w:rPr>
            <w:rStyle w:val="af9"/>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af7"/>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r w:rsidR="004748C3" w:rsidRPr="00864C21" w14:paraId="5B3D0763" w14:textId="77777777" w:rsidTr="00BF68A5">
        <w:tc>
          <w:tcPr>
            <w:tcW w:w="1479" w:type="dxa"/>
          </w:tcPr>
          <w:p w14:paraId="0B1C04E8" w14:textId="78531908" w:rsidR="004748C3" w:rsidRPr="004748C3" w:rsidRDefault="004748C3" w:rsidP="00BF68A5">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CF4F8A5" w14:textId="26F44856" w:rsidR="004748C3" w:rsidRPr="004748C3" w:rsidRDefault="004748C3" w:rsidP="00BF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6CF3ACE7" w14:textId="77777777" w:rsidR="004748C3" w:rsidRPr="00864C21" w:rsidRDefault="004748C3" w:rsidP="00BF68A5">
            <w:pPr>
              <w:rPr>
                <w:lang w:val="en-US" w:eastAsia="ko-KR"/>
              </w:rPr>
            </w:pPr>
          </w:p>
        </w:tc>
      </w:tr>
      <w:tr w:rsidR="00923D39" w:rsidRPr="00864C21" w14:paraId="51EDC4F2" w14:textId="77777777" w:rsidTr="00BF68A5">
        <w:tc>
          <w:tcPr>
            <w:tcW w:w="1479" w:type="dxa"/>
          </w:tcPr>
          <w:p w14:paraId="783A791E" w14:textId="3F81D6A6" w:rsidR="00923D39" w:rsidRDefault="00923D39" w:rsidP="00BF68A5">
            <w:pPr>
              <w:rPr>
                <w:rFonts w:eastAsiaTheme="minorEastAsia"/>
                <w:lang w:val="en-US" w:eastAsia="zh-CN"/>
              </w:rPr>
            </w:pPr>
            <w:r>
              <w:rPr>
                <w:rFonts w:eastAsiaTheme="minorEastAsia"/>
                <w:lang w:val="en-US" w:eastAsia="zh-CN"/>
              </w:rPr>
              <w:t>Qualcomm</w:t>
            </w:r>
          </w:p>
        </w:tc>
        <w:tc>
          <w:tcPr>
            <w:tcW w:w="1372" w:type="dxa"/>
          </w:tcPr>
          <w:p w14:paraId="764567F6" w14:textId="73148315" w:rsidR="00923D39" w:rsidRDefault="00923D39" w:rsidP="00BF68A5">
            <w:pPr>
              <w:tabs>
                <w:tab w:val="left" w:pos="551"/>
              </w:tabs>
              <w:rPr>
                <w:rFonts w:eastAsiaTheme="minorEastAsia"/>
                <w:lang w:val="en-US" w:eastAsia="zh-CN"/>
              </w:rPr>
            </w:pPr>
            <w:r>
              <w:rPr>
                <w:rFonts w:eastAsiaTheme="minorEastAsia"/>
                <w:lang w:val="en-US" w:eastAsia="zh-CN"/>
              </w:rPr>
              <w:t>Y</w:t>
            </w:r>
          </w:p>
        </w:tc>
        <w:tc>
          <w:tcPr>
            <w:tcW w:w="6780" w:type="dxa"/>
          </w:tcPr>
          <w:p w14:paraId="5FB23024" w14:textId="29D225DF" w:rsidR="00923D39" w:rsidRPr="00864C21" w:rsidRDefault="00F004E0" w:rsidP="00BF68A5">
            <w:pPr>
              <w:rPr>
                <w:lang w:val="en-US" w:eastAsia="ko-KR"/>
              </w:rPr>
            </w:pPr>
            <w:r>
              <w:rPr>
                <w:lang w:val="en-US" w:eastAsia="ko-KR"/>
              </w:rPr>
              <w:t>Support Alt-1a and the draft LS</w:t>
            </w:r>
          </w:p>
        </w:tc>
      </w:tr>
      <w:tr w:rsidR="003B587D" w:rsidRPr="00864C21" w14:paraId="3C3F2F33" w14:textId="77777777" w:rsidTr="00BF68A5">
        <w:tc>
          <w:tcPr>
            <w:tcW w:w="1479" w:type="dxa"/>
          </w:tcPr>
          <w:p w14:paraId="63070464" w14:textId="31A7D1A1" w:rsidR="003B587D" w:rsidRDefault="003B587D" w:rsidP="00BF68A5">
            <w:pPr>
              <w:rPr>
                <w:rFonts w:eastAsiaTheme="minorEastAsia"/>
                <w:lang w:val="en-US" w:eastAsia="zh-CN"/>
              </w:rPr>
            </w:pPr>
            <w:r>
              <w:rPr>
                <w:rFonts w:eastAsiaTheme="minorEastAsia"/>
                <w:lang w:val="en-US" w:eastAsia="zh-CN"/>
              </w:rPr>
              <w:t>Fujitsu</w:t>
            </w:r>
          </w:p>
        </w:tc>
        <w:tc>
          <w:tcPr>
            <w:tcW w:w="1372" w:type="dxa"/>
          </w:tcPr>
          <w:p w14:paraId="1F404A78" w14:textId="0E21E83B" w:rsidR="003B587D" w:rsidRPr="003B587D" w:rsidRDefault="003B587D" w:rsidP="00BF68A5">
            <w:pPr>
              <w:tabs>
                <w:tab w:val="left" w:pos="551"/>
              </w:tabs>
              <w:rPr>
                <w:rFonts w:eastAsia="游明朝"/>
                <w:lang w:val="en-US" w:eastAsia="ja-JP"/>
              </w:rPr>
            </w:pPr>
            <w:r>
              <w:rPr>
                <w:rFonts w:eastAsia="游明朝" w:hint="eastAsia"/>
                <w:lang w:val="en-US" w:eastAsia="ja-JP"/>
              </w:rPr>
              <w:t>Y</w:t>
            </w:r>
          </w:p>
        </w:tc>
        <w:tc>
          <w:tcPr>
            <w:tcW w:w="6780" w:type="dxa"/>
          </w:tcPr>
          <w:p w14:paraId="0075A4C8" w14:textId="0DE4DBBF" w:rsidR="003B587D" w:rsidRPr="003B587D" w:rsidRDefault="003B587D" w:rsidP="00BF68A5">
            <w:pPr>
              <w:rPr>
                <w:rFonts w:eastAsia="游明朝"/>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for the great efforts. </w:t>
            </w:r>
          </w:p>
        </w:tc>
      </w:tr>
      <w:tr w:rsidR="00A3787F" w:rsidRPr="00864C21" w14:paraId="1A621F31" w14:textId="77777777" w:rsidTr="00BF68A5">
        <w:tc>
          <w:tcPr>
            <w:tcW w:w="1479" w:type="dxa"/>
          </w:tcPr>
          <w:p w14:paraId="5F6D7BC1" w14:textId="58AA4091" w:rsidR="00A3787F" w:rsidRPr="00A3787F" w:rsidRDefault="00A3787F" w:rsidP="00BF68A5">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06317CAC" w14:textId="38A7E67A" w:rsidR="00A3787F" w:rsidRDefault="00A3787F" w:rsidP="00BF68A5">
            <w:pPr>
              <w:tabs>
                <w:tab w:val="left" w:pos="551"/>
              </w:tabs>
              <w:rPr>
                <w:rFonts w:eastAsia="游明朝" w:hint="eastAsia"/>
                <w:lang w:val="en-US" w:eastAsia="ja-JP"/>
              </w:rPr>
            </w:pPr>
            <w:r>
              <w:rPr>
                <w:rFonts w:eastAsia="游明朝" w:hint="eastAsia"/>
                <w:lang w:val="en-US" w:eastAsia="ja-JP"/>
              </w:rPr>
              <w:t>Y</w:t>
            </w:r>
          </w:p>
        </w:tc>
        <w:tc>
          <w:tcPr>
            <w:tcW w:w="6780" w:type="dxa"/>
          </w:tcPr>
          <w:p w14:paraId="338898FE" w14:textId="7CADD996" w:rsidR="00A3787F" w:rsidRDefault="00A3787F" w:rsidP="00BF68A5">
            <w:pPr>
              <w:rPr>
                <w:rFonts w:eastAsia="游明朝" w:hint="eastAsia"/>
                <w:lang w:val="en-US" w:eastAsia="ja-JP"/>
              </w:rPr>
            </w:pPr>
            <w:r>
              <w:rPr>
                <w:rFonts w:eastAsia="游明朝"/>
                <w:lang w:val="en-US" w:eastAsia="ja-JP"/>
              </w:rPr>
              <w:t>We support the draft LS.</w:t>
            </w: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lastRenderedPageBreak/>
        <w:t>==========Text proposal for 38.213=================</w:t>
      </w:r>
    </w:p>
    <w:p w14:paraId="0AA5AA29"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BF3FFE">
            <w:pPr>
              <w:rPr>
                <w:color w:val="0000FF"/>
                <w:u w:val="single"/>
                <w:lang w:val="en-US"/>
              </w:rPr>
            </w:pPr>
            <w:hyperlink r:id="rId15" w:history="1">
              <w:r w:rsidR="002B4AA2">
                <w:rPr>
                  <w:rStyle w:val="af9"/>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BF3FFE">
            <w:pPr>
              <w:rPr>
                <w:lang w:eastAsia="zh-CN"/>
              </w:rPr>
            </w:pPr>
            <w:hyperlink r:id="rId16" w:history="1">
              <w:r w:rsidR="002B4AA2">
                <w:rPr>
                  <w:rStyle w:val="af9"/>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BF3FFE">
            <w:pPr>
              <w:rPr>
                <w:lang w:eastAsia="zh-CN"/>
              </w:rPr>
            </w:pPr>
            <w:hyperlink r:id="rId17" w:history="1">
              <w:r w:rsidR="002B4AA2">
                <w:rPr>
                  <w:rStyle w:val="af9"/>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BF3FFE">
            <w:pPr>
              <w:rPr>
                <w:lang w:eastAsia="zh-CN"/>
              </w:rPr>
            </w:pPr>
            <w:hyperlink r:id="rId18" w:history="1">
              <w:r w:rsidR="002B4AA2">
                <w:rPr>
                  <w:rStyle w:val="af9"/>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BF3FFE">
            <w:pPr>
              <w:rPr>
                <w:lang w:eastAsia="zh-CN"/>
              </w:rPr>
            </w:pPr>
            <w:hyperlink r:id="rId19" w:history="1">
              <w:r w:rsidR="002B4AA2">
                <w:rPr>
                  <w:rStyle w:val="af9"/>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BF3FFE">
            <w:pPr>
              <w:rPr>
                <w:lang w:eastAsia="zh-CN"/>
              </w:rPr>
            </w:pPr>
            <w:hyperlink r:id="rId20" w:history="1">
              <w:r w:rsidR="002B4AA2">
                <w:rPr>
                  <w:rStyle w:val="af9"/>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BF3FFE">
            <w:pPr>
              <w:rPr>
                <w:lang w:eastAsia="zh-CN"/>
              </w:rPr>
            </w:pPr>
            <w:hyperlink r:id="rId21" w:history="1">
              <w:r w:rsidR="002B4AA2">
                <w:rPr>
                  <w:rStyle w:val="af9"/>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BF3FFE">
            <w:pPr>
              <w:rPr>
                <w:lang w:eastAsia="zh-CN"/>
              </w:rPr>
            </w:pPr>
            <w:hyperlink r:id="rId22" w:history="1">
              <w:r w:rsidR="002B4AA2">
                <w:rPr>
                  <w:rStyle w:val="af9"/>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BF3FFE">
            <w:pPr>
              <w:rPr>
                <w:lang w:eastAsia="zh-CN"/>
              </w:rPr>
            </w:pPr>
            <w:hyperlink r:id="rId23" w:history="1">
              <w:r w:rsidR="002B4AA2">
                <w:rPr>
                  <w:rStyle w:val="af9"/>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BF3FFE">
            <w:pPr>
              <w:rPr>
                <w:color w:val="FF0000"/>
                <w:lang w:eastAsia="zh-CN"/>
              </w:rPr>
            </w:pPr>
            <w:hyperlink r:id="rId24" w:history="1">
              <w:r w:rsidR="002B4AA2">
                <w:rPr>
                  <w:rStyle w:val="af9"/>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BF3FFE">
            <w:pPr>
              <w:rPr>
                <w:lang w:eastAsia="zh-CN"/>
              </w:rPr>
            </w:pPr>
            <w:hyperlink r:id="rId25" w:history="1">
              <w:r w:rsidR="002B4AA2">
                <w:rPr>
                  <w:rStyle w:val="af9"/>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730B" w14:textId="77777777" w:rsidR="00BF3FFE" w:rsidRDefault="00BF3FFE" w:rsidP="00A8672E">
      <w:pPr>
        <w:spacing w:after="0" w:line="240" w:lineRule="auto"/>
      </w:pPr>
      <w:r>
        <w:separator/>
      </w:r>
    </w:p>
  </w:endnote>
  <w:endnote w:type="continuationSeparator" w:id="0">
    <w:p w14:paraId="4B4872A2" w14:textId="77777777" w:rsidR="00BF3FFE" w:rsidRDefault="00BF3FFE"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0A6C" w14:textId="77777777" w:rsidR="00BF3FFE" w:rsidRDefault="00BF3FFE" w:rsidP="00A8672E">
      <w:pPr>
        <w:spacing w:after="0" w:line="240" w:lineRule="auto"/>
      </w:pPr>
      <w:r>
        <w:separator/>
      </w:r>
    </w:p>
  </w:footnote>
  <w:footnote w:type="continuationSeparator" w:id="0">
    <w:p w14:paraId="483198D6" w14:textId="77777777" w:rsidR="00BF3FFE" w:rsidRDefault="00BF3FFE"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styleId="aff">
    <w:name w:val="Unresolved Mention"/>
    <w:basedOn w:val="a1"/>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7532</Words>
  <Characters>42934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2022-02-25T01:25:00Z</dcterms:created>
  <dcterms:modified xsi:type="dcterms:W3CDTF">2022-02-25T01:25:00Z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