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w:t>
      </w:r>
      <w:proofErr w:type="spellStart"/>
      <w:r>
        <w:rPr>
          <w:rFonts w:eastAsia="Malgun Gothic"/>
          <w:lang w:val="sv-SE" w:eastAsia="ko-KR"/>
        </w:rPr>
        <w:t>updated</w:t>
      </w:r>
      <w:proofErr w:type="spellEnd"/>
      <w:r>
        <w:rPr>
          <w:rFonts w:eastAsia="Malgun Gothic"/>
          <w:lang w:val="sv-SE" w:eastAsia="ko-KR"/>
        </w:rPr>
        <w:t xml:space="preserve"> </w:t>
      </w:r>
      <w:proofErr w:type="spellStart"/>
      <w:r>
        <w:rPr>
          <w:rFonts w:eastAsia="Malgun Gothic"/>
          <w:lang w:val="sv-SE" w:eastAsia="ko-KR"/>
        </w:rPr>
        <w:t>channel</w:t>
      </w:r>
      <w:proofErr w:type="spellEnd"/>
      <w:r>
        <w:rPr>
          <w:rFonts w:eastAsia="Malgun Gothic"/>
          <w:lang w:val="sv-SE" w:eastAsia="ko-KR"/>
        </w:rPr>
        <w:t xml:space="preserve"> </w:t>
      </w:r>
      <w:proofErr w:type="spellStart"/>
      <w:r>
        <w:rPr>
          <w:rFonts w:eastAsia="Malgun Gothic"/>
          <w:lang w:val="sv-SE" w:eastAsia="ko-KR"/>
        </w:rPr>
        <w:t>bandwidth</w:t>
      </w:r>
      <w:proofErr w:type="spellEnd"/>
      <w:r>
        <w:rPr>
          <w:rFonts w:eastAsia="Malgun Gothic"/>
          <w:lang w:val="sv-SE" w:eastAsia="ko-KR"/>
        </w:rPr>
        <w:t xml:space="preserve"> support to the band n79 </w:t>
      </w:r>
      <w:proofErr w:type="spellStart"/>
      <w:r>
        <w:rPr>
          <w:rFonts w:eastAsia="Malgun Gothic"/>
          <w:lang w:val="sv-SE" w:eastAsia="ko-KR"/>
        </w:rPr>
        <w:t>was</w:t>
      </w:r>
      <w:proofErr w:type="spellEnd"/>
      <w:r>
        <w:rPr>
          <w:rFonts w:eastAsia="Malgun Gothic"/>
          <w:lang w:val="sv-SE" w:eastAsia="ko-KR"/>
        </w:rPr>
        <w:t xml:space="preserve"> </w:t>
      </w:r>
      <w:proofErr w:type="spellStart"/>
      <w:r>
        <w:rPr>
          <w:rFonts w:eastAsia="Malgun Gothic"/>
          <w:lang w:val="sv-SE" w:eastAsia="ko-KR"/>
        </w:rPr>
        <w:t>approved</w:t>
      </w:r>
      <w:proofErr w:type="spellEnd"/>
      <w:r>
        <w:rPr>
          <w:rFonts w:eastAsia="Malgun Gothic"/>
          <w:lang w:val="sv-SE" w:eastAsia="ko-KR"/>
        </w:rPr>
        <w:t xml:space="preserve"> for the new scenarios (</w:t>
      </w:r>
      <w:proofErr w:type="spellStart"/>
      <w:r>
        <w:rPr>
          <w:rFonts w:eastAsia="Malgun Gothic"/>
          <w:lang w:val="sv-SE" w:eastAsia="ko-KR"/>
        </w:rPr>
        <w:t>e.g</w:t>
      </w:r>
      <w:proofErr w:type="spellEnd"/>
      <w:r>
        <w:rPr>
          <w:rFonts w:eastAsia="Malgun Gothic"/>
          <w:lang w:val="sv-SE" w:eastAsia="ko-KR"/>
        </w:rPr>
        <w:t xml:space="preserve">., </w:t>
      </w:r>
      <w:proofErr w:type="spellStart"/>
      <w:r>
        <w:rPr>
          <w:rFonts w:eastAsia="Malgun Gothic"/>
          <w:lang w:val="sv-SE" w:eastAsia="ko-KR"/>
        </w:rPr>
        <w:t>local</w:t>
      </w:r>
      <w:proofErr w:type="spellEnd"/>
      <w:r>
        <w:rPr>
          <w:rFonts w:eastAsia="Malgun Gothic"/>
          <w:lang w:val="sv-SE" w:eastAsia="ko-KR"/>
        </w:rPr>
        <w:t xml:space="preserve"> 5G, </w:t>
      </w:r>
      <w:proofErr w:type="spellStart"/>
      <w:r>
        <w:rPr>
          <w:rFonts w:eastAsia="Malgun Gothic"/>
          <w:lang w:val="sv-SE" w:eastAsia="ko-KR"/>
        </w:rPr>
        <w:t>RedCap</w:t>
      </w:r>
      <w:proofErr w:type="spellEnd"/>
      <w:r>
        <w:rPr>
          <w:rFonts w:eastAsia="Malgun Gothic"/>
          <w:lang w:val="sv-SE" w:eastAsia="ko-KR"/>
        </w:rPr>
        <w:t xml:space="preserve">). </w:t>
      </w:r>
      <w:proofErr w:type="spellStart"/>
      <w:r>
        <w:rPr>
          <w:lang w:val="sv-SE"/>
        </w:rPr>
        <w:t>Since</w:t>
      </w:r>
      <w:proofErr w:type="spellEnd"/>
      <w:r>
        <w:rPr>
          <w:lang w:val="sv-SE"/>
        </w:rPr>
        <w:t xml:space="preserve"> the band n79 </w:t>
      </w:r>
      <w:proofErr w:type="spellStart"/>
      <w:r>
        <w:rPr>
          <w:lang w:val="sv-SE"/>
        </w:rPr>
        <w:t>newly</w:t>
      </w:r>
      <w:proofErr w:type="spellEnd"/>
      <w:r>
        <w:rPr>
          <w:lang w:val="sv-SE"/>
        </w:rPr>
        <w:t xml:space="preserve"> </w:t>
      </w:r>
      <w:proofErr w:type="spellStart"/>
      <w:r>
        <w:rPr>
          <w:lang w:val="sv-SE"/>
        </w:rPr>
        <w:t>introduces</w:t>
      </w:r>
      <w:proofErr w:type="spellEnd"/>
      <w:r>
        <w:rPr>
          <w:lang w:val="sv-SE"/>
        </w:rPr>
        <w:t xml:space="preserve"> {10, 20, 30, 70, 90} MHz to </w:t>
      </w:r>
      <w:proofErr w:type="spellStart"/>
      <w:r>
        <w:rPr>
          <w:lang w:val="sv-SE"/>
        </w:rPr>
        <w:t>existing</w:t>
      </w:r>
      <w:proofErr w:type="spellEnd"/>
      <w:r>
        <w:rPr>
          <w:lang w:val="sv-SE"/>
        </w:rPr>
        <w:t xml:space="preserve"> </w:t>
      </w:r>
      <w:proofErr w:type="spellStart"/>
      <w:r>
        <w:rPr>
          <w:lang w:val="sv-SE"/>
        </w:rPr>
        <w:t>channel</w:t>
      </w:r>
      <w:proofErr w:type="spellEnd"/>
      <w:r>
        <w:rPr>
          <w:lang w:val="sv-SE"/>
        </w:rPr>
        <w:t xml:space="preserve"> </w:t>
      </w:r>
      <w:proofErr w:type="spellStart"/>
      <w:r>
        <w:rPr>
          <w:lang w:val="sv-SE"/>
        </w:rPr>
        <w:t>bandwidths</w:t>
      </w:r>
      <w:proofErr w:type="spellEnd"/>
      <w:r>
        <w:rPr>
          <w:lang w:val="sv-SE"/>
        </w:rPr>
        <w:t xml:space="preserve"> </w:t>
      </w:r>
      <w:r>
        <w:rPr>
          <w:lang w:val="sv-SE"/>
        </w:rPr>
        <w:lastRenderedPageBreak/>
        <w:t xml:space="preserve">{40, 50, 60, 80, 100} MHz, the minimum </w:t>
      </w:r>
      <w:proofErr w:type="spellStart"/>
      <w:r>
        <w:rPr>
          <w:lang w:val="sv-SE"/>
        </w:rPr>
        <w:t>channel</w:t>
      </w:r>
      <w:proofErr w:type="spellEnd"/>
      <w:r>
        <w:rPr>
          <w:lang w:val="sv-SE"/>
        </w:rPr>
        <w:t xml:space="preserve"> </w:t>
      </w:r>
      <w:proofErr w:type="spellStart"/>
      <w:r>
        <w:rPr>
          <w:lang w:val="sv-SE"/>
        </w:rPr>
        <w:t>bandwidth</w:t>
      </w:r>
      <w:proofErr w:type="spellEnd"/>
      <w:r>
        <w:rPr>
          <w:lang w:val="sv-SE"/>
        </w:rPr>
        <w:t xml:space="preserve"> </w:t>
      </w:r>
      <w:proofErr w:type="spellStart"/>
      <w:r>
        <w:rPr>
          <w:lang w:val="sv-SE"/>
        </w:rPr>
        <w:t>of</w:t>
      </w:r>
      <w:proofErr w:type="spellEnd"/>
      <w:r>
        <w:rPr>
          <w:lang w:val="sv-SE"/>
        </w:rPr>
        <w:t xml:space="preserve"> n79 has </w:t>
      </w:r>
      <w:proofErr w:type="spellStart"/>
      <w:r>
        <w:rPr>
          <w:lang w:val="sv-SE"/>
        </w:rPr>
        <w:t>been</w:t>
      </w:r>
      <w:proofErr w:type="spellEnd"/>
      <w:r>
        <w:rPr>
          <w:lang w:val="sv-SE"/>
        </w:rPr>
        <w:t xml:space="preserve"> </w:t>
      </w:r>
      <w:proofErr w:type="spellStart"/>
      <w:r>
        <w:rPr>
          <w:lang w:val="sv-SE"/>
        </w:rPr>
        <w:t>changed</w:t>
      </w:r>
      <w:proofErr w:type="spellEnd"/>
      <w:r>
        <w:rPr>
          <w:lang w:val="sv-SE"/>
        </w:rPr>
        <w:t xml:space="preserve">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w:t>
      </w:r>
      <w:proofErr w:type="spellStart"/>
      <w:r>
        <w:rPr>
          <w:rFonts w:eastAsiaTheme="minorEastAsia"/>
          <w:lang w:val="sv-SE" w:eastAsia="zh-CN"/>
        </w:rPr>
        <w:t>solve</w:t>
      </w:r>
      <w:proofErr w:type="spellEnd"/>
      <w:r>
        <w:rPr>
          <w:rFonts w:eastAsiaTheme="minorEastAsia"/>
          <w:lang w:val="sv-SE" w:eastAsia="zh-CN"/>
        </w:rPr>
        <w:t xml:space="preserve"> </w:t>
      </w:r>
      <w:proofErr w:type="spellStart"/>
      <w:r>
        <w:rPr>
          <w:rFonts w:eastAsiaTheme="minorEastAsia"/>
          <w:lang w:val="sv-SE" w:eastAsia="zh-CN"/>
        </w:rPr>
        <w:t>this</w:t>
      </w:r>
      <w:proofErr w:type="spellEnd"/>
      <w:r>
        <w:rPr>
          <w:rFonts w:eastAsiaTheme="minorEastAsia"/>
          <w:lang w:val="sv-SE" w:eastAsia="zh-CN"/>
        </w:rPr>
        <w:t xml:space="preserve"> </w:t>
      </w:r>
      <w:proofErr w:type="spellStart"/>
      <w:r>
        <w:rPr>
          <w:rFonts w:eastAsiaTheme="minorEastAsia"/>
          <w:lang w:val="sv-SE" w:eastAsia="zh-CN"/>
        </w:rPr>
        <w:t>issue</w:t>
      </w:r>
      <w:proofErr w:type="spellEnd"/>
      <w:r>
        <w:rPr>
          <w:rFonts w:eastAsiaTheme="minorEastAsia"/>
          <w:lang w:val="sv-SE" w:eastAsia="zh-CN"/>
        </w:rPr>
        <w:t xml:space="preserve">, </w:t>
      </w:r>
      <w:r>
        <w:rPr>
          <w:rFonts w:eastAsiaTheme="minorEastAsia" w:hint="eastAsia"/>
          <w:lang w:val="sv-SE" w:eastAsia="zh-CN"/>
        </w:rPr>
        <w:t>R</w:t>
      </w:r>
      <w:r>
        <w:rPr>
          <w:rFonts w:eastAsiaTheme="minorEastAsia"/>
          <w:lang w:val="sv-SE" w:eastAsia="zh-CN"/>
        </w:rPr>
        <w:t xml:space="preserve">AN4 </w:t>
      </w:r>
      <w:proofErr w:type="spellStart"/>
      <w:r>
        <w:rPr>
          <w:rFonts w:eastAsiaTheme="minorEastAsia"/>
          <w:lang w:val="sv-SE" w:eastAsia="zh-CN"/>
        </w:rPr>
        <w:t>proposed</w:t>
      </w:r>
      <w:proofErr w:type="spellEnd"/>
      <w:r>
        <w:rPr>
          <w:rFonts w:eastAsiaTheme="minorEastAsia"/>
          <w:lang w:val="sv-SE" w:eastAsia="zh-CN"/>
        </w:rPr>
        <w:t xml:space="preserve"> </w:t>
      </w:r>
      <w:proofErr w:type="spellStart"/>
      <w:r>
        <w:rPr>
          <w:rFonts w:eastAsiaTheme="minorEastAsia"/>
          <w:lang w:val="sv-SE" w:eastAsia="zh-CN"/>
        </w:rPr>
        <w:t>four</w:t>
      </w:r>
      <w:proofErr w:type="spellEnd"/>
      <w:r>
        <w:rPr>
          <w:rFonts w:eastAsiaTheme="minorEastAsia"/>
          <w:lang w:val="sv-SE" w:eastAsia="zh-CN"/>
        </w:rPr>
        <w:t xml:space="preserve">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proofErr w:type="spellStart"/>
      <w:r w:rsidRPr="00424187">
        <w:rPr>
          <w:rFonts w:eastAsiaTheme="minorEastAsia"/>
          <w:sz w:val="20"/>
          <w:szCs w:val="20"/>
          <w:lang w:eastAsia="zh-CN"/>
        </w:rPr>
        <w:t>Prefer</w:t>
      </w:r>
      <w:proofErr w:type="spellEnd"/>
      <w:r w:rsidRPr="00424187">
        <w:rPr>
          <w:rFonts w:eastAsiaTheme="minorEastAsia"/>
          <w:sz w:val="20"/>
          <w:szCs w:val="20"/>
          <w:lang w:eastAsia="zh-CN"/>
        </w:rPr>
        <w:t xml:space="preserve"> or acceptable </w:t>
      </w:r>
      <w:proofErr w:type="spellStart"/>
      <w:r w:rsidRPr="00424187">
        <w:rPr>
          <w:rFonts w:eastAsiaTheme="minorEastAsia"/>
          <w:sz w:val="20"/>
          <w:szCs w:val="20"/>
          <w:lang w:eastAsia="zh-CN"/>
        </w:rPr>
        <w:t>companies</w:t>
      </w:r>
      <w:proofErr w:type="spellEnd"/>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proofErr w:type="spellStart"/>
      <w:r w:rsidR="00BB764B" w:rsidRPr="00424187">
        <w:rPr>
          <w:rFonts w:eastAsia="Yu Mincho"/>
          <w:sz w:val="20"/>
          <w:szCs w:val="20"/>
        </w:rPr>
        <w:t>HiSilicon</w:t>
      </w:r>
      <w:proofErr w:type="spellEnd"/>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proofErr w:type="spellStart"/>
      <w:r w:rsidRPr="00424187">
        <w:rPr>
          <w:rFonts w:eastAsiaTheme="minorEastAsia"/>
          <w:sz w:val="20"/>
          <w:szCs w:val="20"/>
          <w:lang w:eastAsia="zh-CN"/>
        </w:rPr>
        <w:t>Unacceptable</w:t>
      </w:r>
      <w:proofErr w:type="spellEnd"/>
      <w:r w:rsidRPr="00424187">
        <w:rPr>
          <w:rFonts w:eastAsiaTheme="minorEastAsia"/>
          <w:sz w:val="20"/>
          <w:szCs w:val="20"/>
          <w:lang w:eastAsia="zh-CN"/>
        </w:rPr>
        <w:t xml:space="preserve"> </w:t>
      </w:r>
      <w:proofErr w:type="spellStart"/>
      <w:r w:rsidRPr="00424187">
        <w:rPr>
          <w:rFonts w:eastAsiaTheme="minorEastAsia"/>
          <w:sz w:val="20"/>
          <w:szCs w:val="20"/>
          <w:lang w:eastAsia="zh-CN"/>
        </w:rPr>
        <w:t>companies</w:t>
      </w:r>
      <w:proofErr w:type="spellEnd"/>
      <w:r w:rsidRPr="00424187">
        <w:rPr>
          <w:rFonts w:eastAsiaTheme="minorEastAsia"/>
          <w:sz w:val="20"/>
          <w:szCs w:val="20"/>
          <w:lang w:eastAsia="zh-CN"/>
        </w:rPr>
        <w:t>:</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proofErr w:type="spellStart"/>
      <w:r w:rsidRPr="00424187">
        <w:rPr>
          <w:rFonts w:eastAsiaTheme="minorEastAsia"/>
          <w:sz w:val="20"/>
          <w:szCs w:val="20"/>
          <w:lang w:eastAsia="zh-CN"/>
        </w:rPr>
        <w:lastRenderedPageBreak/>
        <w:t>Prefer</w:t>
      </w:r>
      <w:proofErr w:type="spellEnd"/>
      <w:r w:rsidRPr="00424187">
        <w:rPr>
          <w:rFonts w:eastAsiaTheme="minorEastAsia"/>
          <w:sz w:val="20"/>
          <w:szCs w:val="20"/>
          <w:lang w:eastAsia="zh-CN"/>
        </w:rPr>
        <w:t xml:space="preserve"> or acceptable </w:t>
      </w:r>
      <w:proofErr w:type="spellStart"/>
      <w:r w:rsidRPr="00424187">
        <w:rPr>
          <w:rFonts w:eastAsiaTheme="minorEastAsia"/>
          <w:sz w:val="20"/>
          <w:szCs w:val="20"/>
          <w:lang w:eastAsia="zh-CN"/>
        </w:rPr>
        <w:t>companies</w:t>
      </w:r>
      <w:proofErr w:type="spellEnd"/>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proofErr w:type="spellStart"/>
      <w:r w:rsidRPr="00424187">
        <w:rPr>
          <w:rFonts w:eastAsiaTheme="minorEastAsia" w:hint="eastAsia"/>
          <w:sz w:val="20"/>
          <w:szCs w:val="20"/>
          <w:lang w:eastAsia="zh-CN"/>
        </w:rPr>
        <w:t>M</w:t>
      </w:r>
      <w:r w:rsidRPr="00424187">
        <w:rPr>
          <w:rFonts w:eastAsiaTheme="minorEastAsia"/>
          <w:sz w:val="20"/>
          <w:szCs w:val="20"/>
          <w:lang w:eastAsia="zh-CN"/>
        </w:rPr>
        <w:t>ediaTek</w:t>
      </w:r>
      <w:proofErr w:type="spellEnd"/>
      <w:r w:rsidR="00A05FC3" w:rsidRPr="00424187">
        <w:rPr>
          <w:rFonts w:eastAsiaTheme="minorEastAsia"/>
          <w:sz w:val="20"/>
          <w:szCs w:val="20"/>
          <w:lang w:eastAsia="zh-CN"/>
        </w:rPr>
        <w:t xml:space="preserve"> (new </w:t>
      </w:r>
      <w:proofErr w:type="spellStart"/>
      <w:r w:rsidR="00A05FC3" w:rsidRPr="00424187">
        <w:rPr>
          <w:rFonts w:eastAsiaTheme="minorEastAsia"/>
          <w:sz w:val="20"/>
          <w:szCs w:val="20"/>
          <w:lang w:eastAsia="zh-CN"/>
        </w:rPr>
        <w:t>added</w:t>
      </w:r>
      <w:proofErr w:type="spellEnd"/>
      <w:r w:rsidR="00A05FC3" w:rsidRPr="00424187">
        <w:rPr>
          <w:rFonts w:eastAsiaTheme="minorEastAsia"/>
          <w:sz w:val="20"/>
          <w:szCs w:val="20"/>
          <w:lang w:eastAsia="zh-CN"/>
        </w:rPr>
        <w:t xml:space="preserve"> </w:t>
      </w:r>
      <w:proofErr w:type="spellStart"/>
      <w:r w:rsidR="00A05FC3" w:rsidRPr="00424187">
        <w:rPr>
          <w:rFonts w:eastAsiaTheme="minorEastAsia"/>
          <w:sz w:val="20"/>
          <w:szCs w:val="20"/>
          <w:lang w:eastAsia="zh-CN"/>
        </w:rPr>
        <w:t>entries</w:t>
      </w:r>
      <w:proofErr w:type="spellEnd"/>
      <w:r w:rsidR="00A05FC3" w:rsidRPr="00424187">
        <w:rPr>
          <w:rFonts w:eastAsiaTheme="minorEastAsia"/>
          <w:sz w:val="20"/>
          <w:szCs w:val="20"/>
          <w:lang w:eastAsia="zh-CN"/>
        </w:rPr>
        <w:t xml:space="preserve"> </w:t>
      </w:r>
      <w:proofErr w:type="spellStart"/>
      <w:r w:rsidR="00A05FC3" w:rsidRPr="00424187">
        <w:rPr>
          <w:rFonts w:eastAsiaTheme="minorEastAsia"/>
          <w:sz w:val="20"/>
          <w:szCs w:val="20"/>
          <w:lang w:eastAsia="zh-CN"/>
        </w:rPr>
        <w:t>only</w:t>
      </w:r>
      <w:proofErr w:type="spellEnd"/>
      <w:r w:rsidR="00A05FC3" w:rsidRPr="00424187">
        <w:rPr>
          <w:rFonts w:eastAsiaTheme="minorEastAsia"/>
          <w:sz w:val="20"/>
          <w:szCs w:val="20"/>
          <w:lang w:eastAsia="zh-CN"/>
        </w:rPr>
        <w:t xml:space="preserve"> for new </w:t>
      </w:r>
      <w:proofErr w:type="spellStart"/>
      <w:r w:rsidR="00A05FC3" w:rsidRPr="00424187">
        <w:rPr>
          <w:rFonts w:eastAsiaTheme="minorEastAsia"/>
          <w:sz w:val="20"/>
          <w:szCs w:val="20"/>
          <w:lang w:eastAsia="zh-CN"/>
        </w:rPr>
        <w:t>sync</w:t>
      </w:r>
      <w:proofErr w:type="spellEnd"/>
      <w:r w:rsidR="00A05FC3" w:rsidRPr="00424187">
        <w:rPr>
          <w:rFonts w:eastAsiaTheme="minorEastAsia"/>
          <w:sz w:val="20"/>
          <w:szCs w:val="20"/>
          <w:lang w:eastAsia="zh-CN"/>
        </w:rPr>
        <w:t xml:space="preserve"> raster </w:t>
      </w:r>
      <w:proofErr w:type="spellStart"/>
      <w:r w:rsidR="00A05FC3" w:rsidRPr="00424187">
        <w:rPr>
          <w:rFonts w:eastAsiaTheme="minorEastAsia"/>
          <w:sz w:val="20"/>
          <w:szCs w:val="20"/>
          <w:lang w:eastAsia="zh-CN"/>
        </w:rPr>
        <w:t>entries</w:t>
      </w:r>
      <w:proofErr w:type="spellEnd"/>
      <w:r w:rsidR="00A05FC3" w:rsidRPr="00424187">
        <w:rPr>
          <w:rFonts w:eastAsiaTheme="minorEastAsia"/>
          <w:sz w:val="20"/>
          <w:szCs w:val="20"/>
          <w:lang w:eastAsia="zh-CN"/>
        </w:rPr>
        <w:t>)</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proofErr w:type="spellStart"/>
      <w:r w:rsidRPr="00424187">
        <w:rPr>
          <w:rFonts w:eastAsiaTheme="minorEastAsia"/>
          <w:sz w:val="20"/>
          <w:szCs w:val="20"/>
          <w:lang w:eastAsia="zh-CN"/>
        </w:rPr>
        <w:t>Unacceptable</w:t>
      </w:r>
      <w:proofErr w:type="spellEnd"/>
      <w:r w:rsidRPr="00424187">
        <w:rPr>
          <w:rFonts w:eastAsiaTheme="minorEastAsia"/>
          <w:sz w:val="20"/>
          <w:szCs w:val="20"/>
          <w:lang w:eastAsia="zh-CN"/>
        </w:rPr>
        <w:t xml:space="preserve"> </w:t>
      </w:r>
      <w:proofErr w:type="spellStart"/>
      <w:r w:rsidRPr="00424187">
        <w:rPr>
          <w:rFonts w:eastAsiaTheme="minorEastAsia"/>
          <w:sz w:val="20"/>
          <w:szCs w:val="20"/>
          <w:lang w:eastAsia="zh-CN"/>
        </w:rPr>
        <w:t>companies</w:t>
      </w:r>
      <w:proofErr w:type="spellEnd"/>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6AF21022"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proofErr w:type="spellStart"/>
      <w:r w:rsidRPr="00424187">
        <w:rPr>
          <w:rFonts w:eastAsiaTheme="minorEastAsia"/>
          <w:sz w:val="20"/>
          <w:szCs w:val="20"/>
          <w:lang w:eastAsia="zh-CN"/>
        </w:rPr>
        <w:t>Prefer</w:t>
      </w:r>
      <w:proofErr w:type="spellEnd"/>
      <w:r w:rsidRPr="00424187">
        <w:rPr>
          <w:rFonts w:eastAsiaTheme="minorEastAsia"/>
          <w:sz w:val="20"/>
          <w:szCs w:val="20"/>
          <w:lang w:eastAsia="zh-CN"/>
        </w:rPr>
        <w:t xml:space="preserve"> or acceptable </w:t>
      </w:r>
      <w:proofErr w:type="spellStart"/>
      <w:r w:rsidRPr="00424187">
        <w:rPr>
          <w:rFonts w:eastAsiaTheme="minorEastAsia"/>
          <w:sz w:val="20"/>
          <w:szCs w:val="20"/>
          <w:lang w:eastAsia="zh-CN"/>
        </w:rPr>
        <w:t>companies</w:t>
      </w:r>
      <w:proofErr w:type="spellEnd"/>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[Intel]??, [Huawei, </w:t>
      </w:r>
      <w:proofErr w:type="spellStart"/>
      <w:r w:rsidR="00BB764B" w:rsidRPr="00424187">
        <w:rPr>
          <w:rFonts w:eastAsia="Yu Mincho"/>
          <w:sz w:val="20"/>
          <w:szCs w:val="20"/>
        </w:rPr>
        <w:t>HiSilicon</w:t>
      </w:r>
      <w:proofErr w:type="spellEnd"/>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proofErr w:type="spellStart"/>
      <w:r w:rsidRPr="00424187">
        <w:rPr>
          <w:rFonts w:eastAsiaTheme="minorEastAsia"/>
          <w:sz w:val="20"/>
          <w:szCs w:val="20"/>
          <w:lang w:eastAsia="zh-CN"/>
        </w:rPr>
        <w:t>Unacceptable</w:t>
      </w:r>
      <w:proofErr w:type="spellEnd"/>
      <w:r w:rsidRPr="00424187">
        <w:rPr>
          <w:rFonts w:eastAsiaTheme="minorEastAsia"/>
          <w:sz w:val="20"/>
          <w:szCs w:val="20"/>
          <w:lang w:eastAsia="zh-CN"/>
        </w:rPr>
        <w:t xml:space="preserve"> </w:t>
      </w:r>
      <w:proofErr w:type="spellStart"/>
      <w:r w:rsidRPr="00424187">
        <w:rPr>
          <w:rFonts w:eastAsiaTheme="minorEastAsia"/>
          <w:sz w:val="20"/>
          <w:szCs w:val="20"/>
          <w:lang w:eastAsia="zh-CN"/>
        </w:rPr>
        <w:t>companies</w:t>
      </w:r>
      <w:proofErr w:type="spellEnd"/>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[Intel]??, </w:t>
            </w:r>
            <w:r w:rsidR="00BB764B" w:rsidRPr="008C378D">
              <w:rPr>
                <w:rFonts w:eastAsia="Yu Mincho"/>
                <w:strike/>
                <w:lang w:val="en-US"/>
              </w:rPr>
              <w:t>[</w:t>
            </w:r>
            <w:r w:rsidR="00BB764B">
              <w:rPr>
                <w:rFonts w:eastAsia="Yu Mincho"/>
                <w:lang w:val="en-US"/>
              </w:rPr>
              <w:t xml:space="preserve">Huawei, </w:t>
            </w:r>
            <w:proofErr w:type="spellStart"/>
            <w:r w:rsidR="00BB764B">
              <w:rPr>
                <w:rFonts w:eastAsia="Yu Mincho"/>
                <w:lang w:eastAsia="ja-JP"/>
              </w:rPr>
              <w:t>HiSilicon</w:t>
            </w:r>
            <w:proofErr w:type="spellEnd"/>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lastRenderedPageBreak/>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lastRenderedPageBreak/>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w:t>
            </w:r>
            <w:proofErr w:type="spellStart"/>
            <w:r w:rsidRPr="00864C21">
              <w:rPr>
                <w:rFonts w:ascii="Times New Roman" w:eastAsia="SimSun" w:hAnsi="Times New Roman"/>
                <w:color w:val="FF0000"/>
                <w:sz w:val="20"/>
                <w:u w:val="single"/>
                <w:lang w:val="fi-FI"/>
              </w:rPr>
              <w:t>Reserved</w:t>
            </w:r>
            <w:proofErr w:type="spellEnd"/>
            <w:r w:rsidRPr="00864C21">
              <w:rPr>
                <w:rFonts w:ascii="Times New Roman" w:eastAsia="SimSun" w:hAnsi="Times New Roman"/>
                <w:color w:val="FF0000"/>
                <w:sz w:val="20"/>
                <w:u w:val="single"/>
                <w:lang w:val="fi-FI"/>
              </w:rPr>
              <w:t>]</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w:t>
            </w:r>
            <w:proofErr w:type="spellStart"/>
            <w:r w:rsidRPr="00864C21">
              <w:rPr>
                <w:rFonts w:ascii="Times New Roman" w:eastAsia="SimSun" w:hAnsi="Times New Roman"/>
                <w:color w:val="FF0000"/>
                <w:sz w:val="20"/>
                <w:u w:val="single"/>
                <w:lang w:val="fi-FI"/>
              </w:rPr>
              <w:t>Reserved</w:t>
            </w:r>
            <w:proofErr w:type="spellEnd"/>
            <w:r w:rsidRPr="00864C21">
              <w:rPr>
                <w:rFonts w:ascii="Times New Roman" w:eastAsia="SimSun" w:hAnsi="Times New Roman"/>
                <w:color w:val="FF0000"/>
                <w:sz w:val="20"/>
                <w:u w:val="single"/>
                <w:lang w:val="fi-FI"/>
              </w:rPr>
              <w:t>]</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proofErr w:type="spellStart"/>
            <w:r w:rsidRPr="00864C21">
              <w:rPr>
                <w:rFonts w:ascii="Times New Roman" w:eastAsia="SimSun" w:hAnsi="Times New Roman"/>
                <w:sz w:val="20"/>
                <w:lang w:val="fi-FI"/>
              </w:rPr>
              <w:t>Reserved</w:t>
            </w:r>
            <w:proofErr w:type="spellEnd"/>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proofErr w:type="spellStart"/>
            <w:r w:rsidRPr="00864C21">
              <w:rPr>
                <w:rFonts w:ascii="Times New Roman" w:eastAsia="SimSun" w:hAnsi="Times New Roman"/>
                <w:sz w:val="20"/>
                <w:lang w:val="fi-FI"/>
              </w:rPr>
              <w:t>Reserved</w:t>
            </w:r>
            <w:proofErr w:type="spellEnd"/>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proofErr w:type="spellStart"/>
            <w:r w:rsidRPr="00864C21">
              <w:rPr>
                <w:rFonts w:ascii="Times New Roman" w:eastAsia="SimSun" w:hAnsi="Times New Roman"/>
                <w:sz w:val="20"/>
                <w:lang w:val="fi-FI"/>
              </w:rPr>
              <w:t>Reserved</w:t>
            </w:r>
            <w:proofErr w:type="spellEnd"/>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proofErr w:type="spellStart"/>
            <w:r w:rsidRPr="00864C21">
              <w:rPr>
                <w:rFonts w:ascii="Times New Roman" w:eastAsia="SimSun" w:hAnsi="Times New Roman"/>
                <w:sz w:val="20"/>
                <w:lang w:val="fi-FI"/>
              </w:rPr>
              <w:t>Reserved</w:t>
            </w:r>
            <w:proofErr w:type="spellEnd"/>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proofErr w:type="spellStart"/>
            <w:r w:rsidRPr="00864C21">
              <w:rPr>
                <w:rFonts w:ascii="Times New Roman" w:eastAsia="SimSun" w:hAnsi="Times New Roman"/>
                <w:sz w:val="20"/>
                <w:lang w:val="fi-FI"/>
              </w:rPr>
              <w:t>Reserved</w:t>
            </w:r>
            <w:proofErr w:type="spellEnd"/>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w16sdtdh="http://schemas.microsoft.com/office/word/2020/wordml/sdtdatahash">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r>
                        <w:t>]</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CC3A2A">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CC3A2A">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CC3A2A">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CC3A2A">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CC3A2A">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CC3A2A">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CC3A2A">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CC3A2A">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CC3A2A">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CC3A2A">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CC3A2A">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820A1" w14:textId="77777777" w:rsidR="00F1396C" w:rsidRDefault="00F1396C" w:rsidP="00A8672E">
      <w:pPr>
        <w:spacing w:after="0" w:line="240" w:lineRule="auto"/>
      </w:pPr>
      <w:r>
        <w:separator/>
      </w:r>
    </w:p>
  </w:endnote>
  <w:endnote w:type="continuationSeparator" w:id="0">
    <w:p w14:paraId="6D7E5512" w14:textId="77777777" w:rsidR="00F1396C" w:rsidRDefault="00F1396C"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08B67" w14:textId="77777777" w:rsidR="00F1396C" w:rsidRDefault="00F1396C" w:rsidP="00A8672E">
      <w:pPr>
        <w:spacing w:after="0" w:line="240" w:lineRule="auto"/>
      </w:pPr>
      <w:r>
        <w:separator/>
      </w:r>
    </w:p>
  </w:footnote>
  <w:footnote w:type="continuationSeparator" w:id="0">
    <w:p w14:paraId="40B3005D" w14:textId="77777777" w:rsidR="00F1396C" w:rsidRDefault="00F1396C"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944B6D6-596F-459A-8345-9871BBC22E99}">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5929</Words>
  <Characters>33797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Nokia</cp:lastModifiedBy>
  <cp:revision>2</cp:revision>
  <dcterms:created xsi:type="dcterms:W3CDTF">2022-02-23T17:22:00Z</dcterms:created>
  <dcterms:modified xsi:type="dcterms:W3CDTF">2022-02-23T17:22:00Z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