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w:t>
      </w:r>
      <w:proofErr w:type="gramStart"/>
      <w:r>
        <w:rPr>
          <w:rFonts w:eastAsia="MS Mincho"/>
          <w:sz w:val="20"/>
          <w:szCs w:val="20"/>
          <w:lang w:eastAsia="ja-JP"/>
        </w:rPr>
        <w:t>later on</w:t>
      </w:r>
      <w:proofErr w:type="gramEnd"/>
      <w:r>
        <w:rPr>
          <w:rFonts w:eastAsia="MS Mincho"/>
          <w:sz w:val="20"/>
          <w:szCs w:val="20"/>
          <w:lang w:eastAsia="ja-JP"/>
        </w:rPr>
        <w:t xml:space="preserve">,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Enabling PUSCH repetitions counted </w:t>
            </w:r>
            <w:proofErr w:type="gramStart"/>
            <w:r w:rsidRPr="00666ABF">
              <w:rPr>
                <w:rFonts w:ascii="Arial" w:eastAsia="Yu Gothic" w:hAnsi="Arial" w:cs="Arial"/>
                <w:sz w:val="12"/>
                <w:szCs w:val="12"/>
                <w:lang w:eastAsia="ja-JP"/>
              </w:rPr>
              <w:t>on the basis of</w:t>
            </w:r>
            <w:proofErr w:type="gramEnd"/>
            <w:r w:rsidRPr="00666ABF">
              <w:rPr>
                <w:rFonts w:ascii="Arial" w:eastAsia="Yu Gothic" w:hAnsi="Arial" w:cs="Arial"/>
                <w:sz w:val="12"/>
                <w:szCs w:val="12"/>
                <w:lang w:eastAsia="ja-JP"/>
              </w:rPr>
              <w:t xml:space="preserve">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w:t>
            </w:r>
            <w:r w:rsidRPr="009004B3">
              <w:rPr>
                <w:rFonts w:ascii="Arial" w:eastAsia="Yu Gothic" w:hAnsi="Arial" w:cs="Arial"/>
                <w:sz w:val="12"/>
                <w:szCs w:val="12"/>
                <w:lang w:eastAsia="ja-JP"/>
              </w:rPr>
              <w:lastRenderedPageBreak/>
              <w:t xml:space="preserve">retransmission of </w:t>
            </w:r>
            <w:proofErr w:type="spellStart"/>
            <w:r w:rsidRPr="009004B3">
              <w:rPr>
                <w:rFonts w:ascii="Arial" w:eastAsia="Yu Gothic" w:hAnsi="Arial" w:cs="Arial"/>
                <w:sz w:val="12"/>
                <w:szCs w:val="12"/>
                <w:lang w:eastAsia="ja-JP"/>
              </w:rPr>
              <w:t>TBoMS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w:t>
            </w:r>
            <w:r w:rsidRPr="009004B3">
              <w:rPr>
                <w:rFonts w:ascii="Arial" w:eastAsia="Yu Gothic" w:hAnsi="Arial" w:cs="Arial"/>
                <w:sz w:val="12"/>
                <w:szCs w:val="12"/>
                <w:lang w:eastAsia="ja-JP"/>
              </w:rPr>
              <w:lastRenderedPageBreak/>
              <w:t>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TBoMS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TBoMS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proofErr w:type="gramStart"/>
            <w:r w:rsidRPr="00A17AA5">
              <w:rPr>
                <w:sz w:val="20"/>
                <w:szCs w:val="20"/>
                <w:lang w:eastAsia="ja-JP"/>
              </w:rPr>
              <w:t>clarify</w:t>
            </w:r>
            <w:proofErr w:type="gramEnd"/>
            <w:r w:rsidRPr="00A17AA5">
              <w:rPr>
                <w:sz w:val="20"/>
                <w:szCs w:val="20"/>
                <w:lang w:eastAsia="ja-JP"/>
              </w:rPr>
              <w:t xml:space="preserve">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TBoMS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7777777"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TBoMS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TBoMS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TBoMS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TBoMS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TBoMS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TBoMS</w:t>
            </w:r>
            <w:proofErr w:type="spellEnd"/>
            <w:r>
              <w:rPr>
                <w:bCs/>
                <w:sz w:val="20"/>
                <w:szCs w:val="20"/>
                <w:lang w:val="en-GB"/>
              </w:rPr>
              <w:t xml:space="preserve">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 xml:space="preserve">For the first bullet, we suggest </w:t>
            </w:r>
            <w:proofErr w:type="gramStart"/>
            <w:r>
              <w:rPr>
                <w:bCs/>
                <w:sz w:val="20"/>
                <w:szCs w:val="20"/>
                <w:lang w:val="en-GB"/>
              </w:rPr>
              <w:t>to use</w:t>
            </w:r>
            <w:proofErr w:type="gramEnd"/>
            <w:r>
              <w:rPr>
                <w:bCs/>
                <w:sz w:val="20"/>
                <w:szCs w:val="20"/>
                <w:lang w:val="en-GB"/>
              </w:rPr>
              <w:t xml:space="preserv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TBoMS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TBoMS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TBoMS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TBoMS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TBoMS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77777777" w:rsidR="005017FE" w:rsidRDefault="005017FE" w:rsidP="00BC2B31">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77777777" w:rsidR="005017FE" w:rsidRDefault="005017FE" w:rsidP="00BC2B31">
            <w:pPr>
              <w:rPr>
                <w:bCs/>
                <w:sz w:val="20"/>
                <w:szCs w:val="20"/>
                <w:lang w:val="en-GB"/>
              </w:rPr>
            </w:pP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 xml:space="preserve">the unit of maximum duration is also physical slot. </w:t>
      </w:r>
      <w:proofErr w:type="gramStart"/>
      <w:r>
        <w:rPr>
          <w:rFonts w:eastAsiaTheme="minorEastAsia"/>
          <w:sz w:val="20"/>
          <w:szCs w:val="20"/>
          <w:lang w:val="en-GB"/>
        </w:rPr>
        <w:t>In order to</w:t>
      </w:r>
      <w:proofErr w:type="gramEnd"/>
      <w:r>
        <w:rPr>
          <w:rFonts w:eastAsiaTheme="minorEastAsia"/>
          <w:sz w:val="20"/>
          <w:szCs w:val="20"/>
          <w:lang w:val="en-GB"/>
        </w:rPr>
        <w:t xml:space="preserve">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lastRenderedPageBreak/>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 xml:space="preserve">hanks for the comments to refine the wording. PUSCH repetition type A and B is merged into one bullet since they have </w:t>
            </w:r>
            <w:proofErr w:type="gramStart"/>
            <w:r>
              <w:rPr>
                <w:rFonts w:eastAsiaTheme="minorEastAsia"/>
                <w:bCs/>
                <w:sz w:val="20"/>
                <w:szCs w:val="20"/>
                <w:lang w:val="en-GB"/>
              </w:rPr>
              <w:t>exactly the same</w:t>
            </w:r>
            <w:proofErr w:type="gramEnd"/>
            <w:r>
              <w:rPr>
                <w:rFonts w:eastAsiaTheme="minorEastAsia"/>
                <w:bCs/>
                <w:sz w:val="20"/>
                <w:szCs w:val="20"/>
                <w:lang w:val="en-GB"/>
              </w:rPr>
              <w:t xml:space="preserv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3FBD41F1"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F73C18">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F73C18">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w:t>
            </w:r>
            <w:proofErr w:type="spellStart"/>
            <w:r w:rsidRPr="008F7766">
              <w:rPr>
                <w:rFonts w:eastAsia="DengXian"/>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B97125"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B97125"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B97125"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w:t>
      </w:r>
      <w:proofErr w:type="gramStart"/>
      <w:r w:rsidRPr="004E571B">
        <w:rPr>
          <w:sz w:val="20"/>
          <w:szCs w:val="20"/>
        </w:rPr>
        <w:t>by:</w:t>
      </w:r>
      <w:proofErr w:type="gramEnd"/>
      <w:r w:rsidRPr="004E571B">
        <w:rPr>
          <w:sz w:val="20"/>
          <w:szCs w:val="20"/>
        </w:rPr>
        <w:t xml:space="preserve">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w:t>
            </w:r>
            <w:proofErr w:type="gramStart"/>
            <w:r w:rsidRPr="004E571B">
              <w:rPr>
                <w:rFonts w:eastAsiaTheme="minorEastAsia"/>
                <w:sz w:val="20"/>
                <w:szCs w:val="20"/>
              </w:rPr>
              <w:t>i.e.</w:t>
            </w:r>
            <w:proofErr w:type="gramEnd"/>
            <w:r w:rsidRPr="004E571B">
              <w:rPr>
                <w:rFonts w:eastAsiaTheme="minorEastAsia"/>
                <w:sz w:val="20"/>
                <w:szCs w:val="20"/>
              </w:rPr>
              <w:t xml:space="preserv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lastRenderedPageBreak/>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w:t>
      </w:r>
      <w:proofErr w:type="gramStart"/>
      <w:r>
        <w:rPr>
          <w:color w:val="00B0F0"/>
          <w:sz w:val="20"/>
          <w:szCs w:val="20"/>
        </w:rPr>
        <w:t>actually proposed</w:t>
      </w:r>
      <w:proofErr w:type="gramEnd"/>
      <w:r>
        <w:rPr>
          <w:color w:val="00B0F0"/>
          <w:sz w:val="20"/>
          <w:szCs w:val="20"/>
        </w:rPr>
        <w:t xml:space="preserve">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w:t>
      </w:r>
      <w:proofErr w:type="gramStart"/>
      <w:r>
        <w:rPr>
          <w:color w:val="00B0F0"/>
          <w:sz w:val="20"/>
          <w:szCs w:val="20"/>
        </w:rPr>
        <w:t>actually allow</w:t>
      </w:r>
      <w:proofErr w:type="gramEnd"/>
      <w:r>
        <w:rPr>
          <w:color w:val="00B0F0"/>
          <w:sz w:val="20"/>
          <w:szCs w:val="20"/>
        </w:rPr>
        <w:t xml:space="preserve">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1"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w:t>
            </w:r>
            <w:proofErr w:type="gramStart"/>
            <w:r>
              <w:rPr>
                <w:bCs/>
                <w:sz w:val="20"/>
                <w:szCs w:val="20"/>
              </w:rPr>
              <w:t>resource, but</w:t>
            </w:r>
            <w:proofErr w:type="gramEnd"/>
            <w:r>
              <w:rPr>
                <w:bCs/>
                <w:sz w:val="20"/>
                <w:szCs w:val="20"/>
              </w:rPr>
              <w:t xml:space="preserve">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 xml:space="preserve">To be more precise, it is </w:t>
            </w:r>
            <w:proofErr w:type="gramStart"/>
            <w:r w:rsidR="001349A6">
              <w:rPr>
                <w:rFonts w:eastAsia="SimSun"/>
                <w:sz w:val="20"/>
                <w:szCs w:val="20"/>
              </w:rPr>
              <w:t>actually the</w:t>
            </w:r>
            <w:proofErr w:type="gramEnd"/>
            <w:r w:rsidR="001349A6">
              <w:rPr>
                <w:rFonts w:eastAsia="SimSun"/>
                <w:sz w:val="20"/>
                <w:szCs w:val="20"/>
              </w:rPr>
              <w:t xml:space="preserv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lastRenderedPageBreak/>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w:t>
            </w:r>
            <w:r>
              <w:rPr>
                <w:rFonts w:ascii="Arial" w:eastAsia="DengXian" w:hAnsi="Arial" w:cs="Arial" w:hint="eastAsia"/>
                <w:color w:val="000000"/>
                <w:sz w:val="10"/>
                <w:szCs w:val="10"/>
              </w:rPr>
              <w:lastRenderedPageBreak/>
              <w:t xml:space="preserve">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w:t>
      </w:r>
      <w:proofErr w:type="gramStart"/>
      <w:r w:rsidRPr="00881450">
        <w:rPr>
          <w:rFonts w:hint="eastAsia"/>
          <w:sz w:val="20"/>
          <w:szCs w:val="20"/>
        </w:rPr>
        <w:t>no</w:t>
      </w:r>
      <w:proofErr w:type="gramEnd"/>
      <w:r w:rsidRPr="00881450">
        <w:rPr>
          <w:rFonts w:hint="eastAsia"/>
          <w:sz w:val="20"/>
          <w:szCs w:val="20"/>
        </w:rPr>
        <w:t xml:space="preserve">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lastRenderedPageBreak/>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w:t>
            </w:r>
            <w:proofErr w:type="gramStart"/>
            <w:r w:rsidRPr="0094791B">
              <w:rPr>
                <w:rFonts w:eastAsia="MS Mincho" w:hint="eastAsia"/>
                <w:sz w:val="20"/>
                <w:szCs w:val="20"/>
                <w:lang w:eastAsia="ja-JP"/>
              </w:rPr>
              <w:t>to take</w:t>
            </w:r>
            <w:proofErr w:type="gramEnd"/>
            <w:r w:rsidRPr="0094791B">
              <w:rPr>
                <w:rFonts w:eastAsia="MS Mincho" w:hint="eastAsia"/>
                <w:sz w:val="20"/>
                <w:szCs w:val="20"/>
                <w:lang w:eastAsia="ja-JP"/>
              </w:rPr>
              <w:t xml:space="preserv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w:t>
            </w:r>
            <w:proofErr w:type="gramStart"/>
            <w:r>
              <w:rPr>
                <w:rFonts w:eastAsia="MS Mincho"/>
                <w:sz w:val="20"/>
                <w:szCs w:val="20"/>
                <w:lang w:eastAsia="ja-JP"/>
              </w:rPr>
              <w:t>to wait</w:t>
            </w:r>
            <w:proofErr w:type="gramEnd"/>
            <w:r>
              <w:rPr>
                <w:rFonts w:eastAsia="MS Mincho"/>
                <w:sz w:val="20"/>
                <w:szCs w:val="20"/>
                <w:lang w:eastAsia="ja-JP"/>
              </w:rPr>
              <w:t xml:space="preserve">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1)  Yes, default value should be defined for TDRA based solution and MCS bases solution </w:t>
            </w:r>
            <w:proofErr w:type="gramStart"/>
            <w:r w:rsidRPr="004C3F31">
              <w:rPr>
                <w:rFonts w:eastAsia="MS Mincho"/>
                <w:sz w:val="20"/>
                <w:szCs w:val="20"/>
                <w:lang w:eastAsia="ja-JP"/>
              </w:rPr>
              <w:t>in order to</w:t>
            </w:r>
            <w:proofErr w:type="gramEnd"/>
            <w:r w:rsidRPr="004C3F31">
              <w:rPr>
                <w:rFonts w:eastAsia="MS Mincho"/>
                <w:sz w:val="20"/>
                <w:szCs w:val="20"/>
                <w:lang w:eastAsia="ja-JP"/>
              </w:rPr>
              <w:t xml:space="preserve">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7D2D1" w14:textId="77777777" w:rsidR="00B97125" w:rsidRDefault="00B97125" w:rsidP="003037E8">
      <w:pPr>
        <w:spacing w:after="0" w:line="240" w:lineRule="auto"/>
      </w:pPr>
      <w:r>
        <w:separator/>
      </w:r>
    </w:p>
  </w:endnote>
  <w:endnote w:type="continuationSeparator" w:id="0">
    <w:p w14:paraId="1196ECDA" w14:textId="77777777" w:rsidR="00B97125" w:rsidRDefault="00B97125"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A8644" w14:textId="77777777" w:rsidR="00B97125" w:rsidRDefault="00B97125" w:rsidP="003037E8">
      <w:pPr>
        <w:spacing w:after="0" w:line="240" w:lineRule="auto"/>
      </w:pPr>
      <w:r>
        <w:separator/>
      </w:r>
    </w:p>
  </w:footnote>
  <w:footnote w:type="continuationSeparator" w:id="0">
    <w:p w14:paraId="3C12E6E4" w14:textId="77777777" w:rsidR="00B97125" w:rsidRDefault="00B97125"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01394269-7CE4-40F4-BAB3-B17EC79963D0}">
  <ds:schemaRefs>
    <ds:schemaRef ds:uri="http://schemas.openxmlformats.org/officeDocument/2006/bibliography"/>
  </ds:schemaRefs>
</ds:datastoreItem>
</file>

<file path=customXml/itemProps7.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9491</Words>
  <Characters>54099</Characters>
  <Application>Microsoft Office Word</Application>
  <DocSecurity>0</DocSecurity>
  <Lines>450</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4</cp:revision>
  <cp:lastPrinted>2021-04-15T03:16:00Z</cp:lastPrinted>
  <dcterms:created xsi:type="dcterms:W3CDTF">2021-11-18T13:29:00Z</dcterms:created>
  <dcterms:modified xsi:type="dcterms:W3CDTF">2021-11-18T16:26:00Z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