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2C739D">
        <w:tc>
          <w:tcPr>
            <w:tcW w:w="1435"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bookmarkStart w:id="18" w:name="_GoBack"/>
            <w:bookmarkEnd w:id="18"/>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w:t>
            </w:r>
            <w:r w:rsidRPr="00F90E05">
              <w:rPr>
                <w:rFonts w:eastAsia="MS Mincho"/>
                <w:lang w:eastAsia="ja-JP"/>
              </w:rPr>
              <w:lastRenderedPageBreak/>
              <w:t>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w:t>
            </w:r>
            <w:r w:rsidR="00002569" w:rsidRPr="00002569">
              <w:rPr>
                <w:rFonts w:eastAsia="MS Mincho"/>
                <w:color w:val="FF0000"/>
                <w:sz w:val="20"/>
                <w:szCs w:val="20"/>
                <w:lang w:eastAsia="ja-JP"/>
              </w:rPr>
              <w:lastRenderedPageBreak/>
              <w:t xml:space="preserve">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w:t>
            </w:r>
            <w:r>
              <w:rPr>
                <w:rFonts w:eastAsiaTheme="minorEastAsia"/>
                <w:lang w:eastAsia="zh-CN"/>
              </w:rPr>
              <w:lastRenderedPageBreak/>
              <w:t>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hint="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JCE, and configured with right DMRS sequence scramble ID and right hopping offset. </w:t>
            </w:r>
            <w:r>
              <w:rPr>
                <w:rFonts w:eastAsiaTheme="minorEastAsia"/>
                <w:lang w:eastAsia="zh-CN"/>
              </w:rPr>
              <w:lastRenderedPageBreak/>
              <w:t>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lastRenderedPageBreak/>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lastRenderedPageBreak/>
              <w:t xml:space="preserve">Logically, the frequency hopping interval is introduced due to DMRS bundling. </w:t>
            </w:r>
            <w:r>
              <w:rPr>
                <w:rFonts w:eastAsiaTheme="minorEastAsia"/>
                <w:lang w:eastAsia="zh-CN"/>
              </w:rPr>
              <w:lastRenderedPageBreak/>
              <w:t>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lastRenderedPageBreak/>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lastRenderedPageBreak/>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w:t>
            </w:r>
            <w:r w:rsidRPr="00545296">
              <w:rPr>
                <w:rFonts w:eastAsia="MS Mincho"/>
                <w:lang w:eastAsia="ja-JP"/>
              </w:rPr>
              <w:lastRenderedPageBreak/>
              <w:t xml:space="preserve">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hint="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hint="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hint="eastAsia"/>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bl>
    <w:p w14:paraId="67731BCD" w14:textId="77777777" w:rsidR="008B19FA" w:rsidRDefault="008B19FA"/>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lastRenderedPageBreak/>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EC026E">
            <w:pPr>
              <w:spacing w:before="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EC026E">
            <w:pPr>
              <w:spacing w:before="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EC026E">
            <w:pPr>
              <w:spacing w:before="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EC026E">
            <w:pPr>
              <w:spacing w:before="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EC026E">
            <w:pPr>
              <w:spacing w:before="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EC026E">
            <w:pPr>
              <w:spacing w:before="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EC026E">
            <w:pPr>
              <w:spacing w:before="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EC026E">
            <w:pPr>
              <w:spacing w:before="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EC026E">
            <w:pPr>
              <w:spacing w:before="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EC026E">
            <w:pPr>
              <w:spacing w:before="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EC026E">
            <w:pPr>
              <w:spacing w:before="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EC026E">
            <w:pPr>
              <w:spacing w:before="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EC026E">
            <w:pPr>
              <w:spacing w:before="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EC026E">
            <w:pPr>
              <w:spacing w:before="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EC026E">
            <w:pPr>
              <w:spacing w:before="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EC026E">
            <w:pPr>
              <w:spacing w:before="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EC026E">
            <w:pPr>
              <w:spacing w:before="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EC026E">
            <w:pPr>
              <w:spacing w:before="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EC026E">
            <w:pPr>
              <w:spacing w:before="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EC026E">
            <w:pPr>
              <w:spacing w:before="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EC026E">
            <w:pPr>
              <w:spacing w:before="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EC026E">
            <w:pPr>
              <w:spacing w:before="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EC026E">
            <w:pPr>
              <w:spacing w:before="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EC026E">
            <w:pPr>
              <w:spacing w:before="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98CF5" w14:textId="77777777" w:rsidR="0096461E" w:rsidRDefault="0096461E">
      <w:r>
        <w:separator/>
      </w:r>
    </w:p>
  </w:endnote>
  <w:endnote w:type="continuationSeparator" w:id="0">
    <w:p w14:paraId="2D31DA3E" w14:textId="77777777" w:rsidR="0096461E" w:rsidRDefault="0096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EC026E" w:rsidRDefault="00EC026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EC026E" w:rsidRDefault="00EC026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107A9AD5" w:rsidR="00EC026E" w:rsidRDefault="00EC026E">
    <w:pPr>
      <w:pStyle w:val="ad"/>
      <w:ind w:right="360"/>
    </w:pPr>
    <w:r>
      <w:rPr>
        <w:rStyle w:val="af6"/>
      </w:rPr>
      <w:fldChar w:fldCharType="begin"/>
    </w:r>
    <w:r>
      <w:rPr>
        <w:rStyle w:val="af6"/>
      </w:rPr>
      <w:instrText xml:space="preserve"> PAGE </w:instrText>
    </w:r>
    <w:r>
      <w:rPr>
        <w:rStyle w:val="af6"/>
      </w:rPr>
      <w:fldChar w:fldCharType="separate"/>
    </w:r>
    <w:r w:rsidR="004450BB">
      <w:rPr>
        <w:rStyle w:val="af6"/>
        <w:noProof/>
      </w:rPr>
      <w:t>35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450BB">
      <w:rPr>
        <w:rStyle w:val="af6"/>
        <w:noProof/>
      </w:rPr>
      <w:t>40</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F3F92" w14:textId="77777777" w:rsidR="0096461E" w:rsidRDefault="0096461E">
      <w:r>
        <w:separator/>
      </w:r>
    </w:p>
  </w:footnote>
  <w:footnote w:type="continuationSeparator" w:id="0">
    <w:p w14:paraId="7F240462" w14:textId="77777777" w:rsidR="0096461E" w:rsidRDefault="00964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7"/>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4"/>
  </w:num>
  <w:num w:numId="14">
    <w:abstractNumId w:val="26"/>
  </w:num>
  <w:num w:numId="15">
    <w:abstractNumId w:val="15"/>
  </w:num>
  <w:num w:numId="16">
    <w:abstractNumId w:val="28"/>
  </w:num>
  <w:num w:numId="17">
    <w:abstractNumId w:val="4"/>
  </w:num>
  <w:num w:numId="18">
    <w:abstractNumId w:val="19"/>
  </w:num>
  <w:num w:numId="19">
    <w:abstractNumId w:val="0"/>
  </w:num>
  <w:num w:numId="20">
    <w:abstractNumId w:val="30"/>
  </w:num>
  <w:num w:numId="21">
    <w:abstractNumId w:val="21"/>
  </w:num>
  <w:num w:numId="22">
    <w:abstractNumId w:val="9"/>
  </w:num>
  <w:num w:numId="23">
    <w:abstractNumId w:val="16"/>
  </w:num>
  <w:num w:numId="24">
    <w:abstractNumId w:val="11"/>
  </w:num>
  <w:num w:numId="25">
    <w:abstractNumId w:val="32"/>
  </w:num>
  <w:num w:numId="26">
    <w:abstractNumId w:val="29"/>
  </w:num>
  <w:num w:numId="27">
    <w:abstractNumId w:val="35"/>
  </w:num>
  <w:num w:numId="28">
    <w:abstractNumId w:val="8"/>
  </w:num>
  <w:num w:numId="29">
    <w:abstractNumId w:val="14"/>
  </w:num>
  <w:num w:numId="30">
    <w:abstractNumId w:val="31"/>
  </w:num>
  <w:num w:numId="31">
    <w:abstractNumId w:val="20"/>
  </w:num>
  <w:num w:numId="32">
    <w:abstractNumId w:val="7"/>
  </w:num>
  <w:num w:numId="33">
    <w:abstractNumId w:val="23"/>
  </w:num>
  <w:num w:numId="34">
    <w:abstractNumId w:val="6"/>
  </w:num>
  <w:num w:numId="35">
    <w:abstractNumId w:val="3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4">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2">
    <w:name w:val="index 1"/>
    <w:basedOn w:val="a"/>
    <w:next w:val="a"/>
    <w:semiHidden/>
    <w:qFormat/>
    <w:pPr>
      <w:keepLines/>
      <w:spacing w:after="160" w:line="280" w:lineRule="atLeast"/>
      <w:jc w:val="both"/>
    </w:pPr>
    <w:rPr>
      <w:rFonts w:eastAsia="宋体"/>
      <w:sz w:val="20"/>
      <w:szCs w:val="20"/>
    </w:r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E87DC06-4F41-4684-8746-5C0B1105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40</Pages>
  <Words>13052</Words>
  <Characters>74403</Characters>
  <Application>Microsoft Office Word</Application>
  <DocSecurity>0</DocSecurity>
  <Lines>620</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2</cp:revision>
  <cp:lastPrinted>2014-11-07T05:38:00Z</cp:lastPrinted>
  <dcterms:created xsi:type="dcterms:W3CDTF">2021-11-17T02:25:00Z</dcterms:created>
  <dcterms:modified xsi:type="dcterms:W3CDTF">2021-11-17T02:25:00Z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