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Therefore the appropriate length may </w:t>
            </w:r>
            <w:r w:rsidRPr="00F90E05">
              <w:rPr>
                <w:rFonts w:eastAsia="MS Mincho"/>
                <w:lang w:eastAsia="ja-JP"/>
              </w:rPr>
              <w:lastRenderedPageBreak/>
              <w:t>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77777777" w:rsidR="0004630F" w:rsidRDefault="0004630F" w:rsidP="0004630F">
            <w:pPr>
              <w:spacing w:after="0"/>
              <w:rPr>
                <w:lang w:eastAsia="zh-CN"/>
              </w:rPr>
            </w:pPr>
            <w:r>
              <w:rPr>
                <w:lang w:eastAsia="zh-CN"/>
              </w:rPr>
              <w:t xml:space="preserve">can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 xml:space="preserve">This approach would combine Option 1 and Option 2 in a rather smooth way, while </w:t>
            </w:r>
            <w:r>
              <w:rPr>
                <w:rFonts w:eastAsia="MS Mincho"/>
                <w:lang w:eastAsia="ja-JP"/>
              </w:rPr>
              <w:lastRenderedPageBreak/>
              <w:t>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lastRenderedPageBreak/>
              <w:t>If only “same length” is supported, then this is Option 2 and we do not need to bullet on the DM-RS restart.</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w:t>
            </w:r>
            <w:r>
              <w:rPr>
                <w:rFonts w:eastAsia="MS Mincho"/>
                <w:lang w:eastAsia="ja-JP"/>
              </w:rPr>
              <w:lastRenderedPageBreak/>
              <w:t xml:space="preserve">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lastRenderedPageBreak/>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 xml:space="preserve">Why </w:t>
            </w:r>
            <w:r>
              <w:rPr>
                <w:rFonts w:eastAsia="MS Mincho"/>
                <w:lang w:eastAsia="ja-JP"/>
              </w:rPr>
              <w:t xml:space="preserve">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lastRenderedPageBreak/>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lastRenderedPageBreak/>
              <w:t>We need to ensure that FH event does not prevent DM-RS bundling to restart.</w:t>
            </w: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E97C42">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E97C42">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E97C42">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E97C42">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E97C42">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E97C42">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E97C42">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E97C42">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E97C42">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E97C42">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E97C42">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E97C42">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E97C42">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E97C42">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E97C42">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E97C42">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E97C42">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E97C42">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E97C42">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E97C42">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E97C42">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E97C42">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E97C42">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E97C42">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2BC05" w14:textId="77777777" w:rsidR="00E97C42" w:rsidRDefault="00E97C42">
      <w:pPr>
        <w:spacing w:line="240" w:lineRule="auto"/>
      </w:pPr>
      <w:r>
        <w:separator/>
      </w:r>
    </w:p>
  </w:endnote>
  <w:endnote w:type="continuationSeparator" w:id="0">
    <w:p w14:paraId="57FA50EC" w14:textId="77777777" w:rsidR="00E97C42" w:rsidRDefault="00E97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E97C42" w:rsidRDefault="00E97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97C42" w:rsidRDefault="00E97C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7902941E" w:rsidR="00E97C42" w:rsidRDefault="00E97C4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61C46" w14:textId="77777777" w:rsidR="00E97C42" w:rsidRDefault="00E97C42">
      <w:pPr>
        <w:spacing w:after="0" w:line="240" w:lineRule="auto"/>
      </w:pPr>
      <w:r>
        <w:separator/>
      </w:r>
    </w:p>
  </w:footnote>
  <w:footnote w:type="continuationSeparator" w:id="0">
    <w:p w14:paraId="62708EFF" w14:textId="77777777" w:rsidR="00E97C42" w:rsidRDefault="00E9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E97C42" w:rsidRDefault="00E97C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8"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0"/>
  </w:num>
  <w:num w:numId="3">
    <w:abstractNumId w:val="15"/>
  </w:num>
  <w:num w:numId="4">
    <w:abstractNumId w:val="4"/>
  </w:num>
  <w:num w:numId="5">
    <w:abstractNumId w:val="8"/>
  </w:num>
  <w:num w:numId="6">
    <w:abstractNumId w:val="24"/>
  </w:num>
  <w:num w:numId="7">
    <w:abstractNumId w:val="22"/>
  </w:num>
  <w:num w:numId="8">
    <w:abstractNumId w:val="16"/>
  </w:num>
  <w:num w:numId="9">
    <w:abstractNumId w:val="20"/>
  </w:num>
  <w:num w:numId="10">
    <w:abstractNumId w:val="1"/>
  </w:num>
  <w:num w:numId="11">
    <w:abstractNumId w:val="11"/>
  </w:num>
  <w:num w:numId="12">
    <w:abstractNumId w:val="21"/>
  </w:num>
  <w:num w:numId="13">
    <w:abstractNumId w:val="30"/>
  </w:num>
  <w:num w:numId="14">
    <w:abstractNumId w:val="23"/>
  </w:num>
  <w:num w:numId="15">
    <w:abstractNumId w:val="13"/>
  </w:num>
  <w:num w:numId="16">
    <w:abstractNumId w:val="25"/>
  </w:num>
  <w:num w:numId="17">
    <w:abstractNumId w:val="3"/>
  </w:num>
  <w:num w:numId="18">
    <w:abstractNumId w:val="17"/>
  </w:num>
  <w:num w:numId="19">
    <w:abstractNumId w:val="0"/>
  </w:num>
  <w:num w:numId="20">
    <w:abstractNumId w:val="27"/>
  </w:num>
  <w:num w:numId="21">
    <w:abstractNumId w:val="19"/>
  </w:num>
  <w:num w:numId="22">
    <w:abstractNumId w:val="7"/>
  </w:num>
  <w:num w:numId="23">
    <w:abstractNumId w:val="14"/>
  </w:num>
  <w:num w:numId="24">
    <w:abstractNumId w:val="9"/>
  </w:num>
  <w:num w:numId="25">
    <w:abstractNumId w:val="29"/>
  </w:num>
  <w:num w:numId="26">
    <w:abstractNumId w:val="26"/>
  </w:num>
  <w:num w:numId="27">
    <w:abstractNumId w:val="31"/>
  </w:num>
  <w:num w:numId="28">
    <w:abstractNumId w:val="6"/>
  </w:num>
  <w:num w:numId="29">
    <w:abstractNumId w:val="12"/>
  </w:num>
  <w:num w:numId="30">
    <w:abstractNumId w:val="28"/>
  </w:num>
  <w:num w:numId="31">
    <w:abstractNumId w:val="1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32</Pages>
  <Words>12016</Words>
  <Characters>65990</Characters>
  <Application>Microsoft Office Word</Application>
  <DocSecurity>0</DocSecurity>
  <Lines>549</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7</cp:revision>
  <cp:lastPrinted>2014-11-07T05:38:00Z</cp:lastPrinted>
  <dcterms:created xsi:type="dcterms:W3CDTF">2021-11-16T09:28:00Z</dcterms:created>
  <dcterms:modified xsi:type="dcterms:W3CDTF">2021-11-16T14:46:00Z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