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114215BB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="00505014">
        <w:rPr>
          <w:sz w:val="20"/>
          <w:szCs w:val="20"/>
        </w:rPr>
        <w:t>/</w:t>
      </w:r>
      <w:proofErr w:type="spellStart"/>
      <w:r w:rsidR="00505014">
        <w:rPr>
          <w:sz w:val="20"/>
          <w:szCs w:val="20"/>
        </w:rPr>
        <w:t>tsg_ran</w:t>
      </w:r>
      <w:proofErr w:type="spellEnd"/>
      <w:r w:rsidR="00505014">
        <w:rPr>
          <w:sz w:val="20"/>
          <w:szCs w:val="20"/>
        </w:rPr>
        <w:t>/WG1_RL1/TSGR1_107</w:t>
      </w:r>
      <w:r w:rsidRPr="00F843D2">
        <w:rPr>
          <w:sz w:val="20"/>
          <w:szCs w:val="20"/>
        </w:rPr>
        <w:t>-e/Inbox/drafts/8.1.</w:t>
      </w:r>
      <w:r w:rsidR="0028333E">
        <w:rPr>
          <w:sz w:val="20"/>
          <w:szCs w:val="20"/>
        </w:rPr>
        <w:t>3</w:t>
      </w:r>
      <w:r w:rsidRPr="00F843D2">
        <w:rPr>
          <w:sz w:val="20"/>
          <w:szCs w:val="20"/>
        </w:rPr>
        <w:t>/RRC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0A61496D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</w:t>
      </w:r>
      <w:r w:rsidR="004D4303">
        <w:t>1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:rsidRPr="0085266F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6F755BFB" w:rsidR="002E6C30" w:rsidRPr="002E5D84" w:rsidRDefault="002E5D84" w:rsidP="002E6C30">
            <w:pPr>
              <w:snapToGrid w:val="0"/>
              <w:rPr>
                <w:rFonts w:eastAsia="DengXian"/>
                <w:i/>
                <w:sz w:val="18"/>
                <w:szCs w:val="18"/>
                <w:lang w:eastAsia="zh-CN"/>
              </w:rPr>
            </w:pPr>
            <w:r w:rsidRPr="002E5D84">
              <w:rPr>
                <w:rFonts w:eastAsia="DengXian" w:hint="eastAsia"/>
                <w:i/>
                <w:sz w:val="18"/>
                <w:szCs w:val="18"/>
                <w:lang w:eastAsia="zh-CN"/>
              </w:rPr>
              <w:t>FL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7712" w14:textId="789741B5" w:rsidR="002E6C30" w:rsidRDefault="004F1438" w:rsidP="00AE70DD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 w:rsidRPr="004F1438">
              <w:rPr>
                <w:rFonts w:eastAsia="DengXian"/>
                <w:sz w:val="18"/>
                <w:szCs w:val="18"/>
                <w:lang w:eastAsia="zh-CN"/>
              </w:rPr>
              <w:t xml:space="preserve">The </w:t>
            </w:r>
            <w:r w:rsidR="0085266F">
              <w:rPr>
                <w:rFonts w:eastAsia="DengXian"/>
                <w:sz w:val="18"/>
                <w:szCs w:val="18"/>
                <w:lang w:eastAsia="zh-CN"/>
              </w:rPr>
              <w:t xml:space="preserve">list is updated from the version endorsed in last meeting on the following aspects (marked in </w:t>
            </w:r>
            <w:r w:rsidR="0085266F" w:rsidRPr="0085266F">
              <w:rPr>
                <w:rFonts w:eastAsia="DengXian"/>
                <w:color w:val="0070C0"/>
                <w:sz w:val="18"/>
                <w:szCs w:val="18"/>
                <w:lang w:eastAsia="zh-CN"/>
              </w:rPr>
              <w:t>blue</w:t>
            </w:r>
            <w:r w:rsidR="0085266F">
              <w:rPr>
                <w:rFonts w:eastAsia="DengXian"/>
                <w:sz w:val="18"/>
                <w:szCs w:val="18"/>
                <w:lang w:eastAsia="zh-CN"/>
              </w:rPr>
              <w:t>)</w:t>
            </w:r>
          </w:p>
          <w:p w14:paraId="5DC0A401" w14:textId="77777777" w:rsidR="0085266F" w:rsidRPr="00056993" w:rsidRDefault="0085266F" w:rsidP="0085266F">
            <w:pPr>
              <w:pStyle w:val="ListParagraph"/>
              <w:numPr>
                <w:ilvl w:val="0"/>
                <w:numId w:val="46"/>
              </w:numPr>
              <w:snapToGrid w:val="0"/>
              <w:rPr>
                <w:rFonts w:eastAsia="DengXian"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Two FFS points are cleaned up as we are already in the last meeting.</w:t>
            </w:r>
          </w:p>
          <w:p w14:paraId="709CC422" w14:textId="02D6AA48" w:rsidR="00056993" w:rsidRPr="00A62F42" w:rsidRDefault="00056993" w:rsidP="0085266F">
            <w:pPr>
              <w:pStyle w:val="ListParagraph"/>
              <w:numPr>
                <w:ilvl w:val="0"/>
                <w:numId w:val="46"/>
              </w:numPr>
              <w:snapToGrid w:val="0"/>
              <w:rPr>
                <w:rFonts w:eastAsia="DengXian"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The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 spec clause number is updated based on endorsed RAN1 Rel-17 specs.</w:t>
            </w:r>
          </w:p>
          <w:p w14:paraId="3903C0D6" w14:textId="59563F0F" w:rsidR="00A62F42" w:rsidRPr="0085266F" w:rsidRDefault="00A62F42" w:rsidP="00C06551">
            <w:pPr>
              <w:pStyle w:val="ListParagraph"/>
              <w:numPr>
                <w:ilvl w:val="0"/>
                <w:numId w:val="46"/>
              </w:numPr>
              <w:snapToGrid w:val="0"/>
              <w:rPr>
                <w:rFonts w:eastAsia="DengXian"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 xml:space="preserve">The only unstable parameter </w:t>
            </w:r>
            <w:r w:rsidR="00514FC3">
              <w:rPr>
                <w:rFonts w:eastAsia="DengXian"/>
                <w:sz w:val="18"/>
                <w:szCs w:val="18"/>
                <w:lang w:eastAsia="zh-CN"/>
              </w:rPr>
              <w:t>wa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s 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TriggerSRSOnly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 xml:space="preserve">. My recommendation is to remove this one. From technical perspective, </w:t>
            </w:r>
            <w:r w:rsidR="00514FC3">
              <w:rPr>
                <w:rFonts w:eastAsia="DengXian"/>
                <w:sz w:val="18"/>
                <w:szCs w:val="18"/>
                <w:lang w:eastAsia="zh-CN"/>
              </w:rPr>
              <w:t xml:space="preserve">as the Rel-15/16 behavior is </w:t>
            </w:r>
            <w:proofErr w:type="spellStart"/>
            <w:r w:rsidR="00514FC3">
              <w:rPr>
                <w:rFonts w:eastAsia="DengXian"/>
                <w:sz w:val="18"/>
                <w:szCs w:val="18"/>
                <w:lang w:eastAsia="zh-CN"/>
              </w:rPr>
              <w:t>gNB</w:t>
            </w:r>
            <w:proofErr w:type="spellEnd"/>
            <w:r w:rsidR="00514FC3">
              <w:rPr>
                <w:rFonts w:eastAsia="DengXian"/>
                <w:sz w:val="18"/>
                <w:szCs w:val="18"/>
                <w:lang w:eastAsia="zh-CN"/>
              </w:rPr>
              <w:t xml:space="preserve"> will not send a DCI triggering SRS without data and without CSI request. It still works without this parameter. A Rel-17 UE that supports this feature can just transmit SRS when it receives a DCI </w:t>
            </w:r>
            <w:r w:rsidR="00C06551">
              <w:rPr>
                <w:rFonts w:eastAsia="DengXian"/>
                <w:sz w:val="18"/>
                <w:szCs w:val="18"/>
                <w:lang w:eastAsia="zh-CN"/>
              </w:rPr>
              <w:t xml:space="preserve">triggering SRS </w:t>
            </w:r>
            <w:r w:rsidR="00514FC3">
              <w:rPr>
                <w:rFonts w:eastAsia="DengXian"/>
                <w:sz w:val="18"/>
                <w:szCs w:val="18"/>
                <w:lang w:eastAsia="zh-CN"/>
              </w:rPr>
              <w:t>without data an</w:t>
            </w:r>
            <w:r w:rsidR="008E24CC">
              <w:rPr>
                <w:rFonts w:eastAsia="DengXian"/>
                <w:sz w:val="18"/>
                <w:szCs w:val="18"/>
                <w:lang w:eastAsia="zh-CN"/>
              </w:rPr>
              <w:t>d without CSI request, as this DCI can only be sen</w:t>
            </w:r>
            <w:r w:rsidR="00C06551">
              <w:rPr>
                <w:rFonts w:eastAsia="DengXian"/>
                <w:sz w:val="18"/>
                <w:szCs w:val="18"/>
                <w:lang w:eastAsia="zh-CN"/>
              </w:rPr>
              <w:t>d</w:t>
            </w:r>
            <w:r w:rsidR="008E24CC">
              <w:rPr>
                <w:rFonts w:eastAsia="DengXian"/>
                <w:sz w:val="18"/>
                <w:szCs w:val="18"/>
                <w:lang w:eastAsia="zh-CN"/>
              </w:rPr>
              <w:t xml:space="preserve"> by a Rel-17 </w:t>
            </w:r>
            <w:proofErr w:type="spellStart"/>
            <w:r w:rsidR="008E24CC">
              <w:rPr>
                <w:rFonts w:eastAsia="DengXian"/>
                <w:sz w:val="18"/>
                <w:szCs w:val="18"/>
                <w:lang w:eastAsia="zh-CN"/>
              </w:rPr>
              <w:t>gNB</w:t>
            </w:r>
            <w:proofErr w:type="spellEnd"/>
            <w:r w:rsidR="008E24CC">
              <w:rPr>
                <w:rFonts w:eastAsia="DengXian"/>
                <w:sz w:val="18"/>
                <w:szCs w:val="18"/>
                <w:lang w:eastAsia="zh-CN"/>
              </w:rPr>
              <w:t xml:space="preserve"> which implements this feature.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4F80D09" w:rsidR="00115FC7" w:rsidRDefault="00375D00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Intel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05CBE4CE" w:rsidR="00115FC7" w:rsidRPr="00375D00" w:rsidRDefault="00375D00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375D00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Ok with FL’s suggestion to remove </w:t>
            </w:r>
            <w:proofErr w:type="spellStart"/>
            <w:r w:rsidRPr="00375D00">
              <w:rPr>
                <w:rFonts w:eastAsia="DengXian"/>
                <w:bCs/>
                <w:sz w:val="18"/>
                <w:szCs w:val="18"/>
                <w:lang w:eastAsia="zh-CN"/>
              </w:rPr>
              <w:t>TriggerSRSOnly</w:t>
            </w:r>
            <w:proofErr w:type="spellEnd"/>
            <w:r w:rsidRPr="00375D00">
              <w:rPr>
                <w:rFonts w:eastAsia="DengXian"/>
                <w:bCs/>
                <w:sz w:val="18"/>
                <w:szCs w:val="18"/>
                <w:lang w:eastAsia="zh-CN"/>
              </w:rPr>
              <w:t>.</w:t>
            </w: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66BB3" w14:textId="77777777" w:rsidR="00EF2608" w:rsidRDefault="00EF2608">
      <w:r>
        <w:separator/>
      </w:r>
    </w:p>
  </w:endnote>
  <w:endnote w:type="continuationSeparator" w:id="0">
    <w:p w14:paraId="6580A1EC" w14:textId="77777777" w:rsidR="00EF2608" w:rsidRDefault="00EF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BD3F3" w14:textId="77777777" w:rsidR="00EF2608" w:rsidRDefault="00EF2608">
      <w:r>
        <w:rPr>
          <w:color w:val="000000"/>
        </w:rPr>
        <w:separator/>
      </w:r>
    </w:p>
  </w:footnote>
  <w:footnote w:type="continuationSeparator" w:id="0">
    <w:p w14:paraId="28576A24" w14:textId="77777777" w:rsidR="00EF2608" w:rsidRDefault="00EF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27B3240"/>
    <w:multiLevelType w:val="hybridMultilevel"/>
    <w:tmpl w:val="BBC04648"/>
    <w:lvl w:ilvl="0" w:tplc="30D24998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3"/>
  </w:num>
  <w:num w:numId="19">
    <w:abstractNumId w:val="37"/>
  </w:num>
  <w:num w:numId="20">
    <w:abstractNumId w:val="41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2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4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 w:numId="46">
    <w:abstractNumId w:val="4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56993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33E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84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75D00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303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438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014"/>
    <w:rsid w:val="00505123"/>
    <w:rsid w:val="0050613C"/>
    <w:rsid w:val="00506C6A"/>
    <w:rsid w:val="0050753F"/>
    <w:rsid w:val="005075DB"/>
    <w:rsid w:val="005117D2"/>
    <w:rsid w:val="00512D7C"/>
    <w:rsid w:val="005145D8"/>
    <w:rsid w:val="00514FC3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446B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66F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03FF"/>
    <w:rsid w:val="008E208F"/>
    <w:rsid w:val="008E24CC"/>
    <w:rsid w:val="008E3145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177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2F42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184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551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608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宋体" w:eastAsia="宋体" w:hAnsi="宋体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3CDA0-ED97-4900-8E0E-4ADFC79D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Intel</cp:lastModifiedBy>
  <cp:revision>25</cp:revision>
  <dcterms:created xsi:type="dcterms:W3CDTF">2021-08-27T19:29:00Z</dcterms:created>
  <dcterms:modified xsi:type="dcterms:W3CDTF">2021-11-18T15:32:00Z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