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it will lead the misaligned beam pair between gNB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xmlns:w16sdtdh="http://schemas.microsoft.com/office/word/2020/wordml/sdtdatahash">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r>
              <w:rPr>
                <w:i/>
                <w:color w:val="000000"/>
              </w:rPr>
              <w:t>schedulingRequestID-BFR-SCell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Q</w:t>
            </w:r>
            <w:r>
              <w:rPr>
                <w:vertAlign w:val="subscript"/>
              </w:rPr>
              <w:t>out,LR</w:t>
            </w:r>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a PUCCH with the LRR was either not transmitted or was transmitted on the PCell or the PSCell,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r>
              <w:rPr>
                <w:lang w:eastAsia="zh-CN"/>
              </w:rPr>
              <w:t>OPPO</w:t>
            </w:r>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particular case.  </w:t>
            </w:r>
          </w:p>
        </w:tc>
      </w:tr>
      <w:tr w:rsidR="00282096" w14:paraId="40BCE1A6" w14:textId="77777777" w:rsidTr="00BF2E18">
        <w:trPr>
          <w:trHeight w:val="468"/>
        </w:trPr>
        <w:tc>
          <w:tcPr>
            <w:tcW w:w="1511" w:type="dxa"/>
          </w:tcPr>
          <w:p w14:paraId="31935497" w14:textId="21AF03F9" w:rsidR="00282096" w:rsidRDefault="00282096" w:rsidP="00F2679B">
            <w:pPr>
              <w:pStyle w:val="References"/>
              <w:numPr>
                <w:ilvl w:val="0"/>
                <w:numId w:val="0"/>
              </w:numPr>
              <w:rPr>
                <w:lang w:eastAsia="zh-CN"/>
              </w:rPr>
            </w:pPr>
            <w:r>
              <w:rPr>
                <w:lang w:eastAsia="zh-CN"/>
              </w:rPr>
              <w:t>Apple</w:t>
            </w:r>
          </w:p>
        </w:tc>
        <w:tc>
          <w:tcPr>
            <w:tcW w:w="2317" w:type="dxa"/>
          </w:tcPr>
          <w:p w14:paraId="7C20E97D" w14:textId="6BA8F86A" w:rsidR="00282096" w:rsidRDefault="00282096" w:rsidP="00F2679B">
            <w:pPr>
              <w:pStyle w:val="References"/>
              <w:numPr>
                <w:ilvl w:val="0"/>
                <w:numId w:val="0"/>
              </w:numPr>
              <w:rPr>
                <w:lang w:eastAsia="zh-CN"/>
              </w:rPr>
            </w:pPr>
            <w:r>
              <w:rPr>
                <w:lang w:eastAsia="zh-CN"/>
              </w:rPr>
              <w:t>Agree</w:t>
            </w:r>
          </w:p>
        </w:tc>
        <w:tc>
          <w:tcPr>
            <w:tcW w:w="5947" w:type="dxa"/>
          </w:tcPr>
          <w:p w14:paraId="15AA48F0" w14:textId="178CA84F" w:rsidR="00282096" w:rsidRDefault="00282096" w:rsidP="00F2679B">
            <w:pPr>
              <w:pStyle w:val="References"/>
              <w:numPr>
                <w:ilvl w:val="0"/>
                <w:numId w:val="0"/>
              </w:numPr>
              <w:rPr>
                <w:lang w:eastAsia="zh-CN"/>
              </w:rPr>
            </w:pPr>
            <w:r>
              <w:rPr>
                <w:lang w:eastAsia="zh-CN"/>
              </w:rPr>
              <w:t xml:space="preserve">We support the spec change. </w:t>
            </w:r>
          </w:p>
        </w:tc>
      </w:tr>
      <w:tr w:rsidR="00511D8E" w14:paraId="53479F84" w14:textId="77777777" w:rsidTr="00BF2E18">
        <w:trPr>
          <w:trHeight w:val="468"/>
        </w:trPr>
        <w:tc>
          <w:tcPr>
            <w:tcW w:w="1511" w:type="dxa"/>
          </w:tcPr>
          <w:p w14:paraId="414A789B" w14:textId="0F316E5A" w:rsidR="00511D8E" w:rsidRDefault="00511D8E" w:rsidP="00F2679B">
            <w:pPr>
              <w:pStyle w:val="References"/>
              <w:numPr>
                <w:ilvl w:val="0"/>
                <w:numId w:val="0"/>
              </w:numPr>
              <w:rPr>
                <w:lang w:eastAsia="zh-CN"/>
              </w:rPr>
            </w:pPr>
            <w:r>
              <w:rPr>
                <w:lang w:eastAsia="zh-CN"/>
              </w:rPr>
              <w:t>Ericsson</w:t>
            </w:r>
          </w:p>
        </w:tc>
        <w:tc>
          <w:tcPr>
            <w:tcW w:w="2317" w:type="dxa"/>
          </w:tcPr>
          <w:p w14:paraId="61019F42" w14:textId="54773AC2" w:rsidR="00511D8E" w:rsidRDefault="00511D8E" w:rsidP="00F2679B">
            <w:pPr>
              <w:pStyle w:val="References"/>
              <w:numPr>
                <w:ilvl w:val="0"/>
                <w:numId w:val="0"/>
              </w:numPr>
              <w:rPr>
                <w:lang w:eastAsia="zh-CN"/>
              </w:rPr>
            </w:pPr>
            <w:r>
              <w:rPr>
                <w:lang w:eastAsia="zh-CN"/>
              </w:rPr>
              <w:t>No</w:t>
            </w:r>
          </w:p>
        </w:tc>
        <w:tc>
          <w:tcPr>
            <w:tcW w:w="5947" w:type="dxa"/>
          </w:tcPr>
          <w:p w14:paraId="164795B9" w14:textId="3FC0E0E1" w:rsidR="00511D8E" w:rsidRDefault="00511D8E" w:rsidP="00F2679B">
            <w:pPr>
              <w:pStyle w:val="References"/>
              <w:numPr>
                <w:ilvl w:val="0"/>
                <w:numId w:val="0"/>
              </w:numPr>
              <w:rPr>
                <w:lang w:eastAsia="zh-CN"/>
              </w:rPr>
            </w:pPr>
            <w:r>
              <w:rPr>
                <w:lang w:eastAsia="zh-CN"/>
              </w:rPr>
              <w:t>We agree with Qualcomm. This is implied.</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BB435" w14:textId="77777777" w:rsidR="00A373F0" w:rsidRDefault="00A373F0">
      <w:pPr>
        <w:spacing w:after="0"/>
      </w:pPr>
      <w:r>
        <w:separator/>
      </w:r>
    </w:p>
  </w:endnote>
  <w:endnote w:type="continuationSeparator" w:id="0">
    <w:p w14:paraId="0878ED6F" w14:textId="77777777" w:rsidR="00A373F0" w:rsidRDefault="00A37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91F39" w14:textId="77777777" w:rsidR="00A373F0" w:rsidRDefault="00A373F0">
      <w:pPr>
        <w:spacing w:after="0"/>
      </w:pPr>
      <w:r>
        <w:separator/>
      </w:r>
    </w:p>
  </w:footnote>
  <w:footnote w:type="continuationSeparator" w:id="0">
    <w:p w14:paraId="2105A2FD" w14:textId="77777777" w:rsidR="00A373F0" w:rsidRDefault="00A37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1049</Words>
  <Characters>5561</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Claes Tidestav</cp:lastModifiedBy>
  <cp:revision>3</cp:revision>
  <cp:lastPrinted>2018-04-07T03:05:00Z</cp:lastPrinted>
  <dcterms:created xsi:type="dcterms:W3CDTF">2021-11-12T09:00:00Z</dcterms:created>
  <dcterms:modified xsi:type="dcterms:W3CDTF">2021-11-12T09:00:00Z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