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93CD4C" w14:textId="77777777" w:rsidR="009B42EC" w:rsidRPr="0052548E" w:rsidRDefault="007A2259" w:rsidP="009B42EC">
      <w:pPr>
        <w:tabs>
          <w:tab w:val="center" w:pos="4536"/>
          <w:tab w:val="right" w:pos="7938"/>
          <w:tab w:val="right" w:pos="9639"/>
        </w:tabs>
        <w:ind w:right="2"/>
        <w:rPr>
          <w:rFonts w:ascii="Arial" w:hAnsi="Arial" w:cs="Arial"/>
          <w:b/>
          <w:bCs/>
          <w:sz w:val="28"/>
        </w:rPr>
      </w:pPr>
      <w:r w:rsidRPr="009610D7">
        <w:rPr>
          <w:rFonts w:ascii="Arial" w:hAnsi="Arial" w:cs="Arial"/>
          <w:b/>
          <w:bCs/>
          <w:sz w:val="28"/>
        </w:rPr>
        <w:t>3GPP TSG RAN WG1 #10</w:t>
      </w:r>
      <w:r w:rsidR="00086BBA">
        <w:rPr>
          <w:rFonts w:ascii="Arial" w:hAnsi="Arial" w:cs="Arial"/>
          <w:b/>
          <w:bCs/>
          <w:sz w:val="28"/>
        </w:rPr>
        <w:t>7</w:t>
      </w:r>
      <w:r w:rsidRPr="009610D7">
        <w:rPr>
          <w:rFonts w:ascii="Arial" w:hAnsi="Arial" w:cs="Arial"/>
          <w:b/>
          <w:bCs/>
          <w:sz w:val="28"/>
        </w:rPr>
        <w:t>-e</w:t>
      </w:r>
      <w:r w:rsidR="009B42EC" w:rsidRPr="009610D7">
        <w:rPr>
          <w:rFonts w:ascii="Arial" w:hAnsi="Arial" w:cs="Arial"/>
          <w:b/>
          <w:bCs/>
          <w:sz w:val="28"/>
        </w:rPr>
        <w:tab/>
      </w:r>
      <w:r w:rsidR="009B42EC" w:rsidRPr="009610D7">
        <w:rPr>
          <w:rFonts w:ascii="Arial" w:hAnsi="Arial" w:cs="Arial"/>
          <w:b/>
          <w:bCs/>
          <w:sz w:val="28"/>
        </w:rPr>
        <w:tab/>
      </w:r>
      <w:r w:rsidR="009B42EC" w:rsidRPr="009610D7">
        <w:rPr>
          <w:rFonts w:ascii="Arial" w:hAnsi="Arial" w:cs="Arial"/>
          <w:b/>
          <w:bCs/>
          <w:sz w:val="28"/>
        </w:rPr>
        <w:tab/>
        <w:t>R1-210</w:t>
      </w:r>
      <w:r w:rsidR="009B42EC">
        <w:rPr>
          <w:rFonts w:ascii="Arial" w:hAnsi="Arial" w:cs="Arial"/>
          <w:b/>
          <w:bCs/>
          <w:sz w:val="28"/>
        </w:rPr>
        <w:t>XXXX</w:t>
      </w:r>
    </w:p>
    <w:p w14:paraId="1C379136" w14:textId="77777777" w:rsidR="00086BBA" w:rsidRPr="009513AC" w:rsidRDefault="00086BBA" w:rsidP="00086BBA">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November 11</w:t>
      </w:r>
      <w:r w:rsidRPr="00B552FA">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19</w:t>
      </w:r>
      <w:r w:rsidRPr="00B552FA">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1ACA8BBA" w14:textId="77777777" w:rsidR="009B42EC" w:rsidRDefault="009B42EC" w:rsidP="009B42EC">
      <w:pPr>
        <w:rPr>
          <w:szCs w:val="20"/>
        </w:rPr>
      </w:pPr>
    </w:p>
    <w:p w14:paraId="675F2081" w14:textId="77777777" w:rsidR="009B42EC" w:rsidRPr="002C5655" w:rsidRDefault="009B42EC" w:rsidP="009B42EC">
      <w:pPr>
        <w:tabs>
          <w:tab w:val="left" w:pos="1985"/>
          <w:tab w:val="right" w:pos="9072"/>
          <w:tab w:val="right" w:pos="10206"/>
        </w:tabs>
        <w:rPr>
          <w:rFonts w:ascii="Arial" w:hAnsi="Arial"/>
          <w:b/>
          <w:sz w:val="22"/>
          <w:szCs w:val="20"/>
        </w:rPr>
      </w:pPr>
      <w:r w:rsidRPr="002C5655">
        <w:rPr>
          <w:rFonts w:ascii="Arial" w:hAnsi="Arial"/>
          <w:b/>
          <w:sz w:val="22"/>
          <w:szCs w:val="20"/>
        </w:rPr>
        <w:t xml:space="preserve">Source: </w:t>
      </w:r>
      <w:r w:rsidRPr="002C5655">
        <w:rPr>
          <w:rFonts w:ascii="Arial" w:hAnsi="Arial"/>
          <w:b/>
          <w:sz w:val="22"/>
          <w:szCs w:val="20"/>
        </w:rPr>
        <w:tab/>
      </w:r>
      <w:r>
        <w:rPr>
          <w:rFonts w:ascii="Arial" w:hAnsi="Arial"/>
          <w:b/>
          <w:sz w:val="22"/>
          <w:szCs w:val="20"/>
        </w:rPr>
        <w:t xml:space="preserve">RAN1 </w:t>
      </w:r>
      <w:r w:rsidRPr="002C5655">
        <w:rPr>
          <w:rFonts w:ascii="Arial" w:hAnsi="Arial"/>
          <w:b/>
          <w:sz w:val="22"/>
          <w:szCs w:val="20"/>
        </w:rPr>
        <w:t>Chair</w:t>
      </w:r>
    </w:p>
    <w:p w14:paraId="476EEF12" w14:textId="77777777" w:rsidR="009B42EC" w:rsidRDefault="009B42EC" w:rsidP="009B42EC">
      <w:pPr>
        <w:tabs>
          <w:tab w:val="left" w:pos="1985"/>
          <w:tab w:val="right" w:pos="9072"/>
          <w:tab w:val="right" w:pos="10206"/>
        </w:tabs>
        <w:rPr>
          <w:rFonts w:ascii="Arial" w:hAnsi="Arial"/>
          <w:b/>
          <w:sz w:val="22"/>
          <w:szCs w:val="20"/>
        </w:rPr>
      </w:pPr>
      <w:r w:rsidRPr="00E64E46">
        <w:rPr>
          <w:rFonts w:ascii="Arial" w:hAnsi="Arial"/>
          <w:b/>
          <w:sz w:val="22"/>
          <w:szCs w:val="20"/>
        </w:rPr>
        <w:t xml:space="preserve">Title: </w:t>
      </w:r>
      <w:r>
        <w:rPr>
          <w:rFonts w:ascii="Arial" w:hAnsi="Arial"/>
          <w:b/>
          <w:sz w:val="22"/>
          <w:szCs w:val="20"/>
        </w:rPr>
        <w:tab/>
      </w:r>
      <w:r w:rsidR="0018358C">
        <w:rPr>
          <w:rFonts w:ascii="Arial" w:hAnsi="Arial"/>
          <w:b/>
          <w:sz w:val="22"/>
          <w:szCs w:val="20"/>
        </w:rPr>
        <w:t xml:space="preserve">Incoming LS handling for </w:t>
      </w:r>
      <w:r w:rsidRPr="00E64E46">
        <w:rPr>
          <w:rFonts w:ascii="Arial" w:hAnsi="Arial"/>
          <w:b/>
          <w:sz w:val="22"/>
          <w:szCs w:val="20"/>
        </w:rPr>
        <w:t>RAN1#10</w:t>
      </w:r>
      <w:r w:rsidR="00086BBA">
        <w:rPr>
          <w:rFonts w:ascii="Arial" w:hAnsi="Arial"/>
          <w:b/>
          <w:sz w:val="22"/>
          <w:szCs w:val="20"/>
        </w:rPr>
        <w:t>7</w:t>
      </w:r>
      <w:r w:rsidR="0018358C">
        <w:rPr>
          <w:rFonts w:ascii="Arial" w:hAnsi="Arial"/>
          <w:b/>
          <w:sz w:val="22"/>
          <w:szCs w:val="20"/>
        </w:rPr>
        <w:t>-e</w:t>
      </w:r>
    </w:p>
    <w:p w14:paraId="05D66933" w14:textId="77777777" w:rsidR="009B42EC" w:rsidRPr="002C5655" w:rsidRDefault="009B42EC" w:rsidP="009B42EC">
      <w:pPr>
        <w:tabs>
          <w:tab w:val="left" w:pos="1985"/>
          <w:tab w:val="right" w:pos="9072"/>
          <w:tab w:val="right" w:pos="10206"/>
        </w:tabs>
        <w:rPr>
          <w:rFonts w:ascii="Arial" w:hAnsi="Arial"/>
          <w:b/>
          <w:sz w:val="22"/>
          <w:szCs w:val="20"/>
        </w:rPr>
      </w:pPr>
      <w:r w:rsidRPr="002C5655">
        <w:rPr>
          <w:rFonts w:ascii="Arial" w:hAnsi="Arial"/>
          <w:b/>
          <w:sz w:val="22"/>
          <w:szCs w:val="20"/>
        </w:rPr>
        <w:t>Document for:</w:t>
      </w:r>
      <w:r w:rsidRPr="002C5655">
        <w:rPr>
          <w:rFonts w:ascii="Arial" w:hAnsi="Arial"/>
          <w:b/>
          <w:sz w:val="22"/>
          <w:szCs w:val="20"/>
        </w:rPr>
        <w:tab/>
      </w:r>
      <w:bookmarkStart w:id="0" w:name="DocumentFor"/>
      <w:bookmarkEnd w:id="0"/>
      <w:r w:rsidR="00EA3733">
        <w:rPr>
          <w:rFonts w:ascii="Arial" w:hAnsi="Arial"/>
          <w:b/>
          <w:sz w:val="22"/>
          <w:szCs w:val="20"/>
        </w:rPr>
        <w:t xml:space="preserve">Discussion and </w:t>
      </w:r>
      <w:r w:rsidRPr="002C5655">
        <w:rPr>
          <w:rFonts w:ascii="Arial" w:hAnsi="Arial"/>
          <w:b/>
          <w:sz w:val="22"/>
          <w:szCs w:val="20"/>
        </w:rPr>
        <w:t>Decision</w:t>
      </w:r>
    </w:p>
    <w:p w14:paraId="0D8E6CF9" w14:textId="77777777" w:rsidR="009B42EC" w:rsidRPr="0052548E" w:rsidRDefault="009B42EC" w:rsidP="009B42EC">
      <w:pPr>
        <w:pBdr>
          <w:bottom w:val="single" w:sz="4" w:space="1" w:color="auto"/>
        </w:pBdr>
      </w:pPr>
    </w:p>
    <w:p w14:paraId="2BF73CB6" w14:textId="77777777" w:rsidR="009B42EC" w:rsidRDefault="00804BFA" w:rsidP="009B42EC">
      <w:pPr>
        <w:pStyle w:val="1"/>
      </w:pPr>
      <w:r>
        <w:t>Introduction</w:t>
      </w:r>
    </w:p>
    <w:p w14:paraId="46E0EB0F" w14:textId="77777777" w:rsidR="00804BFA" w:rsidRDefault="00804BFA" w:rsidP="00804BFA">
      <w:pPr>
        <w:jc w:val="both"/>
        <w:rPr>
          <w:lang w:eastAsia="ko-KR"/>
        </w:rPr>
      </w:pPr>
      <w:r>
        <w:rPr>
          <w:lang w:eastAsia="ko-KR"/>
        </w:rPr>
        <w:t>This document summarizes the contributions submitted to Agenda Item 5 (</w:t>
      </w:r>
      <w:r w:rsidRPr="000263B0">
        <w:t>Incoming Liaison Statements</w:t>
      </w:r>
      <w:r>
        <w:rPr>
          <w:lang w:eastAsia="ko-KR"/>
        </w:rPr>
        <w:t>) in RAN1#10</w:t>
      </w:r>
      <w:r w:rsidR="00086BBA">
        <w:rPr>
          <w:lang w:eastAsia="ko-KR"/>
        </w:rPr>
        <w:t>7</w:t>
      </w:r>
      <w:r>
        <w:rPr>
          <w:lang w:eastAsia="ko-KR"/>
        </w:rPr>
        <w:t>-e and identifies a set of LS that needs to be addressed in the em</w:t>
      </w:r>
      <w:r w:rsidR="00086BBA">
        <w:rPr>
          <w:lang w:eastAsia="ko-KR"/>
        </w:rPr>
        <w:t>ail discussion phase of RAN1#107</w:t>
      </w:r>
      <w:r>
        <w:rPr>
          <w:lang w:eastAsia="ko-KR"/>
        </w:rPr>
        <w:t>-e.</w:t>
      </w:r>
    </w:p>
    <w:p w14:paraId="3DA6693A" w14:textId="77777777" w:rsidR="00804BFA" w:rsidRDefault="00804BFA" w:rsidP="00804BFA">
      <w:pPr>
        <w:jc w:val="both"/>
        <w:rPr>
          <w:lang w:eastAsia="ko-KR"/>
        </w:rPr>
      </w:pPr>
    </w:p>
    <w:p w14:paraId="341FBA8D" w14:textId="77777777" w:rsidR="006B0375" w:rsidRDefault="00804BFA" w:rsidP="00804BFA">
      <w:pPr>
        <w:pStyle w:val="1"/>
      </w:pPr>
      <w:r>
        <w:t>Summary</w:t>
      </w:r>
    </w:p>
    <w:p w14:paraId="40447CF4" w14:textId="77777777" w:rsidR="00804BFA" w:rsidRDefault="00804BFA" w:rsidP="006B0375">
      <w:pPr>
        <w:pStyle w:val="2"/>
      </w:pPr>
      <w:r>
        <w:t xml:space="preserve">Incoming LSs </w:t>
      </w:r>
      <w:r w:rsidR="006B0375">
        <w:t>“T</w:t>
      </w:r>
      <w:r>
        <w:t>o RAN1</w:t>
      </w:r>
      <w:r w:rsidR="006B0375">
        <w:t>”</w:t>
      </w:r>
    </w:p>
    <w:p w14:paraId="1E7A6C4B" w14:textId="77777777" w:rsidR="0089107B" w:rsidRPr="007A2259" w:rsidRDefault="00086BBA" w:rsidP="00086BBA">
      <w:pPr>
        <w:pStyle w:val="3"/>
        <w:rPr>
          <w:i/>
        </w:rPr>
      </w:pPr>
      <w:r w:rsidRPr="00086BBA">
        <w:rPr>
          <w:i/>
        </w:rPr>
        <w:t>LTE_eMTC5-Core</w:t>
      </w:r>
    </w:p>
    <w:p w14:paraId="59992FF1" w14:textId="77777777" w:rsidR="00086BBA" w:rsidRDefault="00086BBA" w:rsidP="00086BBA">
      <w:pPr>
        <w:rPr>
          <w:lang w:eastAsia="x-none"/>
        </w:rPr>
      </w:pPr>
      <w:r>
        <w:rPr>
          <w:lang w:eastAsia="x-none"/>
        </w:rPr>
        <w:t>R1-2110754</w:t>
      </w:r>
      <w:r>
        <w:rPr>
          <w:lang w:eastAsia="x-none"/>
        </w:rPr>
        <w:tab/>
        <w:t>Reply LS on RSS-based RSRQ</w:t>
      </w:r>
      <w:r>
        <w:rPr>
          <w:lang w:eastAsia="x-none"/>
        </w:rPr>
        <w:tab/>
        <w:t>RAN4, Huawei</w:t>
      </w:r>
    </w:p>
    <w:tbl>
      <w:tblPr>
        <w:tblStyle w:val="a3"/>
        <w:tblW w:w="0" w:type="auto"/>
        <w:tblLook w:val="04A0" w:firstRow="1" w:lastRow="0" w:firstColumn="1" w:lastColumn="0" w:noHBand="0" w:noVBand="1"/>
      </w:tblPr>
      <w:tblGrid>
        <w:gridCol w:w="2263"/>
        <w:gridCol w:w="7368"/>
      </w:tblGrid>
      <w:tr w:rsidR="00773441" w14:paraId="57681BEE" w14:textId="77777777" w:rsidTr="0089107B">
        <w:tc>
          <w:tcPr>
            <w:tcW w:w="2263" w:type="dxa"/>
          </w:tcPr>
          <w:p w14:paraId="64D12151" w14:textId="77777777" w:rsidR="00773441" w:rsidRDefault="00773441" w:rsidP="00773441">
            <w:pPr>
              <w:rPr>
                <w:b/>
                <w:lang w:eastAsia="x-none"/>
              </w:rPr>
            </w:pPr>
            <w:r w:rsidRPr="0089107B">
              <w:rPr>
                <w:b/>
                <w:lang w:eastAsia="x-none"/>
              </w:rPr>
              <w:t>Initial assessment</w:t>
            </w:r>
          </w:p>
        </w:tc>
        <w:tc>
          <w:tcPr>
            <w:tcW w:w="7368" w:type="dxa"/>
          </w:tcPr>
          <w:p w14:paraId="45F8086D" w14:textId="77777777" w:rsidR="00773441" w:rsidRPr="00804BFA" w:rsidRDefault="00E817EC" w:rsidP="00086BBA">
            <w:pPr>
              <w:rPr>
                <w:b/>
                <w:lang w:eastAsia="x-none"/>
              </w:rPr>
            </w:pPr>
            <w:r>
              <w:rPr>
                <w:lang w:eastAsia="x-none"/>
              </w:rPr>
              <w:t>RAN1 to consider RAN</w:t>
            </w:r>
            <w:r w:rsidR="00086BBA">
              <w:rPr>
                <w:lang w:eastAsia="x-none"/>
              </w:rPr>
              <w:t>4</w:t>
            </w:r>
            <w:r>
              <w:rPr>
                <w:lang w:eastAsia="x-none"/>
              </w:rPr>
              <w:t xml:space="preserve"> response as part of </w:t>
            </w:r>
            <w:r w:rsidR="00FE0735">
              <w:rPr>
                <w:lang w:eastAsia="x-none"/>
              </w:rPr>
              <w:t xml:space="preserve">the ongoing work under </w:t>
            </w:r>
            <w:r>
              <w:rPr>
                <w:lang w:eastAsia="x-none"/>
              </w:rPr>
              <w:t xml:space="preserve">agenda item </w:t>
            </w:r>
            <w:r w:rsidR="00086BBA">
              <w:rPr>
                <w:lang w:eastAsia="x-none"/>
              </w:rPr>
              <w:t>6</w:t>
            </w:r>
            <w:r>
              <w:rPr>
                <w:lang w:eastAsia="x-none"/>
              </w:rPr>
              <w:t>.</w:t>
            </w:r>
          </w:p>
        </w:tc>
      </w:tr>
      <w:tr w:rsidR="007A2259" w14:paraId="34B7FCF4" w14:textId="77777777" w:rsidTr="0089107B">
        <w:tc>
          <w:tcPr>
            <w:tcW w:w="2263" w:type="dxa"/>
            <w:tcBorders>
              <w:top w:val="double" w:sz="4" w:space="0" w:color="auto"/>
            </w:tcBorders>
          </w:tcPr>
          <w:p w14:paraId="50046D99" w14:textId="77777777" w:rsidR="007A2259" w:rsidRPr="00804BFA" w:rsidRDefault="007A2259" w:rsidP="007A2259">
            <w:pPr>
              <w:rPr>
                <w:b/>
                <w:lang w:eastAsia="x-none"/>
              </w:rPr>
            </w:pPr>
            <w:r w:rsidRPr="00804BFA">
              <w:rPr>
                <w:b/>
                <w:lang w:eastAsia="x-none"/>
              </w:rPr>
              <w:t>Company</w:t>
            </w:r>
          </w:p>
        </w:tc>
        <w:tc>
          <w:tcPr>
            <w:tcW w:w="7368" w:type="dxa"/>
            <w:tcBorders>
              <w:top w:val="double" w:sz="4" w:space="0" w:color="auto"/>
            </w:tcBorders>
          </w:tcPr>
          <w:p w14:paraId="54ED7540" w14:textId="77777777" w:rsidR="007A2259" w:rsidRPr="00804BFA" w:rsidRDefault="007A2259" w:rsidP="007A2259">
            <w:pPr>
              <w:rPr>
                <w:b/>
                <w:lang w:eastAsia="x-none"/>
              </w:rPr>
            </w:pPr>
            <w:r w:rsidRPr="00804BFA">
              <w:rPr>
                <w:b/>
                <w:lang w:eastAsia="x-none"/>
              </w:rPr>
              <w:t>Views (if any)</w:t>
            </w:r>
          </w:p>
        </w:tc>
      </w:tr>
      <w:tr w:rsidR="007A2259" w14:paraId="0E155B74" w14:textId="77777777" w:rsidTr="00654681">
        <w:trPr>
          <w:trHeight w:val="567"/>
        </w:trPr>
        <w:tc>
          <w:tcPr>
            <w:tcW w:w="2263" w:type="dxa"/>
          </w:tcPr>
          <w:p w14:paraId="116FFB47" w14:textId="234CC378" w:rsidR="007A2259" w:rsidRPr="0089107B" w:rsidRDefault="00122411" w:rsidP="007A2259">
            <w:pPr>
              <w:rPr>
                <w:lang w:eastAsia="x-none"/>
              </w:rPr>
            </w:pPr>
            <w:r>
              <w:rPr>
                <w:lang w:eastAsia="x-none"/>
              </w:rPr>
              <w:t>Nokia, NSB</w:t>
            </w:r>
          </w:p>
        </w:tc>
        <w:tc>
          <w:tcPr>
            <w:tcW w:w="7368" w:type="dxa"/>
          </w:tcPr>
          <w:p w14:paraId="10079615" w14:textId="38742322" w:rsidR="007A2259" w:rsidRPr="0089107B" w:rsidRDefault="00122411" w:rsidP="007A2259">
            <w:pPr>
              <w:rPr>
                <w:lang w:eastAsia="x-none"/>
              </w:rPr>
            </w:pPr>
            <w:r>
              <w:rPr>
                <w:lang w:eastAsia="x-none"/>
              </w:rPr>
              <w:t>No specific RAN1 action, no separate thread needed. OK with the initial assessment.</w:t>
            </w:r>
          </w:p>
        </w:tc>
      </w:tr>
      <w:tr w:rsidR="00954C92" w14:paraId="5F568464" w14:textId="77777777" w:rsidTr="00654681">
        <w:trPr>
          <w:trHeight w:val="567"/>
        </w:trPr>
        <w:tc>
          <w:tcPr>
            <w:tcW w:w="2263" w:type="dxa"/>
          </w:tcPr>
          <w:p w14:paraId="34D82A05" w14:textId="7D462A64" w:rsidR="00954C92" w:rsidRDefault="00954C92" w:rsidP="007A2259">
            <w:pPr>
              <w:rPr>
                <w:lang w:eastAsia="ko-KR"/>
              </w:rPr>
            </w:pPr>
            <w:r>
              <w:rPr>
                <w:rFonts w:hint="eastAsia"/>
                <w:lang w:eastAsia="ko-KR"/>
              </w:rPr>
              <w:t>Samsung</w:t>
            </w:r>
          </w:p>
        </w:tc>
        <w:tc>
          <w:tcPr>
            <w:tcW w:w="7368" w:type="dxa"/>
          </w:tcPr>
          <w:p w14:paraId="63D0E10C" w14:textId="27DE8245" w:rsidR="00954C92" w:rsidRDefault="00954C92" w:rsidP="007A2259">
            <w:pPr>
              <w:rPr>
                <w:lang w:eastAsia="ko-KR"/>
              </w:rPr>
            </w:pPr>
            <w:r>
              <w:rPr>
                <w:rFonts w:hint="eastAsia"/>
                <w:lang w:eastAsia="ko-KR"/>
              </w:rPr>
              <w:t>Agree with the ini</w:t>
            </w:r>
            <w:r>
              <w:rPr>
                <w:lang w:eastAsia="ko-KR"/>
              </w:rPr>
              <w:t>tial assessment.</w:t>
            </w:r>
          </w:p>
        </w:tc>
      </w:tr>
      <w:tr w:rsidR="00C23DED" w14:paraId="781B9B5C" w14:textId="77777777" w:rsidTr="00654681">
        <w:trPr>
          <w:trHeight w:val="567"/>
        </w:trPr>
        <w:tc>
          <w:tcPr>
            <w:tcW w:w="2263" w:type="dxa"/>
          </w:tcPr>
          <w:p w14:paraId="5AA25578" w14:textId="60A6641D" w:rsidR="00C23DED" w:rsidRDefault="00C23DED" w:rsidP="00C23DED">
            <w:pPr>
              <w:rPr>
                <w:lang w:eastAsia="ko-KR"/>
              </w:rPr>
            </w:pPr>
            <w:r>
              <w:rPr>
                <w:rFonts w:hint="eastAsia"/>
                <w:lang w:eastAsia="x-none"/>
              </w:rPr>
              <w:t>Huawei, HiSilicon</w:t>
            </w:r>
          </w:p>
        </w:tc>
        <w:tc>
          <w:tcPr>
            <w:tcW w:w="7368" w:type="dxa"/>
          </w:tcPr>
          <w:p w14:paraId="20B5C38C" w14:textId="6985D4EA" w:rsidR="00C23DED" w:rsidRDefault="00C23DED" w:rsidP="00C23DED">
            <w:pPr>
              <w:rPr>
                <w:lang w:eastAsia="ko-KR"/>
              </w:rPr>
            </w:pPr>
            <w:r>
              <w:rPr>
                <w:rFonts w:hint="eastAsia"/>
                <w:lang w:eastAsia="x-none"/>
              </w:rPr>
              <w:t xml:space="preserve">No </w:t>
            </w:r>
            <w:r>
              <w:rPr>
                <w:lang w:eastAsia="x-none"/>
              </w:rPr>
              <w:t>RAN1 action is needed.</w:t>
            </w:r>
          </w:p>
        </w:tc>
      </w:tr>
    </w:tbl>
    <w:p w14:paraId="646230FA" w14:textId="77777777" w:rsidR="00305763" w:rsidRDefault="00305763" w:rsidP="007A2259">
      <w:pPr>
        <w:rPr>
          <w:lang w:eastAsia="x-none"/>
        </w:rPr>
      </w:pPr>
    </w:p>
    <w:p w14:paraId="25FDDDBC" w14:textId="77777777" w:rsidR="007A2259" w:rsidRPr="007A2259" w:rsidRDefault="00086BBA" w:rsidP="00086BBA">
      <w:pPr>
        <w:pStyle w:val="3"/>
        <w:rPr>
          <w:i/>
        </w:rPr>
      </w:pPr>
      <w:r w:rsidRPr="00086BBA">
        <w:rPr>
          <w:i/>
        </w:rPr>
        <w:t>NR_IIOT-Core</w:t>
      </w:r>
    </w:p>
    <w:p w14:paraId="173032E4" w14:textId="77777777" w:rsidR="00086BBA" w:rsidRDefault="00086BBA" w:rsidP="00086BBA">
      <w:pPr>
        <w:rPr>
          <w:lang w:eastAsia="x-none"/>
        </w:rPr>
      </w:pPr>
      <w:r>
        <w:rPr>
          <w:lang w:eastAsia="x-none"/>
        </w:rPr>
        <w:t>R1-2110755</w:t>
      </w:r>
      <w:r>
        <w:rPr>
          <w:lang w:eastAsia="x-none"/>
        </w:rPr>
        <w:tab/>
        <w:t>LS to RAN1 on UL skipping with LCH-based prioritization</w:t>
      </w:r>
      <w:r>
        <w:rPr>
          <w:lang w:eastAsia="x-none"/>
        </w:rPr>
        <w:tab/>
        <w:t>RAN2, vivo</w:t>
      </w:r>
    </w:p>
    <w:p w14:paraId="2F1D1425" w14:textId="77777777" w:rsidR="00194B82" w:rsidRPr="000F1AB1" w:rsidRDefault="00194B82" w:rsidP="00194B82">
      <w:pPr>
        <w:rPr>
          <w:b/>
          <w:lang w:eastAsia="x-none"/>
        </w:rPr>
      </w:pPr>
      <w:r w:rsidRPr="000F1AB1">
        <w:rPr>
          <w:b/>
          <w:lang w:eastAsia="x-none"/>
        </w:rPr>
        <w:t>Relevant tdoc</w:t>
      </w:r>
      <w:r>
        <w:rPr>
          <w:b/>
          <w:lang w:eastAsia="x-none"/>
        </w:rPr>
        <w:t>(</w:t>
      </w:r>
      <w:r w:rsidRPr="000F1AB1">
        <w:rPr>
          <w:b/>
          <w:lang w:eastAsia="x-none"/>
        </w:rPr>
        <w:t>s</w:t>
      </w:r>
      <w:r>
        <w:rPr>
          <w:b/>
          <w:lang w:eastAsia="x-none"/>
        </w:rPr>
        <w:t>)</w:t>
      </w:r>
      <w:r w:rsidRPr="000F1AB1">
        <w:rPr>
          <w:b/>
          <w:lang w:eastAsia="x-none"/>
        </w:rPr>
        <w:t xml:space="preserve"> </w:t>
      </w:r>
      <w:r>
        <w:rPr>
          <w:b/>
          <w:lang w:eastAsia="x-none"/>
        </w:rPr>
        <w:t>under</w:t>
      </w:r>
      <w:r w:rsidRPr="000F1AB1">
        <w:rPr>
          <w:b/>
          <w:lang w:eastAsia="x-none"/>
        </w:rPr>
        <w:t xml:space="preserve"> agenda item 5:</w:t>
      </w:r>
    </w:p>
    <w:p w14:paraId="099A9594" w14:textId="77777777" w:rsidR="00086BBA" w:rsidRPr="003807FC" w:rsidRDefault="00086BBA" w:rsidP="00086BBA">
      <w:pPr>
        <w:rPr>
          <w:lang w:eastAsia="x-none"/>
        </w:rPr>
      </w:pPr>
      <w:r>
        <w:rPr>
          <w:lang w:eastAsia="x-none"/>
        </w:rPr>
        <w:t>R1-2112409</w:t>
      </w:r>
      <w:r>
        <w:rPr>
          <w:lang w:eastAsia="x-none"/>
        </w:rPr>
        <w:tab/>
        <w:t>Draft reply LS on UL skipping with LCH prioritization</w:t>
      </w:r>
      <w:r>
        <w:rPr>
          <w:lang w:eastAsia="x-none"/>
        </w:rPr>
        <w:tab/>
        <w:t>Huawei, HiSilicon</w:t>
      </w:r>
    </w:p>
    <w:tbl>
      <w:tblPr>
        <w:tblStyle w:val="a3"/>
        <w:tblW w:w="0" w:type="auto"/>
        <w:tblLook w:val="04A0" w:firstRow="1" w:lastRow="0" w:firstColumn="1" w:lastColumn="0" w:noHBand="0" w:noVBand="1"/>
      </w:tblPr>
      <w:tblGrid>
        <w:gridCol w:w="2263"/>
        <w:gridCol w:w="7368"/>
      </w:tblGrid>
      <w:tr w:rsidR="00086BBA" w14:paraId="5D6464AD" w14:textId="77777777" w:rsidTr="00305763">
        <w:tc>
          <w:tcPr>
            <w:tcW w:w="2263" w:type="dxa"/>
          </w:tcPr>
          <w:p w14:paraId="0A6902D8" w14:textId="77777777" w:rsidR="00086BBA" w:rsidRDefault="00086BBA" w:rsidP="00086BBA">
            <w:pPr>
              <w:rPr>
                <w:b/>
                <w:lang w:eastAsia="x-none"/>
              </w:rPr>
            </w:pPr>
            <w:r w:rsidRPr="0089107B">
              <w:rPr>
                <w:b/>
                <w:lang w:eastAsia="x-none"/>
              </w:rPr>
              <w:t>Initial assessment</w:t>
            </w:r>
          </w:p>
        </w:tc>
        <w:tc>
          <w:tcPr>
            <w:tcW w:w="7368" w:type="dxa"/>
          </w:tcPr>
          <w:p w14:paraId="799ED528" w14:textId="77777777" w:rsidR="00086BBA" w:rsidRPr="00817040" w:rsidRDefault="00086BBA" w:rsidP="000F57F5">
            <w:pPr>
              <w:rPr>
                <w:b/>
                <w:lang w:eastAsia="x-none"/>
              </w:rPr>
            </w:pPr>
            <w:r w:rsidRPr="00817040">
              <w:rPr>
                <w:lang w:eastAsia="x-none"/>
              </w:rPr>
              <w:t>RAN1 to consider RAN</w:t>
            </w:r>
            <w:r w:rsidR="000F57F5" w:rsidRPr="00817040">
              <w:rPr>
                <w:lang w:eastAsia="x-none"/>
              </w:rPr>
              <w:t>2</w:t>
            </w:r>
            <w:r w:rsidRPr="00817040">
              <w:rPr>
                <w:lang w:eastAsia="x-none"/>
              </w:rPr>
              <w:t xml:space="preserve"> response as part of the ongoing work under agenda item 7.2.5 including need for a reply LS.</w:t>
            </w:r>
          </w:p>
        </w:tc>
      </w:tr>
      <w:tr w:rsidR="00086BBA" w14:paraId="13D5118C" w14:textId="77777777" w:rsidTr="00305763">
        <w:tc>
          <w:tcPr>
            <w:tcW w:w="2263" w:type="dxa"/>
            <w:tcBorders>
              <w:top w:val="double" w:sz="4" w:space="0" w:color="auto"/>
            </w:tcBorders>
          </w:tcPr>
          <w:p w14:paraId="6F773881" w14:textId="77777777" w:rsidR="00086BBA" w:rsidRPr="00804BFA" w:rsidRDefault="00086BBA" w:rsidP="00086BBA">
            <w:pPr>
              <w:rPr>
                <w:b/>
                <w:lang w:eastAsia="x-none"/>
              </w:rPr>
            </w:pPr>
            <w:r w:rsidRPr="00804BFA">
              <w:rPr>
                <w:b/>
                <w:lang w:eastAsia="x-none"/>
              </w:rPr>
              <w:t>Company</w:t>
            </w:r>
          </w:p>
        </w:tc>
        <w:tc>
          <w:tcPr>
            <w:tcW w:w="7368" w:type="dxa"/>
            <w:tcBorders>
              <w:top w:val="double" w:sz="4" w:space="0" w:color="auto"/>
            </w:tcBorders>
          </w:tcPr>
          <w:p w14:paraId="4BBFB023" w14:textId="77777777" w:rsidR="00086BBA" w:rsidRPr="00804BFA" w:rsidRDefault="00086BBA" w:rsidP="00086BBA">
            <w:pPr>
              <w:rPr>
                <w:b/>
                <w:lang w:eastAsia="x-none"/>
              </w:rPr>
            </w:pPr>
            <w:r w:rsidRPr="00804BFA">
              <w:rPr>
                <w:b/>
                <w:lang w:eastAsia="x-none"/>
              </w:rPr>
              <w:t>Views (if any)</w:t>
            </w:r>
          </w:p>
        </w:tc>
      </w:tr>
      <w:tr w:rsidR="00086BBA" w14:paraId="68D4EEC7" w14:textId="77777777" w:rsidTr="00654681">
        <w:trPr>
          <w:trHeight w:val="567"/>
        </w:trPr>
        <w:tc>
          <w:tcPr>
            <w:tcW w:w="2263" w:type="dxa"/>
          </w:tcPr>
          <w:p w14:paraId="700EF1BC" w14:textId="04F234B5" w:rsidR="00086BBA" w:rsidRPr="0089107B" w:rsidRDefault="00122411" w:rsidP="00086BBA">
            <w:pPr>
              <w:rPr>
                <w:lang w:eastAsia="x-none"/>
              </w:rPr>
            </w:pPr>
            <w:r>
              <w:rPr>
                <w:lang w:eastAsia="x-none"/>
              </w:rPr>
              <w:t>Nokia, NSB</w:t>
            </w:r>
          </w:p>
        </w:tc>
        <w:tc>
          <w:tcPr>
            <w:tcW w:w="7368" w:type="dxa"/>
          </w:tcPr>
          <w:p w14:paraId="085CBD40" w14:textId="3A13DC2C" w:rsidR="00086BBA" w:rsidRPr="0089107B" w:rsidRDefault="00122411" w:rsidP="00086BBA">
            <w:pPr>
              <w:rPr>
                <w:lang w:eastAsia="x-none"/>
              </w:rPr>
            </w:pPr>
            <w:r>
              <w:rPr>
                <w:lang w:eastAsia="x-none"/>
              </w:rPr>
              <w:t xml:space="preserve">Agree with the initial assessment. Nokia input </w:t>
            </w:r>
            <w:r w:rsidR="00F97E78">
              <w:rPr>
                <w:lang w:eastAsia="x-none"/>
              </w:rPr>
              <w:t>addressing</w:t>
            </w:r>
            <w:r>
              <w:rPr>
                <w:lang w:eastAsia="x-none"/>
              </w:rPr>
              <w:t xml:space="preserve"> the matter in R1-2111682</w:t>
            </w:r>
          </w:p>
        </w:tc>
      </w:tr>
      <w:tr w:rsidR="00F15158" w14:paraId="0D43873D" w14:textId="77777777" w:rsidTr="00F15158">
        <w:trPr>
          <w:trHeight w:val="567"/>
        </w:trPr>
        <w:tc>
          <w:tcPr>
            <w:tcW w:w="2263" w:type="dxa"/>
          </w:tcPr>
          <w:p w14:paraId="4291825A" w14:textId="77777777" w:rsidR="00F15158" w:rsidRPr="00D8655A" w:rsidRDefault="00F15158" w:rsidP="00920243">
            <w:pPr>
              <w:rPr>
                <w:rFonts w:eastAsia="Yu Mincho"/>
                <w:lang w:eastAsia="ja-JP"/>
              </w:rPr>
            </w:pPr>
            <w:r>
              <w:rPr>
                <w:rFonts w:eastAsia="Yu Mincho" w:hint="eastAsia"/>
                <w:lang w:eastAsia="ja-JP"/>
              </w:rPr>
              <w:t>NTT DOCOMO</w:t>
            </w:r>
          </w:p>
        </w:tc>
        <w:tc>
          <w:tcPr>
            <w:tcW w:w="7368" w:type="dxa"/>
          </w:tcPr>
          <w:p w14:paraId="63429B0F" w14:textId="77777777" w:rsidR="00F15158" w:rsidRDefault="00F15158" w:rsidP="00920243">
            <w:pPr>
              <w:rPr>
                <w:lang w:eastAsia="x-none"/>
              </w:rPr>
            </w:pPr>
            <w:r>
              <w:rPr>
                <w:lang w:eastAsia="x-none"/>
              </w:rPr>
              <w:t>Agree with the initial assessment</w:t>
            </w:r>
          </w:p>
        </w:tc>
      </w:tr>
      <w:tr w:rsidR="00954C92" w14:paraId="23A456D0" w14:textId="77777777" w:rsidTr="00654681">
        <w:trPr>
          <w:trHeight w:val="567"/>
        </w:trPr>
        <w:tc>
          <w:tcPr>
            <w:tcW w:w="2263" w:type="dxa"/>
          </w:tcPr>
          <w:p w14:paraId="0D69F42D" w14:textId="5F6003AF" w:rsidR="00954C92" w:rsidRDefault="00954C92" w:rsidP="00954C92">
            <w:pPr>
              <w:rPr>
                <w:lang w:eastAsia="x-none"/>
              </w:rPr>
            </w:pPr>
            <w:r>
              <w:rPr>
                <w:rFonts w:hint="eastAsia"/>
                <w:lang w:eastAsia="ko-KR"/>
              </w:rPr>
              <w:t>Samsung</w:t>
            </w:r>
          </w:p>
        </w:tc>
        <w:tc>
          <w:tcPr>
            <w:tcW w:w="7368" w:type="dxa"/>
          </w:tcPr>
          <w:p w14:paraId="34C9252F" w14:textId="017A361B" w:rsidR="00954C92" w:rsidRDefault="00954C92" w:rsidP="00954C92">
            <w:pPr>
              <w:rPr>
                <w:lang w:eastAsia="x-none"/>
              </w:rPr>
            </w:pPr>
            <w:r>
              <w:rPr>
                <w:rFonts w:hint="eastAsia"/>
                <w:lang w:eastAsia="ko-KR"/>
              </w:rPr>
              <w:t>Agree with the ini</w:t>
            </w:r>
            <w:r>
              <w:rPr>
                <w:lang w:eastAsia="ko-KR"/>
              </w:rPr>
              <w:t>tial assessment.</w:t>
            </w:r>
          </w:p>
        </w:tc>
      </w:tr>
      <w:tr w:rsidR="00C23DED" w14:paraId="4BA84BDB" w14:textId="77777777" w:rsidTr="00654681">
        <w:trPr>
          <w:trHeight w:val="567"/>
        </w:trPr>
        <w:tc>
          <w:tcPr>
            <w:tcW w:w="2263" w:type="dxa"/>
          </w:tcPr>
          <w:p w14:paraId="3EE90ACB" w14:textId="7C3DE236" w:rsidR="00C23DED" w:rsidRDefault="00C23DED" w:rsidP="00C23DED">
            <w:pPr>
              <w:rPr>
                <w:lang w:eastAsia="ko-KR"/>
              </w:rPr>
            </w:pPr>
            <w:r>
              <w:rPr>
                <w:rFonts w:hint="eastAsia"/>
                <w:lang w:eastAsia="x-none"/>
              </w:rPr>
              <w:t>Huawei, HiSilicon</w:t>
            </w:r>
          </w:p>
        </w:tc>
        <w:tc>
          <w:tcPr>
            <w:tcW w:w="7368" w:type="dxa"/>
          </w:tcPr>
          <w:p w14:paraId="0D4FDB9A" w14:textId="01296305" w:rsidR="00C23DED" w:rsidRDefault="00C23DED" w:rsidP="00C23DED">
            <w:pPr>
              <w:rPr>
                <w:lang w:eastAsia="ko-KR"/>
              </w:rPr>
            </w:pPr>
            <w:r>
              <w:rPr>
                <w:lang w:eastAsia="x-none"/>
              </w:rPr>
              <w:t>Agree with the Chairman’s initial assessment. Besides the HW input in this matter in AI 5 which is copied above, it is also part of our discussion paper R1-2110814 in 7.2.5 on the broader aspects related to LCH based prioritization and UL skipping.</w:t>
            </w:r>
          </w:p>
        </w:tc>
      </w:tr>
      <w:tr w:rsidR="00507C31" w14:paraId="2D34C1E6" w14:textId="77777777" w:rsidTr="00507C31">
        <w:trPr>
          <w:trHeight w:val="567"/>
        </w:trPr>
        <w:tc>
          <w:tcPr>
            <w:tcW w:w="2263" w:type="dxa"/>
          </w:tcPr>
          <w:p w14:paraId="23D99597" w14:textId="77777777" w:rsidR="00507C31" w:rsidRPr="006D3356" w:rsidRDefault="00507C31" w:rsidP="007D5282">
            <w:pPr>
              <w:rPr>
                <w:rFonts w:eastAsia="等线"/>
                <w:lang w:eastAsia="zh-CN"/>
              </w:rPr>
            </w:pPr>
            <w:r>
              <w:rPr>
                <w:rFonts w:eastAsia="等线" w:hint="eastAsia"/>
                <w:lang w:eastAsia="zh-CN"/>
              </w:rPr>
              <w:t>v</w:t>
            </w:r>
            <w:r>
              <w:rPr>
                <w:rFonts w:eastAsia="等线"/>
                <w:lang w:eastAsia="zh-CN"/>
              </w:rPr>
              <w:t>ivo</w:t>
            </w:r>
          </w:p>
        </w:tc>
        <w:tc>
          <w:tcPr>
            <w:tcW w:w="7368" w:type="dxa"/>
          </w:tcPr>
          <w:p w14:paraId="6D4C8FC7" w14:textId="77777777" w:rsidR="00507C31" w:rsidRDefault="00507C31" w:rsidP="007D5282">
            <w:pPr>
              <w:rPr>
                <w:lang w:eastAsia="x-none"/>
              </w:rPr>
            </w:pPr>
            <w:r>
              <w:rPr>
                <w:lang w:eastAsia="x-none"/>
              </w:rPr>
              <w:t>Agree with the initial assessment.</w:t>
            </w:r>
          </w:p>
        </w:tc>
      </w:tr>
    </w:tbl>
    <w:p w14:paraId="4BD940C7" w14:textId="77777777" w:rsidR="00305763" w:rsidRPr="00507C31" w:rsidRDefault="00305763" w:rsidP="00305763">
      <w:pPr>
        <w:rPr>
          <w:lang w:eastAsia="x-none"/>
        </w:rPr>
      </w:pPr>
    </w:p>
    <w:p w14:paraId="6896EF21" w14:textId="77777777" w:rsidR="00852DAA" w:rsidRPr="007A2259" w:rsidRDefault="00D109E1" w:rsidP="00D109E1">
      <w:pPr>
        <w:pStyle w:val="3"/>
        <w:rPr>
          <w:i/>
        </w:rPr>
      </w:pPr>
      <w:r>
        <w:rPr>
          <w:i/>
        </w:rPr>
        <w:t>I</w:t>
      </w:r>
      <w:r w:rsidRPr="00D109E1">
        <w:rPr>
          <w:i/>
        </w:rPr>
        <w:t>nitial state of elements controlled by MAC CEs</w:t>
      </w:r>
    </w:p>
    <w:p w14:paraId="0160A0DB" w14:textId="77777777" w:rsidR="00D109E1" w:rsidRDefault="00D109E1" w:rsidP="00D109E1">
      <w:pPr>
        <w:rPr>
          <w:lang w:eastAsia="x-none"/>
        </w:rPr>
      </w:pPr>
      <w:r>
        <w:rPr>
          <w:lang w:eastAsia="x-none"/>
        </w:rPr>
        <w:t>R1-2110756</w:t>
      </w:r>
      <w:r>
        <w:rPr>
          <w:lang w:eastAsia="x-none"/>
        </w:rPr>
        <w:tab/>
        <w:t>LS on initial state of elements controlled by MAC CEs</w:t>
      </w:r>
      <w:r>
        <w:rPr>
          <w:lang w:eastAsia="x-none"/>
        </w:rPr>
        <w:tab/>
        <w:t>RAN2, Huawei</w:t>
      </w:r>
    </w:p>
    <w:p w14:paraId="73079931" w14:textId="77777777" w:rsidR="00194B82" w:rsidRPr="000F1AB1" w:rsidRDefault="00194B82" w:rsidP="00194B82">
      <w:pPr>
        <w:rPr>
          <w:b/>
          <w:lang w:eastAsia="x-none"/>
        </w:rPr>
      </w:pPr>
      <w:r w:rsidRPr="000F1AB1">
        <w:rPr>
          <w:b/>
          <w:lang w:eastAsia="x-none"/>
        </w:rPr>
        <w:lastRenderedPageBreak/>
        <w:t>Relevant tdoc</w:t>
      </w:r>
      <w:r>
        <w:rPr>
          <w:b/>
          <w:lang w:eastAsia="x-none"/>
        </w:rPr>
        <w:t>(</w:t>
      </w:r>
      <w:r w:rsidRPr="000F1AB1">
        <w:rPr>
          <w:b/>
          <w:lang w:eastAsia="x-none"/>
        </w:rPr>
        <w:t>s</w:t>
      </w:r>
      <w:r>
        <w:rPr>
          <w:b/>
          <w:lang w:eastAsia="x-none"/>
        </w:rPr>
        <w:t>)</w:t>
      </w:r>
      <w:r w:rsidRPr="000F1AB1">
        <w:rPr>
          <w:b/>
          <w:lang w:eastAsia="x-none"/>
        </w:rPr>
        <w:t xml:space="preserve"> </w:t>
      </w:r>
      <w:r>
        <w:rPr>
          <w:b/>
          <w:lang w:eastAsia="x-none"/>
        </w:rPr>
        <w:t>under</w:t>
      </w:r>
      <w:r w:rsidRPr="000F1AB1">
        <w:rPr>
          <w:b/>
          <w:lang w:eastAsia="x-none"/>
        </w:rPr>
        <w:t xml:space="preserve"> agenda item 5:</w:t>
      </w:r>
    </w:p>
    <w:p w14:paraId="058CF061" w14:textId="77777777" w:rsidR="00D109E1" w:rsidRDefault="00D109E1" w:rsidP="008E0E36">
      <w:pPr>
        <w:rPr>
          <w:lang w:eastAsia="x-none"/>
        </w:rPr>
      </w:pPr>
      <w:r>
        <w:rPr>
          <w:lang w:eastAsia="x-none"/>
        </w:rPr>
        <w:t>R1-2110969</w:t>
      </w:r>
      <w:r>
        <w:rPr>
          <w:lang w:eastAsia="x-none"/>
        </w:rPr>
        <w:tab/>
        <w:t>Draft reply LS on initial state of elements controlled by MAC CEs</w:t>
      </w:r>
      <w:r>
        <w:rPr>
          <w:lang w:eastAsia="x-none"/>
        </w:rPr>
        <w:tab/>
        <w:t>vivo</w:t>
      </w:r>
    </w:p>
    <w:p w14:paraId="0AEE76C2" w14:textId="77777777" w:rsidR="00D109E1" w:rsidRDefault="00D109E1" w:rsidP="008E0E36">
      <w:pPr>
        <w:rPr>
          <w:lang w:eastAsia="x-none"/>
        </w:rPr>
      </w:pPr>
      <w:r>
        <w:rPr>
          <w:lang w:eastAsia="x-none"/>
        </w:rPr>
        <w:t>R1-2111208</w:t>
      </w:r>
      <w:r>
        <w:rPr>
          <w:lang w:eastAsia="x-none"/>
        </w:rPr>
        <w:tab/>
        <w:t>Draft Reply LS on initial state of elements controlled by MAC CEs</w:t>
      </w:r>
      <w:r>
        <w:rPr>
          <w:lang w:eastAsia="x-none"/>
        </w:rPr>
        <w:tab/>
        <w:t>CATT</w:t>
      </w:r>
    </w:p>
    <w:p w14:paraId="794EA8D2" w14:textId="77777777" w:rsidR="00D109E1" w:rsidRDefault="00D109E1" w:rsidP="008E0E36">
      <w:pPr>
        <w:rPr>
          <w:lang w:eastAsia="x-none"/>
        </w:rPr>
      </w:pPr>
      <w:r>
        <w:rPr>
          <w:lang w:eastAsia="x-none"/>
        </w:rPr>
        <w:t>R1-2111710</w:t>
      </w:r>
      <w:r>
        <w:rPr>
          <w:lang w:eastAsia="x-none"/>
        </w:rPr>
        <w:tab/>
        <w:t>Draft reply LS on initial state of elements controlled by MAC CEs</w:t>
      </w:r>
      <w:r>
        <w:rPr>
          <w:lang w:eastAsia="x-none"/>
        </w:rPr>
        <w:tab/>
        <w:t>Samsung</w:t>
      </w:r>
    </w:p>
    <w:p w14:paraId="59AF70E8" w14:textId="77777777" w:rsidR="00D109E1" w:rsidRDefault="00D109E1" w:rsidP="008E0E36">
      <w:pPr>
        <w:rPr>
          <w:lang w:eastAsia="x-none"/>
        </w:rPr>
      </w:pPr>
      <w:r>
        <w:rPr>
          <w:lang w:eastAsia="x-none"/>
        </w:rPr>
        <w:t>R1-2111789</w:t>
      </w:r>
      <w:r>
        <w:rPr>
          <w:lang w:eastAsia="x-none"/>
        </w:rPr>
        <w:tab/>
        <w:t>[Draft] Reply LS on initial state of elements controlled by MAC CEs</w:t>
      </w:r>
      <w:r>
        <w:rPr>
          <w:lang w:eastAsia="x-none"/>
        </w:rPr>
        <w:tab/>
        <w:t>ZTE</w:t>
      </w:r>
    </w:p>
    <w:p w14:paraId="3A8B4E6C" w14:textId="77777777" w:rsidR="00D109E1" w:rsidRDefault="00D109E1" w:rsidP="008E0E36">
      <w:pPr>
        <w:rPr>
          <w:lang w:eastAsia="x-none"/>
        </w:rPr>
      </w:pPr>
      <w:r>
        <w:rPr>
          <w:lang w:eastAsia="x-none"/>
        </w:rPr>
        <w:t>R1-2111936</w:t>
      </w:r>
      <w:r>
        <w:rPr>
          <w:lang w:eastAsia="x-none"/>
        </w:rPr>
        <w:tab/>
        <w:t>Views on initial state of elements controlled by MAC CEs</w:t>
      </w:r>
      <w:r>
        <w:rPr>
          <w:lang w:eastAsia="x-none"/>
        </w:rPr>
        <w:tab/>
        <w:t>Huawei, HiSilicon</w:t>
      </w:r>
    </w:p>
    <w:p w14:paraId="0D4C4C6B" w14:textId="77777777" w:rsidR="00D109E1" w:rsidRDefault="00D109E1" w:rsidP="008E0E36">
      <w:pPr>
        <w:rPr>
          <w:lang w:eastAsia="x-none"/>
        </w:rPr>
      </w:pPr>
      <w:r>
        <w:rPr>
          <w:lang w:eastAsia="x-none"/>
        </w:rPr>
        <w:t>R1-2111937</w:t>
      </w:r>
      <w:r>
        <w:rPr>
          <w:lang w:eastAsia="x-none"/>
        </w:rPr>
        <w:tab/>
        <w:t>Draft Reply LS on initial state of elements controlled by MAC CEs</w:t>
      </w:r>
      <w:r>
        <w:rPr>
          <w:lang w:eastAsia="x-none"/>
        </w:rPr>
        <w:tab/>
        <w:t>Huawei, HiSilicon</w:t>
      </w:r>
    </w:p>
    <w:p w14:paraId="431C6DC7" w14:textId="77777777" w:rsidR="00D109E1" w:rsidRDefault="00D109E1" w:rsidP="008E0E36">
      <w:pPr>
        <w:rPr>
          <w:lang w:eastAsia="x-none"/>
        </w:rPr>
      </w:pPr>
      <w:r>
        <w:rPr>
          <w:lang w:eastAsia="x-none"/>
        </w:rPr>
        <w:t>R1-2112186</w:t>
      </w:r>
      <w:r>
        <w:rPr>
          <w:lang w:eastAsia="x-none"/>
        </w:rPr>
        <w:tab/>
        <w:t>Draft reply LS on initial state of elements controlled by MAC CEs</w:t>
      </w:r>
      <w:r>
        <w:rPr>
          <w:lang w:eastAsia="x-none"/>
        </w:rPr>
        <w:tab/>
        <w:t>Qualcomm Incorporated</w:t>
      </w:r>
    </w:p>
    <w:p w14:paraId="34AC3B05" w14:textId="77777777" w:rsidR="00D109E1" w:rsidRDefault="00D109E1" w:rsidP="00D109E1">
      <w:pPr>
        <w:rPr>
          <w:lang w:eastAsia="x-none"/>
        </w:rPr>
      </w:pPr>
      <w:r>
        <w:rPr>
          <w:lang w:eastAsia="x-none"/>
        </w:rPr>
        <w:t>R1-2112328</w:t>
      </w:r>
      <w:r>
        <w:rPr>
          <w:lang w:eastAsia="x-none"/>
        </w:rPr>
        <w:tab/>
        <w:t>Discussion regarding LS reply on initial state of elements controlled by MAC CEs</w:t>
      </w:r>
      <w:r>
        <w:rPr>
          <w:lang w:eastAsia="x-none"/>
        </w:rPr>
        <w:tab/>
        <w:t>Ericsson</w:t>
      </w:r>
    </w:p>
    <w:tbl>
      <w:tblPr>
        <w:tblStyle w:val="a3"/>
        <w:tblW w:w="0" w:type="auto"/>
        <w:tblLook w:val="04A0" w:firstRow="1" w:lastRow="0" w:firstColumn="1" w:lastColumn="0" w:noHBand="0" w:noVBand="1"/>
      </w:tblPr>
      <w:tblGrid>
        <w:gridCol w:w="2263"/>
        <w:gridCol w:w="7368"/>
      </w:tblGrid>
      <w:tr w:rsidR="00781DB7" w14:paraId="4954D9E4" w14:textId="77777777" w:rsidTr="00305763">
        <w:tc>
          <w:tcPr>
            <w:tcW w:w="2263" w:type="dxa"/>
          </w:tcPr>
          <w:p w14:paraId="4E60EC7B" w14:textId="77777777" w:rsidR="00781DB7" w:rsidRDefault="00781DB7" w:rsidP="00781DB7">
            <w:pPr>
              <w:rPr>
                <w:b/>
                <w:lang w:eastAsia="x-none"/>
              </w:rPr>
            </w:pPr>
            <w:r w:rsidRPr="0089107B">
              <w:rPr>
                <w:b/>
                <w:lang w:eastAsia="x-none"/>
              </w:rPr>
              <w:t>Initial assessment</w:t>
            </w:r>
          </w:p>
        </w:tc>
        <w:tc>
          <w:tcPr>
            <w:tcW w:w="7368" w:type="dxa"/>
          </w:tcPr>
          <w:p w14:paraId="775D1754" w14:textId="77777777" w:rsidR="00781DB7" w:rsidRDefault="00781DB7" w:rsidP="00CF3491">
            <w:pPr>
              <w:rPr>
                <w:lang w:eastAsia="x-none"/>
              </w:rPr>
            </w:pPr>
            <w:r>
              <w:rPr>
                <w:lang w:eastAsia="x-none"/>
              </w:rPr>
              <w:t xml:space="preserve">Response LS needed. To be handled under agenda item </w:t>
            </w:r>
            <w:r w:rsidR="00CF3491">
              <w:rPr>
                <w:lang w:eastAsia="x-none"/>
              </w:rPr>
              <w:t>5</w:t>
            </w:r>
            <w:r>
              <w:rPr>
                <w:lang w:eastAsia="x-none"/>
              </w:rPr>
              <w:t xml:space="preserve">. Separate email thread: </w:t>
            </w:r>
            <w:r w:rsidR="00CF3491" w:rsidRPr="004E5018">
              <w:rPr>
                <w:highlight w:val="cyan"/>
              </w:rPr>
              <w:t>[10</w:t>
            </w:r>
            <w:r w:rsidR="00CF3491">
              <w:rPr>
                <w:highlight w:val="cyan"/>
              </w:rPr>
              <w:t>7</w:t>
            </w:r>
            <w:r w:rsidR="00CF3491" w:rsidRPr="004E5018">
              <w:rPr>
                <w:highlight w:val="cyan"/>
              </w:rPr>
              <w:t>-e-AI5-LSs-0</w:t>
            </w:r>
            <w:r w:rsidR="00CF3491">
              <w:rPr>
                <w:highlight w:val="cyan"/>
              </w:rPr>
              <w:t>1</w:t>
            </w:r>
            <w:r w:rsidR="00CF3491" w:rsidRPr="00DC17CF">
              <w:rPr>
                <w:highlight w:val="cyan"/>
              </w:rPr>
              <w:t>]</w:t>
            </w:r>
            <w:r>
              <w:t>.</w:t>
            </w:r>
          </w:p>
        </w:tc>
      </w:tr>
      <w:tr w:rsidR="00781DB7" w14:paraId="51D07D9B" w14:textId="77777777" w:rsidTr="00305763">
        <w:tc>
          <w:tcPr>
            <w:tcW w:w="2263" w:type="dxa"/>
            <w:tcBorders>
              <w:top w:val="double" w:sz="4" w:space="0" w:color="auto"/>
            </w:tcBorders>
          </w:tcPr>
          <w:p w14:paraId="5737DAB7" w14:textId="77777777" w:rsidR="00781DB7" w:rsidRPr="00804BFA" w:rsidRDefault="00781DB7" w:rsidP="00781DB7">
            <w:pPr>
              <w:rPr>
                <w:b/>
                <w:lang w:eastAsia="x-none"/>
              </w:rPr>
            </w:pPr>
            <w:r w:rsidRPr="00804BFA">
              <w:rPr>
                <w:b/>
                <w:lang w:eastAsia="x-none"/>
              </w:rPr>
              <w:t>Company</w:t>
            </w:r>
          </w:p>
        </w:tc>
        <w:tc>
          <w:tcPr>
            <w:tcW w:w="7368" w:type="dxa"/>
            <w:tcBorders>
              <w:top w:val="double" w:sz="4" w:space="0" w:color="auto"/>
            </w:tcBorders>
          </w:tcPr>
          <w:p w14:paraId="14CE84FC" w14:textId="77777777" w:rsidR="00781DB7" w:rsidRPr="00804BFA" w:rsidRDefault="00781DB7" w:rsidP="00781DB7">
            <w:pPr>
              <w:rPr>
                <w:b/>
                <w:lang w:eastAsia="x-none"/>
              </w:rPr>
            </w:pPr>
            <w:r w:rsidRPr="00804BFA">
              <w:rPr>
                <w:b/>
                <w:lang w:eastAsia="x-none"/>
              </w:rPr>
              <w:t>Views (if any)</w:t>
            </w:r>
          </w:p>
        </w:tc>
      </w:tr>
      <w:tr w:rsidR="00781DB7" w14:paraId="72BBB500" w14:textId="77777777" w:rsidTr="00654681">
        <w:trPr>
          <w:trHeight w:val="567"/>
        </w:trPr>
        <w:tc>
          <w:tcPr>
            <w:tcW w:w="2263" w:type="dxa"/>
          </w:tcPr>
          <w:p w14:paraId="466F76C7" w14:textId="1EA01088" w:rsidR="00781DB7" w:rsidRPr="0089107B" w:rsidRDefault="00F61B5B" w:rsidP="00781DB7">
            <w:pPr>
              <w:rPr>
                <w:lang w:eastAsia="x-none"/>
              </w:rPr>
            </w:pPr>
            <w:r>
              <w:rPr>
                <w:lang w:eastAsia="x-none"/>
              </w:rPr>
              <w:t>Nokia, NSB</w:t>
            </w:r>
          </w:p>
        </w:tc>
        <w:tc>
          <w:tcPr>
            <w:tcW w:w="7368" w:type="dxa"/>
          </w:tcPr>
          <w:p w14:paraId="3D2C9778" w14:textId="45E276E0" w:rsidR="00781DB7" w:rsidRPr="0089107B" w:rsidRDefault="00F61B5B" w:rsidP="00781DB7">
            <w:pPr>
              <w:rPr>
                <w:lang w:eastAsia="x-none"/>
              </w:rPr>
            </w:pPr>
            <w:r>
              <w:rPr>
                <w:lang w:eastAsia="x-none"/>
              </w:rPr>
              <w:t>Agree with the initial assessment</w:t>
            </w:r>
          </w:p>
        </w:tc>
      </w:tr>
      <w:tr w:rsidR="00245CEF" w14:paraId="552E48C3" w14:textId="77777777" w:rsidTr="00654681">
        <w:trPr>
          <w:trHeight w:val="567"/>
        </w:trPr>
        <w:tc>
          <w:tcPr>
            <w:tcW w:w="2263" w:type="dxa"/>
          </w:tcPr>
          <w:p w14:paraId="645701E8" w14:textId="232F23BB" w:rsidR="00245CEF" w:rsidRPr="00245CEF" w:rsidRDefault="00245CEF" w:rsidP="00781DB7">
            <w:pPr>
              <w:rPr>
                <w:rFonts w:eastAsia="等线"/>
                <w:lang w:eastAsia="zh-CN"/>
              </w:rPr>
            </w:pPr>
            <w:r>
              <w:rPr>
                <w:rFonts w:eastAsia="等线" w:hint="eastAsia"/>
                <w:lang w:eastAsia="zh-CN"/>
              </w:rPr>
              <w:t>CATT</w:t>
            </w:r>
          </w:p>
        </w:tc>
        <w:tc>
          <w:tcPr>
            <w:tcW w:w="7368" w:type="dxa"/>
          </w:tcPr>
          <w:p w14:paraId="78F11E8F" w14:textId="72ECFEA1" w:rsidR="00245CEF" w:rsidRPr="00245CEF" w:rsidRDefault="00245CEF" w:rsidP="00781DB7">
            <w:pPr>
              <w:rPr>
                <w:rFonts w:eastAsia="等线"/>
                <w:lang w:eastAsia="zh-CN"/>
              </w:rPr>
            </w:pPr>
            <w:r>
              <w:rPr>
                <w:rFonts w:eastAsia="等线" w:hint="eastAsia"/>
                <w:lang w:eastAsia="zh-CN"/>
              </w:rPr>
              <w:t>Agree with the initial assessment.</w:t>
            </w:r>
          </w:p>
        </w:tc>
      </w:tr>
      <w:tr w:rsidR="00F15158" w14:paraId="051E23EF" w14:textId="77777777" w:rsidTr="00920243">
        <w:trPr>
          <w:trHeight w:val="567"/>
        </w:trPr>
        <w:tc>
          <w:tcPr>
            <w:tcW w:w="2263" w:type="dxa"/>
          </w:tcPr>
          <w:p w14:paraId="1149CA40" w14:textId="77777777" w:rsidR="00F15158" w:rsidRPr="00D8655A" w:rsidRDefault="00F15158" w:rsidP="00920243">
            <w:pPr>
              <w:rPr>
                <w:rFonts w:eastAsia="Yu Mincho"/>
                <w:lang w:eastAsia="ja-JP"/>
              </w:rPr>
            </w:pPr>
            <w:r>
              <w:rPr>
                <w:rFonts w:eastAsia="Yu Mincho" w:hint="eastAsia"/>
                <w:lang w:eastAsia="ja-JP"/>
              </w:rPr>
              <w:t>NTT DOCOMO</w:t>
            </w:r>
          </w:p>
        </w:tc>
        <w:tc>
          <w:tcPr>
            <w:tcW w:w="7368" w:type="dxa"/>
          </w:tcPr>
          <w:p w14:paraId="56E0B21F" w14:textId="77777777" w:rsidR="00F15158" w:rsidRDefault="00F15158" w:rsidP="00920243">
            <w:pPr>
              <w:rPr>
                <w:lang w:eastAsia="x-none"/>
              </w:rPr>
            </w:pPr>
            <w:r>
              <w:rPr>
                <w:lang w:eastAsia="x-none"/>
              </w:rPr>
              <w:t>Agree with the initial assessment</w:t>
            </w:r>
          </w:p>
        </w:tc>
      </w:tr>
      <w:tr w:rsidR="00954C92" w14:paraId="23EB3480" w14:textId="77777777" w:rsidTr="00654681">
        <w:trPr>
          <w:trHeight w:val="567"/>
        </w:trPr>
        <w:tc>
          <w:tcPr>
            <w:tcW w:w="2263" w:type="dxa"/>
          </w:tcPr>
          <w:p w14:paraId="79A90321" w14:textId="370D1FD1" w:rsidR="00954C92" w:rsidRDefault="00954C92" w:rsidP="00954C92">
            <w:pPr>
              <w:rPr>
                <w:rFonts w:eastAsia="等线"/>
                <w:lang w:eastAsia="zh-CN"/>
              </w:rPr>
            </w:pPr>
            <w:r>
              <w:rPr>
                <w:rFonts w:hint="eastAsia"/>
                <w:lang w:eastAsia="ko-KR"/>
              </w:rPr>
              <w:t>Samsung</w:t>
            </w:r>
          </w:p>
        </w:tc>
        <w:tc>
          <w:tcPr>
            <w:tcW w:w="7368" w:type="dxa"/>
          </w:tcPr>
          <w:p w14:paraId="63EA05BE" w14:textId="0D8A53CB" w:rsidR="00954C92" w:rsidRDefault="00954C92" w:rsidP="00954C92">
            <w:pPr>
              <w:rPr>
                <w:rFonts w:eastAsia="等线"/>
                <w:lang w:eastAsia="zh-CN"/>
              </w:rPr>
            </w:pPr>
            <w:r>
              <w:rPr>
                <w:rFonts w:hint="eastAsia"/>
                <w:lang w:eastAsia="ko-KR"/>
              </w:rPr>
              <w:t>Agree with the ini</w:t>
            </w:r>
            <w:r>
              <w:rPr>
                <w:lang w:eastAsia="ko-KR"/>
              </w:rPr>
              <w:t>tial assessment.</w:t>
            </w:r>
          </w:p>
        </w:tc>
      </w:tr>
      <w:tr w:rsidR="00C23DED" w14:paraId="001B7962" w14:textId="77777777" w:rsidTr="00654681">
        <w:trPr>
          <w:trHeight w:val="567"/>
        </w:trPr>
        <w:tc>
          <w:tcPr>
            <w:tcW w:w="2263" w:type="dxa"/>
          </w:tcPr>
          <w:p w14:paraId="663513E0" w14:textId="3EF1AF7F" w:rsidR="00C23DED" w:rsidRDefault="00C23DED" w:rsidP="00954C92">
            <w:pPr>
              <w:rPr>
                <w:lang w:eastAsia="ko-KR"/>
              </w:rPr>
            </w:pPr>
            <w:r>
              <w:rPr>
                <w:lang w:eastAsia="ko-KR"/>
              </w:rPr>
              <w:t>Huawei, HiSilicon</w:t>
            </w:r>
          </w:p>
        </w:tc>
        <w:tc>
          <w:tcPr>
            <w:tcW w:w="7368" w:type="dxa"/>
          </w:tcPr>
          <w:p w14:paraId="1D487775" w14:textId="5CADE4C6" w:rsidR="00C23DED" w:rsidRDefault="00C23DED" w:rsidP="00954C92">
            <w:pPr>
              <w:rPr>
                <w:lang w:eastAsia="ko-KR"/>
              </w:rPr>
            </w:pPr>
            <w:r>
              <w:rPr>
                <w:lang w:eastAsia="ko-KR"/>
              </w:rPr>
              <w:t>Agree.</w:t>
            </w:r>
          </w:p>
        </w:tc>
      </w:tr>
      <w:tr w:rsidR="00507C31" w14:paraId="486D9FC3" w14:textId="77777777" w:rsidTr="00507C31">
        <w:trPr>
          <w:trHeight w:val="567"/>
        </w:trPr>
        <w:tc>
          <w:tcPr>
            <w:tcW w:w="2263" w:type="dxa"/>
          </w:tcPr>
          <w:p w14:paraId="67093B62" w14:textId="77777777" w:rsidR="00507C31" w:rsidRPr="006D3356" w:rsidRDefault="00507C31" w:rsidP="007D5282">
            <w:pPr>
              <w:rPr>
                <w:rFonts w:eastAsia="等线"/>
                <w:lang w:eastAsia="zh-CN"/>
              </w:rPr>
            </w:pPr>
            <w:r>
              <w:rPr>
                <w:rFonts w:eastAsia="等线" w:hint="eastAsia"/>
                <w:lang w:eastAsia="zh-CN"/>
              </w:rPr>
              <w:t>v</w:t>
            </w:r>
            <w:r>
              <w:rPr>
                <w:rFonts w:eastAsia="等线"/>
                <w:lang w:eastAsia="zh-CN"/>
              </w:rPr>
              <w:t>ivo</w:t>
            </w:r>
          </w:p>
        </w:tc>
        <w:tc>
          <w:tcPr>
            <w:tcW w:w="7368" w:type="dxa"/>
          </w:tcPr>
          <w:p w14:paraId="683806E6" w14:textId="77777777" w:rsidR="00507C31" w:rsidRDefault="00507C31" w:rsidP="007D5282">
            <w:pPr>
              <w:rPr>
                <w:lang w:eastAsia="x-none"/>
              </w:rPr>
            </w:pPr>
            <w:r>
              <w:rPr>
                <w:lang w:eastAsia="x-none"/>
              </w:rPr>
              <w:t>Agree with the initial assessment.</w:t>
            </w:r>
          </w:p>
        </w:tc>
      </w:tr>
    </w:tbl>
    <w:p w14:paraId="261BBC1C" w14:textId="77777777" w:rsidR="00D109E1" w:rsidRPr="00507C31" w:rsidRDefault="00D109E1" w:rsidP="00D109E1">
      <w:pPr>
        <w:rPr>
          <w:lang w:eastAsia="x-none"/>
        </w:rPr>
      </w:pPr>
    </w:p>
    <w:p w14:paraId="110C426F" w14:textId="77777777" w:rsidR="00852DAA" w:rsidRPr="007A2259" w:rsidRDefault="00D109E1" w:rsidP="00D109E1">
      <w:pPr>
        <w:pStyle w:val="3"/>
        <w:rPr>
          <w:i/>
        </w:rPr>
      </w:pPr>
      <w:r w:rsidRPr="00D109E1">
        <w:rPr>
          <w:i/>
        </w:rPr>
        <w:t>NR_L1enh_URLLC-Core</w:t>
      </w:r>
    </w:p>
    <w:p w14:paraId="1E5D6203" w14:textId="77777777" w:rsidR="00D109E1" w:rsidRDefault="00D109E1" w:rsidP="00D109E1">
      <w:pPr>
        <w:rPr>
          <w:lang w:eastAsia="x-none"/>
        </w:rPr>
      </w:pPr>
      <w:r>
        <w:rPr>
          <w:lang w:eastAsia="x-none"/>
        </w:rPr>
        <w:t>R1-2110757</w:t>
      </w:r>
      <w:r>
        <w:rPr>
          <w:lang w:eastAsia="x-none"/>
        </w:rPr>
        <w:tab/>
        <w:t>LS on PDCCH Blind Detection in CA</w:t>
      </w:r>
      <w:r>
        <w:rPr>
          <w:lang w:eastAsia="x-none"/>
        </w:rPr>
        <w:tab/>
        <w:t>RAN2, Huawei</w:t>
      </w:r>
    </w:p>
    <w:p w14:paraId="7F85BDB7" w14:textId="77777777" w:rsidR="00D109E1" w:rsidRPr="000F1AB1" w:rsidRDefault="00D109E1" w:rsidP="00D109E1">
      <w:pPr>
        <w:rPr>
          <w:b/>
          <w:lang w:eastAsia="x-none"/>
        </w:rPr>
      </w:pPr>
      <w:r w:rsidRPr="000F1AB1">
        <w:rPr>
          <w:b/>
          <w:lang w:eastAsia="x-none"/>
        </w:rPr>
        <w:t>Relevant tdoc</w:t>
      </w:r>
      <w:r>
        <w:rPr>
          <w:b/>
          <w:lang w:eastAsia="x-none"/>
        </w:rPr>
        <w:t>(</w:t>
      </w:r>
      <w:r w:rsidRPr="000F1AB1">
        <w:rPr>
          <w:b/>
          <w:lang w:eastAsia="x-none"/>
        </w:rPr>
        <w:t>s</w:t>
      </w:r>
      <w:r>
        <w:rPr>
          <w:b/>
          <w:lang w:eastAsia="x-none"/>
        </w:rPr>
        <w:t>)</w:t>
      </w:r>
      <w:r w:rsidRPr="000F1AB1">
        <w:rPr>
          <w:b/>
          <w:lang w:eastAsia="x-none"/>
        </w:rPr>
        <w:t xml:space="preserve"> </w:t>
      </w:r>
      <w:r>
        <w:rPr>
          <w:b/>
          <w:lang w:eastAsia="x-none"/>
        </w:rPr>
        <w:t>under</w:t>
      </w:r>
      <w:r w:rsidRPr="000F1AB1">
        <w:rPr>
          <w:b/>
          <w:lang w:eastAsia="x-none"/>
        </w:rPr>
        <w:t xml:space="preserve"> agenda item 5:</w:t>
      </w:r>
    </w:p>
    <w:p w14:paraId="48CC1143" w14:textId="77777777" w:rsidR="00D109E1" w:rsidRDefault="00D109E1" w:rsidP="00D109E1">
      <w:pPr>
        <w:rPr>
          <w:lang w:eastAsia="x-none"/>
        </w:rPr>
      </w:pPr>
      <w:r>
        <w:rPr>
          <w:lang w:eastAsia="x-none"/>
        </w:rPr>
        <w:t>R1-2110906</w:t>
      </w:r>
      <w:r>
        <w:rPr>
          <w:lang w:eastAsia="x-none"/>
        </w:rPr>
        <w:tab/>
        <w:t>[Draft] Reply LS on PDCCH Blind Detection in CA</w:t>
      </w:r>
      <w:r>
        <w:rPr>
          <w:lang w:eastAsia="x-none"/>
        </w:rPr>
        <w:tab/>
        <w:t>ZTE</w:t>
      </w:r>
    </w:p>
    <w:p w14:paraId="57BF13E0" w14:textId="77777777" w:rsidR="00D109E1" w:rsidRDefault="00D109E1" w:rsidP="00D109E1">
      <w:pPr>
        <w:rPr>
          <w:lang w:eastAsia="x-none"/>
        </w:rPr>
      </w:pPr>
      <w:r>
        <w:rPr>
          <w:lang w:eastAsia="x-none"/>
        </w:rPr>
        <w:t>R1-2110971</w:t>
      </w:r>
      <w:r>
        <w:rPr>
          <w:lang w:eastAsia="x-none"/>
        </w:rPr>
        <w:tab/>
        <w:t>Discussion on RAN2 LS on PDCCH Blind Detection in CA</w:t>
      </w:r>
      <w:r>
        <w:rPr>
          <w:lang w:eastAsia="x-none"/>
        </w:rPr>
        <w:tab/>
        <w:t>vivo</w:t>
      </w:r>
    </w:p>
    <w:p w14:paraId="586A5EBA" w14:textId="77777777" w:rsidR="00D109E1" w:rsidRDefault="00D109E1" w:rsidP="00D109E1">
      <w:pPr>
        <w:rPr>
          <w:lang w:eastAsia="x-none"/>
        </w:rPr>
      </w:pPr>
      <w:r>
        <w:rPr>
          <w:lang w:eastAsia="x-none"/>
        </w:rPr>
        <w:t>R1-2111709</w:t>
      </w:r>
      <w:r>
        <w:rPr>
          <w:lang w:eastAsia="x-none"/>
        </w:rPr>
        <w:tab/>
        <w:t>Discussion on RAN2 LS on blind detection in CA</w:t>
      </w:r>
      <w:r>
        <w:rPr>
          <w:lang w:eastAsia="x-none"/>
        </w:rPr>
        <w:tab/>
        <w:t>Samsung</w:t>
      </w:r>
    </w:p>
    <w:p w14:paraId="03C0E40F" w14:textId="0C5A9EBA" w:rsidR="00D109E1" w:rsidRDefault="00D109E1" w:rsidP="00D109E1">
      <w:pPr>
        <w:rPr>
          <w:lang w:eastAsia="x-none"/>
        </w:rPr>
      </w:pPr>
      <w:r>
        <w:rPr>
          <w:lang w:eastAsia="x-none"/>
        </w:rPr>
        <w:t>R1-2112407</w:t>
      </w:r>
      <w:r>
        <w:rPr>
          <w:lang w:eastAsia="x-none"/>
        </w:rPr>
        <w:tab/>
        <w:t>Draft reply LS on PDCCH Blind Detection in CA</w:t>
      </w:r>
      <w:r>
        <w:rPr>
          <w:lang w:eastAsia="x-none"/>
        </w:rPr>
        <w:tab/>
        <w:t>Huawei, HiSilicon</w:t>
      </w:r>
    </w:p>
    <w:p w14:paraId="0B87F51E" w14:textId="6423E1D7" w:rsidR="00177012" w:rsidRPr="00177012" w:rsidRDefault="00177012" w:rsidP="00D109E1">
      <w:pPr>
        <w:rPr>
          <w:color w:val="FF0000"/>
          <w:u w:val="single"/>
          <w:lang w:eastAsia="x-none"/>
        </w:rPr>
      </w:pPr>
      <w:r w:rsidRPr="00177012">
        <w:rPr>
          <w:color w:val="FF0000"/>
          <w:u w:val="single"/>
          <w:lang w:eastAsia="x-none"/>
        </w:rPr>
        <w:t>R1-2111168</w:t>
      </w:r>
      <w:r w:rsidRPr="00177012">
        <w:rPr>
          <w:color w:val="FF0000"/>
          <w:u w:val="single"/>
          <w:lang w:eastAsia="x-none"/>
        </w:rPr>
        <w:tab/>
        <w:t>On UE features for PDCCH Blind Detection in CA</w:t>
      </w:r>
      <w:r w:rsidRPr="00177012">
        <w:rPr>
          <w:color w:val="FF0000"/>
          <w:u w:val="single"/>
          <w:lang w:eastAsia="x-none"/>
        </w:rPr>
        <w:tab/>
        <w:t>Nokia, Nokia Shanghai Bell</w:t>
      </w:r>
    </w:p>
    <w:tbl>
      <w:tblPr>
        <w:tblStyle w:val="a3"/>
        <w:tblW w:w="0" w:type="auto"/>
        <w:tblLook w:val="04A0" w:firstRow="1" w:lastRow="0" w:firstColumn="1" w:lastColumn="0" w:noHBand="0" w:noVBand="1"/>
      </w:tblPr>
      <w:tblGrid>
        <w:gridCol w:w="2263"/>
        <w:gridCol w:w="7368"/>
      </w:tblGrid>
      <w:tr w:rsidR="00D109E1" w14:paraId="73820D38" w14:textId="77777777" w:rsidTr="00305763">
        <w:tc>
          <w:tcPr>
            <w:tcW w:w="2263" w:type="dxa"/>
          </w:tcPr>
          <w:p w14:paraId="19F9C8CD" w14:textId="77777777" w:rsidR="00D109E1" w:rsidRDefault="00D109E1" w:rsidP="00D109E1">
            <w:pPr>
              <w:rPr>
                <w:b/>
                <w:lang w:eastAsia="x-none"/>
              </w:rPr>
            </w:pPr>
            <w:r w:rsidRPr="0089107B">
              <w:rPr>
                <w:b/>
                <w:lang w:eastAsia="x-none"/>
              </w:rPr>
              <w:t>Initial assessment</w:t>
            </w:r>
          </w:p>
        </w:tc>
        <w:tc>
          <w:tcPr>
            <w:tcW w:w="7368" w:type="dxa"/>
          </w:tcPr>
          <w:p w14:paraId="1E99208A" w14:textId="77777777" w:rsidR="00D109E1" w:rsidRDefault="00D109E1" w:rsidP="00D109E1">
            <w:pPr>
              <w:rPr>
                <w:lang w:eastAsia="x-none"/>
              </w:rPr>
            </w:pPr>
            <w:r>
              <w:rPr>
                <w:lang w:eastAsia="x-none"/>
              </w:rPr>
              <w:t xml:space="preserve">Response LS needed. To be handled under agenda item 7.2.5. Separate email thread: </w:t>
            </w:r>
            <w:r w:rsidRPr="00CD795B">
              <w:rPr>
                <w:highlight w:val="cyan"/>
              </w:rPr>
              <w:t>[10</w:t>
            </w:r>
            <w:r>
              <w:rPr>
                <w:highlight w:val="cyan"/>
              </w:rPr>
              <w:t>7</w:t>
            </w:r>
            <w:r w:rsidRPr="00CD795B">
              <w:rPr>
                <w:highlight w:val="cyan"/>
              </w:rPr>
              <w:t>-e-NR-L1enh-URLLC-01]</w:t>
            </w:r>
            <w:r>
              <w:t>.</w:t>
            </w:r>
          </w:p>
        </w:tc>
      </w:tr>
      <w:tr w:rsidR="00781DB7" w14:paraId="4BC492F2" w14:textId="77777777" w:rsidTr="00305763">
        <w:tc>
          <w:tcPr>
            <w:tcW w:w="2263" w:type="dxa"/>
            <w:tcBorders>
              <w:top w:val="double" w:sz="4" w:space="0" w:color="auto"/>
            </w:tcBorders>
          </w:tcPr>
          <w:p w14:paraId="5F421B4C" w14:textId="77777777" w:rsidR="00781DB7" w:rsidRPr="00804BFA" w:rsidRDefault="00781DB7" w:rsidP="00781DB7">
            <w:pPr>
              <w:rPr>
                <w:b/>
                <w:lang w:eastAsia="x-none"/>
              </w:rPr>
            </w:pPr>
            <w:r w:rsidRPr="00804BFA">
              <w:rPr>
                <w:b/>
                <w:lang w:eastAsia="x-none"/>
              </w:rPr>
              <w:t>Company</w:t>
            </w:r>
          </w:p>
        </w:tc>
        <w:tc>
          <w:tcPr>
            <w:tcW w:w="7368" w:type="dxa"/>
            <w:tcBorders>
              <w:top w:val="double" w:sz="4" w:space="0" w:color="auto"/>
            </w:tcBorders>
          </w:tcPr>
          <w:p w14:paraId="061E197D" w14:textId="77777777" w:rsidR="00781DB7" w:rsidRPr="00804BFA" w:rsidRDefault="00781DB7" w:rsidP="00781DB7">
            <w:pPr>
              <w:rPr>
                <w:b/>
                <w:lang w:eastAsia="x-none"/>
              </w:rPr>
            </w:pPr>
            <w:r w:rsidRPr="00804BFA">
              <w:rPr>
                <w:b/>
                <w:lang w:eastAsia="x-none"/>
              </w:rPr>
              <w:t>Views (if any)</w:t>
            </w:r>
          </w:p>
        </w:tc>
      </w:tr>
      <w:tr w:rsidR="00781DB7" w14:paraId="47111FCA" w14:textId="77777777" w:rsidTr="00654681">
        <w:trPr>
          <w:trHeight w:val="567"/>
        </w:trPr>
        <w:tc>
          <w:tcPr>
            <w:tcW w:w="2263" w:type="dxa"/>
          </w:tcPr>
          <w:p w14:paraId="4F463324" w14:textId="6F26490E" w:rsidR="00781DB7" w:rsidRPr="0089107B" w:rsidRDefault="00177012" w:rsidP="00781DB7">
            <w:pPr>
              <w:rPr>
                <w:lang w:eastAsia="x-none"/>
              </w:rPr>
            </w:pPr>
            <w:r>
              <w:rPr>
                <w:lang w:eastAsia="x-none"/>
              </w:rPr>
              <w:t>Nokia, NSB</w:t>
            </w:r>
          </w:p>
        </w:tc>
        <w:tc>
          <w:tcPr>
            <w:tcW w:w="7368" w:type="dxa"/>
          </w:tcPr>
          <w:p w14:paraId="5324D520" w14:textId="5C3398DC" w:rsidR="00177012" w:rsidRPr="0089107B" w:rsidRDefault="00177012" w:rsidP="00781DB7">
            <w:pPr>
              <w:rPr>
                <w:lang w:eastAsia="x-none"/>
              </w:rPr>
            </w:pPr>
            <w:r>
              <w:rPr>
                <w:lang w:eastAsia="x-none"/>
              </w:rPr>
              <w:t>Nokia Tdoc submitted to 7.2.11 (R16 UE features) in R1-2111168, added to the list above. Could be handled in 7.2.11 rather than 7.2.5, but what matters is that it is handled.</w:t>
            </w:r>
          </w:p>
        </w:tc>
      </w:tr>
      <w:tr w:rsidR="00245CEF" w14:paraId="2E8CB721" w14:textId="77777777" w:rsidTr="00654681">
        <w:trPr>
          <w:trHeight w:val="567"/>
        </w:trPr>
        <w:tc>
          <w:tcPr>
            <w:tcW w:w="2263" w:type="dxa"/>
          </w:tcPr>
          <w:p w14:paraId="73EFBE5B" w14:textId="75EF2B07" w:rsidR="00245CEF" w:rsidRPr="00245CEF" w:rsidRDefault="00245CEF" w:rsidP="00781DB7">
            <w:pPr>
              <w:rPr>
                <w:rFonts w:eastAsia="等线"/>
                <w:lang w:eastAsia="zh-CN"/>
              </w:rPr>
            </w:pPr>
            <w:r>
              <w:rPr>
                <w:rFonts w:eastAsia="等线" w:hint="eastAsia"/>
                <w:lang w:eastAsia="zh-CN"/>
              </w:rPr>
              <w:t>CATT</w:t>
            </w:r>
          </w:p>
        </w:tc>
        <w:tc>
          <w:tcPr>
            <w:tcW w:w="7368" w:type="dxa"/>
          </w:tcPr>
          <w:p w14:paraId="4F669C73" w14:textId="7352A560" w:rsidR="00245CEF" w:rsidRDefault="00245CEF" w:rsidP="00781DB7">
            <w:pPr>
              <w:rPr>
                <w:lang w:eastAsia="x-none"/>
              </w:rPr>
            </w:pPr>
            <w:r>
              <w:rPr>
                <w:rFonts w:eastAsia="等线" w:hint="eastAsia"/>
                <w:lang w:eastAsia="zh-CN"/>
              </w:rPr>
              <w:t>Agree with the initial assessment.</w:t>
            </w:r>
          </w:p>
        </w:tc>
      </w:tr>
      <w:tr w:rsidR="00F15158" w14:paraId="2C378FCA" w14:textId="77777777" w:rsidTr="00F15158">
        <w:trPr>
          <w:trHeight w:val="567"/>
        </w:trPr>
        <w:tc>
          <w:tcPr>
            <w:tcW w:w="2263" w:type="dxa"/>
          </w:tcPr>
          <w:p w14:paraId="54235AC9" w14:textId="77777777" w:rsidR="00F15158" w:rsidRPr="0082331F" w:rsidRDefault="00F15158" w:rsidP="00920243">
            <w:pPr>
              <w:rPr>
                <w:rFonts w:eastAsia="Yu Mincho"/>
                <w:lang w:eastAsia="ja-JP"/>
              </w:rPr>
            </w:pPr>
            <w:r>
              <w:rPr>
                <w:rFonts w:eastAsia="Yu Mincho" w:hint="eastAsia"/>
                <w:lang w:eastAsia="ja-JP"/>
              </w:rPr>
              <w:t>N</w:t>
            </w:r>
            <w:r>
              <w:rPr>
                <w:rFonts w:eastAsia="Yu Mincho"/>
                <w:lang w:eastAsia="ja-JP"/>
              </w:rPr>
              <w:t>TT DOCOMO</w:t>
            </w:r>
          </w:p>
        </w:tc>
        <w:tc>
          <w:tcPr>
            <w:tcW w:w="7368" w:type="dxa"/>
          </w:tcPr>
          <w:p w14:paraId="6B5EBAF7" w14:textId="77777777" w:rsidR="00F15158" w:rsidRPr="0082331F" w:rsidRDefault="00F15158" w:rsidP="00920243">
            <w:pPr>
              <w:rPr>
                <w:rFonts w:eastAsia="Yu Mincho"/>
                <w:lang w:eastAsia="ja-JP"/>
              </w:rPr>
            </w:pPr>
            <w:r>
              <w:rPr>
                <w:rFonts w:eastAsia="Yu Mincho" w:hint="eastAsia"/>
                <w:lang w:eastAsia="ja-JP"/>
              </w:rPr>
              <w:t>A</w:t>
            </w:r>
            <w:r>
              <w:rPr>
                <w:rFonts w:eastAsia="Yu Mincho"/>
                <w:lang w:eastAsia="ja-JP"/>
              </w:rPr>
              <w:t>s pointed by Nokia, the same issue is also discussed in AI 7.2.11 as the questions from RAN2 in the LS are regarding UE capabilities. We are fine to discuss the issue and possible reply LS either in AI 7.2.5 or AI 7.2.11.</w:t>
            </w:r>
          </w:p>
        </w:tc>
      </w:tr>
      <w:tr w:rsidR="00954C92" w14:paraId="77B09DB9" w14:textId="77777777" w:rsidTr="00654681">
        <w:trPr>
          <w:trHeight w:val="567"/>
        </w:trPr>
        <w:tc>
          <w:tcPr>
            <w:tcW w:w="2263" w:type="dxa"/>
          </w:tcPr>
          <w:p w14:paraId="13146121" w14:textId="4D465A23" w:rsidR="00954C92" w:rsidRDefault="00954C92" w:rsidP="00954C92">
            <w:pPr>
              <w:rPr>
                <w:rFonts w:eastAsia="等线"/>
                <w:lang w:eastAsia="zh-CN"/>
              </w:rPr>
            </w:pPr>
            <w:r>
              <w:rPr>
                <w:rFonts w:hint="eastAsia"/>
                <w:lang w:eastAsia="ko-KR"/>
              </w:rPr>
              <w:t>Samsung</w:t>
            </w:r>
          </w:p>
        </w:tc>
        <w:tc>
          <w:tcPr>
            <w:tcW w:w="7368" w:type="dxa"/>
          </w:tcPr>
          <w:p w14:paraId="0FDEF6D9" w14:textId="1EFCE1C9" w:rsidR="00954C92" w:rsidRDefault="00954C92" w:rsidP="00954C92">
            <w:pPr>
              <w:rPr>
                <w:rFonts w:eastAsia="等线"/>
                <w:lang w:eastAsia="zh-CN"/>
              </w:rPr>
            </w:pPr>
            <w:r>
              <w:rPr>
                <w:rFonts w:hint="eastAsia"/>
                <w:lang w:eastAsia="ko-KR"/>
              </w:rPr>
              <w:t>Agree with the ini</w:t>
            </w:r>
            <w:r>
              <w:rPr>
                <w:lang w:eastAsia="ko-KR"/>
              </w:rPr>
              <w:t>tial assessment.</w:t>
            </w:r>
          </w:p>
        </w:tc>
      </w:tr>
      <w:tr w:rsidR="00BE07B0" w14:paraId="20E85C80" w14:textId="77777777" w:rsidTr="00654681">
        <w:trPr>
          <w:trHeight w:val="567"/>
        </w:trPr>
        <w:tc>
          <w:tcPr>
            <w:tcW w:w="2263" w:type="dxa"/>
          </w:tcPr>
          <w:p w14:paraId="78216E1F" w14:textId="53E93793" w:rsidR="00BE07B0" w:rsidRDefault="00BE07B0" w:rsidP="00BE07B0">
            <w:pPr>
              <w:rPr>
                <w:lang w:eastAsia="ko-KR"/>
              </w:rPr>
            </w:pPr>
            <w:r>
              <w:rPr>
                <w:lang w:eastAsia="ko-KR"/>
              </w:rPr>
              <w:t>Huawei, HiSilicon</w:t>
            </w:r>
          </w:p>
        </w:tc>
        <w:tc>
          <w:tcPr>
            <w:tcW w:w="7368" w:type="dxa"/>
          </w:tcPr>
          <w:p w14:paraId="358A97A5" w14:textId="01B413CD" w:rsidR="00BE07B0" w:rsidRDefault="00BE07B0" w:rsidP="00BE07B0">
            <w:pPr>
              <w:rPr>
                <w:lang w:eastAsia="ko-KR"/>
              </w:rPr>
            </w:pPr>
            <w:r>
              <w:rPr>
                <w:lang w:eastAsia="x-none"/>
              </w:rPr>
              <w:t>Agree with the Chairman’s initial assessment.</w:t>
            </w:r>
          </w:p>
        </w:tc>
      </w:tr>
      <w:tr w:rsidR="00507C31" w14:paraId="1F2F9A79" w14:textId="77777777" w:rsidTr="00507C31">
        <w:trPr>
          <w:trHeight w:val="567"/>
        </w:trPr>
        <w:tc>
          <w:tcPr>
            <w:tcW w:w="2263" w:type="dxa"/>
          </w:tcPr>
          <w:p w14:paraId="3C7FF917" w14:textId="77777777" w:rsidR="00507C31" w:rsidRPr="006D3356" w:rsidRDefault="00507C31" w:rsidP="007D5282">
            <w:pPr>
              <w:rPr>
                <w:rFonts w:eastAsia="等线"/>
                <w:lang w:eastAsia="zh-CN"/>
              </w:rPr>
            </w:pPr>
            <w:r>
              <w:rPr>
                <w:rFonts w:eastAsia="等线" w:hint="eastAsia"/>
                <w:lang w:eastAsia="zh-CN"/>
              </w:rPr>
              <w:t>v</w:t>
            </w:r>
            <w:r>
              <w:rPr>
                <w:rFonts w:eastAsia="等线"/>
                <w:lang w:eastAsia="zh-CN"/>
              </w:rPr>
              <w:t>ivo</w:t>
            </w:r>
          </w:p>
        </w:tc>
        <w:tc>
          <w:tcPr>
            <w:tcW w:w="7368" w:type="dxa"/>
          </w:tcPr>
          <w:p w14:paraId="1483CBD6" w14:textId="77777777" w:rsidR="00507C31" w:rsidRDefault="00507C31" w:rsidP="007D5282">
            <w:pPr>
              <w:rPr>
                <w:lang w:eastAsia="x-none"/>
              </w:rPr>
            </w:pPr>
            <w:r>
              <w:rPr>
                <w:lang w:eastAsia="x-none"/>
              </w:rPr>
              <w:t>Agree with the initial assessment.</w:t>
            </w:r>
          </w:p>
        </w:tc>
      </w:tr>
    </w:tbl>
    <w:p w14:paraId="76FD6930" w14:textId="77777777" w:rsidR="00852DAA" w:rsidRPr="00507C31" w:rsidRDefault="00852DAA" w:rsidP="00852DAA"/>
    <w:p w14:paraId="72B94A59" w14:textId="77777777" w:rsidR="00B9213E" w:rsidRPr="007A2259" w:rsidRDefault="00D109E1" w:rsidP="00D109E1">
      <w:pPr>
        <w:pStyle w:val="3"/>
        <w:rPr>
          <w:i/>
        </w:rPr>
      </w:pPr>
      <w:r w:rsidRPr="00D109E1">
        <w:rPr>
          <w:i/>
        </w:rPr>
        <w:t>RMSI reception based on non-zero search space</w:t>
      </w:r>
    </w:p>
    <w:p w14:paraId="49663889" w14:textId="77777777" w:rsidR="00D109E1" w:rsidRDefault="00D109E1" w:rsidP="00D109E1">
      <w:pPr>
        <w:rPr>
          <w:lang w:eastAsia="x-none"/>
        </w:rPr>
      </w:pPr>
      <w:r>
        <w:rPr>
          <w:lang w:eastAsia="x-none"/>
        </w:rPr>
        <w:t>R1-2110758</w:t>
      </w:r>
      <w:r>
        <w:rPr>
          <w:lang w:eastAsia="x-none"/>
        </w:rPr>
        <w:tab/>
        <w:t>LS on RMSI reception based on non-zero search space</w:t>
      </w:r>
      <w:r>
        <w:rPr>
          <w:lang w:eastAsia="x-none"/>
        </w:rPr>
        <w:tab/>
        <w:t>RAN2, OPPO</w:t>
      </w:r>
    </w:p>
    <w:p w14:paraId="7193B183" w14:textId="77777777" w:rsidR="00194B82" w:rsidRPr="000F1AB1" w:rsidRDefault="00194B82" w:rsidP="00194B82">
      <w:pPr>
        <w:rPr>
          <w:b/>
          <w:lang w:eastAsia="x-none"/>
        </w:rPr>
      </w:pPr>
      <w:r w:rsidRPr="000F1AB1">
        <w:rPr>
          <w:b/>
          <w:lang w:eastAsia="x-none"/>
        </w:rPr>
        <w:t>Relevant tdoc</w:t>
      </w:r>
      <w:r>
        <w:rPr>
          <w:b/>
          <w:lang w:eastAsia="x-none"/>
        </w:rPr>
        <w:t>(</w:t>
      </w:r>
      <w:r w:rsidRPr="000F1AB1">
        <w:rPr>
          <w:b/>
          <w:lang w:eastAsia="x-none"/>
        </w:rPr>
        <w:t>s</w:t>
      </w:r>
      <w:r>
        <w:rPr>
          <w:b/>
          <w:lang w:eastAsia="x-none"/>
        </w:rPr>
        <w:t>)</w:t>
      </w:r>
      <w:r w:rsidRPr="000F1AB1">
        <w:rPr>
          <w:b/>
          <w:lang w:eastAsia="x-none"/>
        </w:rPr>
        <w:t xml:space="preserve"> </w:t>
      </w:r>
      <w:r>
        <w:rPr>
          <w:b/>
          <w:lang w:eastAsia="x-none"/>
        </w:rPr>
        <w:t>under</w:t>
      </w:r>
      <w:r w:rsidRPr="000F1AB1">
        <w:rPr>
          <w:b/>
          <w:lang w:eastAsia="x-none"/>
        </w:rPr>
        <w:t xml:space="preserve"> agenda item 5:</w:t>
      </w:r>
    </w:p>
    <w:p w14:paraId="4A0DF550" w14:textId="77777777" w:rsidR="00D109E1" w:rsidRDefault="00D109E1" w:rsidP="008E0E36">
      <w:pPr>
        <w:rPr>
          <w:lang w:eastAsia="x-none"/>
        </w:rPr>
      </w:pPr>
      <w:r>
        <w:rPr>
          <w:lang w:eastAsia="x-none"/>
        </w:rPr>
        <w:lastRenderedPageBreak/>
        <w:t>R1-2110905</w:t>
      </w:r>
      <w:r>
        <w:rPr>
          <w:lang w:eastAsia="x-none"/>
        </w:rPr>
        <w:tab/>
        <w:t>[DRAFT] Reply LS on RMSI reception based on non-zero search space</w:t>
      </w:r>
      <w:r>
        <w:rPr>
          <w:lang w:eastAsia="x-none"/>
        </w:rPr>
        <w:tab/>
        <w:t>ZTE</w:t>
      </w:r>
    </w:p>
    <w:p w14:paraId="1488C852" w14:textId="77777777" w:rsidR="00D109E1" w:rsidRDefault="00D109E1" w:rsidP="008E0E36">
      <w:pPr>
        <w:rPr>
          <w:lang w:eastAsia="x-none"/>
        </w:rPr>
      </w:pPr>
      <w:r>
        <w:rPr>
          <w:lang w:eastAsia="x-none"/>
        </w:rPr>
        <w:t>R1-2110970</w:t>
      </w:r>
      <w:r>
        <w:rPr>
          <w:lang w:eastAsia="x-none"/>
        </w:rPr>
        <w:tab/>
        <w:t>Discussion on RAN2 LS on RMSI reception based on non-zero search space</w:t>
      </w:r>
      <w:r>
        <w:rPr>
          <w:lang w:eastAsia="x-none"/>
        </w:rPr>
        <w:tab/>
        <w:t>vivo</w:t>
      </w:r>
    </w:p>
    <w:p w14:paraId="5E79A57D" w14:textId="77777777" w:rsidR="00D109E1" w:rsidRDefault="00D109E1" w:rsidP="008E0E36">
      <w:pPr>
        <w:rPr>
          <w:lang w:eastAsia="x-none"/>
        </w:rPr>
      </w:pPr>
      <w:r>
        <w:rPr>
          <w:lang w:eastAsia="x-none"/>
        </w:rPr>
        <w:t>R1-2111334</w:t>
      </w:r>
      <w:r>
        <w:rPr>
          <w:lang w:eastAsia="x-none"/>
        </w:rPr>
        <w:tab/>
        <w:t>Discussion on RMSI reception based on non-zero search space</w:t>
      </w:r>
      <w:r>
        <w:rPr>
          <w:lang w:eastAsia="x-none"/>
        </w:rPr>
        <w:tab/>
        <w:t>OPPO</w:t>
      </w:r>
    </w:p>
    <w:p w14:paraId="7BCE92FC" w14:textId="77777777" w:rsidR="00D109E1" w:rsidRDefault="00D109E1" w:rsidP="008E0E36">
      <w:pPr>
        <w:rPr>
          <w:lang w:eastAsia="x-none"/>
        </w:rPr>
      </w:pPr>
      <w:r>
        <w:rPr>
          <w:lang w:eastAsia="x-none"/>
        </w:rPr>
        <w:t>R1-2111335</w:t>
      </w:r>
      <w:r>
        <w:rPr>
          <w:lang w:eastAsia="x-none"/>
        </w:rPr>
        <w:tab/>
        <w:t>Reply LS on RMSI reception based on non-zero search space</w:t>
      </w:r>
      <w:r>
        <w:rPr>
          <w:lang w:eastAsia="x-none"/>
        </w:rPr>
        <w:tab/>
        <w:t>OPPO</w:t>
      </w:r>
    </w:p>
    <w:p w14:paraId="3EE9C0F0" w14:textId="77777777" w:rsidR="00D109E1" w:rsidRDefault="00D109E1" w:rsidP="008E0E36">
      <w:pPr>
        <w:rPr>
          <w:lang w:eastAsia="x-none"/>
        </w:rPr>
      </w:pPr>
      <w:r>
        <w:rPr>
          <w:lang w:eastAsia="x-none"/>
        </w:rPr>
        <w:t>R1-2111938</w:t>
      </w:r>
      <w:r>
        <w:rPr>
          <w:lang w:eastAsia="x-none"/>
        </w:rPr>
        <w:tab/>
        <w:t>Views on RMSI reception based on non-zero search space</w:t>
      </w:r>
      <w:r>
        <w:rPr>
          <w:lang w:eastAsia="x-none"/>
        </w:rPr>
        <w:tab/>
        <w:t>Huawei, HiSilicon</w:t>
      </w:r>
    </w:p>
    <w:p w14:paraId="289B868A" w14:textId="77777777" w:rsidR="00D109E1" w:rsidRDefault="00D109E1" w:rsidP="008E0E36">
      <w:pPr>
        <w:rPr>
          <w:lang w:eastAsia="x-none"/>
        </w:rPr>
      </w:pPr>
      <w:r>
        <w:rPr>
          <w:lang w:eastAsia="x-none"/>
        </w:rPr>
        <w:t>R1-2112187</w:t>
      </w:r>
      <w:r>
        <w:rPr>
          <w:lang w:eastAsia="x-none"/>
        </w:rPr>
        <w:tab/>
        <w:t>Discussion on RMSI reception based on non-zero search space</w:t>
      </w:r>
      <w:r>
        <w:rPr>
          <w:lang w:eastAsia="x-none"/>
        </w:rPr>
        <w:tab/>
        <w:t>Qualcomm Incorporated</w:t>
      </w:r>
    </w:p>
    <w:p w14:paraId="71851D51" w14:textId="77777777" w:rsidR="00D109E1" w:rsidRDefault="00D109E1" w:rsidP="008E0E36">
      <w:pPr>
        <w:rPr>
          <w:lang w:eastAsia="x-none"/>
        </w:rPr>
      </w:pPr>
      <w:r>
        <w:rPr>
          <w:lang w:eastAsia="x-none"/>
        </w:rPr>
        <w:t>R1-2112360</w:t>
      </w:r>
      <w:r>
        <w:rPr>
          <w:lang w:eastAsia="x-none"/>
        </w:rPr>
        <w:tab/>
        <w:t>On RMSI reception based on non-zero search space</w:t>
      </w:r>
      <w:r>
        <w:rPr>
          <w:lang w:eastAsia="x-none"/>
        </w:rPr>
        <w:tab/>
        <w:t>Ericsson</w:t>
      </w:r>
    </w:p>
    <w:p w14:paraId="1AC2ADAE" w14:textId="77777777" w:rsidR="00D109E1" w:rsidRDefault="00D109E1" w:rsidP="008E0E36">
      <w:pPr>
        <w:rPr>
          <w:lang w:eastAsia="x-none"/>
        </w:rPr>
      </w:pPr>
      <w:r>
        <w:rPr>
          <w:lang w:eastAsia="x-none"/>
        </w:rPr>
        <w:t>R1-2112373</w:t>
      </w:r>
      <w:r>
        <w:rPr>
          <w:lang w:eastAsia="x-none"/>
        </w:rPr>
        <w:tab/>
        <w:t>On RMSI reception based on non-zero search space</w:t>
      </w:r>
      <w:r>
        <w:rPr>
          <w:lang w:eastAsia="x-none"/>
        </w:rPr>
        <w:tab/>
        <w:t>Nokia, Nokia Shanghai Bell</w:t>
      </w:r>
    </w:p>
    <w:p w14:paraId="398DAC6D" w14:textId="77777777" w:rsidR="00D109E1" w:rsidRDefault="00D109E1" w:rsidP="00D109E1">
      <w:pPr>
        <w:rPr>
          <w:lang w:eastAsia="x-none"/>
        </w:rPr>
      </w:pPr>
      <w:r>
        <w:rPr>
          <w:lang w:eastAsia="x-none"/>
        </w:rPr>
        <w:t>R1-2112374</w:t>
      </w:r>
      <w:r>
        <w:rPr>
          <w:lang w:eastAsia="x-none"/>
        </w:rPr>
        <w:tab/>
        <w:t>[DRAFT] Response LS on RMSI reception based on non-zero search space</w:t>
      </w:r>
      <w:r>
        <w:rPr>
          <w:lang w:eastAsia="x-none"/>
        </w:rPr>
        <w:tab/>
        <w:t>Nokia, Nokia Shanghai Bell</w:t>
      </w:r>
    </w:p>
    <w:tbl>
      <w:tblPr>
        <w:tblStyle w:val="a3"/>
        <w:tblW w:w="0" w:type="auto"/>
        <w:tblLook w:val="04A0" w:firstRow="1" w:lastRow="0" w:firstColumn="1" w:lastColumn="0" w:noHBand="0" w:noVBand="1"/>
      </w:tblPr>
      <w:tblGrid>
        <w:gridCol w:w="2263"/>
        <w:gridCol w:w="7368"/>
      </w:tblGrid>
      <w:tr w:rsidR="00D109E1" w14:paraId="29701C82" w14:textId="77777777" w:rsidTr="00305763">
        <w:tc>
          <w:tcPr>
            <w:tcW w:w="2263" w:type="dxa"/>
          </w:tcPr>
          <w:p w14:paraId="0B1C9EA1" w14:textId="77777777" w:rsidR="00D109E1" w:rsidRDefault="00D109E1" w:rsidP="00D109E1">
            <w:pPr>
              <w:rPr>
                <w:b/>
                <w:lang w:eastAsia="x-none"/>
              </w:rPr>
            </w:pPr>
            <w:r w:rsidRPr="0089107B">
              <w:rPr>
                <w:b/>
                <w:lang w:eastAsia="x-none"/>
              </w:rPr>
              <w:t>Initial assessment</w:t>
            </w:r>
          </w:p>
        </w:tc>
        <w:tc>
          <w:tcPr>
            <w:tcW w:w="7368" w:type="dxa"/>
          </w:tcPr>
          <w:p w14:paraId="63FE2F79" w14:textId="77777777" w:rsidR="00D109E1" w:rsidRDefault="00D109E1" w:rsidP="00CF3491">
            <w:pPr>
              <w:rPr>
                <w:lang w:eastAsia="x-none"/>
              </w:rPr>
            </w:pPr>
            <w:r>
              <w:rPr>
                <w:lang w:eastAsia="x-none"/>
              </w:rPr>
              <w:t xml:space="preserve">Response LS needed. To be handled under agenda item </w:t>
            </w:r>
            <w:r w:rsidR="00CF3491">
              <w:rPr>
                <w:lang w:eastAsia="x-none"/>
              </w:rPr>
              <w:t>5</w:t>
            </w:r>
            <w:r>
              <w:rPr>
                <w:lang w:eastAsia="x-none"/>
              </w:rPr>
              <w:t xml:space="preserve">. Separate email thread: </w:t>
            </w:r>
            <w:r w:rsidR="00CF3491" w:rsidRPr="004E5018">
              <w:rPr>
                <w:highlight w:val="cyan"/>
              </w:rPr>
              <w:t>[10</w:t>
            </w:r>
            <w:r w:rsidR="00CF3491">
              <w:rPr>
                <w:highlight w:val="cyan"/>
              </w:rPr>
              <w:t>7</w:t>
            </w:r>
            <w:r w:rsidR="00CF3491" w:rsidRPr="004E5018">
              <w:rPr>
                <w:highlight w:val="cyan"/>
              </w:rPr>
              <w:t>-e-AI5-LSs-0</w:t>
            </w:r>
            <w:r w:rsidR="00CF3491">
              <w:rPr>
                <w:highlight w:val="cyan"/>
              </w:rPr>
              <w:t>2</w:t>
            </w:r>
            <w:r w:rsidR="00CF3491" w:rsidRPr="00DC17CF">
              <w:rPr>
                <w:highlight w:val="cyan"/>
              </w:rPr>
              <w:t>]</w:t>
            </w:r>
            <w:r>
              <w:t>.</w:t>
            </w:r>
          </w:p>
        </w:tc>
      </w:tr>
      <w:tr w:rsidR="005C1914" w14:paraId="4E9E3AB1" w14:textId="77777777" w:rsidTr="00305763">
        <w:tc>
          <w:tcPr>
            <w:tcW w:w="2263" w:type="dxa"/>
            <w:tcBorders>
              <w:top w:val="double" w:sz="4" w:space="0" w:color="auto"/>
            </w:tcBorders>
          </w:tcPr>
          <w:p w14:paraId="4D02821D" w14:textId="77777777" w:rsidR="005C1914" w:rsidRPr="00804BFA" w:rsidRDefault="005C1914" w:rsidP="005C1914">
            <w:pPr>
              <w:rPr>
                <w:b/>
                <w:lang w:eastAsia="x-none"/>
              </w:rPr>
            </w:pPr>
            <w:r w:rsidRPr="00804BFA">
              <w:rPr>
                <w:b/>
                <w:lang w:eastAsia="x-none"/>
              </w:rPr>
              <w:t>Company</w:t>
            </w:r>
          </w:p>
        </w:tc>
        <w:tc>
          <w:tcPr>
            <w:tcW w:w="7368" w:type="dxa"/>
            <w:tcBorders>
              <w:top w:val="double" w:sz="4" w:space="0" w:color="auto"/>
            </w:tcBorders>
          </w:tcPr>
          <w:p w14:paraId="74467909" w14:textId="77777777" w:rsidR="005C1914" w:rsidRPr="00804BFA" w:rsidRDefault="005C1914" w:rsidP="005C1914">
            <w:pPr>
              <w:rPr>
                <w:b/>
                <w:lang w:eastAsia="x-none"/>
              </w:rPr>
            </w:pPr>
            <w:r w:rsidRPr="00804BFA">
              <w:rPr>
                <w:b/>
                <w:lang w:eastAsia="x-none"/>
              </w:rPr>
              <w:t>Views (if any)</w:t>
            </w:r>
          </w:p>
        </w:tc>
      </w:tr>
      <w:tr w:rsidR="005C1914" w14:paraId="6DE20052" w14:textId="77777777" w:rsidTr="00654681">
        <w:trPr>
          <w:trHeight w:val="567"/>
        </w:trPr>
        <w:tc>
          <w:tcPr>
            <w:tcW w:w="2263" w:type="dxa"/>
          </w:tcPr>
          <w:p w14:paraId="273E6BD9" w14:textId="3CB5EA2F" w:rsidR="005C1914" w:rsidRPr="0089107B" w:rsidRDefault="00177012" w:rsidP="005C1914">
            <w:pPr>
              <w:rPr>
                <w:lang w:eastAsia="x-none"/>
              </w:rPr>
            </w:pPr>
            <w:r>
              <w:rPr>
                <w:lang w:eastAsia="x-none"/>
              </w:rPr>
              <w:t>Nokia, NSB</w:t>
            </w:r>
          </w:p>
        </w:tc>
        <w:tc>
          <w:tcPr>
            <w:tcW w:w="7368" w:type="dxa"/>
          </w:tcPr>
          <w:p w14:paraId="20BC2B9E" w14:textId="65AB2416" w:rsidR="005C1914" w:rsidRPr="0089107B" w:rsidRDefault="00177012" w:rsidP="005C1914">
            <w:pPr>
              <w:rPr>
                <w:lang w:eastAsia="x-none"/>
              </w:rPr>
            </w:pPr>
            <w:r>
              <w:rPr>
                <w:lang w:eastAsia="x-none"/>
              </w:rPr>
              <w:t>Agree with the initial assessment.</w:t>
            </w:r>
          </w:p>
        </w:tc>
      </w:tr>
      <w:tr w:rsidR="00245CEF" w14:paraId="0B2F51FD" w14:textId="77777777" w:rsidTr="00654681">
        <w:trPr>
          <w:trHeight w:val="567"/>
        </w:trPr>
        <w:tc>
          <w:tcPr>
            <w:tcW w:w="2263" w:type="dxa"/>
          </w:tcPr>
          <w:p w14:paraId="17110CF8" w14:textId="2DFF6174" w:rsidR="00245CEF" w:rsidRPr="00245CEF" w:rsidRDefault="00245CEF" w:rsidP="005C1914">
            <w:pPr>
              <w:rPr>
                <w:rFonts w:eastAsia="等线"/>
                <w:lang w:eastAsia="zh-CN"/>
              </w:rPr>
            </w:pPr>
            <w:r>
              <w:rPr>
                <w:rFonts w:eastAsia="等线" w:hint="eastAsia"/>
                <w:lang w:eastAsia="zh-CN"/>
              </w:rPr>
              <w:t>CATT</w:t>
            </w:r>
          </w:p>
        </w:tc>
        <w:tc>
          <w:tcPr>
            <w:tcW w:w="7368" w:type="dxa"/>
          </w:tcPr>
          <w:p w14:paraId="042B4629" w14:textId="394A6174" w:rsidR="00245CEF" w:rsidRDefault="00245CEF" w:rsidP="005C1914">
            <w:pPr>
              <w:rPr>
                <w:lang w:eastAsia="x-none"/>
              </w:rPr>
            </w:pPr>
            <w:r>
              <w:rPr>
                <w:rFonts w:eastAsia="等线" w:hint="eastAsia"/>
                <w:lang w:eastAsia="zh-CN"/>
              </w:rPr>
              <w:t>Agree with the initial assessment.</w:t>
            </w:r>
          </w:p>
        </w:tc>
      </w:tr>
      <w:tr w:rsidR="00F15158" w14:paraId="6CAE18E2" w14:textId="77777777" w:rsidTr="00920243">
        <w:trPr>
          <w:trHeight w:val="567"/>
        </w:trPr>
        <w:tc>
          <w:tcPr>
            <w:tcW w:w="2263" w:type="dxa"/>
          </w:tcPr>
          <w:p w14:paraId="7DC2D930" w14:textId="77777777" w:rsidR="00F15158" w:rsidRPr="00D8655A" w:rsidRDefault="00F15158" w:rsidP="00920243">
            <w:pPr>
              <w:rPr>
                <w:rFonts w:eastAsia="Yu Mincho"/>
                <w:lang w:eastAsia="ja-JP"/>
              </w:rPr>
            </w:pPr>
            <w:r>
              <w:rPr>
                <w:rFonts w:eastAsia="Yu Mincho" w:hint="eastAsia"/>
                <w:lang w:eastAsia="ja-JP"/>
              </w:rPr>
              <w:t>NTT DOCOMO</w:t>
            </w:r>
          </w:p>
        </w:tc>
        <w:tc>
          <w:tcPr>
            <w:tcW w:w="7368" w:type="dxa"/>
          </w:tcPr>
          <w:p w14:paraId="3712F0D6" w14:textId="77777777" w:rsidR="00F15158" w:rsidRDefault="00F15158" w:rsidP="00920243">
            <w:pPr>
              <w:rPr>
                <w:lang w:eastAsia="x-none"/>
              </w:rPr>
            </w:pPr>
            <w:r>
              <w:rPr>
                <w:lang w:eastAsia="x-none"/>
              </w:rPr>
              <w:t>Agree with the initial assessment</w:t>
            </w:r>
          </w:p>
        </w:tc>
      </w:tr>
      <w:tr w:rsidR="00954C92" w14:paraId="31E6C93C" w14:textId="77777777" w:rsidTr="00654681">
        <w:trPr>
          <w:trHeight w:val="567"/>
        </w:trPr>
        <w:tc>
          <w:tcPr>
            <w:tcW w:w="2263" w:type="dxa"/>
          </w:tcPr>
          <w:p w14:paraId="5BFE92D3" w14:textId="187CC777" w:rsidR="00954C92" w:rsidRDefault="00954C92" w:rsidP="00954C92">
            <w:pPr>
              <w:rPr>
                <w:rFonts w:eastAsia="等线"/>
                <w:lang w:eastAsia="zh-CN"/>
              </w:rPr>
            </w:pPr>
            <w:r>
              <w:rPr>
                <w:rFonts w:hint="eastAsia"/>
                <w:lang w:eastAsia="ko-KR"/>
              </w:rPr>
              <w:t>Samsung</w:t>
            </w:r>
          </w:p>
        </w:tc>
        <w:tc>
          <w:tcPr>
            <w:tcW w:w="7368" w:type="dxa"/>
          </w:tcPr>
          <w:p w14:paraId="50539778" w14:textId="05FCE000" w:rsidR="00954C92" w:rsidRDefault="00954C92" w:rsidP="00954C92">
            <w:pPr>
              <w:rPr>
                <w:rFonts w:eastAsia="等线"/>
                <w:lang w:eastAsia="zh-CN"/>
              </w:rPr>
            </w:pPr>
            <w:r>
              <w:rPr>
                <w:rFonts w:hint="eastAsia"/>
                <w:lang w:eastAsia="ko-KR"/>
              </w:rPr>
              <w:t>Agree with the ini</w:t>
            </w:r>
            <w:r>
              <w:rPr>
                <w:lang w:eastAsia="ko-KR"/>
              </w:rPr>
              <w:t>tial assessment.</w:t>
            </w:r>
          </w:p>
        </w:tc>
      </w:tr>
      <w:tr w:rsidR="00BE07B0" w14:paraId="1D35EC32" w14:textId="77777777" w:rsidTr="00654681">
        <w:trPr>
          <w:trHeight w:val="567"/>
        </w:trPr>
        <w:tc>
          <w:tcPr>
            <w:tcW w:w="2263" w:type="dxa"/>
          </w:tcPr>
          <w:p w14:paraId="7E65FBF3" w14:textId="104875E4" w:rsidR="00BE07B0" w:rsidRDefault="00BE07B0" w:rsidP="00954C92">
            <w:pPr>
              <w:rPr>
                <w:lang w:eastAsia="ko-KR"/>
              </w:rPr>
            </w:pPr>
            <w:r>
              <w:rPr>
                <w:lang w:eastAsia="ko-KR"/>
              </w:rPr>
              <w:t>Huawei, HiSilicon</w:t>
            </w:r>
          </w:p>
        </w:tc>
        <w:tc>
          <w:tcPr>
            <w:tcW w:w="7368" w:type="dxa"/>
          </w:tcPr>
          <w:p w14:paraId="297F8C4B" w14:textId="46DF66CC" w:rsidR="00BE07B0" w:rsidRDefault="00BE07B0" w:rsidP="00954C92">
            <w:pPr>
              <w:rPr>
                <w:lang w:eastAsia="ko-KR"/>
              </w:rPr>
            </w:pPr>
            <w:r>
              <w:rPr>
                <w:lang w:eastAsia="x-none"/>
              </w:rPr>
              <w:t>Agree with the initial assessment.</w:t>
            </w:r>
          </w:p>
        </w:tc>
      </w:tr>
      <w:tr w:rsidR="00507C31" w14:paraId="7EBAF055" w14:textId="77777777" w:rsidTr="00507C31">
        <w:trPr>
          <w:trHeight w:val="567"/>
        </w:trPr>
        <w:tc>
          <w:tcPr>
            <w:tcW w:w="2263" w:type="dxa"/>
          </w:tcPr>
          <w:p w14:paraId="4C1D07BD" w14:textId="77777777" w:rsidR="00507C31" w:rsidRPr="006D3356" w:rsidRDefault="00507C31" w:rsidP="007D5282">
            <w:pPr>
              <w:rPr>
                <w:rFonts w:eastAsia="等线"/>
                <w:lang w:eastAsia="zh-CN"/>
              </w:rPr>
            </w:pPr>
            <w:r>
              <w:rPr>
                <w:rFonts w:eastAsia="等线" w:hint="eastAsia"/>
                <w:lang w:eastAsia="zh-CN"/>
              </w:rPr>
              <w:t>v</w:t>
            </w:r>
            <w:r>
              <w:rPr>
                <w:rFonts w:eastAsia="等线"/>
                <w:lang w:eastAsia="zh-CN"/>
              </w:rPr>
              <w:t>ivo</w:t>
            </w:r>
          </w:p>
        </w:tc>
        <w:tc>
          <w:tcPr>
            <w:tcW w:w="7368" w:type="dxa"/>
          </w:tcPr>
          <w:p w14:paraId="10BEB1E2" w14:textId="77777777" w:rsidR="00507C31" w:rsidRDefault="00507C31" w:rsidP="007D5282">
            <w:pPr>
              <w:rPr>
                <w:lang w:eastAsia="x-none"/>
              </w:rPr>
            </w:pPr>
            <w:r>
              <w:rPr>
                <w:lang w:eastAsia="x-none"/>
              </w:rPr>
              <w:t>Agree with the initial assessment.</w:t>
            </w:r>
          </w:p>
        </w:tc>
      </w:tr>
    </w:tbl>
    <w:p w14:paraId="12334546" w14:textId="77777777" w:rsidR="000F1AB1" w:rsidRPr="00507C31" w:rsidRDefault="000F1AB1" w:rsidP="00B9213E"/>
    <w:p w14:paraId="53F54F18" w14:textId="77777777" w:rsidR="006976F2" w:rsidRDefault="006976F2" w:rsidP="006976F2">
      <w:pPr>
        <w:pStyle w:val="2"/>
      </w:pPr>
      <w:r>
        <w:t>LSs “CC: RAN1”</w:t>
      </w:r>
    </w:p>
    <w:p w14:paraId="04E81C32" w14:textId="77777777" w:rsidR="00804BFA" w:rsidRDefault="001C44AE" w:rsidP="00804BFA">
      <w:pPr>
        <w:jc w:val="both"/>
        <w:rPr>
          <w:lang w:eastAsia="ko-KR"/>
        </w:rPr>
      </w:pPr>
      <w:r w:rsidRPr="001C44AE">
        <w:rPr>
          <w:lang w:eastAsia="ko-KR"/>
        </w:rPr>
        <w:t>All the following LSs are noted</w:t>
      </w:r>
      <w:r>
        <w:rPr>
          <w:lang w:eastAsia="ko-KR"/>
        </w:rPr>
        <w:t>. N</w:t>
      </w:r>
      <w:r w:rsidRPr="001C44AE">
        <w:rPr>
          <w:lang w:eastAsia="ko-KR"/>
        </w:rPr>
        <w:t>o actions from RAN1 unless explicitly requested.</w:t>
      </w:r>
    </w:p>
    <w:p w14:paraId="578E60C9" w14:textId="77777777" w:rsidR="00804BFA" w:rsidRDefault="00804BFA" w:rsidP="00804BFA">
      <w:pPr>
        <w:jc w:val="both"/>
        <w:rPr>
          <w:lang w:eastAsia="ko-KR"/>
        </w:rPr>
      </w:pPr>
    </w:p>
    <w:p w14:paraId="0C23E8D2" w14:textId="77777777" w:rsidR="00D109E1" w:rsidRDefault="00D109E1" w:rsidP="00D109E1">
      <w:pPr>
        <w:rPr>
          <w:lang w:eastAsia="x-none"/>
        </w:rPr>
      </w:pPr>
      <w:r>
        <w:rPr>
          <w:lang w:eastAsia="x-none"/>
        </w:rPr>
        <w:t>R1-2110759</w:t>
      </w:r>
      <w:r>
        <w:rPr>
          <w:lang w:eastAsia="x-none"/>
        </w:rPr>
        <w:tab/>
        <w:t>LS Reply on UE Power Saving</w:t>
      </w:r>
      <w:r>
        <w:rPr>
          <w:lang w:eastAsia="x-none"/>
        </w:rPr>
        <w:tab/>
        <w:t>SA2, Huawei</w:t>
      </w:r>
    </w:p>
    <w:p w14:paraId="58A7860C" w14:textId="77777777" w:rsidR="00D109E1" w:rsidRDefault="00D109E1" w:rsidP="00D109E1">
      <w:pPr>
        <w:rPr>
          <w:lang w:eastAsia="x-none"/>
        </w:rPr>
      </w:pPr>
      <w:r>
        <w:rPr>
          <w:lang w:eastAsia="x-none"/>
        </w:rPr>
        <w:t>R1-2110760</w:t>
      </w:r>
      <w:r>
        <w:rPr>
          <w:lang w:eastAsia="x-none"/>
        </w:rPr>
        <w:tab/>
        <w:t xml:space="preserve">LS on PC5 DRX for </w:t>
      </w:r>
      <w:proofErr w:type="spellStart"/>
      <w:r>
        <w:rPr>
          <w:lang w:eastAsia="x-none"/>
        </w:rPr>
        <w:t>ProSe</w:t>
      </w:r>
      <w:proofErr w:type="spellEnd"/>
      <w:r>
        <w:rPr>
          <w:lang w:eastAsia="x-none"/>
        </w:rPr>
        <w:tab/>
        <w:t>SA2, LG Electronics</w:t>
      </w:r>
    </w:p>
    <w:p w14:paraId="2DCE5852" w14:textId="77777777" w:rsidR="00AD34F5" w:rsidRDefault="00AD34F5" w:rsidP="00F73F8B">
      <w:pPr>
        <w:rPr>
          <w:lang w:eastAsia="x-none"/>
        </w:rPr>
      </w:pPr>
    </w:p>
    <w:p w14:paraId="601F1316" w14:textId="77777777" w:rsidR="00E00C36" w:rsidRDefault="006976F2" w:rsidP="00CC7A4B">
      <w:pPr>
        <w:pStyle w:val="2"/>
        <w:ind w:left="578" w:hanging="578"/>
      </w:pPr>
      <w:r>
        <w:t>Others</w:t>
      </w:r>
    </w:p>
    <w:p w14:paraId="232C0FE8" w14:textId="77777777" w:rsidR="00AD6325" w:rsidRPr="007A2259" w:rsidRDefault="00EF7E48" w:rsidP="00EF7E48">
      <w:pPr>
        <w:pStyle w:val="3"/>
        <w:rPr>
          <w:i/>
        </w:rPr>
      </w:pPr>
      <w:r w:rsidRPr="00EF7E48">
        <w:rPr>
          <w:i/>
        </w:rPr>
        <w:t>NR_RRM_enh2-Core (R1-2108704 from RAN1#106bis-e)</w:t>
      </w:r>
    </w:p>
    <w:p w14:paraId="6C6AF3BF" w14:textId="77777777" w:rsidR="000C0D71" w:rsidRDefault="000C0D71" w:rsidP="008E0E36">
      <w:pPr>
        <w:rPr>
          <w:lang w:eastAsia="x-none"/>
        </w:rPr>
      </w:pPr>
      <w:r w:rsidRPr="000C0D71">
        <w:rPr>
          <w:lang w:eastAsia="x-none"/>
        </w:rPr>
        <w:t>R1-2108704</w:t>
      </w:r>
      <w:r>
        <w:rPr>
          <w:lang w:eastAsia="x-none"/>
        </w:rPr>
        <w:tab/>
      </w:r>
      <w:r w:rsidRPr="000C0D71">
        <w:rPr>
          <w:lang w:eastAsia="x-none"/>
        </w:rPr>
        <w:t xml:space="preserve">LS on beam information of PUCCH </w:t>
      </w:r>
      <w:proofErr w:type="spellStart"/>
      <w:r w:rsidRPr="000C0D71">
        <w:rPr>
          <w:lang w:eastAsia="x-none"/>
        </w:rPr>
        <w:t>SCell</w:t>
      </w:r>
      <w:proofErr w:type="spellEnd"/>
      <w:r w:rsidRPr="000C0D71">
        <w:rPr>
          <w:lang w:eastAsia="x-none"/>
        </w:rPr>
        <w:t xml:space="preserve"> in PUCCH </w:t>
      </w:r>
      <w:proofErr w:type="spellStart"/>
      <w:r w:rsidRPr="000C0D71">
        <w:rPr>
          <w:lang w:eastAsia="x-none"/>
        </w:rPr>
        <w:t>SCell</w:t>
      </w:r>
      <w:proofErr w:type="spellEnd"/>
      <w:r w:rsidRPr="000C0D71">
        <w:rPr>
          <w:lang w:eastAsia="x-none"/>
        </w:rPr>
        <w:t xml:space="preserve"> activation procedure</w:t>
      </w:r>
      <w:r>
        <w:rPr>
          <w:lang w:eastAsia="x-none"/>
        </w:rPr>
        <w:tab/>
        <w:t>Huawei</w:t>
      </w:r>
    </w:p>
    <w:p w14:paraId="5E15D6A1" w14:textId="77777777" w:rsidR="000C0D71" w:rsidRPr="000F1AB1" w:rsidRDefault="000C0D71" w:rsidP="000C0D71">
      <w:pPr>
        <w:rPr>
          <w:b/>
          <w:lang w:eastAsia="x-none"/>
        </w:rPr>
      </w:pPr>
      <w:r w:rsidRPr="000F1AB1">
        <w:rPr>
          <w:b/>
          <w:lang w:eastAsia="x-none"/>
        </w:rPr>
        <w:t>Relevant tdoc</w:t>
      </w:r>
      <w:r>
        <w:rPr>
          <w:b/>
          <w:lang w:eastAsia="x-none"/>
        </w:rPr>
        <w:t>(</w:t>
      </w:r>
      <w:r w:rsidRPr="000F1AB1">
        <w:rPr>
          <w:b/>
          <w:lang w:eastAsia="x-none"/>
        </w:rPr>
        <w:t>s</w:t>
      </w:r>
      <w:r>
        <w:rPr>
          <w:b/>
          <w:lang w:eastAsia="x-none"/>
        </w:rPr>
        <w:t>)</w:t>
      </w:r>
      <w:r w:rsidRPr="000F1AB1">
        <w:rPr>
          <w:b/>
          <w:lang w:eastAsia="x-none"/>
        </w:rPr>
        <w:t xml:space="preserve"> </w:t>
      </w:r>
      <w:r>
        <w:rPr>
          <w:b/>
          <w:lang w:eastAsia="x-none"/>
        </w:rPr>
        <w:t>under</w:t>
      </w:r>
      <w:r w:rsidRPr="000F1AB1">
        <w:rPr>
          <w:b/>
          <w:lang w:eastAsia="x-none"/>
        </w:rPr>
        <w:t xml:space="preserve"> agenda item 5:</w:t>
      </w:r>
    </w:p>
    <w:p w14:paraId="06D7BC3A" w14:textId="77777777" w:rsidR="00EF7E48" w:rsidRDefault="00EF7E48" w:rsidP="008E0E36">
      <w:pPr>
        <w:rPr>
          <w:lang w:eastAsia="x-none"/>
        </w:rPr>
      </w:pPr>
      <w:r>
        <w:rPr>
          <w:lang w:eastAsia="x-none"/>
        </w:rPr>
        <w:t>R1-2111843</w:t>
      </w:r>
      <w:r>
        <w:rPr>
          <w:lang w:eastAsia="x-none"/>
        </w:rPr>
        <w:tab/>
        <w:t xml:space="preserve">Discussion on RAN4 LS R1-2108704 on beam information of PUCCH </w:t>
      </w:r>
      <w:proofErr w:type="spellStart"/>
      <w:r>
        <w:rPr>
          <w:lang w:eastAsia="x-none"/>
        </w:rPr>
        <w:t>Scell</w:t>
      </w:r>
      <w:proofErr w:type="spellEnd"/>
      <w:r>
        <w:rPr>
          <w:lang w:eastAsia="x-none"/>
        </w:rPr>
        <w:t xml:space="preserve"> in PUCCH </w:t>
      </w:r>
      <w:proofErr w:type="spellStart"/>
      <w:r>
        <w:rPr>
          <w:lang w:eastAsia="x-none"/>
        </w:rPr>
        <w:t>SCell</w:t>
      </w:r>
      <w:proofErr w:type="spellEnd"/>
      <w:r>
        <w:rPr>
          <w:lang w:eastAsia="x-none"/>
        </w:rPr>
        <w:t xml:space="preserve"> activation procedure</w:t>
      </w:r>
      <w:r>
        <w:rPr>
          <w:lang w:eastAsia="x-none"/>
        </w:rPr>
        <w:tab/>
        <w:t>Apple</w:t>
      </w:r>
    </w:p>
    <w:p w14:paraId="1D5CB977" w14:textId="77777777" w:rsidR="00EF7E48" w:rsidRDefault="00EF7E48" w:rsidP="008E0E36">
      <w:pPr>
        <w:rPr>
          <w:lang w:eastAsia="x-none"/>
        </w:rPr>
      </w:pPr>
      <w:r>
        <w:rPr>
          <w:lang w:eastAsia="x-none"/>
        </w:rPr>
        <w:t>R1-2112184</w:t>
      </w:r>
      <w:r>
        <w:rPr>
          <w:lang w:eastAsia="x-none"/>
        </w:rPr>
        <w:tab/>
        <w:t xml:space="preserve">Discussion on LS on beam information of PUCCH </w:t>
      </w:r>
      <w:proofErr w:type="spellStart"/>
      <w:r>
        <w:rPr>
          <w:lang w:eastAsia="x-none"/>
        </w:rPr>
        <w:t>SCell</w:t>
      </w:r>
      <w:proofErr w:type="spellEnd"/>
      <w:r>
        <w:rPr>
          <w:lang w:eastAsia="x-none"/>
        </w:rPr>
        <w:t xml:space="preserve"> in PUCCH </w:t>
      </w:r>
      <w:proofErr w:type="spellStart"/>
      <w:r>
        <w:rPr>
          <w:lang w:eastAsia="x-none"/>
        </w:rPr>
        <w:t>SCell</w:t>
      </w:r>
      <w:proofErr w:type="spellEnd"/>
      <w:r>
        <w:rPr>
          <w:lang w:eastAsia="x-none"/>
        </w:rPr>
        <w:t xml:space="preserve"> activation procedure</w:t>
      </w:r>
      <w:r>
        <w:rPr>
          <w:lang w:eastAsia="x-none"/>
        </w:rPr>
        <w:tab/>
        <w:t>Qualcomm Incorporated</w:t>
      </w:r>
    </w:p>
    <w:p w14:paraId="0943CD25" w14:textId="77777777" w:rsidR="00EF7E48" w:rsidRDefault="00EF7E48" w:rsidP="00EF7E48">
      <w:pPr>
        <w:rPr>
          <w:lang w:eastAsia="x-none"/>
        </w:rPr>
      </w:pPr>
      <w:r>
        <w:rPr>
          <w:lang w:eastAsia="x-none"/>
        </w:rPr>
        <w:t>R1-2112402</w:t>
      </w:r>
      <w:r>
        <w:rPr>
          <w:lang w:eastAsia="x-none"/>
        </w:rPr>
        <w:tab/>
        <w:t xml:space="preserve">Discussion on beam information of PUCCH </w:t>
      </w:r>
      <w:proofErr w:type="spellStart"/>
      <w:r>
        <w:rPr>
          <w:lang w:eastAsia="x-none"/>
        </w:rPr>
        <w:t>SCell</w:t>
      </w:r>
      <w:proofErr w:type="spellEnd"/>
      <w:r>
        <w:rPr>
          <w:lang w:eastAsia="x-none"/>
        </w:rPr>
        <w:t xml:space="preserve"> in PUCCH </w:t>
      </w:r>
      <w:proofErr w:type="spellStart"/>
      <w:r>
        <w:rPr>
          <w:lang w:eastAsia="x-none"/>
        </w:rPr>
        <w:t>SCell</w:t>
      </w:r>
      <w:proofErr w:type="spellEnd"/>
      <w:r>
        <w:rPr>
          <w:lang w:eastAsia="x-none"/>
        </w:rPr>
        <w:t xml:space="preserve"> activation procedure</w:t>
      </w:r>
      <w:r>
        <w:rPr>
          <w:lang w:eastAsia="x-none"/>
        </w:rPr>
        <w:tab/>
        <w:t>Huawei, HiSilicon</w:t>
      </w:r>
    </w:p>
    <w:tbl>
      <w:tblPr>
        <w:tblStyle w:val="a3"/>
        <w:tblW w:w="0" w:type="auto"/>
        <w:tblLook w:val="04A0" w:firstRow="1" w:lastRow="0" w:firstColumn="1" w:lastColumn="0" w:noHBand="0" w:noVBand="1"/>
      </w:tblPr>
      <w:tblGrid>
        <w:gridCol w:w="2263"/>
        <w:gridCol w:w="7368"/>
      </w:tblGrid>
      <w:tr w:rsidR="00B70FA7" w14:paraId="704CE1E7" w14:textId="77777777" w:rsidTr="00305763">
        <w:tc>
          <w:tcPr>
            <w:tcW w:w="2263" w:type="dxa"/>
          </w:tcPr>
          <w:p w14:paraId="0921BFCA" w14:textId="77777777" w:rsidR="00B70FA7" w:rsidRDefault="00B70FA7" w:rsidP="00B70FA7">
            <w:pPr>
              <w:rPr>
                <w:b/>
                <w:lang w:eastAsia="x-none"/>
              </w:rPr>
            </w:pPr>
            <w:r w:rsidRPr="0089107B">
              <w:rPr>
                <w:b/>
                <w:lang w:eastAsia="x-none"/>
              </w:rPr>
              <w:t>Initial assessment</w:t>
            </w:r>
          </w:p>
        </w:tc>
        <w:tc>
          <w:tcPr>
            <w:tcW w:w="7368" w:type="dxa"/>
          </w:tcPr>
          <w:p w14:paraId="6EC75676" w14:textId="77777777" w:rsidR="00B70FA7" w:rsidRDefault="00B70FA7" w:rsidP="00CF3491">
            <w:pPr>
              <w:rPr>
                <w:lang w:eastAsia="x-none"/>
              </w:rPr>
            </w:pPr>
            <w:r>
              <w:rPr>
                <w:lang w:eastAsia="x-none"/>
              </w:rPr>
              <w:t xml:space="preserve">Response LS needed. To be handled under agenda item 5. Separate email thread: </w:t>
            </w:r>
            <w:r w:rsidRPr="004E5018">
              <w:rPr>
                <w:highlight w:val="cyan"/>
              </w:rPr>
              <w:t>[10</w:t>
            </w:r>
            <w:r>
              <w:rPr>
                <w:highlight w:val="cyan"/>
              </w:rPr>
              <w:t>7</w:t>
            </w:r>
            <w:r w:rsidRPr="004E5018">
              <w:rPr>
                <w:highlight w:val="cyan"/>
              </w:rPr>
              <w:t>-e-AI5-LSs-0</w:t>
            </w:r>
            <w:r w:rsidR="00CF3491">
              <w:rPr>
                <w:highlight w:val="cyan"/>
              </w:rPr>
              <w:t>3</w:t>
            </w:r>
            <w:r w:rsidRPr="00DC17CF">
              <w:rPr>
                <w:highlight w:val="cyan"/>
              </w:rPr>
              <w:t>]</w:t>
            </w:r>
            <w:r>
              <w:t>.</w:t>
            </w:r>
          </w:p>
        </w:tc>
      </w:tr>
      <w:tr w:rsidR="00AD6325" w14:paraId="4FDEF264" w14:textId="77777777" w:rsidTr="00305763">
        <w:tc>
          <w:tcPr>
            <w:tcW w:w="2263" w:type="dxa"/>
            <w:tcBorders>
              <w:top w:val="double" w:sz="4" w:space="0" w:color="auto"/>
            </w:tcBorders>
          </w:tcPr>
          <w:p w14:paraId="508350A1" w14:textId="77777777" w:rsidR="00AD6325" w:rsidRPr="00804BFA" w:rsidRDefault="00AD6325" w:rsidP="00305763">
            <w:pPr>
              <w:rPr>
                <w:b/>
                <w:lang w:eastAsia="x-none"/>
              </w:rPr>
            </w:pPr>
            <w:r w:rsidRPr="00804BFA">
              <w:rPr>
                <w:b/>
                <w:lang w:eastAsia="x-none"/>
              </w:rPr>
              <w:t>Company</w:t>
            </w:r>
          </w:p>
        </w:tc>
        <w:tc>
          <w:tcPr>
            <w:tcW w:w="7368" w:type="dxa"/>
            <w:tcBorders>
              <w:top w:val="double" w:sz="4" w:space="0" w:color="auto"/>
            </w:tcBorders>
          </w:tcPr>
          <w:p w14:paraId="58B9181D" w14:textId="77777777" w:rsidR="00AD6325" w:rsidRPr="00804BFA" w:rsidRDefault="00AD6325" w:rsidP="00305763">
            <w:pPr>
              <w:rPr>
                <w:b/>
                <w:lang w:eastAsia="x-none"/>
              </w:rPr>
            </w:pPr>
            <w:r w:rsidRPr="00804BFA">
              <w:rPr>
                <w:b/>
                <w:lang w:eastAsia="x-none"/>
              </w:rPr>
              <w:t>Views (if any)</w:t>
            </w:r>
          </w:p>
        </w:tc>
      </w:tr>
      <w:tr w:rsidR="00AD6325" w14:paraId="1AA8552C" w14:textId="77777777" w:rsidTr="00654681">
        <w:trPr>
          <w:trHeight w:val="567"/>
        </w:trPr>
        <w:tc>
          <w:tcPr>
            <w:tcW w:w="2263" w:type="dxa"/>
          </w:tcPr>
          <w:p w14:paraId="3705C8B6" w14:textId="44DB84C8" w:rsidR="00AD6325" w:rsidRPr="0089107B" w:rsidRDefault="00177012" w:rsidP="00305763">
            <w:pPr>
              <w:rPr>
                <w:lang w:eastAsia="x-none"/>
              </w:rPr>
            </w:pPr>
            <w:r>
              <w:rPr>
                <w:lang w:eastAsia="x-none"/>
              </w:rPr>
              <w:t>Nokia, NSB</w:t>
            </w:r>
          </w:p>
        </w:tc>
        <w:tc>
          <w:tcPr>
            <w:tcW w:w="7368" w:type="dxa"/>
          </w:tcPr>
          <w:p w14:paraId="73F1B48C" w14:textId="05CEF253" w:rsidR="00AD6325" w:rsidRPr="0089107B" w:rsidRDefault="00177012" w:rsidP="00305763">
            <w:pPr>
              <w:rPr>
                <w:lang w:eastAsia="x-none"/>
              </w:rPr>
            </w:pPr>
            <w:r>
              <w:rPr>
                <w:lang w:eastAsia="x-none"/>
              </w:rPr>
              <w:t>Agree with the initial assessment.</w:t>
            </w:r>
          </w:p>
        </w:tc>
      </w:tr>
      <w:tr w:rsidR="00245CEF" w14:paraId="2E98A2A5" w14:textId="77777777" w:rsidTr="00654681">
        <w:trPr>
          <w:trHeight w:val="567"/>
        </w:trPr>
        <w:tc>
          <w:tcPr>
            <w:tcW w:w="2263" w:type="dxa"/>
          </w:tcPr>
          <w:p w14:paraId="126C50E9" w14:textId="30D5621C" w:rsidR="00245CEF" w:rsidRPr="00245CEF" w:rsidRDefault="00245CEF" w:rsidP="00305763">
            <w:pPr>
              <w:rPr>
                <w:rFonts w:eastAsia="等线"/>
                <w:lang w:eastAsia="zh-CN"/>
              </w:rPr>
            </w:pPr>
            <w:r>
              <w:rPr>
                <w:rFonts w:eastAsia="等线" w:hint="eastAsia"/>
                <w:lang w:eastAsia="zh-CN"/>
              </w:rPr>
              <w:t>CATT</w:t>
            </w:r>
          </w:p>
        </w:tc>
        <w:tc>
          <w:tcPr>
            <w:tcW w:w="7368" w:type="dxa"/>
          </w:tcPr>
          <w:p w14:paraId="6068C69F" w14:textId="0521ABC9" w:rsidR="00245CEF" w:rsidRDefault="00245CEF" w:rsidP="00305763">
            <w:pPr>
              <w:rPr>
                <w:lang w:eastAsia="x-none"/>
              </w:rPr>
            </w:pPr>
            <w:r>
              <w:rPr>
                <w:rFonts w:eastAsia="等线" w:hint="eastAsia"/>
                <w:lang w:eastAsia="zh-CN"/>
              </w:rPr>
              <w:t>Agree with the initial assessment.</w:t>
            </w:r>
          </w:p>
        </w:tc>
      </w:tr>
      <w:tr w:rsidR="00F15158" w14:paraId="221C47A1" w14:textId="77777777" w:rsidTr="00920243">
        <w:trPr>
          <w:trHeight w:val="567"/>
        </w:trPr>
        <w:tc>
          <w:tcPr>
            <w:tcW w:w="2263" w:type="dxa"/>
          </w:tcPr>
          <w:p w14:paraId="1148C32E" w14:textId="77777777" w:rsidR="00F15158" w:rsidRPr="00D8655A" w:rsidRDefault="00F15158" w:rsidP="00920243">
            <w:pPr>
              <w:rPr>
                <w:rFonts w:eastAsia="Yu Mincho"/>
                <w:lang w:eastAsia="ja-JP"/>
              </w:rPr>
            </w:pPr>
            <w:r>
              <w:rPr>
                <w:rFonts w:eastAsia="Yu Mincho" w:hint="eastAsia"/>
                <w:lang w:eastAsia="ja-JP"/>
              </w:rPr>
              <w:t>NTT DOCOMO</w:t>
            </w:r>
          </w:p>
        </w:tc>
        <w:tc>
          <w:tcPr>
            <w:tcW w:w="7368" w:type="dxa"/>
          </w:tcPr>
          <w:p w14:paraId="2F747794" w14:textId="77777777" w:rsidR="00F15158" w:rsidRDefault="00F15158" w:rsidP="00920243">
            <w:pPr>
              <w:rPr>
                <w:lang w:eastAsia="x-none"/>
              </w:rPr>
            </w:pPr>
            <w:r>
              <w:rPr>
                <w:lang w:eastAsia="x-none"/>
              </w:rPr>
              <w:t>Agree with the initial assessment</w:t>
            </w:r>
          </w:p>
        </w:tc>
      </w:tr>
      <w:tr w:rsidR="00954C92" w14:paraId="31908B9D" w14:textId="77777777" w:rsidTr="00654681">
        <w:trPr>
          <w:trHeight w:val="567"/>
        </w:trPr>
        <w:tc>
          <w:tcPr>
            <w:tcW w:w="2263" w:type="dxa"/>
          </w:tcPr>
          <w:p w14:paraId="3C39A607" w14:textId="4F6DBC3A" w:rsidR="00954C92" w:rsidRDefault="00954C92" w:rsidP="00954C92">
            <w:pPr>
              <w:rPr>
                <w:rFonts w:eastAsia="等线"/>
                <w:lang w:eastAsia="zh-CN"/>
              </w:rPr>
            </w:pPr>
            <w:r>
              <w:rPr>
                <w:rFonts w:hint="eastAsia"/>
                <w:lang w:eastAsia="ko-KR"/>
              </w:rPr>
              <w:lastRenderedPageBreak/>
              <w:t>Samsung</w:t>
            </w:r>
          </w:p>
        </w:tc>
        <w:tc>
          <w:tcPr>
            <w:tcW w:w="7368" w:type="dxa"/>
          </w:tcPr>
          <w:p w14:paraId="0AA330B7" w14:textId="3FDADE41" w:rsidR="00954C92" w:rsidRDefault="00954C92" w:rsidP="00954C92">
            <w:pPr>
              <w:rPr>
                <w:rFonts w:eastAsia="等线"/>
                <w:lang w:eastAsia="zh-CN"/>
              </w:rPr>
            </w:pPr>
            <w:r>
              <w:rPr>
                <w:rFonts w:hint="eastAsia"/>
                <w:lang w:eastAsia="ko-KR"/>
              </w:rPr>
              <w:t>Agree with the ini</w:t>
            </w:r>
            <w:r>
              <w:rPr>
                <w:lang w:eastAsia="ko-KR"/>
              </w:rPr>
              <w:t>tial assessment.</w:t>
            </w:r>
          </w:p>
        </w:tc>
      </w:tr>
      <w:tr w:rsidR="00BE07B0" w14:paraId="350113EF" w14:textId="77777777" w:rsidTr="00654681">
        <w:trPr>
          <w:trHeight w:val="567"/>
        </w:trPr>
        <w:tc>
          <w:tcPr>
            <w:tcW w:w="2263" w:type="dxa"/>
          </w:tcPr>
          <w:p w14:paraId="64AF7863" w14:textId="559F1AA0" w:rsidR="00BE07B0" w:rsidRDefault="00BE07B0" w:rsidP="00BE07B0">
            <w:pPr>
              <w:rPr>
                <w:lang w:eastAsia="ko-KR"/>
              </w:rPr>
            </w:pPr>
            <w:r>
              <w:rPr>
                <w:lang w:eastAsia="x-none"/>
              </w:rPr>
              <w:t>Huawei, HiSilicon</w:t>
            </w:r>
          </w:p>
        </w:tc>
        <w:tc>
          <w:tcPr>
            <w:tcW w:w="7368" w:type="dxa"/>
          </w:tcPr>
          <w:p w14:paraId="3AAA5EBC" w14:textId="53CD55C6" w:rsidR="00BE07B0" w:rsidRDefault="00BE07B0" w:rsidP="00BE07B0">
            <w:pPr>
              <w:rPr>
                <w:lang w:eastAsia="ko-KR"/>
              </w:rPr>
            </w:pPr>
            <w:r>
              <w:rPr>
                <w:lang w:eastAsia="x-none"/>
              </w:rPr>
              <w:t>Agree with the initial assessment. In last meeting, a consensus is to continue the discussion this meeting.</w:t>
            </w:r>
          </w:p>
        </w:tc>
      </w:tr>
      <w:tr w:rsidR="00507C31" w:rsidRPr="008752E1" w14:paraId="2DDD753B" w14:textId="77777777" w:rsidTr="00507C31">
        <w:trPr>
          <w:trHeight w:val="567"/>
        </w:trPr>
        <w:tc>
          <w:tcPr>
            <w:tcW w:w="2263" w:type="dxa"/>
          </w:tcPr>
          <w:p w14:paraId="5260F50C" w14:textId="77777777" w:rsidR="00507C31" w:rsidRPr="006D3356" w:rsidRDefault="00507C31" w:rsidP="007D5282">
            <w:pPr>
              <w:rPr>
                <w:rFonts w:eastAsia="等线"/>
                <w:lang w:eastAsia="zh-CN"/>
              </w:rPr>
            </w:pPr>
            <w:r>
              <w:rPr>
                <w:rFonts w:eastAsia="等线" w:hint="eastAsia"/>
                <w:lang w:eastAsia="zh-CN"/>
              </w:rPr>
              <w:t>v</w:t>
            </w:r>
            <w:r>
              <w:rPr>
                <w:rFonts w:eastAsia="等线"/>
                <w:lang w:eastAsia="zh-CN"/>
              </w:rPr>
              <w:t>ivo</w:t>
            </w:r>
          </w:p>
        </w:tc>
        <w:tc>
          <w:tcPr>
            <w:tcW w:w="7368" w:type="dxa"/>
          </w:tcPr>
          <w:p w14:paraId="6CA5C0AC" w14:textId="1824612A" w:rsidR="00507C31" w:rsidRPr="008752E1" w:rsidRDefault="00507C31" w:rsidP="007D5282">
            <w:pPr>
              <w:rPr>
                <w:rFonts w:eastAsia="等线"/>
                <w:lang w:eastAsia="zh-CN"/>
              </w:rPr>
            </w:pPr>
            <w:r>
              <w:rPr>
                <w:lang w:eastAsia="x-none"/>
              </w:rPr>
              <w:t>Agree with the initial assessment</w:t>
            </w:r>
            <w:r>
              <w:rPr>
                <w:lang w:eastAsia="x-none"/>
              </w:rPr>
              <w:t xml:space="preserve">. </w:t>
            </w:r>
            <w:r>
              <w:rPr>
                <w:rFonts w:eastAsia="等线"/>
                <w:lang w:eastAsia="zh-CN"/>
              </w:rPr>
              <w:t>Hopefully people can be more constructive this time.</w:t>
            </w:r>
          </w:p>
        </w:tc>
      </w:tr>
    </w:tbl>
    <w:p w14:paraId="46D84BA1" w14:textId="77777777" w:rsidR="00AD6325" w:rsidRPr="00507C31" w:rsidRDefault="00AD6325" w:rsidP="00AD6325">
      <w:pPr>
        <w:rPr>
          <w:lang w:eastAsia="x-none"/>
        </w:rPr>
      </w:pPr>
    </w:p>
    <w:p w14:paraId="72DA46BD" w14:textId="77777777" w:rsidR="00B70FA7" w:rsidRPr="00B70FA7" w:rsidRDefault="00B70FA7" w:rsidP="00B70FA7">
      <w:pPr>
        <w:pStyle w:val="3"/>
        <w:rPr>
          <w:i/>
        </w:rPr>
      </w:pPr>
      <w:r w:rsidRPr="00B70FA7">
        <w:rPr>
          <w:i/>
        </w:rPr>
        <w:t>NR_RF_FR1-Core (R1-2106431 from RAN1#106-e)</w:t>
      </w:r>
    </w:p>
    <w:p w14:paraId="3AD8A60A" w14:textId="77777777" w:rsidR="000C0D71" w:rsidRDefault="000C0D71" w:rsidP="00B70FA7">
      <w:pPr>
        <w:rPr>
          <w:lang w:eastAsia="x-none"/>
        </w:rPr>
      </w:pPr>
      <w:r w:rsidRPr="000C0D71">
        <w:rPr>
          <w:lang w:eastAsia="x-none"/>
        </w:rPr>
        <w:t>R1-2106431</w:t>
      </w:r>
      <w:r>
        <w:rPr>
          <w:lang w:eastAsia="x-none"/>
        </w:rPr>
        <w:tab/>
      </w:r>
      <w:r w:rsidRPr="000C0D71">
        <w:rPr>
          <w:lang w:eastAsia="x-none"/>
        </w:rPr>
        <w:t>LS on UL MIMO coherence for Tx switching between two carriers</w:t>
      </w:r>
      <w:r>
        <w:rPr>
          <w:lang w:eastAsia="x-none"/>
        </w:rPr>
        <w:tab/>
        <w:t>China Telecom</w:t>
      </w:r>
    </w:p>
    <w:p w14:paraId="24669E55" w14:textId="77777777" w:rsidR="000C0D71" w:rsidRPr="000F1AB1" w:rsidRDefault="000C0D71" w:rsidP="000C0D71">
      <w:pPr>
        <w:rPr>
          <w:b/>
          <w:lang w:eastAsia="x-none"/>
        </w:rPr>
      </w:pPr>
      <w:r w:rsidRPr="000F1AB1">
        <w:rPr>
          <w:b/>
          <w:lang w:eastAsia="x-none"/>
        </w:rPr>
        <w:t>Relevant tdoc</w:t>
      </w:r>
      <w:r>
        <w:rPr>
          <w:b/>
          <w:lang w:eastAsia="x-none"/>
        </w:rPr>
        <w:t>(</w:t>
      </w:r>
      <w:r w:rsidRPr="000F1AB1">
        <w:rPr>
          <w:b/>
          <w:lang w:eastAsia="x-none"/>
        </w:rPr>
        <w:t>s</w:t>
      </w:r>
      <w:r>
        <w:rPr>
          <w:b/>
          <w:lang w:eastAsia="x-none"/>
        </w:rPr>
        <w:t>)</w:t>
      </w:r>
      <w:r w:rsidRPr="000F1AB1">
        <w:rPr>
          <w:b/>
          <w:lang w:eastAsia="x-none"/>
        </w:rPr>
        <w:t xml:space="preserve"> </w:t>
      </w:r>
      <w:r>
        <w:rPr>
          <w:b/>
          <w:lang w:eastAsia="x-none"/>
        </w:rPr>
        <w:t>under</w:t>
      </w:r>
      <w:r w:rsidRPr="000F1AB1">
        <w:rPr>
          <w:b/>
          <w:lang w:eastAsia="x-none"/>
        </w:rPr>
        <w:t xml:space="preserve"> agenda item 5:</w:t>
      </w:r>
    </w:p>
    <w:p w14:paraId="0FD4EE69" w14:textId="77777777" w:rsidR="00B70FA7" w:rsidRDefault="00B70FA7" w:rsidP="00B70FA7">
      <w:pPr>
        <w:rPr>
          <w:lang w:eastAsia="x-none"/>
        </w:rPr>
      </w:pPr>
      <w:r>
        <w:rPr>
          <w:lang w:eastAsia="x-none"/>
        </w:rPr>
        <w:t>R1-2112185</w:t>
      </w:r>
      <w:r>
        <w:rPr>
          <w:lang w:eastAsia="x-none"/>
        </w:rPr>
        <w:tab/>
        <w:t>Discussion on UL MIMO Coherence capability</w:t>
      </w:r>
      <w:r>
        <w:rPr>
          <w:lang w:eastAsia="x-none"/>
        </w:rPr>
        <w:tab/>
        <w:t>Qualcomm Incorporated</w:t>
      </w:r>
    </w:p>
    <w:tbl>
      <w:tblPr>
        <w:tblStyle w:val="a3"/>
        <w:tblW w:w="0" w:type="auto"/>
        <w:tblLook w:val="04A0" w:firstRow="1" w:lastRow="0" w:firstColumn="1" w:lastColumn="0" w:noHBand="0" w:noVBand="1"/>
      </w:tblPr>
      <w:tblGrid>
        <w:gridCol w:w="2263"/>
        <w:gridCol w:w="7368"/>
      </w:tblGrid>
      <w:tr w:rsidR="00817040" w14:paraId="007E149F" w14:textId="77777777" w:rsidTr="008E0E36">
        <w:tc>
          <w:tcPr>
            <w:tcW w:w="2263" w:type="dxa"/>
          </w:tcPr>
          <w:p w14:paraId="76CAE937" w14:textId="77777777" w:rsidR="00817040" w:rsidRDefault="00817040" w:rsidP="008E0E36">
            <w:pPr>
              <w:rPr>
                <w:b/>
                <w:lang w:eastAsia="x-none"/>
              </w:rPr>
            </w:pPr>
            <w:r w:rsidRPr="0089107B">
              <w:rPr>
                <w:b/>
                <w:lang w:eastAsia="x-none"/>
              </w:rPr>
              <w:t>Initial assessment</w:t>
            </w:r>
          </w:p>
        </w:tc>
        <w:tc>
          <w:tcPr>
            <w:tcW w:w="7368" w:type="dxa"/>
          </w:tcPr>
          <w:p w14:paraId="6161D039" w14:textId="77777777" w:rsidR="00817040" w:rsidRDefault="00817040" w:rsidP="00817040">
            <w:pPr>
              <w:rPr>
                <w:lang w:eastAsia="x-none"/>
              </w:rPr>
            </w:pPr>
            <w:r>
              <w:rPr>
                <w:lang w:eastAsia="x-none"/>
              </w:rPr>
              <w:t>To be handled under agenda item 7.2.11.</w:t>
            </w:r>
          </w:p>
        </w:tc>
      </w:tr>
      <w:tr w:rsidR="00817040" w14:paraId="62AA84BB" w14:textId="77777777" w:rsidTr="008E0E36">
        <w:tc>
          <w:tcPr>
            <w:tcW w:w="2263" w:type="dxa"/>
            <w:tcBorders>
              <w:top w:val="double" w:sz="4" w:space="0" w:color="auto"/>
            </w:tcBorders>
          </w:tcPr>
          <w:p w14:paraId="7FE9B92D" w14:textId="77777777" w:rsidR="00817040" w:rsidRPr="00804BFA" w:rsidRDefault="00817040" w:rsidP="008E0E36">
            <w:pPr>
              <w:rPr>
                <w:b/>
                <w:lang w:eastAsia="x-none"/>
              </w:rPr>
            </w:pPr>
            <w:r w:rsidRPr="00804BFA">
              <w:rPr>
                <w:b/>
                <w:lang w:eastAsia="x-none"/>
              </w:rPr>
              <w:t>Company</w:t>
            </w:r>
          </w:p>
        </w:tc>
        <w:tc>
          <w:tcPr>
            <w:tcW w:w="7368" w:type="dxa"/>
            <w:tcBorders>
              <w:top w:val="double" w:sz="4" w:space="0" w:color="auto"/>
            </w:tcBorders>
          </w:tcPr>
          <w:p w14:paraId="4471F400" w14:textId="77777777" w:rsidR="00817040" w:rsidRPr="00804BFA" w:rsidRDefault="00817040" w:rsidP="008E0E36">
            <w:pPr>
              <w:rPr>
                <w:b/>
                <w:lang w:eastAsia="x-none"/>
              </w:rPr>
            </w:pPr>
            <w:r w:rsidRPr="00804BFA">
              <w:rPr>
                <w:b/>
                <w:lang w:eastAsia="x-none"/>
              </w:rPr>
              <w:t>Views (if any)</w:t>
            </w:r>
          </w:p>
        </w:tc>
      </w:tr>
      <w:tr w:rsidR="00817040" w14:paraId="71737B74" w14:textId="77777777" w:rsidTr="00654681">
        <w:trPr>
          <w:trHeight w:val="567"/>
        </w:trPr>
        <w:tc>
          <w:tcPr>
            <w:tcW w:w="2263" w:type="dxa"/>
          </w:tcPr>
          <w:p w14:paraId="42B2E6E1" w14:textId="6695BC5D" w:rsidR="00817040" w:rsidRPr="0089107B" w:rsidRDefault="00177012" w:rsidP="008E0E36">
            <w:pPr>
              <w:rPr>
                <w:lang w:eastAsia="x-none"/>
              </w:rPr>
            </w:pPr>
            <w:r>
              <w:rPr>
                <w:lang w:eastAsia="x-none"/>
              </w:rPr>
              <w:t>Nokia, NSB</w:t>
            </w:r>
          </w:p>
        </w:tc>
        <w:tc>
          <w:tcPr>
            <w:tcW w:w="7368" w:type="dxa"/>
          </w:tcPr>
          <w:p w14:paraId="6450239F" w14:textId="5075EA48" w:rsidR="00817040" w:rsidRPr="0089107B" w:rsidRDefault="00177012" w:rsidP="008E0E36">
            <w:pPr>
              <w:rPr>
                <w:lang w:eastAsia="x-none"/>
              </w:rPr>
            </w:pPr>
            <w:r>
              <w:rPr>
                <w:lang w:eastAsia="x-none"/>
              </w:rPr>
              <w:t>Agree with the initial assessment</w:t>
            </w:r>
          </w:p>
        </w:tc>
      </w:tr>
      <w:tr w:rsidR="00245CEF" w14:paraId="3338F994" w14:textId="77777777" w:rsidTr="00654681">
        <w:trPr>
          <w:trHeight w:val="567"/>
        </w:trPr>
        <w:tc>
          <w:tcPr>
            <w:tcW w:w="2263" w:type="dxa"/>
          </w:tcPr>
          <w:p w14:paraId="2FF4F146" w14:textId="429BACBF" w:rsidR="00245CEF" w:rsidRPr="00245CEF" w:rsidRDefault="00245CEF" w:rsidP="008E0E36">
            <w:pPr>
              <w:rPr>
                <w:rFonts w:eastAsia="等线"/>
                <w:lang w:eastAsia="zh-CN"/>
              </w:rPr>
            </w:pPr>
            <w:r>
              <w:rPr>
                <w:rFonts w:eastAsia="等线" w:hint="eastAsia"/>
                <w:lang w:eastAsia="zh-CN"/>
              </w:rPr>
              <w:t>CATT</w:t>
            </w:r>
          </w:p>
        </w:tc>
        <w:tc>
          <w:tcPr>
            <w:tcW w:w="7368" w:type="dxa"/>
          </w:tcPr>
          <w:p w14:paraId="62D8D38F" w14:textId="693F009D" w:rsidR="00245CEF" w:rsidRDefault="00245CEF" w:rsidP="008E0E36">
            <w:pPr>
              <w:rPr>
                <w:lang w:eastAsia="x-none"/>
              </w:rPr>
            </w:pPr>
            <w:r>
              <w:rPr>
                <w:rFonts w:eastAsia="等线" w:hint="eastAsia"/>
                <w:lang w:eastAsia="zh-CN"/>
              </w:rPr>
              <w:t>Agree with the initial assessment.</w:t>
            </w:r>
          </w:p>
        </w:tc>
      </w:tr>
      <w:tr w:rsidR="00F15158" w14:paraId="0736945D" w14:textId="77777777" w:rsidTr="00920243">
        <w:trPr>
          <w:trHeight w:val="567"/>
        </w:trPr>
        <w:tc>
          <w:tcPr>
            <w:tcW w:w="2263" w:type="dxa"/>
          </w:tcPr>
          <w:p w14:paraId="4BA8C3BB" w14:textId="77777777" w:rsidR="00F15158" w:rsidRPr="00D8655A" w:rsidRDefault="00F15158" w:rsidP="00920243">
            <w:pPr>
              <w:rPr>
                <w:rFonts w:eastAsia="Yu Mincho"/>
                <w:lang w:eastAsia="ja-JP"/>
              </w:rPr>
            </w:pPr>
            <w:r>
              <w:rPr>
                <w:rFonts w:eastAsia="Yu Mincho" w:hint="eastAsia"/>
                <w:lang w:eastAsia="ja-JP"/>
              </w:rPr>
              <w:t>NTT DOCOMO</w:t>
            </w:r>
          </w:p>
        </w:tc>
        <w:tc>
          <w:tcPr>
            <w:tcW w:w="7368" w:type="dxa"/>
          </w:tcPr>
          <w:p w14:paraId="2469BAF8" w14:textId="77777777" w:rsidR="00F15158" w:rsidRDefault="00F15158" w:rsidP="00920243">
            <w:pPr>
              <w:rPr>
                <w:lang w:eastAsia="x-none"/>
              </w:rPr>
            </w:pPr>
            <w:r>
              <w:rPr>
                <w:lang w:eastAsia="x-none"/>
              </w:rPr>
              <w:t>Agree with the initial assessment</w:t>
            </w:r>
          </w:p>
        </w:tc>
      </w:tr>
      <w:tr w:rsidR="00954C92" w14:paraId="458CF53B" w14:textId="77777777" w:rsidTr="00654681">
        <w:trPr>
          <w:trHeight w:val="567"/>
        </w:trPr>
        <w:tc>
          <w:tcPr>
            <w:tcW w:w="2263" w:type="dxa"/>
          </w:tcPr>
          <w:p w14:paraId="1B7D9E37" w14:textId="234BA38C" w:rsidR="00954C92" w:rsidRDefault="00954C92" w:rsidP="00954C92">
            <w:pPr>
              <w:rPr>
                <w:rFonts w:eastAsia="等线"/>
                <w:lang w:eastAsia="zh-CN"/>
              </w:rPr>
            </w:pPr>
            <w:r>
              <w:rPr>
                <w:rFonts w:hint="eastAsia"/>
                <w:lang w:eastAsia="ko-KR"/>
              </w:rPr>
              <w:t>Samsung</w:t>
            </w:r>
          </w:p>
        </w:tc>
        <w:tc>
          <w:tcPr>
            <w:tcW w:w="7368" w:type="dxa"/>
          </w:tcPr>
          <w:p w14:paraId="3D2B69F7" w14:textId="27CDE424" w:rsidR="00954C92" w:rsidRDefault="00954C92" w:rsidP="00954C92">
            <w:pPr>
              <w:rPr>
                <w:rFonts w:eastAsia="等线"/>
                <w:lang w:eastAsia="zh-CN"/>
              </w:rPr>
            </w:pPr>
            <w:r>
              <w:rPr>
                <w:rFonts w:hint="eastAsia"/>
                <w:lang w:eastAsia="ko-KR"/>
              </w:rPr>
              <w:t>Agree with the ini</w:t>
            </w:r>
            <w:r>
              <w:rPr>
                <w:lang w:eastAsia="ko-KR"/>
              </w:rPr>
              <w:t>tial assessment.</w:t>
            </w:r>
          </w:p>
        </w:tc>
      </w:tr>
      <w:tr w:rsidR="00BE07B0" w14:paraId="0636FEE0" w14:textId="77777777" w:rsidTr="00654681">
        <w:trPr>
          <w:trHeight w:val="567"/>
        </w:trPr>
        <w:tc>
          <w:tcPr>
            <w:tcW w:w="2263" w:type="dxa"/>
          </w:tcPr>
          <w:p w14:paraId="7ACC8A4F" w14:textId="3FAEECAD" w:rsidR="00BE07B0" w:rsidRDefault="00BE07B0" w:rsidP="00BE07B0">
            <w:pPr>
              <w:rPr>
                <w:lang w:eastAsia="ko-KR"/>
              </w:rPr>
            </w:pPr>
            <w:r>
              <w:rPr>
                <w:lang w:eastAsia="x-none"/>
              </w:rPr>
              <w:t>Huawei, HiSilicon</w:t>
            </w:r>
          </w:p>
        </w:tc>
        <w:tc>
          <w:tcPr>
            <w:tcW w:w="7368" w:type="dxa"/>
          </w:tcPr>
          <w:p w14:paraId="13E2FE00" w14:textId="34BA6C82" w:rsidR="00BE07B0" w:rsidRDefault="00BE07B0" w:rsidP="00BE07B0">
            <w:pPr>
              <w:rPr>
                <w:lang w:eastAsia="ko-KR"/>
              </w:rPr>
            </w:pPr>
            <w:r>
              <w:rPr>
                <w:lang w:eastAsia="x-none"/>
              </w:rPr>
              <w:t>OK to transfer it to AI 7.2.11</w:t>
            </w:r>
          </w:p>
        </w:tc>
      </w:tr>
      <w:tr w:rsidR="00507C31" w14:paraId="0B5F722C" w14:textId="77777777" w:rsidTr="00507C31">
        <w:trPr>
          <w:trHeight w:val="567"/>
        </w:trPr>
        <w:tc>
          <w:tcPr>
            <w:tcW w:w="2263" w:type="dxa"/>
          </w:tcPr>
          <w:p w14:paraId="4796B135" w14:textId="77777777" w:rsidR="00507C31" w:rsidRPr="006D3356" w:rsidRDefault="00507C31" w:rsidP="007D5282">
            <w:pPr>
              <w:rPr>
                <w:rFonts w:eastAsia="等线"/>
                <w:lang w:eastAsia="zh-CN"/>
              </w:rPr>
            </w:pPr>
            <w:r>
              <w:rPr>
                <w:rFonts w:eastAsia="等线" w:hint="eastAsia"/>
                <w:lang w:eastAsia="zh-CN"/>
              </w:rPr>
              <w:t>v</w:t>
            </w:r>
            <w:r>
              <w:rPr>
                <w:rFonts w:eastAsia="等线"/>
                <w:lang w:eastAsia="zh-CN"/>
              </w:rPr>
              <w:t>ivo</w:t>
            </w:r>
          </w:p>
        </w:tc>
        <w:tc>
          <w:tcPr>
            <w:tcW w:w="7368" w:type="dxa"/>
          </w:tcPr>
          <w:p w14:paraId="7B190EF3" w14:textId="77777777" w:rsidR="00507C31" w:rsidRDefault="00507C31" w:rsidP="007D5282">
            <w:pPr>
              <w:rPr>
                <w:lang w:eastAsia="x-none"/>
              </w:rPr>
            </w:pPr>
            <w:r>
              <w:rPr>
                <w:lang w:eastAsia="x-none"/>
              </w:rPr>
              <w:t>Agree with the initial assessment</w:t>
            </w:r>
          </w:p>
        </w:tc>
      </w:tr>
    </w:tbl>
    <w:p w14:paraId="7653F22B" w14:textId="77777777" w:rsidR="00B70FA7" w:rsidRPr="00507C31" w:rsidRDefault="00B70FA7" w:rsidP="00AD6325">
      <w:pPr>
        <w:rPr>
          <w:lang w:eastAsia="x-none"/>
        </w:rPr>
      </w:pPr>
    </w:p>
    <w:p w14:paraId="0D7E6485" w14:textId="77777777" w:rsidR="00B70FA7" w:rsidRPr="00B70FA7" w:rsidRDefault="00B70FA7" w:rsidP="00B70FA7">
      <w:pPr>
        <w:pStyle w:val="3"/>
        <w:rPr>
          <w:i/>
        </w:rPr>
      </w:pPr>
      <w:r w:rsidRPr="00B70FA7">
        <w:rPr>
          <w:i/>
        </w:rPr>
        <w:t>NR_MBS-Core (R1-2106410 from RAN1#106-e)</w:t>
      </w:r>
    </w:p>
    <w:p w14:paraId="44E2F066" w14:textId="77777777" w:rsidR="000C0D71" w:rsidRDefault="000C0D71" w:rsidP="00B70FA7">
      <w:pPr>
        <w:rPr>
          <w:lang w:eastAsia="x-none"/>
        </w:rPr>
      </w:pPr>
      <w:r w:rsidRPr="000C0D71">
        <w:rPr>
          <w:lang w:eastAsia="x-none"/>
        </w:rPr>
        <w:t>R1-2106410</w:t>
      </w:r>
      <w:r>
        <w:rPr>
          <w:lang w:eastAsia="x-none"/>
        </w:rPr>
        <w:tab/>
      </w:r>
      <w:r w:rsidRPr="000C0D71">
        <w:rPr>
          <w:lang w:eastAsia="x-none"/>
        </w:rPr>
        <w:t>LS on update for MCCH design</w:t>
      </w:r>
      <w:r>
        <w:rPr>
          <w:lang w:eastAsia="x-none"/>
        </w:rPr>
        <w:tab/>
      </w:r>
      <w:r w:rsidRPr="000C0D71">
        <w:rPr>
          <w:lang w:eastAsia="x-none"/>
        </w:rPr>
        <w:t>RAN2</w:t>
      </w:r>
      <w:r>
        <w:rPr>
          <w:lang w:eastAsia="x-none"/>
        </w:rPr>
        <w:t>, Huawei</w:t>
      </w:r>
    </w:p>
    <w:p w14:paraId="512D47BB" w14:textId="77777777" w:rsidR="000C0D71" w:rsidRPr="000F1AB1" w:rsidRDefault="000C0D71" w:rsidP="000C0D71">
      <w:pPr>
        <w:rPr>
          <w:b/>
          <w:lang w:eastAsia="x-none"/>
        </w:rPr>
      </w:pPr>
      <w:r w:rsidRPr="000F1AB1">
        <w:rPr>
          <w:b/>
          <w:lang w:eastAsia="x-none"/>
        </w:rPr>
        <w:t>Relevant tdoc</w:t>
      </w:r>
      <w:r>
        <w:rPr>
          <w:b/>
          <w:lang w:eastAsia="x-none"/>
        </w:rPr>
        <w:t>(</w:t>
      </w:r>
      <w:r w:rsidRPr="000F1AB1">
        <w:rPr>
          <w:b/>
          <w:lang w:eastAsia="x-none"/>
        </w:rPr>
        <w:t>s</w:t>
      </w:r>
      <w:r>
        <w:rPr>
          <w:b/>
          <w:lang w:eastAsia="x-none"/>
        </w:rPr>
        <w:t>)</w:t>
      </w:r>
      <w:r w:rsidRPr="000F1AB1">
        <w:rPr>
          <w:b/>
          <w:lang w:eastAsia="x-none"/>
        </w:rPr>
        <w:t xml:space="preserve"> </w:t>
      </w:r>
      <w:r>
        <w:rPr>
          <w:b/>
          <w:lang w:eastAsia="x-none"/>
        </w:rPr>
        <w:t>under</w:t>
      </w:r>
      <w:r w:rsidRPr="000F1AB1">
        <w:rPr>
          <w:b/>
          <w:lang w:eastAsia="x-none"/>
        </w:rPr>
        <w:t xml:space="preserve"> agenda item 5:</w:t>
      </w:r>
    </w:p>
    <w:p w14:paraId="5125A022" w14:textId="77777777" w:rsidR="00B70FA7" w:rsidRDefault="00B70FA7" w:rsidP="00B70FA7">
      <w:pPr>
        <w:rPr>
          <w:lang w:eastAsia="x-none"/>
        </w:rPr>
      </w:pPr>
      <w:r>
        <w:rPr>
          <w:lang w:eastAsia="x-none"/>
        </w:rPr>
        <w:t>R1-2112311</w:t>
      </w:r>
      <w:r>
        <w:rPr>
          <w:lang w:eastAsia="x-none"/>
        </w:rPr>
        <w:tab/>
        <w:t>Discussion on RAN2 LS on broadcast session delivery about MCCH design</w:t>
      </w:r>
      <w:r>
        <w:rPr>
          <w:lang w:eastAsia="x-none"/>
        </w:rPr>
        <w:tab/>
        <w:t>MediaTek Inc.</w:t>
      </w:r>
    </w:p>
    <w:tbl>
      <w:tblPr>
        <w:tblStyle w:val="a3"/>
        <w:tblW w:w="0" w:type="auto"/>
        <w:tblLook w:val="04A0" w:firstRow="1" w:lastRow="0" w:firstColumn="1" w:lastColumn="0" w:noHBand="0" w:noVBand="1"/>
      </w:tblPr>
      <w:tblGrid>
        <w:gridCol w:w="2263"/>
        <w:gridCol w:w="7368"/>
      </w:tblGrid>
      <w:tr w:rsidR="00817040" w14:paraId="0E31C4AE" w14:textId="77777777" w:rsidTr="008E0E36">
        <w:tc>
          <w:tcPr>
            <w:tcW w:w="2263" w:type="dxa"/>
          </w:tcPr>
          <w:p w14:paraId="2B7D11F8" w14:textId="77777777" w:rsidR="00817040" w:rsidRDefault="00817040" w:rsidP="008E0E36">
            <w:pPr>
              <w:rPr>
                <w:b/>
                <w:lang w:eastAsia="x-none"/>
              </w:rPr>
            </w:pPr>
            <w:r w:rsidRPr="0089107B">
              <w:rPr>
                <w:b/>
                <w:lang w:eastAsia="x-none"/>
              </w:rPr>
              <w:t>Initial assessment</w:t>
            </w:r>
          </w:p>
        </w:tc>
        <w:tc>
          <w:tcPr>
            <w:tcW w:w="7368" w:type="dxa"/>
          </w:tcPr>
          <w:p w14:paraId="782713DC" w14:textId="77777777" w:rsidR="00817040" w:rsidRDefault="00817040" w:rsidP="00817040">
            <w:pPr>
              <w:rPr>
                <w:lang w:eastAsia="x-none"/>
              </w:rPr>
            </w:pPr>
            <w:r>
              <w:rPr>
                <w:lang w:eastAsia="x-none"/>
              </w:rPr>
              <w:t>To be handled under agenda item 8.12 including the need for a reply LS.</w:t>
            </w:r>
          </w:p>
        </w:tc>
      </w:tr>
      <w:tr w:rsidR="00817040" w14:paraId="4B29D36E" w14:textId="77777777" w:rsidTr="008E0E36">
        <w:tc>
          <w:tcPr>
            <w:tcW w:w="2263" w:type="dxa"/>
            <w:tcBorders>
              <w:top w:val="double" w:sz="4" w:space="0" w:color="auto"/>
            </w:tcBorders>
          </w:tcPr>
          <w:p w14:paraId="2652EE1A" w14:textId="77777777" w:rsidR="00817040" w:rsidRPr="00804BFA" w:rsidRDefault="00817040" w:rsidP="008E0E36">
            <w:pPr>
              <w:rPr>
                <w:b/>
                <w:lang w:eastAsia="x-none"/>
              </w:rPr>
            </w:pPr>
            <w:r w:rsidRPr="00804BFA">
              <w:rPr>
                <w:b/>
                <w:lang w:eastAsia="x-none"/>
              </w:rPr>
              <w:t>Company</w:t>
            </w:r>
          </w:p>
        </w:tc>
        <w:tc>
          <w:tcPr>
            <w:tcW w:w="7368" w:type="dxa"/>
            <w:tcBorders>
              <w:top w:val="double" w:sz="4" w:space="0" w:color="auto"/>
            </w:tcBorders>
          </w:tcPr>
          <w:p w14:paraId="56851956" w14:textId="77777777" w:rsidR="00817040" w:rsidRPr="00804BFA" w:rsidRDefault="00817040" w:rsidP="008E0E36">
            <w:pPr>
              <w:rPr>
                <w:b/>
                <w:lang w:eastAsia="x-none"/>
              </w:rPr>
            </w:pPr>
            <w:r w:rsidRPr="00804BFA">
              <w:rPr>
                <w:b/>
                <w:lang w:eastAsia="x-none"/>
              </w:rPr>
              <w:t>Views (if any)</w:t>
            </w:r>
          </w:p>
        </w:tc>
      </w:tr>
      <w:tr w:rsidR="000B1E7C" w14:paraId="58CB61A9" w14:textId="77777777" w:rsidTr="00654681">
        <w:trPr>
          <w:trHeight w:val="567"/>
        </w:trPr>
        <w:tc>
          <w:tcPr>
            <w:tcW w:w="2263" w:type="dxa"/>
          </w:tcPr>
          <w:p w14:paraId="1EA0FEFA" w14:textId="3067498F" w:rsidR="000B1E7C" w:rsidRPr="0089107B" w:rsidRDefault="000B1E7C" w:rsidP="000B1E7C">
            <w:pPr>
              <w:rPr>
                <w:lang w:eastAsia="x-none"/>
              </w:rPr>
            </w:pPr>
            <w:r>
              <w:rPr>
                <w:lang w:eastAsia="x-none"/>
              </w:rPr>
              <w:t>Nokia, NSB</w:t>
            </w:r>
          </w:p>
        </w:tc>
        <w:tc>
          <w:tcPr>
            <w:tcW w:w="7368" w:type="dxa"/>
          </w:tcPr>
          <w:p w14:paraId="21627265" w14:textId="057DC8F9" w:rsidR="000B1E7C" w:rsidRPr="0089107B" w:rsidRDefault="000B1E7C" w:rsidP="000B1E7C">
            <w:pPr>
              <w:rPr>
                <w:lang w:eastAsia="x-none"/>
              </w:rPr>
            </w:pPr>
            <w:r>
              <w:rPr>
                <w:lang w:eastAsia="x-none"/>
              </w:rPr>
              <w:t>Agree with the initial assessment</w:t>
            </w:r>
          </w:p>
        </w:tc>
      </w:tr>
      <w:tr w:rsidR="00245CEF" w14:paraId="6CDF4D7A" w14:textId="77777777" w:rsidTr="00654681">
        <w:trPr>
          <w:trHeight w:val="567"/>
        </w:trPr>
        <w:tc>
          <w:tcPr>
            <w:tcW w:w="2263" w:type="dxa"/>
          </w:tcPr>
          <w:p w14:paraId="601AF48D" w14:textId="0B3C5427" w:rsidR="00245CEF" w:rsidRPr="00245CEF" w:rsidRDefault="00245CEF" w:rsidP="000B1E7C">
            <w:pPr>
              <w:rPr>
                <w:rFonts w:eastAsia="等线"/>
                <w:lang w:eastAsia="zh-CN"/>
              </w:rPr>
            </w:pPr>
            <w:r>
              <w:rPr>
                <w:rFonts w:eastAsia="等线" w:hint="eastAsia"/>
                <w:lang w:eastAsia="zh-CN"/>
              </w:rPr>
              <w:t>CATT</w:t>
            </w:r>
          </w:p>
        </w:tc>
        <w:tc>
          <w:tcPr>
            <w:tcW w:w="7368" w:type="dxa"/>
          </w:tcPr>
          <w:p w14:paraId="0524B924" w14:textId="247516D7" w:rsidR="00245CEF" w:rsidRDefault="00245CEF" w:rsidP="000B1E7C">
            <w:pPr>
              <w:rPr>
                <w:lang w:eastAsia="x-none"/>
              </w:rPr>
            </w:pPr>
            <w:r>
              <w:rPr>
                <w:rFonts w:eastAsia="等线" w:hint="eastAsia"/>
                <w:lang w:eastAsia="zh-CN"/>
              </w:rPr>
              <w:t>Agree with the initial assessment.</w:t>
            </w:r>
          </w:p>
        </w:tc>
      </w:tr>
      <w:tr w:rsidR="00F15158" w14:paraId="1758DE0E" w14:textId="77777777" w:rsidTr="00920243">
        <w:trPr>
          <w:trHeight w:val="567"/>
        </w:trPr>
        <w:tc>
          <w:tcPr>
            <w:tcW w:w="2263" w:type="dxa"/>
          </w:tcPr>
          <w:p w14:paraId="7A711957" w14:textId="77777777" w:rsidR="00F15158" w:rsidRPr="00D8655A" w:rsidRDefault="00F15158" w:rsidP="00920243">
            <w:pPr>
              <w:rPr>
                <w:rFonts w:eastAsia="Yu Mincho"/>
                <w:lang w:eastAsia="ja-JP"/>
              </w:rPr>
            </w:pPr>
            <w:r>
              <w:rPr>
                <w:rFonts w:eastAsia="Yu Mincho" w:hint="eastAsia"/>
                <w:lang w:eastAsia="ja-JP"/>
              </w:rPr>
              <w:t>NTT DOCOMO</w:t>
            </w:r>
          </w:p>
        </w:tc>
        <w:tc>
          <w:tcPr>
            <w:tcW w:w="7368" w:type="dxa"/>
          </w:tcPr>
          <w:p w14:paraId="5FE60BA0" w14:textId="77777777" w:rsidR="00F15158" w:rsidRDefault="00F15158" w:rsidP="00920243">
            <w:pPr>
              <w:rPr>
                <w:lang w:eastAsia="x-none"/>
              </w:rPr>
            </w:pPr>
            <w:r>
              <w:rPr>
                <w:lang w:eastAsia="x-none"/>
              </w:rPr>
              <w:t>Agree with the initial assessment</w:t>
            </w:r>
          </w:p>
        </w:tc>
      </w:tr>
      <w:tr w:rsidR="00954C92" w14:paraId="480ECA3B" w14:textId="77777777" w:rsidTr="00654681">
        <w:trPr>
          <w:trHeight w:val="567"/>
        </w:trPr>
        <w:tc>
          <w:tcPr>
            <w:tcW w:w="2263" w:type="dxa"/>
          </w:tcPr>
          <w:p w14:paraId="221B4D03" w14:textId="14E6D246" w:rsidR="00954C92" w:rsidRDefault="00954C92" w:rsidP="00954C92">
            <w:pPr>
              <w:rPr>
                <w:rFonts w:eastAsia="等线"/>
                <w:lang w:eastAsia="zh-CN"/>
              </w:rPr>
            </w:pPr>
            <w:r>
              <w:rPr>
                <w:rFonts w:hint="eastAsia"/>
                <w:lang w:eastAsia="ko-KR"/>
              </w:rPr>
              <w:t>Samsung</w:t>
            </w:r>
          </w:p>
        </w:tc>
        <w:tc>
          <w:tcPr>
            <w:tcW w:w="7368" w:type="dxa"/>
          </w:tcPr>
          <w:p w14:paraId="0C663513" w14:textId="761D7E20" w:rsidR="00954C92" w:rsidRDefault="00954C92" w:rsidP="00954C92">
            <w:pPr>
              <w:rPr>
                <w:rFonts w:eastAsia="等线"/>
                <w:lang w:eastAsia="zh-CN"/>
              </w:rPr>
            </w:pPr>
            <w:r>
              <w:rPr>
                <w:rFonts w:hint="eastAsia"/>
                <w:lang w:eastAsia="ko-KR"/>
              </w:rPr>
              <w:t>Agree with the ini</w:t>
            </w:r>
            <w:r>
              <w:rPr>
                <w:lang w:eastAsia="ko-KR"/>
              </w:rPr>
              <w:t>tial assessment.</w:t>
            </w:r>
          </w:p>
        </w:tc>
      </w:tr>
      <w:tr w:rsidR="00BE07B0" w14:paraId="6760C5C4" w14:textId="77777777" w:rsidTr="00654681">
        <w:trPr>
          <w:trHeight w:val="567"/>
        </w:trPr>
        <w:tc>
          <w:tcPr>
            <w:tcW w:w="2263" w:type="dxa"/>
          </w:tcPr>
          <w:p w14:paraId="51C803DC" w14:textId="6037D2CB" w:rsidR="00BE07B0" w:rsidRDefault="00BE07B0" w:rsidP="00BE07B0">
            <w:pPr>
              <w:rPr>
                <w:lang w:eastAsia="ko-KR"/>
              </w:rPr>
            </w:pPr>
            <w:r>
              <w:rPr>
                <w:lang w:eastAsia="x-none"/>
              </w:rPr>
              <w:t>Huawei</w:t>
            </w:r>
          </w:p>
        </w:tc>
        <w:tc>
          <w:tcPr>
            <w:tcW w:w="7368" w:type="dxa"/>
          </w:tcPr>
          <w:p w14:paraId="589E9248" w14:textId="77777777" w:rsidR="00BE07B0" w:rsidRDefault="00BE07B0" w:rsidP="00BE07B0">
            <w:pPr>
              <w:rPr>
                <w:rFonts w:eastAsia="等线"/>
                <w:lang w:eastAsia="zh-CN"/>
              </w:rPr>
            </w:pPr>
            <w:r w:rsidRPr="0003488A">
              <w:rPr>
                <w:rFonts w:eastAsia="等线"/>
                <w:lang w:eastAsia="zh-CN"/>
              </w:rPr>
              <w:t>Agree with the initial assessment</w:t>
            </w:r>
            <w:r>
              <w:rPr>
                <w:rFonts w:eastAsia="等线"/>
                <w:lang w:eastAsia="zh-CN"/>
              </w:rPr>
              <w:t>.</w:t>
            </w:r>
          </w:p>
          <w:p w14:paraId="0148F80D" w14:textId="1242A041" w:rsidR="00BE07B0" w:rsidRDefault="00BE07B0" w:rsidP="00BE07B0">
            <w:pPr>
              <w:rPr>
                <w:lang w:eastAsia="ko-KR"/>
              </w:rPr>
            </w:pPr>
            <w:r>
              <w:rPr>
                <w:rFonts w:eastAsia="等线" w:hint="eastAsia"/>
                <w:lang w:eastAsia="zh-CN"/>
              </w:rPr>
              <w:t>O</w:t>
            </w:r>
            <w:r>
              <w:rPr>
                <w:rFonts w:eastAsia="等线"/>
                <w:lang w:eastAsia="zh-CN"/>
              </w:rPr>
              <w:t>k to continue discussing some remaining open issues in AI 8.12.3</w:t>
            </w:r>
            <w:r w:rsidR="0077769F">
              <w:rPr>
                <w:rFonts w:eastAsia="等线"/>
                <w:lang w:eastAsia="zh-CN"/>
              </w:rPr>
              <w:t>,</w:t>
            </w:r>
            <w:r>
              <w:rPr>
                <w:rFonts w:eastAsia="等线"/>
                <w:lang w:eastAsia="zh-CN"/>
              </w:rPr>
              <w:t xml:space="preserve"> though agreements have been reached in the Oct meeting for some issues in </w:t>
            </w:r>
            <w:r w:rsidRPr="0003488A">
              <w:rPr>
                <w:rFonts w:eastAsia="等线"/>
                <w:lang w:eastAsia="zh-CN"/>
              </w:rPr>
              <w:t>R1-2112311</w:t>
            </w:r>
            <w:r>
              <w:rPr>
                <w:rFonts w:eastAsia="等线"/>
                <w:lang w:eastAsia="zh-CN"/>
              </w:rPr>
              <w:t>.</w:t>
            </w:r>
          </w:p>
        </w:tc>
      </w:tr>
      <w:tr w:rsidR="00507C31" w14:paraId="3139A82F" w14:textId="77777777" w:rsidTr="00507C31">
        <w:trPr>
          <w:trHeight w:val="567"/>
        </w:trPr>
        <w:tc>
          <w:tcPr>
            <w:tcW w:w="2263" w:type="dxa"/>
          </w:tcPr>
          <w:p w14:paraId="116E4FC0" w14:textId="77777777" w:rsidR="00507C31" w:rsidRDefault="00507C31" w:rsidP="007D5282">
            <w:pPr>
              <w:rPr>
                <w:rFonts w:eastAsia="等线"/>
                <w:lang w:eastAsia="zh-CN"/>
              </w:rPr>
            </w:pPr>
            <w:r>
              <w:rPr>
                <w:rFonts w:hint="eastAsia"/>
                <w:lang w:eastAsia="ko-KR"/>
              </w:rPr>
              <w:t>Samsung</w:t>
            </w:r>
          </w:p>
        </w:tc>
        <w:tc>
          <w:tcPr>
            <w:tcW w:w="7368" w:type="dxa"/>
          </w:tcPr>
          <w:p w14:paraId="4FF626C1" w14:textId="77777777" w:rsidR="00507C31" w:rsidRDefault="00507C31" w:rsidP="007D5282">
            <w:pPr>
              <w:rPr>
                <w:rFonts w:eastAsia="等线"/>
                <w:lang w:eastAsia="zh-CN"/>
              </w:rPr>
            </w:pPr>
            <w:r>
              <w:rPr>
                <w:rFonts w:hint="eastAsia"/>
                <w:lang w:eastAsia="ko-KR"/>
              </w:rPr>
              <w:t>Agree with the ini</w:t>
            </w:r>
            <w:r>
              <w:rPr>
                <w:lang w:eastAsia="ko-KR"/>
              </w:rPr>
              <w:t>tial assessment.</w:t>
            </w:r>
          </w:p>
        </w:tc>
      </w:tr>
    </w:tbl>
    <w:p w14:paraId="0D6E697D" w14:textId="77777777" w:rsidR="00B70FA7" w:rsidRPr="00507C31" w:rsidRDefault="00B70FA7" w:rsidP="00AD6325">
      <w:pPr>
        <w:rPr>
          <w:lang w:eastAsia="x-none"/>
        </w:rPr>
      </w:pPr>
    </w:p>
    <w:p w14:paraId="5FD192C3" w14:textId="77777777" w:rsidR="00B70FA7" w:rsidRPr="00B70FA7" w:rsidRDefault="00B70FA7" w:rsidP="00B70FA7">
      <w:pPr>
        <w:pStyle w:val="3"/>
        <w:rPr>
          <w:i/>
        </w:rPr>
      </w:pPr>
      <w:proofErr w:type="spellStart"/>
      <w:r w:rsidRPr="00B70FA7">
        <w:rPr>
          <w:i/>
        </w:rPr>
        <w:t>FS_XRTraffic</w:t>
      </w:r>
      <w:proofErr w:type="spellEnd"/>
      <w:r w:rsidRPr="00B70FA7">
        <w:rPr>
          <w:i/>
        </w:rPr>
        <w:t xml:space="preserve">, </w:t>
      </w:r>
      <w:proofErr w:type="spellStart"/>
      <w:r w:rsidRPr="00B70FA7">
        <w:rPr>
          <w:i/>
        </w:rPr>
        <w:t>FS_NR_XR_eval</w:t>
      </w:r>
      <w:proofErr w:type="spellEnd"/>
      <w:r w:rsidRPr="00B70FA7">
        <w:rPr>
          <w:i/>
        </w:rPr>
        <w:t xml:space="preserve"> (R1-2104023 from RAN1#104bis-e)</w:t>
      </w:r>
    </w:p>
    <w:p w14:paraId="05F81F15" w14:textId="77777777" w:rsidR="000C0D71" w:rsidRDefault="000C0D71" w:rsidP="00817040">
      <w:pPr>
        <w:rPr>
          <w:lang w:eastAsia="x-none"/>
        </w:rPr>
      </w:pPr>
      <w:r w:rsidRPr="000C0D71">
        <w:rPr>
          <w:lang w:eastAsia="x-none"/>
        </w:rPr>
        <w:t>R1-2104023</w:t>
      </w:r>
      <w:r>
        <w:rPr>
          <w:lang w:eastAsia="x-none"/>
        </w:rPr>
        <w:tab/>
      </w:r>
      <w:r w:rsidRPr="000C0D71">
        <w:rPr>
          <w:lang w:eastAsia="x-none"/>
        </w:rPr>
        <w:t>LS on Status Update on XR Traffic</w:t>
      </w:r>
      <w:r>
        <w:rPr>
          <w:lang w:eastAsia="x-none"/>
        </w:rPr>
        <w:tab/>
      </w:r>
      <w:r w:rsidRPr="000C0D71">
        <w:rPr>
          <w:lang w:eastAsia="x-none"/>
        </w:rPr>
        <w:t>SA4</w:t>
      </w:r>
      <w:r>
        <w:rPr>
          <w:lang w:eastAsia="x-none"/>
        </w:rPr>
        <w:t>, Qualcomm</w:t>
      </w:r>
    </w:p>
    <w:p w14:paraId="1ACD0CBF" w14:textId="77777777" w:rsidR="000C0D71" w:rsidRPr="000F1AB1" w:rsidRDefault="000C0D71" w:rsidP="000C0D71">
      <w:pPr>
        <w:rPr>
          <w:b/>
          <w:lang w:eastAsia="x-none"/>
        </w:rPr>
      </w:pPr>
      <w:r w:rsidRPr="000F1AB1">
        <w:rPr>
          <w:b/>
          <w:lang w:eastAsia="x-none"/>
        </w:rPr>
        <w:t>Relevant tdoc</w:t>
      </w:r>
      <w:r>
        <w:rPr>
          <w:b/>
          <w:lang w:eastAsia="x-none"/>
        </w:rPr>
        <w:t>(</w:t>
      </w:r>
      <w:r w:rsidRPr="000F1AB1">
        <w:rPr>
          <w:b/>
          <w:lang w:eastAsia="x-none"/>
        </w:rPr>
        <w:t>s</w:t>
      </w:r>
      <w:r>
        <w:rPr>
          <w:b/>
          <w:lang w:eastAsia="x-none"/>
        </w:rPr>
        <w:t>)</w:t>
      </w:r>
      <w:r w:rsidRPr="000F1AB1">
        <w:rPr>
          <w:b/>
          <w:lang w:eastAsia="x-none"/>
        </w:rPr>
        <w:t xml:space="preserve"> </w:t>
      </w:r>
      <w:r>
        <w:rPr>
          <w:b/>
          <w:lang w:eastAsia="x-none"/>
        </w:rPr>
        <w:t>under</w:t>
      </w:r>
      <w:r w:rsidRPr="000F1AB1">
        <w:rPr>
          <w:b/>
          <w:lang w:eastAsia="x-none"/>
        </w:rPr>
        <w:t xml:space="preserve"> agenda item 5:</w:t>
      </w:r>
    </w:p>
    <w:p w14:paraId="476EC3FE" w14:textId="77777777" w:rsidR="00817040" w:rsidRDefault="00817040" w:rsidP="00817040">
      <w:pPr>
        <w:rPr>
          <w:lang w:eastAsia="x-none"/>
        </w:rPr>
      </w:pPr>
      <w:r>
        <w:rPr>
          <w:lang w:eastAsia="x-none"/>
        </w:rPr>
        <w:lastRenderedPageBreak/>
        <w:t>R1-2112406</w:t>
      </w:r>
      <w:r>
        <w:rPr>
          <w:lang w:eastAsia="x-none"/>
        </w:rPr>
        <w:tab/>
        <w:t>Discussion on LS on Status Update on XR Traffic</w:t>
      </w:r>
      <w:r>
        <w:rPr>
          <w:lang w:eastAsia="x-none"/>
        </w:rPr>
        <w:tab/>
        <w:t>Huawei, HiSilicon</w:t>
      </w:r>
    </w:p>
    <w:tbl>
      <w:tblPr>
        <w:tblStyle w:val="a3"/>
        <w:tblW w:w="0" w:type="auto"/>
        <w:tblLook w:val="04A0" w:firstRow="1" w:lastRow="0" w:firstColumn="1" w:lastColumn="0" w:noHBand="0" w:noVBand="1"/>
      </w:tblPr>
      <w:tblGrid>
        <w:gridCol w:w="2263"/>
        <w:gridCol w:w="7368"/>
      </w:tblGrid>
      <w:tr w:rsidR="00817040" w14:paraId="522AA72C" w14:textId="77777777" w:rsidTr="008E0E36">
        <w:tc>
          <w:tcPr>
            <w:tcW w:w="2263" w:type="dxa"/>
          </w:tcPr>
          <w:p w14:paraId="7F61C17C" w14:textId="77777777" w:rsidR="00817040" w:rsidRDefault="00817040" w:rsidP="008E0E36">
            <w:pPr>
              <w:rPr>
                <w:b/>
                <w:lang w:eastAsia="x-none"/>
              </w:rPr>
            </w:pPr>
            <w:r w:rsidRPr="0089107B">
              <w:rPr>
                <w:b/>
                <w:lang w:eastAsia="x-none"/>
              </w:rPr>
              <w:t>Initial assessment</w:t>
            </w:r>
          </w:p>
        </w:tc>
        <w:tc>
          <w:tcPr>
            <w:tcW w:w="7368" w:type="dxa"/>
          </w:tcPr>
          <w:p w14:paraId="6448A68F" w14:textId="77777777" w:rsidR="00817040" w:rsidRDefault="00817040" w:rsidP="00817040">
            <w:pPr>
              <w:rPr>
                <w:lang w:eastAsia="x-none"/>
              </w:rPr>
            </w:pPr>
            <w:r>
              <w:rPr>
                <w:lang w:eastAsia="x-none"/>
              </w:rPr>
              <w:t>To be handled under agenda item 8.14.</w:t>
            </w:r>
          </w:p>
        </w:tc>
      </w:tr>
      <w:tr w:rsidR="00817040" w14:paraId="20AEA797" w14:textId="77777777" w:rsidTr="008E0E36">
        <w:tc>
          <w:tcPr>
            <w:tcW w:w="2263" w:type="dxa"/>
            <w:tcBorders>
              <w:top w:val="double" w:sz="4" w:space="0" w:color="auto"/>
            </w:tcBorders>
          </w:tcPr>
          <w:p w14:paraId="495C1A0D" w14:textId="77777777" w:rsidR="00817040" w:rsidRPr="00804BFA" w:rsidRDefault="00817040" w:rsidP="008E0E36">
            <w:pPr>
              <w:rPr>
                <w:b/>
                <w:lang w:eastAsia="x-none"/>
              </w:rPr>
            </w:pPr>
            <w:r w:rsidRPr="00804BFA">
              <w:rPr>
                <w:b/>
                <w:lang w:eastAsia="x-none"/>
              </w:rPr>
              <w:t>Company</w:t>
            </w:r>
          </w:p>
        </w:tc>
        <w:tc>
          <w:tcPr>
            <w:tcW w:w="7368" w:type="dxa"/>
            <w:tcBorders>
              <w:top w:val="double" w:sz="4" w:space="0" w:color="auto"/>
            </w:tcBorders>
          </w:tcPr>
          <w:p w14:paraId="6D60411B" w14:textId="77777777" w:rsidR="00817040" w:rsidRPr="00804BFA" w:rsidRDefault="00817040" w:rsidP="008E0E36">
            <w:pPr>
              <w:rPr>
                <w:b/>
                <w:lang w:eastAsia="x-none"/>
              </w:rPr>
            </w:pPr>
            <w:r w:rsidRPr="00804BFA">
              <w:rPr>
                <w:b/>
                <w:lang w:eastAsia="x-none"/>
              </w:rPr>
              <w:t>Views (if any)</w:t>
            </w:r>
          </w:p>
        </w:tc>
      </w:tr>
      <w:tr w:rsidR="00817040" w14:paraId="206FECCF" w14:textId="77777777" w:rsidTr="00654681">
        <w:trPr>
          <w:trHeight w:val="567"/>
        </w:trPr>
        <w:tc>
          <w:tcPr>
            <w:tcW w:w="2263" w:type="dxa"/>
          </w:tcPr>
          <w:p w14:paraId="67600C37" w14:textId="73731A95" w:rsidR="00817040" w:rsidRPr="0089107B" w:rsidRDefault="00177012" w:rsidP="008E0E36">
            <w:pPr>
              <w:rPr>
                <w:lang w:eastAsia="x-none"/>
              </w:rPr>
            </w:pPr>
            <w:r>
              <w:rPr>
                <w:lang w:eastAsia="x-none"/>
              </w:rPr>
              <w:t>Nokia, NSB</w:t>
            </w:r>
          </w:p>
        </w:tc>
        <w:tc>
          <w:tcPr>
            <w:tcW w:w="7368" w:type="dxa"/>
          </w:tcPr>
          <w:p w14:paraId="6AC19B4E" w14:textId="56802DD4" w:rsidR="00817040" w:rsidRPr="0089107B" w:rsidRDefault="00177012" w:rsidP="008E0E36">
            <w:pPr>
              <w:rPr>
                <w:lang w:eastAsia="x-none"/>
              </w:rPr>
            </w:pPr>
            <w:r>
              <w:rPr>
                <w:lang w:eastAsia="x-none"/>
              </w:rPr>
              <w:t>Agree with the initial assessment</w:t>
            </w:r>
          </w:p>
        </w:tc>
      </w:tr>
      <w:tr w:rsidR="00245CEF" w14:paraId="42B7B3C7" w14:textId="77777777" w:rsidTr="00654681">
        <w:trPr>
          <w:trHeight w:val="567"/>
        </w:trPr>
        <w:tc>
          <w:tcPr>
            <w:tcW w:w="2263" w:type="dxa"/>
          </w:tcPr>
          <w:p w14:paraId="5E4C8549" w14:textId="13D49DE2" w:rsidR="00245CEF" w:rsidRPr="00245CEF" w:rsidRDefault="00245CEF" w:rsidP="008E0E36">
            <w:pPr>
              <w:rPr>
                <w:rFonts w:eastAsia="等线"/>
                <w:lang w:eastAsia="zh-CN"/>
              </w:rPr>
            </w:pPr>
            <w:r>
              <w:rPr>
                <w:rFonts w:eastAsia="等线" w:hint="eastAsia"/>
                <w:lang w:eastAsia="zh-CN"/>
              </w:rPr>
              <w:t>CATT</w:t>
            </w:r>
          </w:p>
        </w:tc>
        <w:tc>
          <w:tcPr>
            <w:tcW w:w="7368" w:type="dxa"/>
          </w:tcPr>
          <w:p w14:paraId="38A23AD4" w14:textId="5EB9B51A" w:rsidR="00245CEF" w:rsidRDefault="00245CEF" w:rsidP="008E0E36">
            <w:pPr>
              <w:rPr>
                <w:lang w:eastAsia="x-none"/>
              </w:rPr>
            </w:pPr>
            <w:r>
              <w:rPr>
                <w:rFonts w:eastAsia="等线" w:hint="eastAsia"/>
                <w:lang w:eastAsia="zh-CN"/>
              </w:rPr>
              <w:t>Agree with the initial assessment.</w:t>
            </w:r>
          </w:p>
        </w:tc>
      </w:tr>
      <w:tr w:rsidR="00F15158" w14:paraId="657BB3D7" w14:textId="77777777" w:rsidTr="00920243">
        <w:trPr>
          <w:trHeight w:val="567"/>
        </w:trPr>
        <w:tc>
          <w:tcPr>
            <w:tcW w:w="2263" w:type="dxa"/>
          </w:tcPr>
          <w:p w14:paraId="353A693A" w14:textId="77777777" w:rsidR="00F15158" w:rsidRPr="00D8655A" w:rsidRDefault="00F15158" w:rsidP="00920243">
            <w:pPr>
              <w:rPr>
                <w:rFonts w:eastAsia="Yu Mincho"/>
                <w:lang w:eastAsia="ja-JP"/>
              </w:rPr>
            </w:pPr>
            <w:r>
              <w:rPr>
                <w:rFonts w:eastAsia="Yu Mincho" w:hint="eastAsia"/>
                <w:lang w:eastAsia="ja-JP"/>
              </w:rPr>
              <w:t>NTT DOCOMO</w:t>
            </w:r>
          </w:p>
        </w:tc>
        <w:tc>
          <w:tcPr>
            <w:tcW w:w="7368" w:type="dxa"/>
          </w:tcPr>
          <w:p w14:paraId="1CE3AD4A" w14:textId="77777777" w:rsidR="00F15158" w:rsidRDefault="00F15158" w:rsidP="00920243">
            <w:pPr>
              <w:rPr>
                <w:lang w:eastAsia="x-none"/>
              </w:rPr>
            </w:pPr>
            <w:r>
              <w:rPr>
                <w:lang w:eastAsia="x-none"/>
              </w:rPr>
              <w:t>Agree with the initial assessment</w:t>
            </w:r>
          </w:p>
        </w:tc>
      </w:tr>
      <w:tr w:rsidR="00954C92" w14:paraId="2B8555D4" w14:textId="77777777" w:rsidTr="00654681">
        <w:trPr>
          <w:trHeight w:val="567"/>
        </w:trPr>
        <w:tc>
          <w:tcPr>
            <w:tcW w:w="2263" w:type="dxa"/>
          </w:tcPr>
          <w:p w14:paraId="0D6DB070" w14:textId="7B12AAF6" w:rsidR="00954C92" w:rsidRDefault="00954C92" w:rsidP="00954C92">
            <w:pPr>
              <w:rPr>
                <w:rFonts w:eastAsia="等线"/>
                <w:lang w:eastAsia="zh-CN"/>
              </w:rPr>
            </w:pPr>
            <w:r>
              <w:rPr>
                <w:rFonts w:hint="eastAsia"/>
                <w:lang w:eastAsia="ko-KR"/>
              </w:rPr>
              <w:t>Samsung</w:t>
            </w:r>
          </w:p>
        </w:tc>
        <w:tc>
          <w:tcPr>
            <w:tcW w:w="7368" w:type="dxa"/>
          </w:tcPr>
          <w:p w14:paraId="44166DF6" w14:textId="1635A6EA" w:rsidR="00954C92" w:rsidRDefault="00954C92" w:rsidP="00954C92">
            <w:pPr>
              <w:rPr>
                <w:rFonts w:eastAsia="等线"/>
                <w:lang w:eastAsia="zh-CN"/>
              </w:rPr>
            </w:pPr>
            <w:r>
              <w:rPr>
                <w:rFonts w:hint="eastAsia"/>
                <w:lang w:eastAsia="ko-KR"/>
              </w:rPr>
              <w:t>Agree with the ini</w:t>
            </w:r>
            <w:r>
              <w:rPr>
                <w:lang w:eastAsia="ko-KR"/>
              </w:rPr>
              <w:t>tial assessment.</w:t>
            </w:r>
          </w:p>
        </w:tc>
      </w:tr>
      <w:tr w:rsidR="0077769F" w14:paraId="1123B973" w14:textId="77777777" w:rsidTr="00654681">
        <w:trPr>
          <w:trHeight w:val="567"/>
        </w:trPr>
        <w:tc>
          <w:tcPr>
            <w:tcW w:w="2263" w:type="dxa"/>
          </w:tcPr>
          <w:p w14:paraId="63471627" w14:textId="0C127177" w:rsidR="0077769F" w:rsidRDefault="0077769F" w:rsidP="0077769F">
            <w:pPr>
              <w:rPr>
                <w:lang w:eastAsia="ko-KR"/>
              </w:rPr>
            </w:pPr>
            <w:r>
              <w:rPr>
                <w:lang w:eastAsia="x-none"/>
              </w:rPr>
              <w:t>Huawei, HiSilicon</w:t>
            </w:r>
          </w:p>
        </w:tc>
        <w:tc>
          <w:tcPr>
            <w:tcW w:w="7368" w:type="dxa"/>
          </w:tcPr>
          <w:p w14:paraId="3929BC25" w14:textId="5D351328" w:rsidR="0077769F" w:rsidRDefault="0077769F" w:rsidP="0077769F">
            <w:pPr>
              <w:rPr>
                <w:lang w:eastAsia="ko-KR"/>
              </w:rPr>
            </w:pPr>
            <w:r>
              <w:rPr>
                <w:lang w:eastAsia="x-none"/>
              </w:rPr>
              <w:t>Initial assessment is OK, though a reply is not necessarily needed at all.</w:t>
            </w:r>
          </w:p>
        </w:tc>
      </w:tr>
      <w:tr w:rsidR="00507C31" w:rsidRPr="000A5ACD" w14:paraId="68FFAF33" w14:textId="77777777" w:rsidTr="00507C31">
        <w:trPr>
          <w:trHeight w:val="567"/>
        </w:trPr>
        <w:tc>
          <w:tcPr>
            <w:tcW w:w="2263" w:type="dxa"/>
          </w:tcPr>
          <w:p w14:paraId="67729E10" w14:textId="77777777" w:rsidR="00507C31" w:rsidRPr="006D3356" w:rsidRDefault="00507C31" w:rsidP="007D5282">
            <w:pPr>
              <w:rPr>
                <w:rFonts w:eastAsia="等线"/>
                <w:lang w:eastAsia="zh-CN"/>
              </w:rPr>
            </w:pPr>
            <w:r>
              <w:rPr>
                <w:rFonts w:eastAsia="等线" w:hint="eastAsia"/>
                <w:lang w:eastAsia="zh-CN"/>
              </w:rPr>
              <w:t>v</w:t>
            </w:r>
            <w:r>
              <w:rPr>
                <w:rFonts w:eastAsia="等线"/>
                <w:lang w:eastAsia="zh-CN"/>
              </w:rPr>
              <w:t>ivo</w:t>
            </w:r>
          </w:p>
        </w:tc>
        <w:tc>
          <w:tcPr>
            <w:tcW w:w="7368" w:type="dxa"/>
          </w:tcPr>
          <w:p w14:paraId="3326BD08" w14:textId="77777777" w:rsidR="00507C31" w:rsidRDefault="00507C31" w:rsidP="007D5282">
            <w:pPr>
              <w:rPr>
                <w:rFonts w:eastAsia="等线"/>
                <w:lang w:eastAsia="zh-CN"/>
              </w:rPr>
            </w:pPr>
            <w:r>
              <w:rPr>
                <w:rFonts w:eastAsia="等线"/>
                <w:lang w:eastAsia="zh-CN"/>
              </w:rPr>
              <w:t xml:space="preserve">This LS may be discussed in XR agenda if time permitted. </w:t>
            </w:r>
            <w:r>
              <w:rPr>
                <w:rFonts w:eastAsia="等线" w:hint="eastAsia"/>
                <w:lang w:eastAsia="zh-CN"/>
              </w:rPr>
              <w:t>B</w:t>
            </w:r>
            <w:r>
              <w:rPr>
                <w:rFonts w:eastAsia="等线"/>
                <w:lang w:eastAsia="zh-CN"/>
              </w:rPr>
              <w:t>ut there is n</w:t>
            </w:r>
            <w:r>
              <w:rPr>
                <w:rFonts w:eastAsia="等线" w:hint="eastAsia"/>
                <w:lang w:eastAsia="zh-CN"/>
              </w:rPr>
              <w:t>o</w:t>
            </w:r>
            <w:r>
              <w:rPr>
                <w:rFonts w:eastAsia="等线"/>
                <w:lang w:eastAsia="zh-CN"/>
              </w:rPr>
              <w:t xml:space="preserve"> need to require any further support from SA4.</w:t>
            </w:r>
          </w:p>
          <w:p w14:paraId="702EA0FD" w14:textId="77777777" w:rsidR="00507C31" w:rsidRPr="006D3356" w:rsidRDefault="00507C31" w:rsidP="007D5282">
            <w:pPr>
              <w:pStyle w:val="ab"/>
              <w:rPr>
                <w:rFonts w:eastAsia="等线"/>
                <w:lang w:eastAsia="zh-CN"/>
              </w:rPr>
            </w:pPr>
            <w:r>
              <w:rPr>
                <w:rFonts w:eastAsia="等线" w:hint="eastAsia"/>
                <w:lang w:eastAsia="zh-CN"/>
              </w:rPr>
              <w:t>R</w:t>
            </w:r>
            <w:r>
              <w:rPr>
                <w:rFonts w:eastAsia="等线"/>
                <w:lang w:eastAsia="zh-CN"/>
              </w:rPr>
              <w:t xml:space="preserve">AN1 has done the studies with the </w:t>
            </w:r>
            <w:r w:rsidRPr="00155FDF">
              <w:rPr>
                <w:rFonts w:eastAsia="等线"/>
                <w:lang w:eastAsia="zh-CN"/>
              </w:rPr>
              <w:t>statistical model based on the analysis of SA4 traces</w:t>
            </w:r>
            <w:r>
              <w:rPr>
                <w:rFonts w:eastAsia="等线"/>
                <w:lang w:eastAsia="zh-CN"/>
              </w:rPr>
              <w:t>.</w:t>
            </w:r>
          </w:p>
          <w:p w14:paraId="47E2F5E2" w14:textId="77777777" w:rsidR="00507C31" w:rsidRPr="000A5ACD" w:rsidRDefault="00507C31" w:rsidP="007D5282">
            <w:pPr>
              <w:rPr>
                <w:lang w:eastAsia="x-none"/>
              </w:rPr>
            </w:pPr>
          </w:p>
        </w:tc>
      </w:tr>
    </w:tbl>
    <w:p w14:paraId="00DC8324" w14:textId="77777777" w:rsidR="00B70FA7" w:rsidRPr="00507C31" w:rsidRDefault="00B70FA7" w:rsidP="00AD6325">
      <w:pPr>
        <w:rPr>
          <w:lang w:eastAsia="x-none"/>
        </w:rPr>
      </w:pPr>
    </w:p>
    <w:p w14:paraId="269FA990" w14:textId="77777777" w:rsidR="00817040" w:rsidRPr="001A5A50" w:rsidRDefault="00817040" w:rsidP="009A22A2">
      <w:pPr>
        <w:pStyle w:val="3"/>
        <w:rPr>
          <w:i/>
        </w:rPr>
      </w:pPr>
      <w:r w:rsidRPr="001A5A50">
        <w:rPr>
          <w:i/>
        </w:rPr>
        <w:t>NR_REDCAP (</w:t>
      </w:r>
      <w:r w:rsidR="009A22A2" w:rsidRPr="001A5A50">
        <w:rPr>
          <w:i/>
        </w:rPr>
        <w:t>R1-2108714</w:t>
      </w:r>
      <w:r w:rsidRPr="001A5A50">
        <w:rPr>
          <w:i/>
        </w:rPr>
        <w:t xml:space="preserve"> from RAN1#10</w:t>
      </w:r>
      <w:r w:rsidR="009A22A2" w:rsidRPr="001A5A50">
        <w:rPr>
          <w:i/>
        </w:rPr>
        <w:t>6</w:t>
      </w:r>
      <w:r w:rsidRPr="001A5A50">
        <w:rPr>
          <w:i/>
        </w:rPr>
        <w:t>bis-e)</w:t>
      </w:r>
    </w:p>
    <w:p w14:paraId="5638B69B" w14:textId="77777777" w:rsidR="000C0D71" w:rsidRDefault="000C0D71" w:rsidP="000C0D71">
      <w:pPr>
        <w:rPr>
          <w:lang w:eastAsia="x-none"/>
        </w:rPr>
      </w:pPr>
      <w:r w:rsidRPr="000C0D71">
        <w:rPr>
          <w:lang w:eastAsia="x-none"/>
        </w:rPr>
        <w:t>R1-2108714</w:t>
      </w:r>
      <w:r w:rsidRPr="000C0D71">
        <w:rPr>
          <w:lang w:eastAsia="x-none"/>
        </w:rPr>
        <w:tab/>
        <w:t>LS on capability related RAN2 agreements for RedCap</w:t>
      </w:r>
      <w:r w:rsidRPr="000C0D71">
        <w:rPr>
          <w:lang w:eastAsia="x-none"/>
        </w:rPr>
        <w:tab/>
        <w:t>RAN2, Ericsson</w:t>
      </w:r>
    </w:p>
    <w:tbl>
      <w:tblPr>
        <w:tblStyle w:val="a3"/>
        <w:tblW w:w="0" w:type="auto"/>
        <w:tblLook w:val="04A0" w:firstRow="1" w:lastRow="0" w:firstColumn="1" w:lastColumn="0" w:noHBand="0" w:noVBand="1"/>
      </w:tblPr>
      <w:tblGrid>
        <w:gridCol w:w="2263"/>
        <w:gridCol w:w="7368"/>
      </w:tblGrid>
      <w:tr w:rsidR="00817040" w14:paraId="7E0B6442" w14:textId="77777777" w:rsidTr="008E0E36">
        <w:tc>
          <w:tcPr>
            <w:tcW w:w="2263" w:type="dxa"/>
          </w:tcPr>
          <w:p w14:paraId="58C22D9D" w14:textId="77777777" w:rsidR="00817040" w:rsidRDefault="00817040" w:rsidP="008E0E36">
            <w:pPr>
              <w:rPr>
                <w:b/>
                <w:lang w:eastAsia="x-none"/>
              </w:rPr>
            </w:pPr>
            <w:r w:rsidRPr="0089107B">
              <w:rPr>
                <w:b/>
                <w:lang w:eastAsia="x-none"/>
              </w:rPr>
              <w:t>Initial assessment</w:t>
            </w:r>
          </w:p>
        </w:tc>
        <w:tc>
          <w:tcPr>
            <w:tcW w:w="7368" w:type="dxa"/>
          </w:tcPr>
          <w:p w14:paraId="2C5CC557" w14:textId="77777777" w:rsidR="00817040" w:rsidRPr="00804BFA" w:rsidRDefault="00817040" w:rsidP="00CF3491">
            <w:pPr>
              <w:rPr>
                <w:b/>
                <w:lang w:eastAsia="x-none"/>
              </w:rPr>
            </w:pPr>
            <w:r w:rsidRPr="005C1914">
              <w:rPr>
                <w:lang w:eastAsia="x-none"/>
              </w:rPr>
              <w:t>Response LS needed. To be handled under agenda item 8.</w:t>
            </w:r>
            <w:r>
              <w:rPr>
                <w:lang w:eastAsia="x-none"/>
              </w:rPr>
              <w:t>1</w:t>
            </w:r>
            <w:r w:rsidR="00CF3491">
              <w:rPr>
                <w:lang w:eastAsia="x-none"/>
              </w:rPr>
              <w:t>6</w:t>
            </w:r>
            <w:r w:rsidRPr="005C1914">
              <w:rPr>
                <w:lang w:eastAsia="x-none"/>
              </w:rPr>
              <w:t>.</w:t>
            </w:r>
            <w:r>
              <w:rPr>
                <w:lang w:eastAsia="x-none"/>
              </w:rPr>
              <w:t>6</w:t>
            </w:r>
            <w:r w:rsidRPr="005C1914">
              <w:rPr>
                <w:lang w:eastAsia="x-none"/>
              </w:rPr>
              <w:t xml:space="preserve">. Separate email thread: </w:t>
            </w:r>
            <w:r w:rsidRPr="00EC01E4">
              <w:rPr>
                <w:highlight w:val="cyan"/>
                <w:lang w:eastAsia="x-none"/>
              </w:rPr>
              <w:t>[</w:t>
            </w:r>
            <w:r>
              <w:rPr>
                <w:highlight w:val="cyan"/>
                <w:lang w:eastAsia="x-none"/>
              </w:rPr>
              <w:t>107</w:t>
            </w:r>
            <w:r w:rsidRPr="00EC01E4">
              <w:rPr>
                <w:highlight w:val="cyan"/>
                <w:lang w:eastAsia="x-none"/>
              </w:rPr>
              <w:t>-e-R17-UE-features-REDCAP-0</w:t>
            </w:r>
            <w:r w:rsidR="00CF3491">
              <w:rPr>
                <w:highlight w:val="cyan"/>
                <w:lang w:eastAsia="x-none"/>
              </w:rPr>
              <w:t>2</w:t>
            </w:r>
            <w:r w:rsidRPr="00EC01E4">
              <w:rPr>
                <w:highlight w:val="cyan"/>
                <w:lang w:eastAsia="x-none"/>
              </w:rPr>
              <w:t>]</w:t>
            </w:r>
            <w:r w:rsidR="007F0B66">
              <w:rPr>
                <w:lang w:eastAsia="x-none"/>
              </w:rPr>
              <w:t>.</w:t>
            </w:r>
          </w:p>
        </w:tc>
      </w:tr>
      <w:tr w:rsidR="00817040" w14:paraId="48F7A5C5" w14:textId="77777777" w:rsidTr="008E0E36">
        <w:tc>
          <w:tcPr>
            <w:tcW w:w="2263" w:type="dxa"/>
            <w:tcBorders>
              <w:top w:val="double" w:sz="4" w:space="0" w:color="auto"/>
            </w:tcBorders>
          </w:tcPr>
          <w:p w14:paraId="16122706" w14:textId="77777777" w:rsidR="00817040" w:rsidRPr="00804BFA" w:rsidRDefault="00817040" w:rsidP="008E0E36">
            <w:pPr>
              <w:rPr>
                <w:b/>
                <w:lang w:eastAsia="x-none"/>
              </w:rPr>
            </w:pPr>
            <w:r w:rsidRPr="00804BFA">
              <w:rPr>
                <w:b/>
                <w:lang w:eastAsia="x-none"/>
              </w:rPr>
              <w:t>Company</w:t>
            </w:r>
          </w:p>
        </w:tc>
        <w:tc>
          <w:tcPr>
            <w:tcW w:w="7368" w:type="dxa"/>
            <w:tcBorders>
              <w:top w:val="double" w:sz="4" w:space="0" w:color="auto"/>
            </w:tcBorders>
          </w:tcPr>
          <w:p w14:paraId="516FCC26" w14:textId="77777777" w:rsidR="00817040" w:rsidRPr="00804BFA" w:rsidRDefault="00817040" w:rsidP="008E0E36">
            <w:pPr>
              <w:rPr>
                <w:b/>
                <w:lang w:eastAsia="x-none"/>
              </w:rPr>
            </w:pPr>
            <w:r w:rsidRPr="00804BFA">
              <w:rPr>
                <w:b/>
                <w:lang w:eastAsia="x-none"/>
              </w:rPr>
              <w:t>Views (if any)</w:t>
            </w:r>
          </w:p>
        </w:tc>
      </w:tr>
      <w:tr w:rsidR="000B1E7C" w14:paraId="548794C1" w14:textId="77777777" w:rsidTr="008E0E36">
        <w:trPr>
          <w:trHeight w:val="680"/>
        </w:trPr>
        <w:tc>
          <w:tcPr>
            <w:tcW w:w="2263" w:type="dxa"/>
          </w:tcPr>
          <w:p w14:paraId="5F9F59D8" w14:textId="6A54DCE5" w:rsidR="000B1E7C" w:rsidRPr="0089107B" w:rsidRDefault="000B1E7C" w:rsidP="000B1E7C">
            <w:pPr>
              <w:rPr>
                <w:lang w:eastAsia="x-none"/>
              </w:rPr>
            </w:pPr>
            <w:r>
              <w:rPr>
                <w:lang w:eastAsia="x-none"/>
              </w:rPr>
              <w:t>Nokia, NSB</w:t>
            </w:r>
          </w:p>
        </w:tc>
        <w:tc>
          <w:tcPr>
            <w:tcW w:w="7368" w:type="dxa"/>
          </w:tcPr>
          <w:p w14:paraId="7F46A728" w14:textId="54AB37C6" w:rsidR="000B1E7C" w:rsidRPr="0089107B" w:rsidRDefault="000B1E7C" w:rsidP="000B1E7C">
            <w:pPr>
              <w:rPr>
                <w:lang w:eastAsia="x-none"/>
              </w:rPr>
            </w:pPr>
            <w:r>
              <w:rPr>
                <w:lang w:eastAsia="x-none"/>
              </w:rPr>
              <w:t>Agree with the initial assessment</w:t>
            </w:r>
          </w:p>
        </w:tc>
      </w:tr>
      <w:tr w:rsidR="00245CEF" w14:paraId="1EB544E7" w14:textId="77777777" w:rsidTr="008E0E36">
        <w:trPr>
          <w:trHeight w:val="680"/>
        </w:trPr>
        <w:tc>
          <w:tcPr>
            <w:tcW w:w="2263" w:type="dxa"/>
          </w:tcPr>
          <w:p w14:paraId="1813C846" w14:textId="3FD36F3D" w:rsidR="00245CEF" w:rsidRPr="00245CEF" w:rsidRDefault="00245CEF" w:rsidP="000B1E7C">
            <w:pPr>
              <w:rPr>
                <w:rFonts w:eastAsia="等线"/>
                <w:lang w:eastAsia="zh-CN"/>
              </w:rPr>
            </w:pPr>
            <w:r>
              <w:rPr>
                <w:rFonts w:eastAsia="等线" w:hint="eastAsia"/>
                <w:lang w:eastAsia="zh-CN"/>
              </w:rPr>
              <w:t>CATT</w:t>
            </w:r>
          </w:p>
        </w:tc>
        <w:tc>
          <w:tcPr>
            <w:tcW w:w="7368" w:type="dxa"/>
          </w:tcPr>
          <w:p w14:paraId="49F6DE26" w14:textId="2D5F41B7" w:rsidR="00245CEF" w:rsidRDefault="00245CEF" w:rsidP="000B1E7C">
            <w:pPr>
              <w:rPr>
                <w:lang w:eastAsia="x-none"/>
              </w:rPr>
            </w:pPr>
            <w:r>
              <w:rPr>
                <w:rFonts w:eastAsia="等线" w:hint="eastAsia"/>
                <w:lang w:eastAsia="zh-CN"/>
              </w:rPr>
              <w:t>Agree with the initial assessment.</w:t>
            </w:r>
          </w:p>
        </w:tc>
      </w:tr>
      <w:tr w:rsidR="00F15158" w14:paraId="71739CCE" w14:textId="77777777" w:rsidTr="00920243">
        <w:trPr>
          <w:trHeight w:val="567"/>
        </w:trPr>
        <w:tc>
          <w:tcPr>
            <w:tcW w:w="2263" w:type="dxa"/>
          </w:tcPr>
          <w:p w14:paraId="7E41DE35" w14:textId="77777777" w:rsidR="00F15158" w:rsidRPr="00D8655A" w:rsidRDefault="00F15158" w:rsidP="00920243">
            <w:pPr>
              <w:rPr>
                <w:rFonts w:eastAsia="Yu Mincho"/>
                <w:lang w:eastAsia="ja-JP"/>
              </w:rPr>
            </w:pPr>
            <w:r>
              <w:rPr>
                <w:rFonts w:eastAsia="Yu Mincho" w:hint="eastAsia"/>
                <w:lang w:eastAsia="ja-JP"/>
              </w:rPr>
              <w:t>NTT DOCOMO</w:t>
            </w:r>
          </w:p>
        </w:tc>
        <w:tc>
          <w:tcPr>
            <w:tcW w:w="7368" w:type="dxa"/>
          </w:tcPr>
          <w:p w14:paraId="3FF69309" w14:textId="77777777" w:rsidR="00F15158" w:rsidRDefault="00F15158" w:rsidP="00920243">
            <w:pPr>
              <w:rPr>
                <w:lang w:eastAsia="x-none"/>
              </w:rPr>
            </w:pPr>
            <w:r>
              <w:rPr>
                <w:lang w:eastAsia="x-none"/>
              </w:rPr>
              <w:t>Agree with the initial assessment</w:t>
            </w:r>
          </w:p>
        </w:tc>
      </w:tr>
      <w:tr w:rsidR="00954C92" w14:paraId="39334098" w14:textId="77777777" w:rsidTr="008E0E36">
        <w:trPr>
          <w:trHeight w:val="680"/>
        </w:trPr>
        <w:tc>
          <w:tcPr>
            <w:tcW w:w="2263" w:type="dxa"/>
          </w:tcPr>
          <w:p w14:paraId="33A03902" w14:textId="13353B3E" w:rsidR="00954C92" w:rsidRDefault="00954C92" w:rsidP="00954C92">
            <w:pPr>
              <w:rPr>
                <w:rFonts w:eastAsia="等线"/>
                <w:lang w:eastAsia="zh-CN"/>
              </w:rPr>
            </w:pPr>
            <w:r>
              <w:rPr>
                <w:rFonts w:hint="eastAsia"/>
                <w:lang w:eastAsia="ko-KR"/>
              </w:rPr>
              <w:t>Samsung</w:t>
            </w:r>
          </w:p>
        </w:tc>
        <w:tc>
          <w:tcPr>
            <w:tcW w:w="7368" w:type="dxa"/>
          </w:tcPr>
          <w:p w14:paraId="24B7C5FD" w14:textId="7C2E796F" w:rsidR="00954C92" w:rsidRDefault="00954C92" w:rsidP="00954C92">
            <w:pPr>
              <w:rPr>
                <w:rFonts w:eastAsia="等线"/>
                <w:lang w:eastAsia="zh-CN"/>
              </w:rPr>
            </w:pPr>
            <w:r>
              <w:rPr>
                <w:rFonts w:hint="eastAsia"/>
                <w:lang w:eastAsia="ko-KR"/>
              </w:rPr>
              <w:t>Agree with the ini</w:t>
            </w:r>
            <w:r>
              <w:rPr>
                <w:lang w:eastAsia="ko-KR"/>
              </w:rPr>
              <w:t>tial assessment.</w:t>
            </w:r>
          </w:p>
        </w:tc>
      </w:tr>
      <w:tr w:rsidR="0077769F" w14:paraId="15ECC530" w14:textId="77777777" w:rsidTr="008E0E36">
        <w:trPr>
          <w:trHeight w:val="680"/>
        </w:trPr>
        <w:tc>
          <w:tcPr>
            <w:tcW w:w="2263" w:type="dxa"/>
          </w:tcPr>
          <w:p w14:paraId="37EE4357" w14:textId="06F568CA" w:rsidR="0077769F" w:rsidRDefault="0077769F" w:rsidP="0077769F">
            <w:pPr>
              <w:rPr>
                <w:lang w:eastAsia="ko-KR"/>
              </w:rPr>
            </w:pPr>
            <w:r>
              <w:rPr>
                <w:lang w:eastAsia="x-none"/>
              </w:rPr>
              <w:t>Nokia, NSB</w:t>
            </w:r>
          </w:p>
        </w:tc>
        <w:tc>
          <w:tcPr>
            <w:tcW w:w="7368" w:type="dxa"/>
          </w:tcPr>
          <w:p w14:paraId="4A9A20E5" w14:textId="0FC1AFEE" w:rsidR="0077769F" w:rsidRDefault="0077769F" w:rsidP="0077769F">
            <w:pPr>
              <w:rPr>
                <w:lang w:eastAsia="ko-KR"/>
              </w:rPr>
            </w:pPr>
            <w:r>
              <w:rPr>
                <w:lang w:eastAsia="x-none"/>
              </w:rPr>
              <w:t>Agree with the initial assessment</w:t>
            </w:r>
          </w:p>
        </w:tc>
      </w:tr>
      <w:tr w:rsidR="00507C31" w14:paraId="73055FB0" w14:textId="77777777" w:rsidTr="00507C31">
        <w:trPr>
          <w:trHeight w:val="680"/>
        </w:trPr>
        <w:tc>
          <w:tcPr>
            <w:tcW w:w="2263" w:type="dxa"/>
          </w:tcPr>
          <w:p w14:paraId="6E5F6B4A" w14:textId="77777777" w:rsidR="00507C31" w:rsidRPr="006D3356" w:rsidRDefault="00507C31" w:rsidP="007D5282">
            <w:pPr>
              <w:rPr>
                <w:rFonts w:eastAsia="等线"/>
                <w:lang w:eastAsia="zh-CN"/>
              </w:rPr>
            </w:pPr>
            <w:r>
              <w:rPr>
                <w:lang w:eastAsia="x-none"/>
              </w:rPr>
              <w:t>vivo</w:t>
            </w:r>
          </w:p>
        </w:tc>
        <w:tc>
          <w:tcPr>
            <w:tcW w:w="7368" w:type="dxa"/>
          </w:tcPr>
          <w:p w14:paraId="5DA3E141" w14:textId="77777777" w:rsidR="00507C31" w:rsidRDefault="00507C31" w:rsidP="007D5282">
            <w:pPr>
              <w:rPr>
                <w:lang w:eastAsia="x-none"/>
              </w:rPr>
            </w:pPr>
            <w:r>
              <w:rPr>
                <w:lang w:eastAsia="x-none"/>
              </w:rPr>
              <w:t>Agree with the initial assessment</w:t>
            </w:r>
          </w:p>
        </w:tc>
      </w:tr>
    </w:tbl>
    <w:p w14:paraId="70628741" w14:textId="77777777" w:rsidR="00817040" w:rsidRPr="00507C31" w:rsidRDefault="00817040" w:rsidP="00AD6325">
      <w:pPr>
        <w:rPr>
          <w:lang w:eastAsia="x-none"/>
        </w:rPr>
      </w:pPr>
      <w:bookmarkStart w:id="1" w:name="_GoBack"/>
      <w:bookmarkEnd w:id="1"/>
    </w:p>
    <w:p w14:paraId="0EEBABF9" w14:textId="77777777" w:rsidR="0043296D" w:rsidRDefault="0043296D" w:rsidP="0043296D">
      <w:pPr>
        <w:pStyle w:val="1"/>
      </w:pPr>
      <w:r>
        <w:t>Conclusions</w:t>
      </w:r>
    </w:p>
    <w:p w14:paraId="02311D8B" w14:textId="77777777" w:rsidR="0043296D" w:rsidRDefault="0043296D" w:rsidP="0043296D">
      <w:pPr>
        <w:pStyle w:val="a8"/>
        <w:jc w:val="both"/>
        <w:rPr>
          <w:b w:val="0"/>
          <w:szCs w:val="22"/>
        </w:rPr>
      </w:pPr>
      <w:r>
        <w:rPr>
          <w:b w:val="0"/>
          <w:szCs w:val="22"/>
        </w:rPr>
        <w:t>All incoming LSs are noted. The following incoming LSs will be further discussed for possible RAN1 action in RAN1#10</w:t>
      </w:r>
      <w:r w:rsidR="00817040">
        <w:rPr>
          <w:b w:val="0"/>
          <w:szCs w:val="22"/>
        </w:rPr>
        <w:t>7</w:t>
      </w:r>
      <w:r>
        <w:rPr>
          <w:b w:val="0"/>
          <w:szCs w:val="22"/>
        </w:rPr>
        <w:t>-e.</w:t>
      </w:r>
    </w:p>
    <w:p w14:paraId="314705CF" w14:textId="77777777" w:rsidR="009D5C23" w:rsidRPr="009D5C23" w:rsidRDefault="009D5C23" w:rsidP="009D5C23">
      <w:pPr>
        <w:pStyle w:val="a9"/>
        <w:numPr>
          <w:ilvl w:val="0"/>
          <w:numId w:val="12"/>
        </w:numPr>
        <w:rPr>
          <w:highlight w:val="yellow"/>
          <w:lang w:val="en-US"/>
        </w:rPr>
      </w:pPr>
      <w:r w:rsidRPr="009D5C23">
        <w:rPr>
          <w:highlight w:val="yellow"/>
          <w:lang w:val="en-US"/>
        </w:rPr>
        <w:t>TBD</w:t>
      </w:r>
    </w:p>
    <w:p w14:paraId="0CB6A567" w14:textId="77777777" w:rsidR="00EE1931" w:rsidRDefault="00EE1931">
      <w:pPr>
        <w:rPr>
          <w:lang w:eastAsia="x-none"/>
        </w:rPr>
      </w:pPr>
    </w:p>
    <w:p w14:paraId="55F42AAC" w14:textId="77777777" w:rsidR="00EE1931" w:rsidRPr="00EE1931" w:rsidRDefault="00EE1931">
      <w:pPr>
        <w:rPr>
          <w:lang w:eastAsia="x-none"/>
        </w:rPr>
      </w:pPr>
    </w:p>
    <w:sectPr w:rsidR="00EE1931" w:rsidRPr="00EE1931" w:rsidSect="00E015BF">
      <w:pgSz w:w="11909" w:h="16834" w:code="9"/>
      <w:pgMar w:top="1134" w:right="1134" w:bottom="1134"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DDA34C" w14:textId="77777777" w:rsidR="001906EF" w:rsidRDefault="001906EF" w:rsidP="005F7F6B">
      <w:r>
        <w:separator/>
      </w:r>
    </w:p>
  </w:endnote>
  <w:endnote w:type="continuationSeparator" w:id="0">
    <w:p w14:paraId="4B45A044" w14:textId="77777777" w:rsidR="001906EF" w:rsidRDefault="001906EF" w:rsidP="005F7F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w:altName w:val="CG 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37D9CB" w14:textId="77777777" w:rsidR="001906EF" w:rsidRDefault="001906EF" w:rsidP="005F7F6B">
      <w:r>
        <w:separator/>
      </w:r>
    </w:p>
  </w:footnote>
  <w:footnote w:type="continuationSeparator" w:id="0">
    <w:p w14:paraId="616FC670" w14:textId="77777777" w:rsidR="001906EF" w:rsidRDefault="001906EF" w:rsidP="005F7F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0D2DDC"/>
    <w:multiLevelType w:val="hybridMultilevel"/>
    <w:tmpl w:val="E26E2916"/>
    <w:lvl w:ilvl="0" w:tplc="C8003BFE">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E970E7"/>
    <w:multiLevelType w:val="hybridMultilevel"/>
    <w:tmpl w:val="735AE22A"/>
    <w:lvl w:ilvl="0" w:tplc="3C448090">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4A35FB"/>
    <w:multiLevelType w:val="hybridMultilevel"/>
    <w:tmpl w:val="3118CBA0"/>
    <w:lvl w:ilvl="0" w:tplc="B5A8667A">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737172"/>
    <w:multiLevelType w:val="hybridMultilevel"/>
    <w:tmpl w:val="F0581FA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FF5F2B"/>
    <w:multiLevelType w:val="multilevel"/>
    <w:tmpl w:val="3A96F0A4"/>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cs="Times New Roman"/>
        <w:i w:val="0"/>
        <w:iCs w:val="0"/>
        <w:caps w:val="0"/>
        <w:smallCaps w:val="0"/>
        <w:strike w:val="0"/>
        <w:dstrike w:val="0"/>
        <w:noProof w:val="0"/>
        <w:vanish w:val="0"/>
        <w:color w:val="000000"/>
        <w:spacing w:val="0"/>
        <w:position w:val="0"/>
        <w:u w:val="none"/>
        <w:effect w:val="none"/>
        <w:vertAlign w:val="baseline"/>
        <w:em w:val="none"/>
        <w:lang w:eastAsia="x-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
      <w:lvlText w:val="%1.%2.%3.%4"/>
      <w:lvlJc w:val="left"/>
      <w:pPr>
        <w:tabs>
          <w:tab w:val="num" w:pos="864"/>
        </w:tabs>
        <w:ind w:left="864" w:hanging="864"/>
      </w:pPr>
      <w:rPr>
        <w:rFonts w:cs="Times New Roman"/>
        <w:i w:val="0"/>
        <w:iCs w:val="0"/>
        <w:caps w:val="0"/>
        <w:smallCaps w:val="0"/>
        <w:strike w:val="0"/>
        <w:dstrike w:val="0"/>
        <w:noProof w:val="0"/>
        <w:vanish w:val="0"/>
        <w:color w:val="000000"/>
        <w:spacing w:val="0"/>
        <w:position w:val="0"/>
        <w:u w:val="none"/>
        <w:effect w:val="none"/>
        <w:vertAlign w:val="baseline"/>
        <w:em w:val="none"/>
        <w:lang w:eastAsia="x-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
      <w:lvlText w:val="%1.%2.%3.%4.%5"/>
      <w:lvlJc w:val="left"/>
      <w:pPr>
        <w:tabs>
          <w:tab w:val="num" w:pos="2988"/>
        </w:tabs>
        <w:ind w:left="2988" w:hanging="1008"/>
      </w:pPr>
      <w:rPr>
        <w:rFonts w:cs="Times New Roman"/>
        <w:i w:val="0"/>
        <w:iCs w:val="0"/>
        <w:caps w:val="0"/>
        <w:smallCaps w:val="0"/>
        <w:strike w:val="0"/>
        <w:dstrike w:val="0"/>
        <w:noProof w:val="0"/>
        <w:vanish w:val="0"/>
        <w:color w:val="000000"/>
        <w:spacing w:val="0"/>
        <w:position w:val="0"/>
        <w:u w:val="none"/>
        <w:effect w:val="none"/>
        <w:vertAlign w:val="baseline"/>
        <w:em w:val="none"/>
        <w:lang w:eastAsia="x-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6"/>
      <w:lvlText w:val="%1.%2.%3.%4.%5.%6"/>
      <w:lvlJc w:val="left"/>
      <w:pPr>
        <w:tabs>
          <w:tab w:val="num" w:pos="1152"/>
        </w:tabs>
        <w:ind w:left="1152" w:hanging="1152"/>
      </w:pPr>
      <w:rPr>
        <w:rFonts w:cs="Times New Roman"/>
        <w:i w:val="0"/>
        <w:iCs w:val="0"/>
        <w:caps w:val="0"/>
        <w:smallCaps w:val="0"/>
        <w:strike w:val="0"/>
        <w:dstrike w:val="0"/>
        <w:noProof w:val="0"/>
        <w:vanish w:val="0"/>
        <w:color w:val="000000"/>
        <w:spacing w:val="0"/>
        <w:position w:val="0"/>
        <w:u w:val="none"/>
        <w:effect w:val="none"/>
        <w:vertAlign w:val="baseline"/>
        <w:em w:val="none"/>
        <w:lang w:eastAsia="x-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5" w15:restartNumberingAfterBreak="0">
    <w:nsid w:val="72410963"/>
    <w:multiLevelType w:val="hybridMultilevel"/>
    <w:tmpl w:val="F08CC1DA"/>
    <w:lvl w:ilvl="0" w:tplc="D96A7820">
      <w:start w:val="5"/>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4"/>
  </w:num>
  <w:num w:numId="3">
    <w:abstractNumId w:val="4"/>
  </w:num>
  <w:num w:numId="4">
    <w:abstractNumId w:val="0"/>
  </w:num>
  <w:num w:numId="5">
    <w:abstractNumId w:val="1"/>
  </w:num>
  <w:num w:numId="6">
    <w:abstractNumId w:val="4"/>
  </w:num>
  <w:num w:numId="7">
    <w:abstractNumId w:val="4"/>
  </w:num>
  <w:num w:numId="8">
    <w:abstractNumId w:val="2"/>
  </w:num>
  <w:num w:numId="9">
    <w:abstractNumId w:val="3"/>
  </w:num>
  <w:num w:numId="10">
    <w:abstractNumId w:val="4"/>
  </w:num>
  <w:num w:numId="11">
    <w:abstractNumId w:val="4"/>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42EC"/>
    <w:rsid w:val="00004B32"/>
    <w:rsid w:val="0001170E"/>
    <w:rsid w:val="00042CBD"/>
    <w:rsid w:val="00067CB3"/>
    <w:rsid w:val="000706C8"/>
    <w:rsid w:val="00073FF5"/>
    <w:rsid w:val="00086BBA"/>
    <w:rsid w:val="00097B8C"/>
    <w:rsid w:val="000A5B53"/>
    <w:rsid w:val="000B1E7C"/>
    <w:rsid w:val="000C0D71"/>
    <w:rsid w:val="000E0B91"/>
    <w:rsid w:val="000F1AB1"/>
    <w:rsid w:val="000F57F5"/>
    <w:rsid w:val="000F6D61"/>
    <w:rsid w:val="00122411"/>
    <w:rsid w:val="001362D5"/>
    <w:rsid w:val="0014337A"/>
    <w:rsid w:val="0014358E"/>
    <w:rsid w:val="00176E79"/>
    <w:rsid w:val="00177012"/>
    <w:rsid w:val="0018358C"/>
    <w:rsid w:val="00186005"/>
    <w:rsid w:val="001906EF"/>
    <w:rsid w:val="00194B82"/>
    <w:rsid w:val="001A1FCF"/>
    <w:rsid w:val="001A5A50"/>
    <w:rsid w:val="001C44AE"/>
    <w:rsid w:val="00245CEF"/>
    <w:rsid w:val="00282046"/>
    <w:rsid w:val="00291DD1"/>
    <w:rsid w:val="00292A34"/>
    <w:rsid w:val="002A1E7D"/>
    <w:rsid w:val="00305763"/>
    <w:rsid w:val="003408BA"/>
    <w:rsid w:val="00381F01"/>
    <w:rsid w:val="003853A8"/>
    <w:rsid w:val="00402E11"/>
    <w:rsid w:val="004032DC"/>
    <w:rsid w:val="00410BC7"/>
    <w:rsid w:val="004233AC"/>
    <w:rsid w:val="0043296D"/>
    <w:rsid w:val="00435D7A"/>
    <w:rsid w:val="00437F47"/>
    <w:rsid w:val="00443C99"/>
    <w:rsid w:val="004E7C34"/>
    <w:rsid w:val="00505A9E"/>
    <w:rsid w:val="00507C31"/>
    <w:rsid w:val="005333BA"/>
    <w:rsid w:val="0056174A"/>
    <w:rsid w:val="00563033"/>
    <w:rsid w:val="005633AF"/>
    <w:rsid w:val="00572250"/>
    <w:rsid w:val="00585121"/>
    <w:rsid w:val="00587CB9"/>
    <w:rsid w:val="00590AA2"/>
    <w:rsid w:val="0059536A"/>
    <w:rsid w:val="005C1914"/>
    <w:rsid w:val="005D5E81"/>
    <w:rsid w:val="005F7F6B"/>
    <w:rsid w:val="006046A2"/>
    <w:rsid w:val="00654681"/>
    <w:rsid w:val="00675A91"/>
    <w:rsid w:val="006976F2"/>
    <w:rsid w:val="006A1426"/>
    <w:rsid w:val="006B0375"/>
    <w:rsid w:val="006B43F6"/>
    <w:rsid w:val="006E6FED"/>
    <w:rsid w:val="00715D7B"/>
    <w:rsid w:val="00720138"/>
    <w:rsid w:val="00734A18"/>
    <w:rsid w:val="00754A9A"/>
    <w:rsid w:val="00773441"/>
    <w:rsid w:val="0077769F"/>
    <w:rsid w:val="00781DB7"/>
    <w:rsid w:val="007A2259"/>
    <w:rsid w:val="007A7B85"/>
    <w:rsid w:val="007B7200"/>
    <w:rsid w:val="007D06B8"/>
    <w:rsid w:val="007D54BF"/>
    <w:rsid w:val="007F0B66"/>
    <w:rsid w:val="00804BFA"/>
    <w:rsid w:val="00805D7E"/>
    <w:rsid w:val="00815B4E"/>
    <w:rsid w:val="00817040"/>
    <w:rsid w:val="00832B48"/>
    <w:rsid w:val="00852597"/>
    <w:rsid w:val="00852DAA"/>
    <w:rsid w:val="00857705"/>
    <w:rsid w:val="00861FFC"/>
    <w:rsid w:val="0089107B"/>
    <w:rsid w:val="008A4EBC"/>
    <w:rsid w:val="008C1A50"/>
    <w:rsid w:val="008D752E"/>
    <w:rsid w:val="008F62F1"/>
    <w:rsid w:val="008F7C25"/>
    <w:rsid w:val="00954C92"/>
    <w:rsid w:val="00980C68"/>
    <w:rsid w:val="009A1881"/>
    <w:rsid w:val="009A22A2"/>
    <w:rsid w:val="009A7C55"/>
    <w:rsid w:val="009B42EC"/>
    <w:rsid w:val="009C4E41"/>
    <w:rsid w:val="009C75E5"/>
    <w:rsid w:val="009D5C23"/>
    <w:rsid w:val="009E67B0"/>
    <w:rsid w:val="00A037D9"/>
    <w:rsid w:val="00A51441"/>
    <w:rsid w:val="00A963A5"/>
    <w:rsid w:val="00AA6E4B"/>
    <w:rsid w:val="00AD34F5"/>
    <w:rsid w:val="00AD5923"/>
    <w:rsid w:val="00AD6325"/>
    <w:rsid w:val="00B00C08"/>
    <w:rsid w:val="00B13581"/>
    <w:rsid w:val="00B2039C"/>
    <w:rsid w:val="00B70FA7"/>
    <w:rsid w:val="00B72726"/>
    <w:rsid w:val="00B751EC"/>
    <w:rsid w:val="00B9213E"/>
    <w:rsid w:val="00BA7BCF"/>
    <w:rsid w:val="00BD24AE"/>
    <w:rsid w:val="00BE07B0"/>
    <w:rsid w:val="00BE1064"/>
    <w:rsid w:val="00BE552D"/>
    <w:rsid w:val="00C23DED"/>
    <w:rsid w:val="00C517FB"/>
    <w:rsid w:val="00CC7A4B"/>
    <w:rsid w:val="00CE356D"/>
    <w:rsid w:val="00CE7C02"/>
    <w:rsid w:val="00CF3491"/>
    <w:rsid w:val="00D109E1"/>
    <w:rsid w:val="00D30ACB"/>
    <w:rsid w:val="00D36325"/>
    <w:rsid w:val="00D44AB8"/>
    <w:rsid w:val="00D503A6"/>
    <w:rsid w:val="00D54988"/>
    <w:rsid w:val="00D65A5B"/>
    <w:rsid w:val="00D66D57"/>
    <w:rsid w:val="00DC17CF"/>
    <w:rsid w:val="00DD3C02"/>
    <w:rsid w:val="00E00C36"/>
    <w:rsid w:val="00E015BF"/>
    <w:rsid w:val="00E13791"/>
    <w:rsid w:val="00E3351E"/>
    <w:rsid w:val="00E51A26"/>
    <w:rsid w:val="00E75A54"/>
    <w:rsid w:val="00E81416"/>
    <w:rsid w:val="00E817EC"/>
    <w:rsid w:val="00E97A82"/>
    <w:rsid w:val="00EA3733"/>
    <w:rsid w:val="00EB4554"/>
    <w:rsid w:val="00ED0E8C"/>
    <w:rsid w:val="00EE1931"/>
    <w:rsid w:val="00EF7E48"/>
    <w:rsid w:val="00F15158"/>
    <w:rsid w:val="00F22F22"/>
    <w:rsid w:val="00F61B5B"/>
    <w:rsid w:val="00F73F8B"/>
    <w:rsid w:val="00F97E78"/>
    <w:rsid w:val="00FC2B4E"/>
    <w:rsid w:val="00FC51A0"/>
    <w:rsid w:val="00FE0735"/>
    <w:rsid w:val="00FE111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9A6841"/>
  <w15:docId w15:val="{FFA3BD35-B2B6-4DEA-97D2-DF1F9C3A7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15158"/>
    <w:pPr>
      <w:spacing w:after="0" w:line="240" w:lineRule="auto"/>
      <w:jc w:val="left"/>
    </w:pPr>
    <w:rPr>
      <w:rFonts w:ascii="Times" w:eastAsia="Batang" w:hAnsi="Times" w:cs="Times New Roman"/>
      <w:kern w:val="0"/>
      <w:szCs w:val="24"/>
      <w:lang w:val="en-GB" w:eastAsia="en-US"/>
    </w:rPr>
  </w:style>
  <w:style w:type="paragraph" w:styleId="1">
    <w:name w:val="heading 1"/>
    <w:aliases w:val="NMP Heading 1,H1,h11,h12,h13,h14,h15,h16,app heading 1,l1,Memo Heading 1,Heading 1_a,heading 1,h17,h111,h121,h131,h141,h151,h161,h18,h112,h122,h132,h142,h152,h162,h19,h113,h123,h133,h143,h153,h163,Heading 1 Char,Alt+1,Alt+11,Alt+12,Alt+13"/>
    <w:basedOn w:val="a"/>
    <w:next w:val="a"/>
    <w:link w:val="10"/>
    <w:uiPriority w:val="9"/>
    <w:qFormat/>
    <w:rsid w:val="009B42EC"/>
    <w:pPr>
      <w:widowControl w:val="0"/>
      <w:numPr>
        <w:numId w:val="1"/>
      </w:numPr>
      <w:spacing w:before="360" w:after="60"/>
      <w:ind w:left="862" w:hanging="862"/>
      <w:outlineLvl w:val="0"/>
    </w:pPr>
    <w:rPr>
      <w:rFonts w:ascii="Arial" w:hAnsi="Arial"/>
      <w:b/>
      <w:bCs/>
      <w:kern w:val="32"/>
      <w:sz w:val="32"/>
      <w:szCs w:val="32"/>
      <w:lang w:eastAsia="x-none"/>
    </w:rPr>
  </w:style>
  <w:style w:type="paragraph" w:styleId="2">
    <w:name w:val="heading 2"/>
    <w:aliases w:val="H2,h2,Head2A,2,UNDERRUBRIK 1-2,DO NOT USE_h2,h21,Heading 2 Char,H2 Char,h2 Char,Header 2,Header2,22,heading2,2nd level,H21,H22,H23,H24,H25,R2,E2,†berschrift 2,õberschrift 2"/>
    <w:basedOn w:val="a"/>
    <w:next w:val="a"/>
    <w:link w:val="20"/>
    <w:uiPriority w:val="9"/>
    <w:qFormat/>
    <w:rsid w:val="0089107B"/>
    <w:pPr>
      <w:keepNext/>
      <w:widowControl w:val="0"/>
      <w:numPr>
        <w:ilvl w:val="1"/>
        <w:numId w:val="1"/>
      </w:numPr>
      <w:spacing w:before="240" w:after="120"/>
      <w:outlineLvl w:val="1"/>
    </w:pPr>
    <w:rPr>
      <w:rFonts w:ascii="Arial" w:hAnsi="Arial"/>
      <w:b/>
      <w:bCs/>
      <w:i/>
      <w:iCs/>
      <w:sz w:val="24"/>
      <w:szCs w:val="28"/>
      <w:lang w:eastAsia="x-none"/>
    </w:rPr>
  </w:style>
  <w:style w:type="paragraph" w:styleId="3">
    <w:name w:val="heading 3"/>
    <w:aliases w:val="Title,no break,H3,Underrubrik2,h3,Memo Heading 3,hello,Titre 3 Car,no break Car,H3 Car,Underrubrik2 Car,h3 Car,Memo Heading 3 Car,hello Car,Heading 3 Char Car,no break Char Car,H3 Char Car,Underrubrik2 Char Car,h3 Char Car"/>
    <w:basedOn w:val="a"/>
    <w:next w:val="a"/>
    <w:link w:val="30"/>
    <w:qFormat/>
    <w:rsid w:val="006B0375"/>
    <w:pPr>
      <w:keepNext/>
      <w:numPr>
        <w:ilvl w:val="2"/>
        <w:numId w:val="1"/>
      </w:numPr>
      <w:spacing w:before="360" w:after="120"/>
      <w:outlineLvl w:val="2"/>
    </w:pPr>
    <w:rPr>
      <w:rFonts w:ascii="Arial" w:hAnsi="Arial"/>
      <w:b/>
      <w:bCs/>
      <w:szCs w:val="26"/>
      <w:lang w:eastAsia="x-none"/>
    </w:rPr>
  </w:style>
  <w:style w:type="paragraph" w:styleId="4">
    <w:name w:val="heading 4"/>
    <w:aliases w:val="h4,H4,H41,h41,H42,h42,H43,h43,H411,h411,H421,h421,H44,h44,H412,h412,H422,h422,H431,h431,H45,h45,H413,h413,H423,h423,H432,h432,H46,h46,H47,h47,Memo Heading 4,Memo Heading 5,heading 4,heading 4 + Indent: Left 0.5 in,标题3a,4th level"/>
    <w:basedOn w:val="3"/>
    <w:next w:val="a"/>
    <w:link w:val="40"/>
    <w:uiPriority w:val="9"/>
    <w:qFormat/>
    <w:rsid w:val="009B42EC"/>
    <w:pPr>
      <w:numPr>
        <w:ilvl w:val="3"/>
      </w:numPr>
      <w:outlineLvl w:val="3"/>
    </w:pPr>
    <w:rPr>
      <w:i/>
    </w:rPr>
  </w:style>
  <w:style w:type="paragraph" w:styleId="5">
    <w:name w:val="heading 5"/>
    <w:basedOn w:val="4"/>
    <w:next w:val="a"/>
    <w:link w:val="50"/>
    <w:uiPriority w:val="9"/>
    <w:qFormat/>
    <w:rsid w:val="009B42EC"/>
    <w:pPr>
      <w:numPr>
        <w:ilvl w:val="4"/>
      </w:numPr>
      <w:tabs>
        <w:tab w:val="clear" w:pos="2988"/>
        <w:tab w:val="left" w:pos="864"/>
      </w:tabs>
      <w:ind w:left="864" w:hanging="864"/>
      <w:outlineLvl w:val="4"/>
    </w:pPr>
    <w:rPr>
      <w:bCs w:val="0"/>
      <w:i w:val="0"/>
      <w:iCs/>
      <w:sz w:val="18"/>
    </w:rPr>
  </w:style>
  <w:style w:type="paragraph" w:styleId="6">
    <w:name w:val="heading 6"/>
    <w:basedOn w:val="a"/>
    <w:next w:val="a"/>
    <w:link w:val="60"/>
    <w:uiPriority w:val="9"/>
    <w:qFormat/>
    <w:rsid w:val="009B42EC"/>
    <w:pPr>
      <w:numPr>
        <w:ilvl w:val="5"/>
        <w:numId w:val="1"/>
      </w:numPr>
      <w:spacing w:before="240" w:after="60"/>
      <w:outlineLvl w:val="5"/>
    </w:pPr>
    <w:rPr>
      <w:rFonts w:ascii="Times New Roman" w:hAnsi="Times New Roman"/>
      <w:b/>
      <w:bCs/>
      <w:i/>
      <w:szCs w:val="22"/>
      <w:lang w:eastAsia="x-none"/>
    </w:rPr>
  </w:style>
  <w:style w:type="paragraph" w:styleId="7">
    <w:name w:val="heading 7"/>
    <w:basedOn w:val="a"/>
    <w:next w:val="a"/>
    <w:link w:val="70"/>
    <w:uiPriority w:val="9"/>
    <w:qFormat/>
    <w:rsid w:val="009B42EC"/>
    <w:pPr>
      <w:numPr>
        <w:ilvl w:val="6"/>
        <w:numId w:val="1"/>
      </w:numPr>
      <w:spacing w:before="240" w:after="60"/>
      <w:outlineLvl w:val="6"/>
    </w:pPr>
    <w:rPr>
      <w:rFonts w:ascii="Times New Roman" w:hAnsi="Times New Roman"/>
      <w:sz w:val="24"/>
      <w:lang w:eastAsia="x-none"/>
    </w:rPr>
  </w:style>
  <w:style w:type="paragraph" w:styleId="8">
    <w:name w:val="heading 8"/>
    <w:basedOn w:val="a"/>
    <w:next w:val="a"/>
    <w:link w:val="80"/>
    <w:uiPriority w:val="9"/>
    <w:qFormat/>
    <w:rsid w:val="009B42EC"/>
    <w:pPr>
      <w:numPr>
        <w:ilvl w:val="7"/>
        <w:numId w:val="1"/>
      </w:numPr>
      <w:spacing w:before="240" w:after="60"/>
      <w:outlineLvl w:val="7"/>
    </w:pPr>
    <w:rPr>
      <w:rFonts w:ascii="Times New Roman" w:hAnsi="Times New Roman"/>
      <w:i/>
      <w:iCs/>
      <w:sz w:val="24"/>
      <w:lang w:eastAsia="x-none"/>
    </w:rPr>
  </w:style>
  <w:style w:type="paragraph" w:styleId="9">
    <w:name w:val="heading 9"/>
    <w:basedOn w:val="a"/>
    <w:next w:val="a"/>
    <w:link w:val="90"/>
    <w:uiPriority w:val="9"/>
    <w:qFormat/>
    <w:rsid w:val="009B42EC"/>
    <w:pPr>
      <w:numPr>
        <w:ilvl w:val="8"/>
        <w:numId w:val="1"/>
      </w:numPr>
      <w:spacing w:before="240" w:after="60"/>
      <w:outlineLvl w:val="8"/>
    </w:pPr>
    <w:rPr>
      <w:rFonts w:ascii="Arial" w:hAnsi="Arial"/>
      <w:sz w:val="22"/>
      <w:szCs w:val="22"/>
      <w:lang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aliases w:val="NMP Heading 1 字符,H1 字符,h11 字符,h12 字符,h13 字符,h14 字符,h15 字符,h16 字符,app heading 1 字符,l1 字符,Memo Heading 1 字符,Heading 1_a 字符,heading 1 字符,h17 字符,h111 字符,h121 字符,h131 字符,h141 字符,h151 字符,h161 字符,h18 字符,h112 字符,h122 字符,h132 字符,h142 字符,h152 字符,h162 字符"/>
    <w:basedOn w:val="a0"/>
    <w:link w:val="1"/>
    <w:uiPriority w:val="9"/>
    <w:rsid w:val="009B42EC"/>
    <w:rPr>
      <w:rFonts w:ascii="Arial" w:eastAsia="Batang" w:hAnsi="Arial" w:cs="Times New Roman"/>
      <w:b/>
      <w:bCs/>
      <w:kern w:val="32"/>
      <w:sz w:val="32"/>
      <w:szCs w:val="32"/>
      <w:lang w:val="en-GB" w:eastAsia="x-none"/>
    </w:rPr>
  </w:style>
  <w:style w:type="character" w:customStyle="1" w:styleId="20">
    <w:name w:val="标题 2 字符"/>
    <w:aliases w:val="H2 字符,h2 字符,Head2A 字符,2 字符,UNDERRUBRIK 1-2 字符,DO NOT USE_h2 字符,h21 字符,Heading 2 Char 字符,H2 Char 字符,h2 Char 字符,Header 2 字符,Header2 字符,22 字符,heading2 字符,2nd level 字符,H21 字符,H22 字符,H23 字符,H24 字符,H25 字符,R2 字符,E2 字符,†berschrift 2 字符,õberschrift 2 字符"/>
    <w:basedOn w:val="a0"/>
    <w:link w:val="2"/>
    <w:uiPriority w:val="9"/>
    <w:rsid w:val="0089107B"/>
    <w:rPr>
      <w:rFonts w:ascii="Arial" w:eastAsia="Batang" w:hAnsi="Arial" w:cs="Times New Roman"/>
      <w:b/>
      <w:bCs/>
      <w:i/>
      <w:iCs/>
      <w:kern w:val="0"/>
      <w:sz w:val="24"/>
      <w:szCs w:val="28"/>
      <w:lang w:val="en-GB" w:eastAsia="x-none"/>
    </w:rPr>
  </w:style>
  <w:style w:type="character" w:customStyle="1" w:styleId="30">
    <w:name w:val="标题 3 字符"/>
    <w:aliases w:val="Title 字符,no break 字符,H3 字符,Underrubrik2 字符,h3 字符,Memo Heading 3 字符,hello 字符,Titre 3 Car 字符,no break Car 字符,H3 Car 字符,Underrubrik2 Car 字符,h3 Car 字符,Memo Heading 3 Car 字符,hello Car 字符,Heading 3 Char Car 字符,no break Char Car 字符,H3 Char Car 字符"/>
    <w:basedOn w:val="a0"/>
    <w:link w:val="3"/>
    <w:rsid w:val="006B0375"/>
    <w:rPr>
      <w:rFonts w:ascii="Arial" w:eastAsia="Batang" w:hAnsi="Arial" w:cs="Times New Roman"/>
      <w:b/>
      <w:bCs/>
      <w:kern w:val="0"/>
      <w:szCs w:val="26"/>
      <w:lang w:val="en-GB" w:eastAsia="x-none"/>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标题3a 字符"/>
    <w:basedOn w:val="a0"/>
    <w:link w:val="4"/>
    <w:uiPriority w:val="9"/>
    <w:rsid w:val="009B42EC"/>
    <w:rPr>
      <w:rFonts w:ascii="Arial" w:eastAsia="Batang" w:hAnsi="Arial" w:cs="Times New Roman"/>
      <w:b/>
      <w:bCs/>
      <w:i/>
      <w:kern w:val="0"/>
      <w:szCs w:val="26"/>
      <w:lang w:val="en-GB" w:eastAsia="x-none"/>
    </w:rPr>
  </w:style>
  <w:style w:type="character" w:customStyle="1" w:styleId="50">
    <w:name w:val="标题 5 字符"/>
    <w:basedOn w:val="a0"/>
    <w:link w:val="5"/>
    <w:uiPriority w:val="9"/>
    <w:rsid w:val="009B42EC"/>
    <w:rPr>
      <w:rFonts w:ascii="Arial" w:eastAsia="Batang" w:hAnsi="Arial" w:cs="Times New Roman"/>
      <w:b/>
      <w:iCs/>
      <w:kern w:val="0"/>
      <w:sz w:val="18"/>
      <w:szCs w:val="26"/>
      <w:lang w:val="en-GB" w:eastAsia="x-none"/>
    </w:rPr>
  </w:style>
  <w:style w:type="character" w:customStyle="1" w:styleId="60">
    <w:name w:val="标题 6 字符"/>
    <w:basedOn w:val="a0"/>
    <w:link w:val="6"/>
    <w:uiPriority w:val="9"/>
    <w:rsid w:val="009B42EC"/>
    <w:rPr>
      <w:rFonts w:ascii="Times New Roman" w:eastAsia="Batang" w:hAnsi="Times New Roman" w:cs="Times New Roman"/>
      <w:b/>
      <w:bCs/>
      <w:i/>
      <w:kern w:val="0"/>
      <w:lang w:val="en-GB" w:eastAsia="x-none"/>
    </w:rPr>
  </w:style>
  <w:style w:type="character" w:customStyle="1" w:styleId="70">
    <w:name w:val="标题 7 字符"/>
    <w:basedOn w:val="a0"/>
    <w:link w:val="7"/>
    <w:uiPriority w:val="9"/>
    <w:rsid w:val="009B42EC"/>
    <w:rPr>
      <w:rFonts w:ascii="Times New Roman" w:eastAsia="Batang" w:hAnsi="Times New Roman" w:cs="Times New Roman"/>
      <w:kern w:val="0"/>
      <w:sz w:val="24"/>
      <w:szCs w:val="24"/>
      <w:lang w:val="en-GB" w:eastAsia="x-none"/>
    </w:rPr>
  </w:style>
  <w:style w:type="character" w:customStyle="1" w:styleId="80">
    <w:name w:val="标题 8 字符"/>
    <w:basedOn w:val="a0"/>
    <w:link w:val="8"/>
    <w:uiPriority w:val="9"/>
    <w:rsid w:val="009B42EC"/>
    <w:rPr>
      <w:rFonts w:ascii="Times New Roman" w:eastAsia="Batang" w:hAnsi="Times New Roman" w:cs="Times New Roman"/>
      <w:i/>
      <w:iCs/>
      <w:kern w:val="0"/>
      <w:sz w:val="24"/>
      <w:szCs w:val="24"/>
      <w:lang w:val="en-GB" w:eastAsia="x-none"/>
    </w:rPr>
  </w:style>
  <w:style w:type="character" w:customStyle="1" w:styleId="90">
    <w:name w:val="标题 9 字符"/>
    <w:basedOn w:val="a0"/>
    <w:link w:val="9"/>
    <w:uiPriority w:val="9"/>
    <w:rsid w:val="009B42EC"/>
    <w:rPr>
      <w:rFonts w:ascii="Arial" w:eastAsia="Batang" w:hAnsi="Arial" w:cs="Times New Roman"/>
      <w:kern w:val="0"/>
      <w:sz w:val="22"/>
      <w:lang w:val="en-GB" w:eastAsia="x-none"/>
    </w:rPr>
  </w:style>
  <w:style w:type="table" w:styleId="a3">
    <w:name w:val="Table Grid"/>
    <w:basedOn w:val="a1"/>
    <w:uiPriority w:val="39"/>
    <w:rsid w:val="00804B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F7F6B"/>
    <w:pPr>
      <w:tabs>
        <w:tab w:val="center" w:pos="4680"/>
        <w:tab w:val="right" w:pos="9360"/>
      </w:tabs>
    </w:pPr>
  </w:style>
  <w:style w:type="character" w:customStyle="1" w:styleId="a5">
    <w:name w:val="页眉 字符"/>
    <w:basedOn w:val="a0"/>
    <w:link w:val="a4"/>
    <w:uiPriority w:val="99"/>
    <w:rsid w:val="005F7F6B"/>
    <w:rPr>
      <w:rFonts w:ascii="Times" w:eastAsia="Batang" w:hAnsi="Times" w:cs="Times New Roman"/>
      <w:kern w:val="0"/>
      <w:szCs w:val="24"/>
      <w:lang w:val="en-GB" w:eastAsia="en-US"/>
    </w:rPr>
  </w:style>
  <w:style w:type="paragraph" w:styleId="a6">
    <w:name w:val="footer"/>
    <w:basedOn w:val="a"/>
    <w:link w:val="a7"/>
    <w:uiPriority w:val="99"/>
    <w:unhideWhenUsed/>
    <w:rsid w:val="005F7F6B"/>
    <w:pPr>
      <w:tabs>
        <w:tab w:val="center" w:pos="4680"/>
        <w:tab w:val="right" w:pos="9360"/>
      </w:tabs>
    </w:pPr>
  </w:style>
  <w:style w:type="character" w:customStyle="1" w:styleId="a7">
    <w:name w:val="页脚 字符"/>
    <w:basedOn w:val="a0"/>
    <w:link w:val="a6"/>
    <w:uiPriority w:val="99"/>
    <w:rsid w:val="005F7F6B"/>
    <w:rPr>
      <w:rFonts w:ascii="Times" w:eastAsia="Batang" w:hAnsi="Times" w:cs="Times New Roman"/>
      <w:kern w:val="0"/>
      <w:szCs w:val="24"/>
      <w:lang w:val="en-GB" w:eastAsia="en-US"/>
    </w:rPr>
  </w:style>
  <w:style w:type="paragraph" w:styleId="a8">
    <w:name w:val="caption"/>
    <w:aliases w:val="cap"/>
    <w:basedOn w:val="a"/>
    <w:next w:val="a"/>
    <w:qFormat/>
    <w:rsid w:val="0043296D"/>
    <w:pPr>
      <w:overflowPunct w:val="0"/>
      <w:autoSpaceDE w:val="0"/>
      <w:autoSpaceDN w:val="0"/>
      <w:adjustRightInd w:val="0"/>
      <w:spacing w:before="120" w:after="120"/>
      <w:textAlignment w:val="baseline"/>
    </w:pPr>
    <w:rPr>
      <w:rFonts w:ascii="Times New Roman" w:eastAsia="宋体" w:hAnsi="Times New Roman"/>
      <w:b/>
      <w:bCs/>
      <w:szCs w:val="20"/>
      <w:lang w:val="en-US"/>
    </w:rPr>
  </w:style>
  <w:style w:type="paragraph" w:styleId="a9">
    <w:name w:val="List Paragraph"/>
    <w:basedOn w:val="a"/>
    <w:uiPriority w:val="34"/>
    <w:qFormat/>
    <w:rsid w:val="00852597"/>
    <w:pPr>
      <w:ind w:left="720"/>
      <w:contextualSpacing/>
    </w:pPr>
  </w:style>
  <w:style w:type="character" w:styleId="aa">
    <w:name w:val="Hyperlink"/>
    <w:uiPriority w:val="99"/>
    <w:rsid w:val="007A2259"/>
    <w:rPr>
      <w:color w:val="0000FF"/>
      <w:u w:val="single"/>
    </w:rPr>
  </w:style>
  <w:style w:type="paragraph" w:styleId="ab">
    <w:name w:val="annotation text"/>
    <w:basedOn w:val="a"/>
    <w:link w:val="ac"/>
    <w:uiPriority w:val="99"/>
    <w:semiHidden/>
    <w:unhideWhenUsed/>
    <w:rsid w:val="00507C31"/>
  </w:style>
  <w:style w:type="character" w:customStyle="1" w:styleId="ac">
    <w:name w:val="批注文字 字符"/>
    <w:basedOn w:val="a0"/>
    <w:link w:val="ab"/>
    <w:uiPriority w:val="99"/>
    <w:semiHidden/>
    <w:rsid w:val="00507C31"/>
    <w:rPr>
      <w:rFonts w:ascii="Times" w:eastAsia="Batang" w:hAnsi="Times" w:cs="Times New Roman"/>
      <w:kern w:val="0"/>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2998724">
      <w:bodyDiv w:val="1"/>
      <w:marLeft w:val="0"/>
      <w:marRight w:val="0"/>
      <w:marTop w:val="0"/>
      <w:marBottom w:val="0"/>
      <w:divBdr>
        <w:top w:val="none" w:sz="0" w:space="0" w:color="auto"/>
        <w:left w:val="none" w:sz="0" w:space="0" w:color="auto"/>
        <w:bottom w:val="none" w:sz="0" w:space="0" w:color="auto"/>
        <w:right w:val="none" w:sz="0" w:space="0" w:color="auto"/>
      </w:divBdr>
    </w:div>
    <w:div w:id="452675668">
      <w:bodyDiv w:val="1"/>
      <w:marLeft w:val="0"/>
      <w:marRight w:val="0"/>
      <w:marTop w:val="0"/>
      <w:marBottom w:val="0"/>
      <w:divBdr>
        <w:top w:val="none" w:sz="0" w:space="0" w:color="auto"/>
        <w:left w:val="none" w:sz="0" w:space="0" w:color="auto"/>
        <w:bottom w:val="none" w:sz="0" w:space="0" w:color="auto"/>
        <w:right w:val="none" w:sz="0" w:space="0" w:color="auto"/>
      </w:divBdr>
    </w:div>
    <w:div w:id="996417732">
      <w:bodyDiv w:val="1"/>
      <w:marLeft w:val="0"/>
      <w:marRight w:val="0"/>
      <w:marTop w:val="0"/>
      <w:marBottom w:val="0"/>
      <w:divBdr>
        <w:top w:val="none" w:sz="0" w:space="0" w:color="auto"/>
        <w:left w:val="none" w:sz="0" w:space="0" w:color="auto"/>
        <w:bottom w:val="none" w:sz="0" w:space="0" w:color="auto"/>
        <w:right w:val="none" w:sz="0" w:space="0" w:color="auto"/>
      </w:divBdr>
    </w:div>
    <w:div w:id="1089352441">
      <w:bodyDiv w:val="1"/>
      <w:marLeft w:val="0"/>
      <w:marRight w:val="0"/>
      <w:marTop w:val="0"/>
      <w:marBottom w:val="0"/>
      <w:divBdr>
        <w:top w:val="none" w:sz="0" w:space="0" w:color="auto"/>
        <w:left w:val="none" w:sz="0" w:space="0" w:color="auto"/>
        <w:bottom w:val="none" w:sz="0" w:space="0" w:color="auto"/>
        <w:right w:val="none" w:sz="0" w:space="0" w:color="auto"/>
      </w:divBdr>
    </w:div>
    <w:div w:id="1221402266">
      <w:bodyDiv w:val="1"/>
      <w:marLeft w:val="0"/>
      <w:marRight w:val="0"/>
      <w:marTop w:val="0"/>
      <w:marBottom w:val="0"/>
      <w:divBdr>
        <w:top w:val="none" w:sz="0" w:space="0" w:color="auto"/>
        <w:left w:val="none" w:sz="0" w:space="0" w:color="auto"/>
        <w:bottom w:val="none" w:sz="0" w:space="0" w:color="auto"/>
        <w:right w:val="none" w:sz="0" w:space="0" w:color="auto"/>
      </w:divBdr>
    </w:div>
    <w:div w:id="1399285232">
      <w:bodyDiv w:val="1"/>
      <w:marLeft w:val="0"/>
      <w:marRight w:val="0"/>
      <w:marTop w:val="0"/>
      <w:marBottom w:val="0"/>
      <w:divBdr>
        <w:top w:val="none" w:sz="0" w:space="0" w:color="auto"/>
        <w:left w:val="none" w:sz="0" w:space="0" w:color="auto"/>
        <w:bottom w:val="none" w:sz="0" w:space="0" w:color="auto"/>
        <w:right w:val="none" w:sz="0" w:space="0" w:color="auto"/>
      </w:divBdr>
    </w:div>
    <w:div w:id="1434937212">
      <w:bodyDiv w:val="1"/>
      <w:marLeft w:val="0"/>
      <w:marRight w:val="0"/>
      <w:marTop w:val="0"/>
      <w:marBottom w:val="0"/>
      <w:divBdr>
        <w:top w:val="none" w:sz="0" w:space="0" w:color="auto"/>
        <w:left w:val="none" w:sz="0" w:space="0" w:color="auto"/>
        <w:bottom w:val="none" w:sz="0" w:space="0" w:color="auto"/>
        <w:right w:val="none" w:sz="0" w:space="0" w:color="auto"/>
      </w:divBdr>
    </w:div>
    <w:div w:id="1526022483">
      <w:bodyDiv w:val="1"/>
      <w:marLeft w:val="0"/>
      <w:marRight w:val="0"/>
      <w:marTop w:val="0"/>
      <w:marBottom w:val="0"/>
      <w:divBdr>
        <w:top w:val="none" w:sz="0" w:space="0" w:color="auto"/>
        <w:left w:val="none" w:sz="0" w:space="0" w:color="auto"/>
        <w:bottom w:val="none" w:sz="0" w:space="0" w:color="auto"/>
        <w:right w:val="none" w:sz="0" w:space="0" w:color="auto"/>
      </w:divBdr>
    </w:div>
    <w:div w:id="1628777316">
      <w:bodyDiv w:val="1"/>
      <w:marLeft w:val="0"/>
      <w:marRight w:val="0"/>
      <w:marTop w:val="0"/>
      <w:marBottom w:val="0"/>
      <w:divBdr>
        <w:top w:val="none" w:sz="0" w:space="0" w:color="auto"/>
        <w:left w:val="none" w:sz="0" w:space="0" w:color="auto"/>
        <w:bottom w:val="none" w:sz="0" w:space="0" w:color="auto"/>
        <w:right w:val="none" w:sz="0" w:space="0" w:color="auto"/>
      </w:divBdr>
    </w:div>
    <w:div w:id="1938446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5</Pages>
  <Words>1440</Words>
  <Characters>8209</Characters>
  <Application>Microsoft Office Word</Application>
  <DocSecurity>0</DocSecurity>
  <Lines>68</Lines>
  <Paragraphs>19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9630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김윤선/표준연구팀(SR)/Master/삼성전자</dc:creator>
  <cp:lastModifiedBy>Xueming Pan</cp:lastModifiedBy>
  <cp:revision>6</cp:revision>
  <dcterms:created xsi:type="dcterms:W3CDTF">2021-11-09T11:51:00Z</dcterms:created>
  <dcterms:modified xsi:type="dcterms:W3CDTF">2021-11-09T14:21:00Z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