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F9F41" w14:textId="334EF373" w:rsidR="00D365BE" w:rsidRPr="002B0BF3" w:rsidRDefault="00D365BE" w:rsidP="007176C8">
      <w:pPr>
        <w:tabs>
          <w:tab w:val="right" w:pos="9216"/>
        </w:tabs>
        <w:spacing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#10</w:t>
      </w:r>
      <w:r w:rsidR="00F04169">
        <w:rPr>
          <w:b/>
        </w:rPr>
        <w:t>7</w:t>
      </w:r>
      <w:r w:rsidRPr="008708F6">
        <w:rPr>
          <w:b/>
        </w:rPr>
        <w:t>-e</w:t>
      </w:r>
      <w:r w:rsidRPr="002B0BF3">
        <w:rPr>
          <w:b/>
        </w:rPr>
        <w:tab/>
      </w:r>
      <w:r w:rsidR="009F6A7E" w:rsidRPr="0003008C">
        <w:rPr>
          <w:b/>
        </w:rPr>
        <w:t>R1-</w:t>
      </w:r>
      <w:r w:rsidR="0003008C" w:rsidRPr="0003008C">
        <w:rPr>
          <w:b/>
        </w:rPr>
        <w:t>2112543</w:t>
      </w:r>
    </w:p>
    <w:p w14:paraId="092D61B9" w14:textId="22FA433D" w:rsidR="00D365BE" w:rsidRPr="008708F6" w:rsidRDefault="003538B1" w:rsidP="007176C8">
      <w:pPr>
        <w:tabs>
          <w:tab w:val="right" w:pos="9216"/>
        </w:tabs>
        <w:spacing w:after="0" w:line="60" w:lineRule="atLeast"/>
        <w:jc w:val="left"/>
        <w:rPr>
          <w:b/>
        </w:rPr>
      </w:pPr>
      <w:r>
        <w:rPr>
          <w:b/>
        </w:rPr>
        <w:t>e</w:t>
      </w:r>
      <w:r w:rsidR="00D365BE" w:rsidRPr="008708F6">
        <w:rPr>
          <w:b/>
        </w:rPr>
        <w:t>-</w:t>
      </w:r>
      <w:r>
        <w:rPr>
          <w:b/>
        </w:rPr>
        <w:t>M</w:t>
      </w:r>
      <w:r w:rsidR="00D365BE" w:rsidRPr="008708F6">
        <w:rPr>
          <w:b/>
        </w:rPr>
        <w:t xml:space="preserve">eeting, </w:t>
      </w:r>
      <w:r w:rsidR="00437992">
        <w:rPr>
          <w:b/>
        </w:rPr>
        <w:t>November</w:t>
      </w:r>
      <w:r w:rsidR="00D365BE">
        <w:rPr>
          <w:b/>
        </w:rPr>
        <w:t xml:space="preserve"> </w:t>
      </w:r>
      <w:r w:rsidR="00222992">
        <w:rPr>
          <w:b/>
        </w:rPr>
        <w:t>11</w:t>
      </w:r>
      <w:r w:rsidR="00D365BE" w:rsidRPr="00D44E3C">
        <w:rPr>
          <w:b/>
          <w:vertAlign w:val="superscript"/>
        </w:rPr>
        <w:t>th</w:t>
      </w:r>
      <w:r w:rsidR="00D365BE">
        <w:rPr>
          <w:b/>
        </w:rPr>
        <w:t xml:space="preserve"> –</w:t>
      </w:r>
      <w:r w:rsidR="00222992">
        <w:rPr>
          <w:b/>
        </w:rPr>
        <w:t>19</w:t>
      </w:r>
      <w:r w:rsidR="00D365BE" w:rsidRPr="00443985">
        <w:rPr>
          <w:b/>
          <w:vertAlign w:val="superscript"/>
        </w:rPr>
        <w:t>th</w:t>
      </w:r>
      <w:r w:rsidR="00437992">
        <w:rPr>
          <w:b/>
        </w:rPr>
        <w:t>, 2021</w:t>
      </w:r>
    </w:p>
    <w:p w14:paraId="19558BCF" w14:textId="77777777" w:rsidR="00A26C91" w:rsidRPr="00D365BE"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xml:space="preserve">, </w:t>
      </w:r>
      <w:proofErr w:type="spellStart"/>
      <w:r w:rsidRPr="00C51F83">
        <w:rPr>
          <w:rFonts w:hint="eastAsia"/>
          <w:b/>
          <w:kern w:val="2"/>
          <w:lang w:eastAsia="zh-CN"/>
        </w:rPr>
        <w:t>HiSilicon</w:t>
      </w:r>
      <w:proofErr w:type="spellEnd"/>
    </w:p>
    <w:p w14:paraId="21B2CA6D" w14:textId="1F3A4281"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556C89" w:rsidRPr="00556C89">
        <w:rPr>
          <w:b/>
          <w:kern w:val="2"/>
          <w:lang w:eastAsia="zh-CN"/>
        </w:rPr>
        <w:t>Discussion on Msg3 repetition for coverage enhancemen</w:t>
      </w:r>
      <w:r w:rsidR="004E68FA">
        <w:rPr>
          <w:b/>
          <w:kern w:val="2"/>
          <w:lang w:eastAsia="zh-CN"/>
        </w:rPr>
        <w:t>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0" w:name="_Ref124589705"/>
      <w:bookmarkStart w:id="1" w:name="_Ref129681862"/>
      <w:r w:rsidRPr="00C51F83">
        <w:t>Introduction</w:t>
      </w:r>
      <w:bookmarkStart w:id="2" w:name="_Ref129681832"/>
      <w:bookmarkEnd w:id="0"/>
      <w:bookmarkEnd w:id="1"/>
    </w:p>
    <w:p w14:paraId="6AFBD71C" w14:textId="13F5880B" w:rsidR="009C6A8B" w:rsidRDefault="00D06090" w:rsidP="00383CDC">
      <w:pPr>
        <w:spacing w:beforeLines="30" w:before="72" w:afterLines="50" w:line="60" w:lineRule="atLeast"/>
        <w:rPr>
          <w:lang w:eastAsia="zh-CN"/>
        </w:rPr>
      </w:pPr>
      <w:r>
        <w:rPr>
          <w:lang w:eastAsia="zh-CN"/>
        </w:rPr>
        <w:t>In the RAN</w:t>
      </w:r>
      <w:r w:rsidR="00FE13A6">
        <w:rPr>
          <w:lang w:eastAsia="zh-CN"/>
        </w:rPr>
        <w:t>1#106</w:t>
      </w:r>
      <w:r w:rsidR="00F04169">
        <w:rPr>
          <w:lang w:eastAsia="zh-CN"/>
        </w:rPr>
        <w:t>b</w:t>
      </w:r>
      <w:r w:rsidR="004F6BEA">
        <w:rPr>
          <w:lang w:eastAsia="zh-CN"/>
        </w:rPr>
        <w:t xml:space="preserve"> 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035F64">
        <w:rPr>
          <w:lang w:eastAsia="zh-CN"/>
        </w:rPr>
        <w:t xml:space="preserve">the </w:t>
      </w:r>
      <w:r w:rsidR="00D365BE">
        <w:rPr>
          <w:lang w:eastAsia="zh-CN"/>
        </w:rPr>
        <w:t xml:space="preserve">following </w:t>
      </w:r>
      <w:r w:rsidR="00035F64">
        <w:rPr>
          <w:lang w:eastAsia="zh-CN"/>
        </w:rPr>
        <w:t>agreements</w:t>
      </w:r>
      <w:r w:rsidR="00D365BE">
        <w:rPr>
          <w:lang w:eastAsia="zh-CN"/>
        </w:rPr>
        <w:t xml:space="preserve"> </w:t>
      </w:r>
      <w:r w:rsidR="002874FE">
        <w:rPr>
          <w:lang w:eastAsia="zh-CN"/>
        </w:rPr>
        <w:t xml:space="preserve">for Msg3 PUSCH </w:t>
      </w:r>
      <w:r w:rsidR="00EC75F7">
        <w:rPr>
          <w:lang w:eastAsia="zh-CN"/>
        </w:rPr>
        <w:t xml:space="preserve">repetition </w:t>
      </w:r>
      <w:r w:rsidR="009F2CEF">
        <w:rPr>
          <w:rFonts w:hint="eastAsia"/>
          <w:lang w:eastAsia="zh-CN"/>
        </w:rPr>
        <w:t>were</w:t>
      </w:r>
      <w:r w:rsidR="009F2CEF">
        <w:rPr>
          <w:lang w:eastAsia="zh-CN"/>
        </w:rPr>
        <w:t xml:space="preserve"> </w:t>
      </w:r>
      <w:r w:rsidR="00D365BE">
        <w:rPr>
          <w:lang w:eastAsia="zh-CN"/>
        </w:rPr>
        <w:t>achieved</w:t>
      </w:r>
      <w:r w:rsidR="00035F64">
        <w:rPr>
          <w:lang w:eastAsia="zh-CN"/>
        </w:rPr>
        <w:t xml:space="preserve"> </w:t>
      </w:r>
      <w:r w:rsidR="00241801">
        <w:rPr>
          <w:lang w:eastAsia="zh-CN"/>
        </w:rPr>
        <w:t>in the table below</w:t>
      </w:r>
      <w:r>
        <w:rPr>
          <w:bCs/>
          <w:lang w:eastAsia="zh-CN"/>
        </w:rPr>
        <w:t xml:space="preserve">. </w:t>
      </w:r>
      <w:r w:rsidRPr="00D06090">
        <w:rPr>
          <w:bCs/>
          <w:lang w:eastAsia="zh-CN"/>
        </w:rPr>
        <w:t xml:space="preserve"> </w:t>
      </w:r>
    </w:p>
    <w:tbl>
      <w:tblPr>
        <w:tblStyle w:val="TableGrid"/>
        <w:tblW w:w="0" w:type="auto"/>
        <w:tblLook w:val="04A0" w:firstRow="1" w:lastRow="0" w:firstColumn="1" w:lastColumn="0" w:noHBand="0" w:noVBand="1"/>
      </w:tblPr>
      <w:tblGrid>
        <w:gridCol w:w="9307"/>
      </w:tblGrid>
      <w:tr w:rsidR="009C6A8B" w:rsidRPr="00437992" w14:paraId="734EF1EE" w14:textId="77777777" w:rsidTr="00587D7D">
        <w:trPr>
          <w:trHeight w:val="416"/>
        </w:trPr>
        <w:tc>
          <w:tcPr>
            <w:tcW w:w="9307" w:type="dxa"/>
          </w:tcPr>
          <w:p w14:paraId="7C2F5FF4" w14:textId="77777777" w:rsidR="00437992" w:rsidRPr="00437992" w:rsidRDefault="00437992" w:rsidP="00657570">
            <w:pPr>
              <w:spacing w:after="0" w:line="280" w:lineRule="atLeast"/>
              <w:rPr>
                <w:bCs/>
                <w:highlight w:val="darkYellow"/>
                <w:shd w:val="clear" w:color="auto" w:fill="FFFFFF"/>
                <w:lang w:eastAsia="zh-CN"/>
              </w:rPr>
            </w:pPr>
            <w:r w:rsidRPr="00437992">
              <w:rPr>
                <w:bCs/>
                <w:highlight w:val="darkYellow"/>
                <w:shd w:val="clear" w:color="auto" w:fill="FFFFFF"/>
                <w:lang w:eastAsia="zh-CN"/>
              </w:rPr>
              <w:t xml:space="preserve">Working </w:t>
            </w:r>
            <w:r w:rsidRPr="00437992">
              <w:rPr>
                <w:rFonts w:hint="eastAsia"/>
                <w:bCs/>
                <w:highlight w:val="darkYellow"/>
                <w:shd w:val="clear" w:color="auto" w:fill="FFFFFF"/>
                <w:lang w:eastAsia="zh-CN"/>
              </w:rPr>
              <w:t xml:space="preserve">Assumption </w:t>
            </w:r>
          </w:p>
          <w:p w14:paraId="408110FF" w14:textId="77777777" w:rsidR="00437992" w:rsidRPr="00437992" w:rsidRDefault="00437992" w:rsidP="00657570">
            <w:pPr>
              <w:spacing w:after="0" w:line="280" w:lineRule="atLeast"/>
              <w:rPr>
                <w:bCs/>
                <w:lang w:eastAsia="zh-CN"/>
              </w:rPr>
            </w:pPr>
            <w:r w:rsidRPr="00437992">
              <w:rPr>
                <w:bCs/>
                <w:shd w:val="clear" w:color="auto" w:fill="FFFFFF"/>
                <w:lang w:eastAsia="zh-CN"/>
              </w:rPr>
              <w:t>Down-select only one from the following methods for indication of the number of repetition</w:t>
            </w:r>
            <w:r w:rsidRPr="00437992">
              <w:rPr>
                <w:rFonts w:hint="eastAsia"/>
                <w:bCs/>
                <w:shd w:val="clear" w:color="auto" w:fill="FFFFFF"/>
                <w:lang w:eastAsia="zh-CN"/>
              </w:rPr>
              <w:t>s</w:t>
            </w:r>
            <w:r w:rsidRPr="00437992">
              <w:rPr>
                <w:bCs/>
                <w:shd w:val="clear" w:color="auto" w:fill="FFFFFF"/>
                <w:lang w:eastAsia="zh-CN"/>
              </w:rPr>
              <w:t xml:space="preserve"> of Msg3 initial transmission.</w:t>
            </w:r>
          </w:p>
          <w:p w14:paraId="3275DC22" w14:textId="77777777" w:rsidR="00437992" w:rsidRPr="00437992" w:rsidRDefault="00437992" w:rsidP="00657570">
            <w:pPr>
              <w:numPr>
                <w:ilvl w:val="0"/>
                <w:numId w:val="17"/>
              </w:numPr>
              <w:overflowPunct w:val="0"/>
              <w:spacing w:afterLines="50" w:line="256" w:lineRule="auto"/>
              <w:textAlignment w:val="baseline"/>
              <w:rPr>
                <w:bCs/>
                <w:lang w:eastAsia="zh-CN"/>
              </w:rPr>
            </w:pPr>
            <w:r w:rsidRPr="00437992">
              <w:rPr>
                <w:bCs/>
                <w:lang w:eastAsia="zh-CN"/>
              </w:rPr>
              <w:t xml:space="preserve">Alt 1: If TDRA information field is chosen, </w:t>
            </w:r>
            <w:r w:rsidRPr="00437992">
              <w:rPr>
                <w:rFonts w:hint="eastAsia"/>
                <w:bCs/>
                <w:lang w:eastAsia="zh-CN"/>
              </w:rPr>
              <w:t xml:space="preserve">Option 2 is supported. </w:t>
            </w:r>
          </w:p>
          <w:p w14:paraId="6E8AC17E" w14:textId="77777777" w:rsidR="00437992" w:rsidRPr="00437992" w:rsidRDefault="00437992" w:rsidP="00657570">
            <w:pPr>
              <w:numPr>
                <w:ilvl w:val="1"/>
                <w:numId w:val="17"/>
              </w:numPr>
              <w:overflowPunct w:val="0"/>
              <w:spacing w:afterLines="50" w:line="256" w:lineRule="auto"/>
              <w:textAlignment w:val="baseline"/>
              <w:rPr>
                <w:bCs/>
                <w:lang w:eastAsia="zh-CN"/>
              </w:rPr>
            </w:pPr>
            <w:r w:rsidRPr="00437992">
              <w:rPr>
                <w:rFonts w:hint="eastAsia"/>
                <w:bCs/>
                <w:lang w:eastAsia="zh-CN"/>
              </w:rPr>
              <w:t xml:space="preserve"> </w:t>
            </w:r>
            <w:r w:rsidRPr="00437992">
              <w:rPr>
                <w:rFonts w:hint="eastAsia"/>
                <w:bCs/>
                <w:shd w:val="clear" w:color="auto" w:fill="FFFFFF"/>
                <w:lang w:eastAsia="zh-CN"/>
              </w:rPr>
              <w:t xml:space="preserve"> The candidate values for </w:t>
            </w:r>
            <w:r w:rsidRPr="00437992">
              <w:rPr>
                <w:bCs/>
                <w:shd w:val="clear" w:color="auto" w:fill="FFFFFF"/>
                <w:lang w:eastAsia="zh-CN"/>
              </w:rPr>
              <w:t>repetition factor</w:t>
            </w:r>
            <w:r w:rsidRPr="00437992">
              <w:rPr>
                <w:rFonts w:hint="eastAsia"/>
                <w:bCs/>
                <w:shd w:val="clear" w:color="auto" w:fill="FFFFFF"/>
                <w:lang w:eastAsia="zh-CN"/>
              </w:rPr>
              <w:t xml:space="preserve"> could be chosen from {[1], 2, 3, 4, 7, 8, </w:t>
            </w:r>
            <w:r w:rsidRPr="00437992">
              <w:rPr>
                <w:bCs/>
                <w:shd w:val="clear" w:color="auto" w:fill="FFFFFF"/>
                <w:lang w:eastAsia="zh-CN"/>
              </w:rPr>
              <w:t>[</w:t>
            </w:r>
            <w:r w:rsidRPr="00437992">
              <w:rPr>
                <w:rFonts w:hint="eastAsia"/>
                <w:bCs/>
                <w:shd w:val="clear" w:color="auto" w:fill="FFFFFF"/>
                <w:lang w:eastAsia="zh-CN"/>
              </w:rPr>
              <w:t>12</w:t>
            </w:r>
            <w:r w:rsidRPr="00437992">
              <w:rPr>
                <w:bCs/>
                <w:shd w:val="clear" w:color="auto" w:fill="FFFFFF"/>
                <w:lang w:eastAsia="zh-CN"/>
              </w:rPr>
              <w:t>]</w:t>
            </w:r>
            <w:r w:rsidRPr="00437992">
              <w:rPr>
                <w:rFonts w:hint="eastAsia"/>
                <w:bCs/>
                <w:shd w:val="clear" w:color="auto" w:fill="FFFFFF"/>
                <w:lang w:eastAsia="zh-CN"/>
              </w:rPr>
              <w:t xml:space="preserve">, </w:t>
            </w:r>
            <w:r w:rsidRPr="00437992">
              <w:rPr>
                <w:bCs/>
                <w:shd w:val="clear" w:color="auto" w:fill="FFFFFF"/>
                <w:lang w:eastAsia="zh-CN"/>
              </w:rPr>
              <w:t>[</w:t>
            </w:r>
            <w:r w:rsidRPr="00437992">
              <w:rPr>
                <w:rFonts w:hint="eastAsia"/>
                <w:bCs/>
                <w:shd w:val="clear" w:color="auto" w:fill="FFFFFF"/>
                <w:lang w:eastAsia="zh-CN"/>
              </w:rPr>
              <w:t>16</w:t>
            </w:r>
            <w:r w:rsidRPr="00437992">
              <w:rPr>
                <w:bCs/>
                <w:shd w:val="clear" w:color="auto" w:fill="FFFFFF"/>
                <w:lang w:eastAsia="zh-CN"/>
              </w:rPr>
              <w:t>]</w:t>
            </w:r>
            <w:r w:rsidRPr="00437992">
              <w:rPr>
                <w:rFonts w:hint="eastAsia"/>
                <w:bCs/>
                <w:shd w:val="clear" w:color="auto" w:fill="FFFFFF"/>
                <w:lang w:eastAsia="zh-CN"/>
              </w:rPr>
              <w:t>}</w:t>
            </w:r>
            <w:r w:rsidRPr="00437992">
              <w:rPr>
                <w:bCs/>
                <w:shd w:val="clear" w:color="auto" w:fill="FFFFFF"/>
                <w:lang w:eastAsia="zh-CN"/>
              </w:rPr>
              <w:t xml:space="preserve"> </w:t>
            </w:r>
          </w:p>
          <w:p w14:paraId="5C2DE101" w14:textId="77777777" w:rsidR="00437992" w:rsidRPr="00437992" w:rsidRDefault="00437992" w:rsidP="00657570">
            <w:pPr>
              <w:numPr>
                <w:ilvl w:val="0"/>
                <w:numId w:val="17"/>
              </w:numPr>
              <w:overflowPunct w:val="0"/>
              <w:spacing w:afterLines="50" w:line="256" w:lineRule="auto"/>
              <w:textAlignment w:val="baseline"/>
              <w:rPr>
                <w:bCs/>
                <w:lang w:eastAsia="zh-CN"/>
              </w:rPr>
            </w:pPr>
            <w:r w:rsidRPr="00437992">
              <w:rPr>
                <w:bCs/>
                <w:lang w:eastAsia="zh-CN"/>
              </w:rPr>
              <w:t xml:space="preserve">Alt 2: If MCS information </w:t>
            </w:r>
            <w:r w:rsidRPr="00437992">
              <w:rPr>
                <w:bCs/>
                <w:shd w:val="clear" w:color="auto" w:fill="FFFFFF"/>
                <w:lang w:eastAsia="zh-CN"/>
              </w:rPr>
              <w:t xml:space="preserve">field is chosen, repurpose the MCS </w:t>
            </w:r>
            <w:r w:rsidRPr="00437992">
              <w:rPr>
                <w:bCs/>
                <w:lang w:eastAsia="zh-CN"/>
              </w:rPr>
              <w:t xml:space="preserve">information </w:t>
            </w:r>
            <w:r w:rsidRPr="00437992">
              <w:rPr>
                <w:bCs/>
                <w:shd w:val="clear" w:color="auto" w:fill="FFFFFF"/>
                <w:lang w:eastAsia="zh-CN"/>
              </w:rPr>
              <w:t>field</w:t>
            </w:r>
            <w:r w:rsidRPr="00437992">
              <w:rPr>
                <w:bCs/>
                <w:lang w:eastAsia="zh-CN"/>
              </w:rPr>
              <w:t xml:space="preserve"> as follows.</w:t>
            </w:r>
          </w:p>
          <w:p w14:paraId="671DC24C" w14:textId="77777777" w:rsidR="00437992" w:rsidRPr="00437992" w:rsidRDefault="00437992" w:rsidP="00657570">
            <w:pPr>
              <w:numPr>
                <w:ilvl w:val="1"/>
                <w:numId w:val="17"/>
              </w:numPr>
              <w:overflowPunct w:val="0"/>
              <w:spacing w:afterLines="50" w:line="256" w:lineRule="auto"/>
              <w:textAlignment w:val="baseline"/>
              <w:rPr>
                <w:bCs/>
                <w:shd w:val="clear" w:color="auto" w:fill="FFFFFF"/>
                <w:lang w:eastAsia="zh-CN"/>
              </w:rPr>
            </w:pPr>
            <w:r w:rsidRPr="00437992">
              <w:rPr>
                <w:rFonts w:hint="eastAsia"/>
                <w:bCs/>
                <w:shd w:val="clear" w:color="auto" w:fill="FFFFFF"/>
                <w:lang w:eastAsia="zh-CN"/>
              </w:rPr>
              <w:t>2</w:t>
            </w:r>
            <w:r w:rsidRPr="00437992">
              <w:rPr>
                <w:bCs/>
                <w:shd w:val="clear" w:color="auto" w:fill="FFFFFF"/>
                <w:lang w:eastAsia="zh-CN"/>
              </w:rPr>
              <w:t xml:space="preserve"> MSB bits of the MCS </w:t>
            </w:r>
            <w:r w:rsidRPr="00437992">
              <w:rPr>
                <w:bCs/>
                <w:lang w:eastAsia="zh-CN"/>
              </w:rPr>
              <w:t xml:space="preserve">information </w:t>
            </w:r>
            <w:r w:rsidRPr="00437992">
              <w:rPr>
                <w:bCs/>
                <w:shd w:val="clear" w:color="auto" w:fill="FFFFFF"/>
                <w:lang w:eastAsia="zh-CN"/>
              </w:rPr>
              <w:t>field are used for selecting one repetition factor from a SIB1 configured set</w:t>
            </w:r>
            <w:r w:rsidRPr="00437992">
              <w:rPr>
                <w:rFonts w:hint="eastAsia"/>
                <w:bCs/>
                <w:shd w:val="clear" w:color="auto" w:fill="FFFFFF"/>
                <w:lang w:eastAsia="zh-CN"/>
              </w:rPr>
              <w:t xml:space="preserve"> with 4 candidate values.</w:t>
            </w:r>
          </w:p>
          <w:p w14:paraId="7BB3BCC4" w14:textId="77777777" w:rsidR="00437992" w:rsidRPr="00437992" w:rsidRDefault="00437992" w:rsidP="00657570">
            <w:pPr>
              <w:numPr>
                <w:ilvl w:val="2"/>
                <w:numId w:val="17"/>
              </w:numPr>
              <w:overflowPunct w:val="0"/>
              <w:spacing w:afterLines="50" w:line="256" w:lineRule="auto"/>
              <w:textAlignment w:val="baseline"/>
              <w:rPr>
                <w:bCs/>
                <w:shd w:val="clear" w:color="auto" w:fill="FFFFFF"/>
                <w:lang w:eastAsia="zh-CN"/>
              </w:rPr>
            </w:pPr>
            <w:r w:rsidRPr="00437992">
              <w:rPr>
                <w:rFonts w:hint="eastAsia"/>
                <w:bCs/>
                <w:shd w:val="clear" w:color="auto" w:fill="FFFFFF"/>
                <w:lang w:eastAsia="zh-CN"/>
              </w:rPr>
              <w:t xml:space="preserve"> The set of candidate values for </w:t>
            </w:r>
            <w:r w:rsidRPr="00437992">
              <w:rPr>
                <w:bCs/>
                <w:shd w:val="clear" w:color="auto" w:fill="FFFFFF"/>
                <w:lang w:eastAsia="zh-CN"/>
              </w:rPr>
              <w:t>repetition factor</w:t>
            </w:r>
            <w:r w:rsidRPr="00437992">
              <w:rPr>
                <w:rFonts w:hint="eastAsia"/>
                <w:bCs/>
                <w:shd w:val="clear" w:color="auto" w:fill="FFFFFF"/>
                <w:lang w:eastAsia="zh-CN"/>
              </w:rPr>
              <w:t xml:space="preserve"> could be chosen from {[1], 2, 3, 4, 7, 8, </w:t>
            </w:r>
            <w:r w:rsidRPr="00437992">
              <w:rPr>
                <w:bCs/>
                <w:shd w:val="clear" w:color="auto" w:fill="FFFFFF"/>
                <w:lang w:eastAsia="zh-CN"/>
              </w:rPr>
              <w:t>[</w:t>
            </w:r>
            <w:r w:rsidRPr="00437992">
              <w:rPr>
                <w:rFonts w:hint="eastAsia"/>
                <w:bCs/>
                <w:shd w:val="clear" w:color="auto" w:fill="FFFFFF"/>
                <w:lang w:eastAsia="zh-CN"/>
              </w:rPr>
              <w:t>12</w:t>
            </w:r>
            <w:r w:rsidRPr="00437992">
              <w:rPr>
                <w:bCs/>
                <w:shd w:val="clear" w:color="auto" w:fill="FFFFFF"/>
                <w:lang w:eastAsia="zh-CN"/>
              </w:rPr>
              <w:t>]</w:t>
            </w:r>
            <w:r w:rsidRPr="00437992">
              <w:rPr>
                <w:rFonts w:hint="eastAsia"/>
                <w:bCs/>
                <w:shd w:val="clear" w:color="auto" w:fill="FFFFFF"/>
                <w:lang w:eastAsia="zh-CN"/>
              </w:rPr>
              <w:t xml:space="preserve">, </w:t>
            </w:r>
            <w:r w:rsidRPr="00437992">
              <w:rPr>
                <w:bCs/>
                <w:shd w:val="clear" w:color="auto" w:fill="FFFFFF"/>
                <w:lang w:eastAsia="zh-CN"/>
              </w:rPr>
              <w:t>[</w:t>
            </w:r>
            <w:r w:rsidRPr="00437992">
              <w:rPr>
                <w:rFonts w:hint="eastAsia"/>
                <w:bCs/>
                <w:shd w:val="clear" w:color="auto" w:fill="FFFFFF"/>
                <w:lang w:eastAsia="zh-CN"/>
              </w:rPr>
              <w:t>16</w:t>
            </w:r>
            <w:r w:rsidRPr="00437992">
              <w:rPr>
                <w:bCs/>
                <w:shd w:val="clear" w:color="auto" w:fill="FFFFFF"/>
                <w:lang w:eastAsia="zh-CN"/>
              </w:rPr>
              <w:t>]</w:t>
            </w:r>
            <w:r w:rsidRPr="00437992">
              <w:rPr>
                <w:rFonts w:hint="eastAsia"/>
                <w:bCs/>
                <w:shd w:val="clear" w:color="auto" w:fill="FFFFFF"/>
                <w:lang w:eastAsia="zh-CN"/>
              </w:rPr>
              <w:t>}</w:t>
            </w:r>
          </w:p>
          <w:p w14:paraId="395D9F45" w14:textId="77777777" w:rsidR="00437992" w:rsidRPr="00437992" w:rsidRDefault="00437992" w:rsidP="00657570">
            <w:pPr>
              <w:spacing w:after="0"/>
              <w:rPr>
                <w:lang w:eastAsia="x-none"/>
              </w:rPr>
            </w:pPr>
            <w:r w:rsidRPr="00437992">
              <w:rPr>
                <w:rFonts w:hint="eastAsia"/>
                <w:bCs/>
                <w:lang w:eastAsia="zh-CN"/>
              </w:rPr>
              <w:t xml:space="preserve">Note: </w:t>
            </w:r>
            <w:r w:rsidRPr="00437992">
              <w:rPr>
                <w:bCs/>
                <w:lang w:eastAsia="zh-CN"/>
              </w:rPr>
              <w:t xml:space="preserve">Whether ‘1’ is included depends on the </w:t>
            </w:r>
            <w:r w:rsidRPr="00437992">
              <w:rPr>
                <w:rFonts w:hint="eastAsia"/>
                <w:bCs/>
                <w:lang w:eastAsia="zh-CN"/>
              </w:rPr>
              <w:t xml:space="preserve">outcome of </w:t>
            </w:r>
            <w:r w:rsidRPr="00437992">
              <w:rPr>
                <w:bCs/>
                <w:lang w:eastAsia="zh-CN"/>
              </w:rPr>
              <w:t>interpretation of the selected information field.</w:t>
            </w:r>
          </w:p>
          <w:p w14:paraId="58481D07" w14:textId="77777777" w:rsidR="00437992" w:rsidRPr="00437992" w:rsidRDefault="00437992" w:rsidP="00657570">
            <w:pPr>
              <w:spacing w:after="0"/>
              <w:rPr>
                <w:bCs/>
                <w:highlight w:val="green"/>
                <w:lang w:eastAsia="zh-CN"/>
              </w:rPr>
            </w:pPr>
            <w:r w:rsidRPr="00437992">
              <w:rPr>
                <w:rFonts w:hint="eastAsia"/>
                <w:bCs/>
                <w:highlight w:val="green"/>
                <w:lang w:eastAsia="zh-CN"/>
              </w:rPr>
              <w:t xml:space="preserve">Agreement </w:t>
            </w:r>
          </w:p>
          <w:p w14:paraId="618E84CF" w14:textId="77777777" w:rsidR="00437992" w:rsidRPr="00437992" w:rsidRDefault="00437992" w:rsidP="00657570">
            <w:pPr>
              <w:spacing w:after="0"/>
              <w:rPr>
                <w:bCs/>
                <w:lang w:eastAsia="zh-CN"/>
              </w:rPr>
            </w:pPr>
            <w:r w:rsidRPr="00437992">
              <w:rPr>
                <w:rFonts w:eastAsia="等线" w:hint="eastAsia"/>
                <w:bCs/>
                <w:lang w:eastAsia="zh-CN"/>
              </w:rPr>
              <w:t xml:space="preserve">Include the following into the reply LS to </w:t>
            </w:r>
            <w:hyperlink r:id="rId8" w:history="1">
              <w:r w:rsidRPr="00437992">
                <w:rPr>
                  <w:rStyle w:val="Hyperlink"/>
                  <w:rFonts w:eastAsia="等线"/>
                  <w:bCs/>
                  <w:lang w:eastAsia="zh-CN"/>
                </w:rPr>
                <w:t>R1-2108712</w:t>
              </w:r>
            </w:hyperlink>
            <w:r w:rsidRPr="00437992">
              <w:rPr>
                <w:rFonts w:eastAsia="等线" w:hint="eastAsia"/>
                <w:bCs/>
                <w:lang w:eastAsia="zh-CN"/>
              </w:rPr>
              <w:t xml:space="preserve">(R2-2109195). </w:t>
            </w:r>
          </w:p>
          <w:p w14:paraId="3389EF4A" w14:textId="77777777" w:rsidR="00437992" w:rsidRPr="00437992" w:rsidRDefault="00437992" w:rsidP="00657570">
            <w:pPr>
              <w:spacing w:after="0"/>
              <w:rPr>
                <w:bCs/>
                <w:lang w:eastAsia="zh-CN"/>
              </w:rPr>
            </w:pPr>
            <w:r w:rsidRPr="00437992">
              <w:rPr>
                <w:rFonts w:hint="eastAsia"/>
                <w:bCs/>
                <w:lang w:eastAsia="zh-CN"/>
              </w:rPr>
              <w:t>RAN1 thinks at least the number of preambles per SSB</w:t>
            </w:r>
            <w:r w:rsidRPr="00437992">
              <w:rPr>
                <w:bCs/>
                <w:lang w:eastAsia="zh-CN"/>
              </w:rPr>
              <w:t xml:space="preserve"> </w:t>
            </w:r>
            <w:r w:rsidRPr="00437992">
              <w:rPr>
                <w:rFonts w:hint="eastAsia"/>
                <w:bCs/>
                <w:lang w:eastAsia="zh-CN"/>
              </w:rPr>
              <w:t>per</w:t>
            </w:r>
            <w:r w:rsidRPr="00437992">
              <w:rPr>
                <w:bCs/>
                <w:lang w:eastAsia="zh-CN"/>
              </w:rPr>
              <w:t xml:space="preserve"> </w:t>
            </w:r>
            <w:r w:rsidRPr="00437992">
              <w:rPr>
                <w:rFonts w:hint="eastAsia"/>
                <w:bCs/>
                <w:lang w:eastAsia="zh-CN"/>
              </w:rPr>
              <w:t>RO for request of Msg3 repetition</w:t>
            </w:r>
            <w:r w:rsidRPr="00437992">
              <w:rPr>
                <w:rFonts w:hint="eastAsia"/>
                <w:bCs/>
                <w:strike/>
                <w:color w:val="FF0000"/>
                <w:lang w:eastAsia="zh-CN"/>
              </w:rPr>
              <w:t xml:space="preserve">, i.e., </w:t>
            </w:r>
            <w:r w:rsidRPr="00437992">
              <w:rPr>
                <w:rFonts w:hint="eastAsia"/>
                <w:bCs/>
                <w:i/>
                <w:iCs/>
                <w:strike/>
                <w:color w:val="FF0000"/>
                <w:lang w:eastAsia="zh-CN"/>
              </w:rPr>
              <w:t>CB-</w:t>
            </w:r>
            <w:proofErr w:type="spellStart"/>
            <w:r w:rsidRPr="00437992">
              <w:rPr>
                <w:rFonts w:hint="eastAsia"/>
                <w:bCs/>
                <w:i/>
                <w:iCs/>
                <w:strike/>
                <w:color w:val="FF0000"/>
                <w:lang w:eastAsia="zh-CN"/>
              </w:rPr>
              <w:t>PreamblesPerSSB</w:t>
            </w:r>
            <w:proofErr w:type="spellEnd"/>
            <w:r w:rsidRPr="00437992">
              <w:rPr>
                <w:rFonts w:hint="eastAsia"/>
                <w:bCs/>
                <w:strike/>
                <w:color w:val="FF0000"/>
                <w:lang w:eastAsia="zh-CN"/>
              </w:rPr>
              <w:t>,</w:t>
            </w:r>
            <w:r w:rsidRPr="00437992">
              <w:rPr>
                <w:rFonts w:hint="eastAsia"/>
                <w:bCs/>
                <w:lang w:eastAsia="zh-CN"/>
              </w:rPr>
              <w:t xml:space="preserve"> is needed. It</w:t>
            </w:r>
            <w:r w:rsidRPr="00437992">
              <w:rPr>
                <w:bCs/>
                <w:lang w:eastAsia="zh-CN"/>
              </w:rPr>
              <w:t>’</w:t>
            </w:r>
            <w:r w:rsidRPr="00437992">
              <w:rPr>
                <w:rFonts w:hint="eastAsia"/>
                <w:bCs/>
                <w:lang w:eastAsia="zh-CN"/>
              </w:rPr>
              <w:t xml:space="preserve">s up to RAN2 whether to indicate the start of preamble index for request of Msg3 repetition with shared RO. </w:t>
            </w:r>
          </w:p>
          <w:p w14:paraId="6AB792D7" w14:textId="77777777" w:rsidR="00437992" w:rsidRPr="00437992" w:rsidRDefault="00437992" w:rsidP="00657570">
            <w:pPr>
              <w:spacing w:after="0"/>
              <w:rPr>
                <w:rFonts w:eastAsia="等线"/>
                <w:bCs/>
                <w:highlight w:val="green"/>
                <w:lang w:eastAsia="zh-CN"/>
              </w:rPr>
            </w:pPr>
            <w:r w:rsidRPr="00437992">
              <w:rPr>
                <w:rFonts w:eastAsia="等线" w:hint="eastAsia"/>
                <w:bCs/>
                <w:highlight w:val="green"/>
                <w:lang w:eastAsia="zh-CN"/>
              </w:rPr>
              <w:t xml:space="preserve">Agreement </w:t>
            </w:r>
          </w:p>
          <w:p w14:paraId="1F893B91" w14:textId="77777777" w:rsidR="00437992" w:rsidRPr="00437992" w:rsidRDefault="00437992" w:rsidP="00657570">
            <w:pPr>
              <w:spacing w:after="0"/>
              <w:rPr>
                <w:bCs/>
                <w:highlight w:val="cyan"/>
                <w:lang w:eastAsia="zh-CN"/>
              </w:rPr>
            </w:pPr>
            <w:r w:rsidRPr="00437992">
              <w:rPr>
                <w:rFonts w:eastAsia="等线" w:hint="eastAsia"/>
                <w:bCs/>
                <w:lang w:eastAsia="zh-CN"/>
              </w:rPr>
              <w:t xml:space="preserve">Include the following into the reply LS to </w:t>
            </w:r>
            <w:hyperlink r:id="rId9" w:history="1">
              <w:r w:rsidRPr="00437992">
                <w:rPr>
                  <w:rStyle w:val="Hyperlink"/>
                  <w:rFonts w:eastAsia="等线"/>
                  <w:bCs/>
                  <w:lang w:eastAsia="zh-CN"/>
                </w:rPr>
                <w:t>R1-2108712</w:t>
              </w:r>
            </w:hyperlink>
            <w:r w:rsidRPr="00437992">
              <w:rPr>
                <w:rFonts w:eastAsia="等线" w:hint="eastAsia"/>
                <w:bCs/>
                <w:lang w:eastAsia="zh-CN"/>
              </w:rPr>
              <w:t xml:space="preserve">(R2-2109195). </w:t>
            </w:r>
          </w:p>
          <w:p w14:paraId="6EBEEE02" w14:textId="77777777" w:rsidR="00437992" w:rsidRPr="00437992" w:rsidRDefault="00437992" w:rsidP="00657570">
            <w:pPr>
              <w:numPr>
                <w:ilvl w:val="0"/>
                <w:numId w:val="31"/>
              </w:numPr>
              <w:overflowPunct w:val="0"/>
              <w:spacing w:after="0" w:line="276" w:lineRule="auto"/>
              <w:textAlignment w:val="baseline"/>
              <w:rPr>
                <w:bCs/>
                <w:lang w:eastAsia="zh-CN"/>
              </w:rPr>
            </w:pPr>
            <w:r w:rsidRPr="00437992">
              <w:rPr>
                <w:rFonts w:hint="eastAsia"/>
                <w:bCs/>
                <w:lang w:eastAsia="zh-CN"/>
              </w:rPr>
              <w:t xml:space="preserve">From RAN1 perspective, there is no need to separately configure the following legacy RACH parameters configured in </w:t>
            </w:r>
            <w:r w:rsidRPr="00437992">
              <w:rPr>
                <w:rFonts w:hint="eastAsia"/>
                <w:bCs/>
                <w:i/>
                <w:iCs/>
                <w:lang w:eastAsia="zh-CN"/>
              </w:rPr>
              <w:t>RACH-</w:t>
            </w:r>
            <w:proofErr w:type="spellStart"/>
            <w:r w:rsidRPr="00437992">
              <w:rPr>
                <w:rFonts w:hint="eastAsia"/>
                <w:bCs/>
                <w:i/>
                <w:iCs/>
                <w:lang w:eastAsia="zh-CN"/>
              </w:rPr>
              <w:t>ConfigCommon</w:t>
            </w:r>
            <w:proofErr w:type="spellEnd"/>
            <w:r w:rsidRPr="00437992">
              <w:rPr>
                <w:rFonts w:hint="eastAsia"/>
                <w:bCs/>
                <w:lang w:eastAsia="zh-CN"/>
              </w:rPr>
              <w:t xml:space="preserve"> for requesting Msg3 PUSCH repetition with shared RO on a given</w:t>
            </w:r>
            <w:r w:rsidRPr="00437992">
              <w:rPr>
                <w:bCs/>
                <w:lang w:eastAsia="zh-CN"/>
              </w:rPr>
              <w:t xml:space="preserve"> </w:t>
            </w:r>
            <w:r w:rsidRPr="00437992">
              <w:rPr>
                <w:rFonts w:eastAsia="Times New Roman" w:hint="eastAsia"/>
                <w:bCs/>
                <w:lang w:eastAsia="zh-CN"/>
              </w:rPr>
              <w:t>UL</w:t>
            </w:r>
            <w:r w:rsidRPr="00437992">
              <w:rPr>
                <w:rFonts w:hint="eastAsia"/>
                <w:bCs/>
                <w:lang w:eastAsia="zh-CN"/>
              </w:rPr>
              <w:t xml:space="preserve"> carrier. </w:t>
            </w:r>
          </w:p>
          <w:p w14:paraId="2DBDB5BE" w14:textId="77777777" w:rsidR="00437992" w:rsidRPr="00437992" w:rsidRDefault="00437992" w:rsidP="00657570">
            <w:pPr>
              <w:numPr>
                <w:ilvl w:val="0"/>
                <w:numId w:val="32"/>
              </w:numPr>
              <w:overflowPunct w:val="0"/>
              <w:spacing w:after="0" w:line="276" w:lineRule="auto"/>
              <w:textAlignment w:val="baseline"/>
              <w:rPr>
                <w:bCs/>
                <w:i/>
                <w:iCs/>
                <w:lang w:eastAsia="zh-CN"/>
              </w:rPr>
            </w:pPr>
            <w:proofErr w:type="spellStart"/>
            <w:r w:rsidRPr="00437992">
              <w:rPr>
                <w:rFonts w:hint="eastAsia"/>
                <w:bCs/>
                <w:i/>
                <w:iCs/>
                <w:lang w:eastAsia="zh-CN"/>
              </w:rPr>
              <w:t>prach-ConfigurationIndex</w:t>
            </w:r>
            <w:proofErr w:type="spellEnd"/>
          </w:p>
          <w:p w14:paraId="61F20CF8"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msg1-FDM</w:t>
            </w:r>
          </w:p>
          <w:p w14:paraId="1DE862DB"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msg1-FrequencyStart</w:t>
            </w:r>
          </w:p>
          <w:p w14:paraId="77254073" w14:textId="77777777" w:rsidR="00437992" w:rsidRPr="00437992" w:rsidRDefault="00437992" w:rsidP="00657570">
            <w:pPr>
              <w:numPr>
                <w:ilvl w:val="0"/>
                <w:numId w:val="32"/>
              </w:numPr>
              <w:overflowPunct w:val="0"/>
              <w:spacing w:after="0" w:line="276" w:lineRule="auto"/>
              <w:textAlignment w:val="baseline"/>
              <w:rPr>
                <w:bCs/>
                <w:i/>
                <w:iCs/>
                <w:lang w:eastAsia="zh-CN"/>
              </w:rPr>
            </w:pPr>
            <w:proofErr w:type="spellStart"/>
            <w:r w:rsidRPr="00437992">
              <w:rPr>
                <w:rFonts w:hint="eastAsia"/>
                <w:bCs/>
                <w:i/>
                <w:iCs/>
                <w:lang w:eastAsia="zh-CN"/>
              </w:rPr>
              <w:t>zeroCorrelationZoneConfig</w:t>
            </w:r>
            <w:proofErr w:type="spellEnd"/>
          </w:p>
          <w:p w14:paraId="6B267442" w14:textId="77777777" w:rsidR="00437992" w:rsidRPr="00437992" w:rsidRDefault="00437992" w:rsidP="00657570">
            <w:pPr>
              <w:numPr>
                <w:ilvl w:val="0"/>
                <w:numId w:val="32"/>
              </w:numPr>
              <w:overflowPunct w:val="0"/>
              <w:spacing w:after="0" w:line="276" w:lineRule="auto"/>
              <w:textAlignment w:val="baseline"/>
              <w:rPr>
                <w:bCs/>
                <w:i/>
                <w:iCs/>
                <w:lang w:eastAsia="zh-CN"/>
              </w:rPr>
            </w:pPr>
            <w:proofErr w:type="spellStart"/>
            <w:r w:rsidRPr="00437992">
              <w:rPr>
                <w:rFonts w:hint="eastAsia"/>
                <w:bCs/>
                <w:i/>
                <w:iCs/>
                <w:lang w:eastAsia="zh-CN"/>
              </w:rPr>
              <w:t>totalNumberOfRA</w:t>
            </w:r>
            <w:proofErr w:type="spellEnd"/>
            <w:r w:rsidRPr="00437992">
              <w:rPr>
                <w:rFonts w:hint="eastAsia"/>
                <w:bCs/>
                <w:i/>
                <w:iCs/>
                <w:lang w:eastAsia="zh-CN"/>
              </w:rPr>
              <w:t>-Preambles</w:t>
            </w:r>
          </w:p>
          <w:p w14:paraId="3D470B2D" w14:textId="77777777" w:rsidR="00437992" w:rsidRPr="00437992" w:rsidRDefault="00437992" w:rsidP="00657570">
            <w:pPr>
              <w:numPr>
                <w:ilvl w:val="0"/>
                <w:numId w:val="32"/>
              </w:numPr>
              <w:overflowPunct w:val="0"/>
              <w:spacing w:after="0" w:line="276" w:lineRule="auto"/>
              <w:textAlignment w:val="baseline"/>
              <w:rPr>
                <w:bCs/>
                <w:i/>
                <w:iCs/>
                <w:lang w:eastAsia="zh-CN"/>
              </w:rPr>
            </w:pPr>
            <w:proofErr w:type="spellStart"/>
            <w:r w:rsidRPr="00437992">
              <w:rPr>
                <w:rFonts w:hint="eastAsia"/>
                <w:bCs/>
                <w:i/>
                <w:iCs/>
                <w:lang w:eastAsia="zh-CN"/>
              </w:rPr>
              <w:t>ssb-perRACH-OccasionAndCB-PreamblesPerSSB</w:t>
            </w:r>
            <w:proofErr w:type="spellEnd"/>
          </w:p>
          <w:p w14:paraId="69849948" w14:textId="77777777" w:rsidR="00437992" w:rsidRPr="00437992" w:rsidRDefault="00437992" w:rsidP="00657570">
            <w:pPr>
              <w:numPr>
                <w:ilvl w:val="0"/>
                <w:numId w:val="32"/>
              </w:numPr>
              <w:overflowPunct w:val="0"/>
              <w:spacing w:after="0" w:line="276" w:lineRule="auto"/>
              <w:textAlignment w:val="baseline"/>
              <w:rPr>
                <w:bCs/>
                <w:i/>
                <w:iCs/>
                <w:color w:val="FF0000"/>
                <w:lang w:eastAsia="zh-CN"/>
              </w:rPr>
            </w:pPr>
            <w:r w:rsidRPr="00437992">
              <w:rPr>
                <w:bCs/>
                <w:i/>
                <w:iCs/>
                <w:color w:val="FF0000"/>
                <w:lang w:eastAsia="zh-CN"/>
              </w:rPr>
              <w:t xml:space="preserve">FFS: </w:t>
            </w:r>
            <w:proofErr w:type="spellStart"/>
            <w:r w:rsidRPr="00437992">
              <w:rPr>
                <w:rFonts w:hint="eastAsia"/>
                <w:bCs/>
                <w:i/>
                <w:iCs/>
                <w:color w:val="FF0000"/>
                <w:lang w:eastAsia="zh-CN"/>
              </w:rPr>
              <w:t>rsrp-ThresholdSSB</w:t>
            </w:r>
            <w:proofErr w:type="spellEnd"/>
            <w:r w:rsidRPr="00437992">
              <w:rPr>
                <w:rFonts w:hint="eastAsia"/>
                <w:bCs/>
                <w:i/>
                <w:iCs/>
                <w:color w:val="FF0000"/>
                <w:lang w:eastAsia="zh-CN"/>
              </w:rPr>
              <w:t xml:space="preserve"> </w:t>
            </w:r>
          </w:p>
          <w:p w14:paraId="1EF95A7E" w14:textId="77777777" w:rsidR="00437992" w:rsidRPr="00437992" w:rsidRDefault="00437992" w:rsidP="00657570">
            <w:pPr>
              <w:numPr>
                <w:ilvl w:val="0"/>
                <w:numId w:val="32"/>
              </w:numPr>
              <w:overflowPunct w:val="0"/>
              <w:spacing w:after="0" w:line="276" w:lineRule="auto"/>
              <w:textAlignment w:val="baseline"/>
              <w:rPr>
                <w:bCs/>
                <w:i/>
                <w:iCs/>
                <w:lang w:eastAsia="zh-CN"/>
              </w:rPr>
            </w:pPr>
            <w:proofErr w:type="spellStart"/>
            <w:r w:rsidRPr="00437992">
              <w:rPr>
                <w:rFonts w:hint="eastAsia"/>
                <w:bCs/>
                <w:i/>
                <w:iCs/>
                <w:lang w:eastAsia="zh-CN"/>
              </w:rPr>
              <w:t>rsrp</w:t>
            </w:r>
            <w:proofErr w:type="spellEnd"/>
            <w:r w:rsidRPr="00437992">
              <w:rPr>
                <w:rFonts w:hint="eastAsia"/>
                <w:bCs/>
                <w:i/>
                <w:iCs/>
                <w:lang w:eastAsia="zh-CN"/>
              </w:rPr>
              <w:t>-</w:t>
            </w:r>
            <w:proofErr w:type="spellStart"/>
            <w:r w:rsidRPr="00437992">
              <w:rPr>
                <w:rFonts w:hint="eastAsia"/>
                <w:bCs/>
                <w:i/>
                <w:iCs/>
                <w:lang w:eastAsia="zh-CN"/>
              </w:rPr>
              <w:t>ThresholdSSB</w:t>
            </w:r>
            <w:proofErr w:type="spellEnd"/>
            <w:r w:rsidRPr="00437992">
              <w:rPr>
                <w:rFonts w:hint="eastAsia"/>
                <w:bCs/>
                <w:i/>
                <w:iCs/>
                <w:lang w:eastAsia="zh-CN"/>
              </w:rPr>
              <w:t>-SUL</w:t>
            </w:r>
          </w:p>
          <w:p w14:paraId="5F114680" w14:textId="77777777" w:rsidR="00437992" w:rsidRPr="00437992" w:rsidRDefault="00437992" w:rsidP="00657570">
            <w:pPr>
              <w:numPr>
                <w:ilvl w:val="0"/>
                <w:numId w:val="32"/>
              </w:numPr>
              <w:overflowPunct w:val="0"/>
              <w:spacing w:after="0" w:line="276" w:lineRule="auto"/>
              <w:textAlignment w:val="baseline"/>
              <w:rPr>
                <w:bCs/>
                <w:i/>
                <w:iCs/>
                <w:lang w:eastAsia="zh-CN"/>
              </w:rPr>
            </w:pPr>
            <w:proofErr w:type="spellStart"/>
            <w:r w:rsidRPr="00437992">
              <w:rPr>
                <w:rFonts w:hint="eastAsia"/>
                <w:bCs/>
                <w:i/>
                <w:iCs/>
                <w:lang w:eastAsia="zh-CN"/>
              </w:rPr>
              <w:t>prach-RootSequenceIndex</w:t>
            </w:r>
            <w:proofErr w:type="spellEnd"/>
          </w:p>
          <w:p w14:paraId="34CA7537"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msg1-SubcarrierSpacing</w:t>
            </w:r>
          </w:p>
          <w:p w14:paraId="55FF9B37" w14:textId="77777777" w:rsidR="00437992" w:rsidRPr="00437992" w:rsidRDefault="00437992" w:rsidP="00657570">
            <w:pPr>
              <w:numPr>
                <w:ilvl w:val="0"/>
                <w:numId w:val="32"/>
              </w:numPr>
              <w:overflowPunct w:val="0"/>
              <w:spacing w:after="0" w:line="276" w:lineRule="auto"/>
              <w:textAlignment w:val="baseline"/>
              <w:rPr>
                <w:bCs/>
                <w:i/>
                <w:iCs/>
                <w:lang w:eastAsia="zh-CN"/>
              </w:rPr>
            </w:pPr>
            <w:proofErr w:type="spellStart"/>
            <w:r w:rsidRPr="00437992">
              <w:rPr>
                <w:rFonts w:hint="eastAsia"/>
                <w:bCs/>
                <w:i/>
                <w:iCs/>
                <w:lang w:eastAsia="zh-CN"/>
              </w:rPr>
              <w:t>restrictedSetConfig</w:t>
            </w:r>
            <w:proofErr w:type="spellEnd"/>
          </w:p>
          <w:p w14:paraId="49F27DD2" w14:textId="77777777" w:rsidR="00437992" w:rsidRPr="00437992" w:rsidRDefault="00437992" w:rsidP="00657570">
            <w:pPr>
              <w:numPr>
                <w:ilvl w:val="0"/>
                <w:numId w:val="32"/>
              </w:numPr>
              <w:overflowPunct w:val="0"/>
              <w:spacing w:after="0" w:line="276" w:lineRule="auto"/>
              <w:textAlignment w:val="baseline"/>
              <w:rPr>
                <w:rFonts w:eastAsia="等线"/>
                <w:lang w:eastAsia="zh-CN"/>
              </w:rPr>
            </w:pPr>
            <w:r w:rsidRPr="00437992">
              <w:rPr>
                <w:rFonts w:hint="eastAsia"/>
                <w:bCs/>
                <w:i/>
                <w:iCs/>
                <w:lang w:eastAsia="zh-CN"/>
              </w:rPr>
              <w:t>msg3-transformPrecoder</w:t>
            </w:r>
          </w:p>
          <w:p w14:paraId="7C8D6138" w14:textId="77777777" w:rsidR="00437992" w:rsidRPr="00437992" w:rsidRDefault="00437992" w:rsidP="00657570">
            <w:pPr>
              <w:shd w:val="clear" w:color="auto" w:fill="FFFFFF"/>
              <w:spacing w:after="0"/>
              <w:rPr>
                <w:rFonts w:ascii="Microsoft YaHei UI" w:eastAsia="Microsoft YaHei UI" w:hAnsi="Microsoft YaHei UI" w:cs="宋体"/>
                <w:color w:val="000000"/>
                <w:sz w:val="21"/>
                <w:szCs w:val="21"/>
                <w:lang w:eastAsia="zh-CN"/>
              </w:rPr>
            </w:pPr>
            <w:r w:rsidRPr="00437992">
              <w:rPr>
                <w:rFonts w:eastAsia="等线" w:hint="eastAsia"/>
                <w:bCs/>
                <w:highlight w:val="green"/>
                <w:lang w:eastAsia="zh-CN"/>
              </w:rPr>
              <w:t>Agreement</w:t>
            </w:r>
            <w:r w:rsidRPr="00437992">
              <w:rPr>
                <w:rFonts w:ascii="宋体" w:hAnsi="宋体" w:cs="宋体" w:hint="eastAsia"/>
                <w:bCs/>
                <w:color w:val="000000"/>
                <w:sz w:val="21"/>
                <w:szCs w:val="21"/>
                <w:lang w:eastAsia="zh-CN"/>
              </w:rPr>
              <w:t> </w:t>
            </w:r>
          </w:p>
          <w:p w14:paraId="56D7AD02" w14:textId="77777777" w:rsidR="00437992" w:rsidRPr="00437992" w:rsidRDefault="00437992" w:rsidP="00657570">
            <w:pPr>
              <w:shd w:val="clear" w:color="auto" w:fill="FFFFFF"/>
              <w:spacing w:after="0"/>
              <w:rPr>
                <w:rFonts w:eastAsia="Microsoft YaHei UI"/>
                <w:color w:val="000000"/>
                <w:sz w:val="21"/>
                <w:szCs w:val="21"/>
                <w:lang w:eastAsia="zh-CN"/>
              </w:rPr>
            </w:pPr>
            <w:r w:rsidRPr="00437992">
              <w:rPr>
                <w:rFonts w:eastAsia="Gulim"/>
                <w:bCs/>
                <w:color w:val="000000"/>
                <w:sz w:val="21"/>
                <w:szCs w:val="21"/>
                <w:lang w:eastAsia="zh-CN"/>
              </w:rPr>
              <w:t xml:space="preserve">Include the following into the reply LS to </w:t>
            </w:r>
            <w:hyperlink r:id="rId10" w:history="1">
              <w:r w:rsidRPr="00437992">
                <w:rPr>
                  <w:rStyle w:val="Hyperlink"/>
                  <w:rFonts w:eastAsia="Gulim"/>
                  <w:bCs/>
                  <w:sz w:val="21"/>
                  <w:szCs w:val="21"/>
                  <w:lang w:eastAsia="zh-CN"/>
                </w:rPr>
                <w:t>R1-2108712</w:t>
              </w:r>
            </w:hyperlink>
            <w:r w:rsidRPr="00437992">
              <w:rPr>
                <w:rFonts w:eastAsia="Gulim"/>
                <w:bCs/>
                <w:color w:val="000000"/>
                <w:sz w:val="21"/>
                <w:szCs w:val="21"/>
                <w:lang w:eastAsia="zh-CN"/>
              </w:rPr>
              <w:t>(R2-2109195)</w:t>
            </w:r>
          </w:p>
          <w:p w14:paraId="2B1515BF" w14:textId="3E30C419" w:rsidR="00437992" w:rsidRPr="00437992" w:rsidRDefault="00437992" w:rsidP="00657570">
            <w:pPr>
              <w:numPr>
                <w:ilvl w:val="0"/>
                <w:numId w:val="32"/>
              </w:numPr>
              <w:overflowPunct w:val="0"/>
              <w:spacing w:after="0" w:line="276" w:lineRule="auto"/>
              <w:textAlignment w:val="baseline"/>
              <w:rPr>
                <w:bCs/>
                <w:iCs/>
                <w:lang w:eastAsia="zh-CN"/>
              </w:rPr>
            </w:pPr>
            <w:r w:rsidRPr="00437992">
              <w:rPr>
                <w:bCs/>
                <w:iCs/>
                <w:lang w:eastAsia="zh-CN"/>
              </w:rPr>
              <w:lastRenderedPageBreak/>
              <w:t> From RAN1 perspective, it can be beneficial to separately configure </w:t>
            </w:r>
            <w:proofErr w:type="spellStart"/>
            <w:r w:rsidRPr="00437992">
              <w:rPr>
                <w:bCs/>
                <w:iCs/>
                <w:lang w:eastAsia="zh-CN"/>
              </w:rPr>
              <w:t>rsrp-ThresholdSSB</w:t>
            </w:r>
            <w:proofErr w:type="spellEnd"/>
            <w:r w:rsidRPr="00437992">
              <w:rPr>
                <w:bCs/>
                <w:iCs/>
                <w:lang w:eastAsia="zh-CN"/>
              </w:rPr>
              <w:t> for requesting Msg3 PUSCH repetition with shared RO on a given UL carrier.</w:t>
            </w:r>
          </w:p>
          <w:p w14:paraId="62F00911" w14:textId="77777777" w:rsidR="00437992" w:rsidRPr="00437992" w:rsidRDefault="00437992" w:rsidP="00657570">
            <w:pPr>
              <w:shd w:val="clear" w:color="auto" w:fill="FFFFFF"/>
              <w:spacing w:after="0"/>
              <w:rPr>
                <w:rFonts w:eastAsia="等线"/>
                <w:bCs/>
                <w:highlight w:val="green"/>
                <w:lang w:eastAsia="zh-CN"/>
              </w:rPr>
            </w:pPr>
            <w:r w:rsidRPr="00437992">
              <w:rPr>
                <w:rFonts w:eastAsia="等线" w:hint="eastAsia"/>
                <w:bCs/>
                <w:highlight w:val="green"/>
                <w:lang w:eastAsia="zh-CN"/>
              </w:rPr>
              <w:t>Agreement</w:t>
            </w:r>
          </w:p>
          <w:p w14:paraId="2D98B25C" w14:textId="77777777" w:rsidR="00437992" w:rsidRPr="00437992" w:rsidRDefault="00437992" w:rsidP="00657570">
            <w:pPr>
              <w:shd w:val="clear" w:color="auto" w:fill="FFFFFF"/>
              <w:spacing w:after="0"/>
              <w:rPr>
                <w:rFonts w:eastAsia="Microsoft YaHei UI"/>
                <w:color w:val="000000"/>
                <w:sz w:val="21"/>
                <w:szCs w:val="21"/>
                <w:lang w:eastAsia="zh-CN"/>
              </w:rPr>
            </w:pPr>
            <w:r w:rsidRPr="00437992">
              <w:rPr>
                <w:rFonts w:eastAsia="Gulim"/>
                <w:bCs/>
                <w:color w:val="000000"/>
                <w:sz w:val="21"/>
                <w:szCs w:val="21"/>
                <w:lang w:eastAsia="zh-CN"/>
              </w:rPr>
              <w:t>If UE is indicated with Msg3 PUSCH with repetition, the frequency hopping flag information field in UL RAR grant or DCI format 0_0 with CRC scrambled by TC-RNTI is reused to enable/disable inter-slot frequency hopping.</w:t>
            </w:r>
          </w:p>
          <w:p w14:paraId="55FF3D73" w14:textId="77777777" w:rsidR="00437992" w:rsidRPr="00437992" w:rsidRDefault="00437992" w:rsidP="00657570">
            <w:pPr>
              <w:shd w:val="clear" w:color="auto" w:fill="FFFFFF"/>
              <w:spacing w:after="0"/>
              <w:rPr>
                <w:rFonts w:eastAsia="等线"/>
                <w:bCs/>
                <w:highlight w:val="green"/>
                <w:lang w:eastAsia="zh-CN"/>
              </w:rPr>
            </w:pPr>
            <w:r w:rsidRPr="00437992">
              <w:rPr>
                <w:rFonts w:eastAsia="等线" w:hint="eastAsia"/>
                <w:bCs/>
                <w:highlight w:val="green"/>
                <w:lang w:eastAsia="zh-CN"/>
              </w:rPr>
              <w:t>Agreement</w:t>
            </w:r>
          </w:p>
          <w:p w14:paraId="3BE5504D" w14:textId="77777777" w:rsidR="00437992" w:rsidRPr="00437992" w:rsidRDefault="00437992" w:rsidP="00657570">
            <w:pPr>
              <w:spacing w:after="0"/>
              <w:rPr>
                <w:rFonts w:eastAsia="等线"/>
                <w:bCs/>
                <w:lang w:eastAsia="zh-CN"/>
              </w:rPr>
            </w:pPr>
            <w:r w:rsidRPr="00437992">
              <w:rPr>
                <w:rFonts w:eastAsia="等线" w:hint="eastAsia"/>
                <w:bCs/>
                <w:lang w:eastAsia="zh-CN"/>
              </w:rPr>
              <w:t>The Rel-15/16 Msg3 PUSCH collision handling rules are reused for transmission of Msg3 PUSCH repetition in an available slot.</w:t>
            </w:r>
          </w:p>
          <w:p w14:paraId="6746668C" w14:textId="77777777" w:rsidR="00437992" w:rsidRPr="00437992" w:rsidRDefault="00437992" w:rsidP="00657570">
            <w:pPr>
              <w:numPr>
                <w:ilvl w:val="0"/>
                <w:numId w:val="32"/>
              </w:numPr>
              <w:overflowPunct w:val="0"/>
              <w:spacing w:after="0" w:line="276" w:lineRule="auto"/>
              <w:textAlignment w:val="baseline"/>
              <w:rPr>
                <w:bCs/>
                <w:iCs/>
                <w:lang w:eastAsia="zh-CN"/>
              </w:rPr>
            </w:pPr>
            <w:r w:rsidRPr="00437992">
              <w:rPr>
                <w:rFonts w:eastAsia="等线"/>
                <w:bCs/>
                <w:lang w:eastAsia="zh-CN"/>
              </w:rPr>
              <w:t>·</w:t>
            </w:r>
            <w:r w:rsidRPr="00437992">
              <w:rPr>
                <w:rFonts w:hint="eastAsia"/>
                <w:bCs/>
                <w:iCs/>
                <w:lang w:eastAsia="zh-CN"/>
              </w:rPr>
              <w:t> FFS whether collision with downlink symbols indicated by </w:t>
            </w:r>
            <w:proofErr w:type="spellStart"/>
            <w:r w:rsidRPr="00437992">
              <w:rPr>
                <w:rFonts w:hint="eastAsia"/>
                <w:bCs/>
                <w:iCs/>
                <w:lang w:eastAsia="zh-CN"/>
              </w:rPr>
              <w:t>tdd</w:t>
            </w:r>
            <w:proofErr w:type="spellEnd"/>
            <w:r w:rsidRPr="00437992">
              <w:rPr>
                <w:rFonts w:hint="eastAsia"/>
                <w:bCs/>
                <w:iCs/>
                <w:lang w:eastAsia="zh-CN"/>
              </w:rPr>
              <w:t>-UL-DL-</w:t>
            </w:r>
            <w:proofErr w:type="spellStart"/>
            <w:r w:rsidRPr="00437992">
              <w:rPr>
                <w:rFonts w:hint="eastAsia"/>
                <w:bCs/>
                <w:iCs/>
                <w:lang w:eastAsia="zh-CN"/>
              </w:rPr>
              <w:t>ConfigurationDedicated</w:t>
            </w:r>
            <w:proofErr w:type="spellEnd"/>
            <w:r w:rsidRPr="00437992">
              <w:rPr>
                <w:rFonts w:hint="eastAsia"/>
                <w:bCs/>
                <w:iCs/>
                <w:lang w:eastAsia="zh-CN"/>
              </w:rPr>
              <w:t> is an exceptional case, i.e., Msg3 PUSCH repetition cannot be canceled by downlink symbols indicated by </w:t>
            </w:r>
            <w:proofErr w:type="spellStart"/>
            <w:r w:rsidRPr="00437992">
              <w:rPr>
                <w:rFonts w:hint="eastAsia"/>
                <w:bCs/>
                <w:iCs/>
                <w:lang w:eastAsia="zh-CN"/>
              </w:rPr>
              <w:t>tdd</w:t>
            </w:r>
            <w:proofErr w:type="spellEnd"/>
            <w:r w:rsidRPr="00437992">
              <w:rPr>
                <w:rFonts w:hint="eastAsia"/>
                <w:bCs/>
                <w:iCs/>
                <w:lang w:eastAsia="zh-CN"/>
              </w:rPr>
              <w:t>-UL-DL-</w:t>
            </w:r>
            <w:proofErr w:type="spellStart"/>
            <w:r w:rsidRPr="00437992">
              <w:rPr>
                <w:rFonts w:hint="eastAsia"/>
                <w:bCs/>
                <w:iCs/>
                <w:lang w:eastAsia="zh-CN"/>
              </w:rPr>
              <w:t>ConfigurationDedicated</w:t>
            </w:r>
            <w:proofErr w:type="spellEnd"/>
            <w:r w:rsidRPr="00437992">
              <w:rPr>
                <w:rFonts w:hint="eastAsia"/>
                <w:bCs/>
                <w:iCs/>
                <w:lang w:eastAsia="zh-CN"/>
              </w:rPr>
              <w:t> in Rel-17.</w:t>
            </w:r>
          </w:p>
          <w:p w14:paraId="12D8FB21" w14:textId="77777777" w:rsidR="00437992" w:rsidRPr="00437992" w:rsidRDefault="00437992" w:rsidP="00657570">
            <w:pPr>
              <w:numPr>
                <w:ilvl w:val="0"/>
                <w:numId w:val="32"/>
              </w:numPr>
              <w:overflowPunct w:val="0"/>
              <w:spacing w:after="0" w:line="276" w:lineRule="auto"/>
              <w:textAlignment w:val="baseline"/>
              <w:rPr>
                <w:bCs/>
                <w:iCs/>
                <w:lang w:eastAsia="zh-CN"/>
              </w:rPr>
            </w:pPr>
            <w:r w:rsidRPr="00437992">
              <w:rPr>
                <w:bCs/>
                <w:iCs/>
                <w:lang w:eastAsia="zh-CN"/>
              </w:rPr>
              <w:t>·</w:t>
            </w:r>
            <w:r w:rsidRPr="00437992">
              <w:rPr>
                <w:rFonts w:hint="eastAsia"/>
                <w:bCs/>
                <w:iCs/>
                <w:lang w:eastAsia="zh-CN"/>
              </w:rPr>
              <w:t xml:space="preserve"> FFS: Rel-17 Msg3 PUSCH collision rules are also applied if introduced in </w:t>
            </w:r>
            <w:proofErr w:type="gramStart"/>
            <w:r w:rsidRPr="00437992">
              <w:rPr>
                <w:rFonts w:hint="eastAsia"/>
                <w:bCs/>
                <w:iCs/>
                <w:lang w:eastAsia="zh-CN"/>
              </w:rPr>
              <w:t>other</w:t>
            </w:r>
            <w:proofErr w:type="gramEnd"/>
            <w:r w:rsidRPr="00437992">
              <w:rPr>
                <w:rFonts w:hint="eastAsia"/>
                <w:bCs/>
                <w:iCs/>
                <w:lang w:eastAsia="zh-CN"/>
              </w:rPr>
              <w:t xml:space="preserve"> WI(s)</w:t>
            </w:r>
          </w:p>
          <w:p w14:paraId="29F9E83B" w14:textId="1E0AA37B" w:rsidR="00706920" w:rsidRPr="00437992" w:rsidRDefault="00706920">
            <w:pPr>
              <w:pStyle w:val="NormalWeb"/>
              <w:shd w:val="clear" w:color="auto" w:fill="FFFFFF"/>
              <w:snapToGrid w:val="0"/>
              <w:spacing w:before="0" w:beforeAutospacing="0" w:afterLines="50" w:after="120" w:afterAutospacing="0" w:line="276" w:lineRule="auto"/>
              <w:ind w:left="720"/>
              <w:rPr>
                <w:rFonts w:ascii="Times New Roman" w:hAnsi="Times New Roman" w:cs="Times New Roman"/>
                <w:strike/>
                <w:sz w:val="22"/>
                <w:szCs w:val="22"/>
                <w:shd w:val="clear" w:color="auto" w:fill="FFFFFF"/>
              </w:rPr>
            </w:pPr>
          </w:p>
        </w:tc>
      </w:tr>
    </w:tbl>
    <w:p w14:paraId="2106A7C2" w14:textId="012BBA59" w:rsidR="002B2E17" w:rsidRDefault="00E933E8" w:rsidP="00AD35C7">
      <w:pPr>
        <w:spacing w:beforeLines="50" w:before="120" w:afterLines="50" w:line="60" w:lineRule="atLeast"/>
        <w:rPr>
          <w:lang w:eastAsia="zh-CN"/>
        </w:rPr>
      </w:pPr>
      <w:r>
        <w:rPr>
          <w:lang w:eastAsia="zh-CN"/>
        </w:rPr>
        <w:lastRenderedPageBreak/>
        <w:t xml:space="preserve">In this contribution, </w:t>
      </w:r>
      <w:r w:rsidR="009874CB">
        <w:rPr>
          <w:lang w:eastAsia="zh-CN"/>
        </w:rPr>
        <w:t>signaling indication of</w:t>
      </w:r>
      <w:r w:rsidR="009874CB" w:rsidRPr="00FF0A46">
        <w:rPr>
          <w:lang w:eastAsia="zh-CN"/>
        </w:rPr>
        <w:t xml:space="preserve"> </w:t>
      </w:r>
      <w:r w:rsidR="00F04169">
        <w:rPr>
          <w:lang w:eastAsia="zh-CN"/>
        </w:rPr>
        <w:t>repetition number</w:t>
      </w:r>
      <w:r w:rsidR="00E478BA">
        <w:rPr>
          <w:lang w:eastAsia="zh-CN"/>
        </w:rPr>
        <w:t xml:space="preserve"> and</w:t>
      </w:r>
      <w:r w:rsidR="002874FE">
        <w:rPr>
          <w:lang w:eastAsia="zh-CN"/>
        </w:rPr>
        <w:t xml:space="preserve"> </w:t>
      </w:r>
      <w:r w:rsidR="002A69EF">
        <w:rPr>
          <w:lang w:eastAsia="zh-CN"/>
        </w:rPr>
        <w:t>determination of the available slot</w:t>
      </w:r>
      <w:r w:rsidR="009F2CEF">
        <w:rPr>
          <w:lang w:eastAsia="zh-CN"/>
        </w:rPr>
        <w:t>s</w:t>
      </w:r>
      <w:r w:rsidR="002A69EF">
        <w:rPr>
          <w:lang w:eastAsia="zh-CN"/>
        </w:rPr>
        <w:t xml:space="preserve"> for Msg3 PUSCH </w:t>
      </w:r>
      <w:r w:rsidR="00567825">
        <w:rPr>
          <w:lang w:eastAsia="zh-CN"/>
        </w:rPr>
        <w:t>repetition</w:t>
      </w:r>
      <w:r w:rsidR="002A69EF">
        <w:rPr>
          <w:lang w:eastAsia="zh-CN"/>
        </w:rPr>
        <w:t xml:space="preserve"> </w:t>
      </w:r>
      <w:r w:rsidR="009874CB" w:rsidRPr="00F8496B">
        <w:rPr>
          <w:lang w:eastAsia="zh-CN"/>
        </w:rPr>
        <w:t>are discussed</w:t>
      </w:r>
      <w:r w:rsidR="002B2E17">
        <w:rPr>
          <w:lang w:eastAsia="zh-CN"/>
        </w:rPr>
        <w:t xml:space="preserve">.  </w:t>
      </w:r>
    </w:p>
    <w:p w14:paraId="2F2879F6" w14:textId="3D2ED748" w:rsidR="00D14FEA" w:rsidRDefault="00CF4F24" w:rsidP="00FA2CA9">
      <w:pPr>
        <w:pStyle w:val="Heading1"/>
        <w:spacing w:beforeLines="50" w:afterLines="50" w:line="60" w:lineRule="atLeast"/>
        <w:ind w:left="0" w:firstLine="0"/>
        <w:rPr>
          <w:lang w:eastAsia="zh-CN"/>
        </w:rPr>
      </w:pPr>
      <w:r>
        <w:rPr>
          <w:lang w:eastAsia="zh-CN"/>
        </w:rPr>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5EB338FE" w14:textId="60CC5AE0" w:rsidR="00E871BE" w:rsidRPr="00FC47B6" w:rsidRDefault="00F16CED" w:rsidP="00FC47B6">
      <w:pPr>
        <w:pStyle w:val="Heading2"/>
        <w:rPr>
          <w:lang w:eastAsia="zh-CN"/>
        </w:rPr>
      </w:pPr>
      <w:r>
        <w:rPr>
          <w:lang w:eastAsia="zh-CN"/>
        </w:rPr>
        <w:t>2.</w:t>
      </w:r>
      <w:r w:rsidR="001539FC">
        <w:rPr>
          <w:lang w:eastAsia="zh-CN"/>
        </w:rPr>
        <w:t>1</w:t>
      </w:r>
      <w:r>
        <w:rPr>
          <w:lang w:eastAsia="zh-CN"/>
        </w:rPr>
        <w:t xml:space="preserve"> </w:t>
      </w:r>
      <w:r w:rsidR="00D77AB9">
        <w:rPr>
          <w:rFonts w:hint="eastAsia"/>
          <w:lang w:eastAsia="zh-CN"/>
        </w:rPr>
        <w:t>Indication of the number of repetitions for Msg3</w:t>
      </w:r>
      <w:r w:rsidR="0020760D">
        <w:rPr>
          <w:lang w:eastAsia="zh-CN"/>
        </w:rPr>
        <w:t xml:space="preserve"> </w:t>
      </w:r>
    </w:p>
    <w:p w14:paraId="01BE2006" w14:textId="2359302D" w:rsidR="00DB5CF8" w:rsidRPr="00DB5CF8" w:rsidRDefault="001539FC" w:rsidP="00DB5CF8">
      <w:pPr>
        <w:pStyle w:val="Heading3"/>
        <w:numPr>
          <w:ilvl w:val="0"/>
          <w:numId w:val="0"/>
        </w:numPr>
        <w:rPr>
          <w:lang w:eastAsia="zh-CN"/>
        </w:rPr>
      </w:pPr>
      <w:r>
        <w:rPr>
          <w:lang w:eastAsia="zh-CN"/>
        </w:rPr>
        <w:t>2.1</w:t>
      </w:r>
      <w:r w:rsidR="00DB5CF8">
        <w:rPr>
          <w:lang w:eastAsia="zh-CN"/>
        </w:rPr>
        <w:t xml:space="preserve">.1 </w:t>
      </w:r>
      <w:r w:rsidR="00DB5CF8" w:rsidRPr="00DB5CF8">
        <w:rPr>
          <w:rFonts w:hint="eastAsia"/>
          <w:bCs/>
          <w:sz w:val="24"/>
          <w:lang w:eastAsia="zh-CN"/>
        </w:rPr>
        <w:t>Indication of the number of repetitions for Msg3 initial transmission</w:t>
      </w:r>
      <w:r w:rsidR="006A1E54">
        <w:rPr>
          <w:bCs/>
          <w:sz w:val="24"/>
          <w:lang w:eastAsia="zh-CN"/>
        </w:rPr>
        <w:t xml:space="preserve"> and retransmission</w:t>
      </w:r>
      <w:r w:rsidR="00DB5CF8">
        <w:rPr>
          <w:lang w:eastAsia="zh-CN"/>
        </w:rPr>
        <w:t xml:space="preserve"> </w:t>
      </w:r>
    </w:p>
    <w:p w14:paraId="77A81F1C" w14:textId="0FAA35A8" w:rsidR="00911A42" w:rsidRDefault="00042BF3" w:rsidP="00350A8F">
      <w:pPr>
        <w:spacing w:beforeLines="30" w:before="72" w:afterLines="50" w:line="60" w:lineRule="atLeast"/>
        <w:rPr>
          <w:lang w:eastAsia="zh-CN"/>
        </w:rPr>
      </w:pPr>
      <w:r>
        <w:rPr>
          <w:lang w:eastAsia="zh-CN"/>
        </w:rPr>
        <w:t>In RAN1#106 e-meeting, the following working assumption were made:</w:t>
      </w:r>
    </w:p>
    <w:tbl>
      <w:tblPr>
        <w:tblStyle w:val="TableGrid"/>
        <w:tblW w:w="0" w:type="auto"/>
        <w:tblLook w:val="04A0" w:firstRow="1" w:lastRow="0" w:firstColumn="1" w:lastColumn="0" w:noHBand="0" w:noVBand="1"/>
      </w:tblPr>
      <w:tblGrid>
        <w:gridCol w:w="9307"/>
      </w:tblGrid>
      <w:tr w:rsidR="008456C9" w14:paraId="61D310B2" w14:textId="77777777" w:rsidTr="008456C9">
        <w:tc>
          <w:tcPr>
            <w:tcW w:w="9307" w:type="dxa"/>
          </w:tcPr>
          <w:p w14:paraId="4292BF72" w14:textId="77777777" w:rsidR="00265CE7" w:rsidRDefault="00265CE7" w:rsidP="00265CE7">
            <w:pPr>
              <w:spacing w:after="180"/>
              <w:rPr>
                <w:b/>
                <w:bCs/>
                <w:highlight w:val="darkYellow"/>
                <w:shd w:val="clear" w:color="auto" w:fill="FFFFFF"/>
                <w:lang w:eastAsia="zh-CN"/>
              </w:rPr>
            </w:pPr>
            <w:r>
              <w:rPr>
                <w:rFonts w:ascii="New York" w:hAnsi="New York"/>
                <w:b/>
                <w:bCs/>
                <w:highlight w:val="darkYellow"/>
                <w:shd w:val="clear" w:color="auto" w:fill="FFFFFF"/>
                <w:lang w:eastAsia="zh-CN"/>
              </w:rPr>
              <w:t>Working Assumption</w:t>
            </w:r>
          </w:p>
          <w:p w14:paraId="12C75EEB" w14:textId="77777777" w:rsidR="00265CE7" w:rsidRDefault="00265CE7" w:rsidP="00265CE7">
            <w:pPr>
              <w:spacing w:after="180"/>
              <w:rPr>
                <w:lang w:eastAsia="zh-CN"/>
              </w:rPr>
            </w:pPr>
            <w:r>
              <w:rPr>
                <w:rFonts w:ascii="New York" w:hAnsi="New York"/>
                <w:shd w:val="clear" w:color="auto" w:fill="FFFFFF"/>
                <w:lang w:eastAsia="zh-CN"/>
              </w:rPr>
              <w:t xml:space="preserve">Down-select only one from the following methods for indication of the number of </w:t>
            </w:r>
            <w:proofErr w:type="gramStart"/>
            <w:r>
              <w:rPr>
                <w:rFonts w:ascii="New York" w:hAnsi="New York"/>
                <w:shd w:val="clear" w:color="auto" w:fill="FFFFFF"/>
                <w:lang w:eastAsia="zh-CN"/>
              </w:rPr>
              <w:t>repetition</w:t>
            </w:r>
            <w:proofErr w:type="gramEnd"/>
            <w:r>
              <w:rPr>
                <w:rFonts w:ascii="New York" w:hAnsi="New York"/>
                <w:shd w:val="clear" w:color="auto" w:fill="FFFFFF"/>
                <w:lang w:eastAsia="zh-CN"/>
              </w:rPr>
              <w:t xml:space="preserve"> of Msg3 initial transmission.</w:t>
            </w:r>
          </w:p>
          <w:p w14:paraId="0591236F" w14:textId="77777777" w:rsidR="00265CE7" w:rsidRDefault="00265CE7" w:rsidP="00265CE7">
            <w:pPr>
              <w:numPr>
                <w:ilvl w:val="0"/>
                <w:numId w:val="17"/>
              </w:numPr>
              <w:overflowPunct w:val="0"/>
              <w:spacing w:before="120" w:afterLines="50" w:line="256" w:lineRule="auto"/>
              <w:textAlignment w:val="baseline"/>
              <w:rPr>
                <w:lang w:eastAsia="zh-CN"/>
              </w:rPr>
            </w:pPr>
            <w:r>
              <w:rPr>
                <w:rFonts w:ascii="New York" w:hAnsi="New York"/>
                <w:lang w:eastAsia="zh-CN"/>
              </w:rPr>
              <w:t xml:space="preserve">Alt 1: If TDRA information </w:t>
            </w:r>
            <w:r>
              <w:rPr>
                <w:rFonts w:ascii="New York" w:hAnsi="New York"/>
                <w:shd w:val="clear" w:color="auto" w:fill="FFFFFF"/>
                <w:lang w:eastAsia="zh-CN"/>
              </w:rPr>
              <w:t xml:space="preserve">field is chosen, </w:t>
            </w:r>
            <w:r>
              <w:rPr>
                <w:rFonts w:ascii="New York" w:hAnsi="New York"/>
                <w:lang w:eastAsia="zh-CN"/>
              </w:rPr>
              <w:t>introducing a new configurable TDRA table including the repetition factors.</w:t>
            </w:r>
          </w:p>
          <w:p w14:paraId="2C09066F"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lang w:eastAsia="zh-CN"/>
              </w:rPr>
              <w:t xml:space="preserve"> The new TDRA table is configured by SIB1, with selecting one of the two options below. </w:t>
            </w:r>
          </w:p>
          <w:p w14:paraId="71489122" w14:textId="77777777" w:rsidR="00265CE7" w:rsidRDefault="00265CE7" w:rsidP="00265CE7">
            <w:pPr>
              <w:numPr>
                <w:ilvl w:val="2"/>
                <w:numId w:val="17"/>
              </w:numPr>
              <w:overflowPunct w:val="0"/>
              <w:spacing w:before="120" w:afterLines="50" w:line="256" w:lineRule="auto"/>
              <w:textAlignment w:val="baseline"/>
              <w:rPr>
                <w:lang w:eastAsia="zh-CN"/>
              </w:rPr>
            </w:pPr>
            <w:r>
              <w:rPr>
                <w:rFonts w:ascii="New York" w:hAnsi="New York"/>
                <w:lang w:eastAsia="zh-CN"/>
              </w:rPr>
              <w:t xml:space="preserve">Option 1: The new TDRA table includes separate new indication for K2, mapping type, SLIV and repetition factor. </w:t>
            </w:r>
          </w:p>
          <w:p w14:paraId="07F4CA21" w14:textId="77777777" w:rsidR="00265CE7" w:rsidRPr="00265CE7" w:rsidRDefault="00265CE7" w:rsidP="00265CE7">
            <w:pPr>
              <w:numPr>
                <w:ilvl w:val="2"/>
                <w:numId w:val="17"/>
              </w:numPr>
              <w:overflowPunct w:val="0"/>
              <w:spacing w:before="120" w:afterLines="50" w:line="256" w:lineRule="auto"/>
              <w:textAlignment w:val="baseline"/>
              <w:rPr>
                <w:highlight w:val="green"/>
                <w:lang w:eastAsia="zh-CN"/>
              </w:rPr>
            </w:pPr>
            <w:r w:rsidRPr="00265CE7">
              <w:rPr>
                <w:rFonts w:ascii="New York" w:hAnsi="New York"/>
                <w:highlight w:val="green"/>
                <w:lang w:eastAsia="zh-CN"/>
              </w:rPr>
              <w:t>Option 2: The new TDRA table includes legacy indication for K2, mapping type and SLIV from legacy TDRA table, and new indication for repetition factor.</w:t>
            </w:r>
          </w:p>
          <w:p w14:paraId="54FB025E"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lang w:eastAsia="zh-CN"/>
              </w:rPr>
              <w:t xml:space="preserve"> If a new TDRA table is not configured, the legacy default TDRA table is used, and repetition factor K=1 is applied.</w:t>
            </w:r>
          </w:p>
          <w:p w14:paraId="3C96BAB2" w14:textId="77777777" w:rsidR="00265CE7" w:rsidRDefault="00265CE7" w:rsidP="00265CE7">
            <w:pPr>
              <w:numPr>
                <w:ilvl w:val="2"/>
                <w:numId w:val="17"/>
              </w:numPr>
              <w:overflowPunct w:val="0"/>
              <w:spacing w:before="120" w:afterLines="50" w:line="256" w:lineRule="auto"/>
              <w:textAlignment w:val="baseline"/>
              <w:rPr>
                <w:strike/>
                <w:lang w:eastAsia="zh-CN"/>
              </w:rPr>
            </w:pPr>
            <w:r>
              <w:rPr>
                <w:rFonts w:ascii="New York" w:hAnsi="New York"/>
                <w:strike/>
                <w:lang w:eastAsia="zh-CN"/>
              </w:rPr>
              <w:t xml:space="preserve">K=1. </w:t>
            </w:r>
          </w:p>
          <w:p w14:paraId="7D8523BD" w14:textId="77777777" w:rsidR="00265CE7" w:rsidRDefault="00265CE7" w:rsidP="00265CE7">
            <w:pPr>
              <w:numPr>
                <w:ilvl w:val="0"/>
                <w:numId w:val="17"/>
              </w:numPr>
              <w:overflowPunct w:val="0"/>
              <w:spacing w:before="120" w:afterLines="50" w:line="256" w:lineRule="auto"/>
              <w:textAlignment w:val="baseline"/>
              <w:rPr>
                <w:lang w:eastAsia="zh-CN"/>
              </w:rPr>
            </w:pPr>
            <w:r>
              <w:rPr>
                <w:rFonts w:ascii="New York" w:hAnsi="New York"/>
                <w:lang w:eastAsia="zh-CN"/>
              </w:rPr>
              <w:t xml:space="preserve">Alt 2: If MCS information </w:t>
            </w:r>
            <w:r>
              <w:rPr>
                <w:rFonts w:ascii="New York" w:hAnsi="New York"/>
                <w:shd w:val="clear" w:color="auto" w:fill="FFFFFF"/>
                <w:lang w:eastAsia="zh-CN"/>
              </w:rPr>
              <w:t xml:space="preserve">field is chosen, repurpose the MCS </w:t>
            </w:r>
            <w:r>
              <w:rPr>
                <w:rFonts w:ascii="New York" w:hAnsi="New York"/>
                <w:lang w:eastAsia="zh-CN"/>
              </w:rPr>
              <w:t xml:space="preserve">information </w:t>
            </w:r>
            <w:r>
              <w:rPr>
                <w:rFonts w:ascii="New York" w:hAnsi="New York"/>
                <w:shd w:val="clear" w:color="auto" w:fill="FFFFFF"/>
                <w:lang w:eastAsia="zh-CN"/>
              </w:rPr>
              <w:t>field</w:t>
            </w:r>
            <w:r>
              <w:rPr>
                <w:rFonts w:ascii="New York" w:hAnsi="New York"/>
                <w:lang w:eastAsia="zh-CN"/>
              </w:rPr>
              <w:t xml:space="preserve"> as follows.</w:t>
            </w:r>
          </w:p>
          <w:p w14:paraId="77B90B22"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X MSB bits of the MCS </w:t>
            </w:r>
            <w:r>
              <w:rPr>
                <w:rFonts w:ascii="New York" w:hAnsi="New York"/>
                <w:lang w:eastAsia="zh-CN"/>
              </w:rPr>
              <w:t xml:space="preserve">information </w:t>
            </w:r>
            <w:r>
              <w:rPr>
                <w:rFonts w:ascii="New York" w:hAnsi="New York"/>
                <w:shd w:val="clear" w:color="auto" w:fill="FFFFFF"/>
                <w:lang w:eastAsia="zh-CN"/>
              </w:rPr>
              <w:t xml:space="preserve">field are used for repetition indication. </w:t>
            </w:r>
          </w:p>
          <w:p w14:paraId="10ED12C3" w14:textId="77777777" w:rsidR="00265CE7" w:rsidRDefault="00265CE7" w:rsidP="00265CE7">
            <w:pPr>
              <w:numPr>
                <w:ilvl w:val="2"/>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 FFS the value of X.</w:t>
            </w:r>
          </w:p>
          <w:p w14:paraId="71F57C9B" w14:textId="77777777" w:rsidR="00265CE7" w:rsidRDefault="00265CE7" w:rsidP="00265CE7">
            <w:pPr>
              <w:numPr>
                <w:ilvl w:val="2"/>
                <w:numId w:val="17"/>
              </w:numPr>
              <w:overflowPunct w:val="0"/>
              <w:spacing w:before="120" w:afterLines="50" w:line="256" w:lineRule="auto"/>
              <w:textAlignment w:val="baseline"/>
              <w:rPr>
                <w:shd w:val="clear" w:color="auto" w:fill="FFFFFF"/>
                <w:lang w:eastAsia="zh-CN"/>
              </w:rPr>
            </w:pPr>
            <w:r>
              <w:rPr>
                <w:rFonts w:ascii="New York" w:hAnsi="New York"/>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w:t>
            </w:r>
            <w:r>
              <w:rPr>
                <w:rFonts w:ascii="New York" w:hAnsi="New York"/>
                <w:shd w:val="clear" w:color="auto" w:fill="FFFFFF"/>
                <w:lang w:eastAsia="zh-CN"/>
              </w:rPr>
              <w:lastRenderedPageBreak/>
              <w:t xml:space="preserve">configured set. </w:t>
            </w:r>
          </w:p>
          <w:p w14:paraId="71BA483B" w14:textId="77777777" w:rsidR="00265CE7" w:rsidRDefault="00265CE7" w:rsidP="00265CE7">
            <w:pPr>
              <w:numPr>
                <w:ilvl w:val="0"/>
                <w:numId w:val="17"/>
              </w:numPr>
              <w:overflowPunct w:val="0"/>
              <w:spacing w:before="120" w:afterLines="50" w:line="256" w:lineRule="auto"/>
              <w:textAlignment w:val="baseline"/>
              <w:rPr>
                <w:lang w:eastAsia="zh-CN"/>
              </w:rPr>
            </w:pPr>
            <w:r>
              <w:rPr>
                <w:rFonts w:ascii="New York" w:hAnsi="New York"/>
                <w:lang w:eastAsia="zh-CN"/>
              </w:rPr>
              <w:t xml:space="preserve">Alt 3: If TPC information </w:t>
            </w:r>
            <w:r>
              <w:rPr>
                <w:rFonts w:ascii="New York" w:hAnsi="New York"/>
                <w:shd w:val="clear" w:color="auto" w:fill="FFFFFF"/>
                <w:lang w:eastAsia="zh-CN"/>
              </w:rPr>
              <w:t xml:space="preserve">field is chosen, repurpose the </w:t>
            </w:r>
            <w:r>
              <w:rPr>
                <w:rFonts w:ascii="New York" w:hAnsi="New York"/>
                <w:lang w:eastAsia="zh-CN"/>
              </w:rPr>
              <w:t xml:space="preserve">TPC information </w:t>
            </w:r>
            <w:r>
              <w:rPr>
                <w:rFonts w:ascii="New York" w:hAnsi="New York"/>
                <w:shd w:val="clear" w:color="auto" w:fill="FFFFFF"/>
                <w:lang w:eastAsia="zh-CN"/>
              </w:rPr>
              <w:t>field</w:t>
            </w:r>
            <w:r>
              <w:rPr>
                <w:rFonts w:ascii="New York" w:hAnsi="New York"/>
                <w:lang w:eastAsia="zh-CN"/>
              </w:rPr>
              <w:t xml:space="preserve"> by selecting one of the two options below.</w:t>
            </w:r>
          </w:p>
          <w:p w14:paraId="1271FE71"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Option 1: X LSB bits of the </w:t>
            </w:r>
            <w:r>
              <w:rPr>
                <w:rFonts w:ascii="New York" w:hAnsi="New York"/>
                <w:lang w:eastAsia="zh-CN"/>
              </w:rPr>
              <w:t xml:space="preserve">TPC information </w:t>
            </w:r>
            <w:r>
              <w:rPr>
                <w:rFonts w:ascii="New York" w:hAnsi="New York"/>
                <w:shd w:val="clear" w:color="auto" w:fill="FFFFFF"/>
                <w:lang w:eastAsia="zh-CN"/>
              </w:rPr>
              <w:t xml:space="preserve">field are used for repetition indication. </w:t>
            </w:r>
          </w:p>
          <w:p w14:paraId="3A3AE408" w14:textId="77777777" w:rsidR="00265CE7" w:rsidRDefault="00265CE7" w:rsidP="00265CE7">
            <w:pPr>
              <w:numPr>
                <w:ilvl w:val="2"/>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 FFS the value of X.</w:t>
            </w:r>
          </w:p>
          <w:p w14:paraId="004ADC7B" w14:textId="77777777" w:rsidR="00265CE7" w:rsidRDefault="00265CE7" w:rsidP="00265CE7">
            <w:pPr>
              <w:numPr>
                <w:ilvl w:val="2"/>
                <w:numId w:val="17"/>
              </w:numPr>
              <w:overflowPunct w:val="0"/>
              <w:spacing w:before="120" w:afterLines="50" w:line="256" w:lineRule="auto"/>
              <w:textAlignment w:val="baseline"/>
              <w:rPr>
                <w:shd w:val="clear" w:color="auto" w:fill="FFFFFF"/>
                <w:lang w:eastAsia="zh-CN"/>
              </w:rPr>
            </w:pPr>
            <w:r>
              <w:rPr>
                <w:rFonts w:ascii="New York" w:hAnsi="New York"/>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52F8F86E"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Option 2: A predefined </w:t>
            </w:r>
            <w:r>
              <w:rPr>
                <w:rFonts w:ascii="New York" w:hAnsi="New York"/>
                <w:lang w:eastAsia="zh-CN"/>
              </w:rPr>
              <w:t xml:space="preserve">TPC command </w:t>
            </w:r>
            <w:r>
              <w:rPr>
                <w:rFonts w:ascii="New York" w:hAnsi="New York"/>
                <w:shd w:val="clear" w:color="auto" w:fill="FFFFFF"/>
                <w:lang w:eastAsia="zh-CN"/>
              </w:rPr>
              <w:t xml:space="preserve">table with including repetition factor K is introduced. </w:t>
            </w:r>
          </w:p>
          <w:p w14:paraId="28222FDB" w14:textId="6E2D481A" w:rsidR="00265CE7" w:rsidRPr="00265CE7" w:rsidRDefault="00265CE7" w:rsidP="00265CE7">
            <w:pPr>
              <w:numPr>
                <w:ilvl w:val="2"/>
                <w:numId w:val="17"/>
              </w:numPr>
              <w:overflowPunct w:val="0"/>
              <w:spacing w:before="120" w:afterLines="50" w:line="256" w:lineRule="auto"/>
              <w:textAlignment w:val="baseline"/>
              <w:rPr>
                <w:szCs w:val="15"/>
                <w:lang w:eastAsia="zh-CN"/>
              </w:rPr>
            </w:pPr>
            <w:r>
              <w:rPr>
                <w:rFonts w:ascii="New York" w:hAnsi="New York"/>
                <w:shd w:val="clear" w:color="auto" w:fill="FFFFFF"/>
                <w:lang w:eastAsia="zh-CN"/>
              </w:rPr>
              <w:t xml:space="preserve"> FFS </w:t>
            </w:r>
            <w:r>
              <w:rPr>
                <w:rFonts w:ascii="New York" w:hAnsi="New York"/>
                <w:lang w:eastAsia="zh-CN"/>
              </w:rPr>
              <w:t xml:space="preserve">details. </w:t>
            </w:r>
          </w:p>
          <w:p w14:paraId="6B6020B1" w14:textId="05D7B12A" w:rsidR="008456C9" w:rsidRPr="00E871BE" w:rsidRDefault="008456C9" w:rsidP="00E871BE">
            <w:pPr>
              <w:rPr>
                <w:lang w:eastAsia="x-none"/>
              </w:rPr>
            </w:pPr>
          </w:p>
        </w:tc>
      </w:tr>
    </w:tbl>
    <w:p w14:paraId="3EB43C00" w14:textId="3B8B1F5D" w:rsidR="00042BF3" w:rsidRPr="001366BE" w:rsidRDefault="00042BF3" w:rsidP="005E02EC">
      <w:pPr>
        <w:spacing w:beforeLines="30" w:before="72" w:after="0" w:line="60" w:lineRule="atLeast"/>
        <w:rPr>
          <w:lang w:eastAsia="zh-CN"/>
        </w:rPr>
      </w:pPr>
      <w:r w:rsidRPr="001366BE">
        <w:rPr>
          <w:lang w:eastAsia="zh-CN"/>
        </w:rPr>
        <w:lastRenderedPageBreak/>
        <w:t>And in RAN1#106b e-meeting, the following working assumption was made:</w:t>
      </w:r>
    </w:p>
    <w:tbl>
      <w:tblPr>
        <w:tblStyle w:val="TableGrid"/>
        <w:tblW w:w="0" w:type="auto"/>
        <w:tblLook w:val="04A0" w:firstRow="1" w:lastRow="0" w:firstColumn="1" w:lastColumn="0" w:noHBand="0" w:noVBand="1"/>
      </w:tblPr>
      <w:tblGrid>
        <w:gridCol w:w="9307"/>
      </w:tblGrid>
      <w:tr w:rsidR="00042BF3" w14:paraId="3CB6B698" w14:textId="77777777" w:rsidTr="00042BF3">
        <w:tc>
          <w:tcPr>
            <w:tcW w:w="9307" w:type="dxa"/>
          </w:tcPr>
          <w:p w14:paraId="3CBE23A7" w14:textId="77777777" w:rsidR="00042BF3" w:rsidRPr="00437992" w:rsidRDefault="00042BF3" w:rsidP="00042BF3">
            <w:pPr>
              <w:spacing w:before="120" w:after="180" w:line="280" w:lineRule="atLeast"/>
              <w:rPr>
                <w:bCs/>
                <w:highlight w:val="darkYellow"/>
                <w:shd w:val="clear" w:color="auto" w:fill="FFFFFF"/>
                <w:lang w:eastAsia="zh-CN"/>
              </w:rPr>
            </w:pPr>
            <w:r w:rsidRPr="00437992">
              <w:rPr>
                <w:bCs/>
                <w:highlight w:val="darkYellow"/>
                <w:shd w:val="clear" w:color="auto" w:fill="FFFFFF"/>
                <w:lang w:eastAsia="zh-CN"/>
              </w:rPr>
              <w:t xml:space="preserve">Working </w:t>
            </w:r>
            <w:r w:rsidRPr="00437992">
              <w:rPr>
                <w:rFonts w:hint="eastAsia"/>
                <w:bCs/>
                <w:highlight w:val="darkYellow"/>
                <w:shd w:val="clear" w:color="auto" w:fill="FFFFFF"/>
                <w:lang w:eastAsia="zh-CN"/>
              </w:rPr>
              <w:t xml:space="preserve">Assumption </w:t>
            </w:r>
          </w:p>
          <w:p w14:paraId="656A8D3D" w14:textId="77777777" w:rsidR="00042BF3" w:rsidRPr="00437992" w:rsidRDefault="00042BF3" w:rsidP="00042BF3">
            <w:pPr>
              <w:spacing w:before="120" w:after="180" w:line="280" w:lineRule="atLeast"/>
              <w:rPr>
                <w:bCs/>
                <w:lang w:eastAsia="zh-CN"/>
              </w:rPr>
            </w:pPr>
            <w:r w:rsidRPr="00437992">
              <w:rPr>
                <w:bCs/>
                <w:shd w:val="clear" w:color="auto" w:fill="FFFFFF"/>
                <w:lang w:eastAsia="zh-CN"/>
              </w:rPr>
              <w:t>Down-select only one from the following methods for indication of the number of repetition</w:t>
            </w:r>
            <w:r w:rsidRPr="00437992">
              <w:rPr>
                <w:rFonts w:hint="eastAsia"/>
                <w:bCs/>
                <w:shd w:val="clear" w:color="auto" w:fill="FFFFFF"/>
                <w:lang w:eastAsia="zh-CN"/>
              </w:rPr>
              <w:t>s</w:t>
            </w:r>
            <w:r w:rsidRPr="00437992">
              <w:rPr>
                <w:bCs/>
                <w:shd w:val="clear" w:color="auto" w:fill="FFFFFF"/>
                <w:lang w:eastAsia="zh-CN"/>
              </w:rPr>
              <w:t xml:space="preserve"> of Msg3 initial transmission.</w:t>
            </w:r>
          </w:p>
          <w:p w14:paraId="43B9599E" w14:textId="77777777" w:rsidR="00042BF3" w:rsidRPr="00437992" w:rsidRDefault="00042BF3" w:rsidP="00042BF3">
            <w:pPr>
              <w:numPr>
                <w:ilvl w:val="0"/>
                <w:numId w:val="17"/>
              </w:numPr>
              <w:overflowPunct w:val="0"/>
              <w:spacing w:before="120" w:afterLines="50" w:line="256" w:lineRule="auto"/>
              <w:textAlignment w:val="baseline"/>
              <w:rPr>
                <w:bCs/>
                <w:lang w:eastAsia="zh-CN"/>
              </w:rPr>
            </w:pPr>
            <w:r w:rsidRPr="00437992">
              <w:rPr>
                <w:bCs/>
                <w:lang w:eastAsia="zh-CN"/>
              </w:rPr>
              <w:t xml:space="preserve">Alt 1: If TDRA information field is chosen, </w:t>
            </w:r>
            <w:r w:rsidRPr="00437992">
              <w:rPr>
                <w:rFonts w:hint="eastAsia"/>
                <w:bCs/>
                <w:lang w:eastAsia="zh-CN"/>
              </w:rPr>
              <w:t xml:space="preserve">Option 2 is supported. </w:t>
            </w:r>
          </w:p>
          <w:p w14:paraId="38AFD0ED" w14:textId="77777777" w:rsidR="00042BF3" w:rsidRPr="00437992" w:rsidRDefault="00042BF3" w:rsidP="00042BF3">
            <w:pPr>
              <w:numPr>
                <w:ilvl w:val="1"/>
                <w:numId w:val="17"/>
              </w:numPr>
              <w:overflowPunct w:val="0"/>
              <w:spacing w:before="120" w:afterLines="50" w:line="256" w:lineRule="auto"/>
              <w:textAlignment w:val="baseline"/>
              <w:rPr>
                <w:bCs/>
                <w:lang w:eastAsia="zh-CN"/>
              </w:rPr>
            </w:pPr>
            <w:r w:rsidRPr="00437992">
              <w:rPr>
                <w:rFonts w:hint="eastAsia"/>
                <w:bCs/>
                <w:lang w:eastAsia="zh-CN"/>
              </w:rPr>
              <w:t xml:space="preserve"> </w:t>
            </w:r>
            <w:r w:rsidRPr="00437992">
              <w:rPr>
                <w:rFonts w:hint="eastAsia"/>
                <w:bCs/>
                <w:shd w:val="clear" w:color="auto" w:fill="FFFFFF"/>
                <w:lang w:eastAsia="zh-CN"/>
              </w:rPr>
              <w:t xml:space="preserve"> The candidate values for </w:t>
            </w:r>
            <w:r w:rsidRPr="00437992">
              <w:rPr>
                <w:bCs/>
                <w:shd w:val="clear" w:color="auto" w:fill="FFFFFF"/>
                <w:lang w:eastAsia="zh-CN"/>
              </w:rPr>
              <w:t>repetition factor</w:t>
            </w:r>
            <w:r w:rsidRPr="00437992">
              <w:rPr>
                <w:rFonts w:hint="eastAsia"/>
                <w:bCs/>
                <w:shd w:val="clear" w:color="auto" w:fill="FFFFFF"/>
                <w:lang w:eastAsia="zh-CN"/>
              </w:rPr>
              <w:t xml:space="preserve"> could be chosen from {[1], 2, 3, 4, 7, 8, </w:t>
            </w:r>
            <w:r w:rsidRPr="00437992">
              <w:rPr>
                <w:bCs/>
                <w:shd w:val="clear" w:color="auto" w:fill="FFFFFF"/>
                <w:lang w:eastAsia="zh-CN"/>
              </w:rPr>
              <w:t>[</w:t>
            </w:r>
            <w:r w:rsidRPr="00437992">
              <w:rPr>
                <w:rFonts w:hint="eastAsia"/>
                <w:bCs/>
                <w:shd w:val="clear" w:color="auto" w:fill="FFFFFF"/>
                <w:lang w:eastAsia="zh-CN"/>
              </w:rPr>
              <w:t>12</w:t>
            </w:r>
            <w:r w:rsidRPr="00437992">
              <w:rPr>
                <w:bCs/>
                <w:shd w:val="clear" w:color="auto" w:fill="FFFFFF"/>
                <w:lang w:eastAsia="zh-CN"/>
              </w:rPr>
              <w:t>]</w:t>
            </w:r>
            <w:r w:rsidRPr="00437992">
              <w:rPr>
                <w:rFonts w:hint="eastAsia"/>
                <w:bCs/>
                <w:shd w:val="clear" w:color="auto" w:fill="FFFFFF"/>
                <w:lang w:eastAsia="zh-CN"/>
              </w:rPr>
              <w:t xml:space="preserve">, </w:t>
            </w:r>
            <w:r w:rsidRPr="00437992">
              <w:rPr>
                <w:bCs/>
                <w:shd w:val="clear" w:color="auto" w:fill="FFFFFF"/>
                <w:lang w:eastAsia="zh-CN"/>
              </w:rPr>
              <w:t>[</w:t>
            </w:r>
            <w:r w:rsidRPr="00437992">
              <w:rPr>
                <w:rFonts w:hint="eastAsia"/>
                <w:bCs/>
                <w:shd w:val="clear" w:color="auto" w:fill="FFFFFF"/>
                <w:lang w:eastAsia="zh-CN"/>
              </w:rPr>
              <w:t>16</w:t>
            </w:r>
            <w:r w:rsidRPr="00437992">
              <w:rPr>
                <w:bCs/>
                <w:shd w:val="clear" w:color="auto" w:fill="FFFFFF"/>
                <w:lang w:eastAsia="zh-CN"/>
              </w:rPr>
              <w:t>]</w:t>
            </w:r>
            <w:r w:rsidRPr="00437992">
              <w:rPr>
                <w:rFonts w:hint="eastAsia"/>
                <w:bCs/>
                <w:shd w:val="clear" w:color="auto" w:fill="FFFFFF"/>
                <w:lang w:eastAsia="zh-CN"/>
              </w:rPr>
              <w:t>}</w:t>
            </w:r>
            <w:r w:rsidRPr="00437992">
              <w:rPr>
                <w:bCs/>
                <w:shd w:val="clear" w:color="auto" w:fill="FFFFFF"/>
                <w:lang w:eastAsia="zh-CN"/>
              </w:rPr>
              <w:t xml:space="preserve"> </w:t>
            </w:r>
          </w:p>
          <w:p w14:paraId="4BEED55C" w14:textId="77777777" w:rsidR="00042BF3" w:rsidRPr="00437992" w:rsidRDefault="00042BF3" w:rsidP="00042BF3">
            <w:pPr>
              <w:numPr>
                <w:ilvl w:val="0"/>
                <w:numId w:val="17"/>
              </w:numPr>
              <w:overflowPunct w:val="0"/>
              <w:spacing w:before="120" w:afterLines="50" w:line="256" w:lineRule="auto"/>
              <w:textAlignment w:val="baseline"/>
              <w:rPr>
                <w:bCs/>
                <w:lang w:eastAsia="zh-CN"/>
              </w:rPr>
            </w:pPr>
            <w:r w:rsidRPr="00437992">
              <w:rPr>
                <w:bCs/>
                <w:lang w:eastAsia="zh-CN"/>
              </w:rPr>
              <w:t xml:space="preserve">Alt 2: If MCS information </w:t>
            </w:r>
            <w:r w:rsidRPr="00437992">
              <w:rPr>
                <w:bCs/>
                <w:shd w:val="clear" w:color="auto" w:fill="FFFFFF"/>
                <w:lang w:eastAsia="zh-CN"/>
              </w:rPr>
              <w:t xml:space="preserve">field is chosen, repurpose the MCS </w:t>
            </w:r>
            <w:r w:rsidRPr="00437992">
              <w:rPr>
                <w:bCs/>
                <w:lang w:eastAsia="zh-CN"/>
              </w:rPr>
              <w:t xml:space="preserve">information </w:t>
            </w:r>
            <w:r w:rsidRPr="00437992">
              <w:rPr>
                <w:bCs/>
                <w:shd w:val="clear" w:color="auto" w:fill="FFFFFF"/>
                <w:lang w:eastAsia="zh-CN"/>
              </w:rPr>
              <w:t>field</w:t>
            </w:r>
            <w:r w:rsidRPr="00437992">
              <w:rPr>
                <w:bCs/>
                <w:lang w:eastAsia="zh-CN"/>
              </w:rPr>
              <w:t xml:space="preserve"> as follows.</w:t>
            </w:r>
          </w:p>
          <w:p w14:paraId="247C0C48" w14:textId="77777777" w:rsidR="00042BF3" w:rsidRPr="00437992" w:rsidRDefault="00042BF3" w:rsidP="00042BF3">
            <w:pPr>
              <w:numPr>
                <w:ilvl w:val="1"/>
                <w:numId w:val="17"/>
              </w:numPr>
              <w:overflowPunct w:val="0"/>
              <w:spacing w:before="120" w:afterLines="50" w:line="256" w:lineRule="auto"/>
              <w:textAlignment w:val="baseline"/>
              <w:rPr>
                <w:bCs/>
                <w:shd w:val="clear" w:color="auto" w:fill="FFFFFF"/>
                <w:lang w:eastAsia="zh-CN"/>
              </w:rPr>
            </w:pPr>
            <w:r w:rsidRPr="00437992">
              <w:rPr>
                <w:rFonts w:hint="eastAsia"/>
                <w:bCs/>
                <w:shd w:val="clear" w:color="auto" w:fill="FFFFFF"/>
                <w:lang w:eastAsia="zh-CN"/>
              </w:rPr>
              <w:t>2</w:t>
            </w:r>
            <w:r w:rsidRPr="00437992">
              <w:rPr>
                <w:bCs/>
                <w:shd w:val="clear" w:color="auto" w:fill="FFFFFF"/>
                <w:lang w:eastAsia="zh-CN"/>
              </w:rPr>
              <w:t xml:space="preserve"> MSB bits of the MCS </w:t>
            </w:r>
            <w:r w:rsidRPr="00437992">
              <w:rPr>
                <w:bCs/>
                <w:lang w:eastAsia="zh-CN"/>
              </w:rPr>
              <w:t xml:space="preserve">information </w:t>
            </w:r>
            <w:r w:rsidRPr="00437992">
              <w:rPr>
                <w:bCs/>
                <w:shd w:val="clear" w:color="auto" w:fill="FFFFFF"/>
                <w:lang w:eastAsia="zh-CN"/>
              </w:rPr>
              <w:t>field are used for selecting one repetition factor from a SIB1 configured set</w:t>
            </w:r>
            <w:r w:rsidRPr="00437992">
              <w:rPr>
                <w:rFonts w:hint="eastAsia"/>
                <w:bCs/>
                <w:shd w:val="clear" w:color="auto" w:fill="FFFFFF"/>
                <w:lang w:eastAsia="zh-CN"/>
              </w:rPr>
              <w:t xml:space="preserve"> with 4 candidate values.</w:t>
            </w:r>
          </w:p>
          <w:p w14:paraId="45EFE22C" w14:textId="77777777" w:rsidR="00042BF3" w:rsidRPr="00437992" w:rsidRDefault="00042BF3" w:rsidP="00042BF3">
            <w:pPr>
              <w:numPr>
                <w:ilvl w:val="2"/>
                <w:numId w:val="17"/>
              </w:numPr>
              <w:overflowPunct w:val="0"/>
              <w:spacing w:before="120" w:afterLines="50" w:line="256" w:lineRule="auto"/>
              <w:textAlignment w:val="baseline"/>
              <w:rPr>
                <w:bCs/>
                <w:shd w:val="clear" w:color="auto" w:fill="FFFFFF"/>
                <w:lang w:eastAsia="zh-CN"/>
              </w:rPr>
            </w:pPr>
            <w:r w:rsidRPr="00437992">
              <w:rPr>
                <w:rFonts w:hint="eastAsia"/>
                <w:bCs/>
                <w:shd w:val="clear" w:color="auto" w:fill="FFFFFF"/>
                <w:lang w:eastAsia="zh-CN"/>
              </w:rPr>
              <w:t xml:space="preserve"> The set of candidate values for </w:t>
            </w:r>
            <w:r w:rsidRPr="00437992">
              <w:rPr>
                <w:bCs/>
                <w:shd w:val="clear" w:color="auto" w:fill="FFFFFF"/>
                <w:lang w:eastAsia="zh-CN"/>
              </w:rPr>
              <w:t>repetition factor</w:t>
            </w:r>
            <w:r w:rsidRPr="00437992">
              <w:rPr>
                <w:rFonts w:hint="eastAsia"/>
                <w:bCs/>
                <w:shd w:val="clear" w:color="auto" w:fill="FFFFFF"/>
                <w:lang w:eastAsia="zh-CN"/>
              </w:rPr>
              <w:t xml:space="preserve"> could be chosen from {[1], 2, 3, 4, 7, 8, </w:t>
            </w:r>
            <w:r w:rsidRPr="00437992">
              <w:rPr>
                <w:bCs/>
                <w:shd w:val="clear" w:color="auto" w:fill="FFFFFF"/>
                <w:lang w:eastAsia="zh-CN"/>
              </w:rPr>
              <w:t>[</w:t>
            </w:r>
            <w:r w:rsidRPr="00437992">
              <w:rPr>
                <w:rFonts w:hint="eastAsia"/>
                <w:bCs/>
                <w:shd w:val="clear" w:color="auto" w:fill="FFFFFF"/>
                <w:lang w:eastAsia="zh-CN"/>
              </w:rPr>
              <w:t>12</w:t>
            </w:r>
            <w:r w:rsidRPr="00437992">
              <w:rPr>
                <w:bCs/>
                <w:shd w:val="clear" w:color="auto" w:fill="FFFFFF"/>
                <w:lang w:eastAsia="zh-CN"/>
              </w:rPr>
              <w:t>]</w:t>
            </w:r>
            <w:r w:rsidRPr="00437992">
              <w:rPr>
                <w:rFonts w:hint="eastAsia"/>
                <w:bCs/>
                <w:shd w:val="clear" w:color="auto" w:fill="FFFFFF"/>
                <w:lang w:eastAsia="zh-CN"/>
              </w:rPr>
              <w:t xml:space="preserve">, </w:t>
            </w:r>
            <w:r w:rsidRPr="00437992">
              <w:rPr>
                <w:bCs/>
                <w:shd w:val="clear" w:color="auto" w:fill="FFFFFF"/>
                <w:lang w:eastAsia="zh-CN"/>
              </w:rPr>
              <w:t>[</w:t>
            </w:r>
            <w:r w:rsidRPr="00437992">
              <w:rPr>
                <w:rFonts w:hint="eastAsia"/>
                <w:bCs/>
                <w:shd w:val="clear" w:color="auto" w:fill="FFFFFF"/>
                <w:lang w:eastAsia="zh-CN"/>
              </w:rPr>
              <w:t>16</w:t>
            </w:r>
            <w:r w:rsidRPr="00437992">
              <w:rPr>
                <w:bCs/>
                <w:shd w:val="clear" w:color="auto" w:fill="FFFFFF"/>
                <w:lang w:eastAsia="zh-CN"/>
              </w:rPr>
              <w:t>]</w:t>
            </w:r>
            <w:r w:rsidRPr="00437992">
              <w:rPr>
                <w:rFonts w:hint="eastAsia"/>
                <w:bCs/>
                <w:shd w:val="clear" w:color="auto" w:fill="FFFFFF"/>
                <w:lang w:eastAsia="zh-CN"/>
              </w:rPr>
              <w:t>}</w:t>
            </w:r>
          </w:p>
          <w:p w14:paraId="5099F0C6" w14:textId="1EC49EC8" w:rsidR="00042BF3" w:rsidRDefault="00042BF3" w:rsidP="00042BF3">
            <w:pPr>
              <w:spacing w:beforeLines="30" w:before="72" w:after="0" w:line="60" w:lineRule="atLeast"/>
              <w:rPr>
                <w:rFonts w:ascii="New York" w:hAnsi="New York"/>
                <w:lang w:eastAsia="zh-CN"/>
              </w:rPr>
            </w:pPr>
            <w:r w:rsidRPr="00437992">
              <w:rPr>
                <w:rFonts w:hint="eastAsia"/>
                <w:bCs/>
                <w:lang w:eastAsia="zh-CN"/>
              </w:rPr>
              <w:t xml:space="preserve">Note: </w:t>
            </w:r>
            <w:r w:rsidRPr="00437992">
              <w:rPr>
                <w:bCs/>
                <w:lang w:eastAsia="zh-CN"/>
              </w:rPr>
              <w:t xml:space="preserve">Whether ‘1’ is included depends on the </w:t>
            </w:r>
            <w:r w:rsidRPr="00437992">
              <w:rPr>
                <w:rFonts w:hint="eastAsia"/>
                <w:bCs/>
                <w:lang w:eastAsia="zh-CN"/>
              </w:rPr>
              <w:t xml:space="preserve">outcome of </w:t>
            </w:r>
            <w:r w:rsidRPr="00437992">
              <w:rPr>
                <w:bCs/>
                <w:lang w:eastAsia="zh-CN"/>
              </w:rPr>
              <w:t>interpretation of the selected information field.</w:t>
            </w:r>
          </w:p>
        </w:tc>
      </w:tr>
    </w:tbl>
    <w:p w14:paraId="5302AA87" w14:textId="76E40DDE" w:rsidR="000D7EAF" w:rsidRPr="001366BE" w:rsidRDefault="003F45EA" w:rsidP="005E02EC">
      <w:pPr>
        <w:spacing w:beforeLines="30" w:before="72" w:after="0" w:line="60" w:lineRule="atLeast"/>
        <w:rPr>
          <w:lang w:eastAsia="zh-CN"/>
        </w:rPr>
      </w:pPr>
      <w:r w:rsidRPr="001366BE">
        <w:rPr>
          <w:lang w:eastAsia="zh-CN"/>
        </w:rPr>
        <w:t xml:space="preserve">It should be noted that, </w:t>
      </w:r>
      <w:r w:rsidR="00640930" w:rsidRPr="001366BE">
        <w:rPr>
          <w:lang w:eastAsia="zh-CN"/>
        </w:rPr>
        <w:t xml:space="preserve">in </w:t>
      </w:r>
      <w:r w:rsidR="00627EB4" w:rsidRPr="001366BE">
        <w:rPr>
          <w:lang w:eastAsia="zh-CN"/>
        </w:rPr>
        <w:t xml:space="preserve">NR </w:t>
      </w:r>
      <w:r w:rsidR="00640930" w:rsidRPr="001366BE">
        <w:rPr>
          <w:lang w:eastAsia="zh-CN"/>
        </w:rPr>
        <w:t>Rel-15/16</w:t>
      </w:r>
      <w:r w:rsidRPr="001366BE">
        <w:rPr>
          <w:lang w:eastAsia="zh-CN"/>
        </w:rPr>
        <w:t xml:space="preserve">, the </w:t>
      </w:r>
      <w:r w:rsidR="002753D0" w:rsidRPr="001366BE">
        <w:rPr>
          <w:lang w:eastAsia="zh-CN"/>
        </w:rPr>
        <w:t>default PUSCH time domain resource allocation A</w:t>
      </w:r>
      <w:r w:rsidRPr="001366BE">
        <w:rPr>
          <w:lang w:eastAsia="zh-CN"/>
        </w:rPr>
        <w:t xml:space="preserve"> could be used if the </w:t>
      </w:r>
      <w:proofErr w:type="spellStart"/>
      <w:r w:rsidRPr="001366BE">
        <w:rPr>
          <w:rFonts w:eastAsia="Batang"/>
          <w:i/>
          <w:color w:val="000000"/>
          <w:lang w:val="en-GB"/>
        </w:rPr>
        <w:t>pusch-TimeDomainAllocationList</w:t>
      </w:r>
      <w:proofErr w:type="spellEnd"/>
      <w:r w:rsidRPr="001366BE">
        <w:rPr>
          <w:rFonts w:eastAsia="Batang"/>
          <w:i/>
          <w:color w:val="000000"/>
          <w:lang w:val="en-GB"/>
        </w:rPr>
        <w:t xml:space="preserve"> </w:t>
      </w:r>
      <w:r w:rsidRPr="001366BE">
        <w:rPr>
          <w:rFonts w:eastAsia="Batang"/>
          <w:color w:val="000000"/>
          <w:lang w:val="en-GB"/>
        </w:rPr>
        <w:t>is not provided as shown in Table 1.</w:t>
      </w:r>
      <w:r w:rsidR="00D64965" w:rsidRPr="001366BE">
        <w:rPr>
          <w:rFonts w:eastAsiaTheme="minorEastAsia"/>
          <w:color w:val="000000"/>
          <w:lang w:val="en-GB" w:eastAsia="zh-CN"/>
        </w:rPr>
        <w:t xml:space="preserve"> </w:t>
      </w:r>
      <w:r w:rsidRPr="001366BE">
        <w:rPr>
          <w:rFonts w:eastAsia="Batang"/>
          <w:color w:val="000000"/>
          <w:lang w:val="en-GB"/>
        </w:rPr>
        <w:t xml:space="preserve">However, </w:t>
      </w:r>
      <w:r w:rsidR="00D70600" w:rsidRPr="001366BE">
        <w:rPr>
          <w:rFonts w:eastAsia="Batang"/>
          <w:color w:val="000000"/>
          <w:lang w:val="en-GB"/>
        </w:rPr>
        <w:t xml:space="preserve">if the Alt 1 is applied, </w:t>
      </w:r>
      <w:r w:rsidR="00640930" w:rsidRPr="001366BE">
        <w:rPr>
          <w:rFonts w:eastAsia="Batang"/>
          <w:color w:val="000000"/>
          <w:lang w:val="en-GB"/>
        </w:rPr>
        <w:t xml:space="preserve">in </w:t>
      </w:r>
      <w:r w:rsidR="00627EB4" w:rsidRPr="001366BE">
        <w:rPr>
          <w:rFonts w:eastAsia="Batang"/>
          <w:color w:val="000000"/>
          <w:lang w:val="en-GB"/>
        </w:rPr>
        <w:t xml:space="preserve">NR </w:t>
      </w:r>
      <w:r w:rsidR="00640930" w:rsidRPr="001366BE">
        <w:rPr>
          <w:rFonts w:eastAsia="Batang"/>
          <w:color w:val="000000"/>
          <w:lang w:val="en-GB"/>
        </w:rPr>
        <w:t xml:space="preserve">Rel-17, </w:t>
      </w:r>
      <w:r w:rsidR="00D70600" w:rsidRPr="001366BE">
        <w:rPr>
          <w:rFonts w:eastAsia="Batang"/>
          <w:color w:val="000000"/>
          <w:lang w:val="en-GB"/>
        </w:rPr>
        <w:t xml:space="preserve">it forces the </w:t>
      </w:r>
      <w:proofErr w:type="spellStart"/>
      <w:r w:rsidR="00D70600" w:rsidRPr="001366BE">
        <w:rPr>
          <w:rFonts w:eastAsia="Batang"/>
          <w:color w:val="000000"/>
          <w:lang w:val="en-GB"/>
        </w:rPr>
        <w:t>gNB</w:t>
      </w:r>
      <w:proofErr w:type="spellEnd"/>
      <w:r w:rsidR="00D70600" w:rsidRPr="001366BE">
        <w:rPr>
          <w:rFonts w:eastAsia="Batang"/>
          <w:color w:val="000000"/>
          <w:lang w:val="en-GB"/>
        </w:rPr>
        <w:t xml:space="preserve"> to configure </w:t>
      </w:r>
      <w:r w:rsidR="00265CE7" w:rsidRPr="001366BE">
        <w:rPr>
          <w:rFonts w:eastAsiaTheme="minorEastAsia"/>
          <w:color w:val="000000"/>
          <w:lang w:val="en-GB" w:eastAsia="zh-CN"/>
        </w:rPr>
        <w:t xml:space="preserve">a TDRA table </w:t>
      </w:r>
      <w:r w:rsidR="00D70600" w:rsidRPr="001366BE">
        <w:rPr>
          <w:rFonts w:eastAsiaTheme="minorEastAsia"/>
          <w:color w:val="000000"/>
          <w:lang w:val="en-GB" w:eastAsia="zh-CN"/>
        </w:rPr>
        <w:t>in SIB1</w:t>
      </w:r>
      <w:r w:rsidR="00265CE7" w:rsidRPr="001366BE">
        <w:rPr>
          <w:rFonts w:eastAsia="Batang"/>
          <w:color w:val="000000"/>
          <w:lang w:val="en-GB"/>
        </w:rPr>
        <w:t>.</w:t>
      </w:r>
      <w:r w:rsidR="00D70600" w:rsidRPr="001366BE">
        <w:rPr>
          <w:lang w:eastAsia="zh-CN"/>
        </w:rPr>
        <w:t xml:space="preserve"> </w:t>
      </w:r>
      <w:r w:rsidR="00D64965" w:rsidRPr="001366BE">
        <w:rPr>
          <w:lang w:eastAsia="zh-CN"/>
        </w:rPr>
        <w:t xml:space="preserve">Compared with the case that the TDRA table can be absent, the mandatory TDRA table </w:t>
      </w:r>
      <w:r w:rsidR="00EA1C97" w:rsidRPr="001366BE">
        <w:rPr>
          <w:lang w:eastAsia="zh-CN"/>
        </w:rPr>
        <w:t>will</w:t>
      </w:r>
      <w:r w:rsidR="00D64965" w:rsidRPr="001366BE">
        <w:rPr>
          <w:lang w:eastAsia="zh-CN"/>
        </w:rPr>
        <w:t xml:space="preserve"> increase the </w:t>
      </w:r>
      <w:r w:rsidR="000D7EAF" w:rsidRPr="001366BE">
        <w:rPr>
          <w:lang w:eastAsia="zh-CN"/>
        </w:rPr>
        <w:t>signaling overhead</w:t>
      </w:r>
      <w:r w:rsidR="00D64965" w:rsidRPr="001366BE">
        <w:rPr>
          <w:lang w:eastAsia="zh-CN"/>
        </w:rPr>
        <w:t xml:space="preserve"> of SIB1 in Rel-17.</w:t>
      </w:r>
      <w:r w:rsidR="00042BF3" w:rsidRPr="001366BE">
        <w:rPr>
          <w:lang w:eastAsia="zh-CN"/>
        </w:rPr>
        <w:t xml:space="preserve"> </w:t>
      </w:r>
    </w:p>
    <w:p w14:paraId="3997FC87" w14:textId="25F4F5C3" w:rsidR="000D7EAF" w:rsidRPr="002753D0" w:rsidRDefault="000D7EAF" w:rsidP="002753D0">
      <w:pPr>
        <w:spacing w:beforeLines="30" w:before="72" w:line="60" w:lineRule="atLeast"/>
        <w:rPr>
          <w:b/>
          <w:i/>
          <w:iCs/>
        </w:rPr>
      </w:pPr>
      <w:r w:rsidRPr="002B27F9">
        <w:rPr>
          <w:b/>
          <w:i/>
          <w:lang w:eastAsia="zh-CN"/>
        </w:rPr>
        <w:t xml:space="preserve">Observation </w:t>
      </w:r>
      <w:r>
        <w:rPr>
          <w:b/>
          <w:i/>
          <w:lang w:eastAsia="zh-CN"/>
        </w:rPr>
        <w:t>1</w:t>
      </w:r>
      <w:r w:rsidR="00377B19" w:rsidRPr="002B27F9">
        <w:rPr>
          <w:b/>
          <w:i/>
          <w:lang w:eastAsia="zh-CN"/>
        </w:rPr>
        <w:t>:</w:t>
      </w:r>
      <w:r w:rsidR="00377B19" w:rsidRPr="00377B19">
        <w:rPr>
          <w:i/>
          <w:iCs/>
        </w:rPr>
        <w:t xml:space="preserve"> Compared</w:t>
      </w:r>
      <w:r w:rsidR="00515133" w:rsidRPr="002753D0">
        <w:rPr>
          <w:i/>
          <w:iCs/>
        </w:rPr>
        <w:t xml:space="preserve"> with the case that the TDRA table can be absent in SIB1 in Rel-15/16, Alt1 forces the </w:t>
      </w:r>
      <w:proofErr w:type="spellStart"/>
      <w:r w:rsidR="00515133" w:rsidRPr="002753D0">
        <w:rPr>
          <w:i/>
          <w:iCs/>
        </w:rPr>
        <w:t>gNB</w:t>
      </w:r>
      <w:proofErr w:type="spellEnd"/>
      <w:r w:rsidR="00515133" w:rsidRPr="002753D0">
        <w:rPr>
          <w:i/>
          <w:iCs/>
        </w:rPr>
        <w:t xml:space="preserve"> to configure a TDRA table in SIB1 and the mandatory TDRA table </w:t>
      </w:r>
      <w:r w:rsidR="00EA1C97">
        <w:rPr>
          <w:rFonts w:hint="eastAsia"/>
          <w:i/>
          <w:iCs/>
          <w:lang w:eastAsia="zh-CN"/>
        </w:rPr>
        <w:t>will</w:t>
      </w:r>
      <w:r w:rsidR="00EA1C97">
        <w:rPr>
          <w:i/>
          <w:iCs/>
          <w:lang w:eastAsia="zh-CN"/>
        </w:rPr>
        <w:t xml:space="preserve"> </w:t>
      </w:r>
      <w:r w:rsidR="00515133" w:rsidRPr="002753D0">
        <w:rPr>
          <w:i/>
          <w:iCs/>
        </w:rPr>
        <w:t>increase the signaling overhead of SIB1.</w:t>
      </w:r>
    </w:p>
    <w:p w14:paraId="1EDFBEFE" w14:textId="77777777" w:rsidR="00EB5F74" w:rsidRPr="005366E1" w:rsidRDefault="00EB5F74" w:rsidP="00EB5F74">
      <w:pPr>
        <w:pStyle w:val="TH"/>
        <w:rPr>
          <w:rFonts w:ascii="Times New Roman" w:hAnsi="Times New Roman"/>
          <w:color w:val="000000"/>
          <w:lang w:val="en-US"/>
        </w:rPr>
      </w:pPr>
      <w:bookmarkStart w:id="3" w:name="_Hlk512342368"/>
      <w:r w:rsidRPr="005366E1">
        <w:rPr>
          <w:rFonts w:ascii="Times New Roman" w:hAnsi="Times New Roman"/>
          <w:color w:val="000000"/>
        </w:rPr>
        <w:lastRenderedPageBreak/>
        <w:t xml:space="preserve">Table 1: </w:t>
      </w:r>
      <w:r w:rsidRPr="005366E1">
        <w:rPr>
          <w:rFonts w:ascii="Times New Roman" w:hAnsi="Times New Roman"/>
          <w:color w:val="000000"/>
          <w:lang w:val="en-US"/>
        </w:rPr>
        <w:t xml:space="preserve">Applicable </w:t>
      </w:r>
      <w:r w:rsidRPr="005366E1">
        <w:rPr>
          <w:rFonts w:ascii="Times New Roman" w:hAnsi="Times New Roman"/>
          <w:color w:val="000000"/>
        </w:rPr>
        <w:t xml:space="preserve">PUSCH time domain resource </w:t>
      </w:r>
      <w:r w:rsidRPr="005366E1">
        <w:rPr>
          <w:rFonts w:ascii="Times New Roman" w:hAnsi="Times New Roman"/>
          <w:color w:val="000000"/>
          <w:lang w:val="en-US"/>
        </w:rPr>
        <w:t xml:space="preserve">allocation for common search space and </w:t>
      </w:r>
      <w:r w:rsidRPr="005366E1">
        <w:rPr>
          <w:rFonts w:ascii="Times New Roman" w:eastAsia="Batang" w:hAnsi="Times New Roman"/>
          <w:color w:val="000000"/>
        </w:rPr>
        <w:t>DCI format 0_0 in UE specific search space</w:t>
      </w:r>
    </w:p>
    <w:tbl>
      <w:tblPr>
        <w:tblStyle w:val="TableGrid"/>
        <w:tblW w:w="9209" w:type="dxa"/>
        <w:tblLayout w:type="fixed"/>
        <w:tblLook w:val="04A0" w:firstRow="1" w:lastRow="0" w:firstColumn="1" w:lastColumn="0" w:noHBand="0" w:noVBand="1"/>
      </w:tblPr>
      <w:tblGrid>
        <w:gridCol w:w="1162"/>
        <w:gridCol w:w="1424"/>
        <w:gridCol w:w="2247"/>
        <w:gridCol w:w="1683"/>
        <w:gridCol w:w="2693"/>
      </w:tblGrid>
      <w:tr w:rsidR="00EB5F74" w:rsidRPr="005366E1" w14:paraId="5EFF8164" w14:textId="77777777" w:rsidTr="00F4296D">
        <w:tc>
          <w:tcPr>
            <w:tcW w:w="1162" w:type="dxa"/>
          </w:tcPr>
          <w:p w14:paraId="08AECED9" w14:textId="77777777" w:rsidR="00EB5F74" w:rsidRPr="005366E1" w:rsidRDefault="00EB5F74" w:rsidP="00BE6AE5">
            <w:pPr>
              <w:pStyle w:val="TAH"/>
              <w:rPr>
                <w:rFonts w:ascii="Times New Roman" w:eastAsia="Batang" w:hAnsi="Times New Roman"/>
                <w:color w:val="000000"/>
              </w:rPr>
            </w:pPr>
            <w:bookmarkStart w:id="4" w:name="_Hlk512342651"/>
            <w:r w:rsidRPr="005366E1">
              <w:rPr>
                <w:rFonts w:ascii="Times New Roman" w:eastAsia="Batang" w:hAnsi="Times New Roman"/>
                <w:color w:val="000000"/>
              </w:rPr>
              <w:t>RNTI</w:t>
            </w:r>
          </w:p>
        </w:tc>
        <w:tc>
          <w:tcPr>
            <w:tcW w:w="1424" w:type="dxa"/>
          </w:tcPr>
          <w:p w14:paraId="354213A1" w14:textId="77777777" w:rsidR="00EB5F74" w:rsidRPr="005366E1" w:rsidRDefault="00EB5F74" w:rsidP="00BE6AE5">
            <w:pPr>
              <w:pStyle w:val="TAH"/>
              <w:rPr>
                <w:rFonts w:ascii="Times New Roman" w:eastAsia="Batang" w:hAnsi="Times New Roman"/>
                <w:color w:val="000000"/>
              </w:rPr>
            </w:pPr>
            <w:r w:rsidRPr="005366E1">
              <w:rPr>
                <w:rFonts w:ascii="Times New Roman" w:eastAsia="Batang" w:hAnsi="Times New Roman"/>
                <w:color w:val="000000"/>
              </w:rPr>
              <w:t>PDCCH search space</w:t>
            </w:r>
          </w:p>
        </w:tc>
        <w:tc>
          <w:tcPr>
            <w:tcW w:w="2247" w:type="dxa"/>
          </w:tcPr>
          <w:p w14:paraId="42F7D530" w14:textId="77777777" w:rsidR="00EB5F74" w:rsidRPr="005366E1" w:rsidRDefault="00EB5F74" w:rsidP="00BE6AE5">
            <w:pPr>
              <w:pStyle w:val="TAH"/>
              <w:rPr>
                <w:rFonts w:ascii="Times New Roman" w:eastAsia="Batang" w:hAnsi="Times New Roman"/>
                <w:i/>
                <w:color w:val="000000"/>
              </w:rPr>
            </w:pPr>
            <w:proofErr w:type="spellStart"/>
            <w:r w:rsidRPr="005366E1">
              <w:rPr>
                <w:rFonts w:ascii="Times New Roman" w:eastAsia="Batang" w:hAnsi="Times New Roman"/>
                <w:i/>
                <w:color w:val="000000"/>
              </w:rPr>
              <w:t>pusch-ConfigCommon</w:t>
            </w:r>
            <w:proofErr w:type="spellEnd"/>
            <w:r w:rsidRPr="005366E1">
              <w:rPr>
                <w:rFonts w:ascii="Times New Roman" w:eastAsia="Batang" w:hAnsi="Times New Roman"/>
                <w:color w:val="000000"/>
              </w:rPr>
              <w:t xml:space="preserve"> includes </w:t>
            </w:r>
            <w:proofErr w:type="spellStart"/>
            <w:r w:rsidRPr="005366E1">
              <w:rPr>
                <w:rFonts w:ascii="Times New Roman" w:eastAsia="Batang" w:hAnsi="Times New Roman"/>
                <w:i/>
                <w:color w:val="000000"/>
              </w:rPr>
              <w:t>pusch-TimeDomainAllocationList</w:t>
            </w:r>
            <w:proofErr w:type="spellEnd"/>
          </w:p>
        </w:tc>
        <w:tc>
          <w:tcPr>
            <w:tcW w:w="1683" w:type="dxa"/>
          </w:tcPr>
          <w:p w14:paraId="38BA7A24" w14:textId="77777777" w:rsidR="00EB5F74" w:rsidRPr="005366E1" w:rsidRDefault="00EB5F74" w:rsidP="00BE6AE5">
            <w:pPr>
              <w:pStyle w:val="TAH"/>
              <w:rPr>
                <w:rFonts w:ascii="Times New Roman" w:eastAsia="Batang" w:hAnsi="Times New Roman"/>
                <w:color w:val="000000"/>
              </w:rPr>
            </w:pPr>
            <w:proofErr w:type="spellStart"/>
            <w:r w:rsidRPr="005366E1">
              <w:rPr>
                <w:rFonts w:ascii="Times New Roman" w:eastAsia="Batang" w:hAnsi="Times New Roman"/>
                <w:i/>
                <w:color w:val="000000"/>
              </w:rPr>
              <w:t>pusch</w:t>
            </w:r>
            <w:proofErr w:type="spellEnd"/>
            <w:r w:rsidRPr="005366E1">
              <w:rPr>
                <w:rFonts w:ascii="Times New Roman" w:eastAsia="Batang" w:hAnsi="Times New Roman"/>
                <w:i/>
                <w:color w:val="000000"/>
              </w:rPr>
              <w:t>-Config</w:t>
            </w:r>
            <w:r w:rsidRPr="005366E1">
              <w:rPr>
                <w:rFonts w:ascii="Times New Roman" w:eastAsia="Batang" w:hAnsi="Times New Roman"/>
                <w:color w:val="000000"/>
              </w:rPr>
              <w:t xml:space="preserve"> includes </w:t>
            </w:r>
            <w:proofErr w:type="spellStart"/>
            <w:r w:rsidRPr="005366E1">
              <w:rPr>
                <w:rFonts w:ascii="Times New Roman" w:eastAsia="Batang" w:hAnsi="Times New Roman"/>
                <w:i/>
                <w:color w:val="000000"/>
              </w:rPr>
              <w:t>pusch-TimeDomainAllocationList</w:t>
            </w:r>
            <w:proofErr w:type="spellEnd"/>
          </w:p>
        </w:tc>
        <w:tc>
          <w:tcPr>
            <w:tcW w:w="2693" w:type="dxa"/>
          </w:tcPr>
          <w:p w14:paraId="64EC798A" w14:textId="77777777" w:rsidR="00EB5F74" w:rsidRPr="005366E1" w:rsidRDefault="00EB5F74" w:rsidP="00BE6AE5">
            <w:pPr>
              <w:pStyle w:val="TAH"/>
              <w:rPr>
                <w:rFonts w:ascii="Times New Roman" w:eastAsia="Batang" w:hAnsi="Times New Roman"/>
                <w:color w:val="000000"/>
              </w:rPr>
            </w:pPr>
            <w:r w:rsidRPr="005366E1">
              <w:rPr>
                <w:rFonts w:ascii="Times New Roman" w:eastAsia="Batang" w:hAnsi="Times New Roman"/>
                <w:color w:val="000000"/>
              </w:rPr>
              <w:t>PUSCH time domain resource allocation to apply</w:t>
            </w:r>
          </w:p>
        </w:tc>
      </w:tr>
      <w:tr w:rsidR="00EB5F74" w:rsidRPr="005366E1" w14:paraId="4978EF01" w14:textId="77777777" w:rsidTr="00F4296D">
        <w:tc>
          <w:tcPr>
            <w:tcW w:w="2586" w:type="dxa"/>
            <w:gridSpan w:val="2"/>
            <w:vMerge w:val="restart"/>
          </w:tcPr>
          <w:p w14:paraId="0B13C681"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 xml:space="preserve">PUSCH scheduled by </w:t>
            </w:r>
            <w:r w:rsidRPr="005366E1">
              <w:rPr>
                <w:rFonts w:ascii="Times New Roman" w:eastAsia="Batang" w:hAnsi="Times New Roman"/>
                <w:color w:val="000000"/>
                <w:highlight w:val="green"/>
              </w:rPr>
              <w:t>MAC RAR</w:t>
            </w:r>
            <w:r w:rsidRPr="005366E1">
              <w:rPr>
                <w:rFonts w:ascii="Times New Roman" w:eastAsia="Batang" w:hAnsi="Times New Roman"/>
                <w:color w:val="000000"/>
              </w:rPr>
              <w:t xml:space="preserve"> as described in clause 8.2 of [6, TS 38.213] or MAC </w:t>
            </w:r>
            <w:proofErr w:type="spellStart"/>
            <w:r w:rsidRPr="005366E1">
              <w:rPr>
                <w:rFonts w:ascii="Times New Roman" w:eastAsia="Batang" w:hAnsi="Times New Roman"/>
                <w:color w:val="000000"/>
              </w:rPr>
              <w:t>fallback</w:t>
            </w:r>
            <w:proofErr w:type="spellEnd"/>
            <w:r w:rsidRPr="005366E1">
              <w:rPr>
                <w:rFonts w:ascii="Times New Roman" w:eastAsia="Batang" w:hAnsi="Times New Roman"/>
                <w:color w:val="000000"/>
              </w:rPr>
              <w:t xml:space="preserve"> RAR as described in clause 8.2A of [6, 38.213] or for </w:t>
            </w:r>
            <w:proofErr w:type="spellStart"/>
            <w:r w:rsidRPr="005366E1">
              <w:rPr>
                <w:rFonts w:ascii="Times New Roman" w:eastAsia="Batang" w:hAnsi="Times New Roman"/>
                <w:color w:val="000000"/>
              </w:rPr>
              <w:t>MsgA</w:t>
            </w:r>
            <w:proofErr w:type="spellEnd"/>
            <w:r w:rsidRPr="005366E1">
              <w:rPr>
                <w:rFonts w:ascii="Times New Roman" w:eastAsia="Batang" w:hAnsi="Times New Roman"/>
                <w:color w:val="000000"/>
              </w:rPr>
              <w:t xml:space="preserve"> PUSCH transmission</w:t>
            </w:r>
          </w:p>
        </w:tc>
        <w:tc>
          <w:tcPr>
            <w:tcW w:w="2247" w:type="dxa"/>
          </w:tcPr>
          <w:p w14:paraId="10B2E8EE"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highlight w:val="green"/>
              </w:rPr>
              <w:t>No</w:t>
            </w:r>
          </w:p>
        </w:tc>
        <w:tc>
          <w:tcPr>
            <w:tcW w:w="1683" w:type="dxa"/>
          </w:tcPr>
          <w:p w14:paraId="3A9EB06D"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w:t>
            </w:r>
          </w:p>
        </w:tc>
        <w:tc>
          <w:tcPr>
            <w:tcW w:w="2693" w:type="dxa"/>
          </w:tcPr>
          <w:p w14:paraId="74E327C0"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highlight w:val="green"/>
              </w:rPr>
              <w:t>Default A</w:t>
            </w:r>
          </w:p>
        </w:tc>
      </w:tr>
      <w:tr w:rsidR="00EB5F74" w:rsidRPr="005366E1" w14:paraId="195C42B3" w14:textId="77777777" w:rsidTr="00F4296D">
        <w:tc>
          <w:tcPr>
            <w:tcW w:w="2586" w:type="dxa"/>
            <w:gridSpan w:val="2"/>
            <w:vMerge/>
          </w:tcPr>
          <w:p w14:paraId="3F75D5C0" w14:textId="77777777" w:rsidR="00EB5F74" w:rsidRPr="005366E1" w:rsidRDefault="00EB5F74" w:rsidP="00BE6AE5">
            <w:pPr>
              <w:pStyle w:val="TAC"/>
              <w:rPr>
                <w:rFonts w:ascii="Times New Roman" w:eastAsia="Batang" w:hAnsi="Times New Roman"/>
                <w:color w:val="000000"/>
              </w:rPr>
            </w:pPr>
          </w:p>
        </w:tc>
        <w:tc>
          <w:tcPr>
            <w:tcW w:w="2247" w:type="dxa"/>
          </w:tcPr>
          <w:p w14:paraId="2695FF2B"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highlight w:val="green"/>
              </w:rPr>
              <w:t>Yes</w:t>
            </w:r>
          </w:p>
        </w:tc>
        <w:tc>
          <w:tcPr>
            <w:tcW w:w="1683" w:type="dxa"/>
          </w:tcPr>
          <w:p w14:paraId="636AD4FC" w14:textId="77777777" w:rsidR="00EB5F74" w:rsidRPr="005366E1" w:rsidRDefault="00EB5F74" w:rsidP="00BE6AE5">
            <w:pPr>
              <w:pStyle w:val="TAC"/>
              <w:rPr>
                <w:rFonts w:ascii="Times New Roman" w:eastAsia="Batang" w:hAnsi="Times New Roman"/>
                <w:color w:val="000000"/>
              </w:rPr>
            </w:pPr>
          </w:p>
        </w:tc>
        <w:tc>
          <w:tcPr>
            <w:tcW w:w="2693" w:type="dxa"/>
          </w:tcPr>
          <w:p w14:paraId="1479A283" w14:textId="77777777" w:rsidR="00EB5F74" w:rsidRPr="005366E1" w:rsidRDefault="00EB5F74" w:rsidP="00BE6AE5">
            <w:pPr>
              <w:pStyle w:val="TAC"/>
              <w:rPr>
                <w:rFonts w:ascii="Times New Roman" w:eastAsia="Batang" w:hAnsi="Times New Roman"/>
                <w:color w:val="000000"/>
              </w:rPr>
            </w:pPr>
            <w:proofErr w:type="spellStart"/>
            <w:r w:rsidRPr="005366E1">
              <w:rPr>
                <w:rFonts w:ascii="Times New Roman" w:eastAsia="Batang" w:hAnsi="Times New Roman"/>
                <w:i/>
                <w:color w:val="000000"/>
                <w:highlight w:val="green"/>
              </w:rPr>
              <w:t>pusch-TimeDomainAllocationList</w:t>
            </w:r>
            <w:proofErr w:type="spellEnd"/>
            <w:r w:rsidRPr="005366E1">
              <w:rPr>
                <w:rFonts w:ascii="Times New Roman" w:eastAsia="Batang" w:hAnsi="Times New Roman"/>
                <w:i/>
                <w:color w:val="000000"/>
                <w:highlight w:val="green"/>
              </w:rPr>
              <w:t xml:space="preserve"> </w:t>
            </w:r>
            <w:r w:rsidRPr="005366E1">
              <w:rPr>
                <w:rFonts w:ascii="Times New Roman" w:eastAsia="Batang" w:hAnsi="Times New Roman"/>
                <w:color w:val="000000"/>
                <w:highlight w:val="green"/>
              </w:rPr>
              <w:t xml:space="preserve">provided in </w:t>
            </w:r>
            <w:proofErr w:type="spellStart"/>
            <w:r w:rsidRPr="005366E1">
              <w:rPr>
                <w:rFonts w:ascii="Times New Roman" w:eastAsia="Batang" w:hAnsi="Times New Roman"/>
                <w:i/>
                <w:color w:val="000000"/>
                <w:highlight w:val="green"/>
              </w:rPr>
              <w:t>pusch-ConfigCommon</w:t>
            </w:r>
            <w:proofErr w:type="spellEnd"/>
          </w:p>
        </w:tc>
      </w:tr>
      <w:tr w:rsidR="00EB5F74" w:rsidRPr="005366E1" w14:paraId="03231961" w14:textId="77777777" w:rsidTr="00F4296D">
        <w:tc>
          <w:tcPr>
            <w:tcW w:w="1162" w:type="dxa"/>
            <w:vMerge w:val="restart"/>
          </w:tcPr>
          <w:p w14:paraId="03778EF8"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 xml:space="preserve">C-RNTI, </w:t>
            </w:r>
            <w:r w:rsidRPr="005366E1">
              <w:rPr>
                <w:rFonts w:ascii="Times New Roman" w:hAnsi="Times New Roman"/>
                <w:color w:val="000000"/>
                <w:kern w:val="2"/>
                <w:lang w:eastAsia="zh-CN"/>
              </w:rPr>
              <w:t>MCS-C-RNTI,</w:t>
            </w:r>
            <w:r w:rsidRPr="005366E1">
              <w:rPr>
                <w:rFonts w:ascii="Times New Roman" w:eastAsia="Batang" w:hAnsi="Times New Roman"/>
                <w:color w:val="000000"/>
              </w:rPr>
              <w:t xml:space="preserve"> TC-RNTI, CS-RNTI</w:t>
            </w:r>
          </w:p>
        </w:tc>
        <w:tc>
          <w:tcPr>
            <w:tcW w:w="1424" w:type="dxa"/>
            <w:vMerge w:val="restart"/>
          </w:tcPr>
          <w:p w14:paraId="1CB46D94"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Any common search space associated with CORESET 0</w:t>
            </w:r>
          </w:p>
        </w:tc>
        <w:tc>
          <w:tcPr>
            <w:tcW w:w="2247" w:type="dxa"/>
          </w:tcPr>
          <w:p w14:paraId="50DC840E"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No</w:t>
            </w:r>
          </w:p>
        </w:tc>
        <w:tc>
          <w:tcPr>
            <w:tcW w:w="1683" w:type="dxa"/>
          </w:tcPr>
          <w:p w14:paraId="36C2FD41"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w:t>
            </w:r>
          </w:p>
        </w:tc>
        <w:tc>
          <w:tcPr>
            <w:tcW w:w="2693" w:type="dxa"/>
          </w:tcPr>
          <w:p w14:paraId="717A7D3A"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Default A</w:t>
            </w:r>
          </w:p>
        </w:tc>
      </w:tr>
      <w:tr w:rsidR="00EB5F74" w:rsidRPr="005366E1" w14:paraId="69353896" w14:textId="77777777" w:rsidTr="00F4296D">
        <w:tc>
          <w:tcPr>
            <w:tcW w:w="1162" w:type="dxa"/>
            <w:vMerge/>
          </w:tcPr>
          <w:p w14:paraId="749142BA" w14:textId="77777777" w:rsidR="00EB5F74" w:rsidRPr="005366E1" w:rsidRDefault="00EB5F74" w:rsidP="00BE6AE5">
            <w:pPr>
              <w:pStyle w:val="TAC"/>
              <w:rPr>
                <w:rFonts w:ascii="Times New Roman" w:eastAsia="Batang" w:hAnsi="Times New Roman"/>
                <w:color w:val="000000"/>
              </w:rPr>
            </w:pPr>
          </w:p>
        </w:tc>
        <w:tc>
          <w:tcPr>
            <w:tcW w:w="1424" w:type="dxa"/>
            <w:vMerge/>
          </w:tcPr>
          <w:p w14:paraId="03B9C506" w14:textId="77777777" w:rsidR="00EB5F74" w:rsidRPr="005366E1" w:rsidRDefault="00EB5F74" w:rsidP="00BE6AE5">
            <w:pPr>
              <w:pStyle w:val="TAC"/>
              <w:rPr>
                <w:rFonts w:ascii="Times New Roman" w:eastAsia="Batang" w:hAnsi="Times New Roman"/>
                <w:color w:val="000000"/>
              </w:rPr>
            </w:pPr>
          </w:p>
        </w:tc>
        <w:tc>
          <w:tcPr>
            <w:tcW w:w="2247" w:type="dxa"/>
          </w:tcPr>
          <w:p w14:paraId="08C82D82"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Yes</w:t>
            </w:r>
          </w:p>
        </w:tc>
        <w:tc>
          <w:tcPr>
            <w:tcW w:w="1683" w:type="dxa"/>
          </w:tcPr>
          <w:p w14:paraId="02867BCB" w14:textId="77777777" w:rsidR="00EB5F74" w:rsidRPr="005366E1" w:rsidRDefault="00EB5F74" w:rsidP="00BE6AE5">
            <w:pPr>
              <w:pStyle w:val="TAC"/>
              <w:rPr>
                <w:rFonts w:ascii="Times New Roman" w:eastAsia="Batang" w:hAnsi="Times New Roman"/>
                <w:color w:val="000000"/>
              </w:rPr>
            </w:pPr>
          </w:p>
        </w:tc>
        <w:tc>
          <w:tcPr>
            <w:tcW w:w="2693" w:type="dxa"/>
          </w:tcPr>
          <w:p w14:paraId="7C47CA9F" w14:textId="77777777" w:rsidR="00EB5F74" w:rsidRPr="005366E1" w:rsidRDefault="00EB5F74" w:rsidP="00BE6AE5">
            <w:pPr>
              <w:pStyle w:val="TAC"/>
              <w:rPr>
                <w:rFonts w:ascii="Times New Roman" w:eastAsia="Batang" w:hAnsi="Times New Roman"/>
                <w:color w:val="000000"/>
              </w:rPr>
            </w:pPr>
            <w:proofErr w:type="spellStart"/>
            <w:r w:rsidRPr="005366E1">
              <w:rPr>
                <w:rFonts w:ascii="Times New Roman" w:eastAsia="Batang" w:hAnsi="Times New Roman"/>
                <w:i/>
                <w:color w:val="000000"/>
              </w:rPr>
              <w:t>pusch-TimeDomainAllocationList</w:t>
            </w:r>
            <w:proofErr w:type="spellEnd"/>
            <w:r w:rsidRPr="005366E1">
              <w:rPr>
                <w:rFonts w:ascii="Times New Roman" w:eastAsia="Batang" w:hAnsi="Times New Roman"/>
                <w:i/>
                <w:color w:val="000000"/>
              </w:rPr>
              <w:t xml:space="preserve"> </w:t>
            </w:r>
            <w:r w:rsidRPr="005366E1">
              <w:rPr>
                <w:rFonts w:ascii="Times New Roman" w:eastAsia="Batang" w:hAnsi="Times New Roman"/>
                <w:color w:val="000000"/>
              </w:rPr>
              <w:t xml:space="preserve">provided in </w:t>
            </w:r>
            <w:proofErr w:type="spellStart"/>
            <w:r w:rsidRPr="005366E1">
              <w:rPr>
                <w:rFonts w:ascii="Times New Roman" w:eastAsia="Batang" w:hAnsi="Times New Roman"/>
                <w:i/>
                <w:color w:val="000000"/>
              </w:rPr>
              <w:t>pusch-ConfigCommon</w:t>
            </w:r>
            <w:proofErr w:type="spellEnd"/>
          </w:p>
        </w:tc>
      </w:tr>
      <w:tr w:rsidR="00EB5F74" w:rsidRPr="005366E1" w14:paraId="4D789414" w14:textId="77777777" w:rsidTr="00F4296D">
        <w:tc>
          <w:tcPr>
            <w:tcW w:w="1162" w:type="dxa"/>
            <w:vMerge w:val="restart"/>
          </w:tcPr>
          <w:p w14:paraId="39C8C8F4"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 xml:space="preserve">C-RNTI, </w:t>
            </w:r>
            <w:r w:rsidRPr="005366E1">
              <w:rPr>
                <w:rFonts w:ascii="Times New Roman" w:hAnsi="Times New Roman"/>
                <w:color w:val="000000"/>
                <w:kern w:val="2"/>
                <w:lang w:eastAsia="zh-CN"/>
              </w:rPr>
              <w:t>MCS-C-RNTI</w:t>
            </w:r>
            <w:r w:rsidRPr="005366E1">
              <w:rPr>
                <w:rFonts w:ascii="Times New Roman" w:eastAsia="Batang" w:hAnsi="Times New Roman"/>
                <w:color w:val="000000"/>
              </w:rPr>
              <w:t>, TC-RNTI, CS-RNTI, SP-CSI-RNTI</w:t>
            </w:r>
          </w:p>
        </w:tc>
        <w:tc>
          <w:tcPr>
            <w:tcW w:w="1424" w:type="dxa"/>
            <w:vMerge w:val="restart"/>
          </w:tcPr>
          <w:p w14:paraId="66D21925"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Any common search space not associated with CORESET 0,</w:t>
            </w:r>
          </w:p>
          <w:p w14:paraId="251B9ED9"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DCI format 0_0 in</w:t>
            </w:r>
          </w:p>
          <w:p w14:paraId="2FA9AEB8"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UE specific search space</w:t>
            </w:r>
          </w:p>
        </w:tc>
        <w:tc>
          <w:tcPr>
            <w:tcW w:w="2247" w:type="dxa"/>
          </w:tcPr>
          <w:p w14:paraId="1BA0920D"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No</w:t>
            </w:r>
          </w:p>
        </w:tc>
        <w:tc>
          <w:tcPr>
            <w:tcW w:w="1683" w:type="dxa"/>
          </w:tcPr>
          <w:p w14:paraId="7A0FC1F4"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No</w:t>
            </w:r>
          </w:p>
        </w:tc>
        <w:tc>
          <w:tcPr>
            <w:tcW w:w="2693" w:type="dxa"/>
          </w:tcPr>
          <w:p w14:paraId="4990A78C"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Default A</w:t>
            </w:r>
          </w:p>
        </w:tc>
      </w:tr>
      <w:tr w:rsidR="00EB5F74" w:rsidRPr="005366E1" w14:paraId="66641AE3" w14:textId="77777777" w:rsidTr="00F4296D">
        <w:tc>
          <w:tcPr>
            <w:tcW w:w="1162" w:type="dxa"/>
            <w:vMerge/>
          </w:tcPr>
          <w:p w14:paraId="25D5A486" w14:textId="77777777" w:rsidR="00EB5F74" w:rsidRPr="005366E1" w:rsidRDefault="00EB5F74" w:rsidP="00BE6AE5">
            <w:pPr>
              <w:pStyle w:val="TAC"/>
              <w:rPr>
                <w:rFonts w:ascii="Times New Roman" w:eastAsia="Batang" w:hAnsi="Times New Roman"/>
                <w:color w:val="000000"/>
              </w:rPr>
            </w:pPr>
          </w:p>
        </w:tc>
        <w:tc>
          <w:tcPr>
            <w:tcW w:w="1424" w:type="dxa"/>
            <w:vMerge/>
          </w:tcPr>
          <w:p w14:paraId="101579AE" w14:textId="77777777" w:rsidR="00EB5F74" w:rsidRPr="005366E1" w:rsidRDefault="00EB5F74" w:rsidP="00BE6AE5">
            <w:pPr>
              <w:pStyle w:val="TAC"/>
              <w:rPr>
                <w:rFonts w:ascii="Times New Roman" w:eastAsia="Batang" w:hAnsi="Times New Roman"/>
                <w:color w:val="000000"/>
              </w:rPr>
            </w:pPr>
          </w:p>
        </w:tc>
        <w:tc>
          <w:tcPr>
            <w:tcW w:w="2247" w:type="dxa"/>
          </w:tcPr>
          <w:p w14:paraId="22E9C940"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Yes</w:t>
            </w:r>
          </w:p>
        </w:tc>
        <w:tc>
          <w:tcPr>
            <w:tcW w:w="1683" w:type="dxa"/>
          </w:tcPr>
          <w:p w14:paraId="7DDA6933"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No</w:t>
            </w:r>
          </w:p>
        </w:tc>
        <w:tc>
          <w:tcPr>
            <w:tcW w:w="2693" w:type="dxa"/>
          </w:tcPr>
          <w:p w14:paraId="3F02B846" w14:textId="77777777" w:rsidR="00EB5F74" w:rsidRPr="005366E1" w:rsidRDefault="00EB5F74" w:rsidP="00BE6AE5">
            <w:pPr>
              <w:pStyle w:val="TAC"/>
              <w:rPr>
                <w:rFonts w:ascii="Times New Roman" w:eastAsia="Batang" w:hAnsi="Times New Roman"/>
                <w:color w:val="000000"/>
              </w:rPr>
            </w:pPr>
            <w:proofErr w:type="spellStart"/>
            <w:r w:rsidRPr="005366E1">
              <w:rPr>
                <w:rFonts w:ascii="Times New Roman" w:eastAsia="Batang" w:hAnsi="Times New Roman"/>
                <w:i/>
                <w:color w:val="000000"/>
              </w:rPr>
              <w:t>pusch-TimeDomainAllocationList</w:t>
            </w:r>
            <w:proofErr w:type="spellEnd"/>
            <w:r w:rsidRPr="005366E1">
              <w:rPr>
                <w:rFonts w:ascii="Times New Roman" w:eastAsia="Batang" w:hAnsi="Times New Roman"/>
                <w:i/>
                <w:color w:val="000000"/>
              </w:rPr>
              <w:t xml:space="preserve"> </w:t>
            </w:r>
            <w:r w:rsidRPr="005366E1">
              <w:rPr>
                <w:rFonts w:ascii="Times New Roman" w:eastAsia="Batang" w:hAnsi="Times New Roman"/>
                <w:color w:val="000000"/>
              </w:rPr>
              <w:t xml:space="preserve">provided in </w:t>
            </w:r>
            <w:proofErr w:type="spellStart"/>
            <w:r w:rsidRPr="005366E1">
              <w:rPr>
                <w:rFonts w:ascii="Times New Roman" w:eastAsia="Batang" w:hAnsi="Times New Roman"/>
                <w:i/>
                <w:color w:val="000000"/>
              </w:rPr>
              <w:t>pusch-ConfigCommon</w:t>
            </w:r>
            <w:proofErr w:type="spellEnd"/>
            <w:r w:rsidRPr="005366E1">
              <w:rPr>
                <w:rFonts w:ascii="Times New Roman" w:eastAsia="Batang" w:hAnsi="Times New Roman"/>
                <w:color w:val="000000"/>
              </w:rPr>
              <w:t xml:space="preserve"> </w:t>
            </w:r>
          </w:p>
        </w:tc>
      </w:tr>
      <w:tr w:rsidR="00EB5F74" w:rsidRPr="005366E1" w14:paraId="56D08C1F" w14:textId="77777777" w:rsidTr="00F4296D">
        <w:tc>
          <w:tcPr>
            <w:tcW w:w="1162" w:type="dxa"/>
            <w:vMerge/>
          </w:tcPr>
          <w:p w14:paraId="29685EEB" w14:textId="77777777" w:rsidR="00EB5F74" w:rsidRPr="005366E1" w:rsidRDefault="00EB5F74" w:rsidP="00BE6AE5">
            <w:pPr>
              <w:pStyle w:val="TAC"/>
              <w:rPr>
                <w:rFonts w:ascii="Times New Roman" w:eastAsia="Batang" w:hAnsi="Times New Roman"/>
                <w:color w:val="000000"/>
              </w:rPr>
            </w:pPr>
          </w:p>
        </w:tc>
        <w:tc>
          <w:tcPr>
            <w:tcW w:w="1424" w:type="dxa"/>
            <w:vMerge/>
          </w:tcPr>
          <w:p w14:paraId="240E18CB" w14:textId="77777777" w:rsidR="00EB5F74" w:rsidRPr="005366E1" w:rsidRDefault="00EB5F74" w:rsidP="00BE6AE5">
            <w:pPr>
              <w:pStyle w:val="TAC"/>
              <w:rPr>
                <w:rFonts w:ascii="Times New Roman" w:eastAsia="Batang" w:hAnsi="Times New Roman"/>
                <w:color w:val="000000"/>
              </w:rPr>
            </w:pPr>
          </w:p>
        </w:tc>
        <w:tc>
          <w:tcPr>
            <w:tcW w:w="2247" w:type="dxa"/>
          </w:tcPr>
          <w:p w14:paraId="4BD9D8CC"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No/Yes</w:t>
            </w:r>
          </w:p>
        </w:tc>
        <w:tc>
          <w:tcPr>
            <w:tcW w:w="1683" w:type="dxa"/>
          </w:tcPr>
          <w:p w14:paraId="7F5ED4A9" w14:textId="77777777" w:rsidR="00EB5F74" w:rsidRPr="005366E1" w:rsidRDefault="00EB5F74" w:rsidP="00BE6AE5">
            <w:pPr>
              <w:pStyle w:val="TAC"/>
              <w:rPr>
                <w:rFonts w:ascii="Times New Roman" w:eastAsia="Batang" w:hAnsi="Times New Roman"/>
                <w:color w:val="000000"/>
              </w:rPr>
            </w:pPr>
            <w:r w:rsidRPr="005366E1">
              <w:rPr>
                <w:rFonts w:ascii="Times New Roman" w:eastAsia="Batang" w:hAnsi="Times New Roman"/>
                <w:color w:val="000000"/>
              </w:rPr>
              <w:t>Yes</w:t>
            </w:r>
          </w:p>
        </w:tc>
        <w:tc>
          <w:tcPr>
            <w:tcW w:w="2693" w:type="dxa"/>
          </w:tcPr>
          <w:p w14:paraId="74114D54" w14:textId="77777777" w:rsidR="00EB5F74" w:rsidRPr="005366E1" w:rsidRDefault="00EB5F74" w:rsidP="00BE6AE5">
            <w:pPr>
              <w:pStyle w:val="TAC"/>
              <w:rPr>
                <w:rFonts w:ascii="Times New Roman" w:eastAsia="Batang" w:hAnsi="Times New Roman"/>
                <w:color w:val="000000"/>
              </w:rPr>
            </w:pPr>
            <w:proofErr w:type="spellStart"/>
            <w:r w:rsidRPr="005366E1">
              <w:rPr>
                <w:rFonts w:ascii="Times New Roman" w:eastAsia="Batang" w:hAnsi="Times New Roman"/>
                <w:i/>
                <w:color w:val="000000"/>
              </w:rPr>
              <w:t>pusch-TimeDomainAllocationList</w:t>
            </w:r>
            <w:proofErr w:type="spellEnd"/>
            <w:r w:rsidRPr="005366E1">
              <w:rPr>
                <w:rFonts w:ascii="Times New Roman" w:eastAsia="Batang" w:hAnsi="Times New Roman"/>
                <w:i/>
                <w:color w:val="000000"/>
              </w:rPr>
              <w:t xml:space="preserve"> </w:t>
            </w:r>
            <w:r w:rsidRPr="005366E1">
              <w:rPr>
                <w:rFonts w:ascii="Times New Roman" w:eastAsia="Batang" w:hAnsi="Times New Roman"/>
                <w:color w:val="000000"/>
              </w:rPr>
              <w:t xml:space="preserve">provided in </w:t>
            </w:r>
            <w:proofErr w:type="spellStart"/>
            <w:r w:rsidRPr="005366E1">
              <w:rPr>
                <w:rFonts w:ascii="Times New Roman" w:eastAsia="Batang" w:hAnsi="Times New Roman"/>
                <w:i/>
                <w:color w:val="000000"/>
              </w:rPr>
              <w:t>pusch</w:t>
            </w:r>
            <w:proofErr w:type="spellEnd"/>
            <w:r w:rsidRPr="005366E1">
              <w:rPr>
                <w:rFonts w:ascii="Times New Roman" w:eastAsia="Batang" w:hAnsi="Times New Roman"/>
                <w:i/>
                <w:color w:val="000000"/>
              </w:rPr>
              <w:t>-Config</w:t>
            </w:r>
          </w:p>
        </w:tc>
      </w:tr>
      <w:bookmarkEnd w:id="3"/>
      <w:bookmarkEnd w:id="4"/>
    </w:tbl>
    <w:p w14:paraId="17CA26D5" w14:textId="77777777" w:rsidR="00EB5F74" w:rsidRPr="00EB5F74" w:rsidRDefault="00EB5F74" w:rsidP="005E02EC">
      <w:pPr>
        <w:spacing w:beforeLines="30" w:before="72" w:after="0" w:line="60" w:lineRule="atLeast"/>
        <w:rPr>
          <w:i/>
          <w:lang w:eastAsia="zh-CN"/>
        </w:rPr>
      </w:pPr>
    </w:p>
    <w:p w14:paraId="7E25409C" w14:textId="4E962DA9" w:rsidR="00D64965" w:rsidRPr="001366BE" w:rsidRDefault="0033083B" w:rsidP="005E02EC">
      <w:pPr>
        <w:spacing w:beforeLines="30" w:before="72" w:after="0" w:line="60" w:lineRule="atLeast"/>
        <w:rPr>
          <w:lang w:eastAsia="zh-CN"/>
        </w:rPr>
      </w:pPr>
      <w:r w:rsidRPr="001366BE">
        <w:rPr>
          <w:rFonts w:eastAsiaTheme="minorEastAsia"/>
          <w:color w:val="000000"/>
          <w:lang w:val="en-GB" w:eastAsia="zh-CN"/>
        </w:rPr>
        <w:t xml:space="preserve">In addition, </w:t>
      </w:r>
      <w:r w:rsidR="008917A8" w:rsidRPr="001366BE">
        <w:rPr>
          <w:rFonts w:eastAsiaTheme="minorEastAsia"/>
          <w:color w:val="000000"/>
          <w:lang w:val="en-GB" w:eastAsia="zh-CN"/>
        </w:rPr>
        <w:t>for Alt 1</w:t>
      </w:r>
      <w:r w:rsidR="00456D84" w:rsidRPr="001366BE">
        <w:rPr>
          <w:rFonts w:eastAsiaTheme="minorEastAsia"/>
          <w:color w:val="000000"/>
          <w:lang w:val="en-GB" w:eastAsia="zh-CN"/>
        </w:rPr>
        <w:t xml:space="preserve">, </w:t>
      </w:r>
      <w:r w:rsidR="008917A8" w:rsidRPr="001366BE">
        <w:rPr>
          <w:lang w:eastAsia="zh-CN"/>
        </w:rPr>
        <w:t>the TDRA table will contain multiple rows</w:t>
      </w:r>
      <w:r w:rsidR="00627EB4" w:rsidRPr="001366BE">
        <w:rPr>
          <w:lang w:eastAsia="zh-CN"/>
        </w:rPr>
        <w:t xml:space="preserve"> indicating</w:t>
      </w:r>
      <w:r w:rsidR="008917A8" w:rsidRPr="001366BE">
        <w:rPr>
          <w:lang w:eastAsia="zh-CN"/>
        </w:rPr>
        <w:t xml:space="preserve"> the same (K2, mapping type and SLIV) and different repetition factor</w:t>
      </w:r>
      <w:r w:rsidR="00627EB4" w:rsidRPr="001366BE">
        <w:rPr>
          <w:lang w:eastAsia="zh-CN"/>
        </w:rPr>
        <w:t>s</w:t>
      </w:r>
      <w:r w:rsidR="00905503" w:rsidRPr="001366BE">
        <w:rPr>
          <w:rFonts w:eastAsiaTheme="minorEastAsia"/>
          <w:color w:val="000000"/>
          <w:lang w:eastAsia="zh-CN"/>
        </w:rPr>
        <w:t>.</w:t>
      </w:r>
      <w:r w:rsidR="00057E44" w:rsidRPr="001366BE">
        <w:rPr>
          <w:rFonts w:eastAsiaTheme="minorEastAsia"/>
          <w:color w:val="000000"/>
          <w:lang w:eastAsia="zh-CN"/>
        </w:rPr>
        <w:t xml:space="preserve"> The repetition factors associated with each </w:t>
      </w:r>
      <w:proofErr w:type="gramStart"/>
      <w:r w:rsidR="00057E44" w:rsidRPr="001366BE">
        <w:rPr>
          <w:rFonts w:eastAsiaTheme="minorEastAsia"/>
          <w:color w:val="000000"/>
          <w:lang w:eastAsia="zh-CN"/>
        </w:rPr>
        <w:t>rows</w:t>
      </w:r>
      <w:proofErr w:type="gramEnd"/>
      <w:r w:rsidR="00057E44" w:rsidRPr="001366BE">
        <w:rPr>
          <w:rFonts w:eastAsiaTheme="minorEastAsia"/>
          <w:color w:val="000000"/>
          <w:lang w:eastAsia="zh-CN"/>
        </w:rPr>
        <w:t xml:space="preserve"> will be provided by a new field in SIB1. The increase</w:t>
      </w:r>
      <w:r w:rsidR="00377B19" w:rsidRPr="001366BE">
        <w:rPr>
          <w:rFonts w:eastAsiaTheme="minorEastAsia"/>
          <w:color w:val="000000"/>
          <w:lang w:eastAsia="zh-CN"/>
        </w:rPr>
        <w:t>d</w:t>
      </w:r>
      <w:r w:rsidR="00057E44" w:rsidRPr="001366BE">
        <w:rPr>
          <w:rFonts w:eastAsiaTheme="minorEastAsia"/>
          <w:color w:val="000000"/>
          <w:lang w:eastAsia="zh-CN"/>
        </w:rPr>
        <w:t xml:space="preserve"> payload of this new field is about 3*16 bits. And,</w:t>
      </w:r>
      <w:r w:rsidR="00905503" w:rsidRPr="001366BE">
        <w:rPr>
          <w:rFonts w:eastAsiaTheme="minorEastAsia"/>
          <w:color w:val="000000"/>
          <w:lang w:eastAsia="zh-CN"/>
        </w:rPr>
        <w:t xml:space="preserve"> </w:t>
      </w:r>
      <w:r w:rsidR="00057E44" w:rsidRPr="001366BE">
        <w:rPr>
          <w:rFonts w:eastAsiaTheme="minorEastAsia"/>
          <w:color w:val="000000"/>
          <w:lang w:eastAsia="zh-CN"/>
        </w:rPr>
        <w:t>i</w:t>
      </w:r>
      <w:r w:rsidR="000D7EAF" w:rsidRPr="001366BE">
        <w:rPr>
          <w:rFonts w:eastAsiaTheme="minorEastAsia"/>
          <w:color w:val="000000"/>
          <w:lang w:eastAsia="zh-CN"/>
        </w:rPr>
        <w:t xml:space="preserve">n order to </w:t>
      </w:r>
      <w:r w:rsidR="00EB5F74" w:rsidRPr="001366BE">
        <w:rPr>
          <w:rFonts w:eastAsiaTheme="minorEastAsia"/>
          <w:color w:val="000000"/>
          <w:lang w:eastAsia="zh-CN"/>
        </w:rPr>
        <w:t>configure the above TDRA table</w:t>
      </w:r>
      <w:r w:rsidR="00057E44" w:rsidRPr="001366BE">
        <w:rPr>
          <w:rFonts w:eastAsiaTheme="minorEastAsia"/>
          <w:color w:val="000000"/>
          <w:lang w:eastAsia="zh-CN"/>
        </w:rPr>
        <w:t xml:space="preserve"> including repetition factors</w:t>
      </w:r>
      <w:r w:rsidR="00EB5F74" w:rsidRPr="001366BE">
        <w:rPr>
          <w:rFonts w:eastAsiaTheme="minorEastAsia"/>
          <w:color w:val="000000"/>
          <w:lang w:eastAsia="zh-CN"/>
        </w:rPr>
        <w:t>,</w:t>
      </w:r>
      <w:r w:rsidR="00042BF3" w:rsidRPr="001366BE">
        <w:rPr>
          <w:rFonts w:eastAsiaTheme="minorEastAsia"/>
          <w:color w:val="000000"/>
          <w:lang w:val="en-GB" w:eastAsia="zh-CN"/>
        </w:rPr>
        <w:t xml:space="preserve"> </w:t>
      </w:r>
      <w:r w:rsidR="00EB5F74" w:rsidRPr="001366BE">
        <w:rPr>
          <w:rFonts w:eastAsiaTheme="minorEastAsia"/>
          <w:color w:val="000000"/>
          <w:lang w:val="en-GB" w:eastAsia="zh-CN"/>
        </w:rPr>
        <w:t xml:space="preserve">SIB1 requires to provide </w:t>
      </w:r>
      <w:r w:rsidR="00456D84" w:rsidRPr="001366BE">
        <w:rPr>
          <w:lang w:eastAsia="zh-CN"/>
        </w:rPr>
        <w:t xml:space="preserve">multiple </w:t>
      </w:r>
      <w:r w:rsidR="008917A8" w:rsidRPr="001366BE">
        <w:rPr>
          <w:lang w:eastAsia="zh-CN"/>
        </w:rPr>
        <w:t xml:space="preserve">duplicate </w:t>
      </w:r>
      <w:r w:rsidR="00456D84" w:rsidRPr="001366BE">
        <w:rPr>
          <w:lang w:eastAsia="zh-CN"/>
        </w:rPr>
        <w:t xml:space="preserve">(K2, mapping type and SLIV) </w:t>
      </w:r>
      <w:r w:rsidR="008917A8" w:rsidRPr="001366BE">
        <w:rPr>
          <w:lang w:eastAsia="zh-CN"/>
        </w:rPr>
        <w:t>configurations</w:t>
      </w:r>
      <w:r w:rsidR="00627EB4" w:rsidRPr="001366BE">
        <w:rPr>
          <w:lang w:eastAsia="zh-CN"/>
        </w:rPr>
        <w:t>,</w:t>
      </w:r>
      <w:r w:rsidR="00EB5F74" w:rsidRPr="001366BE">
        <w:rPr>
          <w:lang w:eastAsia="zh-CN"/>
        </w:rPr>
        <w:t xml:space="preserve"> </w:t>
      </w:r>
      <w:r w:rsidR="00627EB4" w:rsidRPr="001366BE">
        <w:rPr>
          <w:lang w:eastAsia="zh-CN"/>
        </w:rPr>
        <w:t xml:space="preserve">and the multiple duplicate (K2, mapping type and SLIV) configurations are associated </w:t>
      </w:r>
      <w:r w:rsidR="00057E44" w:rsidRPr="001366BE">
        <w:rPr>
          <w:lang w:eastAsia="zh-CN"/>
        </w:rPr>
        <w:t xml:space="preserve">one by one </w:t>
      </w:r>
      <w:r w:rsidR="00627EB4" w:rsidRPr="001366BE">
        <w:rPr>
          <w:lang w:eastAsia="zh-CN"/>
        </w:rPr>
        <w:t>with different repetition factors</w:t>
      </w:r>
      <w:r w:rsidR="00FE3625" w:rsidRPr="001366BE">
        <w:rPr>
          <w:lang w:eastAsia="zh-CN"/>
        </w:rPr>
        <w:t>. Compared</w:t>
      </w:r>
      <w:r w:rsidR="00042BF3" w:rsidRPr="001366BE">
        <w:rPr>
          <w:lang w:eastAsia="zh-CN"/>
        </w:rPr>
        <w:t xml:space="preserve"> with </w:t>
      </w:r>
      <w:r w:rsidR="008917A8" w:rsidRPr="001366BE">
        <w:rPr>
          <w:lang w:eastAsia="zh-CN"/>
        </w:rPr>
        <w:t xml:space="preserve">the </w:t>
      </w:r>
      <w:r w:rsidR="00EB5F74" w:rsidRPr="001366BE">
        <w:rPr>
          <w:lang w:eastAsia="zh-CN"/>
        </w:rPr>
        <w:t>SIB1</w:t>
      </w:r>
      <w:r w:rsidR="00377B19" w:rsidRPr="001366BE">
        <w:rPr>
          <w:lang w:eastAsia="zh-CN"/>
        </w:rPr>
        <w:t>-configured TDRA table</w:t>
      </w:r>
      <w:r w:rsidR="00EB5F74" w:rsidRPr="001366BE">
        <w:rPr>
          <w:lang w:eastAsia="zh-CN"/>
        </w:rPr>
        <w:t xml:space="preserve"> that will not </w:t>
      </w:r>
      <w:r w:rsidR="00377B19" w:rsidRPr="001366BE">
        <w:rPr>
          <w:lang w:eastAsia="zh-CN"/>
        </w:rPr>
        <w:t xml:space="preserve">contain </w:t>
      </w:r>
      <w:r w:rsidR="000D7EAF" w:rsidRPr="001366BE">
        <w:rPr>
          <w:lang w:eastAsia="zh-CN"/>
        </w:rPr>
        <w:t>same (K2, mapping type and SLIV)</w:t>
      </w:r>
      <w:r w:rsidR="00EB5F74" w:rsidRPr="001366BE">
        <w:rPr>
          <w:lang w:eastAsia="zh-CN"/>
        </w:rPr>
        <w:t xml:space="preserve"> in </w:t>
      </w:r>
      <w:r w:rsidR="00377B19" w:rsidRPr="001366BE">
        <w:rPr>
          <w:lang w:eastAsia="zh-CN"/>
        </w:rPr>
        <w:t>Rel-15/16</w:t>
      </w:r>
      <w:r w:rsidR="00FE3625" w:rsidRPr="001366BE">
        <w:rPr>
          <w:lang w:eastAsia="zh-CN"/>
        </w:rPr>
        <w:t xml:space="preserve">, </w:t>
      </w:r>
      <w:r w:rsidR="008917A8" w:rsidRPr="001366BE">
        <w:rPr>
          <w:lang w:eastAsia="zh-CN"/>
        </w:rPr>
        <w:t>multiple duplicate (K2, mapping type and SLIV) configurations</w:t>
      </w:r>
      <w:r w:rsidR="00FE3625" w:rsidRPr="001366BE">
        <w:rPr>
          <w:lang w:eastAsia="zh-CN"/>
        </w:rPr>
        <w:t xml:space="preserve"> </w:t>
      </w:r>
      <w:r w:rsidR="00456D84" w:rsidRPr="001366BE">
        <w:rPr>
          <w:lang w:eastAsia="zh-CN"/>
        </w:rPr>
        <w:t xml:space="preserve">result in </w:t>
      </w:r>
      <w:r w:rsidR="00FE3625" w:rsidRPr="001366BE">
        <w:rPr>
          <w:lang w:eastAsia="zh-CN"/>
        </w:rPr>
        <w:t xml:space="preserve">additional signaling overhead in </w:t>
      </w:r>
      <w:r w:rsidR="00EB5F74" w:rsidRPr="001366BE">
        <w:rPr>
          <w:lang w:eastAsia="zh-CN"/>
        </w:rPr>
        <w:t xml:space="preserve">Rel-17 </w:t>
      </w:r>
      <w:r w:rsidR="00FE3625" w:rsidRPr="001366BE">
        <w:rPr>
          <w:lang w:eastAsia="zh-CN"/>
        </w:rPr>
        <w:t>SIB1</w:t>
      </w:r>
      <w:r w:rsidR="00456D84" w:rsidRPr="001366BE">
        <w:rPr>
          <w:lang w:eastAsia="zh-CN"/>
        </w:rPr>
        <w:t xml:space="preserve">. For example, if </w:t>
      </w:r>
      <w:r w:rsidR="008917A8" w:rsidRPr="001366BE">
        <w:rPr>
          <w:lang w:eastAsia="zh-CN"/>
        </w:rPr>
        <w:t>every two rows</w:t>
      </w:r>
      <w:r w:rsidR="00057E44" w:rsidRPr="001366BE">
        <w:rPr>
          <w:lang w:eastAsia="zh-CN"/>
        </w:rPr>
        <w:t xml:space="preserve"> in TDRA table</w:t>
      </w:r>
      <w:r w:rsidR="008917A8" w:rsidRPr="001366BE">
        <w:rPr>
          <w:lang w:eastAsia="zh-CN"/>
        </w:rPr>
        <w:t xml:space="preserve"> indicate</w:t>
      </w:r>
      <w:r w:rsidR="005E66EC" w:rsidRPr="001366BE">
        <w:rPr>
          <w:lang w:eastAsia="zh-CN"/>
        </w:rPr>
        <w:t xml:space="preserve"> the</w:t>
      </w:r>
      <w:r w:rsidR="008917A8" w:rsidRPr="001366BE">
        <w:rPr>
          <w:lang w:eastAsia="zh-CN"/>
        </w:rPr>
        <w:t xml:space="preserve"> same (K2, mapping type and SLIV)</w:t>
      </w:r>
      <w:r w:rsidR="00456D84" w:rsidRPr="001366BE">
        <w:rPr>
          <w:lang w:eastAsia="zh-CN"/>
        </w:rPr>
        <w:t xml:space="preserve">, </w:t>
      </w:r>
      <w:r w:rsidR="008917A8" w:rsidRPr="001366BE">
        <w:rPr>
          <w:lang w:eastAsia="zh-CN"/>
        </w:rPr>
        <w:t>about</w:t>
      </w:r>
      <w:r w:rsidR="00DB10C3" w:rsidRPr="001366BE">
        <w:rPr>
          <w:lang w:eastAsia="zh-CN"/>
        </w:rPr>
        <w:t xml:space="preserve"> half </w:t>
      </w:r>
      <w:r w:rsidR="008917A8" w:rsidRPr="001366BE">
        <w:rPr>
          <w:lang w:eastAsia="zh-CN"/>
        </w:rPr>
        <w:t>of the (K2, mapping type and SLIV) configuration</w:t>
      </w:r>
      <w:r w:rsidR="005E66EC" w:rsidRPr="001366BE">
        <w:rPr>
          <w:lang w:eastAsia="zh-CN"/>
        </w:rPr>
        <w:t>s</w:t>
      </w:r>
      <w:r w:rsidR="008917A8" w:rsidRPr="001366BE">
        <w:rPr>
          <w:lang w:eastAsia="zh-CN"/>
        </w:rPr>
        <w:t>, provided by SIB1, are duplicate, which results</w:t>
      </w:r>
      <w:r w:rsidR="00042BF3" w:rsidRPr="001366BE">
        <w:rPr>
          <w:lang w:eastAsia="zh-CN"/>
        </w:rPr>
        <w:t xml:space="preserve"> </w:t>
      </w:r>
      <w:r w:rsidR="00DB10C3" w:rsidRPr="001366BE">
        <w:rPr>
          <w:lang w:eastAsia="zh-CN"/>
        </w:rPr>
        <w:t xml:space="preserve">in at most 8*13= 104 bits </w:t>
      </w:r>
      <w:r w:rsidR="00377B19" w:rsidRPr="001366BE">
        <w:rPr>
          <w:lang w:eastAsia="zh-CN"/>
        </w:rPr>
        <w:t xml:space="preserve">of </w:t>
      </w:r>
      <w:r w:rsidR="00DB10C3" w:rsidRPr="001366BE">
        <w:rPr>
          <w:lang w:eastAsia="zh-CN"/>
        </w:rPr>
        <w:t>additional signaling overhead in SIB1.</w:t>
      </w:r>
    </w:p>
    <w:p w14:paraId="06531FF1" w14:textId="4184F3E9" w:rsidR="00D70600" w:rsidRPr="001366BE" w:rsidRDefault="00DB10C3" w:rsidP="002753D0">
      <w:pPr>
        <w:spacing w:beforeLines="30" w:before="72" w:line="60" w:lineRule="atLeast"/>
        <w:rPr>
          <w:b/>
          <w:i/>
        </w:rPr>
      </w:pPr>
      <w:r w:rsidRPr="001366BE">
        <w:rPr>
          <w:b/>
          <w:i/>
          <w:lang w:eastAsia="zh-CN"/>
        </w:rPr>
        <w:t xml:space="preserve">Observation </w:t>
      </w:r>
      <w:r w:rsidR="00042BF3" w:rsidRPr="001366BE">
        <w:rPr>
          <w:b/>
          <w:i/>
          <w:lang w:eastAsia="zh-CN"/>
        </w:rPr>
        <w:t>2</w:t>
      </w:r>
      <w:r w:rsidRPr="001366BE">
        <w:rPr>
          <w:b/>
          <w:i/>
          <w:lang w:eastAsia="zh-CN"/>
        </w:rPr>
        <w:t xml:space="preserve">: </w:t>
      </w:r>
      <w:r w:rsidR="00515133" w:rsidRPr="001366BE">
        <w:rPr>
          <w:i/>
          <w:iCs/>
        </w:rPr>
        <w:t xml:space="preserve">Compared with the SIB1-configured TDRA table in Rel-15/16, Alt 1 requires the Rel-17 TDRA table </w:t>
      </w:r>
      <w:r w:rsidR="00EA1C97" w:rsidRPr="001366BE">
        <w:rPr>
          <w:i/>
          <w:iCs/>
        </w:rPr>
        <w:t xml:space="preserve">to </w:t>
      </w:r>
      <w:r w:rsidR="00515133" w:rsidRPr="001366BE">
        <w:rPr>
          <w:i/>
          <w:iCs/>
        </w:rPr>
        <w:t xml:space="preserve">contain multiple rows that indicate same (K2, mapping type and SLIV) and different repetition factors, </w:t>
      </w:r>
      <w:r w:rsidR="00515133" w:rsidRPr="001366BE">
        <w:rPr>
          <w:i/>
          <w:iCs/>
          <w:lang w:val="en-GB"/>
        </w:rPr>
        <w:t xml:space="preserve">so that </w:t>
      </w:r>
      <w:r w:rsidR="00515133" w:rsidRPr="001366BE">
        <w:rPr>
          <w:i/>
          <w:iCs/>
        </w:rPr>
        <w:t>multiple duplicate (K2, mapping type and SLIV) configurations will be provided by SIB1 which results in additional signaling overhead.</w:t>
      </w:r>
    </w:p>
    <w:p w14:paraId="497E83E8" w14:textId="7F2BB806" w:rsidR="005E02EC" w:rsidRPr="001366BE" w:rsidRDefault="000D7EAF" w:rsidP="005E02EC">
      <w:pPr>
        <w:spacing w:beforeLines="30" w:before="72" w:after="0" w:line="60" w:lineRule="atLeast"/>
        <w:rPr>
          <w:lang w:eastAsia="zh-CN"/>
        </w:rPr>
      </w:pPr>
      <w:r w:rsidRPr="001366BE">
        <w:rPr>
          <w:lang w:eastAsia="zh-CN"/>
        </w:rPr>
        <w:t>Meanwhile</w:t>
      </w:r>
      <w:r w:rsidR="00042BF3" w:rsidRPr="001366BE">
        <w:rPr>
          <w:lang w:eastAsia="zh-CN"/>
        </w:rPr>
        <w:t xml:space="preserve">, </w:t>
      </w:r>
      <w:r w:rsidRPr="001366BE">
        <w:rPr>
          <w:lang w:eastAsia="zh-CN"/>
        </w:rPr>
        <w:t xml:space="preserve">Alt 1 requires </w:t>
      </w:r>
      <w:r w:rsidR="00042BF3" w:rsidRPr="001366BE">
        <w:rPr>
          <w:lang w:eastAsia="zh-CN"/>
        </w:rPr>
        <w:t>Rel-17 CE UEs and</w:t>
      </w:r>
      <w:r w:rsidR="00283A7F" w:rsidRPr="001366BE">
        <w:rPr>
          <w:lang w:eastAsia="zh-CN"/>
        </w:rPr>
        <w:t xml:space="preserve"> legacy UEs share</w:t>
      </w:r>
      <w:r w:rsidRPr="001366BE">
        <w:rPr>
          <w:lang w:eastAsia="zh-CN"/>
        </w:rPr>
        <w:t xml:space="preserve"> the</w:t>
      </w:r>
      <w:r w:rsidR="00042BF3" w:rsidRPr="001366BE">
        <w:rPr>
          <w:lang w:eastAsia="zh-CN"/>
        </w:rPr>
        <w:t xml:space="preserve"> same (K2, mapping type and SLIV). Due to the limitation of the </w:t>
      </w:r>
      <w:r w:rsidR="00283A7F" w:rsidRPr="001366BE">
        <w:rPr>
          <w:lang w:eastAsia="zh-CN"/>
        </w:rPr>
        <w:t>size</w:t>
      </w:r>
      <w:r w:rsidR="00042BF3" w:rsidRPr="001366BE">
        <w:rPr>
          <w:lang w:eastAsia="zh-CN"/>
        </w:rPr>
        <w:t xml:space="preserve"> of TDRA </w:t>
      </w:r>
      <w:r w:rsidR="00283A7F" w:rsidRPr="001366BE">
        <w:rPr>
          <w:lang w:eastAsia="zh-CN"/>
        </w:rPr>
        <w:t>table</w:t>
      </w:r>
      <w:r w:rsidR="00042BF3" w:rsidRPr="001366BE">
        <w:rPr>
          <w:lang w:eastAsia="zh-CN"/>
        </w:rPr>
        <w:t xml:space="preserve">, </w:t>
      </w:r>
      <w:r w:rsidR="00283A7F" w:rsidRPr="001366BE">
        <w:rPr>
          <w:lang w:eastAsia="zh-CN"/>
        </w:rPr>
        <w:t>compared with the Rel-15/16 TDRA table</w:t>
      </w:r>
      <w:r w:rsidRPr="001366BE">
        <w:rPr>
          <w:lang w:eastAsia="zh-CN"/>
        </w:rPr>
        <w:t>, e.g. Default A TDRA table</w:t>
      </w:r>
      <w:r w:rsidR="00283A7F" w:rsidRPr="001366BE">
        <w:rPr>
          <w:lang w:eastAsia="zh-CN"/>
        </w:rPr>
        <w:t xml:space="preserve">, </w:t>
      </w:r>
      <w:r w:rsidR="00042BF3" w:rsidRPr="001366BE">
        <w:rPr>
          <w:lang w:eastAsia="zh-CN"/>
        </w:rPr>
        <w:t xml:space="preserve">the </w:t>
      </w:r>
      <w:proofErr w:type="spellStart"/>
      <w:r w:rsidR="00042BF3" w:rsidRPr="001366BE">
        <w:rPr>
          <w:lang w:eastAsia="zh-CN"/>
        </w:rPr>
        <w:t>gNB</w:t>
      </w:r>
      <w:proofErr w:type="spellEnd"/>
      <w:r w:rsidR="00042BF3" w:rsidRPr="001366BE">
        <w:rPr>
          <w:lang w:eastAsia="zh-CN"/>
        </w:rPr>
        <w:t xml:space="preserve"> could only reserve partial legacy </w:t>
      </w:r>
      <w:r w:rsidR="00283A7F" w:rsidRPr="001366BE">
        <w:rPr>
          <w:lang w:eastAsia="zh-CN"/>
        </w:rPr>
        <w:t>(K2, mapping type and SLIV)</w:t>
      </w:r>
      <w:r w:rsidR="00042BF3" w:rsidRPr="001366BE">
        <w:rPr>
          <w:lang w:eastAsia="zh-CN"/>
        </w:rPr>
        <w:t xml:space="preserve"> in the Rel-17 TDRA table. </w:t>
      </w:r>
      <w:r w:rsidRPr="001366BE">
        <w:rPr>
          <w:lang w:eastAsia="zh-CN"/>
        </w:rPr>
        <w:t xml:space="preserve">Obviously, this will impact the flexibility of the time domain resource indication </w:t>
      </w:r>
      <w:r w:rsidR="00EA1C97" w:rsidRPr="001366BE">
        <w:rPr>
          <w:lang w:eastAsia="zh-CN"/>
        </w:rPr>
        <w:t>of</w:t>
      </w:r>
      <w:r w:rsidRPr="001366BE">
        <w:rPr>
          <w:lang w:eastAsia="zh-CN"/>
        </w:rPr>
        <w:t xml:space="preserve"> Rel-15/16 UE.</w:t>
      </w:r>
    </w:p>
    <w:p w14:paraId="15972D8E" w14:textId="3BB0CC49" w:rsidR="005E02EC" w:rsidRPr="001366BE" w:rsidRDefault="005E02EC" w:rsidP="005E02EC">
      <w:pPr>
        <w:spacing w:beforeLines="30" w:before="72" w:after="0" w:line="60" w:lineRule="atLeast"/>
        <w:rPr>
          <w:i/>
          <w:lang w:eastAsia="zh-CN"/>
        </w:rPr>
      </w:pPr>
      <w:r w:rsidRPr="001366BE">
        <w:rPr>
          <w:b/>
          <w:i/>
          <w:lang w:eastAsia="zh-CN"/>
        </w:rPr>
        <w:t xml:space="preserve">Observation </w:t>
      </w:r>
      <w:r w:rsidR="00042BF3" w:rsidRPr="001366BE">
        <w:rPr>
          <w:b/>
          <w:i/>
          <w:lang w:eastAsia="zh-CN"/>
        </w:rPr>
        <w:t>3</w:t>
      </w:r>
      <w:r w:rsidRPr="001366BE">
        <w:rPr>
          <w:b/>
          <w:i/>
          <w:lang w:eastAsia="zh-CN"/>
        </w:rPr>
        <w:t xml:space="preserve">: </w:t>
      </w:r>
      <w:r w:rsidR="00581DFA" w:rsidRPr="001366BE">
        <w:rPr>
          <w:i/>
          <w:lang w:eastAsia="zh-CN"/>
        </w:rPr>
        <w:t xml:space="preserve">Alt 1 will impact </w:t>
      </w:r>
      <w:r w:rsidR="001F69DC" w:rsidRPr="001366BE">
        <w:rPr>
          <w:i/>
          <w:lang w:eastAsia="zh-CN"/>
        </w:rPr>
        <w:t xml:space="preserve">on </w:t>
      </w:r>
      <w:r w:rsidR="00581DFA" w:rsidRPr="001366BE">
        <w:rPr>
          <w:i/>
          <w:lang w:eastAsia="zh-CN"/>
        </w:rPr>
        <w:t>the</w:t>
      </w:r>
      <w:r w:rsidR="00057E44" w:rsidRPr="001366BE">
        <w:rPr>
          <w:i/>
          <w:lang w:eastAsia="zh-CN"/>
        </w:rPr>
        <w:t xml:space="preserve"> flexibility of the</w:t>
      </w:r>
      <w:r w:rsidR="00581DFA" w:rsidRPr="001366BE">
        <w:rPr>
          <w:i/>
          <w:lang w:eastAsia="zh-CN"/>
        </w:rPr>
        <w:t xml:space="preserve"> time domain resource indication </w:t>
      </w:r>
      <w:r w:rsidR="00A02044" w:rsidRPr="001366BE">
        <w:rPr>
          <w:i/>
          <w:lang w:eastAsia="zh-CN"/>
        </w:rPr>
        <w:t xml:space="preserve">of </w:t>
      </w:r>
      <w:r w:rsidR="00581DFA" w:rsidRPr="001366BE">
        <w:rPr>
          <w:i/>
          <w:lang w:eastAsia="zh-CN"/>
        </w:rPr>
        <w:t>Rel-15/16 UE.</w:t>
      </w:r>
    </w:p>
    <w:p w14:paraId="6BE2DAFA" w14:textId="77777777" w:rsidR="005E02EC" w:rsidRPr="001366BE" w:rsidRDefault="005E02EC" w:rsidP="00C7147C">
      <w:pPr>
        <w:spacing w:beforeLines="30" w:before="72" w:after="0" w:line="60" w:lineRule="atLeast"/>
        <w:rPr>
          <w:shd w:val="clear" w:color="auto" w:fill="FFFFFF"/>
          <w:lang w:eastAsia="zh-CN"/>
        </w:rPr>
      </w:pPr>
    </w:p>
    <w:p w14:paraId="4F694A7E" w14:textId="3AC29616" w:rsidR="006A1E54" w:rsidRPr="00E4408F" w:rsidRDefault="00EB5F74" w:rsidP="00C7147C">
      <w:pPr>
        <w:spacing w:beforeLines="30" w:before="72" w:after="0" w:line="60" w:lineRule="atLeast"/>
        <w:rPr>
          <w:lang w:eastAsia="zh-CN"/>
        </w:rPr>
      </w:pPr>
      <w:r w:rsidRPr="001366BE">
        <w:rPr>
          <w:shd w:val="clear" w:color="auto" w:fill="FFFFFF"/>
          <w:lang w:eastAsia="zh-CN"/>
        </w:rPr>
        <w:t xml:space="preserve">To indicate the number of repetitions for Msg3 initial transmission, </w:t>
      </w:r>
      <w:r w:rsidR="00C7147C" w:rsidRPr="001366BE">
        <w:rPr>
          <w:shd w:val="clear" w:color="auto" w:fill="FFFFFF"/>
          <w:lang w:eastAsia="zh-CN"/>
        </w:rPr>
        <w:t>2</w:t>
      </w:r>
      <w:r w:rsidR="00B45F21" w:rsidRPr="001366BE">
        <w:rPr>
          <w:shd w:val="clear" w:color="auto" w:fill="FFFFFF"/>
          <w:lang w:eastAsia="zh-CN"/>
        </w:rPr>
        <w:t xml:space="preserve"> MSB</w:t>
      </w:r>
      <w:r w:rsidR="00B45F21">
        <w:rPr>
          <w:rFonts w:hint="eastAsia"/>
          <w:shd w:val="clear" w:color="auto" w:fill="FFFFFF"/>
          <w:lang w:eastAsia="zh-CN"/>
        </w:rPr>
        <w:t xml:space="preserve"> bits of the MCS </w:t>
      </w:r>
      <w:r w:rsidR="00B45F21">
        <w:rPr>
          <w:rFonts w:hint="eastAsia"/>
          <w:lang w:eastAsia="zh-CN"/>
        </w:rPr>
        <w:t xml:space="preserve">information </w:t>
      </w:r>
      <w:r w:rsidR="00B45F21">
        <w:rPr>
          <w:shd w:val="clear" w:color="auto" w:fill="FFFFFF"/>
          <w:lang w:eastAsia="zh-CN"/>
        </w:rPr>
        <w:t>field</w:t>
      </w:r>
      <w:r w:rsidR="00B45F21">
        <w:rPr>
          <w:rFonts w:hint="eastAsia"/>
          <w:shd w:val="clear" w:color="auto" w:fill="FFFFFF"/>
          <w:lang w:eastAsia="zh-CN"/>
        </w:rPr>
        <w:t xml:space="preserve"> </w:t>
      </w:r>
      <w:r w:rsidR="00B45F21">
        <w:rPr>
          <w:shd w:val="clear" w:color="auto" w:fill="FFFFFF"/>
          <w:lang w:eastAsia="zh-CN"/>
        </w:rPr>
        <w:t xml:space="preserve">can be </w:t>
      </w:r>
      <w:r w:rsidR="00B45F21">
        <w:rPr>
          <w:rFonts w:hint="eastAsia"/>
          <w:shd w:val="clear" w:color="auto" w:fill="FFFFFF"/>
          <w:lang w:eastAsia="zh-CN"/>
        </w:rPr>
        <w:t>used for repetition indication.</w:t>
      </w:r>
      <w:r w:rsidR="00B45F21">
        <w:rPr>
          <w:shd w:val="clear" w:color="auto" w:fill="FFFFFF"/>
          <w:lang w:eastAsia="zh-CN"/>
        </w:rPr>
        <w:t xml:space="preserve"> </w:t>
      </w:r>
      <w:r w:rsidR="0021775D">
        <w:rPr>
          <w:lang w:eastAsia="zh-CN"/>
        </w:rPr>
        <w:t>O</w:t>
      </w:r>
      <w:r w:rsidR="00D104C5">
        <w:rPr>
          <w:lang w:eastAsia="zh-CN"/>
        </w:rPr>
        <w:t>ne subsequent concern is</w:t>
      </w:r>
      <w:r w:rsidR="004608E2">
        <w:rPr>
          <w:lang w:eastAsia="zh-CN"/>
        </w:rPr>
        <w:t xml:space="preserve">, when the </w:t>
      </w:r>
      <w:r w:rsidR="00CB10D8">
        <w:rPr>
          <w:lang w:eastAsia="zh-CN"/>
        </w:rPr>
        <w:t>Msg3 PUSCH carrie</w:t>
      </w:r>
      <w:r w:rsidR="00057E44">
        <w:rPr>
          <w:lang w:eastAsia="zh-CN"/>
        </w:rPr>
        <w:t>s</w:t>
      </w:r>
      <w:r w:rsidR="00CB10D8">
        <w:rPr>
          <w:lang w:eastAsia="zh-CN"/>
        </w:rPr>
        <w:t xml:space="preserve"> a large TB</w:t>
      </w:r>
      <w:r>
        <w:rPr>
          <w:lang w:eastAsia="zh-CN"/>
        </w:rPr>
        <w:t>, e.g. 72 bits, 144 bits and 208 bits</w:t>
      </w:r>
      <w:r w:rsidR="004608E2">
        <w:rPr>
          <w:lang w:eastAsia="zh-CN"/>
        </w:rPr>
        <w:t xml:space="preserve">, </w:t>
      </w:r>
      <w:r w:rsidR="00D104C5">
        <w:rPr>
          <w:lang w:eastAsia="zh-CN"/>
        </w:rPr>
        <w:t xml:space="preserve">whether </w:t>
      </w:r>
      <w:r>
        <w:rPr>
          <w:lang w:eastAsia="zh-CN"/>
        </w:rPr>
        <w:t>MCS 0~3 are sufficient</w:t>
      </w:r>
      <w:r w:rsidR="005E66EC">
        <w:rPr>
          <w:lang w:eastAsia="zh-CN"/>
        </w:rPr>
        <w:t xml:space="preserve"> or not</w:t>
      </w:r>
      <w:r w:rsidR="00D104C5">
        <w:rPr>
          <w:lang w:eastAsia="zh-CN"/>
        </w:rPr>
        <w:t xml:space="preserve">. </w:t>
      </w:r>
      <w:r w:rsidR="00FC7457">
        <w:rPr>
          <w:rFonts w:eastAsiaTheme="minorEastAsia"/>
          <w:lang w:eastAsia="zh-CN"/>
        </w:rPr>
        <w:t>In</w:t>
      </w:r>
      <w:r w:rsidR="002D3E3D">
        <w:rPr>
          <w:lang w:eastAsia="zh-CN"/>
        </w:rPr>
        <w:t xml:space="preserve"> order to further assess the influence of </w:t>
      </w:r>
      <w:r w:rsidR="00581DFA">
        <w:rPr>
          <w:lang w:eastAsia="zh-CN"/>
        </w:rPr>
        <w:t>only reserving MCS 0~3 on the transmission of large TB</w:t>
      </w:r>
      <w:r w:rsidR="002D3E3D">
        <w:rPr>
          <w:lang w:eastAsia="zh-CN"/>
        </w:rPr>
        <w:t xml:space="preserve">, the </w:t>
      </w:r>
      <w:r w:rsidR="005F1F01">
        <w:rPr>
          <w:lang w:eastAsia="zh-CN"/>
        </w:rPr>
        <w:t xml:space="preserve">simulation </w:t>
      </w:r>
      <w:r w:rsidR="002D3E3D">
        <w:rPr>
          <w:rFonts w:hint="eastAsia"/>
          <w:lang w:eastAsia="zh-CN"/>
        </w:rPr>
        <w:t>performance</w:t>
      </w:r>
      <w:r w:rsidR="004608E2">
        <w:rPr>
          <w:lang w:eastAsia="zh-CN"/>
        </w:rPr>
        <w:t xml:space="preserve"> of Msg3 PUSCH </w:t>
      </w:r>
      <w:r w:rsidR="00057E44">
        <w:rPr>
          <w:lang w:eastAsia="zh-CN"/>
        </w:rPr>
        <w:t>that carries</w:t>
      </w:r>
      <w:r w:rsidR="004608E2">
        <w:rPr>
          <w:lang w:eastAsia="zh-CN"/>
        </w:rPr>
        <w:t xml:space="preserve"> </w:t>
      </w:r>
      <w:r w:rsidR="004A300B">
        <w:rPr>
          <w:lang w:eastAsia="zh-CN"/>
        </w:rPr>
        <w:t xml:space="preserve">72bits, 144 bits and 208 bits </w:t>
      </w:r>
      <w:r w:rsidR="002D3E3D">
        <w:rPr>
          <w:lang w:eastAsia="zh-CN"/>
        </w:rPr>
        <w:t>have been shown in Figure 1.</w:t>
      </w:r>
      <w:r w:rsidR="006E37FE">
        <w:rPr>
          <w:rFonts w:eastAsiaTheme="minorEastAsia"/>
          <w:lang w:eastAsia="zh-CN"/>
        </w:rPr>
        <w:t xml:space="preserve"> </w:t>
      </w:r>
      <w:r w:rsidR="009B6D5D">
        <w:rPr>
          <w:lang w:eastAsia="zh-CN"/>
        </w:rPr>
        <w:t xml:space="preserve"> </w:t>
      </w:r>
      <w:r w:rsidR="009F0087">
        <w:rPr>
          <w:lang w:eastAsia="zh-CN"/>
        </w:rPr>
        <w:t xml:space="preserve">The simulation assumption can be found in table 2 and Appendix A. </w:t>
      </w:r>
      <w:r w:rsidR="009903D4">
        <w:rPr>
          <w:lang w:eastAsia="zh-CN"/>
        </w:rPr>
        <w:t>For each kind of TB size, t</w:t>
      </w:r>
      <w:r w:rsidR="000715D2">
        <w:rPr>
          <w:lang w:eastAsia="zh-CN"/>
        </w:rPr>
        <w:t xml:space="preserve">he sum transmission power </w:t>
      </w:r>
      <w:r w:rsidR="00D76222">
        <w:rPr>
          <w:lang w:eastAsia="zh-CN"/>
        </w:rPr>
        <w:t xml:space="preserve">on all PRBs </w:t>
      </w:r>
      <w:r w:rsidR="000715D2">
        <w:rPr>
          <w:lang w:eastAsia="zh-CN"/>
        </w:rPr>
        <w:t>is</w:t>
      </w:r>
      <w:r w:rsidR="009903D4">
        <w:rPr>
          <w:lang w:eastAsia="zh-CN"/>
        </w:rPr>
        <w:t xml:space="preserve"> the</w:t>
      </w:r>
      <w:r w:rsidR="009F0087">
        <w:rPr>
          <w:lang w:eastAsia="zh-CN"/>
        </w:rPr>
        <w:t xml:space="preserve"> same</w:t>
      </w:r>
      <w:r w:rsidR="00377B19">
        <w:rPr>
          <w:lang w:eastAsia="zh-CN"/>
        </w:rPr>
        <w:t>, and the number of PRBs as well as the MCS are variable</w:t>
      </w:r>
      <w:r w:rsidR="009F0087">
        <w:rPr>
          <w:lang w:eastAsia="zh-CN"/>
        </w:rPr>
        <w:t>. Form Figure 1,</w:t>
      </w:r>
      <w:r w:rsidR="000715D2">
        <w:rPr>
          <w:lang w:eastAsia="zh-CN"/>
        </w:rPr>
        <w:t xml:space="preserve"> </w:t>
      </w:r>
      <w:r w:rsidR="009F0087">
        <w:rPr>
          <w:lang w:eastAsia="zh-CN"/>
        </w:rPr>
        <w:t>i</w:t>
      </w:r>
      <w:r w:rsidR="005F6485">
        <w:rPr>
          <w:lang w:eastAsia="zh-CN"/>
        </w:rPr>
        <w:t>t can be observed that,</w:t>
      </w:r>
      <w:r w:rsidR="005F6485" w:rsidRPr="00BE6AE5">
        <w:rPr>
          <w:lang w:eastAsia="zh-CN"/>
        </w:rPr>
        <w:t xml:space="preserve"> </w:t>
      </w:r>
      <w:r w:rsidR="00BE6AE5" w:rsidRPr="0003008C">
        <w:rPr>
          <w:lang w:eastAsia="zh-CN"/>
        </w:rPr>
        <w:t xml:space="preserve">when the TB size carried by Msg3 PUSCH is about 72 bits and the number of repetitions is smaller than 4, the performance of (MCS1, 2PRB) and (MCS0,3PRB) is better </w:t>
      </w:r>
      <w:r w:rsidR="00BE6AE5" w:rsidRPr="0003008C">
        <w:rPr>
          <w:lang w:eastAsia="zh-CN"/>
        </w:rPr>
        <w:lastRenderedPageBreak/>
        <w:t xml:space="preserve">than or approximate to (MCS4, 1PBR) and (MCS5, 1PRB). </w:t>
      </w:r>
      <w:r w:rsidR="00BE6AE5" w:rsidRPr="0003008C">
        <w:rPr>
          <w:iCs/>
        </w:rPr>
        <w:t xml:space="preserve">When the TB size carried by Msg3 PUSCH are is about 72bits and the number of repetitions is 4 or 8, the performance of </w:t>
      </w:r>
      <w:r w:rsidR="00BE6AE5" w:rsidRPr="0003008C">
        <w:rPr>
          <w:lang w:eastAsia="zh-CN"/>
        </w:rPr>
        <w:t>(MCS1, 2PRB) and (MCS0, 3PRB) decreases slightly compared with that of (MCS4, 1PBR) and (MCS5, 1PRB).</w:t>
      </w:r>
      <w:r w:rsidR="00BE6AE5" w:rsidRPr="0003008C">
        <w:rPr>
          <w:iCs/>
        </w:rPr>
        <w:t xml:space="preserve"> When TB size carried by Msg3 PUSCH are 144bits and 208bits, and the number of repetitions is one of {1,2,4,8}, the performance of (MCS</w:t>
      </w:r>
      <w:r w:rsidR="009A5954">
        <w:rPr>
          <w:iCs/>
        </w:rPr>
        <w:t>2</w:t>
      </w:r>
      <w:r w:rsidR="00BE6AE5" w:rsidRPr="0003008C">
        <w:rPr>
          <w:iCs/>
        </w:rPr>
        <w:t xml:space="preserve">, </w:t>
      </w:r>
      <w:r w:rsidR="009A5954">
        <w:rPr>
          <w:iCs/>
        </w:rPr>
        <w:t>3</w:t>
      </w:r>
      <w:r w:rsidR="00BE6AE5" w:rsidRPr="0003008C">
        <w:rPr>
          <w:iCs/>
        </w:rPr>
        <w:t>PRBs), (MCS0, 6PRBs), (MCS1, 5PRB) and (MCS2, 5PRBs) are better than or approximate to the performance of (MCS4, 2PRB), (MCS5, 2PRBs), (MCS6, 2PRB) and (MCS7, 2PRBs).</w:t>
      </w:r>
      <w:r w:rsidR="00BE6AE5">
        <w:rPr>
          <w:rFonts w:hint="eastAsia"/>
          <w:lang w:eastAsia="zh-CN"/>
        </w:rPr>
        <w:t xml:space="preserve"> </w:t>
      </w:r>
      <w:r w:rsidR="009F0087">
        <w:rPr>
          <w:lang w:eastAsia="zh-CN"/>
        </w:rPr>
        <w:t>The above observations show</w:t>
      </w:r>
      <w:r w:rsidR="00026979">
        <w:rPr>
          <w:lang w:eastAsia="zh-CN"/>
        </w:rPr>
        <w:t xml:space="preserve"> </w:t>
      </w:r>
      <w:r w:rsidR="00026979">
        <w:rPr>
          <w:rFonts w:eastAsiaTheme="minorEastAsia"/>
          <w:lang w:eastAsia="zh-CN"/>
        </w:rPr>
        <w:t>that</w:t>
      </w:r>
      <w:r w:rsidR="009F0087">
        <w:rPr>
          <w:rFonts w:eastAsiaTheme="minorEastAsia"/>
          <w:lang w:eastAsia="zh-CN"/>
        </w:rPr>
        <w:t xml:space="preserve">, </w:t>
      </w:r>
      <w:r w:rsidR="00377B19">
        <w:rPr>
          <w:iCs/>
        </w:rPr>
        <w:t>t</w:t>
      </w:r>
      <w:r w:rsidR="00377B19" w:rsidRPr="002753D0">
        <w:rPr>
          <w:iCs/>
        </w:rPr>
        <w:t xml:space="preserve">hanks to the </w:t>
      </w:r>
      <w:r w:rsidR="005E66EC">
        <w:rPr>
          <w:iCs/>
        </w:rPr>
        <w:t>coding gain</w:t>
      </w:r>
      <w:r w:rsidR="005E66EC" w:rsidRPr="002753D0">
        <w:rPr>
          <w:iCs/>
        </w:rPr>
        <w:t xml:space="preserve"> </w:t>
      </w:r>
      <w:r w:rsidR="00377B19" w:rsidRPr="002753D0">
        <w:rPr>
          <w:iCs/>
        </w:rPr>
        <w:t>of the lower coding</w:t>
      </w:r>
      <w:r w:rsidR="005E66EC">
        <w:rPr>
          <w:iCs/>
        </w:rPr>
        <w:t xml:space="preserve"> rate</w:t>
      </w:r>
      <w:r w:rsidR="00377B19" w:rsidRPr="002753D0">
        <w:rPr>
          <w:iCs/>
        </w:rPr>
        <w:t>, when Msg3 carrying same payload is transmitted, larger PRB number, lower PSD and lower MCS do not seem to cause performance degradation compared to smaller PRB number, larger PSD and higher MCS.</w:t>
      </w:r>
      <w:r w:rsidR="00026979">
        <w:rPr>
          <w:lang w:eastAsia="zh-CN"/>
        </w:rPr>
        <w:t xml:space="preserve"> </w:t>
      </w:r>
      <w:r w:rsidR="009F0087">
        <w:rPr>
          <w:lang w:eastAsia="zh-CN"/>
        </w:rPr>
        <w:t xml:space="preserve">Therefore, for </w:t>
      </w:r>
      <w:r w:rsidR="004231A2">
        <w:rPr>
          <w:lang w:eastAsia="zh-CN"/>
        </w:rPr>
        <w:t xml:space="preserve">coverage </w:t>
      </w:r>
      <w:r w:rsidR="006A1E54">
        <w:rPr>
          <w:lang w:eastAsia="zh-CN"/>
        </w:rPr>
        <w:t>limited</w:t>
      </w:r>
      <w:r w:rsidR="009F0087">
        <w:rPr>
          <w:lang w:eastAsia="zh-CN"/>
        </w:rPr>
        <w:t xml:space="preserve"> UE, the </w:t>
      </w:r>
      <w:proofErr w:type="spellStart"/>
      <w:r w:rsidR="009F0087">
        <w:rPr>
          <w:lang w:eastAsia="zh-CN"/>
        </w:rPr>
        <w:t>gNB</w:t>
      </w:r>
      <w:proofErr w:type="spellEnd"/>
      <w:r w:rsidR="009F0087">
        <w:rPr>
          <w:lang w:eastAsia="zh-CN"/>
        </w:rPr>
        <w:t xml:space="preserve"> will prefer to </w:t>
      </w:r>
      <w:r w:rsidR="004231A2">
        <w:rPr>
          <w:lang w:eastAsia="zh-CN"/>
        </w:rPr>
        <w:t>schedule</w:t>
      </w:r>
      <w:r w:rsidR="009F0087">
        <w:rPr>
          <w:lang w:eastAsia="zh-CN"/>
        </w:rPr>
        <w:t xml:space="preserve"> lower MCS</w:t>
      </w:r>
      <w:r w:rsidR="00E4408F">
        <w:rPr>
          <w:lang w:eastAsia="zh-CN"/>
        </w:rPr>
        <w:t xml:space="preserve"> and MCS 0~3 are sufficient for Msg3 PUSCH transmission.</w:t>
      </w:r>
    </w:p>
    <w:p w14:paraId="6A044DEA" w14:textId="63B56635" w:rsidR="0003008C" w:rsidRDefault="00E4408F" w:rsidP="002753D0">
      <w:pPr>
        <w:spacing w:beforeLines="30" w:before="72" w:line="60" w:lineRule="atLeast"/>
        <w:rPr>
          <w:i/>
          <w:lang w:eastAsia="zh-CN"/>
        </w:rPr>
      </w:pPr>
      <w:r w:rsidRPr="00E4408F">
        <w:rPr>
          <w:b/>
          <w:i/>
          <w:lang w:eastAsia="zh-CN"/>
        </w:rPr>
        <w:t xml:space="preserve">Observation </w:t>
      </w:r>
      <w:r>
        <w:rPr>
          <w:b/>
          <w:i/>
          <w:lang w:eastAsia="zh-CN"/>
        </w:rPr>
        <w:t>4</w:t>
      </w:r>
      <w:r w:rsidRPr="00E4408F">
        <w:rPr>
          <w:b/>
          <w:i/>
          <w:lang w:eastAsia="zh-CN"/>
        </w:rPr>
        <w:t>:</w:t>
      </w:r>
      <w:r w:rsidRPr="00E4408F">
        <w:rPr>
          <w:i/>
          <w:lang w:eastAsia="zh-CN"/>
        </w:rPr>
        <w:t xml:space="preserve"> </w:t>
      </w:r>
      <w:r w:rsidR="00BE6AE5">
        <w:rPr>
          <w:i/>
          <w:lang w:eastAsia="zh-CN"/>
        </w:rPr>
        <w:t>For power limited UE</w:t>
      </w:r>
      <w:r w:rsidR="0003008C">
        <w:rPr>
          <w:rFonts w:hint="eastAsia"/>
          <w:i/>
          <w:lang w:eastAsia="zh-CN"/>
        </w:rPr>
        <w:t>s</w:t>
      </w:r>
      <w:r w:rsidR="001F69DC">
        <w:rPr>
          <w:i/>
          <w:lang w:eastAsia="zh-CN"/>
        </w:rPr>
        <w:t xml:space="preserve"> with about 72-bit TB size of Msg3 PUSCH</w:t>
      </w:r>
      <w:r w:rsidR="00BE6AE5">
        <w:rPr>
          <w:i/>
          <w:lang w:eastAsia="zh-CN"/>
        </w:rPr>
        <w:t xml:space="preserve">, </w:t>
      </w:r>
      <w:r w:rsidR="0003008C">
        <w:rPr>
          <w:i/>
          <w:lang w:eastAsia="zh-CN"/>
        </w:rPr>
        <w:t>compared to the performance of (MCS4, 1PBR) and (MCS5, 1PRB),</w:t>
      </w:r>
    </w:p>
    <w:p w14:paraId="45BD679A" w14:textId="2CAE9051" w:rsidR="0003008C" w:rsidRDefault="0003008C" w:rsidP="0003008C">
      <w:pPr>
        <w:pStyle w:val="ListParagraph"/>
        <w:numPr>
          <w:ilvl w:val="0"/>
          <w:numId w:val="39"/>
        </w:numPr>
        <w:spacing w:beforeLines="30" w:before="72" w:line="60" w:lineRule="atLeast"/>
        <w:ind w:firstLineChars="0"/>
        <w:rPr>
          <w:i/>
          <w:lang w:eastAsia="zh-CN"/>
        </w:rPr>
      </w:pPr>
      <w:r w:rsidRPr="001A3377">
        <w:rPr>
          <w:i/>
          <w:lang w:eastAsia="zh-CN"/>
        </w:rPr>
        <w:t xml:space="preserve">the performance of (MCS1, 2PRB) and (MCS0, 3PRB) is better </w:t>
      </w:r>
      <w:r>
        <w:rPr>
          <w:i/>
          <w:lang w:eastAsia="zh-CN"/>
        </w:rPr>
        <w:t xml:space="preserve">or has no obvious degradation </w:t>
      </w:r>
      <w:r w:rsidR="00BE6AE5" w:rsidRPr="0015738D">
        <w:rPr>
          <w:i/>
          <w:lang w:eastAsia="zh-CN"/>
        </w:rPr>
        <w:t>when the number of repetitions is smaller than 4</w:t>
      </w:r>
      <w:r w:rsidR="001F69DC">
        <w:rPr>
          <w:i/>
          <w:lang w:eastAsia="zh-CN"/>
        </w:rPr>
        <w:t>;</w:t>
      </w:r>
    </w:p>
    <w:p w14:paraId="1859DD23" w14:textId="36007A3B" w:rsidR="00E4408F" w:rsidRPr="0015738D" w:rsidRDefault="0003008C" w:rsidP="0015738D">
      <w:pPr>
        <w:pStyle w:val="ListParagraph"/>
        <w:numPr>
          <w:ilvl w:val="0"/>
          <w:numId w:val="39"/>
        </w:numPr>
        <w:spacing w:beforeLines="30" w:before="72" w:line="60" w:lineRule="atLeast"/>
        <w:ind w:firstLineChars="0"/>
        <w:rPr>
          <w:i/>
          <w:lang w:eastAsia="zh-CN"/>
        </w:rPr>
      </w:pPr>
      <w:r w:rsidRPr="001A3377">
        <w:rPr>
          <w:i/>
          <w:iCs/>
        </w:rPr>
        <w:t xml:space="preserve">the performance of </w:t>
      </w:r>
      <w:r w:rsidRPr="001A3377">
        <w:rPr>
          <w:i/>
          <w:lang w:eastAsia="zh-CN"/>
        </w:rPr>
        <w:t>(MCS1, 2PRB) and (MCS0, 3PRB)</w:t>
      </w:r>
      <w:r>
        <w:rPr>
          <w:i/>
          <w:lang w:eastAsia="zh-CN"/>
        </w:rPr>
        <w:t xml:space="preserve"> has no obvious degradation </w:t>
      </w:r>
      <w:r w:rsidR="00BE6AE5" w:rsidRPr="0015738D">
        <w:rPr>
          <w:i/>
          <w:iCs/>
        </w:rPr>
        <w:t>when</w:t>
      </w:r>
      <w:r w:rsidR="00515133" w:rsidRPr="0015738D">
        <w:rPr>
          <w:i/>
          <w:iCs/>
        </w:rPr>
        <w:t xml:space="preserve"> </w:t>
      </w:r>
      <w:r w:rsidR="00BE6AE5" w:rsidRPr="0015738D">
        <w:rPr>
          <w:i/>
          <w:iCs/>
        </w:rPr>
        <w:t>the number of repetitions is 4 or 8</w:t>
      </w:r>
      <w:r>
        <w:rPr>
          <w:i/>
          <w:lang w:eastAsia="zh-CN"/>
        </w:rPr>
        <w:t>.</w:t>
      </w:r>
    </w:p>
    <w:p w14:paraId="35935393" w14:textId="3DD1B95A" w:rsidR="00E4408F" w:rsidRPr="00E4408F" w:rsidRDefault="00E4408F" w:rsidP="002753D0">
      <w:pPr>
        <w:spacing w:beforeLines="30" w:before="72" w:line="60" w:lineRule="atLeast"/>
        <w:rPr>
          <w:i/>
        </w:rPr>
      </w:pPr>
      <w:r w:rsidRPr="00E4408F">
        <w:rPr>
          <w:b/>
          <w:i/>
          <w:lang w:eastAsia="zh-CN"/>
        </w:rPr>
        <w:t xml:space="preserve">Observation </w:t>
      </w:r>
      <w:r>
        <w:rPr>
          <w:b/>
          <w:i/>
          <w:lang w:eastAsia="zh-CN"/>
        </w:rPr>
        <w:t>5</w:t>
      </w:r>
      <w:r w:rsidRPr="00E4408F">
        <w:rPr>
          <w:b/>
          <w:i/>
          <w:lang w:eastAsia="zh-CN"/>
        </w:rPr>
        <w:t>:</w:t>
      </w:r>
      <w:r w:rsidRPr="00E4408F">
        <w:rPr>
          <w:i/>
          <w:lang w:eastAsia="zh-CN"/>
        </w:rPr>
        <w:t xml:space="preserve"> </w:t>
      </w:r>
      <w:r w:rsidR="00515133" w:rsidRPr="00515133">
        <w:rPr>
          <w:i/>
          <w:iCs/>
        </w:rPr>
        <w:t>For power limited UE</w:t>
      </w:r>
      <w:r w:rsidR="001F69DC">
        <w:rPr>
          <w:rFonts w:hint="eastAsia"/>
          <w:i/>
          <w:lang w:eastAsia="zh-CN"/>
        </w:rPr>
        <w:t>s</w:t>
      </w:r>
      <w:r w:rsidR="001F69DC">
        <w:rPr>
          <w:i/>
          <w:lang w:eastAsia="zh-CN"/>
        </w:rPr>
        <w:t xml:space="preserve"> with both about 144-bit and 208-bit TB size of Msg3 PUSCH, compared to the performance of </w:t>
      </w:r>
      <w:r w:rsidR="001F69DC" w:rsidRPr="00515133">
        <w:rPr>
          <w:i/>
          <w:iCs/>
        </w:rPr>
        <w:t>(MCS</w:t>
      </w:r>
      <w:r w:rsidR="001F69DC">
        <w:rPr>
          <w:i/>
          <w:iCs/>
        </w:rPr>
        <w:t>4</w:t>
      </w:r>
      <w:r w:rsidR="001F69DC" w:rsidRPr="00515133">
        <w:rPr>
          <w:i/>
          <w:iCs/>
        </w:rPr>
        <w:t xml:space="preserve">, </w:t>
      </w:r>
      <w:r w:rsidR="001F69DC">
        <w:rPr>
          <w:i/>
          <w:iCs/>
        </w:rPr>
        <w:t>2</w:t>
      </w:r>
      <w:r w:rsidR="001F69DC" w:rsidRPr="00515133">
        <w:rPr>
          <w:i/>
          <w:iCs/>
        </w:rPr>
        <w:t>PRB), (MCS</w:t>
      </w:r>
      <w:r w:rsidR="001F69DC">
        <w:rPr>
          <w:i/>
          <w:iCs/>
        </w:rPr>
        <w:t>5</w:t>
      </w:r>
      <w:r w:rsidR="001F69DC" w:rsidRPr="00515133">
        <w:rPr>
          <w:i/>
          <w:iCs/>
        </w:rPr>
        <w:t>, 2PRBs)</w:t>
      </w:r>
      <w:r w:rsidR="001F69DC">
        <w:rPr>
          <w:i/>
          <w:iCs/>
        </w:rPr>
        <w:t>, (MCS6, 2PRB)</w:t>
      </w:r>
      <w:r w:rsidR="001F69DC" w:rsidRPr="00515133">
        <w:rPr>
          <w:i/>
          <w:iCs/>
        </w:rPr>
        <w:t xml:space="preserve"> and (MCS7, 2PRBs)</w:t>
      </w:r>
      <w:r w:rsidR="00515133" w:rsidRPr="00515133">
        <w:rPr>
          <w:i/>
          <w:iCs/>
        </w:rPr>
        <w:t>, the performance of (MCS</w:t>
      </w:r>
      <w:r w:rsidR="009A5954">
        <w:rPr>
          <w:i/>
          <w:iCs/>
        </w:rPr>
        <w:t>2</w:t>
      </w:r>
      <w:r w:rsidR="00515133" w:rsidRPr="00515133">
        <w:rPr>
          <w:i/>
          <w:iCs/>
        </w:rPr>
        <w:t xml:space="preserve">, </w:t>
      </w:r>
      <w:r w:rsidR="009A5954">
        <w:rPr>
          <w:i/>
          <w:iCs/>
        </w:rPr>
        <w:t>3</w:t>
      </w:r>
      <w:r w:rsidR="00515133" w:rsidRPr="00515133">
        <w:rPr>
          <w:i/>
          <w:iCs/>
        </w:rPr>
        <w:t>PRB</w:t>
      </w:r>
      <w:r w:rsidR="00EA1C97">
        <w:rPr>
          <w:i/>
          <w:iCs/>
        </w:rPr>
        <w:t>s</w:t>
      </w:r>
      <w:r w:rsidR="00515133" w:rsidRPr="00515133">
        <w:rPr>
          <w:i/>
          <w:iCs/>
        </w:rPr>
        <w:t>), (MCS</w:t>
      </w:r>
      <w:r w:rsidR="00BE6AE5">
        <w:rPr>
          <w:i/>
          <w:iCs/>
        </w:rPr>
        <w:t>0</w:t>
      </w:r>
      <w:r w:rsidR="00515133" w:rsidRPr="00515133">
        <w:rPr>
          <w:i/>
          <w:iCs/>
        </w:rPr>
        <w:t xml:space="preserve">, </w:t>
      </w:r>
      <w:r w:rsidR="00BE6AE5">
        <w:rPr>
          <w:i/>
          <w:iCs/>
        </w:rPr>
        <w:t>6</w:t>
      </w:r>
      <w:r w:rsidR="00515133" w:rsidRPr="00515133">
        <w:rPr>
          <w:i/>
          <w:iCs/>
        </w:rPr>
        <w:t>PRBs)</w:t>
      </w:r>
      <w:r w:rsidR="00BE6AE5">
        <w:rPr>
          <w:i/>
          <w:iCs/>
        </w:rPr>
        <w:t>, (MCS1, 5PRB)</w:t>
      </w:r>
      <w:r w:rsidR="00515133" w:rsidRPr="00515133">
        <w:rPr>
          <w:i/>
          <w:iCs/>
        </w:rPr>
        <w:t xml:space="preserve"> and (MCS</w:t>
      </w:r>
      <w:r w:rsidR="00BE6AE5">
        <w:rPr>
          <w:i/>
          <w:iCs/>
        </w:rPr>
        <w:t>2</w:t>
      </w:r>
      <w:r w:rsidR="00515133" w:rsidRPr="00515133">
        <w:rPr>
          <w:i/>
          <w:iCs/>
        </w:rPr>
        <w:t xml:space="preserve">, </w:t>
      </w:r>
      <w:r w:rsidR="00BE6AE5">
        <w:rPr>
          <w:i/>
          <w:iCs/>
        </w:rPr>
        <w:t>5</w:t>
      </w:r>
      <w:r w:rsidR="00515133" w:rsidRPr="00515133">
        <w:rPr>
          <w:i/>
          <w:iCs/>
        </w:rPr>
        <w:t xml:space="preserve">PRBs) are better than or </w:t>
      </w:r>
      <w:r w:rsidR="001F69DC">
        <w:rPr>
          <w:i/>
          <w:iCs/>
        </w:rPr>
        <w:t xml:space="preserve">has no obvious degradation when the number of repetitions is </w:t>
      </w:r>
      <w:r w:rsidR="00BD5E85">
        <w:rPr>
          <w:i/>
          <w:iCs/>
        </w:rPr>
        <w:t>any</w:t>
      </w:r>
      <w:r w:rsidR="001F69DC">
        <w:rPr>
          <w:i/>
          <w:iCs/>
        </w:rPr>
        <w:t xml:space="preserve"> of {1,2,4,8}</w:t>
      </w:r>
      <w:r w:rsidR="00515133" w:rsidRPr="00515133">
        <w:rPr>
          <w:i/>
          <w:iCs/>
        </w:rPr>
        <w:t>.</w:t>
      </w:r>
    </w:p>
    <w:p w14:paraId="6B3D585C" w14:textId="41C7432D" w:rsidR="006A1E54" w:rsidRDefault="00E4408F" w:rsidP="002753D0">
      <w:pPr>
        <w:spacing w:beforeLines="30" w:before="72" w:line="60" w:lineRule="atLeast"/>
        <w:rPr>
          <w:i/>
          <w:iCs/>
        </w:rPr>
      </w:pPr>
      <w:r w:rsidRPr="00E4408F">
        <w:rPr>
          <w:b/>
          <w:i/>
          <w:lang w:eastAsia="zh-CN"/>
        </w:rPr>
        <w:t xml:space="preserve">Observation </w:t>
      </w:r>
      <w:r>
        <w:rPr>
          <w:b/>
          <w:i/>
          <w:lang w:eastAsia="zh-CN"/>
        </w:rPr>
        <w:t>6</w:t>
      </w:r>
      <w:r w:rsidRPr="00E4408F">
        <w:rPr>
          <w:b/>
          <w:i/>
          <w:lang w:eastAsia="zh-CN"/>
        </w:rPr>
        <w:t>:</w:t>
      </w:r>
      <w:r w:rsidRPr="00E4408F">
        <w:rPr>
          <w:i/>
          <w:lang w:eastAsia="zh-CN"/>
        </w:rPr>
        <w:t xml:space="preserve"> </w:t>
      </w:r>
      <w:r w:rsidR="00515133" w:rsidRPr="00515133">
        <w:rPr>
          <w:i/>
          <w:iCs/>
        </w:rPr>
        <w:t xml:space="preserve">Thanks to the </w:t>
      </w:r>
      <w:r w:rsidR="007C35A7">
        <w:rPr>
          <w:i/>
          <w:iCs/>
        </w:rPr>
        <w:t xml:space="preserve">coding gain </w:t>
      </w:r>
      <w:r w:rsidR="00515133" w:rsidRPr="00515133">
        <w:rPr>
          <w:i/>
          <w:iCs/>
        </w:rPr>
        <w:t>of the lower coding</w:t>
      </w:r>
      <w:r w:rsidR="007C35A7">
        <w:rPr>
          <w:i/>
          <w:iCs/>
        </w:rPr>
        <w:t xml:space="preserve"> rate</w:t>
      </w:r>
      <w:r w:rsidR="00515133" w:rsidRPr="00515133">
        <w:rPr>
          <w:i/>
          <w:iCs/>
        </w:rPr>
        <w:t xml:space="preserve">, when </w:t>
      </w:r>
      <w:r w:rsidR="00253E84">
        <w:rPr>
          <w:i/>
          <w:iCs/>
        </w:rPr>
        <w:t>the</w:t>
      </w:r>
      <w:r w:rsidR="00515133" w:rsidRPr="00515133">
        <w:rPr>
          <w:i/>
          <w:iCs/>
        </w:rPr>
        <w:t xml:space="preserve"> same payload is transmitted</w:t>
      </w:r>
      <w:r w:rsidR="00253E84">
        <w:rPr>
          <w:i/>
          <w:iCs/>
        </w:rPr>
        <w:t xml:space="preserve"> in Msg3 without repetition</w:t>
      </w:r>
      <w:r w:rsidR="00516D0E">
        <w:rPr>
          <w:i/>
          <w:iCs/>
        </w:rPr>
        <w:t xml:space="preserve"> for power limited UEs</w:t>
      </w:r>
      <w:r w:rsidR="00515133" w:rsidRPr="00515133">
        <w:rPr>
          <w:i/>
          <w:iCs/>
        </w:rPr>
        <w:t xml:space="preserve">, </w:t>
      </w:r>
      <w:r w:rsidR="00516D0E">
        <w:rPr>
          <w:i/>
          <w:iCs/>
        </w:rPr>
        <w:t xml:space="preserve">a scheduling setting of </w:t>
      </w:r>
      <w:r w:rsidR="00515133" w:rsidRPr="00515133">
        <w:rPr>
          <w:i/>
          <w:iCs/>
        </w:rPr>
        <w:t>larger PRB number, lower PSD and lower MCS do</w:t>
      </w:r>
      <w:r w:rsidR="00516D0E">
        <w:rPr>
          <w:i/>
          <w:iCs/>
        </w:rPr>
        <w:t>es</w:t>
      </w:r>
      <w:r w:rsidR="00515133" w:rsidRPr="00515133">
        <w:rPr>
          <w:i/>
          <w:iCs/>
        </w:rPr>
        <w:t xml:space="preserve"> not </w:t>
      </w:r>
      <w:r w:rsidR="00253E84">
        <w:rPr>
          <w:i/>
          <w:iCs/>
        </w:rPr>
        <w:t xml:space="preserve">have to </w:t>
      </w:r>
      <w:r w:rsidR="00515133" w:rsidRPr="00515133">
        <w:rPr>
          <w:i/>
          <w:iCs/>
        </w:rPr>
        <w:t xml:space="preserve">cause performance degradation compared to </w:t>
      </w:r>
      <w:r w:rsidR="00516D0E">
        <w:rPr>
          <w:i/>
          <w:iCs/>
        </w:rPr>
        <w:t xml:space="preserve">a scheduling setting of </w:t>
      </w:r>
      <w:r w:rsidR="00515133" w:rsidRPr="00515133">
        <w:rPr>
          <w:i/>
          <w:iCs/>
        </w:rPr>
        <w:t>smaller PRB number, larger PSD and higher MCS.</w:t>
      </w:r>
    </w:p>
    <w:p w14:paraId="7ADD9B8D" w14:textId="6D5D2532" w:rsidR="00255BD6" w:rsidRDefault="00255BD6" w:rsidP="002753D0">
      <w:pPr>
        <w:spacing w:beforeLines="30" w:before="72" w:line="60" w:lineRule="atLeast"/>
        <w:rPr>
          <w:i/>
          <w:lang w:eastAsia="zh-CN"/>
        </w:rPr>
      </w:pPr>
      <w:r w:rsidRPr="00E4408F">
        <w:rPr>
          <w:b/>
          <w:i/>
          <w:lang w:eastAsia="zh-CN"/>
        </w:rPr>
        <w:t xml:space="preserve">Observation </w:t>
      </w:r>
      <w:r>
        <w:rPr>
          <w:b/>
          <w:i/>
          <w:lang w:eastAsia="zh-CN"/>
        </w:rPr>
        <w:t>7</w:t>
      </w:r>
      <w:r w:rsidRPr="00E4408F">
        <w:rPr>
          <w:b/>
          <w:i/>
          <w:lang w:eastAsia="zh-CN"/>
        </w:rPr>
        <w:t>:</w:t>
      </w:r>
      <w:r>
        <w:rPr>
          <w:b/>
          <w:i/>
          <w:lang w:eastAsia="zh-CN"/>
        </w:rPr>
        <w:t xml:space="preserve"> </w:t>
      </w:r>
      <w:r w:rsidR="004C1E9D" w:rsidRPr="00BF0C2E">
        <w:rPr>
          <w:i/>
          <w:lang w:eastAsia="zh-CN"/>
        </w:rPr>
        <w:t>For power limited UE,</w:t>
      </w:r>
      <w:r w:rsidR="004C1E9D">
        <w:rPr>
          <w:i/>
          <w:lang w:eastAsia="zh-CN"/>
        </w:rPr>
        <w:t xml:space="preserve"> when the number of </w:t>
      </w:r>
      <w:r w:rsidR="001B2A39">
        <w:rPr>
          <w:i/>
          <w:lang w:eastAsia="zh-CN"/>
        </w:rPr>
        <w:t xml:space="preserve">Msg3 </w:t>
      </w:r>
      <w:r w:rsidR="004C1E9D">
        <w:rPr>
          <w:i/>
          <w:lang w:eastAsia="zh-CN"/>
        </w:rPr>
        <w:t xml:space="preserve">repetitions is smaller than 4, the </w:t>
      </w:r>
      <w:r w:rsidR="001B2A39">
        <w:rPr>
          <w:i/>
          <w:lang w:eastAsia="zh-CN"/>
        </w:rPr>
        <w:t>MCS set</w:t>
      </w:r>
      <w:r w:rsidR="004C1E9D">
        <w:rPr>
          <w:i/>
          <w:lang w:eastAsia="zh-CN"/>
        </w:rPr>
        <w:t xml:space="preserve"> of MCS 0~3 </w:t>
      </w:r>
      <w:r w:rsidR="001B2A39">
        <w:rPr>
          <w:i/>
          <w:lang w:eastAsia="zh-CN"/>
        </w:rPr>
        <w:t>is sufficient to provide the same performance as the full MCS set, irrespective of TB size.</w:t>
      </w:r>
      <w:r w:rsidR="004C1E9D" w:rsidRPr="004C1E9D">
        <w:rPr>
          <w:i/>
          <w:lang w:eastAsia="zh-CN"/>
        </w:rPr>
        <w:t xml:space="preserve"> </w:t>
      </w:r>
    </w:p>
    <w:p w14:paraId="4A6D7726" w14:textId="600780C3" w:rsidR="004C1E9D" w:rsidRDefault="00D32FED" w:rsidP="004C1E9D">
      <w:pPr>
        <w:spacing w:beforeLines="30" w:before="72" w:line="60" w:lineRule="atLeast"/>
        <w:rPr>
          <w:i/>
          <w:lang w:eastAsia="zh-CN"/>
        </w:rPr>
      </w:pPr>
      <w:r w:rsidRPr="00E4408F">
        <w:rPr>
          <w:b/>
          <w:i/>
          <w:lang w:eastAsia="zh-CN"/>
        </w:rPr>
        <w:t xml:space="preserve">Observation </w:t>
      </w:r>
      <w:r>
        <w:rPr>
          <w:b/>
          <w:i/>
          <w:lang w:eastAsia="zh-CN"/>
        </w:rPr>
        <w:t>8</w:t>
      </w:r>
      <w:r w:rsidRPr="00E4408F">
        <w:rPr>
          <w:b/>
          <w:i/>
          <w:lang w:eastAsia="zh-CN"/>
        </w:rPr>
        <w:t>:</w:t>
      </w:r>
      <w:r>
        <w:rPr>
          <w:b/>
          <w:i/>
          <w:lang w:eastAsia="zh-CN"/>
        </w:rPr>
        <w:t xml:space="preserve"> </w:t>
      </w:r>
      <w:r w:rsidR="004C1E9D" w:rsidRPr="00BF0C2E">
        <w:rPr>
          <w:i/>
          <w:lang w:eastAsia="zh-CN"/>
        </w:rPr>
        <w:t xml:space="preserve">For power limited UE, </w:t>
      </w:r>
      <w:r w:rsidR="004C1E9D">
        <w:rPr>
          <w:i/>
          <w:lang w:eastAsia="zh-CN"/>
        </w:rPr>
        <w:t xml:space="preserve">when the TB size </w:t>
      </w:r>
      <w:r w:rsidR="001B2A39">
        <w:rPr>
          <w:i/>
          <w:lang w:eastAsia="zh-CN"/>
        </w:rPr>
        <w:t>of</w:t>
      </w:r>
      <w:r w:rsidR="004C1E9D">
        <w:rPr>
          <w:i/>
          <w:lang w:eastAsia="zh-CN"/>
        </w:rPr>
        <w:t xml:space="preserve"> Msg3 is not smaller than 144 bits</w:t>
      </w:r>
      <w:r w:rsidR="004C1E9D" w:rsidRPr="00BF0C2E">
        <w:rPr>
          <w:i/>
          <w:lang w:eastAsia="zh-CN"/>
        </w:rPr>
        <w:t xml:space="preserve">, </w:t>
      </w:r>
      <w:r w:rsidR="001B2A39">
        <w:rPr>
          <w:i/>
          <w:lang w:eastAsia="zh-CN"/>
        </w:rPr>
        <w:t xml:space="preserve">the MCS set </w:t>
      </w:r>
      <w:r w:rsidR="004C1E9D">
        <w:rPr>
          <w:i/>
          <w:lang w:eastAsia="zh-CN"/>
        </w:rPr>
        <w:t xml:space="preserve">of MCS 0~3 </w:t>
      </w:r>
      <w:r w:rsidR="002E3745">
        <w:rPr>
          <w:i/>
          <w:lang w:eastAsia="zh-CN"/>
        </w:rPr>
        <w:t>is sufficient to provide the same performance as the full MCS set, irrespective of repetition numbers.</w:t>
      </w:r>
    </w:p>
    <w:p w14:paraId="2950F95A" w14:textId="37ACD811" w:rsidR="002E3745" w:rsidRDefault="002E3745" w:rsidP="004C1E9D">
      <w:pPr>
        <w:spacing w:beforeLines="30" w:before="72" w:line="60" w:lineRule="atLeast"/>
        <w:rPr>
          <w:i/>
          <w:lang w:eastAsia="zh-CN"/>
        </w:rPr>
      </w:pPr>
      <w:r w:rsidRPr="00E4408F">
        <w:rPr>
          <w:b/>
          <w:i/>
          <w:lang w:eastAsia="zh-CN"/>
        </w:rPr>
        <w:t xml:space="preserve">Observation </w:t>
      </w:r>
      <w:r>
        <w:rPr>
          <w:b/>
          <w:i/>
          <w:lang w:eastAsia="zh-CN"/>
        </w:rPr>
        <w:t>9</w:t>
      </w:r>
      <w:r w:rsidRPr="00E4408F">
        <w:rPr>
          <w:b/>
          <w:i/>
          <w:lang w:eastAsia="zh-CN"/>
        </w:rPr>
        <w:t>:</w:t>
      </w:r>
      <w:r>
        <w:rPr>
          <w:b/>
          <w:i/>
          <w:lang w:eastAsia="zh-CN"/>
        </w:rPr>
        <w:t xml:space="preserve"> </w:t>
      </w:r>
      <w:r w:rsidRPr="00BF0C2E">
        <w:rPr>
          <w:i/>
          <w:lang w:eastAsia="zh-CN"/>
        </w:rPr>
        <w:t xml:space="preserve">For power limited UE, </w:t>
      </w:r>
      <w:r>
        <w:rPr>
          <w:i/>
          <w:lang w:eastAsia="zh-CN"/>
        </w:rPr>
        <w:t>when the TB size of Msg3 is 72 bits and the number of Msg3 repetitions is 4 or 8</w:t>
      </w:r>
      <w:r w:rsidRPr="00BF0C2E">
        <w:rPr>
          <w:i/>
          <w:lang w:eastAsia="zh-CN"/>
        </w:rPr>
        <w:t xml:space="preserve">, </w:t>
      </w:r>
      <w:r>
        <w:rPr>
          <w:i/>
          <w:lang w:eastAsia="zh-CN"/>
        </w:rPr>
        <w:t>another MCS set of MCS 4~7 is sufficient to provide the same performance as the full MCS set, but its performance is very close to the MCS set of MCS 0~3.</w:t>
      </w:r>
    </w:p>
    <w:p w14:paraId="53550D7C" w14:textId="6EA87653" w:rsidR="00D32FED" w:rsidRPr="00BE6AE5" w:rsidRDefault="00D32FED" w:rsidP="002753D0">
      <w:pPr>
        <w:spacing w:beforeLines="30" w:before="72" w:line="60" w:lineRule="atLeast"/>
        <w:rPr>
          <w:i/>
        </w:rPr>
      </w:pPr>
    </w:p>
    <w:p w14:paraId="32BD6D81" w14:textId="77777777" w:rsidR="00836A90" w:rsidRDefault="00836A90" w:rsidP="00836A90">
      <w:pPr>
        <w:spacing w:beforeLines="30" w:before="72" w:after="0" w:line="60" w:lineRule="atLeast"/>
        <w:rPr>
          <w:i/>
          <w:lang w:eastAsia="zh-CN"/>
        </w:rPr>
      </w:pPr>
      <w:r w:rsidRPr="00952B41">
        <w:rPr>
          <w:b/>
          <w:i/>
          <w:lang w:eastAsia="zh-CN"/>
        </w:rPr>
        <w:t xml:space="preserve">Proposal </w:t>
      </w:r>
      <w:r>
        <w:rPr>
          <w:b/>
          <w:i/>
          <w:lang w:eastAsia="zh-CN"/>
        </w:rPr>
        <w:t>1</w:t>
      </w:r>
      <w:r w:rsidRPr="00952B41">
        <w:rPr>
          <w:b/>
          <w:i/>
          <w:lang w:eastAsia="zh-CN"/>
        </w:rPr>
        <w:t>:</w:t>
      </w:r>
      <w:r w:rsidRPr="00952B41">
        <w:rPr>
          <w:b/>
          <w:lang w:eastAsia="zh-CN"/>
        </w:rPr>
        <w:t xml:space="preserve"> </w:t>
      </w:r>
      <w:r w:rsidRPr="00952B41">
        <w:rPr>
          <w:i/>
          <w:iCs/>
          <w:lang w:eastAsia="zh-CN"/>
        </w:rPr>
        <w:t xml:space="preserve">MCS information field in RAR UL grant is </w:t>
      </w:r>
      <w:r w:rsidRPr="00952B41">
        <w:rPr>
          <w:i/>
          <w:color w:val="000000"/>
          <w:shd w:val="clear" w:color="auto" w:fill="FFFFFF"/>
          <w:lang w:eastAsia="zh-CN"/>
        </w:rPr>
        <w:t>adopted</w:t>
      </w:r>
      <w:r w:rsidRPr="00952B41">
        <w:rPr>
          <w:i/>
          <w:iCs/>
          <w:lang w:eastAsia="zh-CN"/>
        </w:rPr>
        <w:t xml:space="preserve"> to indicate the repetition number for Msg3 initial transmission</w:t>
      </w:r>
      <w:r w:rsidRPr="00952B41">
        <w:rPr>
          <w:i/>
          <w:lang w:eastAsia="zh-CN"/>
        </w:rPr>
        <w:t>.</w:t>
      </w:r>
    </w:p>
    <w:p w14:paraId="55AE3ED7" w14:textId="77777777" w:rsidR="00836A90" w:rsidRPr="00836A90" w:rsidRDefault="00836A90" w:rsidP="00C7147C">
      <w:pPr>
        <w:spacing w:beforeLines="30" w:before="72" w:after="0" w:line="60" w:lineRule="atLeast"/>
        <w:rPr>
          <w:lang w:eastAsia="zh-CN"/>
        </w:rPr>
      </w:pPr>
    </w:p>
    <w:p w14:paraId="6908C1EE" w14:textId="691F734D" w:rsidR="008D4A2C" w:rsidRDefault="00A972F5" w:rsidP="008D4A2C">
      <w:pPr>
        <w:spacing w:beforeLines="30" w:before="72" w:after="0" w:line="60" w:lineRule="atLeast"/>
        <w:rPr>
          <w:b/>
          <w:i/>
          <w:shd w:val="clear" w:color="auto" w:fill="FFFFFF"/>
          <w:lang w:eastAsia="zh-CN"/>
        </w:rPr>
      </w:pPr>
      <w:r>
        <w:rPr>
          <w:noProof/>
          <w:lang w:eastAsia="zh-CN"/>
        </w:rPr>
        <w:drawing>
          <wp:inline distT="0" distB="0" distL="0" distR="0" wp14:anchorId="1B507BA8" wp14:editId="7C3F436E">
            <wp:extent cx="1918938" cy="147035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32424" cy="1480689"/>
                    </a:xfrm>
                    <a:prstGeom prst="rect">
                      <a:avLst/>
                    </a:prstGeom>
                  </pic:spPr>
                </pic:pic>
              </a:graphicData>
            </a:graphic>
          </wp:inline>
        </w:drawing>
      </w:r>
      <w:r w:rsidR="008D4A2C" w:rsidDel="0052314C">
        <w:rPr>
          <w:noProof/>
          <w:lang w:eastAsia="zh-CN"/>
        </w:rPr>
        <w:t xml:space="preserve"> </w:t>
      </w:r>
      <w:r w:rsidR="008D4A2C" w:rsidRPr="0052314C">
        <w:rPr>
          <w:noProof/>
          <w:lang w:eastAsia="zh-CN"/>
        </w:rPr>
        <w:t xml:space="preserve"> </w:t>
      </w:r>
      <w:r w:rsidR="008D4A2C" w:rsidRPr="000215CF">
        <w:rPr>
          <w:noProof/>
          <w:lang w:eastAsia="zh-CN"/>
        </w:rPr>
        <w:t xml:space="preserve"> </w:t>
      </w:r>
      <w:r w:rsidR="008D4A2C" w:rsidRPr="0052314C">
        <w:rPr>
          <w:noProof/>
          <w:lang w:eastAsia="zh-CN"/>
        </w:rPr>
        <w:t xml:space="preserve"> </w:t>
      </w:r>
      <w:r w:rsidR="00B066D1">
        <w:rPr>
          <w:noProof/>
          <w:lang w:eastAsia="zh-CN"/>
        </w:rPr>
        <w:drawing>
          <wp:inline distT="0" distB="0" distL="0" distR="0" wp14:anchorId="27A95F68" wp14:editId="7A262A01">
            <wp:extent cx="1781092" cy="1478477"/>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43376" cy="1530179"/>
                    </a:xfrm>
                    <a:prstGeom prst="rect">
                      <a:avLst/>
                    </a:prstGeom>
                  </pic:spPr>
                </pic:pic>
              </a:graphicData>
            </a:graphic>
          </wp:inline>
        </w:drawing>
      </w:r>
      <w:r w:rsidR="008D4A2C" w:rsidRPr="000215CF">
        <w:rPr>
          <w:noProof/>
          <w:lang w:eastAsia="zh-CN"/>
        </w:rPr>
        <w:t xml:space="preserve"> </w:t>
      </w:r>
      <w:r w:rsidR="00B066D1">
        <w:rPr>
          <w:noProof/>
          <w:lang w:eastAsia="zh-CN"/>
        </w:rPr>
        <w:drawing>
          <wp:inline distT="0" distB="0" distL="0" distR="0" wp14:anchorId="693BCD4E" wp14:editId="30774F1D">
            <wp:extent cx="1968721" cy="152175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96647" cy="1543336"/>
                    </a:xfrm>
                    <a:prstGeom prst="rect">
                      <a:avLst/>
                    </a:prstGeom>
                  </pic:spPr>
                </pic:pic>
              </a:graphicData>
            </a:graphic>
          </wp:inline>
        </w:drawing>
      </w:r>
    </w:p>
    <w:p w14:paraId="1004B7B5" w14:textId="6A03C24B" w:rsidR="008D4A2C" w:rsidRDefault="008D4A2C" w:rsidP="008D4A2C">
      <w:pPr>
        <w:pStyle w:val="ListParagraph"/>
        <w:numPr>
          <w:ilvl w:val="0"/>
          <w:numId w:val="37"/>
        </w:numPr>
        <w:spacing w:beforeLines="30" w:before="72" w:after="0" w:line="60" w:lineRule="atLeast"/>
        <w:ind w:firstLineChars="0"/>
        <w:jc w:val="center"/>
        <w:rPr>
          <w:shd w:val="clear" w:color="auto" w:fill="FFFFFF"/>
          <w:lang w:eastAsia="zh-CN"/>
        </w:rPr>
      </w:pPr>
      <w:r w:rsidRPr="0015738D">
        <w:rPr>
          <w:highlight w:val="yellow"/>
          <w:shd w:val="clear" w:color="auto" w:fill="FFFFFF"/>
          <w:lang w:eastAsia="zh-CN"/>
        </w:rPr>
        <w:t xml:space="preserve">TB </w:t>
      </w:r>
      <w:r w:rsidR="002432E3" w:rsidRPr="0015738D">
        <w:rPr>
          <w:highlight w:val="yellow"/>
          <w:shd w:val="clear" w:color="auto" w:fill="FFFFFF"/>
          <w:lang w:eastAsia="zh-CN"/>
        </w:rPr>
        <w:t>~</w:t>
      </w:r>
      <w:r w:rsidRPr="0015738D">
        <w:rPr>
          <w:highlight w:val="yellow"/>
          <w:shd w:val="clear" w:color="auto" w:fill="FFFFFF"/>
          <w:lang w:eastAsia="zh-CN"/>
        </w:rPr>
        <w:t xml:space="preserve"> 72bits</w:t>
      </w:r>
      <w:r>
        <w:rPr>
          <w:shd w:val="clear" w:color="auto" w:fill="FFFFFF"/>
          <w:lang w:eastAsia="zh-CN"/>
        </w:rPr>
        <w:t xml:space="preserve">, L=14                </w:t>
      </w:r>
      <w:proofErr w:type="gramStart"/>
      <w:r>
        <w:rPr>
          <w:shd w:val="clear" w:color="auto" w:fill="FFFFFF"/>
          <w:lang w:eastAsia="zh-CN"/>
        </w:rPr>
        <w:t xml:space="preserve">   (</w:t>
      </w:r>
      <w:proofErr w:type="gramEnd"/>
      <w:r>
        <w:rPr>
          <w:shd w:val="clear" w:color="auto" w:fill="FFFFFF"/>
          <w:lang w:eastAsia="zh-CN"/>
        </w:rPr>
        <w:t xml:space="preserve">b) </w:t>
      </w:r>
      <w:r w:rsidRPr="0015738D">
        <w:rPr>
          <w:highlight w:val="green"/>
          <w:shd w:val="clear" w:color="auto" w:fill="FFFFFF"/>
          <w:lang w:eastAsia="zh-CN"/>
        </w:rPr>
        <w:t xml:space="preserve">TB </w:t>
      </w:r>
      <w:r w:rsidR="002432E3" w:rsidRPr="0015738D">
        <w:rPr>
          <w:highlight w:val="green"/>
          <w:shd w:val="clear" w:color="auto" w:fill="FFFFFF"/>
          <w:lang w:eastAsia="zh-CN"/>
        </w:rPr>
        <w:t>~</w:t>
      </w:r>
      <w:r w:rsidRPr="0015738D">
        <w:rPr>
          <w:highlight w:val="green"/>
          <w:shd w:val="clear" w:color="auto" w:fill="FFFFFF"/>
          <w:lang w:eastAsia="zh-CN"/>
        </w:rPr>
        <w:t xml:space="preserve"> 144bits</w:t>
      </w:r>
      <w:r>
        <w:rPr>
          <w:shd w:val="clear" w:color="auto" w:fill="FFFFFF"/>
          <w:lang w:eastAsia="zh-CN"/>
        </w:rPr>
        <w:t xml:space="preserve">, L=14                   (c) </w:t>
      </w:r>
      <w:r w:rsidRPr="0015738D">
        <w:rPr>
          <w:highlight w:val="cyan"/>
          <w:shd w:val="clear" w:color="auto" w:fill="FFFFFF"/>
          <w:lang w:eastAsia="zh-CN"/>
        </w:rPr>
        <w:t xml:space="preserve">TB </w:t>
      </w:r>
      <w:r w:rsidR="002432E3" w:rsidRPr="0015738D">
        <w:rPr>
          <w:highlight w:val="cyan"/>
          <w:shd w:val="clear" w:color="auto" w:fill="FFFFFF"/>
          <w:lang w:eastAsia="zh-CN"/>
        </w:rPr>
        <w:t>~</w:t>
      </w:r>
      <w:r w:rsidRPr="0015738D">
        <w:rPr>
          <w:highlight w:val="cyan"/>
          <w:shd w:val="clear" w:color="auto" w:fill="FFFFFF"/>
          <w:lang w:eastAsia="zh-CN"/>
        </w:rPr>
        <w:t xml:space="preserve"> 208bits</w:t>
      </w:r>
      <w:r>
        <w:rPr>
          <w:shd w:val="clear" w:color="auto" w:fill="FFFFFF"/>
          <w:lang w:eastAsia="zh-CN"/>
        </w:rPr>
        <w:t>,L=14</w:t>
      </w:r>
    </w:p>
    <w:p w14:paraId="200851FA" w14:textId="54698702" w:rsidR="008D4A2C" w:rsidRDefault="008D4A2C" w:rsidP="008D4A2C">
      <w:pPr>
        <w:pStyle w:val="ListParagraph"/>
        <w:spacing w:beforeLines="30" w:before="72" w:after="0" w:line="60" w:lineRule="atLeast"/>
        <w:ind w:firstLineChars="0" w:firstLine="0"/>
        <w:jc w:val="center"/>
        <w:rPr>
          <w:shd w:val="clear" w:color="auto" w:fill="FFFFFF"/>
          <w:lang w:eastAsia="zh-CN"/>
        </w:rPr>
      </w:pPr>
      <w:r w:rsidRPr="00CB394C">
        <w:rPr>
          <w:noProof/>
          <w:lang w:eastAsia="zh-CN"/>
        </w:rPr>
        <w:lastRenderedPageBreak/>
        <w:t xml:space="preserve"> </w:t>
      </w:r>
      <w:r w:rsidRPr="00511791">
        <w:rPr>
          <w:noProof/>
          <w:lang w:eastAsia="zh-CN"/>
        </w:rPr>
        <w:t xml:space="preserve"> </w:t>
      </w:r>
      <w:r w:rsidR="009A5954" w:rsidRPr="009A5954">
        <w:rPr>
          <w:noProof/>
          <w:lang w:eastAsia="zh-CN"/>
        </w:rPr>
        <w:t xml:space="preserve"> </w:t>
      </w:r>
      <w:r w:rsidR="009A5954">
        <w:rPr>
          <w:noProof/>
          <w:lang w:eastAsia="zh-CN"/>
        </w:rPr>
        <w:drawing>
          <wp:inline distT="0" distB="0" distL="0" distR="0" wp14:anchorId="3B57F61C" wp14:editId="26AD6E60">
            <wp:extent cx="1896754" cy="1484416"/>
            <wp:effectExtent l="0" t="0" r="825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14690" cy="1498453"/>
                    </a:xfrm>
                    <a:prstGeom prst="rect">
                      <a:avLst/>
                    </a:prstGeom>
                  </pic:spPr>
                </pic:pic>
              </a:graphicData>
            </a:graphic>
          </wp:inline>
        </w:drawing>
      </w:r>
      <w:r w:rsidRPr="00836A90">
        <w:rPr>
          <w:noProof/>
          <w:lang w:eastAsia="zh-CN"/>
        </w:rPr>
        <w:t xml:space="preserve"> </w:t>
      </w:r>
      <w:r w:rsidRPr="00511791">
        <w:rPr>
          <w:noProof/>
          <w:lang w:eastAsia="zh-CN"/>
        </w:rPr>
        <w:t xml:space="preserve"> </w:t>
      </w:r>
      <w:r w:rsidR="009A5954" w:rsidRPr="009A5954">
        <w:rPr>
          <w:noProof/>
          <w:lang w:eastAsia="zh-CN"/>
        </w:rPr>
        <w:t xml:space="preserve"> </w:t>
      </w:r>
      <w:r w:rsidR="009A5954">
        <w:rPr>
          <w:noProof/>
          <w:lang w:eastAsia="zh-CN"/>
        </w:rPr>
        <w:drawing>
          <wp:inline distT="0" distB="0" distL="0" distR="0" wp14:anchorId="17B23CB1" wp14:editId="5FBD1DEF">
            <wp:extent cx="1767124" cy="1436914"/>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94767" cy="1459392"/>
                    </a:xfrm>
                    <a:prstGeom prst="rect">
                      <a:avLst/>
                    </a:prstGeom>
                  </pic:spPr>
                </pic:pic>
              </a:graphicData>
            </a:graphic>
          </wp:inline>
        </w:drawing>
      </w:r>
      <w:r w:rsidRPr="00E4408F">
        <w:rPr>
          <w:noProof/>
          <w:lang w:eastAsia="zh-CN"/>
        </w:rPr>
        <w:t xml:space="preserve"> </w:t>
      </w:r>
      <w:r w:rsidRPr="002E0ECB">
        <w:rPr>
          <w:noProof/>
          <w:lang w:eastAsia="zh-CN"/>
        </w:rPr>
        <w:t xml:space="preserve"> </w:t>
      </w:r>
      <w:r w:rsidR="001C252C">
        <w:rPr>
          <w:noProof/>
          <w:lang w:eastAsia="zh-CN"/>
        </w:rPr>
        <w:drawing>
          <wp:inline distT="0" distB="0" distL="0" distR="0" wp14:anchorId="3C63A973" wp14:editId="618267F9">
            <wp:extent cx="1844141" cy="1445703"/>
            <wp:effectExtent l="0" t="0" r="381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02516" cy="1491466"/>
                    </a:xfrm>
                    <a:prstGeom prst="rect">
                      <a:avLst/>
                    </a:prstGeom>
                  </pic:spPr>
                </pic:pic>
              </a:graphicData>
            </a:graphic>
          </wp:inline>
        </w:drawing>
      </w:r>
    </w:p>
    <w:p w14:paraId="7A3DB8A3" w14:textId="49BADC02" w:rsidR="008D4A2C" w:rsidRPr="000215CF" w:rsidRDefault="008D4A2C" w:rsidP="008D4A2C">
      <w:pPr>
        <w:pStyle w:val="ListParagraph"/>
        <w:numPr>
          <w:ilvl w:val="0"/>
          <w:numId w:val="36"/>
        </w:numPr>
        <w:spacing w:beforeLines="30" w:before="72" w:after="0" w:line="60" w:lineRule="atLeast"/>
        <w:ind w:firstLineChars="0"/>
        <w:jc w:val="center"/>
        <w:rPr>
          <w:shd w:val="clear" w:color="auto" w:fill="FFFFFF"/>
          <w:lang w:eastAsia="zh-CN"/>
        </w:rPr>
      </w:pPr>
      <w:r w:rsidRPr="0015738D">
        <w:rPr>
          <w:highlight w:val="yellow"/>
          <w:shd w:val="clear" w:color="auto" w:fill="FFFFFF"/>
          <w:lang w:eastAsia="zh-CN"/>
        </w:rPr>
        <w:t xml:space="preserve">TB </w:t>
      </w:r>
      <w:r w:rsidR="002432E3" w:rsidRPr="0015738D">
        <w:rPr>
          <w:highlight w:val="yellow"/>
          <w:shd w:val="clear" w:color="auto" w:fill="FFFFFF"/>
          <w:lang w:eastAsia="zh-CN"/>
        </w:rPr>
        <w:t>~</w:t>
      </w:r>
      <w:r w:rsidRPr="0015738D">
        <w:rPr>
          <w:highlight w:val="yellow"/>
          <w:shd w:val="clear" w:color="auto" w:fill="FFFFFF"/>
          <w:lang w:eastAsia="zh-CN"/>
        </w:rPr>
        <w:t xml:space="preserve"> 72bits</w:t>
      </w:r>
      <w:r>
        <w:rPr>
          <w:shd w:val="clear" w:color="auto" w:fill="FFFFFF"/>
          <w:lang w:eastAsia="zh-CN"/>
        </w:rPr>
        <w:t xml:space="preserve">, L=12             </w:t>
      </w:r>
      <w:proofErr w:type="gramStart"/>
      <w:r>
        <w:rPr>
          <w:shd w:val="clear" w:color="auto" w:fill="FFFFFF"/>
          <w:lang w:eastAsia="zh-CN"/>
        </w:rPr>
        <w:t xml:space="preserve">   (</w:t>
      </w:r>
      <w:proofErr w:type="gramEnd"/>
      <w:r>
        <w:rPr>
          <w:shd w:val="clear" w:color="auto" w:fill="FFFFFF"/>
          <w:lang w:eastAsia="zh-CN"/>
        </w:rPr>
        <w:t xml:space="preserve">e) </w:t>
      </w:r>
      <w:r w:rsidRPr="0015738D">
        <w:rPr>
          <w:highlight w:val="green"/>
          <w:shd w:val="clear" w:color="auto" w:fill="FFFFFF"/>
          <w:lang w:eastAsia="zh-CN"/>
        </w:rPr>
        <w:t xml:space="preserve">TB </w:t>
      </w:r>
      <w:r w:rsidR="002432E3" w:rsidRPr="0015738D">
        <w:rPr>
          <w:highlight w:val="green"/>
          <w:shd w:val="clear" w:color="auto" w:fill="FFFFFF"/>
          <w:lang w:eastAsia="zh-CN"/>
        </w:rPr>
        <w:t>~</w:t>
      </w:r>
      <w:r w:rsidRPr="0015738D">
        <w:rPr>
          <w:highlight w:val="green"/>
          <w:shd w:val="clear" w:color="auto" w:fill="FFFFFF"/>
          <w:lang w:eastAsia="zh-CN"/>
        </w:rPr>
        <w:t xml:space="preserve"> 144bits</w:t>
      </w:r>
      <w:r>
        <w:rPr>
          <w:shd w:val="clear" w:color="auto" w:fill="FFFFFF"/>
          <w:lang w:eastAsia="zh-CN"/>
        </w:rPr>
        <w:t xml:space="preserve">, L=12                (f) </w:t>
      </w:r>
      <w:r w:rsidRPr="0015738D">
        <w:rPr>
          <w:highlight w:val="cyan"/>
          <w:shd w:val="clear" w:color="auto" w:fill="FFFFFF"/>
          <w:lang w:eastAsia="zh-CN"/>
        </w:rPr>
        <w:t xml:space="preserve">TB </w:t>
      </w:r>
      <w:r w:rsidR="002432E3" w:rsidRPr="0015738D">
        <w:rPr>
          <w:highlight w:val="cyan"/>
          <w:shd w:val="clear" w:color="auto" w:fill="FFFFFF"/>
          <w:lang w:eastAsia="zh-CN"/>
        </w:rPr>
        <w:t>~</w:t>
      </w:r>
      <w:r w:rsidRPr="0015738D">
        <w:rPr>
          <w:highlight w:val="cyan"/>
          <w:shd w:val="clear" w:color="auto" w:fill="FFFFFF"/>
          <w:lang w:eastAsia="zh-CN"/>
        </w:rPr>
        <w:t xml:space="preserve"> 208bits</w:t>
      </w:r>
      <w:r>
        <w:rPr>
          <w:shd w:val="clear" w:color="auto" w:fill="FFFFFF"/>
          <w:lang w:eastAsia="zh-CN"/>
        </w:rPr>
        <w:t>,L=12</w:t>
      </w:r>
    </w:p>
    <w:p w14:paraId="1982904E" w14:textId="0CFC5405" w:rsidR="000215CF" w:rsidRDefault="00836A90" w:rsidP="000215CF">
      <w:pPr>
        <w:pStyle w:val="ListParagraph"/>
        <w:spacing w:beforeLines="30" w:before="72" w:after="0" w:line="60" w:lineRule="atLeast"/>
        <w:ind w:left="360" w:firstLineChars="0" w:firstLine="0"/>
        <w:jc w:val="center"/>
        <w:rPr>
          <w:shd w:val="clear" w:color="auto" w:fill="FFFFFF"/>
          <w:lang w:eastAsia="zh-CN"/>
        </w:rPr>
      </w:pPr>
      <w:r>
        <w:rPr>
          <w:rFonts w:hint="eastAsia"/>
          <w:shd w:val="clear" w:color="auto" w:fill="FFFFFF"/>
          <w:lang w:eastAsia="zh-CN"/>
        </w:rPr>
        <w:t>F</w:t>
      </w:r>
      <w:r>
        <w:rPr>
          <w:shd w:val="clear" w:color="auto" w:fill="FFFFFF"/>
          <w:lang w:eastAsia="zh-CN"/>
        </w:rPr>
        <w:t>igure 1</w:t>
      </w:r>
      <w:r w:rsidR="005366E1">
        <w:rPr>
          <w:shd w:val="clear" w:color="auto" w:fill="FFFFFF"/>
          <w:lang w:eastAsia="zh-CN"/>
        </w:rPr>
        <w:t>.</w:t>
      </w:r>
      <w:r>
        <w:rPr>
          <w:shd w:val="clear" w:color="auto" w:fill="FFFFFF"/>
          <w:lang w:eastAsia="zh-CN"/>
        </w:rPr>
        <w:t xml:space="preserve"> Evaluation results for Msg3 PUSCH </w:t>
      </w:r>
      <w:r w:rsidR="00CE3E11">
        <w:rPr>
          <w:shd w:val="clear" w:color="auto" w:fill="FFFFFF"/>
          <w:lang w:eastAsia="zh-CN"/>
        </w:rPr>
        <w:t xml:space="preserve">carrying </w:t>
      </w:r>
      <w:r>
        <w:rPr>
          <w:shd w:val="clear" w:color="auto" w:fill="FFFFFF"/>
          <w:lang w:eastAsia="zh-CN"/>
        </w:rPr>
        <w:t>large TB</w:t>
      </w:r>
    </w:p>
    <w:p w14:paraId="7184156E" w14:textId="77777777" w:rsidR="005366E1" w:rsidRPr="00CE3E11" w:rsidRDefault="005366E1" w:rsidP="000215CF">
      <w:pPr>
        <w:pStyle w:val="ListParagraph"/>
        <w:spacing w:beforeLines="30" w:before="72" w:after="0" w:line="60" w:lineRule="atLeast"/>
        <w:ind w:left="360" w:firstLineChars="0" w:firstLine="0"/>
        <w:jc w:val="center"/>
        <w:rPr>
          <w:shd w:val="clear" w:color="auto" w:fill="FFFFFF"/>
          <w:lang w:eastAsia="zh-CN"/>
        </w:rPr>
      </w:pPr>
    </w:p>
    <w:p w14:paraId="4966F30E" w14:textId="3151903A" w:rsidR="004A300B" w:rsidRPr="004A300B" w:rsidRDefault="004A300B" w:rsidP="004A300B">
      <w:pPr>
        <w:pStyle w:val="TH"/>
        <w:rPr>
          <w:color w:val="000000"/>
          <w:lang w:val="en-US"/>
        </w:rPr>
      </w:pPr>
      <w:r w:rsidRPr="00114747">
        <w:rPr>
          <w:rFonts w:ascii="Times New Roman" w:eastAsia="宋体" w:hAnsi="Times New Roman"/>
        </w:rPr>
        <w:t xml:space="preserve">Table 2: </w:t>
      </w:r>
      <w:r w:rsidR="00114747" w:rsidRPr="00F11A63">
        <w:rPr>
          <w:rFonts w:ascii="Times New Roman" w:eastAsia="宋体" w:hAnsi="Times New Roman"/>
        </w:rPr>
        <w:t>Simulation parameter setting for Msg3</w:t>
      </w:r>
    </w:p>
    <w:tbl>
      <w:tblPr>
        <w:tblStyle w:val="TableGrid"/>
        <w:tblW w:w="0" w:type="auto"/>
        <w:jc w:val="center"/>
        <w:tblLayout w:type="fixed"/>
        <w:tblLook w:val="04A0" w:firstRow="1" w:lastRow="0" w:firstColumn="1" w:lastColumn="0" w:noHBand="0" w:noVBand="1"/>
      </w:tblPr>
      <w:tblGrid>
        <w:gridCol w:w="988"/>
        <w:gridCol w:w="1134"/>
        <w:gridCol w:w="1134"/>
        <w:gridCol w:w="1134"/>
        <w:gridCol w:w="1134"/>
        <w:gridCol w:w="1134"/>
        <w:gridCol w:w="1134"/>
      </w:tblGrid>
      <w:tr w:rsidR="004A300B" w14:paraId="66ED71D3" w14:textId="77777777" w:rsidTr="004A300B">
        <w:trPr>
          <w:trHeight w:val="250"/>
          <w:jc w:val="center"/>
        </w:trPr>
        <w:tc>
          <w:tcPr>
            <w:tcW w:w="7792" w:type="dxa"/>
            <w:gridSpan w:val="7"/>
          </w:tcPr>
          <w:p w14:paraId="08BA1CBF" w14:textId="511A58F4" w:rsidR="004A300B" w:rsidRDefault="004A300B" w:rsidP="00BE6AE5">
            <w:pPr>
              <w:jc w:val="center"/>
              <w:rPr>
                <w:rFonts w:eastAsiaTheme="minorEastAsia"/>
                <w:lang w:eastAsia="zh-CN"/>
              </w:rPr>
            </w:pPr>
            <w:r>
              <w:rPr>
                <w:rFonts w:eastAsiaTheme="minorEastAsia"/>
                <w:lang w:eastAsia="zh-CN"/>
              </w:rPr>
              <w:t>The number of allocated symbols L=1</w:t>
            </w:r>
            <w:r w:rsidR="009903D4">
              <w:rPr>
                <w:rFonts w:eastAsiaTheme="minorEastAsia"/>
                <w:lang w:eastAsia="zh-CN"/>
              </w:rPr>
              <w:t>4</w:t>
            </w:r>
          </w:p>
        </w:tc>
      </w:tr>
      <w:tr w:rsidR="004A300B" w14:paraId="19CABADC" w14:textId="77777777" w:rsidTr="004A300B">
        <w:trPr>
          <w:trHeight w:val="250"/>
          <w:jc w:val="center"/>
        </w:trPr>
        <w:tc>
          <w:tcPr>
            <w:tcW w:w="988" w:type="dxa"/>
            <w:vMerge w:val="restart"/>
          </w:tcPr>
          <w:p w14:paraId="0D873189" w14:textId="73371D16" w:rsidR="004A300B" w:rsidRDefault="004A300B" w:rsidP="00BE6AE5">
            <w:pPr>
              <w:rPr>
                <w:rFonts w:eastAsiaTheme="minorEastAsia"/>
                <w:lang w:eastAsia="zh-CN"/>
              </w:rPr>
            </w:pPr>
          </w:p>
        </w:tc>
        <w:tc>
          <w:tcPr>
            <w:tcW w:w="2268" w:type="dxa"/>
            <w:gridSpan w:val="2"/>
          </w:tcPr>
          <w:p w14:paraId="16841942" w14:textId="5E26ED39" w:rsidR="004A300B" w:rsidRDefault="00887F2D" w:rsidP="00BE6AE5">
            <w:pPr>
              <w:jc w:val="center"/>
              <w:rPr>
                <w:rFonts w:eastAsiaTheme="minorEastAsia"/>
                <w:lang w:eastAsia="zh-CN"/>
              </w:rPr>
            </w:pPr>
            <w:r w:rsidRPr="0015738D">
              <w:rPr>
                <w:rFonts w:eastAsiaTheme="minorEastAsia"/>
                <w:highlight w:val="yellow"/>
                <w:lang w:eastAsia="zh-CN"/>
              </w:rPr>
              <w:t>~</w:t>
            </w:r>
            <w:r w:rsidR="004A300B" w:rsidRPr="0015738D">
              <w:rPr>
                <w:rFonts w:eastAsiaTheme="minorEastAsia"/>
                <w:highlight w:val="yellow"/>
                <w:lang w:eastAsia="zh-CN"/>
              </w:rPr>
              <w:t>72 bits</w:t>
            </w:r>
          </w:p>
        </w:tc>
        <w:tc>
          <w:tcPr>
            <w:tcW w:w="2268" w:type="dxa"/>
            <w:gridSpan w:val="2"/>
          </w:tcPr>
          <w:p w14:paraId="64C9AD33" w14:textId="4F7D9EA6" w:rsidR="004A300B" w:rsidRDefault="00887F2D" w:rsidP="00BE6AE5">
            <w:pPr>
              <w:jc w:val="center"/>
              <w:rPr>
                <w:rFonts w:eastAsiaTheme="minorEastAsia"/>
                <w:lang w:eastAsia="zh-CN"/>
              </w:rPr>
            </w:pPr>
            <w:r w:rsidRPr="0015738D">
              <w:rPr>
                <w:rFonts w:eastAsiaTheme="minorEastAsia"/>
                <w:highlight w:val="green"/>
                <w:lang w:eastAsia="zh-CN"/>
              </w:rPr>
              <w:t>~</w:t>
            </w:r>
            <w:r w:rsidR="004A300B" w:rsidRPr="0015738D">
              <w:rPr>
                <w:rFonts w:eastAsiaTheme="minorEastAsia"/>
                <w:highlight w:val="green"/>
                <w:lang w:eastAsia="zh-CN"/>
              </w:rPr>
              <w:t>144 bits</w:t>
            </w:r>
          </w:p>
        </w:tc>
        <w:tc>
          <w:tcPr>
            <w:tcW w:w="2268" w:type="dxa"/>
            <w:gridSpan w:val="2"/>
          </w:tcPr>
          <w:p w14:paraId="28066E85" w14:textId="08661C19" w:rsidR="004A300B" w:rsidRDefault="00887F2D" w:rsidP="00BE6AE5">
            <w:pPr>
              <w:jc w:val="center"/>
              <w:rPr>
                <w:rFonts w:eastAsiaTheme="minorEastAsia"/>
                <w:lang w:eastAsia="zh-CN"/>
              </w:rPr>
            </w:pPr>
            <w:r w:rsidRPr="0015738D">
              <w:rPr>
                <w:rFonts w:eastAsiaTheme="minorEastAsia"/>
                <w:highlight w:val="cyan"/>
                <w:lang w:eastAsia="zh-CN"/>
              </w:rPr>
              <w:t>~</w:t>
            </w:r>
            <w:r w:rsidR="004A300B" w:rsidRPr="0015738D">
              <w:rPr>
                <w:rFonts w:eastAsiaTheme="minorEastAsia"/>
                <w:highlight w:val="cyan"/>
                <w:lang w:eastAsia="zh-CN"/>
              </w:rPr>
              <w:t>208 bits</w:t>
            </w:r>
          </w:p>
        </w:tc>
      </w:tr>
      <w:tr w:rsidR="004A300B" w14:paraId="7AEE9C79" w14:textId="77777777" w:rsidTr="004A300B">
        <w:trPr>
          <w:trHeight w:val="250"/>
          <w:jc w:val="center"/>
        </w:trPr>
        <w:tc>
          <w:tcPr>
            <w:tcW w:w="988" w:type="dxa"/>
            <w:vMerge/>
          </w:tcPr>
          <w:p w14:paraId="116F5BE6" w14:textId="77777777" w:rsidR="004A300B" w:rsidRDefault="004A300B" w:rsidP="00BE6AE5">
            <w:pPr>
              <w:rPr>
                <w:rFonts w:eastAsiaTheme="minorEastAsia"/>
                <w:lang w:eastAsia="zh-CN"/>
              </w:rPr>
            </w:pPr>
          </w:p>
        </w:tc>
        <w:tc>
          <w:tcPr>
            <w:tcW w:w="1134" w:type="dxa"/>
          </w:tcPr>
          <w:p w14:paraId="78252F16" w14:textId="77777777" w:rsidR="004A300B" w:rsidRDefault="004A300B" w:rsidP="00BE6AE5">
            <w:pPr>
              <w:jc w:val="center"/>
              <w:rPr>
                <w:rFonts w:eastAsiaTheme="minorEastAsia"/>
                <w:lang w:eastAsia="zh-CN"/>
              </w:rPr>
            </w:pPr>
            <w:r>
              <w:rPr>
                <w:rFonts w:eastAsiaTheme="minorEastAsia"/>
                <w:lang w:eastAsia="zh-CN"/>
              </w:rPr>
              <w:t>PRBs</w:t>
            </w:r>
          </w:p>
        </w:tc>
        <w:tc>
          <w:tcPr>
            <w:tcW w:w="1134" w:type="dxa"/>
          </w:tcPr>
          <w:p w14:paraId="458C6976" w14:textId="77777777" w:rsidR="004A300B" w:rsidRDefault="004A300B" w:rsidP="00BE6AE5">
            <w:pPr>
              <w:jc w:val="center"/>
              <w:rPr>
                <w:rFonts w:eastAsiaTheme="minorEastAsia"/>
                <w:lang w:eastAsia="zh-CN"/>
              </w:rPr>
            </w:pPr>
            <w:r>
              <w:rPr>
                <w:rFonts w:eastAsiaTheme="minorEastAsia"/>
                <w:lang w:eastAsia="zh-CN"/>
              </w:rPr>
              <w:t>MCS#</w:t>
            </w:r>
          </w:p>
        </w:tc>
        <w:tc>
          <w:tcPr>
            <w:tcW w:w="1134" w:type="dxa"/>
          </w:tcPr>
          <w:p w14:paraId="36B6A11F" w14:textId="77777777" w:rsidR="004A300B" w:rsidRDefault="004A300B" w:rsidP="00BE6AE5">
            <w:pPr>
              <w:jc w:val="center"/>
              <w:rPr>
                <w:rFonts w:eastAsiaTheme="minorEastAsia"/>
                <w:lang w:eastAsia="zh-CN"/>
              </w:rPr>
            </w:pPr>
            <w:r>
              <w:rPr>
                <w:rFonts w:eastAsiaTheme="minorEastAsia"/>
                <w:lang w:eastAsia="zh-CN"/>
              </w:rPr>
              <w:t>PRBs</w:t>
            </w:r>
          </w:p>
        </w:tc>
        <w:tc>
          <w:tcPr>
            <w:tcW w:w="1134" w:type="dxa"/>
          </w:tcPr>
          <w:p w14:paraId="174FE028" w14:textId="77777777" w:rsidR="004A300B" w:rsidRDefault="004A300B" w:rsidP="00BE6AE5">
            <w:pPr>
              <w:jc w:val="center"/>
              <w:rPr>
                <w:rFonts w:eastAsiaTheme="minorEastAsia"/>
                <w:lang w:eastAsia="zh-CN"/>
              </w:rPr>
            </w:pPr>
            <w:r>
              <w:rPr>
                <w:rFonts w:eastAsiaTheme="minorEastAsia"/>
                <w:lang w:eastAsia="zh-CN"/>
              </w:rPr>
              <w:t>MCS#</w:t>
            </w:r>
          </w:p>
        </w:tc>
        <w:tc>
          <w:tcPr>
            <w:tcW w:w="1134" w:type="dxa"/>
          </w:tcPr>
          <w:p w14:paraId="6E57135A" w14:textId="77777777" w:rsidR="004A300B" w:rsidRDefault="004A300B" w:rsidP="00BE6AE5">
            <w:pPr>
              <w:jc w:val="center"/>
              <w:rPr>
                <w:rFonts w:eastAsiaTheme="minorEastAsia"/>
                <w:lang w:eastAsia="zh-CN"/>
              </w:rPr>
            </w:pPr>
            <w:r>
              <w:rPr>
                <w:rFonts w:eastAsiaTheme="minorEastAsia"/>
                <w:lang w:eastAsia="zh-CN"/>
              </w:rPr>
              <w:t>PRBs</w:t>
            </w:r>
          </w:p>
        </w:tc>
        <w:tc>
          <w:tcPr>
            <w:tcW w:w="1134" w:type="dxa"/>
          </w:tcPr>
          <w:p w14:paraId="1D8E6613" w14:textId="77777777" w:rsidR="004A300B" w:rsidRDefault="004A300B" w:rsidP="00BE6AE5">
            <w:pPr>
              <w:jc w:val="center"/>
              <w:rPr>
                <w:rFonts w:eastAsiaTheme="minorEastAsia"/>
                <w:lang w:eastAsia="zh-CN"/>
              </w:rPr>
            </w:pPr>
            <w:r>
              <w:rPr>
                <w:rFonts w:eastAsiaTheme="minorEastAsia"/>
                <w:lang w:eastAsia="zh-CN"/>
              </w:rPr>
              <w:t>MCS#</w:t>
            </w:r>
          </w:p>
        </w:tc>
      </w:tr>
      <w:tr w:rsidR="009903D4" w14:paraId="21234FF4" w14:textId="77777777" w:rsidTr="00BE6AE5">
        <w:trPr>
          <w:trHeight w:val="250"/>
          <w:jc w:val="center"/>
        </w:trPr>
        <w:tc>
          <w:tcPr>
            <w:tcW w:w="988" w:type="dxa"/>
          </w:tcPr>
          <w:p w14:paraId="1EADF4C3" w14:textId="458088FF" w:rsidR="009903D4" w:rsidRDefault="005366E1" w:rsidP="009903D4">
            <w:pPr>
              <w:rPr>
                <w:rFonts w:eastAsiaTheme="minorEastAsia"/>
                <w:lang w:eastAsia="zh-CN"/>
              </w:rPr>
            </w:pPr>
            <w:r>
              <w:rPr>
                <w:rFonts w:eastAsiaTheme="minorEastAsia"/>
                <w:lang w:eastAsia="zh-CN"/>
              </w:rPr>
              <w:t xml:space="preserve">Case </w:t>
            </w:r>
            <w:r w:rsidR="009903D4">
              <w:rPr>
                <w:rFonts w:eastAsiaTheme="minorEastAsia" w:hint="eastAsia"/>
                <w:lang w:eastAsia="zh-CN"/>
              </w:rPr>
              <w:t>1</w:t>
            </w:r>
          </w:p>
        </w:tc>
        <w:tc>
          <w:tcPr>
            <w:tcW w:w="1134" w:type="dxa"/>
            <w:vAlign w:val="center"/>
          </w:tcPr>
          <w:p w14:paraId="1293AA78" w14:textId="077B2837" w:rsidR="009903D4" w:rsidRDefault="009903D4" w:rsidP="009903D4">
            <w:pPr>
              <w:jc w:val="center"/>
              <w:rPr>
                <w:rFonts w:eastAsiaTheme="minorEastAsia"/>
                <w:lang w:eastAsia="zh-CN"/>
              </w:rPr>
            </w:pPr>
            <w:r>
              <w:rPr>
                <w:rFonts w:eastAsiaTheme="minorEastAsia"/>
                <w:lang w:eastAsia="zh-CN"/>
              </w:rPr>
              <w:t>1</w:t>
            </w:r>
          </w:p>
        </w:tc>
        <w:tc>
          <w:tcPr>
            <w:tcW w:w="1134" w:type="dxa"/>
            <w:vAlign w:val="center"/>
          </w:tcPr>
          <w:p w14:paraId="45FF77F6" w14:textId="1AC26A66" w:rsidR="009903D4" w:rsidRDefault="009903D4" w:rsidP="009903D4">
            <w:pPr>
              <w:jc w:val="center"/>
              <w:rPr>
                <w:rFonts w:eastAsiaTheme="minorEastAsia"/>
                <w:lang w:eastAsia="zh-CN"/>
              </w:rPr>
            </w:pPr>
            <w:r>
              <w:rPr>
                <w:rFonts w:eastAsiaTheme="minorEastAsia"/>
                <w:lang w:eastAsia="zh-CN"/>
              </w:rPr>
              <w:t>4</w:t>
            </w:r>
          </w:p>
        </w:tc>
        <w:tc>
          <w:tcPr>
            <w:tcW w:w="1134" w:type="dxa"/>
            <w:vAlign w:val="center"/>
          </w:tcPr>
          <w:p w14:paraId="74AA054F" w14:textId="2F78892C" w:rsidR="009903D4" w:rsidRDefault="009903D4" w:rsidP="009903D4">
            <w:pPr>
              <w:jc w:val="center"/>
              <w:rPr>
                <w:rFonts w:eastAsiaTheme="minorEastAsia"/>
                <w:lang w:eastAsia="zh-CN"/>
              </w:rPr>
            </w:pPr>
            <w:r>
              <w:rPr>
                <w:rFonts w:eastAsiaTheme="minorEastAsia"/>
                <w:lang w:eastAsia="zh-CN"/>
              </w:rPr>
              <w:t>2</w:t>
            </w:r>
          </w:p>
        </w:tc>
        <w:tc>
          <w:tcPr>
            <w:tcW w:w="1134" w:type="dxa"/>
            <w:vAlign w:val="center"/>
          </w:tcPr>
          <w:p w14:paraId="399AABF3" w14:textId="3E3326B7" w:rsidR="009903D4" w:rsidRDefault="009903D4" w:rsidP="009903D4">
            <w:pPr>
              <w:jc w:val="center"/>
              <w:rPr>
                <w:rFonts w:eastAsiaTheme="minorEastAsia"/>
                <w:lang w:eastAsia="zh-CN"/>
              </w:rPr>
            </w:pPr>
            <w:r>
              <w:rPr>
                <w:rFonts w:eastAsiaTheme="minorEastAsia"/>
                <w:lang w:eastAsia="zh-CN"/>
              </w:rPr>
              <w:t>4</w:t>
            </w:r>
          </w:p>
        </w:tc>
        <w:tc>
          <w:tcPr>
            <w:tcW w:w="1134" w:type="dxa"/>
            <w:vAlign w:val="center"/>
          </w:tcPr>
          <w:p w14:paraId="7DC353AD" w14:textId="4B610A21" w:rsidR="009903D4" w:rsidRDefault="009903D4" w:rsidP="009903D4">
            <w:pPr>
              <w:jc w:val="center"/>
              <w:rPr>
                <w:rFonts w:eastAsiaTheme="minorEastAsia"/>
                <w:lang w:eastAsia="zh-CN"/>
              </w:rPr>
            </w:pPr>
            <w:r>
              <w:rPr>
                <w:rFonts w:eastAsiaTheme="minorEastAsia"/>
                <w:lang w:eastAsia="zh-CN"/>
              </w:rPr>
              <w:t>2</w:t>
            </w:r>
          </w:p>
        </w:tc>
        <w:tc>
          <w:tcPr>
            <w:tcW w:w="1134" w:type="dxa"/>
            <w:vAlign w:val="center"/>
          </w:tcPr>
          <w:p w14:paraId="496E2236" w14:textId="64CE710C" w:rsidR="009903D4" w:rsidRDefault="009903D4" w:rsidP="009903D4">
            <w:pPr>
              <w:jc w:val="center"/>
              <w:rPr>
                <w:rFonts w:eastAsiaTheme="minorEastAsia"/>
                <w:lang w:eastAsia="zh-CN"/>
              </w:rPr>
            </w:pPr>
            <w:r>
              <w:rPr>
                <w:rFonts w:eastAsiaTheme="minorEastAsia"/>
                <w:lang w:eastAsia="zh-CN"/>
              </w:rPr>
              <w:t>6</w:t>
            </w:r>
          </w:p>
        </w:tc>
      </w:tr>
      <w:tr w:rsidR="009903D4" w14:paraId="63F9776B" w14:textId="77777777" w:rsidTr="00BE6AE5">
        <w:trPr>
          <w:trHeight w:val="250"/>
          <w:jc w:val="center"/>
        </w:trPr>
        <w:tc>
          <w:tcPr>
            <w:tcW w:w="988" w:type="dxa"/>
          </w:tcPr>
          <w:p w14:paraId="67CBC94F" w14:textId="4DC56D75" w:rsidR="009903D4" w:rsidRDefault="005366E1" w:rsidP="009903D4">
            <w:pPr>
              <w:rPr>
                <w:rFonts w:eastAsiaTheme="minorEastAsia"/>
                <w:lang w:eastAsia="zh-CN"/>
              </w:rPr>
            </w:pPr>
            <w:r>
              <w:rPr>
                <w:rFonts w:eastAsiaTheme="minorEastAsia"/>
                <w:lang w:eastAsia="zh-CN"/>
              </w:rPr>
              <w:t xml:space="preserve">Case </w:t>
            </w:r>
            <w:r w:rsidR="009903D4">
              <w:rPr>
                <w:rFonts w:eastAsiaTheme="minorEastAsia" w:hint="eastAsia"/>
                <w:lang w:eastAsia="zh-CN"/>
              </w:rPr>
              <w:t>2</w:t>
            </w:r>
          </w:p>
        </w:tc>
        <w:tc>
          <w:tcPr>
            <w:tcW w:w="1134" w:type="dxa"/>
            <w:vAlign w:val="center"/>
          </w:tcPr>
          <w:p w14:paraId="0FF6BF95" w14:textId="5ED3CA20" w:rsidR="009903D4" w:rsidRDefault="009903D4" w:rsidP="009903D4">
            <w:pPr>
              <w:jc w:val="center"/>
              <w:rPr>
                <w:rFonts w:eastAsiaTheme="minorEastAsia"/>
                <w:lang w:eastAsia="zh-CN"/>
              </w:rPr>
            </w:pPr>
            <w:r>
              <w:rPr>
                <w:rFonts w:eastAsiaTheme="minorEastAsia"/>
                <w:lang w:eastAsia="zh-CN"/>
              </w:rPr>
              <w:t>2</w:t>
            </w:r>
          </w:p>
        </w:tc>
        <w:tc>
          <w:tcPr>
            <w:tcW w:w="1134" w:type="dxa"/>
            <w:vAlign w:val="center"/>
          </w:tcPr>
          <w:p w14:paraId="08206F7B" w14:textId="7DFE159F" w:rsidR="009903D4" w:rsidRDefault="009903D4" w:rsidP="009903D4">
            <w:pPr>
              <w:jc w:val="center"/>
              <w:rPr>
                <w:rFonts w:eastAsiaTheme="minorEastAsia"/>
                <w:lang w:eastAsia="zh-CN"/>
              </w:rPr>
            </w:pPr>
            <w:r>
              <w:rPr>
                <w:rFonts w:eastAsiaTheme="minorEastAsia"/>
                <w:lang w:eastAsia="zh-CN"/>
              </w:rPr>
              <w:t>1</w:t>
            </w:r>
          </w:p>
        </w:tc>
        <w:tc>
          <w:tcPr>
            <w:tcW w:w="1134" w:type="dxa"/>
            <w:vAlign w:val="center"/>
          </w:tcPr>
          <w:p w14:paraId="5F616593" w14:textId="20971CFC" w:rsidR="009903D4" w:rsidRDefault="00887F2D" w:rsidP="009903D4">
            <w:pPr>
              <w:jc w:val="center"/>
              <w:rPr>
                <w:rFonts w:eastAsiaTheme="minorEastAsia"/>
                <w:lang w:eastAsia="zh-CN"/>
              </w:rPr>
            </w:pPr>
            <w:r>
              <w:rPr>
                <w:rFonts w:eastAsiaTheme="minorEastAsia"/>
                <w:lang w:eastAsia="zh-CN"/>
              </w:rPr>
              <w:t>3</w:t>
            </w:r>
          </w:p>
        </w:tc>
        <w:tc>
          <w:tcPr>
            <w:tcW w:w="1134" w:type="dxa"/>
            <w:vAlign w:val="center"/>
          </w:tcPr>
          <w:p w14:paraId="36829278" w14:textId="603FA45F" w:rsidR="009903D4" w:rsidRDefault="00887F2D" w:rsidP="009903D4">
            <w:pPr>
              <w:jc w:val="center"/>
              <w:rPr>
                <w:rFonts w:eastAsiaTheme="minorEastAsia"/>
                <w:lang w:eastAsia="zh-CN"/>
              </w:rPr>
            </w:pPr>
            <w:r>
              <w:rPr>
                <w:rFonts w:eastAsiaTheme="minorEastAsia"/>
                <w:lang w:eastAsia="zh-CN"/>
              </w:rPr>
              <w:t>2</w:t>
            </w:r>
          </w:p>
        </w:tc>
        <w:tc>
          <w:tcPr>
            <w:tcW w:w="1134" w:type="dxa"/>
            <w:vAlign w:val="center"/>
          </w:tcPr>
          <w:p w14:paraId="4A39C5CF" w14:textId="0491AC87" w:rsidR="009903D4" w:rsidRDefault="002432E3" w:rsidP="009903D4">
            <w:pPr>
              <w:jc w:val="center"/>
              <w:rPr>
                <w:rFonts w:eastAsiaTheme="minorEastAsia"/>
                <w:lang w:eastAsia="zh-CN"/>
              </w:rPr>
            </w:pPr>
            <w:r>
              <w:rPr>
                <w:rFonts w:eastAsiaTheme="minorEastAsia"/>
                <w:lang w:eastAsia="zh-CN"/>
              </w:rPr>
              <w:t>5</w:t>
            </w:r>
          </w:p>
        </w:tc>
        <w:tc>
          <w:tcPr>
            <w:tcW w:w="1134" w:type="dxa"/>
            <w:vAlign w:val="center"/>
          </w:tcPr>
          <w:p w14:paraId="2566633A" w14:textId="63946C9D" w:rsidR="009903D4" w:rsidRDefault="002432E3" w:rsidP="009903D4">
            <w:pPr>
              <w:jc w:val="center"/>
              <w:rPr>
                <w:rFonts w:eastAsiaTheme="minorEastAsia"/>
                <w:lang w:eastAsia="zh-CN"/>
              </w:rPr>
            </w:pPr>
            <w:r>
              <w:rPr>
                <w:rFonts w:eastAsiaTheme="minorEastAsia"/>
                <w:lang w:eastAsia="zh-CN"/>
              </w:rPr>
              <w:t>1</w:t>
            </w:r>
          </w:p>
        </w:tc>
      </w:tr>
      <w:tr w:rsidR="00887F2D" w14:paraId="098E9E56" w14:textId="77777777" w:rsidTr="00BE6AE5">
        <w:trPr>
          <w:trHeight w:val="250"/>
          <w:jc w:val="center"/>
        </w:trPr>
        <w:tc>
          <w:tcPr>
            <w:tcW w:w="988" w:type="dxa"/>
          </w:tcPr>
          <w:p w14:paraId="28D359B9" w14:textId="6B21A9FE" w:rsidR="00887F2D" w:rsidRDefault="00887F2D" w:rsidP="009903D4">
            <w:pPr>
              <w:rPr>
                <w:rFonts w:eastAsiaTheme="minorEastAsia"/>
                <w:lang w:eastAsia="zh-CN"/>
              </w:rPr>
            </w:pPr>
            <w:r>
              <w:rPr>
                <w:rFonts w:eastAsiaTheme="minorEastAsia"/>
                <w:lang w:eastAsia="zh-CN"/>
              </w:rPr>
              <w:t>Case3</w:t>
            </w:r>
          </w:p>
        </w:tc>
        <w:tc>
          <w:tcPr>
            <w:tcW w:w="1134" w:type="dxa"/>
            <w:vAlign w:val="center"/>
          </w:tcPr>
          <w:p w14:paraId="4F25E4AD" w14:textId="54314EF9" w:rsidR="00887F2D" w:rsidRDefault="00887F2D" w:rsidP="009903D4">
            <w:pPr>
              <w:jc w:val="center"/>
              <w:rPr>
                <w:rFonts w:eastAsiaTheme="minorEastAsia"/>
                <w:lang w:eastAsia="zh-CN"/>
              </w:rPr>
            </w:pPr>
            <w:r>
              <w:rPr>
                <w:rFonts w:eastAsiaTheme="minorEastAsia" w:hint="eastAsia"/>
                <w:lang w:eastAsia="zh-CN"/>
              </w:rPr>
              <w:t>-</w:t>
            </w:r>
          </w:p>
        </w:tc>
        <w:tc>
          <w:tcPr>
            <w:tcW w:w="1134" w:type="dxa"/>
            <w:vAlign w:val="center"/>
          </w:tcPr>
          <w:p w14:paraId="7BC29759" w14:textId="75512B8E" w:rsidR="00887F2D" w:rsidRDefault="00887F2D" w:rsidP="009903D4">
            <w:pPr>
              <w:jc w:val="center"/>
              <w:rPr>
                <w:rFonts w:eastAsiaTheme="minorEastAsia"/>
                <w:lang w:eastAsia="zh-CN"/>
              </w:rPr>
            </w:pPr>
            <w:r>
              <w:rPr>
                <w:rFonts w:eastAsiaTheme="minorEastAsia" w:hint="eastAsia"/>
                <w:lang w:eastAsia="zh-CN"/>
              </w:rPr>
              <w:t>-</w:t>
            </w:r>
          </w:p>
        </w:tc>
        <w:tc>
          <w:tcPr>
            <w:tcW w:w="1134" w:type="dxa"/>
            <w:vAlign w:val="center"/>
          </w:tcPr>
          <w:p w14:paraId="73353966" w14:textId="2593D953" w:rsidR="00887F2D" w:rsidRDefault="002432E3" w:rsidP="009903D4">
            <w:pPr>
              <w:jc w:val="center"/>
              <w:rPr>
                <w:rFonts w:eastAsiaTheme="minorEastAsia"/>
                <w:lang w:eastAsia="zh-CN"/>
              </w:rPr>
            </w:pPr>
            <w:r>
              <w:rPr>
                <w:rFonts w:eastAsiaTheme="minorEastAsia"/>
                <w:lang w:eastAsia="zh-CN"/>
              </w:rPr>
              <w:t>5</w:t>
            </w:r>
          </w:p>
        </w:tc>
        <w:tc>
          <w:tcPr>
            <w:tcW w:w="1134" w:type="dxa"/>
            <w:vAlign w:val="center"/>
          </w:tcPr>
          <w:p w14:paraId="5BE7F8DC" w14:textId="3404FAF4" w:rsidR="00887F2D" w:rsidRDefault="002432E3" w:rsidP="009903D4">
            <w:pPr>
              <w:jc w:val="center"/>
              <w:rPr>
                <w:rFonts w:eastAsiaTheme="minorEastAsia"/>
                <w:lang w:eastAsia="zh-CN"/>
              </w:rPr>
            </w:pPr>
            <w:r>
              <w:rPr>
                <w:rFonts w:eastAsiaTheme="minorEastAsia" w:hint="eastAsia"/>
                <w:lang w:eastAsia="zh-CN"/>
              </w:rPr>
              <w:t>0</w:t>
            </w:r>
          </w:p>
        </w:tc>
        <w:tc>
          <w:tcPr>
            <w:tcW w:w="1134" w:type="dxa"/>
            <w:vAlign w:val="center"/>
          </w:tcPr>
          <w:p w14:paraId="6D430508" w14:textId="4F5C7828" w:rsidR="00887F2D" w:rsidRDefault="002432E3" w:rsidP="009903D4">
            <w:pPr>
              <w:jc w:val="center"/>
              <w:rPr>
                <w:rFonts w:eastAsiaTheme="minorEastAsia"/>
                <w:lang w:eastAsia="zh-CN"/>
              </w:rPr>
            </w:pPr>
            <w:r>
              <w:rPr>
                <w:rFonts w:eastAsiaTheme="minorEastAsia" w:hint="eastAsia"/>
                <w:lang w:eastAsia="zh-CN"/>
              </w:rPr>
              <w:t>-</w:t>
            </w:r>
          </w:p>
        </w:tc>
        <w:tc>
          <w:tcPr>
            <w:tcW w:w="1134" w:type="dxa"/>
            <w:vAlign w:val="center"/>
          </w:tcPr>
          <w:p w14:paraId="3F250070" w14:textId="392BCD69" w:rsidR="00887F2D" w:rsidRDefault="002432E3" w:rsidP="009903D4">
            <w:pPr>
              <w:jc w:val="center"/>
              <w:rPr>
                <w:rFonts w:eastAsiaTheme="minorEastAsia"/>
                <w:lang w:eastAsia="zh-CN"/>
              </w:rPr>
            </w:pPr>
            <w:r>
              <w:rPr>
                <w:rFonts w:eastAsiaTheme="minorEastAsia" w:hint="eastAsia"/>
                <w:lang w:eastAsia="zh-CN"/>
              </w:rPr>
              <w:t>-</w:t>
            </w:r>
          </w:p>
        </w:tc>
      </w:tr>
      <w:tr w:rsidR="009903D4" w14:paraId="1544EBAC" w14:textId="77777777" w:rsidTr="00BE6AE5">
        <w:trPr>
          <w:trHeight w:val="250"/>
          <w:jc w:val="center"/>
        </w:trPr>
        <w:tc>
          <w:tcPr>
            <w:tcW w:w="7792" w:type="dxa"/>
            <w:gridSpan w:val="7"/>
          </w:tcPr>
          <w:p w14:paraId="6BFAF2E3" w14:textId="576041AA" w:rsidR="009903D4" w:rsidRDefault="009903D4" w:rsidP="00BE6AE5">
            <w:pPr>
              <w:jc w:val="center"/>
              <w:rPr>
                <w:rFonts w:eastAsiaTheme="minorEastAsia"/>
                <w:lang w:eastAsia="zh-CN"/>
              </w:rPr>
            </w:pPr>
            <w:r>
              <w:rPr>
                <w:rFonts w:eastAsiaTheme="minorEastAsia"/>
                <w:lang w:eastAsia="zh-CN"/>
              </w:rPr>
              <w:t>The number of allocated symbols L=12</w:t>
            </w:r>
          </w:p>
        </w:tc>
      </w:tr>
      <w:tr w:rsidR="004A300B" w14:paraId="1B675614" w14:textId="77777777" w:rsidTr="004A300B">
        <w:trPr>
          <w:jc w:val="center"/>
        </w:trPr>
        <w:tc>
          <w:tcPr>
            <w:tcW w:w="988" w:type="dxa"/>
          </w:tcPr>
          <w:p w14:paraId="2EF5C94A" w14:textId="5017BE5E" w:rsidR="004A300B" w:rsidRDefault="005366E1" w:rsidP="00BE6AE5">
            <w:pPr>
              <w:rPr>
                <w:rFonts w:eastAsiaTheme="minorEastAsia"/>
                <w:lang w:eastAsia="zh-CN"/>
              </w:rPr>
            </w:pPr>
            <w:r>
              <w:rPr>
                <w:rFonts w:eastAsiaTheme="minorEastAsia"/>
                <w:lang w:eastAsia="zh-CN"/>
              </w:rPr>
              <w:t xml:space="preserve">Case </w:t>
            </w:r>
            <w:r w:rsidR="002432E3">
              <w:rPr>
                <w:rFonts w:eastAsiaTheme="minorEastAsia"/>
                <w:lang w:eastAsia="zh-CN"/>
              </w:rPr>
              <w:t>1</w:t>
            </w:r>
          </w:p>
        </w:tc>
        <w:tc>
          <w:tcPr>
            <w:tcW w:w="1134" w:type="dxa"/>
            <w:vAlign w:val="center"/>
          </w:tcPr>
          <w:p w14:paraId="2637F520" w14:textId="77777777" w:rsidR="004A300B" w:rsidRDefault="004A300B" w:rsidP="00BE6AE5">
            <w:pPr>
              <w:jc w:val="center"/>
              <w:rPr>
                <w:rFonts w:eastAsiaTheme="minorEastAsia"/>
                <w:lang w:eastAsia="zh-CN"/>
              </w:rPr>
            </w:pPr>
            <w:r>
              <w:rPr>
                <w:rFonts w:eastAsiaTheme="minorEastAsia"/>
                <w:lang w:eastAsia="zh-CN"/>
              </w:rPr>
              <w:t>1</w:t>
            </w:r>
          </w:p>
        </w:tc>
        <w:tc>
          <w:tcPr>
            <w:tcW w:w="1134" w:type="dxa"/>
            <w:vAlign w:val="center"/>
          </w:tcPr>
          <w:p w14:paraId="4BC38CEA" w14:textId="77777777" w:rsidR="004A300B" w:rsidRDefault="004A300B" w:rsidP="00BE6AE5">
            <w:pPr>
              <w:jc w:val="center"/>
              <w:rPr>
                <w:rFonts w:eastAsiaTheme="minorEastAsia"/>
                <w:lang w:eastAsia="zh-CN"/>
              </w:rPr>
            </w:pPr>
            <w:r>
              <w:rPr>
                <w:rFonts w:eastAsiaTheme="minorEastAsia"/>
                <w:lang w:eastAsia="zh-CN"/>
              </w:rPr>
              <w:t>5</w:t>
            </w:r>
          </w:p>
        </w:tc>
        <w:tc>
          <w:tcPr>
            <w:tcW w:w="1134" w:type="dxa"/>
            <w:vAlign w:val="center"/>
          </w:tcPr>
          <w:p w14:paraId="2801C101" w14:textId="77777777" w:rsidR="004A300B" w:rsidRDefault="004A300B" w:rsidP="00BE6AE5">
            <w:pPr>
              <w:jc w:val="center"/>
              <w:rPr>
                <w:rFonts w:eastAsiaTheme="minorEastAsia"/>
                <w:lang w:eastAsia="zh-CN"/>
              </w:rPr>
            </w:pPr>
            <w:r>
              <w:rPr>
                <w:rFonts w:eastAsiaTheme="minorEastAsia"/>
                <w:lang w:eastAsia="zh-CN"/>
              </w:rPr>
              <w:t>2</w:t>
            </w:r>
          </w:p>
        </w:tc>
        <w:tc>
          <w:tcPr>
            <w:tcW w:w="1134" w:type="dxa"/>
            <w:vAlign w:val="center"/>
          </w:tcPr>
          <w:p w14:paraId="66560E97" w14:textId="77777777" w:rsidR="004A300B" w:rsidRDefault="004A300B" w:rsidP="00BE6AE5">
            <w:pPr>
              <w:jc w:val="center"/>
              <w:rPr>
                <w:rFonts w:eastAsiaTheme="minorEastAsia"/>
                <w:lang w:eastAsia="zh-CN"/>
              </w:rPr>
            </w:pPr>
            <w:r>
              <w:rPr>
                <w:rFonts w:eastAsiaTheme="minorEastAsia"/>
                <w:lang w:eastAsia="zh-CN"/>
              </w:rPr>
              <w:t>5</w:t>
            </w:r>
          </w:p>
        </w:tc>
        <w:tc>
          <w:tcPr>
            <w:tcW w:w="1134" w:type="dxa"/>
            <w:vAlign w:val="center"/>
          </w:tcPr>
          <w:p w14:paraId="0E7A9EC9" w14:textId="77777777" w:rsidR="004A300B" w:rsidRDefault="004A300B" w:rsidP="00BE6AE5">
            <w:pPr>
              <w:jc w:val="center"/>
              <w:rPr>
                <w:rFonts w:eastAsiaTheme="minorEastAsia"/>
                <w:lang w:eastAsia="zh-CN"/>
              </w:rPr>
            </w:pPr>
            <w:r>
              <w:rPr>
                <w:rFonts w:eastAsiaTheme="minorEastAsia"/>
                <w:lang w:eastAsia="zh-CN"/>
              </w:rPr>
              <w:t>2</w:t>
            </w:r>
          </w:p>
        </w:tc>
        <w:tc>
          <w:tcPr>
            <w:tcW w:w="1134" w:type="dxa"/>
            <w:vAlign w:val="center"/>
          </w:tcPr>
          <w:p w14:paraId="112A3607" w14:textId="77777777" w:rsidR="004A300B" w:rsidRDefault="004A300B" w:rsidP="00BE6AE5">
            <w:pPr>
              <w:jc w:val="center"/>
              <w:rPr>
                <w:rFonts w:eastAsiaTheme="minorEastAsia"/>
                <w:lang w:eastAsia="zh-CN"/>
              </w:rPr>
            </w:pPr>
            <w:r>
              <w:rPr>
                <w:rFonts w:eastAsiaTheme="minorEastAsia"/>
                <w:lang w:eastAsia="zh-CN"/>
              </w:rPr>
              <w:t>7</w:t>
            </w:r>
          </w:p>
        </w:tc>
      </w:tr>
      <w:tr w:rsidR="004A300B" w14:paraId="59977D3F" w14:textId="77777777" w:rsidTr="004A300B">
        <w:trPr>
          <w:jc w:val="center"/>
        </w:trPr>
        <w:tc>
          <w:tcPr>
            <w:tcW w:w="988" w:type="dxa"/>
          </w:tcPr>
          <w:p w14:paraId="51AFCAA4" w14:textId="39EEF53D" w:rsidR="004A300B" w:rsidRDefault="005366E1" w:rsidP="00BE6AE5">
            <w:pPr>
              <w:rPr>
                <w:rFonts w:eastAsiaTheme="minorEastAsia"/>
                <w:lang w:eastAsia="zh-CN"/>
              </w:rPr>
            </w:pPr>
            <w:r>
              <w:rPr>
                <w:rFonts w:eastAsiaTheme="minorEastAsia"/>
                <w:lang w:eastAsia="zh-CN"/>
              </w:rPr>
              <w:t xml:space="preserve">Case </w:t>
            </w:r>
            <w:r w:rsidR="002432E3">
              <w:rPr>
                <w:rFonts w:eastAsiaTheme="minorEastAsia"/>
                <w:lang w:eastAsia="zh-CN"/>
              </w:rPr>
              <w:t>2</w:t>
            </w:r>
          </w:p>
        </w:tc>
        <w:tc>
          <w:tcPr>
            <w:tcW w:w="1134" w:type="dxa"/>
            <w:vAlign w:val="center"/>
          </w:tcPr>
          <w:p w14:paraId="5FFDD124" w14:textId="1F42FDE1" w:rsidR="004A300B" w:rsidRDefault="002432E3" w:rsidP="00BE6AE5">
            <w:pPr>
              <w:jc w:val="center"/>
              <w:rPr>
                <w:rFonts w:eastAsiaTheme="minorEastAsia"/>
                <w:lang w:eastAsia="zh-CN"/>
              </w:rPr>
            </w:pPr>
            <w:r>
              <w:rPr>
                <w:rFonts w:eastAsiaTheme="minorEastAsia"/>
                <w:lang w:eastAsia="zh-CN"/>
              </w:rPr>
              <w:t>3</w:t>
            </w:r>
          </w:p>
        </w:tc>
        <w:tc>
          <w:tcPr>
            <w:tcW w:w="1134" w:type="dxa"/>
            <w:vAlign w:val="center"/>
          </w:tcPr>
          <w:p w14:paraId="274D2A92" w14:textId="6812569C" w:rsidR="004A300B" w:rsidRDefault="002432E3" w:rsidP="00BE6AE5">
            <w:pPr>
              <w:jc w:val="center"/>
              <w:rPr>
                <w:rFonts w:eastAsiaTheme="minorEastAsia"/>
                <w:lang w:eastAsia="zh-CN"/>
              </w:rPr>
            </w:pPr>
            <w:r>
              <w:rPr>
                <w:rFonts w:eastAsiaTheme="minorEastAsia"/>
                <w:lang w:eastAsia="zh-CN"/>
              </w:rPr>
              <w:t>0</w:t>
            </w:r>
          </w:p>
        </w:tc>
        <w:tc>
          <w:tcPr>
            <w:tcW w:w="1134" w:type="dxa"/>
            <w:vAlign w:val="center"/>
          </w:tcPr>
          <w:p w14:paraId="5666EA5F" w14:textId="47300694" w:rsidR="004A300B" w:rsidRDefault="007C1210" w:rsidP="00BE6AE5">
            <w:pPr>
              <w:jc w:val="center"/>
              <w:rPr>
                <w:rFonts w:eastAsiaTheme="minorEastAsia"/>
                <w:lang w:eastAsia="zh-CN"/>
              </w:rPr>
            </w:pPr>
            <w:r>
              <w:rPr>
                <w:rFonts w:eastAsiaTheme="minorEastAsia"/>
                <w:lang w:eastAsia="zh-CN"/>
              </w:rPr>
              <w:t>4</w:t>
            </w:r>
          </w:p>
        </w:tc>
        <w:tc>
          <w:tcPr>
            <w:tcW w:w="1134" w:type="dxa"/>
            <w:vAlign w:val="center"/>
          </w:tcPr>
          <w:p w14:paraId="453A155B" w14:textId="6F92C4DC" w:rsidR="004A300B" w:rsidRDefault="004A300B" w:rsidP="00BE6AE5">
            <w:pPr>
              <w:jc w:val="center"/>
              <w:rPr>
                <w:rFonts w:eastAsiaTheme="minorEastAsia"/>
                <w:lang w:eastAsia="zh-CN"/>
              </w:rPr>
            </w:pPr>
            <w:r>
              <w:rPr>
                <w:rFonts w:eastAsiaTheme="minorEastAsia" w:hint="eastAsia"/>
                <w:lang w:eastAsia="zh-CN"/>
              </w:rPr>
              <w:t>2</w:t>
            </w:r>
          </w:p>
        </w:tc>
        <w:tc>
          <w:tcPr>
            <w:tcW w:w="1134" w:type="dxa"/>
            <w:vAlign w:val="center"/>
          </w:tcPr>
          <w:p w14:paraId="60520B8A" w14:textId="6C9720BC" w:rsidR="004A300B" w:rsidRDefault="004A300B" w:rsidP="00BE6AE5">
            <w:pPr>
              <w:jc w:val="center"/>
              <w:rPr>
                <w:rFonts w:eastAsiaTheme="minorEastAsia"/>
                <w:lang w:eastAsia="zh-CN"/>
              </w:rPr>
            </w:pPr>
            <w:r>
              <w:rPr>
                <w:rFonts w:eastAsiaTheme="minorEastAsia" w:hint="eastAsia"/>
                <w:lang w:eastAsia="zh-CN"/>
              </w:rPr>
              <w:t>4</w:t>
            </w:r>
          </w:p>
        </w:tc>
        <w:tc>
          <w:tcPr>
            <w:tcW w:w="1134" w:type="dxa"/>
            <w:vAlign w:val="center"/>
          </w:tcPr>
          <w:p w14:paraId="469191E9" w14:textId="7CCFAD07" w:rsidR="004A300B" w:rsidRDefault="004A300B" w:rsidP="00BE6AE5">
            <w:pPr>
              <w:jc w:val="center"/>
              <w:rPr>
                <w:rFonts w:eastAsiaTheme="minorEastAsia"/>
                <w:lang w:eastAsia="zh-CN"/>
              </w:rPr>
            </w:pPr>
            <w:r>
              <w:rPr>
                <w:rFonts w:eastAsiaTheme="minorEastAsia" w:hint="eastAsia"/>
                <w:lang w:eastAsia="zh-CN"/>
              </w:rPr>
              <w:t>3</w:t>
            </w:r>
          </w:p>
        </w:tc>
      </w:tr>
      <w:tr w:rsidR="002432E3" w14:paraId="013EB95A" w14:textId="77777777" w:rsidTr="004A300B">
        <w:trPr>
          <w:jc w:val="center"/>
        </w:trPr>
        <w:tc>
          <w:tcPr>
            <w:tcW w:w="988" w:type="dxa"/>
          </w:tcPr>
          <w:p w14:paraId="2747B77D" w14:textId="5F682104" w:rsidR="002432E3" w:rsidRDefault="002432E3" w:rsidP="00BE6AE5">
            <w:pPr>
              <w:rPr>
                <w:rFonts w:eastAsiaTheme="minorEastAsia"/>
                <w:lang w:eastAsia="zh-CN"/>
              </w:rPr>
            </w:pPr>
            <w:r>
              <w:rPr>
                <w:rFonts w:eastAsiaTheme="minorEastAsia"/>
                <w:lang w:eastAsia="zh-CN"/>
              </w:rPr>
              <w:t>Case 3</w:t>
            </w:r>
          </w:p>
        </w:tc>
        <w:tc>
          <w:tcPr>
            <w:tcW w:w="1134" w:type="dxa"/>
            <w:vAlign w:val="center"/>
          </w:tcPr>
          <w:p w14:paraId="0556FE32" w14:textId="32DE2CF1" w:rsidR="002432E3" w:rsidRDefault="002432E3" w:rsidP="00BE6AE5">
            <w:pPr>
              <w:jc w:val="center"/>
              <w:rPr>
                <w:rFonts w:eastAsiaTheme="minorEastAsia"/>
                <w:lang w:eastAsia="zh-CN"/>
              </w:rPr>
            </w:pPr>
            <w:r>
              <w:rPr>
                <w:rFonts w:eastAsiaTheme="minorEastAsia" w:hint="eastAsia"/>
                <w:lang w:eastAsia="zh-CN"/>
              </w:rPr>
              <w:t>-</w:t>
            </w:r>
          </w:p>
        </w:tc>
        <w:tc>
          <w:tcPr>
            <w:tcW w:w="1134" w:type="dxa"/>
            <w:vAlign w:val="center"/>
          </w:tcPr>
          <w:p w14:paraId="75627816" w14:textId="017B11BA" w:rsidR="002432E3" w:rsidRDefault="002432E3" w:rsidP="00BE6AE5">
            <w:pPr>
              <w:jc w:val="center"/>
              <w:rPr>
                <w:rFonts w:eastAsiaTheme="minorEastAsia"/>
                <w:lang w:eastAsia="zh-CN"/>
              </w:rPr>
            </w:pPr>
            <w:r>
              <w:rPr>
                <w:rFonts w:eastAsiaTheme="minorEastAsia" w:hint="eastAsia"/>
                <w:lang w:eastAsia="zh-CN"/>
              </w:rPr>
              <w:t>-</w:t>
            </w:r>
          </w:p>
        </w:tc>
        <w:tc>
          <w:tcPr>
            <w:tcW w:w="1134" w:type="dxa"/>
            <w:vAlign w:val="center"/>
          </w:tcPr>
          <w:p w14:paraId="5DA5DF79" w14:textId="6963C9DC" w:rsidR="002432E3" w:rsidRDefault="002432E3" w:rsidP="00BE6AE5">
            <w:pPr>
              <w:jc w:val="center"/>
              <w:rPr>
                <w:rFonts w:eastAsiaTheme="minorEastAsia"/>
                <w:lang w:eastAsia="zh-CN"/>
              </w:rPr>
            </w:pPr>
            <w:r>
              <w:rPr>
                <w:rFonts w:eastAsiaTheme="minorEastAsia" w:hint="eastAsia"/>
                <w:lang w:eastAsia="zh-CN"/>
              </w:rPr>
              <w:t>6</w:t>
            </w:r>
          </w:p>
        </w:tc>
        <w:tc>
          <w:tcPr>
            <w:tcW w:w="1134" w:type="dxa"/>
            <w:vAlign w:val="center"/>
          </w:tcPr>
          <w:p w14:paraId="3F7B0BFC" w14:textId="3443ED17" w:rsidR="002432E3" w:rsidRDefault="002432E3" w:rsidP="00BE6AE5">
            <w:pPr>
              <w:jc w:val="center"/>
              <w:rPr>
                <w:rFonts w:eastAsiaTheme="minorEastAsia"/>
                <w:lang w:eastAsia="zh-CN"/>
              </w:rPr>
            </w:pPr>
            <w:r>
              <w:rPr>
                <w:rFonts w:eastAsiaTheme="minorEastAsia" w:hint="eastAsia"/>
                <w:lang w:eastAsia="zh-CN"/>
              </w:rPr>
              <w:t>0</w:t>
            </w:r>
          </w:p>
        </w:tc>
        <w:tc>
          <w:tcPr>
            <w:tcW w:w="1134" w:type="dxa"/>
            <w:vAlign w:val="center"/>
          </w:tcPr>
          <w:p w14:paraId="6E879304" w14:textId="2CEB6D70" w:rsidR="002432E3" w:rsidRDefault="002432E3" w:rsidP="00BE6AE5">
            <w:pPr>
              <w:jc w:val="center"/>
              <w:rPr>
                <w:rFonts w:eastAsiaTheme="minorEastAsia"/>
                <w:lang w:eastAsia="zh-CN"/>
              </w:rPr>
            </w:pPr>
            <w:r>
              <w:rPr>
                <w:rFonts w:eastAsiaTheme="minorEastAsia" w:hint="eastAsia"/>
                <w:lang w:eastAsia="zh-CN"/>
              </w:rPr>
              <w:t>5</w:t>
            </w:r>
          </w:p>
        </w:tc>
        <w:tc>
          <w:tcPr>
            <w:tcW w:w="1134" w:type="dxa"/>
            <w:vAlign w:val="center"/>
          </w:tcPr>
          <w:p w14:paraId="622003CD" w14:textId="5ED2329C" w:rsidR="002432E3" w:rsidRDefault="002432E3" w:rsidP="00BE6AE5">
            <w:pPr>
              <w:jc w:val="center"/>
              <w:rPr>
                <w:rFonts w:eastAsiaTheme="minorEastAsia"/>
                <w:lang w:eastAsia="zh-CN"/>
              </w:rPr>
            </w:pPr>
            <w:r>
              <w:rPr>
                <w:rFonts w:eastAsiaTheme="minorEastAsia" w:hint="eastAsia"/>
                <w:lang w:eastAsia="zh-CN"/>
              </w:rPr>
              <w:t>2</w:t>
            </w:r>
          </w:p>
        </w:tc>
      </w:tr>
    </w:tbl>
    <w:p w14:paraId="13A517F6" w14:textId="77777777" w:rsidR="00581DFA" w:rsidRDefault="00581DFA" w:rsidP="00C7147C">
      <w:pPr>
        <w:spacing w:beforeLines="30" w:before="72" w:after="0" w:line="60" w:lineRule="atLeast"/>
        <w:rPr>
          <w:lang w:eastAsia="zh-CN"/>
        </w:rPr>
      </w:pPr>
    </w:p>
    <w:p w14:paraId="07207E33" w14:textId="650FAEDD" w:rsidR="00654DE5" w:rsidRDefault="00654DE5" w:rsidP="00654DE5">
      <w:pPr>
        <w:pStyle w:val="TH"/>
        <w:rPr>
          <w:rFonts w:ascii="Times New Roman" w:eastAsia="宋体" w:hAnsi="Times New Roman"/>
        </w:rPr>
      </w:pPr>
      <w:r>
        <w:rPr>
          <w:rFonts w:ascii="Times New Roman" w:eastAsia="宋体" w:hAnsi="Times New Roman"/>
        </w:rPr>
        <w:lastRenderedPageBreak/>
        <w:t>Table 3</w:t>
      </w:r>
      <w:r w:rsidRPr="00114747">
        <w:rPr>
          <w:rFonts w:ascii="Times New Roman" w:eastAsia="宋体" w:hAnsi="Times New Roman"/>
        </w:rPr>
        <w:t xml:space="preserve">: </w:t>
      </w:r>
      <w:r>
        <w:rPr>
          <w:rFonts w:ascii="Times New Roman" w:eastAsia="宋体" w:hAnsi="Times New Roman"/>
        </w:rPr>
        <w:t>TB size</w:t>
      </w:r>
      <w:r w:rsidRPr="00F11A63">
        <w:rPr>
          <w:rFonts w:ascii="Times New Roman" w:eastAsia="宋体" w:hAnsi="Times New Roman"/>
        </w:rPr>
        <w:t xml:space="preserve"> for Msg3</w:t>
      </w:r>
    </w:p>
    <w:tbl>
      <w:tblPr>
        <w:tblStyle w:val="TableGrid"/>
        <w:tblW w:w="0" w:type="auto"/>
        <w:tblLook w:val="04A0" w:firstRow="1" w:lastRow="0" w:firstColumn="1" w:lastColumn="0" w:noHBand="0" w:noVBand="1"/>
      </w:tblPr>
      <w:tblGrid>
        <w:gridCol w:w="1034"/>
        <w:gridCol w:w="1034"/>
        <w:gridCol w:w="1034"/>
        <w:gridCol w:w="1034"/>
        <w:gridCol w:w="1034"/>
        <w:gridCol w:w="1034"/>
        <w:gridCol w:w="1034"/>
        <w:gridCol w:w="1034"/>
        <w:gridCol w:w="1035"/>
      </w:tblGrid>
      <w:tr w:rsidR="00654DE5" w14:paraId="159264D0" w14:textId="77777777" w:rsidTr="00BE6AE5">
        <w:tc>
          <w:tcPr>
            <w:tcW w:w="9307" w:type="dxa"/>
            <w:gridSpan w:val="9"/>
          </w:tcPr>
          <w:p w14:paraId="57488E92" w14:textId="305E85C2" w:rsidR="00654DE5" w:rsidRDefault="00654DE5" w:rsidP="00654DE5">
            <w:pPr>
              <w:pStyle w:val="TH"/>
              <w:rPr>
                <w:color w:val="000000"/>
                <w:lang w:val="en-US"/>
              </w:rPr>
            </w:pPr>
            <w:r>
              <w:rPr>
                <w:color w:val="000000"/>
                <w:lang w:val="en-US"/>
              </w:rPr>
              <w:t>L</w:t>
            </w:r>
            <w:r>
              <w:rPr>
                <w:rFonts w:asciiTheme="minorEastAsia" w:eastAsiaTheme="minorEastAsia" w:hAnsiTheme="minorEastAsia" w:hint="eastAsia"/>
                <w:color w:val="000000"/>
                <w:lang w:val="en-US" w:eastAsia="zh-CN"/>
              </w:rPr>
              <w:t>=</w:t>
            </w:r>
            <w:r>
              <w:rPr>
                <w:color w:val="000000"/>
                <w:lang w:val="en-US"/>
              </w:rPr>
              <w:t>14</w:t>
            </w:r>
          </w:p>
        </w:tc>
      </w:tr>
      <w:tr w:rsidR="00654DE5" w14:paraId="1C784924" w14:textId="77777777" w:rsidTr="00887F2D">
        <w:tc>
          <w:tcPr>
            <w:tcW w:w="1034" w:type="dxa"/>
          </w:tcPr>
          <w:p w14:paraId="3B36210E" w14:textId="77777777" w:rsidR="00654DE5" w:rsidRDefault="00654DE5" w:rsidP="00654DE5">
            <w:pPr>
              <w:pStyle w:val="TH"/>
              <w:rPr>
                <w:color w:val="000000"/>
                <w:lang w:val="en-US"/>
              </w:rPr>
            </w:pPr>
          </w:p>
        </w:tc>
        <w:tc>
          <w:tcPr>
            <w:tcW w:w="1034" w:type="dxa"/>
          </w:tcPr>
          <w:p w14:paraId="269EE5D0" w14:textId="00A1CD43" w:rsidR="00654DE5" w:rsidRDefault="00654DE5" w:rsidP="00654DE5">
            <w:pPr>
              <w:pStyle w:val="TH"/>
              <w:rPr>
                <w:color w:val="000000"/>
                <w:lang w:val="en-US"/>
              </w:rPr>
            </w:pPr>
            <w:r>
              <w:rPr>
                <w:color w:val="000000"/>
                <w:lang w:val="en-US"/>
              </w:rPr>
              <w:t>MCS0</w:t>
            </w:r>
          </w:p>
        </w:tc>
        <w:tc>
          <w:tcPr>
            <w:tcW w:w="1034" w:type="dxa"/>
          </w:tcPr>
          <w:p w14:paraId="38E31A3B" w14:textId="2F62556F" w:rsidR="00654DE5" w:rsidRDefault="00654DE5" w:rsidP="00654DE5">
            <w:pPr>
              <w:pStyle w:val="TH"/>
              <w:rPr>
                <w:color w:val="000000"/>
                <w:lang w:val="en-US"/>
              </w:rPr>
            </w:pPr>
            <w:r>
              <w:rPr>
                <w:color w:val="000000"/>
                <w:lang w:val="en-US"/>
              </w:rPr>
              <w:t>MCS1</w:t>
            </w:r>
          </w:p>
        </w:tc>
        <w:tc>
          <w:tcPr>
            <w:tcW w:w="1034" w:type="dxa"/>
          </w:tcPr>
          <w:p w14:paraId="7B720FB7" w14:textId="6A7458BD" w:rsidR="00654DE5" w:rsidRDefault="00654DE5" w:rsidP="00654DE5">
            <w:pPr>
              <w:pStyle w:val="TH"/>
              <w:rPr>
                <w:color w:val="000000"/>
                <w:lang w:val="en-US"/>
              </w:rPr>
            </w:pPr>
            <w:r>
              <w:rPr>
                <w:color w:val="000000"/>
                <w:lang w:val="en-US"/>
              </w:rPr>
              <w:t>MCS2</w:t>
            </w:r>
          </w:p>
        </w:tc>
        <w:tc>
          <w:tcPr>
            <w:tcW w:w="1034" w:type="dxa"/>
            <w:tcBorders>
              <w:right w:val="double" w:sz="4" w:space="0" w:color="auto"/>
            </w:tcBorders>
          </w:tcPr>
          <w:p w14:paraId="61D1C7DB" w14:textId="0C7D4D90" w:rsidR="00654DE5" w:rsidRDefault="00654DE5" w:rsidP="00654DE5">
            <w:pPr>
              <w:pStyle w:val="TH"/>
              <w:rPr>
                <w:color w:val="000000"/>
                <w:lang w:val="en-US"/>
              </w:rPr>
            </w:pPr>
            <w:r>
              <w:rPr>
                <w:color w:val="000000"/>
                <w:lang w:val="en-US"/>
              </w:rPr>
              <w:t>MCS3</w:t>
            </w:r>
          </w:p>
        </w:tc>
        <w:tc>
          <w:tcPr>
            <w:tcW w:w="1034" w:type="dxa"/>
            <w:tcBorders>
              <w:left w:val="double" w:sz="4" w:space="0" w:color="auto"/>
            </w:tcBorders>
          </w:tcPr>
          <w:p w14:paraId="47ECF772" w14:textId="3E154D4D" w:rsidR="00654DE5" w:rsidRDefault="00654DE5" w:rsidP="00654DE5">
            <w:pPr>
              <w:pStyle w:val="TH"/>
              <w:rPr>
                <w:color w:val="000000"/>
                <w:lang w:val="en-US"/>
              </w:rPr>
            </w:pPr>
            <w:r>
              <w:rPr>
                <w:color w:val="000000"/>
                <w:lang w:val="en-US"/>
              </w:rPr>
              <w:t>MCS4</w:t>
            </w:r>
          </w:p>
        </w:tc>
        <w:tc>
          <w:tcPr>
            <w:tcW w:w="1034" w:type="dxa"/>
          </w:tcPr>
          <w:p w14:paraId="68DDB6EA" w14:textId="52436175" w:rsidR="00654DE5" w:rsidRDefault="00654DE5" w:rsidP="00654DE5">
            <w:pPr>
              <w:pStyle w:val="TH"/>
              <w:rPr>
                <w:color w:val="000000"/>
                <w:lang w:val="en-US"/>
              </w:rPr>
            </w:pPr>
            <w:r>
              <w:rPr>
                <w:color w:val="000000"/>
                <w:lang w:val="en-US"/>
              </w:rPr>
              <w:t>MCS5</w:t>
            </w:r>
          </w:p>
        </w:tc>
        <w:tc>
          <w:tcPr>
            <w:tcW w:w="1034" w:type="dxa"/>
          </w:tcPr>
          <w:p w14:paraId="1CBF1B6E" w14:textId="7DFEA136" w:rsidR="00654DE5" w:rsidRDefault="00654DE5" w:rsidP="00654DE5">
            <w:pPr>
              <w:pStyle w:val="TH"/>
              <w:rPr>
                <w:color w:val="000000"/>
                <w:lang w:val="en-US"/>
              </w:rPr>
            </w:pPr>
            <w:r>
              <w:rPr>
                <w:color w:val="000000"/>
                <w:lang w:val="en-US"/>
              </w:rPr>
              <w:t>MCS6</w:t>
            </w:r>
          </w:p>
        </w:tc>
        <w:tc>
          <w:tcPr>
            <w:tcW w:w="1035" w:type="dxa"/>
          </w:tcPr>
          <w:p w14:paraId="6A8C1E6E" w14:textId="2C7BA169" w:rsidR="00654DE5" w:rsidRDefault="00654DE5" w:rsidP="00654DE5">
            <w:pPr>
              <w:pStyle w:val="TH"/>
              <w:rPr>
                <w:color w:val="000000"/>
                <w:lang w:val="en-US"/>
              </w:rPr>
            </w:pPr>
            <w:r>
              <w:rPr>
                <w:color w:val="000000"/>
                <w:lang w:val="en-US"/>
              </w:rPr>
              <w:t>MCS7</w:t>
            </w:r>
          </w:p>
        </w:tc>
      </w:tr>
      <w:tr w:rsidR="00654DE5" w14:paraId="79234C02" w14:textId="77777777" w:rsidTr="00887F2D">
        <w:tc>
          <w:tcPr>
            <w:tcW w:w="1034" w:type="dxa"/>
          </w:tcPr>
          <w:p w14:paraId="4D9AA220" w14:textId="3A32F257"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1RB</w:t>
            </w:r>
          </w:p>
        </w:tc>
        <w:tc>
          <w:tcPr>
            <w:tcW w:w="1034" w:type="dxa"/>
          </w:tcPr>
          <w:p w14:paraId="404A7A5F" w14:textId="2C28679D"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4</w:t>
            </w:r>
          </w:p>
        </w:tc>
        <w:tc>
          <w:tcPr>
            <w:tcW w:w="1034" w:type="dxa"/>
          </w:tcPr>
          <w:p w14:paraId="044552B3" w14:textId="335E2518"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4</w:t>
            </w:r>
            <w:r>
              <w:rPr>
                <w:rFonts w:eastAsiaTheme="minorEastAsia"/>
                <w:color w:val="000000"/>
                <w:lang w:val="en-US" w:eastAsia="zh-CN"/>
              </w:rPr>
              <w:t>0</w:t>
            </w:r>
          </w:p>
        </w:tc>
        <w:tc>
          <w:tcPr>
            <w:tcW w:w="1034" w:type="dxa"/>
          </w:tcPr>
          <w:p w14:paraId="72825BBD" w14:textId="52D65006"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4</w:t>
            </w:r>
            <w:r>
              <w:rPr>
                <w:rFonts w:eastAsiaTheme="minorEastAsia"/>
                <w:color w:val="000000"/>
                <w:lang w:val="en-US" w:eastAsia="zh-CN"/>
              </w:rPr>
              <w:t>8</w:t>
            </w:r>
          </w:p>
        </w:tc>
        <w:tc>
          <w:tcPr>
            <w:tcW w:w="1034" w:type="dxa"/>
            <w:tcBorders>
              <w:right w:val="double" w:sz="4" w:space="0" w:color="auto"/>
            </w:tcBorders>
          </w:tcPr>
          <w:p w14:paraId="0E066324" w14:textId="6FCF5FBB"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6</w:t>
            </w:r>
            <w:r>
              <w:rPr>
                <w:rFonts w:eastAsiaTheme="minorEastAsia"/>
                <w:color w:val="000000"/>
                <w:lang w:val="en-US" w:eastAsia="zh-CN"/>
              </w:rPr>
              <w:t>4</w:t>
            </w:r>
          </w:p>
        </w:tc>
        <w:tc>
          <w:tcPr>
            <w:tcW w:w="1034" w:type="dxa"/>
            <w:tcBorders>
              <w:left w:val="double" w:sz="4" w:space="0" w:color="auto"/>
            </w:tcBorders>
          </w:tcPr>
          <w:p w14:paraId="26160AC3" w14:textId="538A0FB2" w:rsidR="00654DE5" w:rsidRPr="0015738D" w:rsidRDefault="00654DE5" w:rsidP="00654DE5">
            <w:pPr>
              <w:pStyle w:val="TH"/>
              <w:rPr>
                <w:rFonts w:eastAsiaTheme="minorEastAsia"/>
                <w:color w:val="000000"/>
                <w:lang w:val="en-US" w:eastAsia="zh-CN"/>
              </w:rPr>
            </w:pPr>
            <w:r w:rsidRPr="0015738D">
              <w:rPr>
                <w:rFonts w:eastAsiaTheme="minorEastAsia"/>
                <w:color w:val="000000"/>
                <w:highlight w:val="yellow"/>
                <w:lang w:val="en-US" w:eastAsia="zh-CN"/>
              </w:rPr>
              <w:t>72</w:t>
            </w:r>
          </w:p>
        </w:tc>
        <w:tc>
          <w:tcPr>
            <w:tcW w:w="1034" w:type="dxa"/>
          </w:tcPr>
          <w:p w14:paraId="36A79489" w14:textId="0F67DE02"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9</w:t>
            </w:r>
            <w:r>
              <w:rPr>
                <w:rFonts w:eastAsiaTheme="minorEastAsia"/>
                <w:color w:val="000000"/>
                <w:lang w:val="en-US" w:eastAsia="zh-CN"/>
              </w:rPr>
              <w:t>6</w:t>
            </w:r>
          </w:p>
        </w:tc>
        <w:tc>
          <w:tcPr>
            <w:tcW w:w="1034" w:type="dxa"/>
          </w:tcPr>
          <w:p w14:paraId="55FA205D" w14:textId="74F18702"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12</w:t>
            </w:r>
          </w:p>
        </w:tc>
        <w:tc>
          <w:tcPr>
            <w:tcW w:w="1035" w:type="dxa"/>
          </w:tcPr>
          <w:p w14:paraId="77B86C65" w14:textId="6F7B6C51"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28</w:t>
            </w:r>
          </w:p>
        </w:tc>
      </w:tr>
      <w:tr w:rsidR="00654DE5" w14:paraId="1EE4C4C4" w14:textId="77777777" w:rsidTr="00887F2D">
        <w:tc>
          <w:tcPr>
            <w:tcW w:w="1034" w:type="dxa"/>
          </w:tcPr>
          <w:p w14:paraId="5A27E987" w14:textId="25A559D3"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2RB</w:t>
            </w:r>
          </w:p>
        </w:tc>
        <w:tc>
          <w:tcPr>
            <w:tcW w:w="1034" w:type="dxa"/>
          </w:tcPr>
          <w:p w14:paraId="4836C32C" w14:textId="6667B47A"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5</w:t>
            </w:r>
            <w:r>
              <w:rPr>
                <w:rFonts w:eastAsiaTheme="minorEastAsia"/>
                <w:color w:val="000000"/>
                <w:lang w:val="en-US" w:eastAsia="zh-CN"/>
              </w:rPr>
              <w:t>6</w:t>
            </w:r>
          </w:p>
        </w:tc>
        <w:tc>
          <w:tcPr>
            <w:tcW w:w="1034" w:type="dxa"/>
          </w:tcPr>
          <w:p w14:paraId="77EA54BC" w14:textId="59231487" w:rsidR="00654DE5" w:rsidRPr="0015738D" w:rsidRDefault="00654DE5" w:rsidP="00654DE5">
            <w:pPr>
              <w:pStyle w:val="TH"/>
              <w:rPr>
                <w:rFonts w:eastAsiaTheme="minorEastAsia"/>
                <w:color w:val="000000"/>
                <w:lang w:val="en-US" w:eastAsia="zh-CN"/>
              </w:rPr>
            </w:pPr>
            <w:r w:rsidRPr="0015738D">
              <w:rPr>
                <w:rFonts w:eastAsiaTheme="minorEastAsia"/>
                <w:color w:val="000000"/>
                <w:highlight w:val="yellow"/>
                <w:lang w:val="en-US" w:eastAsia="zh-CN"/>
              </w:rPr>
              <w:t>80</w:t>
            </w:r>
          </w:p>
        </w:tc>
        <w:tc>
          <w:tcPr>
            <w:tcW w:w="1034" w:type="dxa"/>
          </w:tcPr>
          <w:p w14:paraId="73C1A3C2" w14:textId="3150BB8C"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9</w:t>
            </w:r>
            <w:r>
              <w:rPr>
                <w:rFonts w:eastAsiaTheme="minorEastAsia"/>
                <w:color w:val="000000"/>
                <w:lang w:val="en-US" w:eastAsia="zh-CN"/>
              </w:rPr>
              <w:t>6</w:t>
            </w:r>
          </w:p>
        </w:tc>
        <w:tc>
          <w:tcPr>
            <w:tcW w:w="1034" w:type="dxa"/>
            <w:tcBorders>
              <w:right w:val="double" w:sz="4" w:space="0" w:color="auto"/>
            </w:tcBorders>
          </w:tcPr>
          <w:p w14:paraId="66B4463B" w14:textId="0E068568"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28</w:t>
            </w:r>
          </w:p>
        </w:tc>
        <w:tc>
          <w:tcPr>
            <w:tcW w:w="1034" w:type="dxa"/>
            <w:tcBorders>
              <w:left w:val="double" w:sz="4" w:space="0" w:color="auto"/>
            </w:tcBorders>
          </w:tcPr>
          <w:p w14:paraId="2CF72FE8" w14:textId="370E82EB" w:rsidR="00654DE5" w:rsidRPr="0015738D" w:rsidRDefault="00654DE5" w:rsidP="00654DE5">
            <w:pPr>
              <w:pStyle w:val="TH"/>
              <w:rPr>
                <w:rFonts w:eastAsiaTheme="minorEastAsia"/>
                <w:color w:val="000000"/>
                <w:lang w:val="en-US" w:eastAsia="zh-CN"/>
              </w:rPr>
            </w:pPr>
            <w:r w:rsidRPr="0015738D">
              <w:rPr>
                <w:rFonts w:eastAsiaTheme="minorEastAsia"/>
                <w:color w:val="000000"/>
                <w:highlight w:val="green"/>
                <w:lang w:val="en-US" w:eastAsia="zh-CN"/>
              </w:rPr>
              <w:t>152</w:t>
            </w:r>
          </w:p>
        </w:tc>
        <w:tc>
          <w:tcPr>
            <w:tcW w:w="1034" w:type="dxa"/>
          </w:tcPr>
          <w:p w14:paraId="21F5B565" w14:textId="2F3C2A52"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92</w:t>
            </w:r>
          </w:p>
        </w:tc>
        <w:tc>
          <w:tcPr>
            <w:tcW w:w="1034" w:type="dxa"/>
          </w:tcPr>
          <w:p w14:paraId="6A3C9C8F" w14:textId="7B769275" w:rsidR="00654DE5" w:rsidRPr="0015738D" w:rsidRDefault="00654DE5" w:rsidP="00654DE5">
            <w:pPr>
              <w:pStyle w:val="TH"/>
              <w:rPr>
                <w:rFonts w:eastAsiaTheme="minorEastAsia"/>
                <w:color w:val="000000"/>
                <w:lang w:val="en-US" w:eastAsia="zh-CN"/>
              </w:rPr>
            </w:pPr>
            <w:r w:rsidRPr="0015738D">
              <w:rPr>
                <w:rFonts w:eastAsiaTheme="minorEastAsia"/>
                <w:color w:val="000000"/>
                <w:highlight w:val="cyan"/>
                <w:lang w:val="en-US" w:eastAsia="zh-CN"/>
              </w:rPr>
              <w:t>224</w:t>
            </w:r>
          </w:p>
        </w:tc>
        <w:tc>
          <w:tcPr>
            <w:tcW w:w="1035" w:type="dxa"/>
          </w:tcPr>
          <w:p w14:paraId="324F14FC" w14:textId="77777777" w:rsidR="00654DE5" w:rsidRDefault="00654DE5" w:rsidP="00654DE5">
            <w:pPr>
              <w:pStyle w:val="TH"/>
              <w:rPr>
                <w:color w:val="000000"/>
                <w:lang w:val="en-US"/>
              </w:rPr>
            </w:pPr>
          </w:p>
        </w:tc>
      </w:tr>
      <w:tr w:rsidR="00654DE5" w14:paraId="402AB907" w14:textId="77777777" w:rsidTr="00887F2D">
        <w:tc>
          <w:tcPr>
            <w:tcW w:w="1034" w:type="dxa"/>
          </w:tcPr>
          <w:p w14:paraId="495D560A" w14:textId="18F8F67B"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3RB</w:t>
            </w:r>
          </w:p>
        </w:tc>
        <w:tc>
          <w:tcPr>
            <w:tcW w:w="1034" w:type="dxa"/>
          </w:tcPr>
          <w:p w14:paraId="1CBA9860" w14:textId="61BD1BC2"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8</w:t>
            </w:r>
            <w:r>
              <w:rPr>
                <w:rFonts w:eastAsiaTheme="minorEastAsia"/>
                <w:color w:val="000000"/>
                <w:lang w:val="en-US" w:eastAsia="zh-CN"/>
              </w:rPr>
              <w:t>8</w:t>
            </w:r>
          </w:p>
        </w:tc>
        <w:tc>
          <w:tcPr>
            <w:tcW w:w="1034" w:type="dxa"/>
          </w:tcPr>
          <w:p w14:paraId="3D744D14" w14:textId="56DF79D5"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20</w:t>
            </w:r>
          </w:p>
        </w:tc>
        <w:tc>
          <w:tcPr>
            <w:tcW w:w="1034" w:type="dxa"/>
          </w:tcPr>
          <w:p w14:paraId="31BDC691" w14:textId="1CD18CE5" w:rsidR="00654DE5" w:rsidRPr="0015738D" w:rsidRDefault="00654DE5" w:rsidP="00654DE5">
            <w:pPr>
              <w:pStyle w:val="TH"/>
              <w:rPr>
                <w:rFonts w:eastAsiaTheme="minorEastAsia"/>
                <w:color w:val="000000"/>
                <w:lang w:val="en-US" w:eastAsia="zh-CN"/>
              </w:rPr>
            </w:pPr>
            <w:r w:rsidRPr="0015738D">
              <w:rPr>
                <w:rFonts w:eastAsiaTheme="minorEastAsia"/>
                <w:color w:val="000000"/>
                <w:highlight w:val="green"/>
                <w:lang w:val="en-US" w:eastAsia="zh-CN"/>
              </w:rPr>
              <w:t>144</w:t>
            </w:r>
          </w:p>
        </w:tc>
        <w:tc>
          <w:tcPr>
            <w:tcW w:w="1034" w:type="dxa"/>
            <w:tcBorders>
              <w:right w:val="double" w:sz="4" w:space="0" w:color="auto"/>
            </w:tcBorders>
          </w:tcPr>
          <w:p w14:paraId="58777B65" w14:textId="7D9F5AD7"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92</w:t>
            </w:r>
          </w:p>
        </w:tc>
        <w:tc>
          <w:tcPr>
            <w:tcW w:w="1034" w:type="dxa"/>
            <w:tcBorders>
              <w:left w:val="double" w:sz="4" w:space="0" w:color="auto"/>
            </w:tcBorders>
          </w:tcPr>
          <w:p w14:paraId="7AC5BFE8" w14:textId="723E6C80"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40</w:t>
            </w:r>
          </w:p>
        </w:tc>
        <w:tc>
          <w:tcPr>
            <w:tcW w:w="1034" w:type="dxa"/>
          </w:tcPr>
          <w:p w14:paraId="0F602EE8" w14:textId="77777777" w:rsidR="00654DE5" w:rsidRDefault="00654DE5" w:rsidP="00654DE5">
            <w:pPr>
              <w:pStyle w:val="TH"/>
              <w:rPr>
                <w:color w:val="000000"/>
                <w:lang w:val="en-US"/>
              </w:rPr>
            </w:pPr>
          </w:p>
        </w:tc>
        <w:tc>
          <w:tcPr>
            <w:tcW w:w="1034" w:type="dxa"/>
          </w:tcPr>
          <w:p w14:paraId="77F42510" w14:textId="77777777" w:rsidR="00654DE5" w:rsidRDefault="00654DE5" w:rsidP="00654DE5">
            <w:pPr>
              <w:pStyle w:val="TH"/>
              <w:rPr>
                <w:color w:val="000000"/>
                <w:lang w:val="en-US"/>
              </w:rPr>
            </w:pPr>
          </w:p>
        </w:tc>
        <w:tc>
          <w:tcPr>
            <w:tcW w:w="1035" w:type="dxa"/>
          </w:tcPr>
          <w:p w14:paraId="6C3ECC26" w14:textId="77777777" w:rsidR="00654DE5" w:rsidRDefault="00654DE5" w:rsidP="00654DE5">
            <w:pPr>
              <w:pStyle w:val="TH"/>
              <w:rPr>
                <w:color w:val="000000"/>
                <w:lang w:val="en-US"/>
              </w:rPr>
            </w:pPr>
          </w:p>
        </w:tc>
      </w:tr>
      <w:tr w:rsidR="00654DE5" w14:paraId="2A41B680" w14:textId="77777777" w:rsidTr="00887F2D">
        <w:tc>
          <w:tcPr>
            <w:tcW w:w="1034" w:type="dxa"/>
          </w:tcPr>
          <w:p w14:paraId="420918AF" w14:textId="06F2DD2A"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4RB</w:t>
            </w:r>
          </w:p>
        </w:tc>
        <w:tc>
          <w:tcPr>
            <w:tcW w:w="1034" w:type="dxa"/>
          </w:tcPr>
          <w:p w14:paraId="7204D4ED" w14:textId="25ED5C06"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20</w:t>
            </w:r>
          </w:p>
        </w:tc>
        <w:tc>
          <w:tcPr>
            <w:tcW w:w="1034" w:type="dxa"/>
          </w:tcPr>
          <w:p w14:paraId="3E6982C1" w14:textId="6D931153"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60</w:t>
            </w:r>
          </w:p>
        </w:tc>
        <w:tc>
          <w:tcPr>
            <w:tcW w:w="1034" w:type="dxa"/>
          </w:tcPr>
          <w:p w14:paraId="70CA0D49" w14:textId="7CBB04A8"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92</w:t>
            </w:r>
          </w:p>
        </w:tc>
        <w:tc>
          <w:tcPr>
            <w:tcW w:w="1034" w:type="dxa"/>
            <w:tcBorders>
              <w:right w:val="double" w:sz="4" w:space="0" w:color="auto"/>
            </w:tcBorders>
          </w:tcPr>
          <w:p w14:paraId="126CAE4C" w14:textId="5B6F6EF8"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56</w:t>
            </w:r>
          </w:p>
        </w:tc>
        <w:tc>
          <w:tcPr>
            <w:tcW w:w="1034" w:type="dxa"/>
            <w:tcBorders>
              <w:left w:val="double" w:sz="4" w:space="0" w:color="auto"/>
            </w:tcBorders>
          </w:tcPr>
          <w:p w14:paraId="6E6747FD" w14:textId="77777777" w:rsidR="00654DE5" w:rsidRDefault="00654DE5" w:rsidP="00654DE5">
            <w:pPr>
              <w:pStyle w:val="TH"/>
              <w:rPr>
                <w:color w:val="000000"/>
                <w:lang w:val="en-US"/>
              </w:rPr>
            </w:pPr>
          </w:p>
        </w:tc>
        <w:tc>
          <w:tcPr>
            <w:tcW w:w="1034" w:type="dxa"/>
          </w:tcPr>
          <w:p w14:paraId="0B419F76" w14:textId="77777777" w:rsidR="00654DE5" w:rsidRDefault="00654DE5" w:rsidP="00654DE5">
            <w:pPr>
              <w:pStyle w:val="TH"/>
              <w:rPr>
                <w:color w:val="000000"/>
                <w:lang w:val="en-US"/>
              </w:rPr>
            </w:pPr>
          </w:p>
        </w:tc>
        <w:tc>
          <w:tcPr>
            <w:tcW w:w="1034" w:type="dxa"/>
          </w:tcPr>
          <w:p w14:paraId="6F8F30BB" w14:textId="77777777" w:rsidR="00654DE5" w:rsidRDefault="00654DE5" w:rsidP="00654DE5">
            <w:pPr>
              <w:pStyle w:val="TH"/>
              <w:rPr>
                <w:color w:val="000000"/>
                <w:lang w:val="en-US"/>
              </w:rPr>
            </w:pPr>
          </w:p>
        </w:tc>
        <w:tc>
          <w:tcPr>
            <w:tcW w:w="1035" w:type="dxa"/>
          </w:tcPr>
          <w:p w14:paraId="634D5EFB" w14:textId="77777777" w:rsidR="00654DE5" w:rsidRDefault="00654DE5" w:rsidP="00654DE5">
            <w:pPr>
              <w:pStyle w:val="TH"/>
              <w:rPr>
                <w:color w:val="000000"/>
                <w:lang w:val="en-US"/>
              </w:rPr>
            </w:pPr>
          </w:p>
        </w:tc>
      </w:tr>
      <w:tr w:rsidR="00654DE5" w14:paraId="3FEFF279" w14:textId="77777777" w:rsidTr="00887F2D">
        <w:tc>
          <w:tcPr>
            <w:tcW w:w="1034" w:type="dxa"/>
          </w:tcPr>
          <w:p w14:paraId="360314E2" w14:textId="6A4ACA0F"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5RB</w:t>
            </w:r>
          </w:p>
        </w:tc>
        <w:tc>
          <w:tcPr>
            <w:tcW w:w="1034" w:type="dxa"/>
          </w:tcPr>
          <w:p w14:paraId="2F44E769" w14:textId="53CA6410"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52</w:t>
            </w:r>
          </w:p>
        </w:tc>
        <w:tc>
          <w:tcPr>
            <w:tcW w:w="1034" w:type="dxa"/>
          </w:tcPr>
          <w:p w14:paraId="016E81A9" w14:textId="7BCAA699" w:rsidR="00654DE5" w:rsidRPr="0015738D" w:rsidRDefault="00654DE5" w:rsidP="00654DE5">
            <w:pPr>
              <w:pStyle w:val="TH"/>
              <w:rPr>
                <w:rFonts w:eastAsiaTheme="minorEastAsia"/>
                <w:color w:val="000000"/>
                <w:lang w:val="en-US" w:eastAsia="zh-CN"/>
              </w:rPr>
            </w:pPr>
            <w:r w:rsidRPr="0015738D">
              <w:rPr>
                <w:rFonts w:eastAsiaTheme="minorEastAsia"/>
                <w:color w:val="000000"/>
                <w:highlight w:val="cyan"/>
                <w:lang w:val="en-US" w:eastAsia="zh-CN"/>
              </w:rPr>
              <w:t>208</w:t>
            </w:r>
          </w:p>
        </w:tc>
        <w:tc>
          <w:tcPr>
            <w:tcW w:w="1034" w:type="dxa"/>
          </w:tcPr>
          <w:p w14:paraId="0770F40F" w14:textId="77777777" w:rsidR="00654DE5" w:rsidRDefault="00654DE5" w:rsidP="00654DE5">
            <w:pPr>
              <w:pStyle w:val="TH"/>
              <w:rPr>
                <w:color w:val="000000"/>
                <w:lang w:val="en-US"/>
              </w:rPr>
            </w:pPr>
          </w:p>
        </w:tc>
        <w:tc>
          <w:tcPr>
            <w:tcW w:w="1034" w:type="dxa"/>
            <w:tcBorders>
              <w:right w:val="double" w:sz="4" w:space="0" w:color="auto"/>
            </w:tcBorders>
          </w:tcPr>
          <w:p w14:paraId="134F97C1" w14:textId="77777777" w:rsidR="00654DE5" w:rsidRDefault="00654DE5" w:rsidP="00654DE5">
            <w:pPr>
              <w:pStyle w:val="TH"/>
              <w:rPr>
                <w:color w:val="000000"/>
                <w:lang w:val="en-US"/>
              </w:rPr>
            </w:pPr>
          </w:p>
        </w:tc>
        <w:tc>
          <w:tcPr>
            <w:tcW w:w="1034" w:type="dxa"/>
            <w:tcBorders>
              <w:left w:val="double" w:sz="4" w:space="0" w:color="auto"/>
            </w:tcBorders>
          </w:tcPr>
          <w:p w14:paraId="6F7D7DD9" w14:textId="77777777" w:rsidR="00654DE5" w:rsidRDefault="00654DE5" w:rsidP="00654DE5">
            <w:pPr>
              <w:pStyle w:val="TH"/>
              <w:rPr>
                <w:color w:val="000000"/>
                <w:lang w:val="en-US"/>
              </w:rPr>
            </w:pPr>
          </w:p>
        </w:tc>
        <w:tc>
          <w:tcPr>
            <w:tcW w:w="1034" w:type="dxa"/>
          </w:tcPr>
          <w:p w14:paraId="3C51CEE7" w14:textId="77777777" w:rsidR="00654DE5" w:rsidRDefault="00654DE5" w:rsidP="00654DE5">
            <w:pPr>
              <w:pStyle w:val="TH"/>
              <w:rPr>
                <w:color w:val="000000"/>
                <w:lang w:val="en-US"/>
              </w:rPr>
            </w:pPr>
          </w:p>
        </w:tc>
        <w:tc>
          <w:tcPr>
            <w:tcW w:w="1034" w:type="dxa"/>
          </w:tcPr>
          <w:p w14:paraId="297B46B7" w14:textId="77777777" w:rsidR="00654DE5" w:rsidRDefault="00654DE5" w:rsidP="00654DE5">
            <w:pPr>
              <w:pStyle w:val="TH"/>
              <w:rPr>
                <w:color w:val="000000"/>
                <w:lang w:val="en-US"/>
              </w:rPr>
            </w:pPr>
          </w:p>
        </w:tc>
        <w:tc>
          <w:tcPr>
            <w:tcW w:w="1035" w:type="dxa"/>
          </w:tcPr>
          <w:p w14:paraId="7954A94D" w14:textId="77777777" w:rsidR="00654DE5" w:rsidRDefault="00654DE5" w:rsidP="00654DE5">
            <w:pPr>
              <w:pStyle w:val="TH"/>
              <w:rPr>
                <w:color w:val="000000"/>
                <w:lang w:val="en-US"/>
              </w:rPr>
            </w:pPr>
          </w:p>
        </w:tc>
      </w:tr>
      <w:tr w:rsidR="00654DE5" w14:paraId="3B4D503E" w14:textId="77777777" w:rsidTr="00887F2D">
        <w:tc>
          <w:tcPr>
            <w:tcW w:w="1034" w:type="dxa"/>
          </w:tcPr>
          <w:p w14:paraId="545A354D" w14:textId="76D61059"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6RB</w:t>
            </w:r>
          </w:p>
        </w:tc>
        <w:tc>
          <w:tcPr>
            <w:tcW w:w="1034" w:type="dxa"/>
          </w:tcPr>
          <w:p w14:paraId="23BBB0BA" w14:textId="6D01D08E" w:rsidR="00654DE5" w:rsidRPr="0015738D" w:rsidRDefault="00654DE5"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84</w:t>
            </w:r>
          </w:p>
        </w:tc>
        <w:tc>
          <w:tcPr>
            <w:tcW w:w="1034" w:type="dxa"/>
          </w:tcPr>
          <w:p w14:paraId="72779CAB" w14:textId="77777777" w:rsidR="00654DE5" w:rsidRDefault="00654DE5" w:rsidP="00654DE5">
            <w:pPr>
              <w:pStyle w:val="TH"/>
              <w:rPr>
                <w:color w:val="000000"/>
                <w:lang w:val="en-US"/>
              </w:rPr>
            </w:pPr>
          </w:p>
        </w:tc>
        <w:tc>
          <w:tcPr>
            <w:tcW w:w="1034" w:type="dxa"/>
          </w:tcPr>
          <w:p w14:paraId="71C248CD" w14:textId="77777777" w:rsidR="00654DE5" w:rsidRDefault="00654DE5" w:rsidP="00654DE5">
            <w:pPr>
              <w:pStyle w:val="TH"/>
              <w:rPr>
                <w:color w:val="000000"/>
                <w:lang w:val="en-US"/>
              </w:rPr>
            </w:pPr>
          </w:p>
        </w:tc>
        <w:tc>
          <w:tcPr>
            <w:tcW w:w="1034" w:type="dxa"/>
            <w:tcBorders>
              <w:right w:val="double" w:sz="4" w:space="0" w:color="auto"/>
            </w:tcBorders>
          </w:tcPr>
          <w:p w14:paraId="456FC3E7" w14:textId="77777777" w:rsidR="00654DE5" w:rsidRDefault="00654DE5" w:rsidP="00654DE5">
            <w:pPr>
              <w:pStyle w:val="TH"/>
              <w:rPr>
                <w:color w:val="000000"/>
                <w:lang w:val="en-US"/>
              </w:rPr>
            </w:pPr>
          </w:p>
        </w:tc>
        <w:tc>
          <w:tcPr>
            <w:tcW w:w="1034" w:type="dxa"/>
            <w:tcBorders>
              <w:left w:val="double" w:sz="4" w:space="0" w:color="auto"/>
            </w:tcBorders>
          </w:tcPr>
          <w:p w14:paraId="6BBB5041" w14:textId="77777777" w:rsidR="00654DE5" w:rsidRDefault="00654DE5" w:rsidP="00654DE5">
            <w:pPr>
              <w:pStyle w:val="TH"/>
              <w:rPr>
                <w:color w:val="000000"/>
                <w:lang w:val="en-US"/>
              </w:rPr>
            </w:pPr>
          </w:p>
        </w:tc>
        <w:tc>
          <w:tcPr>
            <w:tcW w:w="1034" w:type="dxa"/>
          </w:tcPr>
          <w:p w14:paraId="0C02B791" w14:textId="77777777" w:rsidR="00654DE5" w:rsidRDefault="00654DE5" w:rsidP="00654DE5">
            <w:pPr>
              <w:pStyle w:val="TH"/>
              <w:rPr>
                <w:color w:val="000000"/>
                <w:lang w:val="en-US"/>
              </w:rPr>
            </w:pPr>
          </w:p>
        </w:tc>
        <w:tc>
          <w:tcPr>
            <w:tcW w:w="1034" w:type="dxa"/>
          </w:tcPr>
          <w:p w14:paraId="5F48E328" w14:textId="77777777" w:rsidR="00654DE5" w:rsidRDefault="00654DE5" w:rsidP="00654DE5">
            <w:pPr>
              <w:pStyle w:val="TH"/>
              <w:rPr>
                <w:color w:val="000000"/>
                <w:lang w:val="en-US"/>
              </w:rPr>
            </w:pPr>
          </w:p>
        </w:tc>
        <w:tc>
          <w:tcPr>
            <w:tcW w:w="1035" w:type="dxa"/>
          </w:tcPr>
          <w:p w14:paraId="0A3F5931" w14:textId="77777777" w:rsidR="00654DE5" w:rsidRDefault="00654DE5" w:rsidP="00654DE5">
            <w:pPr>
              <w:pStyle w:val="TH"/>
              <w:rPr>
                <w:color w:val="000000"/>
                <w:lang w:val="en-US"/>
              </w:rPr>
            </w:pPr>
          </w:p>
        </w:tc>
      </w:tr>
      <w:tr w:rsidR="00654DE5" w14:paraId="385C6F29" w14:textId="77777777" w:rsidTr="00BE6AE5">
        <w:tc>
          <w:tcPr>
            <w:tcW w:w="9307" w:type="dxa"/>
            <w:gridSpan w:val="9"/>
          </w:tcPr>
          <w:p w14:paraId="35DB47C0" w14:textId="170EA1FA" w:rsidR="00654DE5" w:rsidRDefault="00654DE5" w:rsidP="00654DE5">
            <w:pPr>
              <w:pStyle w:val="TH"/>
              <w:rPr>
                <w:color w:val="000000"/>
                <w:lang w:val="en-US"/>
              </w:rPr>
            </w:pPr>
            <w:r>
              <w:rPr>
                <w:color w:val="000000"/>
                <w:lang w:val="en-US"/>
              </w:rPr>
              <w:t>L</w:t>
            </w:r>
            <w:r>
              <w:rPr>
                <w:rFonts w:asciiTheme="minorEastAsia" w:eastAsiaTheme="minorEastAsia" w:hAnsiTheme="minorEastAsia" w:hint="eastAsia"/>
                <w:color w:val="000000"/>
                <w:lang w:val="en-US" w:eastAsia="zh-CN"/>
              </w:rPr>
              <w:t>=</w:t>
            </w:r>
            <w:r>
              <w:rPr>
                <w:color w:val="000000"/>
                <w:lang w:val="en-US"/>
              </w:rPr>
              <w:t>12</w:t>
            </w:r>
          </w:p>
        </w:tc>
      </w:tr>
      <w:tr w:rsidR="00654DE5" w14:paraId="6DC15345" w14:textId="77777777" w:rsidTr="00887F2D">
        <w:tc>
          <w:tcPr>
            <w:tcW w:w="1034" w:type="dxa"/>
          </w:tcPr>
          <w:p w14:paraId="4C352DA0" w14:textId="02DE890C" w:rsidR="00654DE5" w:rsidRDefault="00654DE5" w:rsidP="00654DE5">
            <w:pPr>
              <w:pStyle w:val="TH"/>
              <w:rPr>
                <w:rFonts w:eastAsiaTheme="minorEastAsia"/>
                <w:color w:val="000000"/>
                <w:lang w:val="en-US" w:eastAsia="zh-CN"/>
              </w:rPr>
            </w:pPr>
            <w:r>
              <w:rPr>
                <w:rFonts w:eastAsiaTheme="minorEastAsia" w:hint="eastAsia"/>
                <w:color w:val="000000"/>
                <w:lang w:val="en-US" w:eastAsia="zh-CN"/>
              </w:rPr>
              <w:t>1RB</w:t>
            </w:r>
          </w:p>
        </w:tc>
        <w:tc>
          <w:tcPr>
            <w:tcW w:w="1034" w:type="dxa"/>
          </w:tcPr>
          <w:p w14:paraId="2F242F23" w14:textId="03C82013" w:rsidR="00654DE5" w:rsidRDefault="00887F2D" w:rsidP="00654DE5">
            <w:pPr>
              <w:pStyle w:val="TH"/>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4</w:t>
            </w:r>
          </w:p>
        </w:tc>
        <w:tc>
          <w:tcPr>
            <w:tcW w:w="1034" w:type="dxa"/>
          </w:tcPr>
          <w:p w14:paraId="1A312DA8" w14:textId="5652F685"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3</w:t>
            </w:r>
            <w:r>
              <w:rPr>
                <w:rFonts w:eastAsiaTheme="minorEastAsia"/>
                <w:color w:val="000000"/>
                <w:lang w:val="en-US" w:eastAsia="zh-CN"/>
              </w:rPr>
              <w:t>2</w:t>
            </w:r>
          </w:p>
        </w:tc>
        <w:tc>
          <w:tcPr>
            <w:tcW w:w="1034" w:type="dxa"/>
          </w:tcPr>
          <w:p w14:paraId="6BB134A2" w14:textId="6840D21A"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4</w:t>
            </w:r>
            <w:r>
              <w:rPr>
                <w:rFonts w:eastAsiaTheme="minorEastAsia"/>
                <w:color w:val="000000"/>
                <w:lang w:val="en-US" w:eastAsia="zh-CN"/>
              </w:rPr>
              <w:t>0</w:t>
            </w:r>
          </w:p>
        </w:tc>
        <w:tc>
          <w:tcPr>
            <w:tcW w:w="1034" w:type="dxa"/>
            <w:tcBorders>
              <w:right w:val="double" w:sz="4" w:space="0" w:color="auto"/>
            </w:tcBorders>
          </w:tcPr>
          <w:p w14:paraId="083D2A4F" w14:textId="52840F86"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4</w:t>
            </w:r>
            <w:r>
              <w:rPr>
                <w:rFonts w:eastAsiaTheme="minorEastAsia"/>
                <w:color w:val="000000"/>
                <w:lang w:val="en-US" w:eastAsia="zh-CN"/>
              </w:rPr>
              <w:t>8</w:t>
            </w:r>
          </w:p>
        </w:tc>
        <w:tc>
          <w:tcPr>
            <w:tcW w:w="1034" w:type="dxa"/>
            <w:tcBorders>
              <w:left w:val="double" w:sz="4" w:space="0" w:color="auto"/>
            </w:tcBorders>
          </w:tcPr>
          <w:p w14:paraId="2D8CCB21" w14:textId="5513C722"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6</w:t>
            </w:r>
            <w:r>
              <w:rPr>
                <w:rFonts w:eastAsiaTheme="minorEastAsia"/>
                <w:color w:val="000000"/>
                <w:lang w:val="en-US" w:eastAsia="zh-CN"/>
              </w:rPr>
              <w:t>4</w:t>
            </w:r>
          </w:p>
        </w:tc>
        <w:tc>
          <w:tcPr>
            <w:tcW w:w="1034" w:type="dxa"/>
          </w:tcPr>
          <w:p w14:paraId="0D596DD5" w14:textId="7902FD76" w:rsidR="00654DE5" w:rsidRPr="0015738D" w:rsidRDefault="00887F2D" w:rsidP="00654DE5">
            <w:pPr>
              <w:pStyle w:val="TH"/>
              <w:rPr>
                <w:rFonts w:eastAsiaTheme="minorEastAsia"/>
                <w:color w:val="000000"/>
                <w:lang w:val="en-US" w:eastAsia="zh-CN"/>
              </w:rPr>
            </w:pPr>
            <w:r w:rsidRPr="0015738D">
              <w:rPr>
                <w:rFonts w:eastAsiaTheme="minorEastAsia"/>
                <w:color w:val="000000"/>
                <w:highlight w:val="yellow"/>
                <w:lang w:val="en-US" w:eastAsia="zh-CN"/>
              </w:rPr>
              <w:t>72</w:t>
            </w:r>
          </w:p>
        </w:tc>
        <w:tc>
          <w:tcPr>
            <w:tcW w:w="1034" w:type="dxa"/>
          </w:tcPr>
          <w:p w14:paraId="3AD74ABD" w14:textId="7F02F444"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8</w:t>
            </w:r>
            <w:r>
              <w:rPr>
                <w:rFonts w:eastAsiaTheme="minorEastAsia"/>
                <w:color w:val="000000"/>
                <w:lang w:val="en-US" w:eastAsia="zh-CN"/>
              </w:rPr>
              <w:t>8</w:t>
            </w:r>
          </w:p>
        </w:tc>
        <w:tc>
          <w:tcPr>
            <w:tcW w:w="1035" w:type="dxa"/>
          </w:tcPr>
          <w:p w14:paraId="705AFDA3" w14:textId="58CFB75D"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28</w:t>
            </w:r>
          </w:p>
        </w:tc>
      </w:tr>
      <w:tr w:rsidR="00654DE5" w:rsidRPr="00887F2D" w14:paraId="6B2B8553" w14:textId="77777777" w:rsidTr="00887F2D">
        <w:tc>
          <w:tcPr>
            <w:tcW w:w="1034" w:type="dxa"/>
          </w:tcPr>
          <w:p w14:paraId="0D8D147B" w14:textId="2E3C5206" w:rsidR="00654DE5" w:rsidRDefault="00654DE5" w:rsidP="00654DE5">
            <w:pPr>
              <w:pStyle w:val="TH"/>
              <w:rPr>
                <w:rFonts w:eastAsiaTheme="minorEastAsia"/>
                <w:color w:val="000000"/>
                <w:lang w:val="en-US" w:eastAsia="zh-CN"/>
              </w:rPr>
            </w:pPr>
            <w:r>
              <w:rPr>
                <w:rFonts w:eastAsiaTheme="minorEastAsia" w:hint="eastAsia"/>
                <w:color w:val="000000"/>
                <w:lang w:val="en-US" w:eastAsia="zh-CN"/>
              </w:rPr>
              <w:t>2RB</w:t>
            </w:r>
          </w:p>
        </w:tc>
        <w:tc>
          <w:tcPr>
            <w:tcW w:w="1034" w:type="dxa"/>
          </w:tcPr>
          <w:p w14:paraId="785765DB" w14:textId="5460317E" w:rsidR="00654DE5" w:rsidRDefault="00887F2D" w:rsidP="00654DE5">
            <w:pPr>
              <w:pStyle w:val="TH"/>
              <w:rPr>
                <w:rFonts w:eastAsiaTheme="minorEastAsia"/>
                <w:color w:val="000000"/>
                <w:lang w:val="en-US" w:eastAsia="zh-CN"/>
              </w:rPr>
            </w:pPr>
            <w:r>
              <w:rPr>
                <w:rFonts w:eastAsiaTheme="minorEastAsia" w:hint="eastAsia"/>
                <w:color w:val="000000"/>
                <w:lang w:val="en-US" w:eastAsia="zh-CN"/>
              </w:rPr>
              <w:t>4</w:t>
            </w:r>
            <w:r>
              <w:rPr>
                <w:rFonts w:eastAsiaTheme="minorEastAsia"/>
                <w:color w:val="000000"/>
                <w:lang w:val="en-US" w:eastAsia="zh-CN"/>
              </w:rPr>
              <w:t>8</w:t>
            </w:r>
          </w:p>
        </w:tc>
        <w:tc>
          <w:tcPr>
            <w:tcW w:w="1034" w:type="dxa"/>
          </w:tcPr>
          <w:p w14:paraId="4BEB8515" w14:textId="7D88678F"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6</w:t>
            </w:r>
            <w:r>
              <w:rPr>
                <w:rFonts w:eastAsiaTheme="minorEastAsia"/>
                <w:color w:val="000000"/>
                <w:lang w:val="en-US" w:eastAsia="zh-CN"/>
              </w:rPr>
              <w:t>4</w:t>
            </w:r>
          </w:p>
        </w:tc>
        <w:tc>
          <w:tcPr>
            <w:tcW w:w="1034" w:type="dxa"/>
          </w:tcPr>
          <w:p w14:paraId="255D60A8" w14:textId="2E37F3EC"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8</w:t>
            </w:r>
            <w:r>
              <w:rPr>
                <w:rFonts w:eastAsiaTheme="minorEastAsia"/>
                <w:color w:val="000000"/>
                <w:lang w:val="en-US" w:eastAsia="zh-CN"/>
              </w:rPr>
              <w:t>0</w:t>
            </w:r>
          </w:p>
        </w:tc>
        <w:tc>
          <w:tcPr>
            <w:tcW w:w="1034" w:type="dxa"/>
            <w:tcBorders>
              <w:right w:val="double" w:sz="4" w:space="0" w:color="auto"/>
            </w:tcBorders>
          </w:tcPr>
          <w:p w14:paraId="0A51C156" w14:textId="73109AA0"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04</w:t>
            </w:r>
          </w:p>
        </w:tc>
        <w:tc>
          <w:tcPr>
            <w:tcW w:w="1034" w:type="dxa"/>
            <w:tcBorders>
              <w:left w:val="double" w:sz="4" w:space="0" w:color="auto"/>
            </w:tcBorders>
          </w:tcPr>
          <w:p w14:paraId="7D72AB79" w14:textId="750B9C80"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12</w:t>
            </w:r>
            <w:r>
              <w:rPr>
                <w:rFonts w:eastAsiaTheme="minorEastAsia"/>
                <w:color w:val="000000"/>
                <w:lang w:val="en-US" w:eastAsia="zh-CN"/>
              </w:rPr>
              <w:t>8</w:t>
            </w:r>
          </w:p>
        </w:tc>
        <w:tc>
          <w:tcPr>
            <w:tcW w:w="1034" w:type="dxa"/>
          </w:tcPr>
          <w:p w14:paraId="332939BE" w14:textId="7337955B" w:rsidR="00654DE5" w:rsidRPr="0015738D" w:rsidRDefault="00887F2D" w:rsidP="00654DE5">
            <w:pPr>
              <w:pStyle w:val="TH"/>
              <w:rPr>
                <w:rFonts w:eastAsiaTheme="minorEastAsia"/>
                <w:color w:val="000000"/>
                <w:lang w:val="en-US" w:eastAsia="zh-CN"/>
              </w:rPr>
            </w:pPr>
            <w:r w:rsidRPr="0015738D">
              <w:rPr>
                <w:rFonts w:eastAsiaTheme="minorEastAsia"/>
                <w:color w:val="000000"/>
                <w:highlight w:val="green"/>
                <w:lang w:val="en-US" w:eastAsia="zh-CN"/>
              </w:rPr>
              <w:t>152</w:t>
            </w:r>
          </w:p>
        </w:tc>
        <w:tc>
          <w:tcPr>
            <w:tcW w:w="1034" w:type="dxa"/>
          </w:tcPr>
          <w:p w14:paraId="4F99005E" w14:textId="249F5273"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84</w:t>
            </w:r>
          </w:p>
        </w:tc>
        <w:tc>
          <w:tcPr>
            <w:tcW w:w="1035" w:type="dxa"/>
          </w:tcPr>
          <w:p w14:paraId="3BB007E4" w14:textId="1E24CF5A" w:rsidR="00654DE5" w:rsidRPr="0015738D" w:rsidRDefault="00887F2D" w:rsidP="00654DE5">
            <w:pPr>
              <w:pStyle w:val="TH"/>
              <w:rPr>
                <w:rFonts w:eastAsiaTheme="minorEastAsia"/>
                <w:color w:val="000000"/>
                <w:lang w:val="en-US" w:eastAsia="zh-CN"/>
              </w:rPr>
            </w:pPr>
            <w:r w:rsidRPr="0015738D">
              <w:rPr>
                <w:rFonts w:eastAsiaTheme="minorEastAsia"/>
                <w:color w:val="000000"/>
                <w:highlight w:val="cyan"/>
                <w:lang w:val="en-US" w:eastAsia="zh-CN"/>
              </w:rPr>
              <w:t>224</w:t>
            </w:r>
          </w:p>
        </w:tc>
      </w:tr>
      <w:tr w:rsidR="00654DE5" w14:paraId="6370568D" w14:textId="77777777" w:rsidTr="00887F2D">
        <w:tc>
          <w:tcPr>
            <w:tcW w:w="1034" w:type="dxa"/>
          </w:tcPr>
          <w:p w14:paraId="5ECA3B0C" w14:textId="5B2380A7" w:rsidR="00654DE5" w:rsidRDefault="00654DE5" w:rsidP="00654DE5">
            <w:pPr>
              <w:pStyle w:val="TH"/>
              <w:rPr>
                <w:rFonts w:eastAsiaTheme="minorEastAsia"/>
                <w:color w:val="000000"/>
                <w:lang w:val="en-US" w:eastAsia="zh-CN"/>
              </w:rPr>
            </w:pPr>
            <w:r>
              <w:rPr>
                <w:rFonts w:eastAsiaTheme="minorEastAsia" w:hint="eastAsia"/>
                <w:color w:val="000000"/>
                <w:lang w:val="en-US" w:eastAsia="zh-CN"/>
              </w:rPr>
              <w:t>3RB</w:t>
            </w:r>
          </w:p>
        </w:tc>
        <w:tc>
          <w:tcPr>
            <w:tcW w:w="1034" w:type="dxa"/>
          </w:tcPr>
          <w:p w14:paraId="0F482815" w14:textId="05336E1D" w:rsidR="00654DE5" w:rsidRDefault="00887F2D" w:rsidP="00654DE5">
            <w:pPr>
              <w:pStyle w:val="TH"/>
              <w:rPr>
                <w:rFonts w:eastAsiaTheme="minorEastAsia"/>
                <w:color w:val="000000"/>
                <w:lang w:val="en-US" w:eastAsia="zh-CN"/>
              </w:rPr>
            </w:pPr>
            <w:r w:rsidRPr="0015738D">
              <w:rPr>
                <w:rFonts w:eastAsiaTheme="minorEastAsia"/>
                <w:color w:val="000000"/>
                <w:highlight w:val="yellow"/>
                <w:lang w:val="en-US" w:eastAsia="zh-CN"/>
              </w:rPr>
              <w:t>72</w:t>
            </w:r>
          </w:p>
        </w:tc>
        <w:tc>
          <w:tcPr>
            <w:tcW w:w="1034" w:type="dxa"/>
          </w:tcPr>
          <w:p w14:paraId="5E36769C" w14:textId="19614A76"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9</w:t>
            </w:r>
            <w:r>
              <w:rPr>
                <w:rFonts w:eastAsiaTheme="minorEastAsia"/>
                <w:color w:val="000000"/>
                <w:lang w:val="en-US" w:eastAsia="zh-CN"/>
              </w:rPr>
              <w:t>6</w:t>
            </w:r>
          </w:p>
        </w:tc>
        <w:tc>
          <w:tcPr>
            <w:tcW w:w="1034" w:type="dxa"/>
          </w:tcPr>
          <w:p w14:paraId="6A71155D" w14:textId="6F69CD7E"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12</w:t>
            </w:r>
            <w:r>
              <w:rPr>
                <w:rFonts w:eastAsiaTheme="minorEastAsia"/>
                <w:color w:val="000000"/>
                <w:lang w:val="en-US" w:eastAsia="zh-CN"/>
              </w:rPr>
              <w:t>0</w:t>
            </w:r>
          </w:p>
        </w:tc>
        <w:tc>
          <w:tcPr>
            <w:tcW w:w="1034" w:type="dxa"/>
            <w:tcBorders>
              <w:right w:val="double" w:sz="4" w:space="0" w:color="auto"/>
            </w:tcBorders>
          </w:tcPr>
          <w:p w14:paraId="0F4D70B2" w14:textId="361D0E18" w:rsidR="00654DE5" w:rsidRPr="0015738D" w:rsidRDefault="00887F2D" w:rsidP="00654DE5">
            <w:pPr>
              <w:pStyle w:val="TH"/>
              <w:rPr>
                <w:rFonts w:eastAsiaTheme="minorEastAsia"/>
                <w:color w:val="000000"/>
                <w:lang w:val="en-US" w:eastAsia="zh-CN"/>
              </w:rPr>
            </w:pPr>
            <w:r w:rsidRPr="0015738D">
              <w:rPr>
                <w:rFonts w:eastAsiaTheme="minorEastAsia"/>
                <w:color w:val="000000"/>
                <w:highlight w:val="green"/>
                <w:lang w:val="en-US" w:eastAsia="zh-CN"/>
              </w:rPr>
              <w:t>152</w:t>
            </w:r>
          </w:p>
        </w:tc>
        <w:tc>
          <w:tcPr>
            <w:tcW w:w="1034" w:type="dxa"/>
            <w:tcBorders>
              <w:left w:val="double" w:sz="4" w:space="0" w:color="auto"/>
            </w:tcBorders>
          </w:tcPr>
          <w:p w14:paraId="28E92353" w14:textId="1E567E93"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92</w:t>
            </w:r>
          </w:p>
        </w:tc>
        <w:tc>
          <w:tcPr>
            <w:tcW w:w="1034" w:type="dxa"/>
          </w:tcPr>
          <w:p w14:paraId="12FCE5A5" w14:textId="4D068D08"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24</w:t>
            </w:r>
            <w:r>
              <w:rPr>
                <w:rFonts w:eastAsiaTheme="minorEastAsia"/>
                <w:color w:val="000000"/>
                <w:lang w:val="en-US" w:eastAsia="zh-CN"/>
              </w:rPr>
              <w:t>0</w:t>
            </w:r>
          </w:p>
        </w:tc>
        <w:tc>
          <w:tcPr>
            <w:tcW w:w="1034" w:type="dxa"/>
          </w:tcPr>
          <w:p w14:paraId="0B02B127" w14:textId="48B57616" w:rsidR="00654DE5" w:rsidRPr="0015738D" w:rsidRDefault="00654DE5" w:rsidP="00654DE5">
            <w:pPr>
              <w:pStyle w:val="TH"/>
              <w:rPr>
                <w:rFonts w:eastAsiaTheme="minorEastAsia"/>
                <w:color w:val="000000"/>
                <w:lang w:val="en-US" w:eastAsia="zh-CN"/>
              </w:rPr>
            </w:pPr>
          </w:p>
        </w:tc>
        <w:tc>
          <w:tcPr>
            <w:tcW w:w="1035" w:type="dxa"/>
          </w:tcPr>
          <w:p w14:paraId="0152E037" w14:textId="64D7E7C4" w:rsidR="00654DE5" w:rsidRPr="0015738D" w:rsidRDefault="00654DE5" w:rsidP="00654DE5">
            <w:pPr>
              <w:pStyle w:val="TH"/>
              <w:rPr>
                <w:rFonts w:eastAsiaTheme="minorEastAsia"/>
                <w:color w:val="000000"/>
                <w:lang w:val="en-US" w:eastAsia="zh-CN"/>
              </w:rPr>
            </w:pPr>
          </w:p>
        </w:tc>
      </w:tr>
      <w:tr w:rsidR="00654DE5" w14:paraId="5299E58B" w14:textId="77777777" w:rsidTr="00887F2D">
        <w:tc>
          <w:tcPr>
            <w:tcW w:w="1034" w:type="dxa"/>
          </w:tcPr>
          <w:p w14:paraId="3CA7BE50" w14:textId="7C0B7AA7" w:rsidR="00654DE5" w:rsidRDefault="00654DE5" w:rsidP="00654DE5">
            <w:pPr>
              <w:pStyle w:val="TH"/>
              <w:rPr>
                <w:rFonts w:eastAsiaTheme="minorEastAsia"/>
                <w:color w:val="000000"/>
                <w:lang w:val="en-US" w:eastAsia="zh-CN"/>
              </w:rPr>
            </w:pPr>
            <w:r>
              <w:rPr>
                <w:rFonts w:eastAsiaTheme="minorEastAsia" w:hint="eastAsia"/>
                <w:color w:val="000000"/>
                <w:lang w:val="en-US" w:eastAsia="zh-CN"/>
              </w:rPr>
              <w:t>4RB</w:t>
            </w:r>
          </w:p>
        </w:tc>
        <w:tc>
          <w:tcPr>
            <w:tcW w:w="1034" w:type="dxa"/>
          </w:tcPr>
          <w:p w14:paraId="0A3CC6BA" w14:textId="70EB93D9" w:rsidR="00654DE5" w:rsidRDefault="00887F2D" w:rsidP="00654DE5">
            <w:pPr>
              <w:pStyle w:val="TH"/>
              <w:rPr>
                <w:rFonts w:eastAsiaTheme="minorEastAsia"/>
                <w:color w:val="000000"/>
                <w:lang w:val="en-US" w:eastAsia="zh-CN"/>
              </w:rPr>
            </w:pPr>
            <w:r>
              <w:rPr>
                <w:rFonts w:eastAsiaTheme="minorEastAsia" w:hint="eastAsia"/>
                <w:color w:val="000000"/>
                <w:lang w:val="en-US" w:eastAsia="zh-CN"/>
              </w:rPr>
              <w:t>9</w:t>
            </w:r>
            <w:r>
              <w:rPr>
                <w:rFonts w:eastAsiaTheme="minorEastAsia"/>
                <w:color w:val="000000"/>
                <w:lang w:val="en-US" w:eastAsia="zh-CN"/>
              </w:rPr>
              <w:t>6</w:t>
            </w:r>
          </w:p>
        </w:tc>
        <w:tc>
          <w:tcPr>
            <w:tcW w:w="1034" w:type="dxa"/>
          </w:tcPr>
          <w:p w14:paraId="58A081DE" w14:textId="79779931"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12</w:t>
            </w:r>
            <w:r>
              <w:rPr>
                <w:rFonts w:eastAsiaTheme="minorEastAsia"/>
                <w:color w:val="000000"/>
                <w:lang w:val="en-US" w:eastAsia="zh-CN"/>
              </w:rPr>
              <w:t>8</w:t>
            </w:r>
          </w:p>
        </w:tc>
        <w:tc>
          <w:tcPr>
            <w:tcW w:w="1034" w:type="dxa"/>
          </w:tcPr>
          <w:p w14:paraId="20A3199C" w14:textId="0A3B45E6"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60</w:t>
            </w:r>
          </w:p>
        </w:tc>
        <w:tc>
          <w:tcPr>
            <w:tcW w:w="1034" w:type="dxa"/>
            <w:tcBorders>
              <w:right w:val="double" w:sz="4" w:space="0" w:color="auto"/>
            </w:tcBorders>
          </w:tcPr>
          <w:p w14:paraId="2C1A4818" w14:textId="408B7666" w:rsidR="00654DE5" w:rsidRPr="0015738D" w:rsidRDefault="00887F2D" w:rsidP="00654DE5">
            <w:pPr>
              <w:pStyle w:val="TH"/>
              <w:rPr>
                <w:rFonts w:eastAsiaTheme="minorEastAsia"/>
                <w:color w:val="000000"/>
                <w:lang w:val="en-US" w:eastAsia="zh-CN"/>
              </w:rPr>
            </w:pPr>
            <w:r w:rsidRPr="0015738D">
              <w:rPr>
                <w:rFonts w:eastAsiaTheme="minorEastAsia"/>
                <w:color w:val="000000"/>
                <w:highlight w:val="cyan"/>
                <w:lang w:val="en-US" w:eastAsia="zh-CN"/>
              </w:rPr>
              <w:t>208</w:t>
            </w:r>
          </w:p>
        </w:tc>
        <w:tc>
          <w:tcPr>
            <w:tcW w:w="1034" w:type="dxa"/>
            <w:tcBorders>
              <w:left w:val="double" w:sz="4" w:space="0" w:color="auto"/>
            </w:tcBorders>
          </w:tcPr>
          <w:p w14:paraId="074C9312" w14:textId="77777777" w:rsidR="00654DE5" w:rsidRDefault="00654DE5" w:rsidP="00654DE5">
            <w:pPr>
              <w:pStyle w:val="TH"/>
              <w:rPr>
                <w:color w:val="000000"/>
                <w:lang w:val="en-US"/>
              </w:rPr>
            </w:pPr>
          </w:p>
        </w:tc>
        <w:tc>
          <w:tcPr>
            <w:tcW w:w="1034" w:type="dxa"/>
          </w:tcPr>
          <w:p w14:paraId="1FB2BE8E" w14:textId="77777777" w:rsidR="00654DE5" w:rsidRDefault="00654DE5" w:rsidP="00654DE5">
            <w:pPr>
              <w:pStyle w:val="TH"/>
              <w:rPr>
                <w:color w:val="000000"/>
                <w:lang w:val="en-US"/>
              </w:rPr>
            </w:pPr>
          </w:p>
        </w:tc>
        <w:tc>
          <w:tcPr>
            <w:tcW w:w="1034" w:type="dxa"/>
          </w:tcPr>
          <w:p w14:paraId="27451D16" w14:textId="77777777" w:rsidR="00654DE5" w:rsidRDefault="00654DE5" w:rsidP="00654DE5">
            <w:pPr>
              <w:pStyle w:val="TH"/>
              <w:rPr>
                <w:color w:val="000000"/>
                <w:lang w:val="en-US"/>
              </w:rPr>
            </w:pPr>
          </w:p>
        </w:tc>
        <w:tc>
          <w:tcPr>
            <w:tcW w:w="1035" w:type="dxa"/>
          </w:tcPr>
          <w:p w14:paraId="2179A41E" w14:textId="77777777" w:rsidR="00654DE5" w:rsidRDefault="00654DE5" w:rsidP="00654DE5">
            <w:pPr>
              <w:pStyle w:val="TH"/>
              <w:rPr>
                <w:color w:val="000000"/>
                <w:lang w:val="en-US"/>
              </w:rPr>
            </w:pPr>
          </w:p>
        </w:tc>
      </w:tr>
      <w:tr w:rsidR="00654DE5" w14:paraId="7A499AFD" w14:textId="77777777" w:rsidTr="00887F2D">
        <w:tc>
          <w:tcPr>
            <w:tcW w:w="1034" w:type="dxa"/>
          </w:tcPr>
          <w:p w14:paraId="1C8317B1" w14:textId="5F6D5FC3" w:rsidR="00654DE5" w:rsidRDefault="00654DE5" w:rsidP="00654DE5">
            <w:pPr>
              <w:pStyle w:val="TH"/>
              <w:rPr>
                <w:rFonts w:eastAsiaTheme="minorEastAsia"/>
                <w:color w:val="000000"/>
                <w:lang w:val="en-US" w:eastAsia="zh-CN"/>
              </w:rPr>
            </w:pPr>
            <w:r>
              <w:rPr>
                <w:rFonts w:eastAsiaTheme="minorEastAsia" w:hint="eastAsia"/>
                <w:color w:val="000000"/>
                <w:lang w:val="en-US" w:eastAsia="zh-CN"/>
              </w:rPr>
              <w:t>5RB</w:t>
            </w:r>
          </w:p>
        </w:tc>
        <w:tc>
          <w:tcPr>
            <w:tcW w:w="1034" w:type="dxa"/>
          </w:tcPr>
          <w:p w14:paraId="6C30A901" w14:textId="4E0B8EA2" w:rsidR="00654DE5" w:rsidRDefault="00887F2D" w:rsidP="00654DE5">
            <w:pPr>
              <w:pStyle w:val="TH"/>
              <w:rPr>
                <w:rFonts w:eastAsiaTheme="minorEastAsia"/>
                <w:color w:val="000000"/>
                <w:lang w:val="en-US" w:eastAsia="zh-CN"/>
              </w:rPr>
            </w:pPr>
            <w:r>
              <w:rPr>
                <w:rFonts w:eastAsiaTheme="minorEastAsia" w:hint="eastAsia"/>
                <w:color w:val="000000"/>
                <w:lang w:val="en-US" w:eastAsia="zh-CN"/>
              </w:rPr>
              <w:t>12</w:t>
            </w:r>
            <w:r>
              <w:rPr>
                <w:rFonts w:eastAsiaTheme="minorEastAsia"/>
                <w:color w:val="000000"/>
                <w:lang w:val="en-US" w:eastAsia="zh-CN"/>
              </w:rPr>
              <w:t>0</w:t>
            </w:r>
          </w:p>
        </w:tc>
        <w:tc>
          <w:tcPr>
            <w:tcW w:w="1034" w:type="dxa"/>
          </w:tcPr>
          <w:p w14:paraId="21D0850D" w14:textId="39F0A59F"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60</w:t>
            </w:r>
          </w:p>
        </w:tc>
        <w:tc>
          <w:tcPr>
            <w:tcW w:w="1034" w:type="dxa"/>
          </w:tcPr>
          <w:p w14:paraId="578CF699" w14:textId="2BD32C86" w:rsidR="00654DE5" w:rsidRPr="0015738D" w:rsidRDefault="00887F2D" w:rsidP="00654DE5">
            <w:pPr>
              <w:pStyle w:val="TH"/>
              <w:rPr>
                <w:rFonts w:eastAsiaTheme="minorEastAsia"/>
                <w:color w:val="000000"/>
                <w:lang w:val="en-US" w:eastAsia="zh-CN"/>
              </w:rPr>
            </w:pPr>
            <w:r w:rsidRPr="0015738D">
              <w:rPr>
                <w:rFonts w:eastAsiaTheme="minorEastAsia"/>
                <w:color w:val="000000"/>
                <w:highlight w:val="cyan"/>
                <w:lang w:val="en-US" w:eastAsia="zh-CN"/>
              </w:rPr>
              <w:t>208</w:t>
            </w:r>
          </w:p>
        </w:tc>
        <w:tc>
          <w:tcPr>
            <w:tcW w:w="1034" w:type="dxa"/>
            <w:tcBorders>
              <w:right w:val="double" w:sz="4" w:space="0" w:color="auto"/>
            </w:tcBorders>
          </w:tcPr>
          <w:p w14:paraId="55DD323C" w14:textId="77777777" w:rsidR="00654DE5" w:rsidRDefault="00654DE5" w:rsidP="00654DE5">
            <w:pPr>
              <w:pStyle w:val="TH"/>
              <w:rPr>
                <w:color w:val="000000"/>
                <w:lang w:val="en-US"/>
              </w:rPr>
            </w:pPr>
          </w:p>
        </w:tc>
        <w:tc>
          <w:tcPr>
            <w:tcW w:w="1034" w:type="dxa"/>
            <w:tcBorders>
              <w:left w:val="double" w:sz="4" w:space="0" w:color="auto"/>
            </w:tcBorders>
          </w:tcPr>
          <w:p w14:paraId="21DCFBCB" w14:textId="77777777" w:rsidR="00654DE5" w:rsidRDefault="00654DE5" w:rsidP="00654DE5">
            <w:pPr>
              <w:pStyle w:val="TH"/>
              <w:rPr>
                <w:color w:val="000000"/>
                <w:lang w:val="en-US"/>
              </w:rPr>
            </w:pPr>
          </w:p>
        </w:tc>
        <w:tc>
          <w:tcPr>
            <w:tcW w:w="1034" w:type="dxa"/>
          </w:tcPr>
          <w:p w14:paraId="35B465FA" w14:textId="77777777" w:rsidR="00654DE5" w:rsidRDefault="00654DE5" w:rsidP="00654DE5">
            <w:pPr>
              <w:pStyle w:val="TH"/>
              <w:rPr>
                <w:color w:val="000000"/>
                <w:lang w:val="en-US"/>
              </w:rPr>
            </w:pPr>
          </w:p>
        </w:tc>
        <w:tc>
          <w:tcPr>
            <w:tcW w:w="1034" w:type="dxa"/>
          </w:tcPr>
          <w:p w14:paraId="64B8E961" w14:textId="77777777" w:rsidR="00654DE5" w:rsidRDefault="00654DE5" w:rsidP="00654DE5">
            <w:pPr>
              <w:pStyle w:val="TH"/>
              <w:rPr>
                <w:color w:val="000000"/>
                <w:lang w:val="en-US"/>
              </w:rPr>
            </w:pPr>
          </w:p>
        </w:tc>
        <w:tc>
          <w:tcPr>
            <w:tcW w:w="1035" w:type="dxa"/>
          </w:tcPr>
          <w:p w14:paraId="24DE2BF8" w14:textId="77777777" w:rsidR="00654DE5" w:rsidRDefault="00654DE5" w:rsidP="00654DE5">
            <w:pPr>
              <w:pStyle w:val="TH"/>
              <w:rPr>
                <w:color w:val="000000"/>
                <w:lang w:val="en-US"/>
              </w:rPr>
            </w:pPr>
          </w:p>
        </w:tc>
      </w:tr>
      <w:tr w:rsidR="00654DE5" w14:paraId="0B50D7F3" w14:textId="77777777" w:rsidTr="00887F2D">
        <w:tc>
          <w:tcPr>
            <w:tcW w:w="1034" w:type="dxa"/>
          </w:tcPr>
          <w:p w14:paraId="1134CE24" w14:textId="01FFA8DD" w:rsidR="00654DE5" w:rsidRDefault="00654DE5" w:rsidP="00654DE5">
            <w:pPr>
              <w:pStyle w:val="TH"/>
              <w:rPr>
                <w:rFonts w:eastAsiaTheme="minorEastAsia"/>
                <w:color w:val="000000"/>
                <w:lang w:val="en-US" w:eastAsia="zh-CN"/>
              </w:rPr>
            </w:pPr>
            <w:r>
              <w:rPr>
                <w:rFonts w:eastAsiaTheme="minorEastAsia" w:hint="eastAsia"/>
                <w:color w:val="000000"/>
                <w:lang w:val="en-US" w:eastAsia="zh-CN"/>
              </w:rPr>
              <w:t>6RB</w:t>
            </w:r>
          </w:p>
        </w:tc>
        <w:tc>
          <w:tcPr>
            <w:tcW w:w="1034" w:type="dxa"/>
          </w:tcPr>
          <w:p w14:paraId="31D4E710" w14:textId="7C36732F" w:rsidR="00654DE5" w:rsidRDefault="00887F2D" w:rsidP="00654DE5">
            <w:pPr>
              <w:pStyle w:val="TH"/>
              <w:rPr>
                <w:rFonts w:eastAsiaTheme="minorEastAsia"/>
                <w:color w:val="000000"/>
                <w:lang w:val="en-US" w:eastAsia="zh-CN"/>
              </w:rPr>
            </w:pPr>
            <w:r w:rsidRPr="0015738D">
              <w:rPr>
                <w:rFonts w:eastAsiaTheme="minorEastAsia"/>
                <w:color w:val="000000"/>
                <w:highlight w:val="green"/>
                <w:lang w:val="en-US" w:eastAsia="zh-CN"/>
              </w:rPr>
              <w:t>144</w:t>
            </w:r>
          </w:p>
        </w:tc>
        <w:tc>
          <w:tcPr>
            <w:tcW w:w="1034" w:type="dxa"/>
          </w:tcPr>
          <w:p w14:paraId="4FB11C31" w14:textId="733E0D3A"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92</w:t>
            </w:r>
          </w:p>
        </w:tc>
        <w:tc>
          <w:tcPr>
            <w:tcW w:w="1034" w:type="dxa"/>
          </w:tcPr>
          <w:p w14:paraId="5893534C" w14:textId="27A6FBBB" w:rsidR="00654DE5" w:rsidRPr="0015738D" w:rsidRDefault="00887F2D" w:rsidP="00654DE5">
            <w:pPr>
              <w:pStyle w:val="TH"/>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40</w:t>
            </w:r>
          </w:p>
        </w:tc>
        <w:tc>
          <w:tcPr>
            <w:tcW w:w="1034" w:type="dxa"/>
            <w:tcBorders>
              <w:right w:val="double" w:sz="4" w:space="0" w:color="auto"/>
            </w:tcBorders>
          </w:tcPr>
          <w:p w14:paraId="26EF8019" w14:textId="77777777" w:rsidR="00654DE5" w:rsidRDefault="00654DE5" w:rsidP="00654DE5">
            <w:pPr>
              <w:pStyle w:val="TH"/>
              <w:rPr>
                <w:color w:val="000000"/>
                <w:lang w:val="en-US"/>
              </w:rPr>
            </w:pPr>
          </w:p>
        </w:tc>
        <w:tc>
          <w:tcPr>
            <w:tcW w:w="1034" w:type="dxa"/>
            <w:tcBorders>
              <w:left w:val="double" w:sz="4" w:space="0" w:color="auto"/>
            </w:tcBorders>
          </w:tcPr>
          <w:p w14:paraId="4D1211BA" w14:textId="77777777" w:rsidR="00654DE5" w:rsidRDefault="00654DE5" w:rsidP="00654DE5">
            <w:pPr>
              <w:pStyle w:val="TH"/>
              <w:rPr>
                <w:color w:val="000000"/>
                <w:lang w:val="en-US"/>
              </w:rPr>
            </w:pPr>
          </w:p>
        </w:tc>
        <w:tc>
          <w:tcPr>
            <w:tcW w:w="1034" w:type="dxa"/>
          </w:tcPr>
          <w:p w14:paraId="493EF3D2" w14:textId="77777777" w:rsidR="00654DE5" w:rsidRDefault="00654DE5" w:rsidP="00654DE5">
            <w:pPr>
              <w:pStyle w:val="TH"/>
              <w:rPr>
                <w:color w:val="000000"/>
                <w:lang w:val="en-US"/>
              </w:rPr>
            </w:pPr>
          </w:p>
        </w:tc>
        <w:tc>
          <w:tcPr>
            <w:tcW w:w="1034" w:type="dxa"/>
          </w:tcPr>
          <w:p w14:paraId="0F1CA4AC" w14:textId="77777777" w:rsidR="00654DE5" w:rsidRDefault="00654DE5" w:rsidP="00654DE5">
            <w:pPr>
              <w:pStyle w:val="TH"/>
              <w:rPr>
                <w:color w:val="000000"/>
                <w:lang w:val="en-US"/>
              </w:rPr>
            </w:pPr>
          </w:p>
        </w:tc>
        <w:tc>
          <w:tcPr>
            <w:tcW w:w="1035" w:type="dxa"/>
          </w:tcPr>
          <w:p w14:paraId="58E604BE" w14:textId="77777777" w:rsidR="00654DE5" w:rsidRDefault="00654DE5" w:rsidP="00654DE5">
            <w:pPr>
              <w:pStyle w:val="TH"/>
              <w:rPr>
                <w:color w:val="000000"/>
                <w:lang w:val="en-US"/>
              </w:rPr>
            </w:pPr>
          </w:p>
        </w:tc>
      </w:tr>
    </w:tbl>
    <w:p w14:paraId="25B4462E" w14:textId="77777777" w:rsidR="00654DE5" w:rsidRPr="004A300B" w:rsidRDefault="00654DE5" w:rsidP="00654DE5">
      <w:pPr>
        <w:pStyle w:val="TH"/>
        <w:rPr>
          <w:color w:val="000000"/>
          <w:lang w:val="en-US"/>
        </w:rPr>
      </w:pPr>
    </w:p>
    <w:p w14:paraId="709E61F2" w14:textId="77777777" w:rsidR="00654DE5" w:rsidRPr="00654DE5" w:rsidRDefault="00654DE5" w:rsidP="0015738D">
      <w:pPr>
        <w:spacing w:beforeLines="30" w:before="72" w:after="0" w:line="60" w:lineRule="atLeast"/>
        <w:jc w:val="center"/>
        <w:rPr>
          <w:lang w:eastAsia="zh-CN"/>
        </w:rPr>
      </w:pPr>
    </w:p>
    <w:p w14:paraId="799FA0F6" w14:textId="2B84853F" w:rsidR="000532FD" w:rsidRDefault="000532FD" w:rsidP="00581DFA">
      <w:pPr>
        <w:pStyle w:val="Heading3"/>
        <w:numPr>
          <w:ilvl w:val="0"/>
          <w:numId w:val="0"/>
        </w:numPr>
        <w:tabs>
          <w:tab w:val="left" w:pos="7413"/>
        </w:tabs>
        <w:rPr>
          <w:lang w:eastAsia="zh-CN"/>
        </w:rPr>
      </w:pPr>
      <w:bookmarkStart w:id="5" w:name="OLE_LINK1"/>
      <w:bookmarkStart w:id="6" w:name="OLE_LINK2"/>
      <w:r>
        <w:rPr>
          <w:lang w:eastAsia="zh-CN"/>
        </w:rPr>
        <w:t>2.1</w:t>
      </w:r>
      <w:r w:rsidR="00095824">
        <w:rPr>
          <w:lang w:eastAsia="zh-CN"/>
        </w:rPr>
        <w:t>.2</w:t>
      </w:r>
      <w:r>
        <w:rPr>
          <w:lang w:eastAsia="zh-CN"/>
        </w:rPr>
        <w:t xml:space="preserve"> </w:t>
      </w:r>
      <w:r w:rsidRPr="000532FD">
        <w:rPr>
          <w:rFonts w:hint="eastAsia"/>
          <w:lang w:eastAsia="zh-CN"/>
        </w:rPr>
        <w:t>How to interpret the information field (legacy or new interpretation)</w:t>
      </w:r>
      <w:r>
        <w:rPr>
          <w:lang w:eastAsia="zh-CN"/>
        </w:rPr>
        <w:t xml:space="preserve"> </w:t>
      </w:r>
      <w:r w:rsidR="00581DFA">
        <w:rPr>
          <w:lang w:eastAsia="zh-CN"/>
        </w:rPr>
        <w:tab/>
      </w:r>
    </w:p>
    <w:p w14:paraId="41F9873E" w14:textId="77777777" w:rsidR="000532FD" w:rsidRPr="001539FC" w:rsidRDefault="000532FD" w:rsidP="000532FD">
      <w:pPr>
        <w:spacing w:beforeLines="30" w:before="72" w:after="0" w:line="60" w:lineRule="atLeast"/>
        <w:rPr>
          <w:rFonts w:ascii="New York" w:hAnsi="New York"/>
          <w:lang w:eastAsia="zh-CN"/>
        </w:rPr>
      </w:pPr>
      <w:r w:rsidRPr="001539FC">
        <w:rPr>
          <w:rFonts w:ascii="New York" w:hAnsi="New York" w:hint="eastAsia"/>
          <w:lang w:eastAsia="zh-CN"/>
        </w:rPr>
        <w:t>As for how a UE is managed to know whether to use legacy interpretation or new interpretation on the information field indicating the number of repetitions, there are the following two options discussed in RAN1#10</w:t>
      </w:r>
      <w:r w:rsidRPr="001539FC">
        <w:rPr>
          <w:rFonts w:ascii="New York" w:hAnsi="New York"/>
          <w:lang w:eastAsia="zh-CN"/>
        </w:rPr>
        <w:t>6</w:t>
      </w:r>
      <w:r w:rsidRPr="001539FC">
        <w:rPr>
          <w:rFonts w:ascii="New York" w:hAnsi="New York" w:hint="eastAsia"/>
          <w:lang w:eastAsia="zh-CN"/>
        </w:rPr>
        <w:t xml:space="preserve">-e. </w:t>
      </w:r>
    </w:p>
    <w:tbl>
      <w:tblPr>
        <w:tblStyle w:val="TableGrid"/>
        <w:tblW w:w="0" w:type="auto"/>
        <w:tblLook w:val="04A0" w:firstRow="1" w:lastRow="0" w:firstColumn="1" w:lastColumn="0" w:noHBand="0" w:noVBand="1"/>
      </w:tblPr>
      <w:tblGrid>
        <w:gridCol w:w="9307"/>
      </w:tblGrid>
      <w:tr w:rsidR="000532FD" w:rsidRPr="001539FC" w14:paraId="391B60FF" w14:textId="77777777" w:rsidTr="00BE6AE5">
        <w:tc>
          <w:tcPr>
            <w:tcW w:w="9307" w:type="dxa"/>
          </w:tcPr>
          <w:p w14:paraId="1CC63403" w14:textId="77777777" w:rsidR="000532FD" w:rsidRPr="001539FC" w:rsidRDefault="000532FD" w:rsidP="00BE6AE5">
            <w:pPr>
              <w:rPr>
                <w:rFonts w:eastAsiaTheme="minorEastAsia"/>
                <w:highlight w:val="green"/>
                <w:lang w:eastAsia="zh-CN"/>
              </w:rPr>
            </w:pPr>
            <w:r w:rsidRPr="001539FC">
              <w:rPr>
                <w:rFonts w:eastAsiaTheme="minorEastAsia"/>
                <w:highlight w:val="green"/>
                <w:lang w:eastAsia="zh-CN"/>
              </w:rPr>
              <w:t>Agreements</w:t>
            </w:r>
          </w:p>
          <w:p w14:paraId="7AC60C6F" w14:textId="77777777" w:rsidR="000532FD" w:rsidRPr="001539FC" w:rsidRDefault="000532FD" w:rsidP="00BE6AE5">
            <w:pPr>
              <w:pStyle w:val="NormalWeb"/>
              <w:spacing w:before="50" w:beforeAutospacing="0" w:after="50" w:afterAutospacing="0" w:line="210" w:lineRule="atLeast"/>
              <w:jc w:val="both"/>
              <w:rPr>
                <w:rFonts w:ascii="Times New Roman" w:eastAsia="sans-serif" w:hAnsi="Times New Roman" w:cs="Times New Roman"/>
                <w:sz w:val="22"/>
                <w:szCs w:val="22"/>
              </w:rPr>
            </w:pPr>
            <w:r w:rsidRPr="001539FC">
              <w:rPr>
                <w:rFonts w:ascii="Times New Roman" w:eastAsia="sans-serif" w:hAnsi="Times New Roman" w:cs="Times New Roman"/>
                <w:sz w:val="22"/>
                <w:szCs w:val="22"/>
              </w:rPr>
              <w:t>Down-select one of the two options on how a UE should interpret the selected information field for indication of the number of repetitions.</w:t>
            </w:r>
          </w:p>
          <w:p w14:paraId="1AD80B1E" w14:textId="77777777" w:rsidR="000532FD" w:rsidRPr="001539FC" w:rsidRDefault="000532FD" w:rsidP="00BE6AE5">
            <w:r w:rsidRPr="001539FC">
              <w:t>Option 1:</w:t>
            </w:r>
          </w:p>
          <w:p w14:paraId="6D2F3D10" w14:textId="77777777" w:rsidR="000532FD" w:rsidRPr="001539FC" w:rsidRDefault="000532FD" w:rsidP="00BE6AE5">
            <w:pPr>
              <w:numPr>
                <w:ilvl w:val="0"/>
                <w:numId w:val="24"/>
              </w:numPr>
              <w:overflowPunct w:val="0"/>
              <w:spacing w:line="276" w:lineRule="auto"/>
              <w:jc w:val="left"/>
              <w:textAlignment w:val="baseline"/>
            </w:pPr>
            <w:r w:rsidRPr="001539FC">
              <w:t>When a UE requests Msg3 repetition, the new TDRA table or repurposed information field is applied. </w:t>
            </w:r>
            <w:proofErr w:type="spellStart"/>
            <w:r w:rsidRPr="001539FC">
              <w:t>gNB</w:t>
            </w:r>
            <w:proofErr w:type="spellEnd"/>
            <w:r w:rsidRPr="001539FC">
              <w:t xml:space="preserve"> schedules Msg3 with or without repetition for the UE requesting Msg3 repetition.</w:t>
            </w:r>
          </w:p>
          <w:p w14:paraId="48466D5F" w14:textId="77777777" w:rsidR="000532FD" w:rsidRPr="001539FC" w:rsidRDefault="000532FD" w:rsidP="00BE6AE5">
            <w:pPr>
              <w:numPr>
                <w:ilvl w:val="1"/>
                <w:numId w:val="24"/>
              </w:numPr>
              <w:tabs>
                <w:tab w:val="clear" w:pos="1260"/>
                <w:tab w:val="left" w:pos="840"/>
              </w:tabs>
              <w:overflowPunct w:val="0"/>
              <w:spacing w:line="276" w:lineRule="auto"/>
              <w:jc w:val="left"/>
              <w:textAlignment w:val="baseline"/>
            </w:pPr>
            <w:r w:rsidRPr="001539FC">
              <w:t>Repetition factor K=1 is included in the TDRA table or one entry/codepoint of the repurposed information field.</w:t>
            </w:r>
          </w:p>
          <w:p w14:paraId="50DEB857" w14:textId="77777777" w:rsidR="000532FD" w:rsidRPr="001539FC" w:rsidRDefault="000532FD" w:rsidP="00BE6AE5">
            <w:pPr>
              <w:numPr>
                <w:ilvl w:val="0"/>
                <w:numId w:val="24"/>
              </w:numPr>
              <w:overflowPunct w:val="0"/>
              <w:spacing w:line="276" w:lineRule="auto"/>
              <w:jc w:val="left"/>
              <w:textAlignment w:val="baseline"/>
            </w:pPr>
            <w:r w:rsidRPr="001539FC">
              <w:t xml:space="preserve">When the UE doesn’t request Msg3 repetition (including legacy UE), the legacy TDRA table or legacy information field is applied. </w:t>
            </w:r>
            <w:proofErr w:type="spellStart"/>
            <w:r w:rsidRPr="001539FC">
              <w:t>gNB</w:t>
            </w:r>
            <w:proofErr w:type="spellEnd"/>
            <w:r w:rsidRPr="001539FC">
              <w:t xml:space="preserve"> schedules Msg3 without repetition for the UE not requesting Msg3 repetition.</w:t>
            </w:r>
          </w:p>
          <w:p w14:paraId="0B52D1DA" w14:textId="77777777" w:rsidR="000532FD" w:rsidRPr="001539FC" w:rsidRDefault="000532FD" w:rsidP="00BE6AE5">
            <w:pPr>
              <w:pStyle w:val="NormalWeb"/>
              <w:spacing w:before="50" w:beforeAutospacing="0" w:after="50" w:afterAutospacing="0" w:line="210" w:lineRule="atLeast"/>
              <w:rPr>
                <w:rFonts w:ascii="Times New Roman" w:eastAsia="sans-serif" w:hAnsi="Times New Roman" w:cs="Times New Roman"/>
                <w:sz w:val="22"/>
                <w:szCs w:val="22"/>
              </w:rPr>
            </w:pPr>
            <w:r w:rsidRPr="001539FC">
              <w:rPr>
                <w:rFonts w:ascii="Times New Roman" w:eastAsia="sans-serif" w:hAnsi="Times New Roman" w:cs="Times New Roman"/>
                <w:sz w:val="22"/>
                <w:szCs w:val="22"/>
              </w:rPr>
              <w:lastRenderedPageBreak/>
              <w:t>Option 2:</w:t>
            </w:r>
          </w:p>
          <w:p w14:paraId="03494F6C" w14:textId="77777777" w:rsidR="000532FD" w:rsidRPr="001539FC" w:rsidRDefault="000532FD" w:rsidP="00BE6AE5">
            <w:pPr>
              <w:numPr>
                <w:ilvl w:val="0"/>
                <w:numId w:val="24"/>
              </w:numPr>
              <w:overflowPunct w:val="0"/>
              <w:spacing w:line="276" w:lineRule="auto"/>
              <w:jc w:val="left"/>
              <w:textAlignment w:val="baseline"/>
            </w:pPr>
            <w:r w:rsidRPr="001539FC">
              <w:t xml:space="preserve">When a UE requests Msg3 repetition, </w:t>
            </w:r>
            <w:proofErr w:type="spellStart"/>
            <w:r w:rsidRPr="001539FC">
              <w:t>gNB</w:t>
            </w:r>
            <w:proofErr w:type="spellEnd"/>
            <w:r w:rsidRPr="001539FC">
              <w:t xml:space="preserve"> schedules Msg3 with or without repetition by respectively using the new TDRA table or legacy TDRA table; or </w:t>
            </w:r>
            <w:proofErr w:type="spellStart"/>
            <w:r w:rsidRPr="001539FC">
              <w:t>gNB</w:t>
            </w:r>
            <w:proofErr w:type="spellEnd"/>
            <w:r w:rsidRPr="001539FC">
              <w:t xml:space="preserve"> schedules Msg3 with or without repetition by </w:t>
            </w:r>
            <w:r w:rsidRPr="001539FC">
              <w:rPr>
                <w:rFonts w:hint="eastAsia"/>
              </w:rPr>
              <w:t>respectively</w:t>
            </w:r>
            <w:r w:rsidRPr="001539FC">
              <w:t xml:space="preserve"> using repurposed information field or legacy interpretation of information field. Whether the UE should apply the new or the legacy TDRA table, or apply repurposed or legacy interpretation of the information field, is indicated by </w:t>
            </w:r>
            <w:proofErr w:type="spellStart"/>
            <w:r w:rsidRPr="001539FC">
              <w:t>gNB</w:t>
            </w:r>
            <w:proofErr w:type="spellEnd"/>
            <w:r w:rsidRPr="001539FC">
              <w:t>. </w:t>
            </w:r>
          </w:p>
          <w:p w14:paraId="2E7890B1" w14:textId="77777777" w:rsidR="000532FD" w:rsidRPr="001539FC" w:rsidRDefault="000532FD" w:rsidP="00BE6AE5">
            <w:pPr>
              <w:numPr>
                <w:ilvl w:val="1"/>
                <w:numId w:val="24"/>
              </w:numPr>
              <w:tabs>
                <w:tab w:val="clear" w:pos="1260"/>
                <w:tab w:val="left" w:pos="840"/>
              </w:tabs>
              <w:overflowPunct w:val="0"/>
              <w:spacing w:line="276" w:lineRule="auto"/>
              <w:jc w:val="left"/>
              <w:textAlignment w:val="baseline"/>
            </w:pPr>
            <w:r w:rsidRPr="001539FC">
              <w:t>FFS details, e.g. implicit or explicit indication or predefined.</w:t>
            </w:r>
          </w:p>
          <w:p w14:paraId="6253A174" w14:textId="77777777" w:rsidR="000532FD" w:rsidRPr="001539FC" w:rsidRDefault="000532FD" w:rsidP="00BE6AE5">
            <w:pPr>
              <w:numPr>
                <w:ilvl w:val="1"/>
                <w:numId w:val="24"/>
              </w:numPr>
              <w:tabs>
                <w:tab w:val="clear" w:pos="1260"/>
                <w:tab w:val="left" w:pos="840"/>
              </w:tabs>
              <w:overflowPunct w:val="0"/>
              <w:spacing w:line="276" w:lineRule="auto"/>
              <w:jc w:val="left"/>
              <w:textAlignment w:val="baseline"/>
            </w:pPr>
            <w:r w:rsidRPr="001539FC">
              <w:t>Repetition factor K=1 is NOT included in the TDRA table or one entry/codepoint of the repurposed information field.</w:t>
            </w:r>
          </w:p>
          <w:p w14:paraId="06F9D2DF" w14:textId="5EF9D445" w:rsidR="000532FD" w:rsidRPr="001539FC" w:rsidRDefault="000532FD" w:rsidP="00BC2EAC">
            <w:pPr>
              <w:numPr>
                <w:ilvl w:val="0"/>
                <w:numId w:val="24"/>
              </w:numPr>
              <w:overflowPunct w:val="0"/>
              <w:spacing w:line="276" w:lineRule="auto"/>
              <w:jc w:val="left"/>
              <w:textAlignment w:val="baseline"/>
              <w:rPr>
                <w:lang w:eastAsia="zh-CN"/>
              </w:rPr>
            </w:pPr>
            <w:r w:rsidRPr="001539FC">
              <w:t xml:space="preserve">When the UE doesn’t request Msg3 repetition (including legacy UE), </w:t>
            </w:r>
            <w:proofErr w:type="spellStart"/>
            <w:r w:rsidRPr="001539FC">
              <w:t>gNB</w:t>
            </w:r>
            <w:proofErr w:type="spellEnd"/>
            <w:r w:rsidRPr="001539FC">
              <w:t xml:space="preserve"> schedules Msg3 without repetition. The UE applies the legacy TDRA table, or the legacy interpretation of the information field.</w:t>
            </w:r>
            <w:r w:rsidR="00D16F68">
              <w:t xml:space="preserve"> </w:t>
            </w:r>
          </w:p>
        </w:tc>
      </w:tr>
    </w:tbl>
    <w:p w14:paraId="0BA4FB64" w14:textId="32A8778B" w:rsidR="00F416EE" w:rsidRPr="00F416EE" w:rsidRDefault="00095824" w:rsidP="00F416EE">
      <w:pPr>
        <w:spacing w:beforeLines="30" w:before="72" w:after="0" w:line="60" w:lineRule="atLeast"/>
        <w:rPr>
          <w:lang w:eastAsia="zh-CN"/>
        </w:rPr>
      </w:pPr>
      <w:r>
        <w:rPr>
          <w:lang w:eastAsia="zh-CN"/>
        </w:rPr>
        <w:lastRenderedPageBreak/>
        <w:t>Regarding</w:t>
      </w:r>
      <w:r w:rsidR="00D20442">
        <w:rPr>
          <w:lang w:eastAsia="zh-CN"/>
        </w:rPr>
        <w:t xml:space="preserve"> on</w:t>
      </w:r>
      <w:r w:rsidR="00781DA6">
        <w:rPr>
          <w:lang w:eastAsia="zh-CN"/>
        </w:rPr>
        <w:t xml:space="preserve"> </w:t>
      </w:r>
      <w:proofErr w:type="gramStart"/>
      <w:r w:rsidR="00781DA6">
        <w:rPr>
          <w:lang w:eastAsia="zh-CN"/>
        </w:rPr>
        <w:t>how to</w:t>
      </w:r>
      <w:proofErr w:type="gramEnd"/>
      <w:r w:rsidR="00D20442">
        <w:rPr>
          <w:lang w:eastAsia="zh-CN"/>
        </w:rPr>
        <w:t xml:space="preserve"> </w:t>
      </w:r>
      <w:r w:rsidR="00781DA6">
        <w:rPr>
          <w:lang w:eastAsia="zh-CN"/>
        </w:rPr>
        <w:t xml:space="preserve">interpreter </w:t>
      </w:r>
      <w:r w:rsidR="00D20442">
        <w:rPr>
          <w:lang w:eastAsia="zh-CN"/>
        </w:rPr>
        <w:t xml:space="preserve">the information field, option 2 has the same result as option 1, </w:t>
      </w:r>
      <w:r w:rsidR="00663C6A">
        <w:rPr>
          <w:lang w:eastAsia="zh-CN"/>
        </w:rPr>
        <w:t xml:space="preserve">but </w:t>
      </w:r>
      <w:r w:rsidR="00D20442">
        <w:rPr>
          <w:lang w:eastAsia="zh-CN"/>
        </w:rPr>
        <w:t>it introduces additional change to the DCI (for Msg3 retransmission) or RAR (for Msg3 initial transmission)</w:t>
      </w:r>
      <w:r w:rsidR="00781DA6">
        <w:rPr>
          <w:lang w:eastAsia="zh-CN"/>
        </w:rPr>
        <w:t>. Therefore</w:t>
      </w:r>
      <w:r w:rsidR="004A6DAC">
        <w:rPr>
          <w:lang w:eastAsia="zh-CN"/>
        </w:rPr>
        <w:t>, option 1 is preferred.</w:t>
      </w:r>
    </w:p>
    <w:p w14:paraId="12577111" w14:textId="56E86F67" w:rsidR="00E41FAC" w:rsidRPr="00362F2C" w:rsidRDefault="00095824" w:rsidP="00362F2C">
      <w:pPr>
        <w:pStyle w:val="Heading3"/>
        <w:numPr>
          <w:ilvl w:val="0"/>
          <w:numId w:val="0"/>
        </w:numPr>
        <w:rPr>
          <w:lang w:eastAsia="zh-CN"/>
        </w:rPr>
      </w:pPr>
      <w:r>
        <w:rPr>
          <w:lang w:eastAsia="zh-CN"/>
        </w:rPr>
        <w:t>2.1.3</w:t>
      </w:r>
      <w:r w:rsidR="000532FD">
        <w:rPr>
          <w:lang w:eastAsia="zh-CN"/>
        </w:rPr>
        <w:t xml:space="preserve"> </w:t>
      </w:r>
      <w:r w:rsidR="000532FD" w:rsidRPr="00F85F81">
        <w:rPr>
          <w:rFonts w:hint="eastAsia"/>
          <w:lang w:eastAsia="zh-CN"/>
        </w:rPr>
        <w:t>Candidate values for Msg3 initial/re-transmission repetitions</w:t>
      </w:r>
    </w:p>
    <w:p w14:paraId="34613B81" w14:textId="7BFC9887" w:rsidR="000532FD" w:rsidRPr="00456BD8" w:rsidRDefault="00E41FAC" w:rsidP="00E41FAC">
      <w:pPr>
        <w:spacing w:beforeLines="30" w:before="72" w:after="0" w:line="60" w:lineRule="atLeast"/>
        <w:rPr>
          <w:lang w:eastAsia="zh-CN"/>
        </w:rPr>
      </w:pPr>
      <w:r w:rsidRPr="00456BD8">
        <w:rPr>
          <w:lang w:eastAsia="zh-CN"/>
        </w:rPr>
        <w:t>In RAN1#106 e-meeting, the following agreement has been achieved</w:t>
      </w:r>
      <w:r w:rsidRPr="00456BD8">
        <w:rPr>
          <w:rFonts w:hint="eastAsia"/>
          <w:lang w:eastAsia="zh-CN"/>
        </w:rPr>
        <w:t xml:space="preserve">. </w:t>
      </w:r>
      <w:r w:rsidRPr="00456BD8">
        <w:rPr>
          <w:lang w:eastAsia="zh-CN"/>
        </w:rPr>
        <w:t xml:space="preserve">And, </w:t>
      </w:r>
      <w:r w:rsidR="0007779D" w:rsidRPr="00456BD8">
        <w:rPr>
          <w:lang w:eastAsia="zh-CN"/>
        </w:rPr>
        <w:t>whether</w:t>
      </w:r>
      <w:r w:rsidRPr="00456BD8">
        <w:rPr>
          <w:lang w:eastAsia="zh-CN"/>
        </w:rPr>
        <w:t xml:space="preserve"> to support other values</w:t>
      </w:r>
      <w:r w:rsidR="0007779D" w:rsidRPr="00456BD8">
        <w:rPr>
          <w:lang w:eastAsia="zh-CN"/>
        </w:rPr>
        <w:t>, e.g. 8,</w:t>
      </w:r>
      <w:r w:rsidRPr="00456BD8">
        <w:rPr>
          <w:lang w:eastAsia="zh-CN"/>
        </w:rPr>
        <w:t xml:space="preserve"> need to be further discussed.</w:t>
      </w:r>
    </w:p>
    <w:tbl>
      <w:tblPr>
        <w:tblStyle w:val="TableGrid"/>
        <w:tblW w:w="0" w:type="auto"/>
        <w:tblLook w:val="04A0" w:firstRow="1" w:lastRow="0" w:firstColumn="1" w:lastColumn="0" w:noHBand="0" w:noVBand="1"/>
      </w:tblPr>
      <w:tblGrid>
        <w:gridCol w:w="9307"/>
      </w:tblGrid>
      <w:tr w:rsidR="000532FD" w14:paraId="32BCDE02" w14:textId="77777777" w:rsidTr="000532FD">
        <w:tc>
          <w:tcPr>
            <w:tcW w:w="9307" w:type="dxa"/>
          </w:tcPr>
          <w:p w14:paraId="6116B102" w14:textId="77777777" w:rsidR="000532FD" w:rsidRPr="000532FD" w:rsidRDefault="000532FD" w:rsidP="000532FD">
            <w:pPr>
              <w:spacing w:beforeLines="50" w:before="120"/>
              <w:rPr>
                <w:b/>
                <w:iCs/>
                <w:highlight w:val="green"/>
              </w:rPr>
            </w:pPr>
            <w:r w:rsidRPr="000532FD">
              <w:rPr>
                <w:b/>
                <w:iCs/>
                <w:highlight w:val="green"/>
              </w:rPr>
              <w:t xml:space="preserve">Agreement </w:t>
            </w:r>
          </w:p>
          <w:p w14:paraId="3E91900A" w14:textId="77777777" w:rsidR="000532FD" w:rsidRPr="000532FD" w:rsidRDefault="000532FD" w:rsidP="000532FD">
            <w:pPr>
              <w:numPr>
                <w:ilvl w:val="0"/>
                <w:numId w:val="25"/>
              </w:numPr>
              <w:overflowPunct w:val="0"/>
              <w:spacing w:before="120" w:line="276" w:lineRule="auto"/>
              <w:textAlignment w:val="baseline"/>
              <w:rPr>
                <w:lang w:eastAsia="zh-CN"/>
              </w:rPr>
            </w:pPr>
            <w:r w:rsidRPr="000532FD">
              <w:rPr>
                <w:lang w:eastAsia="zh-CN"/>
              </w:rPr>
              <w:t xml:space="preserve">Support at least repetition factor K = {2, 4} for Msg3 PUSCH repetition. </w:t>
            </w:r>
          </w:p>
          <w:p w14:paraId="714FA233" w14:textId="77777777" w:rsidR="000532FD" w:rsidRPr="000532FD" w:rsidRDefault="000532FD" w:rsidP="000532FD">
            <w:pPr>
              <w:numPr>
                <w:ilvl w:val="0"/>
                <w:numId w:val="26"/>
              </w:numPr>
              <w:overflowPunct w:val="0"/>
              <w:spacing w:before="120" w:line="276" w:lineRule="auto"/>
              <w:ind w:left="0" w:firstLine="840"/>
              <w:textAlignment w:val="baseline"/>
              <w:rPr>
                <w:lang w:eastAsia="zh-CN"/>
              </w:rPr>
            </w:pPr>
            <w:r w:rsidRPr="000532FD">
              <w:rPr>
                <w:lang w:eastAsia="zh-CN"/>
              </w:rPr>
              <w:t xml:space="preserve"> FFS whether to support other values, e.g., 8. </w:t>
            </w:r>
          </w:p>
          <w:p w14:paraId="5623B3FD" w14:textId="31514E15" w:rsidR="000532FD" w:rsidRPr="000532FD" w:rsidRDefault="000532FD" w:rsidP="000532FD">
            <w:pPr>
              <w:numPr>
                <w:ilvl w:val="0"/>
                <w:numId w:val="25"/>
              </w:numPr>
              <w:overflowPunct w:val="0"/>
              <w:spacing w:before="120" w:line="276" w:lineRule="auto"/>
              <w:textAlignment w:val="baseline"/>
              <w:rPr>
                <w:lang w:eastAsia="zh-CN"/>
              </w:rPr>
            </w:pPr>
            <w:r w:rsidRPr="000532FD">
              <w:rPr>
                <w:lang w:eastAsia="zh-CN"/>
              </w:rPr>
              <w:t>Note: K=1 is supported and how to support K=1 is FFS.</w:t>
            </w:r>
          </w:p>
        </w:tc>
      </w:tr>
    </w:tbl>
    <w:p w14:paraId="553BBD02" w14:textId="77777777" w:rsidR="000532FD" w:rsidRDefault="000532FD" w:rsidP="000532FD">
      <w:pPr>
        <w:spacing w:beforeLines="50" w:before="120"/>
        <w:rPr>
          <w:lang w:eastAsia="zh-CN"/>
        </w:rPr>
      </w:pPr>
      <w:r>
        <w:rPr>
          <w:rFonts w:hint="eastAsia"/>
          <w:lang w:eastAsia="zh-CN"/>
        </w:rPr>
        <w:t>B</w:t>
      </w:r>
      <w:r>
        <w:rPr>
          <w:lang w:eastAsia="zh-CN"/>
        </w:rPr>
        <w:t xml:space="preserve">ased on the evaluation results in [3] and [4], about 2 dB gain can be obtained by doubling repetition </w:t>
      </w:r>
      <w:r>
        <w:rPr>
          <w:rFonts w:hint="eastAsia"/>
          <w:lang w:eastAsia="zh-CN"/>
        </w:rPr>
        <w:t>number</w:t>
      </w:r>
      <w:r>
        <w:rPr>
          <w:lang w:eastAsia="zh-CN"/>
        </w:rPr>
        <w:t xml:space="preserve"> at 10% BLER. About 6 dB gain can be obtained by 8 repetitions, which can meet the coverage requirement in FR1. However, t</w:t>
      </w:r>
      <w:r w:rsidRPr="00EE2209">
        <w:rPr>
          <w:lang w:eastAsia="zh-CN"/>
        </w:rPr>
        <w:t xml:space="preserve">he required repetition </w:t>
      </w:r>
      <w:r>
        <w:rPr>
          <w:lang w:eastAsia="zh-CN"/>
        </w:rPr>
        <w:t xml:space="preserve">numbers are </w:t>
      </w:r>
      <w:r w:rsidRPr="00EE2209">
        <w:rPr>
          <w:lang w:eastAsia="zh-CN"/>
        </w:rPr>
        <w:t>different</w:t>
      </w:r>
      <w:r>
        <w:rPr>
          <w:lang w:eastAsia="zh-CN"/>
        </w:rPr>
        <w:t xml:space="preserve"> between FR1 and FR2 scenarios</w:t>
      </w:r>
      <w:r w:rsidRPr="00EE2209">
        <w:rPr>
          <w:lang w:eastAsia="zh-CN"/>
        </w:rPr>
        <w:t xml:space="preserve">. </w:t>
      </w:r>
      <w:r>
        <w:rPr>
          <w:lang w:eastAsia="zh-CN"/>
        </w:rPr>
        <w:t xml:space="preserve">For FR2, a larger repetition number is needed. </w:t>
      </w:r>
      <w:r w:rsidRPr="00EE2209">
        <w:rPr>
          <w:lang w:eastAsia="zh-CN"/>
        </w:rPr>
        <w:t xml:space="preserve">Considering the forward compatibility, there may be other limited scenarios with </w:t>
      </w:r>
      <w:r>
        <w:rPr>
          <w:lang w:eastAsia="zh-CN"/>
        </w:rPr>
        <w:t>a larger</w:t>
      </w:r>
      <w:r w:rsidRPr="00EE2209">
        <w:rPr>
          <w:lang w:eastAsia="zh-CN"/>
        </w:rPr>
        <w:t xml:space="preserve"> gap. Hence</w:t>
      </w:r>
      <w:r>
        <w:rPr>
          <w:lang w:eastAsia="zh-CN"/>
        </w:rPr>
        <w:t>,</w:t>
      </w:r>
      <w:r w:rsidRPr="00EE2209">
        <w:rPr>
          <w:lang w:eastAsia="zh-CN"/>
        </w:rPr>
        <w:t xml:space="preserve"> </w:t>
      </w:r>
      <w:r>
        <w:rPr>
          <w:lang w:eastAsia="zh-CN"/>
        </w:rPr>
        <w:t>the maximal repetition number for Msg3 PUSCH can be larger than 8, e.g., 16</w:t>
      </w:r>
      <w:r>
        <w:rPr>
          <w:rFonts w:hint="eastAsia"/>
          <w:lang w:eastAsia="zh-CN"/>
        </w:rPr>
        <w:t>.</w:t>
      </w:r>
      <w:r>
        <w:rPr>
          <w:lang w:eastAsia="zh-CN"/>
        </w:rPr>
        <w:t xml:space="preserve"> </w:t>
      </w:r>
    </w:p>
    <w:p w14:paraId="33E36DB2" w14:textId="3004D3A4" w:rsidR="00F53914" w:rsidRPr="00F53914" w:rsidRDefault="00205420" w:rsidP="000532FD">
      <w:pPr>
        <w:spacing w:beforeLines="50" w:before="120"/>
        <w:rPr>
          <w:i/>
          <w:lang w:eastAsia="zh-CN"/>
        </w:rPr>
      </w:pPr>
      <w:r>
        <w:rPr>
          <w:b/>
          <w:i/>
          <w:lang w:eastAsia="zh-CN"/>
        </w:rPr>
        <w:t>Proposal 2</w:t>
      </w:r>
      <w:r w:rsidR="00F53914" w:rsidRPr="00952B41">
        <w:rPr>
          <w:b/>
          <w:i/>
          <w:lang w:eastAsia="zh-CN"/>
        </w:rPr>
        <w:t>:</w:t>
      </w:r>
      <w:r w:rsidR="00F53914" w:rsidRPr="00952B41">
        <w:rPr>
          <w:b/>
          <w:lang w:eastAsia="zh-CN"/>
        </w:rPr>
        <w:t xml:space="preserve"> </w:t>
      </w:r>
      <w:r w:rsidR="00F53914" w:rsidRPr="00F53914">
        <w:rPr>
          <w:i/>
          <w:lang w:eastAsia="zh-CN"/>
        </w:rPr>
        <w:t>Support at least repetition factor K = {2, 4</w:t>
      </w:r>
      <w:r w:rsidR="00F53914">
        <w:rPr>
          <w:i/>
          <w:lang w:eastAsia="zh-CN"/>
        </w:rPr>
        <w:t>, 8</w:t>
      </w:r>
      <w:r w:rsidR="00F53914" w:rsidRPr="00F53914">
        <w:rPr>
          <w:i/>
          <w:lang w:eastAsia="zh-CN"/>
        </w:rPr>
        <w:t>} for Msg3 PUSCH repetition.</w:t>
      </w:r>
      <w:r w:rsidR="00F53914" w:rsidRPr="00952B41">
        <w:rPr>
          <w:i/>
          <w:lang w:eastAsia="zh-CN"/>
        </w:rPr>
        <w:t xml:space="preserve"> </w:t>
      </w:r>
    </w:p>
    <w:p w14:paraId="6FCEC659" w14:textId="53298F41" w:rsidR="000532FD" w:rsidRPr="00952B41" w:rsidRDefault="00205420" w:rsidP="000532FD">
      <w:pPr>
        <w:spacing w:beforeLines="50" w:before="120"/>
        <w:rPr>
          <w:i/>
          <w:lang w:eastAsia="zh-CN"/>
        </w:rPr>
      </w:pPr>
      <w:r>
        <w:rPr>
          <w:b/>
          <w:i/>
          <w:lang w:eastAsia="zh-CN"/>
        </w:rPr>
        <w:t>Proposal 3</w:t>
      </w:r>
      <w:r w:rsidR="000532FD" w:rsidRPr="00952B41">
        <w:rPr>
          <w:b/>
          <w:i/>
          <w:lang w:eastAsia="zh-CN"/>
        </w:rPr>
        <w:t>:</w:t>
      </w:r>
      <w:r w:rsidR="000532FD" w:rsidRPr="00952B41">
        <w:rPr>
          <w:b/>
          <w:lang w:eastAsia="zh-CN"/>
        </w:rPr>
        <w:t xml:space="preserve"> </w:t>
      </w:r>
      <w:r w:rsidR="000532FD" w:rsidRPr="00952B41">
        <w:rPr>
          <w:i/>
          <w:lang w:eastAsia="zh-CN"/>
        </w:rPr>
        <w:t xml:space="preserve">The maximal repetition number for Msg3 PUSCH repetition </w:t>
      </w:r>
      <w:r w:rsidR="00F53914">
        <w:rPr>
          <w:i/>
          <w:lang w:eastAsia="zh-CN"/>
        </w:rPr>
        <w:t>should be</w:t>
      </w:r>
      <w:r w:rsidR="000532FD" w:rsidRPr="00952B41">
        <w:rPr>
          <w:i/>
          <w:lang w:eastAsia="zh-CN"/>
        </w:rPr>
        <w:t xml:space="preserve"> 16. </w:t>
      </w:r>
    </w:p>
    <w:p w14:paraId="4340BFDD" w14:textId="38F333A2" w:rsidR="00095824" w:rsidRDefault="00095824" w:rsidP="00095824">
      <w:pPr>
        <w:pStyle w:val="Heading3"/>
        <w:numPr>
          <w:ilvl w:val="0"/>
          <w:numId w:val="0"/>
        </w:numPr>
        <w:rPr>
          <w:lang w:eastAsia="zh-CN"/>
        </w:rPr>
      </w:pPr>
      <w:r>
        <w:rPr>
          <w:lang w:eastAsia="zh-CN"/>
        </w:rPr>
        <w:t xml:space="preserve">2.1.4 </w:t>
      </w:r>
      <w:r w:rsidRPr="00F85F81">
        <w:rPr>
          <w:rFonts w:hint="eastAsia"/>
          <w:lang w:eastAsia="zh-CN"/>
        </w:rPr>
        <w:t>Indication of the number of repetitions for Msg3 re-transmission</w:t>
      </w:r>
      <w:r>
        <w:rPr>
          <w:lang w:eastAsia="zh-CN"/>
        </w:rPr>
        <w:t xml:space="preserve"> </w:t>
      </w:r>
    </w:p>
    <w:p w14:paraId="260D6338" w14:textId="77777777" w:rsidR="00095824" w:rsidRDefault="00095824" w:rsidP="00095824">
      <w:pPr>
        <w:spacing w:beforeLines="30" w:before="72" w:afterLines="50" w:line="60" w:lineRule="atLeast"/>
        <w:rPr>
          <w:lang w:eastAsia="zh-CN"/>
        </w:rPr>
      </w:pPr>
      <w:r>
        <w:rPr>
          <w:lang w:eastAsia="zh-CN"/>
        </w:rPr>
        <w:t xml:space="preserve">Based on the following agreement in RAN#105 e-meeting, to indicate the number of repetitions for Msg3 re-transmission, the down-selection </w:t>
      </w:r>
      <w:r>
        <w:rPr>
          <w:rFonts w:hint="eastAsia"/>
          <w:lang w:eastAsia="zh-CN"/>
        </w:rPr>
        <w:t>from</w:t>
      </w:r>
      <w:r>
        <w:rPr>
          <w:lang w:eastAsia="zh-CN"/>
        </w:rPr>
        <w:t xml:space="preserve"> the following candidate options is needed.</w:t>
      </w:r>
    </w:p>
    <w:tbl>
      <w:tblPr>
        <w:tblStyle w:val="TableGrid"/>
        <w:tblW w:w="0" w:type="auto"/>
        <w:tblLook w:val="04A0" w:firstRow="1" w:lastRow="0" w:firstColumn="1" w:lastColumn="0" w:noHBand="0" w:noVBand="1"/>
      </w:tblPr>
      <w:tblGrid>
        <w:gridCol w:w="9307"/>
      </w:tblGrid>
      <w:tr w:rsidR="00095824" w14:paraId="01890B88" w14:textId="77777777" w:rsidTr="00BE6AE5">
        <w:tc>
          <w:tcPr>
            <w:tcW w:w="9307" w:type="dxa"/>
          </w:tcPr>
          <w:p w14:paraId="6AA41E54" w14:textId="77777777" w:rsidR="00095824" w:rsidRPr="00FD0049" w:rsidRDefault="00095824" w:rsidP="00BE6AE5">
            <w:r w:rsidRPr="00FD0049">
              <w:rPr>
                <w:rFonts w:ascii="New York" w:hAnsi="New York"/>
                <w:highlight w:val="green"/>
              </w:rPr>
              <w:t>Agreements</w:t>
            </w:r>
            <w:r w:rsidRPr="00FD0049">
              <w:rPr>
                <w:rFonts w:ascii="New York" w:hAnsi="New York"/>
              </w:rPr>
              <w:t>: </w:t>
            </w:r>
          </w:p>
          <w:p w14:paraId="352C6531" w14:textId="77777777" w:rsidR="00095824" w:rsidRPr="00FD0049" w:rsidRDefault="00095824" w:rsidP="00BE6AE5">
            <w:r w:rsidRPr="00FD0049">
              <w:t>For repetition indication of Msg3 re-transmission, select one options from the following two options.</w:t>
            </w:r>
          </w:p>
          <w:p w14:paraId="0332D921" w14:textId="77777777" w:rsidR="00095824" w:rsidRPr="00C26C0E" w:rsidRDefault="00095824" w:rsidP="00BE6AE5">
            <w:pPr>
              <w:pStyle w:val="NormalWeb"/>
              <w:numPr>
                <w:ilvl w:val="0"/>
                <w:numId w:val="11"/>
              </w:numPr>
              <w:shd w:val="clear" w:color="auto" w:fill="FFFFFF"/>
              <w:snapToGrid w:val="0"/>
              <w:spacing w:before="0" w:beforeAutospacing="0" w:after="0" w:afterAutospacing="0" w:line="300" w:lineRule="atLeast"/>
              <w:jc w:val="both"/>
              <w:rPr>
                <w:rStyle w:val="Emphasis"/>
                <w:rFonts w:ascii="Times New Roman" w:hAnsi="Times New Roman" w:cs="Times New Roman"/>
                <w:b w:val="0"/>
                <w:iCs/>
                <w:sz w:val="22"/>
                <w:szCs w:val="22"/>
              </w:rPr>
            </w:pPr>
            <w:r w:rsidRPr="00C26C0E">
              <w:rPr>
                <w:rStyle w:val="Emphasis"/>
                <w:rFonts w:ascii="Times New Roman" w:hAnsi="Times New Roman" w:cs="Times New Roman"/>
                <w:b w:val="0"/>
                <w:iCs/>
                <w:sz w:val="22"/>
                <w:szCs w:val="22"/>
              </w:rPr>
              <w:t>Option 1: Use the same mechanism as supported for Msg3 initial transmission.</w:t>
            </w:r>
          </w:p>
          <w:p w14:paraId="50C06FAC" w14:textId="77777777" w:rsidR="00095824" w:rsidRPr="000F2739" w:rsidRDefault="00095824" w:rsidP="00BE6AE5">
            <w:pPr>
              <w:pStyle w:val="NormalWeb"/>
              <w:numPr>
                <w:ilvl w:val="0"/>
                <w:numId w:val="11"/>
              </w:numPr>
              <w:shd w:val="clear" w:color="auto" w:fill="FFFFFF"/>
              <w:snapToGrid w:val="0"/>
              <w:spacing w:before="0" w:beforeAutospacing="0" w:after="0" w:afterAutospacing="0" w:line="300" w:lineRule="atLeast"/>
              <w:jc w:val="both"/>
              <w:rPr>
                <w:rFonts w:ascii="New York" w:hAnsi="New York"/>
                <w:b/>
                <w:bCs/>
                <w:i/>
                <w:iCs/>
                <w:sz w:val="20"/>
                <w:szCs w:val="20"/>
              </w:rPr>
            </w:pPr>
            <w:r w:rsidRPr="00C26C0E">
              <w:rPr>
                <w:rStyle w:val="Emphasis"/>
                <w:rFonts w:ascii="Times New Roman" w:hAnsi="Times New Roman" w:cs="Times New Roman"/>
                <w:b w:val="0"/>
                <w:iCs/>
                <w:sz w:val="22"/>
                <w:szCs w:val="22"/>
              </w:rPr>
              <w:t>Option2: Use HARQ process number bit field in DCI format 0_0 with CRC scrambled by TC-RNTI.</w:t>
            </w:r>
            <w:r w:rsidRPr="00FD0049">
              <w:rPr>
                <w:rStyle w:val="Emphasis"/>
                <w:rFonts w:ascii="New York" w:hAnsi="New York"/>
                <w:i/>
                <w:iCs/>
                <w:sz w:val="22"/>
                <w:szCs w:val="22"/>
              </w:rPr>
              <w:t> </w:t>
            </w:r>
            <w:r>
              <w:rPr>
                <w:rStyle w:val="Emphasis"/>
                <w:rFonts w:ascii="New York" w:hAnsi="New York"/>
                <w:i/>
                <w:iCs/>
                <w:sz w:val="20"/>
                <w:szCs w:val="20"/>
              </w:rPr>
              <w:t> </w:t>
            </w:r>
          </w:p>
        </w:tc>
      </w:tr>
    </w:tbl>
    <w:p w14:paraId="018C160F" w14:textId="172D4E81" w:rsidR="00095824" w:rsidRPr="006039CD" w:rsidRDefault="00095824" w:rsidP="00095824">
      <w:pPr>
        <w:spacing w:beforeLines="30" w:before="72" w:afterLines="50" w:line="60" w:lineRule="atLeast"/>
        <w:rPr>
          <w:lang w:eastAsia="zh-CN"/>
        </w:rPr>
      </w:pPr>
      <w:r>
        <w:rPr>
          <w:rFonts w:hint="eastAsia"/>
          <w:lang w:eastAsia="zh-CN"/>
        </w:rPr>
        <w:t>I</w:t>
      </w:r>
      <w:r>
        <w:rPr>
          <w:lang w:eastAsia="zh-CN"/>
        </w:rPr>
        <w:t xml:space="preserve">t seems that using the same mechanism as supported for Msg3 initial transmission in Msg3 re-transmission has no obvious disadvantage. And it simplifies the procedure in the specification compared to use different </w:t>
      </w:r>
      <w:r>
        <w:rPr>
          <w:lang w:eastAsia="zh-CN"/>
        </w:rPr>
        <w:lastRenderedPageBreak/>
        <w:t xml:space="preserve">mechanisms. Similar to the initial transmission, </w:t>
      </w:r>
      <w:r w:rsidRPr="00314F59">
        <w:rPr>
          <w:lang w:eastAsia="zh-CN"/>
        </w:rPr>
        <w:t>partial bits of</w:t>
      </w:r>
      <w:r>
        <w:rPr>
          <w:lang w:eastAsia="zh-CN"/>
        </w:rPr>
        <w:t xml:space="preserve"> the existing bit field </w:t>
      </w:r>
      <w:r w:rsidRPr="000F1EFF">
        <w:rPr>
          <w:lang w:eastAsia="zh-CN"/>
        </w:rPr>
        <w:t xml:space="preserve">(e.g. MCS </w:t>
      </w:r>
      <w:r>
        <w:rPr>
          <w:lang w:eastAsia="zh-CN"/>
        </w:rPr>
        <w:t xml:space="preserve">information </w:t>
      </w:r>
      <w:r w:rsidRPr="000F1EFF">
        <w:rPr>
          <w:lang w:eastAsia="zh-CN"/>
        </w:rPr>
        <w:t xml:space="preserve">fields) </w:t>
      </w:r>
      <w:r w:rsidRPr="00314F59">
        <w:rPr>
          <w:lang w:eastAsia="zh-CN"/>
        </w:rPr>
        <w:t>can be reused to indicate the repetition number in retransmission.</w:t>
      </w:r>
      <w:r w:rsidRPr="006039CD">
        <w:rPr>
          <w:lang w:eastAsia="zh-CN"/>
        </w:rPr>
        <w:t xml:space="preserve">  </w:t>
      </w:r>
    </w:p>
    <w:p w14:paraId="01F1C591" w14:textId="62CB88B8" w:rsidR="000532FD" w:rsidRPr="00952B41" w:rsidRDefault="00205420" w:rsidP="00F85F81">
      <w:pPr>
        <w:pStyle w:val="ListParagraph"/>
        <w:ind w:firstLineChars="0" w:firstLine="0"/>
        <w:rPr>
          <w:i/>
          <w:iCs/>
          <w:lang w:eastAsia="zh-CN"/>
        </w:rPr>
      </w:pPr>
      <w:r>
        <w:rPr>
          <w:b/>
          <w:i/>
          <w:lang w:eastAsia="zh-CN"/>
        </w:rPr>
        <w:t>Proposal 4</w:t>
      </w:r>
      <w:r w:rsidR="00095824" w:rsidRPr="00952B41">
        <w:rPr>
          <w:b/>
          <w:i/>
          <w:lang w:eastAsia="zh-CN"/>
        </w:rPr>
        <w:t xml:space="preserve">: </w:t>
      </w:r>
      <w:r w:rsidR="00095824" w:rsidRPr="00952B41">
        <w:rPr>
          <w:i/>
          <w:iCs/>
          <w:lang w:eastAsia="zh-CN"/>
        </w:rPr>
        <w:t xml:space="preserve">For repetition indication of Msg3 re-transmission, </w:t>
      </w:r>
      <w:r w:rsidR="0097641D">
        <w:rPr>
          <w:i/>
          <w:iCs/>
          <w:lang w:eastAsia="zh-CN"/>
        </w:rPr>
        <w:t>the same mechanism</w:t>
      </w:r>
      <w:r w:rsidR="00095824">
        <w:rPr>
          <w:i/>
          <w:iCs/>
          <w:lang w:eastAsia="zh-CN"/>
        </w:rPr>
        <w:t xml:space="preserve"> can be used to indicate the number of repetition</w:t>
      </w:r>
      <w:r w:rsidR="007D721C">
        <w:rPr>
          <w:i/>
          <w:iCs/>
          <w:lang w:eastAsia="zh-CN"/>
        </w:rPr>
        <w:t>s</w:t>
      </w:r>
      <w:bookmarkStart w:id="7" w:name="_GoBack"/>
      <w:bookmarkEnd w:id="7"/>
      <w:r w:rsidR="00095824" w:rsidRPr="00952B41">
        <w:rPr>
          <w:i/>
          <w:iCs/>
          <w:lang w:eastAsia="zh-CN"/>
        </w:rPr>
        <w:t>.</w:t>
      </w:r>
    </w:p>
    <w:bookmarkEnd w:id="5"/>
    <w:bookmarkEnd w:id="6"/>
    <w:p w14:paraId="36001EAE" w14:textId="06177401" w:rsidR="00D77AB9" w:rsidRPr="0089592D" w:rsidRDefault="00F16CED" w:rsidP="00F16CED">
      <w:pPr>
        <w:pStyle w:val="Heading2"/>
        <w:rPr>
          <w:lang w:eastAsia="zh-CN"/>
        </w:rPr>
      </w:pPr>
      <w:r w:rsidRPr="0089592D">
        <w:rPr>
          <w:lang w:eastAsia="zh-CN"/>
        </w:rPr>
        <w:t>2.</w:t>
      </w:r>
      <w:r w:rsidR="001539FC">
        <w:rPr>
          <w:lang w:eastAsia="zh-CN"/>
        </w:rPr>
        <w:t>2</w:t>
      </w:r>
      <w:r w:rsidRPr="0089592D">
        <w:rPr>
          <w:lang w:eastAsia="zh-CN"/>
        </w:rPr>
        <w:t xml:space="preserve"> </w:t>
      </w:r>
      <w:r w:rsidR="00D77AB9" w:rsidRPr="0089592D">
        <w:rPr>
          <w:rFonts w:hint="eastAsia"/>
          <w:lang w:eastAsia="zh-CN"/>
        </w:rPr>
        <w:t>Counting on the basis of available slots for Msg3 repetition</w:t>
      </w:r>
    </w:p>
    <w:p w14:paraId="681FD118" w14:textId="610C32B5" w:rsidR="007A2CC2" w:rsidRDefault="008545F5">
      <w:pPr>
        <w:rPr>
          <w:lang w:eastAsia="zh-CN"/>
        </w:rPr>
      </w:pPr>
      <w:r>
        <w:rPr>
          <w:rFonts w:hint="eastAsia"/>
          <w:lang w:eastAsia="zh-CN"/>
        </w:rPr>
        <w:t>I</w:t>
      </w:r>
      <w:r w:rsidR="005C5EDB">
        <w:rPr>
          <w:lang w:eastAsia="zh-CN"/>
        </w:rPr>
        <w:t>n RAN1#106b</w:t>
      </w:r>
      <w:r>
        <w:rPr>
          <w:lang w:eastAsia="zh-CN"/>
        </w:rPr>
        <w:t xml:space="preserve"> e-meeting, </w:t>
      </w:r>
      <w:r w:rsidR="00DE0FB2">
        <w:rPr>
          <w:lang w:eastAsia="zh-CN"/>
        </w:rPr>
        <w:t>the following agreement</w:t>
      </w:r>
      <w:r w:rsidR="007A2CC2">
        <w:rPr>
          <w:lang w:eastAsia="zh-CN"/>
        </w:rPr>
        <w:t xml:space="preserve"> ha</w:t>
      </w:r>
      <w:r w:rsidR="007A2CC2">
        <w:rPr>
          <w:rFonts w:hint="eastAsia"/>
          <w:lang w:eastAsia="zh-CN"/>
        </w:rPr>
        <w:t>s</w:t>
      </w:r>
      <w:r w:rsidR="007A2CC2">
        <w:rPr>
          <w:lang w:eastAsia="zh-CN"/>
        </w:rPr>
        <w:t xml:space="preserve"> been achieved.</w:t>
      </w:r>
      <w:r w:rsidR="00F875B5" w:rsidRPr="00F875B5">
        <w:rPr>
          <w:rFonts w:hint="eastAsia"/>
          <w:lang w:eastAsia="zh-CN"/>
        </w:rPr>
        <w:t xml:space="preserve"> </w:t>
      </w:r>
      <w:r w:rsidR="00F875B5">
        <w:rPr>
          <w:lang w:eastAsia="zh-CN"/>
        </w:rPr>
        <w:t xml:space="preserve"> </w:t>
      </w:r>
      <w:r w:rsidR="00F875B5">
        <w:rPr>
          <w:rFonts w:hint="eastAsia"/>
          <w:lang w:eastAsia="zh-CN"/>
        </w:rPr>
        <w:t>O</w:t>
      </w:r>
      <w:r w:rsidR="00F875B5">
        <w:rPr>
          <w:lang w:eastAsia="zh-CN"/>
        </w:rPr>
        <w:t xml:space="preserve">ne detail is that whether </w:t>
      </w:r>
      <w:r w:rsidR="00F875B5" w:rsidRPr="00437992">
        <w:rPr>
          <w:rFonts w:hint="eastAsia"/>
          <w:bCs/>
          <w:iCs/>
          <w:lang w:eastAsia="zh-CN"/>
        </w:rPr>
        <w:t>collision with downlink symbols indicated by </w:t>
      </w:r>
      <w:proofErr w:type="spellStart"/>
      <w:r w:rsidR="00F875B5" w:rsidRPr="00F875B5">
        <w:rPr>
          <w:rFonts w:hint="eastAsia"/>
          <w:bCs/>
          <w:i/>
          <w:iCs/>
          <w:lang w:eastAsia="zh-CN"/>
        </w:rPr>
        <w:t>tdd</w:t>
      </w:r>
      <w:proofErr w:type="spellEnd"/>
      <w:r w:rsidR="00F875B5" w:rsidRPr="00F875B5">
        <w:rPr>
          <w:rFonts w:hint="eastAsia"/>
          <w:bCs/>
          <w:i/>
          <w:iCs/>
          <w:lang w:eastAsia="zh-CN"/>
        </w:rPr>
        <w:t>-UL-DL-</w:t>
      </w:r>
      <w:proofErr w:type="spellStart"/>
      <w:r w:rsidR="00F875B5" w:rsidRPr="00F875B5">
        <w:rPr>
          <w:rFonts w:hint="eastAsia"/>
          <w:bCs/>
          <w:i/>
          <w:iCs/>
          <w:lang w:eastAsia="zh-CN"/>
        </w:rPr>
        <w:t>ConfigurationDedicated</w:t>
      </w:r>
      <w:proofErr w:type="spellEnd"/>
      <w:r w:rsidR="00F875B5" w:rsidRPr="00437992">
        <w:rPr>
          <w:rFonts w:hint="eastAsia"/>
          <w:bCs/>
          <w:iCs/>
          <w:lang w:eastAsia="zh-CN"/>
        </w:rPr>
        <w:t> is an exceptional case, i.e., Msg3 PUSCH repetition cannot be canceled by downlink symbols indicated by </w:t>
      </w:r>
      <w:proofErr w:type="spellStart"/>
      <w:r w:rsidR="00F875B5" w:rsidRPr="00F875B5">
        <w:rPr>
          <w:rFonts w:hint="eastAsia"/>
          <w:bCs/>
          <w:i/>
          <w:iCs/>
          <w:lang w:eastAsia="zh-CN"/>
        </w:rPr>
        <w:t>tdd</w:t>
      </w:r>
      <w:proofErr w:type="spellEnd"/>
      <w:r w:rsidR="00F875B5" w:rsidRPr="00F875B5">
        <w:rPr>
          <w:rFonts w:hint="eastAsia"/>
          <w:bCs/>
          <w:i/>
          <w:iCs/>
          <w:lang w:eastAsia="zh-CN"/>
        </w:rPr>
        <w:t>-UL-DL-</w:t>
      </w:r>
      <w:proofErr w:type="spellStart"/>
      <w:r w:rsidR="00F875B5" w:rsidRPr="00F875B5">
        <w:rPr>
          <w:rFonts w:hint="eastAsia"/>
          <w:bCs/>
          <w:i/>
          <w:iCs/>
          <w:lang w:eastAsia="zh-CN"/>
        </w:rPr>
        <w:t>ConfigurationDedicated</w:t>
      </w:r>
      <w:proofErr w:type="spellEnd"/>
      <w:r w:rsidR="00F875B5" w:rsidRPr="00437992">
        <w:rPr>
          <w:rFonts w:hint="eastAsia"/>
          <w:bCs/>
          <w:iCs/>
          <w:lang w:eastAsia="zh-CN"/>
        </w:rPr>
        <w:t> in Rel-17.</w:t>
      </w:r>
    </w:p>
    <w:tbl>
      <w:tblPr>
        <w:tblStyle w:val="TableGrid"/>
        <w:tblW w:w="0" w:type="auto"/>
        <w:tblLook w:val="04A0" w:firstRow="1" w:lastRow="0" w:firstColumn="1" w:lastColumn="0" w:noHBand="0" w:noVBand="1"/>
      </w:tblPr>
      <w:tblGrid>
        <w:gridCol w:w="9307"/>
      </w:tblGrid>
      <w:tr w:rsidR="007A2CC2" w14:paraId="48749AD9" w14:textId="77777777" w:rsidTr="007A2CC2">
        <w:tc>
          <w:tcPr>
            <w:tcW w:w="9307" w:type="dxa"/>
          </w:tcPr>
          <w:p w14:paraId="001F80FB" w14:textId="17D51ED2" w:rsidR="005C5EDB" w:rsidRPr="00437992" w:rsidRDefault="005C5EDB" w:rsidP="005C5EDB">
            <w:pPr>
              <w:shd w:val="clear" w:color="auto" w:fill="FFFFFF"/>
              <w:rPr>
                <w:rFonts w:eastAsia="等线"/>
                <w:bCs/>
                <w:highlight w:val="green"/>
                <w:lang w:eastAsia="zh-CN"/>
              </w:rPr>
            </w:pPr>
            <w:r w:rsidRPr="00437992">
              <w:rPr>
                <w:rFonts w:eastAsia="等线" w:hint="eastAsia"/>
                <w:bCs/>
                <w:highlight w:val="green"/>
                <w:lang w:eastAsia="zh-CN"/>
              </w:rPr>
              <w:t>Agreement</w:t>
            </w:r>
          </w:p>
          <w:p w14:paraId="53A3CE1C" w14:textId="77777777" w:rsidR="005C5EDB" w:rsidRPr="00437992" w:rsidRDefault="005C5EDB" w:rsidP="005C5EDB">
            <w:pPr>
              <w:rPr>
                <w:rFonts w:eastAsia="等线"/>
                <w:bCs/>
                <w:lang w:eastAsia="zh-CN"/>
              </w:rPr>
            </w:pPr>
            <w:r w:rsidRPr="00437992">
              <w:rPr>
                <w:rFonts w:eastAsia="等线" w:hint="eastAsia"/>
                <w:bCs/>
                <w:lang w:eastAsia="zh-CN"/>
              </w:rPr>
              <w:t>The Rel-15/16 Msg3 PUSCH collision handling rules are reused for transmission of Msg3 PUSCH repetition in an available slot.</w:t>
            </w:r>
          </w:p>
          <w:p w14:paraId="4E26F977" w14:textId="77777777" w:rsidR="005C5EDB" w:rsidRPr="00437992" w:rsidRDefault="005C5EDB" w:rsidP="005C5EDB">
            <w:pPr>
              <w:numPr>
                <w:ilvl w:val="0"/>
                <w:numId w:val="27"/>
              </w:numPr>
              <w:overflowPunct w:val="0"/>
              <w:spacing w:line="276" w:lineRule="auto"/>
              <w:textAlignment w:val="baseline"/>
              <w:rPr>
                <w:bCs/>
                <w:iCs/>
                <w:lang w:eastAsia="zh-CN"/>
              </w:rPr>
            </w:pPr>
            <w:r w:rsidRPr="00437992">
              <w:rPr>
                <w:rFonts w:eastAsia="等线"/>
                <w:bCs/>
                <w:lang w:eastAsia="zh-CN"/>
              </w:rPr>
              <w:t>·</w:t>
            </w:r>
            <w:r w:rsidRPr="00437992">
              <w:rPr>
                <w:rFonts w:hint="eastAsia"/>
                <w:bCs/>
                <w:iCs/>
                <w:lang w:eastAsia="zh-CN"/>
              </w:rPr>
              <w:t> FFS whether collision with downlink symbols indicated by </w:t>
            </w:r>
            <w:proofErr w:type="spellStart"/>
            <w:r w:rsidRPr="00437992">
              <w:rPr>
                <w:rFonts w:hint="eastAsia"/>
                <w:bCs/>
                <w:iCs/>
                <w:lang w:eastAsia="zh-CN"/>
              </w:rPr>
              <w:t>tdd</w:t>
            </w:r>
            <w:proofErr w:type="spellEnd"/>
            <w:r w:rsidRPr="00437992">
              <w:rPr>
                <w:rFonts w:hint="eastAsia"/>
                <w:bCs/>
                <w:iCs/>
                <w:lang w:eastAsia="zh-CN"/>
              </w:rPr>
              <w:t>-UL-DL-</w:t>
            </w:r>
            <w:proofErr w:type="spellStart"/>
            <w:r w:rsidRPr="00437992">
              <w:rPr>
                <w:rFonts w:hint="eastAsia"/>
                <w:bCs/>
                <w:iCs/>
                <w:lang w:eastAsia="zh-CN"/>
              </w:rPr>
              <w:t>ConfigurationDedicated</w:t>
            </w:r>
            <w:proofErr w:type="spellEnd"/>
            <w:r w:rsidRPr="00437992">
              <w:rPr>
                <w:rFonts w:hint="eastAsia"/>
                <w:bCs/>
                <w:iCs/>
                <w:lang w:eastAsia="zh-CN"/>
              </w:rPr>
              <w:t> is an exceptional case, i.e., Msg3 PUSCH repetition cannot be canceled by downlink symbols indicated by </w:t>
            </w:r>
            <w:proofErr w:type="spellStart"/>
            <w:r w:rsidRPr="00437992">
              <w:rPr>
                <w:rFonts w:hint="eastAsia"/>
                <w:bCs/>
                <w:iCs/>
                <w:lang w:eastAsia="zh-CN"/>
              </w:rPr>
              <w:t>tdd</w:t>
            </w:r>
            <w:proofErr w:type="spellEnd"/>
            <w:r w:rsidRPr="00437992">
              <w:rPr>
                <w:rFonts w:hint="eastAsia"/>
                <w:bCs/>
                <w:iCs/>
                <w:lang w:eastAsia="zh-CN"/>
              </w:rPr>
              <w:t>-UL-DL-</w:t>
            </w:r>
            <w:proofErr w:type="spellStart"/>
            <w:r w:rsidRPr="00437992">
              <w:rPr>
                <w:rFonts w:hint="eastAsia"/>
                <w:bCs/>
                <w:iCs/>
                <w:lang w:eastAsia="zh-CN"/>
              </w:rPr>
              <w:t>ConfigurationDedicated</w:t>
            </w:r>
            <w:proofErr w:type="spellEnd"/>
            <w:r w:rsidRPr="00437992">
              <w:rPr>
                <w:rFonts w:hint="eastAsia"/>
                <w:bCs/>
                <w:iCs/>
                <w:lang w:eastAsia="zh-CN"/>
              </w:rPr>
              <w:t> in Rel-17.</w:t>
            </w:r>
          </w:p>
          <w:p w14:paraId="1A83AC45" w14:textId="58667F71" w:rsidR="007A2CC2" w:rsidRPr="005C5EDB" w:rsidRDefault="005C5EDB" w:rsidP="005C5EDB">
            <w:pPr>
              <w:numPr>
                <w:ilvl w:val="0"/>
                <w:numId w:val="27"/>
              </w:numPr>
              <w:overflowPunct w:val="0"/>
              <w:spacing w:line="276" w:lineRule="auto"/>
              <w:textAlignment w:val="baseline"/>
              <w:rPr>
                <w:bCs/>
                <w:iCs/>
                <w:lang w:eastAsia="zh-CN"/>
              </w:rPr>
            </w:pPr>
            <w:r w:rsidRPr="00437992">
              <w:rPr>
                <w:bCs/>
                <w:iCs/>
                <w:lang w:eastAsia="zh-CN"/>
              </w:rPr>
              <w:t>·</w:t>
            </w:r>
            <w:r w:rsidRPr="00437992">
              <w:rPr>
                <w:rFonts w:hint="eastAsia"/>
                <w:bCs/>
                <w:iCs/>
                <w:lang w:eastAsia="zh-CN"/>
              </w:rPr>
              <w:t xml:space="preserve"> FFS: Rel-17 Msg3 PUSCH collision rules are also applied if introduced in </w:t>
            </w:r>
            <w:proofErr w:type="gramStart"/>
            <w:r w:rsidRPr="00437992">
              <w:rPr>
                <w:rFonts w:hint="eastAsia"/>
                <w:bCs/>
                <w:iCs/>
                <w:lang w:eastAsia="zh-CN"/>
              </w:rPr>
              <w:t>other</w:t>
            </w:r>
            <w:proofErr w:type="gramEnd"/>
            <w:r w:rsidRPr="00437992">
              <w:rPr>
                <w:rFonts w:hint="eastAsia"/>
                <w:bCs/>
                <w:iCs/>
                <w:lang w:eastAsia="zh-CN"/>
              </w:rPr>
              <w:t xml:space="preserve"> WI(s)</w:t>
            </w:r>
          </w:p>
        </w:tc>
      </w:tr>
    </w:tbl>
    <w:p w14:paraId="40A91F6B" w14:textId="3695A3CB" w:rsidR="00F875B5" w:rsidRDefault="00F875B5">
      <w:pPr>
        <w:rPr>
          <w:lang w:eastAsia="zh-CN"/>
        </w:rPr>
      </w:pPr>
      <w:r>
        <w:rPr>
          <w:lang w:eastAsia="zh-CN"/>
        </w:rPr>
        <w:t xml:space="preserve">In Rel-15/16, </w:t>
      </w:r>
      <w:r w:rsidR="0069127D">
        <w:rPr>
          <w:lang w:eastAsia="zh-CN"/>
        </w:rPr>
        <w:t>the Msg3 PUSCH</w:t>
      </w:r>
      <w:r>
        <w:rPr>
          <w:lang w:eastAsia="zh-CN"/>
        </w:rPr>
        <w:t xml:space="preserve"> without repetition</w:t>
      </w:r>
      <w:r w:rsidR="0069127D">
        <w:rPr>
          <w:lang w:eastAsia="zh-CN"/>
        </w:rPr>
        <w:t xml:space="preserve"> can be </w:t>
      </w:r>
      <w:r>
        <w:rPr>
          <w:lang w:eastAsia="zh-CN"/>
        </w:rPr>
        <w:t xml:space="preserve">canceled by </w:t>
      </w:r>
      <w:proofErr w:type="spellStart"/>
      <w:r w:rsidRPr="00F875B5">
        <w:rPr>
          <w:rFonts w:hint="eastAsia"/>
          <w:bCs/>
          <w:i/>
          <w:iCs/>
          <w:lang w:eastAsia="zh-CN"/>
        </w:rPr>
        <w:t>tdd</w:t>
      </w:r>
      <w:proofErr w:type="spellEnd"/>
      <w:r w:rsidRPr="00F875B5">
        <w:rPr>
          <w:rFonts w:hint="eastAsia"/>
          <w:bCs/>
          <w:i/>
          <w:iCs/>
          <w:lang w:eastAsia="zh-CN"/>
        </w:rPr>
        <w:t>-UL-DL-</w:t>
      </w:r>
      <w:proofErr w:type="spellStart"/>
      <w:r w:rsidRPr="00F875B5">
        <w:rPr>
          <w:rFonts w:hint="eastAsia"/>
          <w:bCs/>
          <w:i/>
          <w:iCs/>
          <w:lang w:eastAsia="zh-CN"/>
        </w:rPr>
        <w:t>ConfigurationDedicated</w:t>
      </w:r>
      <w:proofErr w:type="spellEnd"/>
      <w:r>
        <w:rPr>
          <w:bCs/>
          <w:iCs/>
          <w:lang w:eastAsia="zh-CN"/>
        </w:rPr>
        <w:t>,</w:t>
      </w:r>
      <w:r>
        <w:rPr>
          <w:lang w:eastAsia="zh-CN"/>
        </w:rPr>
        <w:t xml:space="preserve"> as showing in following text in TS 38.213.</w:t>
      </w:r>
    </w:p>
    <w:tbl>
      <w:tblPr>
        <w:tblStyle w:val="TableGrid"/>
        <w:tblW w:w="0" w:type="auto"/>
        <w:tblLook w:val="04A0" w:firstRow="1" w:lastRow="0" w:firstColumn="1" w:lastColumn="0" w:noHBand="0" w:noVBand="1"/>
      </w:tblPr>
      <w:tblGrid>
        <w:gridCol w:w="9307"/>
      </w:tblGrid>
      <w:tr w:rsidR="00F875B5" w14:paraId="52292BA0" w14:textId="77777777" w:rsidTr="00F875B5">
        <w:tc>
          <w:tcPr>
            <w:tcW w:w="9307" w:type="dxa"/>
          </w:tcPr>
          <w:p w14:paraId="68EFCA1A" w14:textId="325BE6AB" w:rsidR="00F875B5" w:rsidRDefault="00F875B5">
            <w:pPr>
              <w:rPr>
                <w:lang w:eastAsia="zh-CN"/>
              </w:rPr>
            </w:pPr>
            <w:r w:rsidRPr="00BC2EAC">
              <w:t xml:space="preserve">If a UE is scheduled by a DCI format to transmit PUSCH over multiple slots, and if </w:t>
            </w:r>
            <w:proofErr w:type="spellStart"/>
            <w:r w:rsidRPr="00BC2EAC">
              <w:rPr>
                <w:i/>
              </w:rPr>
              <w:t>tdd</w:t>
            </w:r>
            <w:proofErr w:type="spellEnd"/>
            <w:r w:rsidRPr="00BC2EAC">
              <w:rPr>
                <w:i/>
              </w:rPr>
              <w:t>-UL-DL-</w:t>
            </w:r>
            <w:proofErr w:type="spellStart"/>
            <w:r w:rsidRPr="00BC2EAC">
              <w:rPr>
                <w:i/>
              </w:rPr>
              <w:t>ConfigurationCommon</w:t>
            </w:r>
            <w:proofErr w:type="spellEnd"/>
            <w:r w:rsidRPr="00BC2EAC">
              <w:t xml:space="preserve">, or </w:t>
            </w:r>
            <w:proofErr w:type="spellStart"/>
            <w:r w:rsidRPr="00BC2EAC">
              <w:rPr>
                <w:i/>
              </w:rPr>
              <w:t>tdd</w:t>
            </w:r>
            <w:proofErr w:type="spellEnd"/>
            <w:r w:rsidRPr="00BC2EAC">
              <w:rPr>
                <w:i/>
              </w:rPr>
              <w:t>-UL-DL-</w:t>
            </w:r>
            <w:proofErr w:type="spellStart"/>
            <w:r w:rsidRPr="00BC2EAC">
              <w:rPr>
                <w:i/>
              </w:rPr>
              <w:t>ConfigurationDedicated</w:t>
            </w:r>
            <w:proofErr w:type="spellEnd"/>
            <w:r w:rsidRPr="00BC2EAC">
              <w:t>, indicates that, for a slot from the multiple slots, at least one symbol from a set of symbols where the UE is scheduled PUSCH transmission in the slot is a downlink symbol, the UE does not transmit the PUSCH in the slot.</w:t>
            </w:r>
          </w:p>
        </w:tc>
      </w:tr>
    </w:tbl>
    <w:p w14:paraId="13562D83" w14:textId="18792F8A" w:rsidR="00F875B5" w:rsidRDefault="00F875B5">
      <w:r>
        <w:rPr>
          <w:lang w:eastAsia="zh-CN"/>
        </w:rPr>
        <w:t>However, in Rel-17, for Msg3 PUSCH with repetition, d</w:t>
      </w:r>
      <w:r w:rsidR="001C2C16">
        <w:rPr>
          <w:lang w:eastAsia="zh-CN"/>
        </w:rPr>
        <w:t xml:space="preserve">ue to </w:t>
      </w:r>
      <w:r w:rsidR="001C2C16">
        <w:rPr>
          <w:color w:val="000000"/>
          <w:shd w:val="clear" w:color="auto" w:fill="FFFFFF"/>
          <w:lang w:eastAsia="zh-CN"/>
        </w:rPr>
        <w:t xml:space="preserve">the </w:t>
      </w:r>
      <w:proofErr w:type="spellStart"/>
      <w:r w:rsidR="001C2C16">
        <w:rPr>
          <w:color w:val="000000"/>
          <w:shd w:val="clear" w:color="auto" w:fill="FFFFFF"/>
          <w:lang w:eastAsia="zh-CN"/>
        </w:rPr>
        <w:t>gNB</w:t>
      </w:r>
      <w:proofErr w:type="spellEnd"/>
      <w:r w:rsidR="001C2C16">
        <w:rPr>
          <w:color w:val="000000"/>
          <w:shd w:val="clear" w:color="auto" w:fill="FFFFFF"/>
          <w:lang w:eastAsia="zh-CN"/>
        </w:rPr>
        <w:t xml:space="preserve"> cannot identify whether the UE is with or without </w:t>
      </w:r>
      <w:proofErr w:type="spellStart"/>
      <w:r w:rsidR="001C2C16">
        <w:rPr>
          <w:i/>
          <w:iCs/>
          <w:szCs w:val="20"/>
        </w:rPr>
        <w:t>tdd</w:t>
      </w:r>
      <w:proofErr w:type="spellEnd"/>
      <w:r w:rsidR="001C2C16">
        <w:rPr>
          <w:i/>
          <w:iCs/>
          <w:szCs w:val="20"/>
        </w:rPr>
        <w:t>-UL-DL-</w:t>
      </w:r>
      <w:proofErr w:type="spellStart"/>
      <w:r w:rsidR="001C2C16">
        <w:rPr>
          <w:i/>
          <w:iCs/>
          <w:szCs w:val="20"/>
        </w:rPr>
        <w:t>ConfigurationDedicated</w:t>
      </w:r>
      <w:proofErr w:type="spellEnd"/>
      <w:r w:rsidR="00DE41C1">
        <w:rPr>
          <w:i/>
          <w:iCs/>
          <w:szCs w:val="20"/>
        </w:rPr>
        <w:t xml:space="preserve"> signaling</w:t>
      </w:r>
      <w:r w:rsidR="001C2C16">
        <w:t>,</w:t>
      </w:r>
      <w:r w:rsidR="001C2C16" w:rsidRPr="001C2C16">
        <w:t xml:space="preserve"> </w:t>
      </w:r>
      <w:r w:rsidR="001C2C16">
        <w:t xml:space="preserve">the </w:t>
      </w:r>
      <w:proofErr w:type="spellStart"/>
      <w:r w:rsidR="001C2C16">
        <w:t>gNB</w:t>
      </w:r>
      <w:proofErr w:type="spellEnd"/>
      <w:r>
        <w:t xml:space="preserve"> and the UE have a</w:t>
      </w:r>
      <w:r w:rsidR="001C2C16">
        <w:t xml:space="preserve"> </w:t>
      </w:r>
      <w:r>
        <w:t>different understanding of</w:t>
      </w:r>
      <w:r w:rsidR="001C2C16">
        <w:t xml:space="preserve"> </w:t>
      </w:r>
      <w:r w:rsidR="00BF2DBF">
        <w:t>whether an Msg3 PUSCH repetition is actual transmitted or not</w:t>
      </w:r>
      <w:r w:rsidR="001C2C16" w:rsidRPr="00745609">
        <w:t>.</w:t>
      </w:r>
      <w:r w:rsidR="00131891">
        <w:t xml:space="preserve">  </w:t>
      </w:r>
      <w:r w:rsidR="00BF2DBF" w:rsidRPr="00745609">
        <w:t xml:space="preserve">In such case, the </w:t>
      </w:r>
      <w:proofErr w:type="spellStart"/>
      <w:r w:rsidR="00BF2DBF" w:rsidRPr="00745609">
        <w:t>gNB</w:t>
      </w:r>
      <w:proofErr w:type="spellEnd"/>
      <w:r w:rsidR="00BF2DBF" w:rsidRPr="00745609">
        <w:t xml:space="preserve"> need</w:t>
      </w:r>
      <w:r w:rsidR="00BF2DBF" w:rsidRPr="00156522">
        <w:t>s</w:t>
      </w:r>
      <w:r w:rsidR="00BF2DBF" w:rsidRPr="002D1D25">
        <w:t xml:space="preserve"> to perform</w:t>
      </w:r>
      <w:r w:rsidR="00BF2DBF" w:rsidRPr="00BC2EAC">
        <w:t xml:space="preserve"> blind detection of the actual transmission of Msg3 repetition before the </w:t>
      </w:r>
      <w:proofErr w:type="spellStart"/>
      <w:r w:rsidR="00BF2DBF" w:rsidRPr="00BC2EAC">
        <w:t>gNB</w:t>
      </w:r>
      <w:proofErr w:type="spellEnd"/>
      <w:r w:rsidR="00BF2DBF" w:rsidRPr="00BC2EAC">
        <w:t xml:space="preserve"> does the soft combination between each Msg3 repetition. This obviously increases the </w:t>
      </w:r>
      <w:proofErr w:type="spellStart"/>
      <w:r w:rsidR="00BF2DBF" w:rsidRPr="00BC2EAC">
        <w:t>gNB</w:t>
      </w:r>
      <w:proofErr w:type="spellEnd"/>
      <w:r w:rsidR="00BF2DBF" w:rsidRPr="00BC2EAC">
        <w:t xml:space="preserve"> implementation complexity. Meanwhile, due to the </w:t>
      </w:r>
      <w:r w:rsidR="00DE41C1">
        <w:t>uplink</w:t>
      </w:r>
      <w:r w:rsidR="00DE41C1" w:rsidRPr="00BC2EAC">
        <w:t xml:space="preserve"> </w:t>
      </w:r>
      <w:r w:rsidR="00BF2DBF" w:rsidRPr="00BC2EAC">
        <w:t xml:space="preserve">received power of the coverage limited UE is low, the detection of the actual transmission of Msg3 repetition may be inaccurate. The inaccurate detection causes the </w:t>
      </w:r>
      <w:proofErr w:type="spellStart"/>
      <w:r w:rsidR="00BF2DBF" w:rsidRPr="00BC2EAC">
        <w:t>gNB</w:t>
      </w:r>
      <w:proofErr w:type="spellEnd"/>
      <w:r w:rsidR="00BF2DBF" w:rsidRPr="00BC2EAC">
        <w:t xml:space="preserve"> to ignore the actual transmission of Msg3 repetition or to incorrectly merge a reception that does not belong to the Msg3 repetition, and then impacts the performance.</w:t>
      </w:r>
      <w:r w:rsidR="00BF2DBF">
        <w:t xml:space="preserve"> </w:t>
      </w:r>
    </w:p>
    <w:p w14:paraId="0850F976" w14:textId="316F026B" w:rsidR="005826C1" w:rsidRDefault="00131891">
      <w:r>
        <w:t xml:space="preserve">There are two possible way to </w:t>
      </w:r>
      <w:r w:rsidR="00B744B0">
        <w:t xml:space="preserve">prevent </w:t>
      </w:r>
      <w:r>
        <w:t xml:space="preserve">the ambiguity between the </w:t>
      </w:r>
      <w:proofErr w:type="spellStart"/>
      <w:r>
        <w:t>gNB</w:t>
      </w:r>
      <w:proofErr w:type="spellEnd"/>
      <w:r>
        <w:t xml:space="preserve"> and the UE.</w:t>
      </w:r>
    </w:p>
    <w:p w14:paraId="124F3EDB" w14:textId="30427B4C" w:rsidR="00131891" w:rsidRDefault="00131891" w:rsidP="0069127D">
      <w:pPr>
        <w:ind w:leftChars="200" w:left="440"/>
        <w:rPr>
          <w:i/>
          <w:iCs/>
          <w:szCs w:val="20"/>
        </w:rPr>
      </w:pPr>
      <w:r>
        <w:t xml:space="preserve">Option 1: </w:t>
      </w:r>
      <w:r>
        <w:rPr>
          <w:rFonts w:eastAsiaTheme="minorEastAsia" w:hint="eastAsia"/>
          <w:lang w:eastAsia="zh-CN"/>
        </w:rPr>
        <w:t xml:space="preserve">The </w:t>
      </w:r>
      <w:proofErr w:type="spellStart"/>
      <w:r>
        <w:rPr>
          <w:rFonts w:eastAsiaTheme="minorEastAsia" w:hint="eastAsia"/>
          <w:iCs/>
          <w:lang w:eastAsia="zh-CN"/>
        </w:rPr>
        <w:t>gNB</w:t>
      </w:r>
      <w:proofErr w:type="spellEnd"/>
      <w:r>
        <w:rPr>
          <w:rFonts w:eastAsiaTheme="minorEastAsia" w:hint="eastAsia"/>
          <w:iCs/>
          <w:lang w:eastAsia="zh-CN"/>
        </w:rPr>
        <w:t xml:space="preserve"> </w:t>
      </w:r>
      <w:r>
        <w:rPr>
          <w:rFonts w:eastAsiaTheme="minorEastAsia"/>
          <w:iCs/>
          <w:lang w:eastAsia="zh-CN"/>
        </w:rPr>
        <w:t>has to</w:t>
      </w:r>
      <w:r>
        <w:rPr>
          <w:rFonts w:eastAsiaTheme="minorEastAsia" w:hint="eastAsia"/>
          <w:iCs/>
          <w:lang w:eastAsia="zh-CN"/>
        </w:rPr>
        <w:t xml:space="preserve"> ensure </w:t>
      </w:r>
      <w:r>
        <w:rPr>
          <w:rFonts w:eastAsiaTheme="minorEastAsia"/>
          <w:iCs/>
          <w:lang w:eastAsia="zh-CN"/>
        </w:rPr>
        <w:t xml:space="preserve">the Msg3 PUSCH repetition will not be scheduled in Downlink symbol(s) indicated by </w:t>
      </w:r>
      <w:proofErr w:type="spellStart"/>
      <w:r>
        <w:rPr>
          <w:i/>
          <w:iCs/>
          <w:szCs w:val="20"/>
        </w:rPr>
        <w:t>tdd</w:t>
      </w:r>
      <w:proofErr w:type="spellEnd"/>
      <w:r>
        <w:rPr>
          <w:i/>
          <w:iCs/>
          <w:szCs w:val="20"/>
        </w:rPr>
        <w:t>-UL-DL-</w:t>
      </w:r>
      <w:proofErr w:type="spellStart"/>
      <w:r>
        <w:rPr>
          <w:i/>
          <w:iCs/>
          <w:szCs w:val="20"/>
        </w:rPr>
        <w:t>ConfigurationDedicated</w:t>
      </w:r>
      <w:proofErr w:type="spellEnd"/>
      <w:r>
        <w:rPr>
          <w:i/>
          <w:iCs/>
          <w:szCs w:val="20"/>
        </w:rPr>
        <w:t>.</w:t>
      </w:r>
    </w:p>
    <w:p w14:paraId="4B344B88" w14:textId="18E6BCE2" w:rsidR="00131891" w:rsidRPr="00131891" w:rsidRDefault="00131891" w:rsidP="0069127D">
      <w:pPr>
        <w:ind w:leftChars="200" w:left="440"/>
        <w:rPr>
          <w:lang w:eastAsia="zh-CN"/>
        </w:rPr>
      </w:pPr>
      <w:r>
        <w:rPr>
          <w:iCs/>
          <w:szCs w:val="20"/>
        </w:rPr>
        <w:t xml:space="preserve">Option 2: The </w:t>
      </w:r>
      <w:r w:rsidRPr="00437992">
        <w:rPr>
          <w:rFonts w:hint="eastAsia"/>
          <w:bCs/>
          <w:iCs/>
          <w:lang w:eastAsia="zh-CN"/>
        </w:rPr>
        <w:t>Msg3 PUSCH repetition cannot be canceled by downlink symbols indicated by </w:t>
      </w:r>
      <w:proofErr w:type="spellStart"/>
      <w:r w:rsidRPr="002753D0">
        <w:rPr>
          <w:bCs/>
          <w:i/>
          <w:iCs/>
          <w:lang w:eastAsia="zh-CN"/>
        </w:rPr>
        <w:t>tdd</w:t>
      </w:r>
      <w:proofErr w:type="spellEnd"/>
      <w:r w:rsidRPr="002753D0">
        <w:rPr>
          <w:bCs/>
          <w:i/>
          <w:iCs/>
          <w:lang w:eastAsia="zh-CN"/>
        </w:rPr>
        <w:t>-UL-DL-</w:t>
      </w:r>
      <w:proofErr w:type="spellStart"/>
      <w:r w:rsidRPr="002753D0">
        <w:rPr>
          <w:bCs/>
          <w:i/>
          <w:iCs/>
          <w:lang w:eastAsia="zh-CN"/>
        </w:rPr>
        <w:t>ConfigurationDedicated</w:t>
      </w:r>
      <w:proofErr w:type="spellEnd"/>
      <w:r w:rsidRPr="00437992">
        <w:rPr>
          <w:rFonts w:hint="eastAsia"/>
          <w:bCs/>
          <w:iCs/>
          <w:lang w:eastAsia="zh-CN"/>
        </w:rPr>
        <w:t> in Rel-17</w:t>
      </w:r>
    </w:p>
    <w:p w14:paraId="7746B43E" w14:textId="6A07FF33" w:rsidR="0069127D" w:rsidRDefault="005366E1">
      <w:pPr>
        <w:rPr>
          <w:color w:val="000000"/>
          <w:shd w:val="clear" w:color="auto" w:fill="FFFFFF"/>
          <w:lang w:eastAsia="zh-CN"/>
        </w:rPr>
      </w:pPr>
      <w:r>
        <w:rPr>
          <w:color w:val="000000"/>
          <w:shd w:val="clear" w:color="auto" w:fill="FFFFFF"/>
        </w:rPr>
        <w:t>For</w:t>
      </w:r>
      <w:r w:rsidR="00080252">
        <w:rPr>
          <w:color w:val="000000"/>
          <w:shd w:val="clear" w:color="auto" w:fill="FFFFFF"/>
        </w:rPr>
        <w:t xml:space="preserve"> </w:t>
      </w:r>
      <w:r w:rsidR="0069127D">
        <w:rPr>
          <w:color w:val="000000"/>
          <w:shd w:val="clear" w:color="auto" w:fill="FFFFFF"/>
        </w:rPr>
        <w:t>option 1</w:t>
      </w:r>
      <w:r w:rsidR="0069127D">
        <w:rPr>
          <w:color w:val="000000"/>
          <w:shd w:val="clear" w:color="auto" w:fill="FFFFFF"/>
          <w:lang w:eastAsia="zh-CN"/>
        </w:rPr>
        <w:t>,</w:t>
      </w:r>
      <w:r w:rsidR="00AA112B">
        <w:rPr>
          <w:color w:val="000000"/>
          <w:shd w:val="clear" w:color="auto" w:fill="FFFFFF"/>
          <w:lang w:eastAsia="zh-CN"/>
        </w:rPr>
        <w:t xml:space="preserve"> </w:t>
      </w:r>
      <w:r>
        <w:rPr>
          <w:color w:val="000000"/>
          <w:shd w:val="clear" w:color="auto" w:fill="FFFFFF"/>
        </w:rPr>
        <w:t>such</w:t>
      </w:r>
      <w:r w:rsidR="00BF2DBF">
        <w:rPr>
          <w:color w:val="000000"/>
          <w:shd w:val="clear" w:color="auto" w:fill="FFFFFF"/>
        </w:rPr>
        <w:t xml:space="preserve"> smart scheduling</w:t>
      </w:r>
      <w:r w:rsidR="00D2360B">
        <w:rPr>
          <w:color w:val="000000"/>
          <w:shd w:val="clear" w:color="auto" w:fill="FFFFFF"/>
        </w:rPr>
        <w:t xml:space="preserve"> is based on the</w:t>
      </w:r>
      <w:r w:rsidR="00BF2DBF">
        <w:rPr>
          <w:color w:val="000000"/>
          <w:shd w:val="clear" w:color="auto" w:fill="FFFFFF"/>
        </w:rPr>
        <w:t xml:space="preserve"> limit</w:t>
      </w:r>
      <w:r w:rsidR="00D2360B">
        <w:rPr>
          <w:color w:val="000000"/>
          <w:shd w:val="clear" w:color="auto" w:fill="FFFFFF"/>
        </w:rPr>
        <w:t>ation of</w:t>
      </w:r>
      <w:r w:rsidR="00BF2DBF">
        <w:rPr>
          <w:color w:val="000000"/>
          <w:shd w:val="clear" w:color="auto" w:fill="FFFFFF"/>
        </w:rPr>
        <w:t xml:space="preserve"> the </w:t>
      </w:r>
      <w:r w:rsidR="00D2360B">
        <w:rPr>
          <w:color w:val="000000"/>
          <w:shd w:val="clear" w:color="auto" w:fill="FFFFFF"/>
        </w:rPr>
        <w:t xml:space="preserve">repetitions number indication. </w:t>
      </w:r>
      <w:r w:rsidR="007A3044">
        <w:rPr>
          <w:color w:val="000000"/>
          <w:shd w:val="clear" w:color="auto" w:fill="FFFFFF"/>
        </w:rPr>
        <w:t>Obviously, when the number of repetitions is large, e.g. 4, 8, i</w:t>
      </w:r>
      <w:r w:rsidR="00DE0FB2">
        <w:rPr>
          <w:color w:val="000000"/>
          <w:shd w:val="clear" w:color="auto" w:fill="FFFFFF"/>
        </w:rPr>
        <w:t xml:space="preserve">t is hard for </w:t>
      </w:r>
      <w:r w:rsidR="00F95DF6">
        <w:rPr>
          <w:color w:val="000000"/>
          <w:shd w:val="clear" w:color="auto" w:fill="FFFFFF"/>
        </w:rPr>
        <w:t xml:space="preserve">the </w:t>
      </w:r>
      <w:proofErr w:type="spellStart"/>
      <w:r w:rsidR="00DE0FB2">
        <w:rPr>
          <w:color w:val="000000"/>
          <w:shd w:val="clear" w:color="auto" w:fill="FFFFFF"/>
        </w:rPr>
        <w:t>gNB</w:t>
      </w:r>
      <w:proofErr w:type="spellEnd"/>
      <w:r w:rsidR="00DE0FB2">
        <w:rPr>
          <w:color w:val="000000"/>
          <w:shd w:val="clear" w:color="auto" w:fill="FFFFFF"/>
        </w:rPr>
        <w:t xml:space="preserve"> </w:t>
      </w:r>
      <w:r w:rsidR="00F95DF6">
        <w:rPr>
          <w:color w:val="000000"/>
          <w:shd w:val="clear" w:color="auto" w:fill="FFFFFF"/>
        </w:rPr>
        <w:t>to</w:t>
      </w:r>
      <w:r w:rsidR="00080252">
        <w:rPr>
          <w:color w:val="000000"/>
          <w:shd w:val="clear" w:color="auto" w:fill="FFFFFF"/>
        </w:rPr>
        <w:t xml:space="preserve"> completely</w:t>
      </w:r>
      <w:r w:rsidR="00F95DF6">
        <w:rPr>
          <w:color w:val="000000"/>
          <w:shd w:val="clear" w:color="auto" w:fill="FFFFFF"/>
        </w:rPr>
        <w:t xml:space="preserve"> avoid the </w:t>
      </w:r>
      <w:r w:rsidR="00080252">
        <w:rPr>
          <w:color w:val="000000"/>
          <w:shd w:val="clear" w:color="auto" w:fill="FFFFFF"/>
        </w:rPr>
        <w:t>collision</w:t>
      </w:r>
      <w:r w:rsidR="00F95DF6">
        <w:rPr>
          <w:color w:val="000000"/>
          <w:shd w:val="clear" w:color="auto" w:fill="FFFFFF"/>
        </w:rPr>
        <w:t xml:space="preserve"> betwee</w:t>
      </w:r>
      <w:r w:rsidR="00674627">
        <w:rPr>
          <w:color w:val="000000"/>
          <w:shd w:val="clear" w:color="auto" w:fill="FFFFFF"/>
        </w:rPr>
        <w:t xml:space="preserve">n </w:t>
      </w:r>
      <w:r w:rsidR="00F95DF6">
        <w:rPr>
          <w:color w:val="000000"/>
          <w:shd w:val="clear" w:color="auto" w:fill="FFFFFF"/>
        </w:rPr>
        <w:t xml:space="preserve">Msg3 PUSCH repetition and the </w:t>
      </w:r>
      <w:r w:rsidR="00DE41C1">
        <w:rPr>
          <w:color w:val="000000"/>
          <w:shd w:val="clear" w:color="auto" w:fill="FFFFFF"/>
        </w:rPr>
        <w:t xml:space="preserve">downlink </w:t>
      </w:r>
      <w:r w:rsidR="00F95DF6">
        <w:rPr>
          <w:color w:val="000000"/>
          <w:shd w:val="clear" w:color="auto" w:fill="FFFFFF"/>
        </w:rPr>
        <w:t xml:space="preserve">symbol(s) indicated by </w:t>
      </w:r>
      <w:proofErr w:type="spellStart"/>
      <w:r w:rsidR="00F95DF6" w:rsidRPr="0069127D">
        <w:rPr>
          <w:rFonts w:hint="eastAsia"/>
          <w:bCs/>
          <w:i/>
          <w:iCs/>
          <w:lang w:eastAsia="zh-CN"/>
        </w:rPr>
        <w:t>tdd</w:t>
      </w:r>
      <w:proofErr w:type="spellEnd"/>
      <w:r w:rsidR="00F95DF6" w:rsidRPr="0069127D">
        <w:rPr>
          <w:rFonts w:hint="eastAsia"/>
          <w:bCs/>
          <w:i/>
          <w:iCs/>
          <w:lang w:eastAsia="zh-CN"/>
        </w:rPr>
        <w:t>-UL-DL-</w:t>
      </w:r>
      <w:proofErr w:type="spellStart"/>
      <w:r w:rsidR="00F95DF6" w:rsidRPr="0069127D">
        <w:rPr>
          <w:rFonts w:hint="eastAsia"/>
          <w:bCs/>
          <w:i/>
          <w:iCs/>
          <w:lang w:eastAsia="zh-CN"/>
        </w:rPr>
        <w:t>ConfigurationDedicated</w:t>
      </w:r>
      <w:proofErr w:type="spellEnd"/>
      <w:r w:rsidR="00674627">
        <w:rPr>
          <w:bCs/>
          <w:iCs/>
          <w:lang w:eastAsia="zh-CN"/>
        </w:rPr>
        <w:t>. For example,</w:t>
      </w:r>
      <w:r w:rsidR="00080252">
        <w:rPr>
          <w:bCs/>
          <w:iCs/>
          <w:lang w:eastAsia="zh-CN"/>
        </w:rPr>
        <w:t xml:space="preserve"> </w:t>
      </w:r>
      <w:r w:rsidR="00674627">
        <w:rPr>
          <w:bCs/>
          <w:iCs/>
          <w:lang w:eastAsia="zh-CN"/>
        </w:rPr>
        <w:t xml:space="preserve">if the </w:t>
      </w:r>
      <w:r w:rsidR="007A3044">
        <w:rPr>
          <w:bCs/>
          <w:iCs/>
          <w:lang w:eastAsia="zh-CN"/>
        </w:rPr>
        <w:t xml:space="preserve">cell-specific TDD </w:t>
      </w:r>
      <w:r w:rsidR="00674627">
        <w:rPr>
          <w:rFonts w:hint="eastAsia"/>
          <w:shd w:val="clear" w:color="auto" w:fill="FFFFFF"/>
          <w:lang w:eastAsia="zh-CN"/>
        </w:rPr>
        <w:t xml:space="preserve">configuration with more flexible slots, e.g., DFFFU, is configured by </w:t>
      </w:r>
      <w:proofErr w:type="spellStart"/>
      <w:r w:rsidR="00674627">
        <w:rPr>
          <w:rFonts w:hint="eastAsia"/>
          <w:i/>
          <w:iCs/>
          <w:shd w:val="clear" w:color="auto" w:fill="FFFFFF"/>
          <w:lang w:eastAsia="zh-CN"/>
        </w:rPr>
        <w:t>tdd</w:t>
      </w:r>
      <w:proofErr w:type="spellEnd"/>
      <w:r w:rsidR="00674627">
        <w:rPr>
          <w:rFonts w:hint="eastAsia"/>
          <w:i/>
          <w:iCs/>
          <w:shd w:val="clear" w:color="auto" w:fill="FFFFFF"/>
          <w:lang w:eastAsia="zh-CN"/>
        </w:rPr>
        <w:t>-UL-DL-</w:t>
      </w:r>
      <w:proofErr w:type="spellStart"/>
      <w:r w:rsidR="00674627">
        <w:rPr>
          <w:rFonts w:hint="eastAsia"/>
          <w:i/>
          <w:iCs/>
          <w:shd w:val="clear" w:color="auto" w:fill="FFFFFF"/>
          <w:lang w:eastAsia="zh-CN"/>
        </w:rPr>
        <w:t>ConfigurationCommon</w:t>
      </w:r>
      <w:proofErr w:type="spellEnd"/>
      <w:r w:rsidR="00674627">
        <w:rPr>
          <w:i/>
          <w:iCs/>
          <w:shd w:val="clear" w:color="auto" w:fill="FFFFFF"/>
          <w:lang w:eastAsia="zh-CN"/>
        </w:rPr>
        <w:t xml:space="preserve"> </w:t>
      </w:r>
      <w:r w:rsidR="00674627">
        <w:rPr>
          <w:iCs/>
          <w:shd w:val="clear" w:color="auto" w:fill="FFFFFF"/>
          <w:lang w:eastAsia="zh-CN"/>
        </w:rPr>
        <w:t xml:space="preserve">and the </w:t>
      </w:r>
      <w:r w:rsidR="007A3044">
        <w:rPr>
          <w:iCs/>
          <w:shd w:val="clear" w:color="auto" w:fill="FFFFFF"/>
          <w:lang w:eastAsia="zh-CN"/>
        </w:rPr>
        <w:t>UE-specific</w:t>
      </w:r>
      <w:r w:rsidR="00080252">
        <w:rPr>
          <w:iCs/>
          <w:shd w:val="clear" w:color="auto" w:fill="FFFFFF"/>
          <w:lang w:eastAsia="zh-CN"/>
        </w:rPr>
        <w:t xml:space="preserve"> TDD</w:t>
      </w:r>
      <w:r w:rsidR="00674627">
        <w:rPr>
          <w:iCs/>
          <w:shd w:val="clear" w:color="auto" w:fill="FFFFFF"/>
          <w:lang w:eastAsia="zh-CN"/>
        </w:rPr>
        <w:t xml:space="preserve"> configuration with less flexible slots, e.g. </w:t>
      </w:r>
      <w:r w:rsidR="00B744B0">
        <w:rPr>
          <w:iCs/>
          <w:shd w:val="clear" w:color="auto" w:fill="FFFFFF"/>
          <w:lang w:eastAsia="zh-CN"/>
        </w:rPr>
        <w:t>DDD</w:t>
      </w:r>
      <w:r w:rsidR="002717FC">
        <w:rPr>
          <w:iCs/>
          <w:shd w:val="clear" w:color="auto" w:fill="FFFFFF"/>
          <w:lang w:eastAsia="zh-CN"/>
        </w:rPr>
        <w:t>F</w:t>
      </w:r>
      <w:r w:rsidR="00B744B0">
        <w:rPr>
          <w:iCs/>
          <w:shd w:val="clear" w:color="auto" w:fill="FFFFFF"/>
          <w:lang w:eastAsia="zh-CN"/>
        </w:rPr>
        <w:t>U</w:t>
      </w:r>
      <w:r w:rsidR="00674627">
        <w:rPr>
          <w:iCs/>
          <w:shd w:val="clear" w:color="auto" w:fill="FFFFFF"/>
          <w:lang w:eastAsia="zh-CN"/>
        </w:rPr>
        <w:t xml:space="preserve">, is configured by </w:t>
      </w:r>
      <w:proofErr w:type="spellStart"/>
      <w:r w:rsidR="00674627">
        <w:rPr>
          <w:i/>
          <w:iCs/>
          <w:szCs w:val="20"/>
        </w:rPr>
        <w:t>tdd</w:t>
      </w:r>
      <w:proofErr w:type="spellEnd"/>
      <w:r w:rsidR="00674627">
        <w:rPr>
          <w:i/>
          <w:iCs/>
          <w:szCs w:val="20"/>
        </w:rPr>
        <w:t>-UL-DL-</w:t>
      </w:r>
      <w:proofErr w:type="spellStart"/>
      <w:r w:rsidR="00674627">
        <w:rPr>
          <w:i/>
          <w:iCs/>
          <w:szCs w:val="20"/>
        </w:rPr>
        <w:t>ConfigurationDedicated</w:t>
      </w:r>
      <w:proofErr w:type="spellEnd"/>
      <w:r w:rsidR="0069127D" w:rsidRPr="0069127D">
        <w:rPr>
          <w:iCs/>
          <w:szCs w:val="20"/>
        </w:rPr>
        <w:t xml:space="preserve"> for a</w:t>
      </w:r>
      <w:r w:rsidR="0069127D">
        <w:rPr>
          <w:iCs/>
          <w:szCs w:val="20"/>
        </w:rPr>
        <w:t xml:space="preserve"> RRC-connected</w:t>
      </w:r>
      <w:r w:rsidR="0069127D" w:rsidRPr="0069127D">
        <w:rPr>
          <w:iCs/>
          <w:szCs w:val="20"/>
        </w:rPr>
        <w:t xml:space="preserve"> UE</w:t>
      </w:r>
      <w:r w:rsidR="00993853">
        <w:rPr>
          <w:iCs/>
          <w:szCs w:val="20"/>
        </w:rPr>
        <w:t xml:space="preserve">, </w:t>
      </w:r>
      <w:r w:rsidR="00993853">
        <w:rPr>
          <w:iCs/>
          <w:shd w:val="clear" w:color="auto" w:fill="FFFFFF"/>
          <w:lang w:eastAsia="zh-CN"/>
        </w:rPr>
        <w:t>it</w:t>
      </w:r>
      <w:r w:rsidR="00674627">
        <w:rPr>
          <w:iCs/>
          <w:shd w:val="clear" w:color="auto" w:fill="FFFFFF"/>
          <w:lang w:eastAsia="zh-CN"/>
        </w:rPr>
        <w:t xml:space="preserve"> is </w:t>
      </w:r>
      <w:r w:rsidR="00993853">
        <w:rPr>
          <w:iCs/>
          <w:shd w:val="clear" w:color="auto" w:fill="FFFFFF"/>
          <w:lang w:eastAsia="zh-CN"/>
        </w:rPr>
        <w:t>impossible for</w:t>
      </w:r>
      <w:r w:rsidR="00080252">
        <w:rPr>
          <w:iCs/>
          <w:shd w:val="clear" w:color="auto" w:fill="FFFFFF"/>
          <w:lang w:eastAsia="zh-CN"/>
        </w:rPr>
        <w:t xml:space="preserve"> the</w:t>
      </w:r>
      <w:r w:rsidR="00993853">
        <w:rPr>
          <w:iCs/>
          <w:shd w:val="clear" w:color="auto" w:fill="FFFFFF"/>
          <w:lang w:eastAsia="zh-CN"/>
        </w:rPr>
        <w:t xml:space="preserve"> </w:t>
      </w:r>
      <w:proofErr w:type="spellStart"/>
      <w:r w:rsidR="00993853">
        <w:rPr>
          <w:iCs/>
          <w:shd w:val="clear" w:color="auto" w:fill="FFFFFF"/>
          <w:lang w:eastAsia="zh-CN"/>
        </w:rPr>
        <w:t>gNB</w:t>
      </w:r>
      <w:proofErr w:type="spellEnd"/>
      <w:r w:rsidR="00993853">
        <w:rPr>
          <w:iCs/>
          <w:shd w:val="clear" w:color="auto" w:fill="FFFFFF"/>
          <w:lang w:eastAsia="zh-CN"/>
        </w:rPr>
        <w:t xml:space="preserve"> to </w:t>
      </w:r>
      <w:r w:rsidR="007A3044">
        <w:rPr>
          <w:iCs/>
          <w:shd w:val="clear" w:color="auto" w:fill="FFFFFF"/>
          <w:lang w:eastAsia="zh-CN"/>
        </w:rPr>
        <w:t>ensure</w:t>
      </w:r>
      <w:r w:rsidR="00993853">
        <w:rPr>
          <w:iCs/>
          <w:shd w:val="clear" w:color="auto" w:fill="FFFFFF"/>
          <w:lang w:eastAsia="zh-CN"/>
        </w:rPr>
        <w:t xml:space="preserve"> the Msg3 PUSCH repetitions with</w:t>
      </w:r>
      <w:r w:rsidR="0069127D">
        <w:rPr>
          <w:iCs/>
          <w:shd w:val="clear" w:color="auto" w:fill="FFFFFF"/>
          <w:lang w:eastAsia="zh-CN"/>
        </w:rPr>
        <w:t xml:space="preserve"> a larger number of repetitions,</w:t>
      </w:r>
      <w:r w:rsidR="00993853">
        <w:rPr>
          <w:iCs/>
          <w:shd w:val="clear" w:color="auto" w:fill="FFFFFF"/>
          <w:lang w:eastAsia="zh-CN"/>
        </w:rPr>
        <w:t xml:space="preserve"> e.g. 3, 4, 8, </w:t>
      </w:r>
      <w:r w:rsidR="0069127D">
        <w:rPr>
          <w:iCs/>
          <w:shd w:val="clear" w:color="auto" w:fill="FFFFFF"/>
          <w:lang w:eastAsia="zh-CN"/>
        </w:rPr>
        <w:t>will</w:t>
      </w:r>
      <w:r w:rsidR="00993853">
        <w:rPr>
          <w:iCs/>
          <w:shd w:val="clear" w:color="auto" w:fill="FFFFFF"/>
          <w:lang w:eastAsia="zh-CN"/>
        </w:rPr>
        <w:t xml:space="preserve"> not overlap with </w:t>
      </w:r>
      <w:r w:rsidR="00DE41C1">
        <w:rPr>
          <w:iCs/>
          <w:shd w:val="clear" w:color="auto" w:fill="FFFFFF"/>
          <w:lang w:eastAsia="zh-CN"/>
        </w:rPr>
        <w:t xml:space="preserve">downlink </w:t>
      </w:r>
      <w:r w:rsidR="00993853">
        <w:rPr>
          <w:iCs/>
          <w:shd w:val="clear" w:color="auto" w:fill="FFFFFF"/>
          <w:lang w:eastAsia="zh-CN"/>
        </w:rPr>
        <w:t xml:space="preserve">symbol(s) indicated by </w:t>
      </w:r>
      <w:proofErr w:type="spellStart"/>
      <w:r w:rsidR="00993853">
        <w:rPr>
          <w:i/>
          <w:iCs/>
          <w:szCs w:val="20"/>
        </w:rPr>
        <w:t>tdd</w:t>
      </w:r>
      <w:proofErr w:type="spellEnd"/>
      <w:r w:rsidR="00993853">
        <w:rPr>
          <w:i/>
          <w:iCs/>
          <w:szCs w:val="20"/>
        </w:rPr>
        <w:t>-UL-DL-</w:t>
      </w:r>
      <w:proofErr w:type="spellStart"/>
      <w:r w:rsidR="00993853">
        <w:rPr>
          <w:i/>
          <w:iCs/>
          <w:szCs w:val="20"/>
        </w:rPr>
        <w:t>ConfigurationDedicated</w:t>
      </w:r>
      <w:proofErr w:type="spellEnd"/>
      <w:r w:rsidR="00674627">
        <w:rPr>
          <w:iCs/>
          <w:shd w:val="clear" w:color="auto" w:fill="FFFFFF"/>
          <w:lang w:eastAsia="zh-CN"/>
        </w:rPr>
        <w:t>.</w:t>
      </w:r>
      <w:r w:rsidR="00993853">
        <w:rPr>
          <w:rFonts w:hint="eastAsia"/>
          <w:color w:val="000000"/>
          <w:shd w:val="clear" w:color="auto" w:fill="FFFFFF"/>
          <w:lang w:eastAsia="zh-CN"/>
        </w:rPr>
        <w:t xml:space="preserve"> </w:t>
      </w:r>
      <w:r w:rsidR="00080252">
        <w:rPr>
          <w:color w:val="000000"/>
          <w:shd w:val="clear" w:color="auto" w:fill="FFFFFF"/>
          <w:lang w:eastAsia="zh-CN"/>
        </w:rPr>
        <w:t>Therefore, option 1</w:t>
      </w:r>
      <w:r>
        <w:rPr>
          <w:color w:val="000000"/>
          <w:shd w:val="clear" w:color="auto" w:fill="FFFFFF"/>
          <w:lang w:eastAsia="zh-CN"/>
        </w:rPr>
        <w:t xml:space="preserve"> that</w:t>
      </w:r>
      <w:r w:rsidR="00080252">
        <w:rPr>
          <w:color w:val="000000"/>
          <w:shd w:val="clear" w:color="auto" w:fill="FFFFFF"/>
          <w:lang w:eastAsia="zh-CN"/>
        </w:rPr>
        <w:t xml:space="preserve"> </w:t>
      </w:r>
      <w:r>
        <w:rPr>
          <w:color w:val="000000"/>
          <w:shd w:val="clear" w:color="auto" w:fill="FFFFFF"/>
          <w:lang w:eastAsia="zh-CN"/>
        </w:rPr>
        <w:t>increases the complexity of scheduling and limits the flexibility of repetitions number indication should not be preferred</w:t>
      </w:r>
      <w:r w:rsidR="00080252">
        <w:rPr>
          <w:color w:val="000000"/>
          <w:shd w:val="clear" w:color="auto" w:fill="FFFFFF"/>
          <w:lang w:eastAsia="zh-CN"/>
        </w:rPr>
        <w:t xml:space="preserve">. </w:t>
      </w:r>
    </w:p>
    <w:p w14:paraId="6EAF8223" w14:textId="453B838F" w:rsidR="00D61B4A" w:rsidRDefault="00D61B4A" w:rsidP="00D61B4A">
      <w:pPr>
        <w:spacing w:beforeLines="30" w:before="72" w:after="0" w:line="60" w:lineRule="atLeast"/>
        <w:rPr>
          <w:rFonts w:ascii="New York" w:hAnsi="New York"/>
          <w:i/>
          <w:lang w:eastAsia="zh-CN"/>
        </w:rPr>
      </w:pPr>
      <w:r w:rsidRPr="00E4408F">
        <w:rPr>
          <w:b/>
          <w:i/>
          <w:lang w:eastAsia="zh-CN"/>
        </w:rPr>
        <w:lastRenderedPageBreak/>
        <w:t xml:space="preserve">Observation </w:t>
      </w:r>
      <w:r w:rsidR="00FC01B2">
        <w:rPr>
          <w:b/>
          <w:i/>
          <w:lang w:eastAsia="zh-CN"/>
        </w:rPr>
        <w:t>10</w:t>
      </w:r>
      <w:r w:rsidRPr="00D61B4A">
        <w:rPr>
          <w:b/>
          <w:i/>
          <w:lang w:eastAsia="zh-CN"/>
        </w:rPr>
        <w:t>:</w:t>
      </w:r>
      <w:r w:rsidRPr="00D61B4A">
        <w:rPr>
          <w:i/>
          <w:lang w:eastAsia="zh-CN"/>
        </w:rPr>
        <w:t xml:space="preserve"> </w:t>
      </w:r>
      <w:r w:rsidRPr="00D61B4A">
        <w:rPr>
          <w:i/>
          <w:color w:val="000000"/>
          <w:shd w:val="clear" w:color="auto" w:fill="FFFFFF"/>
        </w:rPr>
        <w:t xml:space="preserve">When the number of repetitions is large, e.g. 4, 8, it is hard for the </w:t>
      </w:r>
      <w:proofErr w:type="spellStart"/>
      <w:r w:rsidRPr="00D61B4A">
        <w:rPr>
          <w:i/>
          <w:color w:val="000000"/>
          <w:shd w:val="clear" w:color="auto" w:fill="FFFFFF"/>
        </w:rPr>
        <w:t>gNB</w:t>
      </w:r>
      <w:proofErr w:type="spellEnd"/>
      <w:r w:rsidRPr="00D61B4A">
        <w:rPr>
          <w:i/>
          <w:color w:val="000000"/>
          <w:shd w:val="clear" w:color="auto" w:fill="FFFFFF"/>
        </w:rPr>
        <w:t xml:space="preserve"> to completely avoid the collision between</w:t>
      </w:r>
      <w:r w:rsidR="00B744B0">
        <w:rPr>
          <w:i/>
          <w:color w:val="000000"/>
          <w:shd w:val="clear" w:color="auto" w:fill="FFFFFF"/>
        </w:rPr>
        <w:t xml:space="preserve"> the</w:t>
      </w:r>
      <w:r w:rsidRPr="00D61B4A">
        <w:rPr>
          <w:i/>
          <w:color w:val="000000"/>
          <w:shd w:val="clear" w:color="auto" w:fill="FFFFFF"/>
        </w:rPr>
        <w:t xml:space="preserve"> Msg3 PUSCH repetition and the Downlink symbol(s) indicated by </w:t>
      </w:r>
      <w:proofErr w:type="spellStart"/>
      <w:r w:rsidRPr="00D61B4A">
        <w:rPr>
          <w:rFonts w:hint="eastAsia"/>
          <w:bCs/>
          <w:i/>
          <w:iCs/>
          <w:lang w:eastAsia="zh-CN"/>
        </w:rPr>
        <w:t>tdd</w:t>
      </w:r>
      <w:proofErr w:type="spellEnd"/>
      <w:r w:rsidRPr="00D61B4A">
        <w:rPr>
          <w:rFonts w:hint="eastAsia"/>
          <w:bCs/>
          <w:i/>
          <w:iCs/>
          <w:lang w:eastAsia="zh-CN"/>
        </w:rPr>
        <w:t>-UL-DL-</w:t>
      </w:r>
      <w:proofErr w:type="spellStart"/>
      <w:r w:rsidRPr="00D61B4A">
        <w:rPr>
          <w:rFonts w:hint="eastAsia"/>
          <w:bCs/>
          <w:i/>
          <w:iCs/>
          <w:lang w:eastAsia="zh-CN"/>
        </w:rPr>
        <w:t>ConfigurationDedicated</w:t>
      </w:r>
      <w:proofErr w:type="spellEnd"/>
      <w:r w:rsidRPr="00D61B4A">
        <w:rPr>
          <w:bCs/>
          <w:i/>
          <w:iCs/>
          <w:lang w:eastAsia="zh-CN"/>
        </w:rPr>
        <w:t>.</w:t>
      </w:r>
    </w:p>
    <w:p w14:paraId="49197E2D" w14:textId="77777777" w:rsidR="00D61B4A" w:rsidRPr="00D61B4A" w:rsidRDefault="00D61B4A" w:rsidP="00D61B4A">
      <w:pPr>
        <w:spacing w:beforeLines="30" w:before="72" w:after="0" w:line="60" w:lineRule="atLeast"/>
        <w:rPr>
          <w:rFonts w:ascii="New York" w:hAnsi="New York"/>
          <w:i/>
          <w:lang w:eastAsia="zh-CN"/>
        </w:rPr>
      </w:pPr>
    </w:p>
    <w:p w14:paraId="5BB3ADCC" w14:textId="192074A2" w:rsidR="00F26D54" w:rsidRPr="008B2388" w:rsidRDefault="00080252">
      <w:pPr>
        <w:rPr>
          <w:color w:val="000000"/>
          <w:shd w:val="clear" w:color="auto" w:fill="FFFFFF"/>
        </w:rPr>
      </w:pPr>
      <w:r>
        <w:rPr>
          <w:lang w:eastAsia="zh-CN"/>
        </w:rPr>
        <w:t>The motivation of option 2 i</w:t>
      </w:r>
      <w:r w:rsidR="005366E1">
        <w:rPr>
          <w:lang w:eastAsia="zh-CN"/>
        </w:rPr>
        <w:t xml:space="preserve">s to </w:t>
      </w:r>
      <w:r w:rsidR="00B744B0">
        <w:rPr>
          <w:lang w:eastAsia="zh-CN"/>
        </w:rPr>
        <w:t xml:space="preserve">prevent </w:t>
      </w:r>
      <w:r w:rsidR="005366E1">
        <w:rPr>
          <w:lang w:eastAsia="zh-CN"/>
        </w:rPr>
        <w:t xml:space="preserve">the occurrence of ambiguity </w:t>
      </w:r>
      <w:r>
        <w:rPr>
          <w:lang w:eastAsia="zh-CN"/>
        </w:rPr>
        <w:t xml:space="preserve">between the </w:t>
      </w:r>
      <w:proofErr w:type="spellStart"/>
      <w:r>
        <w:rPr>
          <w:lang w:eastAsia="zh-CN"/>
        </w:rPr>
        <w:t>gNB</w:t>
      </w:r>
      <w:proofErr w:type="spellEnd"/>
      <w:r>
        <w:rPr>
          <w:lang w:eastAsia="zh-CN"/>
        </w:rPr>
        <w:t xml:space="preserve"> and the UE in the first place.</w:t>
      </w:r>
      <w:r w:rsidR="008B2388">
        <w:rPr>
          <w:lang w:eastAsia="zh-CN"/>
        </w:rPr>
        <w:t xml:space="preserve"> </w:t>
      </w:r>
      <w:r w:rsidR="00FC47B6">
        <w:rPr>
          <w:lang w:eastAsia="zh-CN"/>
        </w:rPr>
        <w:t>Besides</w:t>
      </w:r>
      <w:r w:rsidR="00FC47B6">
        <w:rPr>
          <w:rFonts w:hint="eastAsia"/>
          <w:lang w:eastAsia="zh-CN"/>
        </w:rPr>
        <w:t>,</w:t>
      </w:r>
      <w:r w:rsidR="00B744B0">
        <w:rPr>
          <w:lang w:eastAsia="zh-CN"/>
        </w:rPr>
        <w:t xml:space="preserve"> if the option 2 is applied,</w:t>
      </w:r>
      <w:r w:rsidR="00FC47B6">
        <w:rPr>
          <w:lang w:eastAsia="zh-CN"/>
        </w:rPr>
        <w:t xml:space="preserve"> </w:t>
      </w:r>
      <w:r w:rsidR="00FC47B6">
        <w:rPr>
          <w:rFonts w:eastAsiaTheme="minorEastAsia"/>
          <w:lang w:eastAsia="zh-CN"/>
        </w:rPr>
        <w:t>t</w:t>
      </w:r>
      <w:r w:rsidR="008B2388">
        <w:rPr>
          <w:rFonts w:eastAsiaTheme="minorEastAsia"/>
          <w:lang w:eastAsia="zh-CN"/>
        </w:rPr>
        <w:t xml:space="preserve">he </w:t>
      </w:r>
      <w:proofErr w:type="spellStart"/>
      <w:r w:rsidR="008B2388">
        <w:rPr>
          <w:rFonts w:eastAsiaTheme="minorEastAsia"/>
          <w:lang w:eastAsia="zh-CN"/>
        </w:rPr>
        <w:t>gNB</w:t>
      </w:r>
      <w:proofErr w:type="spellEnd"/>
      <w:r w:rsidR="008B2388">
        <w:rPr>
          <w:rFonts w:eastAsiaTheme="minorEastAsia"/>
          <w:lang w:eastAsia="zh-CN"/>
        </w:rPr>
        <w:t xml:space="preserve"> can</w:t>
      </w:r>
      <w:r w:rsidR="00FC47B6">
        <w:rPr>
          <w:rFonts w:eastAsiaTheme="minorEastAsia"/>
          <w:lang w:eastAsia="zh-CN"/>
        </w:rPr>
        <w:t xml:space="preserve"> ensure there is no conflict between the uplink and downlink</w:t>
      </w:r>
      <w:r w:rsidR="008B2388">
        <w:rPr>
          <w:rFonts w:eastAsiaTheme="minorEastAsia"/>
          <w:lang w:eastAsia="zh-CN"/>
        </w:rPr>
        <w:t xml:space="preserve"> in an available slot</w:t>
      </w:r>
      <w:r w:rsidR="00FC47B6">
        <w:rPr>
          <w:rFonts w:eastAsiaTheme="minorEastAsia"/>
          <w:lang w:eastAsia="zh-CN"/>
        </w:rPr>
        <w:t>,</w:t>
      </w:r>
      <w:r w:rsidR="008B2388">
        <w:rPr>
          <w:rFonts w:eastAsiaTheme="minorEastAsia"/>
          <w:lang w:eastAsia="zh-CN"/>
        </w:rPr>
        <w:t xml:space="preserve"> even though such available slot contains downlink symbol(s) indicated by </w:t>
      </w:r>
      <w:proofErr w:type="spellStart"/>
      <w:r w:rsidR="008B2388">
        <w:rPr>
          <w:rFonts w:eastAsia="Batang"/>
          <w:i/>
          <w:iCs/>
        </w:rPr>
        <w:t>tdd</w:t>
      </w:r>
      <w:proofErr w:type="spellEnd"/>
      <w:r w:rsidR="008B2388">
        <w:rPr>
          <w:rFonts w:eastAsia="Batang"/>
          <w:i/>
          <w:iCs/>
        </w:rPr>
        <w:t>-UL-DL-</w:t>
      </w:r>
      <w:proofErr w:type="spellStart"/>
      <w:r w:rsidR="008B2388">
        <w:rPr>
          <w:rFonts w:eastAsia="Batang"/>
          <w:i/>
          <w:iCs/>
        </w:rPr>
        <w:t>ConfigurationDedicated</w:t>
      </w:r>
      <w:proofErr w:type="spellEnd"/>
      <w:r w:rsidR="008B2388">
        <w:rPr>
          <w:rFonts w:eastAsiaTheme="minorEastAsia"/>
          <w:lang w:eastAsia="zh-CN"/>
        </w:rPr>
        <w:t>.</w:t>
      </w:r>
      <w:r w:rsidR="00FC47B6">
        <w:rPr>
          <w:rFonts w:hint="eastAsia"/>
          <w:color w:val="000000"/>
          <w:shd w:val="clear" w:color="auto" w:fill="FFFFFF"/>
          <w:lang w:eastAsia="zh-CN"/>
        </w:rPr>
        <w:t xml:space="preserve"> </w:t>
      </w:r>
      <w:r w:rsidR="00EA16ED">
        <w:t xml:space="preserve">Therefore, the actual transmission of Msg3 PUSCH repetition in an available slot should not be cancelled by </w:t>
      </w:r>
      <w:proofErr w:type="spellStart"/>
      <w:r w:rsidR="00EA16ED" w:rsidRPr="00A043A6">
        <w:rPr>
          <w:i/>
          <w:iCs/>
          <w:szCs w:val="20"/>
        </w:rPr>
        <w:t>tdd</w:t>
      </w:r>
      <w:proofErr w:type="spellEnd"/>
      <w:r w:rsidR="00EA16ED" w:rsidRPr="00A043A6">
        <w:rPr>
          <w:i/>
          <w:iCs/>
          <w:szCs w:val="20"/>
        </w:rPr>
        <w:t>-UL-DL-</w:t>
      </w:r>
      <w:proofErr w:type="spellStart"/>
      <w:r w:rsidR="00EA16ED" w:rsidRPr="00A043A6">
        <w:rPr>
          <w:i/>
          <w:iCs/>
          <w:szCs w:val="20"/>
        </w:rPr>
        <w:t>ConfigurationDedicated</w:t>
      </w:r>
      <w:proofErr w:type="spellEnd"/>
      <w:r w:rsidR="00EA16ED">
        <w:rPr>
          <w:i/>
          <w:iCs/>
          <w:szCs w:val="20"/>
        </w:rPr>
        <w:t>.</w:t>
      </w:r>
      <w:r w:rsidR="008B2388" w:rsidRPr="008B2388">
        <w:rPr>
          <w:rFonts w:eastAsiaTheme="minorEastAsia"/>
          <w:lang w:eastAsia="zh-CN"/>
        </w:rPr>
        <w:t xml:space="preserve"> </w:t>
      </w:r>
    </w:p>
    <w:p w14:paraId="688824F1" w14:textId="1CD132E1" w:rsidR="000076F5" w:rsidRPr="00456BD8" w:rsidRDefault="00EA16ED" w:rsidP="00456BD8">
      <w:pPr>
        <w:rPr>
          <w:i/>
          <w:color w:val="000000"/>
          <w:shd w:val="clear" w:color="auto" w:fill="FFFFFF"/>
        </w:rPr>
      </w:pPr>
      <w:r w:rsidRPr="00BC2EAC">
        <w:rPr>
          <w:b/>
          <w:i/>
          <w:color w:val="000000"/>
          <w:shd w:val="clear" w:color="auto" w:fill="FFFFFF"/>
          <w:lang w:eastAsia="zh-CN"/>
        </w:rPr>
        <w:t>Proposal</w:t>
      </w:r>
      <w:r w:rsidR="00175682" w:rsidRPr="00EA16ED">
        <w:rPr>
          <w:b/>
          <w:i/>
          <w:color w:val="000000"/>
          <w:shd w:val="clear" w:color="auto" w:fill="FFFFFF"/>
        </w:rPr>
        <w:t xml:space="preserve"> </w:t>
      </w:r>
      <w:r w:rsidR="00205420">
        <w:rPr>
          <w:b/>
          <w:i/>
          <w:color w:val="000000"/>
          <w:shd w:val="clear" w:color="auto" w:fill="FFFFFF"/>
        </w:rPr>
        <w:t>5</w:t>
      </w:r>
      <w:r w:rsidR="007D1EE5" w:rsidRPr="00A043A6">
        <w:rPr>
          <w:b/>
          <w:i/>
          <w:color w:val="000000"/>
          <w:shd w:val="clear" w:color="auto" w:fill="FFFFFF"/>
        </w:rPr>
        <w:t>:</w:t>
      </w:r>
      <w:r w:rsidR="007D1EE5" w:rsidRPr="00A043A6">
        <w:rPr>
          <w:b/>
          <w:iCs/>
          <w:szCs w:val="20"/>
        </w:rPr>
        <w:t xml:space="preserve"> </w:t>
      </w:r>
      <w:r w:rsidR="004E0850">
        <w:rPr>
          <w:i/>
          <w:iCs/>
          <w:szCs w:val="20"/>
        </w:rPr>
        <w:t xml:space="preserve">The </w:t>
      </w:r>
      <w:r w:rsidR="007D1EE5" w:rsidRPr="00A043A6">
        <w:rPr>
          <w:i/>
          <w:iCs/>
          <w:szCs w:val="20"/>
        </w:rPr>
        <w:t xml:space="preserve">actual transmission of Msg3 PUSCH repetition in an available slot </w:t>
      </w:r>
      <w:r w:rsidR="00175682">
        <w:rPr>
          <w:i/>
          <w:iCs/>
          <w:szCs w:val="20"/>
        </w:rPr>
        <w:t>should not be cancelled by</w:t>
      </w:r>
      <w:r w:rsidR="007D1EE5" w:rsidRPr="00A043A6">
        <w:rPr>
          <w:i/>
          <w:iCs/>
          <w:szCs w:val="20"/>
        </w:rPr>
        <w:t xml:space="preserve"> </w:t>
      </w:r>
      <w:proofErr w:type="spellStart"/>
      <w:r w:rsidR="007D1EE5" w:rsidRPr="00A043A6">
        <w:rPr>
          <w:i/>
          <w:iCs/>
          <w:szCs w:val="20"/>
        </w:rPr>
        <w:t>tdd</w:t>
      </w:r>
      <w:proofErr w:type="spellEnd"/>
      <w:r w:rsidR="007D1EE5" w:rsidRPr="00A043A6">
        <w:rPr>
          <w:i/>
          <w:iCs/>
          <w:szCs w:val="20"/>
        </w:rPr>
        <w:t>-UL-DL-</w:t>
      </w:r>
      <w:proofErr w:type="spellStart"/>
      <w:r w:rsidR="007D1EE5" w:rsidRPr="00A043A6">
        <w:rPr>
          <w:i/>
          <w:iCs/>
          <w:szCs w:val="20"/>
        </w:rPr>
        <w:t>ConfigurationDedicated</w:t>
      </w:r>
      <w:proofErr w:type="spellEnd"/>
      <w:r w:rsidR="007D1EE5" w:rsidRPr="00A043A6">
        <w:rPr>
          <w:i/>
          <w:color w:val="000000"/>
          <w:shd w:val="clear" w:color="auto" w:fill="FFFFFF"/>
        </w:rPr>
        <w:t>.</w:t>
      </w:r>
    </w:p>
    <w:p w14:paraId="46A96955" w14:textId="77777777" w:rsidR="002A6583" w:rsidRPr="00C51F83" w:rsidRDefault="002A6583" w:rsidP="00745904">
      <w:pPr>
        <w:pStyle w:val="Heading1"/>
        <w:spacing w:beforeLines="30" w:before="72" w:after="0" w:line="60" w:lineRule="atLeast"/>
      </w:pPr>
      <w:r w:rsidRPr="00C51F83">
        <w:t>Conclusions</w:t>
      </w:r>
      <w:r w:rsidR="002F17F3" w:rsidRPr="00C51F83">
        <w:t xml:space="preserve"> </w:t>
      </w:r>
    </w:p>
    <w:p w14:paraId="7D592195" w14:textId="33A284FA" w:rsidR="00F02BCC" w:rsidRDefault="00F02BCC" w:rsidP="00F02BCC">
      <w:pPr>
        <w:spacing w:beforeLines="30" w:before="72" w:after="0" w:line="60" w:lineRule="atLeast"/>
        <w:rPr>
          <w:lang w:eastAsia="zh-CN"/>
        </w:rPr>
      </w:pPr>
      <w:r w:rsidRPr="00F83C6C">
        <w:rPr>
          <w:lang w:eastAsia="zh-CN"/>
        </w:rPr>
        <w:t xml:space="preserve">Based on the above discussions, </w:t>
      </w:r>
      <w:r w:rsidRPr="00C51F83">
        <w:rPr>
          <w:lang w:eastAsia="zh-CN"/>
        </w:rPr>
        <w:t xml:space="preserve">the </w:t>
      </w:r>
      <w:r>
        <w:rPr>
          <w:lang w:eastAsia="zh-CN"/>
        </w:rPr>
        <w:t xml:space="preserve">following </w:t>
      </w:r>
      <w:r w:rsidRPr="00C51F83">
        <w:rPr>
          <w:lang w:eastAsia="zh-CN"/>
        </w:rPr>
        <w:t>proposals</w:t>
      </w:r>
      <w:r>
        <w:rPr>
          <w:lang w:eastAsia="zh-CN"/>
        </w:rPr>
        <w:t xml:space="preserve"> are </w:t>
      </w:r>
      <w:r w:rsidR="00456BD8">
        <w:rPr>
          <w:lang w:eastAsia="zh-CN"/>
        </w:rPr>
        <w:t>made:</w:t>
      </w:r>
    </w:p>
    <w:p w14:paraId="119B79F5" w14:textId="77777777" w:rsidR="00EA1C97" w:rsidRPr="002753D0" w:rsidRDefault="00EA1C97" w:rsidP="00EA1C97">
      <w:pPr>
        <w:spacing w:beforeLines="30" w:before="72" w:line="60" w:lineRule="atLeast"/>
        <w:rPr>
          <w:b/>
          <w:i/>
          <w:iCs/>
        </w:rPr>
      </w:pPr>
      <w:r w:rsidRPr="002B27F9">
        <w:rPr>
          <w:b/>
          <w:i/>
          <w:lang w:eastAsia="zh-CN"/>
        </w:rPr>
        <w:t xml:space="preserve">Observation </w:t>
      </w:r>
      <w:r>
        <w:rPr>
          <w:b/>
          <w:i/>
          <w:lang w:eastAsia="zh-CN"/>
        </w:rPr>
        <w:t>1</w:t>
      </w:r>
      <w:r w:rsidRPr="002B27F9">
        <w:rPr>
          <w:b/>
          <w:i/>
          <w:lang w:eastAsia="zh-CN"/>
        </w:rPr>
        <w:t>:</w:t>
      </w:r>
      <w:r w:rsidRPr="00377B19">
        <w:rPr>
          <w:i/>
          <w:iCs/>
        </w:rPr>
        <w:t xml:space="preserve"> Compared</w:t>
      </w:r>
      <w:r w:rsidRPr="002753D0">
        <w:rPr>
          <w:i/>
          <w:iCs/>
        </w:rPr>
        <w:t xml:space="preserve"> with the case that the TDRA table can be absent in SIB1 in Rel-15/16, Alt1 forces the </w:t>
      </w:r>
      <w:proofErr w:type="spellStart"/>
      <w:r w:rsidRPr="002753D0">
        <w:rPr>
          <w:i/>
          <w:iCs/>
        </w:rPr>
        <w:t>gNB</w:t>
      </w:r>
      <w:proofErr w:type="spellEnd"/>
      <w:r w:rsidRPr="002753D0">
        <w:rPr>
          <w:i/>
          <w:iCs/>
        </w:rPr>
        <w:t xml:space="preserve"> to configure a TDRA table in SIB1 and the mandatory TDRA table </w:t>
      </w:r>
      <w:r>
        <w:rPr>
          <w:rFonts w:hint="eastAsia"/>
          <w:i/>
          <w:iCs/>
          <w:lang w:eastAsia="zh-CN"/>
        </w:rPr>
        <w:t>will</w:t>
      </w:r>
      <w:r>
        <w:rPr>
          <w:i/>
          <w:iCs/>
          <w:lang w:eastAsia="zh-CN"/>
        </w:rPr>
        <w:t xml:space="preserve"> </w:t>
      </w:r>
      <w:r w:rsidRPr="002753D0">
        <w:rPr>
          <w:i/>
          <w:iCs/>
        </w:rPr>
        <w:t>increase the signaling overhead of SIB1.</w:t>
      </w:r>
    </w:p>
    <w:p w14:paraId="5EBF91CD" w14:textId="77777777" w:rsidR="00EA1C97" w:rsidRPr="002753D0" w:rsidRDefault="00EA1C97" w:rsidP="00EA1C97">
      <w:pPr>
        <w:spacing w:beforeLines="30" w:before="72" w:line="60" w:lineRule="atLeast"/>
        <w:rPr>
          <w:b/>
          <w:i/>
        </w:rPr>
      </w:pPr>
      <w:r w:rsidRPr="002B27F9">
        <w:rPr>
          <w:b/>
          <w:i/>
          <w:lang w:eastAsia="zh-CN"/>
        </w:rPr>
        <w:t xml:space="preserve">Observation </w:t>
      </w:r>
      <w:r w:rsidRPr="00905503">
        <w:rPr>
          <w:b/>
          <w:i/>
          <w:lang w:eastAsia="zh-CN"/>
        </w:rPr>
        <w:t xml:space="preserve">2: </w:t>
      </w:r>
      <w:r w:rsidRPr="002753D0">
        <w:rPr>
          <w:i/>
          <w:iCs/>
        </w:rPr>
        <w:t xml:space="preserve">Compared with the SIB1-configured TDRA table in Rel-15/16, Alt 1 requires the Rel-17 TDRA table </w:t>
      </w:r>
      <w:r>
        <w:rPr>
          <w:i/>
          <w:iCs/>
        </w:rPr>
        <w:t xml:space="preserve">to </w:t>
      </w:r>
      <w:r w:rsidRPr="002753D0">
        <w:rPr>
          <w:i/>
          <w:iCs/>
        </w:rPr>
        <w:t xml:space="preserve">contain multiple rows that indicate same (K2, mapping type and SLIV) and different repetition factors, </w:t>
      </w:r>
      <w:r w:rsidRPr="002753D0">
        <w:rPr>
          <w:i/>
          <w:iCs/>
          <w:lang w:val="en-GB"/>
        </w:rPr>
        <w:t xml:space="preserve">so that </w:t>
      </w:r>
      <w:r w:rsidRPr="002753D0">
        <w:rPr>
          <w:i/>
          <w:iCs/>
        </w:rPr>
        <w:t>multiple duplicate (K2, mapping type and SLIV) configurations will be provided by SIB1 which results in additional signaling overhead.</w:t>
      </w:r>
    </w:p>
    <w:p w14:paraId="0ED679E4" w14:textId="3836BB17" w:rsidR="00EA1C97" w:rsidRPr="00581DFA" w:rsidRDefault="00EA1C97" w:rsidP="00EA1C97">
      <w:pPr>
        <w:spacing w:beforeLines="30" w:before="72" w:after="0" w:line="60" w:lineRule="atLeast"/>
        <w:rPr>
          <w:i/>
          <w:lang w:eastAsia="zh-CN"/>
        </w:rPr>
      </w:pPr>
      <w:r w:rsidRPr="002B27F9">
        <w:rPr>
          <w:b/>
          <w:i/>
          <w:lang w:eastAsia="zh-CN"/>
        </w:rPr>
        <w:t xml:space="preserve">Observation </w:t>
      </w:r>
      <w:r>
        <w:rPr>
          <w:b/>
          <w:i/>
          <w:lang w:eastAsia="zh-CN"/>
        </w:rPr>
        <w:t>3</w:t>
      </w:r>
      <w:r w:rsidRPr="002B27F9">
        <w:rPr>
          <w:b/>
          <w:i/>
          <w:lang w:eastAsia="zh-CN"/>
        </w:rPr>
        <w:t xml:space="preserve">: </w:t>
      </w:r>
      <w:r w:rsidRPr="00581DFA">
        <w:rPr>
          <w:i/>
          <w:lang w:eastAsia="zh-CN"/>
        </w:rPr>
        <w:t xml:space="preserve">Alt 1 will impact </w:t>
      </w:r>
      <w:r w:rsidR="00585564">
        <w:rPr>
          <w:rFonts w:hint="eastAsia"/>
          <w:i/>
          <w:lang w:eastAsia="zh-CN"/>
        </w:rPr>
        <w:t>on</w:t>
      </w:r>
      <w:r w:rsidR="00585564">
        <w:rPr>
          <w:i/>
          <w:lang w:eastAsia="zh-CN"/>
        </w:rPr>
        <w:t xml:space="preserve"> </w:t>
      </w:r>
      <w:r w:rsidRPr="00581DFA">
        <w:rPr>
          <w:i/>
          <w:lang w:eastAsia="zh-CN"/>
        </w:rPr>
        <w:t>the</w:t>
      </w:r>
      <w:r>
        <w:rPr>
          <w:i/>
          <w:lang w:eastAsia="zh-CN"/>
        </w:rPr>
        <w:t xml:space="preserve"> flexibility of the</w:t>
      </w:r>
      <w:r w:rsidRPr="00581DFA">
        <w:rPr>
          <w:i/>
          <w:lang w:eastAsia="zh-CN"/>
        </w:rPr>
        <w:t xml:space="preserve"> time domain resource indication </w:t>
      </w:r>
      <w:r>
        <w:rPr>
          <w:i/>
          <w:lang w:eastAsia="zh-CN"/>
        </w:rPr>
        <w:t xml:space="preserve">of </w:t>
      </w:r>
      <w:r w:rsidRPr="00581DFA">
        <w:rPr>
          <w:i/>
          <w:lang w:eastAsia="zh-CN"/>
        </w:rPr>
        <w:t>Rel-15/16 UE.</w:t>
      </w:r>
    </w:p>
    <w:p w14:paraId="2FA3D281" w14:textId="77777777" w:rsidR="00FC01B2" w:rsidRDefault="00FC01B2" w:rsidP="00FC01B2">
      <w:pPr>
        <w:spacing w:beforeLines="30" w:before="72" w:line="60" w:lineRule="atLeast"/>
        <w:rPr>
          <w:i/>
          <w:lang w:eastAsia="zh-CN"/>
        </w:rPr>
      </w:pPr>
      <w:r w:rsidRPr="00E4408F">
        <w:rPr>
          <w:b/>
          <w:i/>
          <w:lang w:eastAsia="zh-CN"/>
        </w:rPr>
        <w:t xml:space="preserve">Observation </w:t>
      </w:r>
      <w:r>
        <w:rPr>
          <w:b/>
          <w:i/>
          <w:lang w:eastAsia="zh-CN"/>
        </w:rPr>
        <w:t>4</w:t>
      </w:r>
      <w:r w:rsidRPr="00E4408F">
        <w:rPr>
          <w:b/>
          <w:i/>
          <w:lang w:eastAsia="zh-CN"/>
        </w:rPr>
        <w:t>:</w:t>
      </w:r>
      <w:r w:rsidRPr="00E4408F">
        <w:rPr>
          <w:i/>
          <w:lang w:eastAsia="zh-CN"/>
        </w:rPr>
        <w:t xml:space="preserve"> </w:t>
      </w:r>
      <w:r>
        <w:rPr>
          <w:i/>
          <w:lang w:eastAsia="zh-CN"/>
        </w:rPr>
        <w:t>For power limited UE</w:t>
      </w:r>
      <w:r>
        <w:rPr>
          <w:rFonts w:hint="eastAsia"/>
          <w:i/>
          <w:lang w:eastAsia="zh-CN"/>
        </w:rPr>
        <w:t>s</w:t>
      </w:r>
      <w:r>
        <w:rPr>
          <w:i/>
          <w:lang w:eastAsia="zh-CN"/>
        </w:rPr>
        <w:t xml:space="preserve"> with about 72-bit TB size of Msg3 PUSCH, compared to the performance of (MCS4, 1PBR) and (MCS5, 1PRB),</w:t>
      </w:r>
    </w:p>
    <w:p w14:paraId="3ACF7302" w14:textId="77777777" w:rsidR="00FC01B2" w:rsidRDefault="00FC01B2" w:rsidP="00FC01B2">
      <w:pPr>
        <w:pStyle w:val="ListParagraph"/>
        <w:numPr>
          <w:ilvl w:val="0"/>
          <w:numId w:val="39"/>
        </w:numPr>
        <w:spacing w:beforeLines="30" w:before="72" w:line="60" w:lineRule="atLeast"/>
        <w:ind w:firstLineChars="0"/>
        <w:rPr>
          <w:i/>
          <w:lang w:eastAsia="zh-CN"/>
        </w:rPr>
      </w:pPr>
      <w:r w:rsidRPr="001A3377">
        <w:rPr>
          <w:i/>
          <w:lang w:eastAsia="zh-CN"/>
        </w:rPr>
        <w:t xml:space="preserve">the performance of (MCS1, 2PRB) and (MCS0, 3PRB) is better </w:t>
      </w:r>
      <w:r>
        <w:rPr>
          <w:i/>
          <w:lang w:eastAsia="zh-CN"/>
        </w:rPr>
        <w:t xml:space="preserve">or has no obvious degradation </w:t>
      </w:r>
      <w:r w:rsidRPr="001A3377">
        <w:rPr>
          <w:i/>
          <w:lang w:eastAsia="zh-CN"/>
        </w:rPr>
        <w:t>when the number of repetitions is smaller than 4</w:t>
      </w:r>
      <w:r>
        <w:rPr>
          <w:i/>
          <w:lang w:eastAsia="zh-CN"/>
        </w:rPr>
        <w:t>;</w:t>
      </w:r>
    </w:p>
    <w:p w14:paraId="437BECE4" w14:textId="77777777" w:rsidR="00FC01B2" w:rsidRPr="001A3377" w:rsidRDefault="00FC01B2" w:rsidP="00FC01B2">
      <w:pPr>
        <w:pStyle w:val="ListParagraph"/>
        <w:numPr>
          <w:ilvl w:val="0"/>
          <w:numId w:val="39"/>
        </w:numPr>
        <w:spacing w:beforeLines="30" w:before="72" w:line="60" w:lineRule="atLeast"/>
        <w:ind w:firstLineChars="0"/>
        <w:rPr>
          <w:i/>
          <w:lang w:eastAsia="zh-CN"/>
        </w:rPr>
      </w:pPr>
      <w:r w:rsidRPr="001A3377">
        <w:rPr>
          <w:i/>
          <w:iCs/>
        </w:rPr>
        <w:t xml:space="preserve">the performance of </w:t>
      </w:r>
      <w:r w:rsidRPr="001A3377">
        <w:rPr>
          <w:i/>
          <w:lang w:eastAsia="zh-CN"/>
        </w:rPr>
        <w:t>(MCS1, 2PRB) and (MCS0, 3PRB)</w:t>
      </w:r>
      <w:r>
        <w:rPr>
          <w:i/>
          <w:lang w:eastAsia="zh-CN"/>
        </w:rPr>
        <w:t xml:space="preserve"> has no obvious degradation </w:t>
      </w:r>
      <w:r w:rsidRPr="001A3377">
        <w:rPr>
          <w:i/>
          <w:iCs/>
        </w:rPr>
        <w:t>when the number of repetitions is 4 or 8</w:t>
      </w:r>
      <w:r>
        <w:rPr>
          <w:i/>
          <w:lang w:eastAsia="zh-CN"/>
        </w:rPr>
        <w:t>.</w:t>
      </w:r>
    </w:p>
    <w:p w14:paraId="043BC684" w14:textId="77777777" w:rsidR="00FC01B2" w:rsidRPr="00E4408F" w:rsidRDefault="00FC01B2" w:rsidP="00FC01B2">
      <w:pPr>
        <w:spacing w:beforeLines="30" w:before="72" w:line="60" w:lineRule="atLeast"/>
        <w:rPr>
          <w:i/>
        </w:rPr>
      </w:pPr>
      <w:r w:rsidRPr="00E4408F">
        <w:rPr>
          <w:b/>
          <w:i/>
          <w:lang w:eastAsia="zh-CN"/>
        </w:rPr>
        <w:t xml:space="preserve">Observation </w:t>
      </w:r>
      <w:r>
        <w:rPr>
          <w:b/>
          <w:i/>
          <w:lang w:eastAsia="zh-CN"/>
        </w:rPr>
        <w:t>5</w:t>
      </w:r>
      <w:r w:rsidRPr="00E4408F">
        <w:rPr>
          <w:b/>
          <w:i/>
          <w:lang w:eastAsia="zh-CN"/>
        </w:rPr>
        <w:t>:</w:t>
      </w:r>
      <w:r w:rsidRPr="00E4408F">
        <w:rPr>
          <w:i/>
          <w:lang w:eastAsia="zh-CN"/>
        </w:rPr>
        <w:t xml:space="preserve"> </w:t>
      </w:r>
      <w:r w:rsidRPr="00515133">
        <w:rPr>
          <w:i/>
          <w:iCs/>
        </w:rPr>
        <w:t>For power limited UE</w:t>
      </w:r>
      <w:r>
        <w:rPr>
          <w:rFonts w:hint="eastAsia"/>
          <w:i/>
          <w:lang w:eastAsia="zh-CN"/>
        </w:rPr>
        <w:t>s</w:t>
      </w:r>
      <w:r>
        <w:rPr>
          <w:i/>
          <w:lang w:eastAsia="zh-CN"/>
        </w:rPr>
        <w:t xml:space="preserve"> with both about 144-bit and 208-bit TB size of Msg3 PUSCH, compared to the performance of </w:t>
      </w:r>
      <w:r w:rsidRPr="00515133">
        <w:rPr>
          <w:i/>
          <w:iCs/>
        </w:rPr>
        <w:t>(MCS</w:t>
      </w:r>
      <w:r>
        <w:rPr>
          <w:i/>
          <w:iCs/>
        </w:rPr>
        <w:t>4</w:t>
      </w:r>
      <w:r w:rsidRPr="00515133">
        <w:rPr>
          <w:i/>
          <w:iCs/>
        </w:rPr>
        <w:t xml:space="preserve">, </w:t>
      </w:r>
      <w:r>
        <w:rPr>
          <w:i/>
          <w:iCs/>
        </w:rPr>
        <w:t>2</w:t>
      </w:r>
      <w:r w:rsidRPr="00515133">
        <w:rPr>
          <w:i/>
          <w:iCs/>
        </w:rPr>
        <w:t>PRB), (MCS</w:t>
      </w:r>
      <w:r>
        <w:rPr>
          <w:i/>
          <w:iCs/>
        </w:rPr>
        <w:t>5</w:t>
      </w:r>
      <w:r w:rsidRPr="00515133">
        <w:rPr>
          <w:i/>
          <w:iCs/>
        </w:rPr>
        <w:t>, 2PRBs)</w:t>
      </w:r>
      <w:r>
        <w:rPr>
          <w:i/>
          <w:iCs/>
        </w:rPr>
        <w:t>, (MCS6, 2PRB)</w:t>
      </w:r>
      <w:r w:rsidRPr="00515133">
        <w:rPr>
          <w:i/>
          <w:iCs/>
        </w:rPr>
        <w:t xml:space="preserve"> and (MCS7, 2PRBs), the performance of (MCS</w:t>
      </w:r>
      <w:r>
        <w:rPr>
          <w:i/>
          <w:iCs/>
        </w:rPr>
        <w:t>2</w:t>
      </w:r>
      <w:r w:rsidRPr="00515133">
        <w:rPr>
          <w:i/>
          <w:iCs/>
        </w:rPr>
        <w:t xml:space="preserve">, </w:t>
      </w:r>
      <w:r>
        <w:rPr>
          <w:i/>
          <w:iCs/>
        </w:rPr>
        <w:t>3</w:t>
      </w:r>
      <w:r w:rsidRPr="00515133">
        <w:rPr>
          <w:i/>
          <w:iCs/>
        </w:rPr>
        <w:t>PRB</w:t>
      </w:r>
      <w:r>
        <w:rPr>
          <w:i/>
          <w:iCs/>
        </w:rPr>
        <w:t>s</w:t>
      </w:r>
      <w:r w:rsidRPr="00515133">
        <w:rPr>
          <w:i/>
          <w:iCs/>
        </w:rPr>
        <w:t>), (MCS</w:t>
      </w:r>
      <w:r>
        <w:rPr>
          <w:i/>
          <w:iCs/>
        </w:rPr>
        <w:t>0</w:t>
      </w:r>
      <w:r w:rsidRPr="00515133">
        <w:rPr>
          <w:i/>
          <w:iCs/>
        </w:rPr>
        <w:t xml:space="preserve">, </w:t>
      </w:r>
      <w:r>
        <w:rPr>
          <w:i/>
          <w:iCs/>
        </w:rPr>
        <w:t>6</w:t>
      </w:r>
      <w:r w:rsidRPr="00515133">
        <w:rPr>
          <w:i/>
          <w:iCs/>
        </w:rPr>
        <w:t>PRBs)</w:t>
      </w:r>
      <w:r>
        <w:rPr>
          <w:i/>
          <w:iCs/>
        </w:rPr>
        <w:t>, (MCS1, 5PRB)</w:t>
      </w:r>
      <w:r w:rsidRPr="00515133">
        <w:rPr>
          <w:i/>
          <w:iCs/>
        </w:rPr>
        <w:t xml:space="preserve"> and (MCS</w:t>
      </w:r>
      <w:r>
        <w:rPr>
          <w:i/>
          <w:iCs/>
        </w:rPr>
        <w:t>2</w:t>
      </w:r>
      <w:r w:rsidRPr="00515133">
        <w:rPr>
          <w:i/>
          <w:iCs/>
        </w:rPr>
        <w:t xml:space="preserve">, </w:t>
      </w:r>
      <w:r>
        <w:rPr>
          <w:i/>
          <w:iCs/>
        </w:rPr>
        <w:t>5</w:t>
      </w:r>
      <w:r w:rsidRPr="00515133">
        <w:rPr>
          <w:i/>
          <w:iCs/>
        </w:rPr>
        <w:t xml:space="preserve">PRBs) are better than or </w:t>
      </w:r>
      <w:r>
        <w:rPr>
          <w:i/>
          <w:iCs/>
        </w:rPr>
        <w:t>has no obvious degradation when the number of repetitions is any of {1,2,4,8}</w:t>
      </w:r>
      <w:r w:rsidRPr="00515133">
        <w:rPr>
          <w:i/>
          <w:iCs/>
        </w:rPr>
        <w:t>.</w:t>
      </w:r>
    </w:p>
    <w:p w14:paraId="043B67B6" w14:textId="77777777" w:rsidR="00FC01B2" w:rsidRDefault="00FC01B2" w:rsidP="00FC01B2">
      <w:pPr>
        <w:spacing w:beforeLines="30" w:before="72" w:line="60" w:lineRule="atLeast"/>
        <w:rPr>
          <w:i/>
          <w:iCs/>
        </w:rPr>
      </w:pPr>
      <w:r w:rsidRPr="00E4408F">
        <w:rPr>
          <w:b/>
          <w:i/>
          <w:lang w:eastAsia="zh-CN"/>
        </w:rPr>
        <w:t xml:space="preserve">Observation </w:t>
      </w:r>
      <w:r>
        <w:rPr>
          <w:b/>
          <w:i/>
          <w:lang w:eastAsia="zh-CN"/>
        </w:rPr>
        <w:t>6</w:t>
      </w:r>
      <w:r w:rsidRPr="00E4408F">
        <w:rPr>
          <w:b/>
          <w:i/>
          <w:lang w:eastAsia="zh-CN"/>
        </w:rPr>
        <w:t>:</w:t>
      </w:r>
      <w:r w:rsidRPr="00E4408F">
        <w:rPr>
          <w:i/>
          <w:lang w:eastAsia="zh-CN"/>
        </w:rPr>
        <w:t xml:space="preserve"> </w:t>
      </w:r>
      <w:r w:rsidRPr="00515133">
        <w:rPr>
          <w:i/>
          <w:iCs/>
        </w:rPr>
        <w:t xml:space="preserve">Thanks to the </w:t>
      </w:r>
      <w:r>
        <w:rPr>
          <w:i/>
          <w:iCs/>
        </w:rPr>
        <w:t xml:space="preserve">coding gain </w:t>
      </w:r>
      <w:r w:rsidRPr="00515133">
        <w:rPr>
          <w:i/>
          <w:iCs/>
        </w:rPr>
        <w:t>of the lower coding</w:t>
      </w:r>
      <w:r>
        <w:rPr>
          <w:i/>
          <w:iCs/>
        </w:rPr>
        <w:t xml:space="preserve"> rate</w:t>
      </w:r>
      <w:r w:rsidRPr="00515133">
        <w:rPr>
          <w:i/>
          <w:iCs/>
        </w:rPr>
        <w:t xml:space="preserve">, when </w:t>
      </w:r>
      <w:r>
        <w:rPr>
          <w:i/>
          <w:iCs/>
        </w:rPr>
        <w:t>the</w:t>
      </w:r>
      <w:r w:rsidRPr="00515133">
        <w:rPr>
          <w:i/>
          <w:iCs/>
        </w:rPr>
        <w:t xml:space="preserve"> same payload is transmitted</w:t>
      </w:r>
      <w:r>
        <w:rPr>
          <w:i/>
          <w:iCs/>
        </w:rPr>
        <w:t xml:space="preserve"> in Msg3 without repetition for power limited UEs</w:t>
      </w:r>
      <w:r w:rsidRPr="00515133">
        <w:rPr>
          <w:i/>
          <w:iCs/>
        </w:rPr>
        <w:t xml:space="preserve">, </w:t>
      </w:r>
      <w:r>
        <w:rPr>
          <w:i/>
          <w:iCs/>
        </w:rPr>
        <w:t xml:space="preserve">a scheduling setting of </w:t>
      </w:r>
      <w:r w:rsidRPr="00515133">
        <w:rPr>
          <w:i/>
          <w:iCs/>
        </w:rPr>
        <w:t>larger PRB number, lower PSD and lower MCS do</w:t>
      </w:r>
      <w:r>
        <w:rPr>
          <w:i/>
          <w:iCs/>
        </w:rPr>
        <w:t>es</w:t>
      </w:r>
      <w:r w:rsidRPr="00515133">
        <w:rPr>
          <w:i/>
          <w:iCs/>
        </w:rPr>
        <w:t xml:space="preserve"> not </w:t>
      </w:r>
      <w:r>
        <w:rPr>
          <w:i/>
          <w:iCs/>
        </w:rPr>
        <w:t xml:space="preserve">have to </w:t>
      </w:r>
      <w:r w:rsidRPr="00515133">
        <w:rPr>
          <w:i/>
          <w:iCs/>
        </w:rPr>
        <w:t xml:space="preserve">cause performance degradation compared to </w:t>
      </w:r>
      <w:r>
        <w:rPr>
          <w:i/>
          <w:iCs/>
        </w:rPr>
        <w:t xml:space="preserve">a scheduling setting of </w:t>
      </w:r>
      <w:r w:rsidRPr="00515133">
        <w:rPr>
          <w:i/>
          <w:iCs/>
        </w:rPr>
        <w:t>smaller PRB number, larger PSD and higher MCS.</w:t>
      </w:r>
    </w:p>
    <w:p w14:paraId="7606559B" w14:textId="77777777" w:rsidR="00FC01B2" w:rsidRDefault="00FC01B2" w:rsidP="00FC01B2">
      <w:pPr>
        <w:spacing w:beforeLines="30" w:before="72" w:line="60" w:lineRule="atLeast"/>
        <w:rPr>
          <w:i/>
          <w:lang w:eastAsia="zh-CN"/>
        </w:rPr>
      </w:pPr>
      <w:r w:rsidRPr="00E4408F">
        <w:rPr>
          <w:b/>
          <w:i/>
          <w:lang w:eastAsia="zh-CN"/>
        </w:rPr>
        <w:t xml:space="preserve">Observation </w:t>
      </w:r>
      <w:r>
        <w:rPr>
          <w:b/>
          <w:i/>
          <w:lang w:eastAsia="zh-CN"/>
        </w:rPr>
        <w:t>7</w:t>
      </w:r>
      <w:r w:rsidRPr="00E4408F">
        <w:rPr>
          <w:b/>
          <w:i/>
          <w:lang w:eastAsia="zh-CN"/>
        </w:rPr>
        <w:t>:</w:t>
      </w:r>
      <w:r>
        <w:rPr>
          <w:b/>
          <w:i/>
          <w:lang w:eastAsia="zh-CN"/>
        </w:rPr>
        <w:t xml:space="preserve"> </w:t>
      </w:r>
      <w:r w:rsidRPr="00BF0C2E">
        <w:rPr>
          <w:i/>
          <w:lang w:eastAsia="zh-CN"/>
        </w:rPr>
        <w:t>For power limited UE,</w:t>
      </w:r>
      <w:r>
        <w:rPr>
          <w:i/>
          <w:lang w:eastAsia="zh-CN"/>
        </w:rPr>
        <w:t xml:space="preserve"> when the number of Msg3 repetitions is smaller than 4, the MCS set of MCS 0~3 is sufficient to provide the same performance as the full MCS set, irrespective of TB size.</w:t>
      </w:r>
      <w:r w:rsidRPr="004C1E9D">
        <w:rPr>
          <w:i/>
          <w:lang w:eastAsia="zh-CN"/>
        </w:rPr>
        <w:t xml:space="preserve"> </w:t>
      </w:r>
    </w:p>
    <w:p w14:paraId="6C0F06C1" w14:textId="77777777" w:rsidR="00FC01B2" w:rsidRDefault="00FC01B2" w:rsidP="00FC01B2">
      <w:pPr>
        <w:spacing w:beforeLines="30" w:before="72" w:line="60" w:lineRule="atLeast"/>
        <w:rPr>
          <w:i/>
          <w:lang w:eastAsia="zh-CN"/>
        </w:rPr>
      </w:pPr>
      <w:r w:rsidRPr="00E4408F">
        <w:rPr>
          <w:b/>
          <w:i/>
          <w:lang w:eastAsia="zh-CN"/>
        </w:rPr>
        <w:t xml:space="preserve">Observation </w:t>
      </w:r>
      <w:r>
        <w:rPr>
          <w:b/>
          <w:i/>
          <w:lang w:eastAsia="zh-CN"/>
        </w:rPr>
        <w:t>8</w:t>
      </w:r>
      <w:r w:rsidRPr="00E4408F">
        <w:rPr>
          <w:b/>
          <w:i/>
          <w:lang w:eastAsia="zh-CN"/>
        </w:rPr>
        <w:t>:</w:t>
      </w:r>
      <w:r>
        <w:rPr>
          <w:b/>
          <w:i/>
          <w:lang w:eastAsia="zh-CN"/>
        </w:rPr>
        <w:t xml:space="preserve"> </w:t>
      </w:r>
      <w:r w:rsidRPr="00BF0C2E">
        <w:rPr>
          <w:i/>
          <w:lang w:eastAsia="zh-CN"/>
        </w:rPr>
        <w:t xml:space="preserve">For power limited UE, </w:t>
      </w:r>
      <w:r>
        <w:rPr>
          <w:i/>
          <w:lang w:eastAsia="zh-CN"/>
        </w:rPr>
        <w:t>when the TB size of Msg3 is not smaller than 144 bits</w:t>
      </w:r>
      <w:r w:rsidRPr="00BF0C2E">
        <w:rPr>
          <w:i/>
          <w:lang w:eastAsia="zh-CN"/>
        </w:rPr>
        <w:t xml:space="preserve">, </w:t>
      </w:r>
      <w:r>
        <w:rPr>
          <w:i/>
          <w:lang w:eastAsia="zh-CN"/>
        </w:rPr>
        <w:t>the MCS set of MCS 0~3 is sufficient to provide the same performance as the full MCS set, irrespective of repetition numbers.</w:t>
      </w:r>
    </w:p>
    <w:p w14:paraId="1783063D" w14:textId="77777777" w:rsidR="00FC01B2" w:rsidRDefault="00FC01B2" w:rsidP="00FC01B2">
      <w:pPr>
        <w:spacing w:beforeLines="30" w:before="72" w:line="60" w:lineRule="atLeast"/>
        <w:rPr>
          <w:i/>
          <w:lang w:eastAsia="zh-CN"/>
        </w:rPr>
      </w:pPr>
      <w:r w:rsidRPr="00E4408F">
        <w:rPr>
          <w:b/>
          <w:i/>
          <w:lang w:eastAsia="zh-CN"/>
        </w:rPr>
        <w:t xml:space="preserve">Observation </w:t>
      </w:r>
      <w:r>
        <w:rPr>
          <w:b/>
          <w:i/>
          <w:lang w:eastAsia="zh-CN"/>
        </w:rPr>
        <w:t>9</w:t>
      </w:r>
      <w:r w:rsidRPr="00E4408F">
        <w:rPr>
          <w:b/>
          <w:i/>
          <w:lang w:eastAsia="zh-CN"/>
        </w:rPr>
        <w:t>:</w:t>
      </w:r>
      <w:r>
        <w:rPr>
          <w:b/>
          <w:i/>
          <w:lang w:eastAsia="zh-CN"/>
        </w:rPr>
        <w:t xml:space="preserve"> </w:t>
      </w:r>
      <w:r w:rsidRPr="00BF0C2E">
        <w:rPr>
          <w:i/>
          <w:lang w:eastAsia="zh-CN"/>
        </w:rPr>
        <w:t xml:space="preserve">For power limited UE, </w:t>
      </w:r>
      <w:r>
        <w:rPr>
          <w:i/>
          <w:lang w:eastAsia="zh-CN"/>
        </w:rPr>
        <w:t>when the TB size of Msg3 is 72 bits and the number of Msg3 repetitions is 4 or 8</w:t>
      </w:r>
      <w:r w:rsidRPr="00BF0C2E">
        <w:rPr>
          <w:i/>
          <w:lang w:eastAsia="zh-CN"/>
        </w:rPr>
        <w:t xml:space="preserve">, </w:t>
      </w:r>
      <w:r>
        <w:rPr>
          <w:i/>
          <w:lang w:eastAsia="zh-CN"/>
        </w:rPr>
        <w:t>another MCS set of MCS 4~7 is sufficient to provide the same performance as the full MCS set, but its performance is very close to the MCS set of MCS 0~3.</w:t>
      </w:r>
    </w:p>
    <w:p w14:paraId="1125D47C" w14:textId="224B5F65" w:rsidR="00EA1C97" w:rsidRDefault="00EA1C97" w:rsidP="00EA1C97">
      <w:pPr>
        <w:spacing w:beforeLines="30" w:before="72" w:after="0" w:line="60" w:lineRule="atLeast"/>
        <w:rPr>
          <w:rFonts w:ascii="New York" w:hAnsi="New York"/>
          <w:i/>
          <w:lang w:eastAsia="zh-CN"/>
        </w:rPr>
      </w:pPr>
      <w:r w:rsidRPr="00E4408F">
        <w:rPr>
          <w:b/>
          <w:i/>
          <w:lang w:eastAsia="zh-CN"/>
        </w:rPr>
        <w:t xml:space="preserve">Observation </w:t>
      </w:r>
      <w:r w:rsidR="00FC01B2">
        <w:rPr>
          <w:b/>
          <w:i/>
          <w:lang w:eastAsia="zh-CN"/>
        </w:rPr>
        <w:t>10</w:t>
      </w:r>
      <w:r w:rsidRPr="00D61B4A">
        <w:rPr>
          <w:b/>
          <w:i/>
          <w:lang w:eastAsia="zh-CN"/>
        </w:rPr>
        <w:t>:</w:t>
      </w:r>
      <w:r w:rsidRPr="00D61B4A">
        <w:rPr>
          <w:i/>
          <w:lang w:eastAsia="zh-CN"/>
        </w:rPr>
        <w:t xml:space="preserve"> </w:t>
      </w:r>
      <w:r w:rsidRPr="00D61B4A">
        <w:rPr>
          <w:i/>
          <w:color w:val="000000"/>
          <w:shd w:val="clear" w:color="auto" w:fill="FFFFFF"/>
        </w:rPr>
        <w:t xml:space="preserve">When the number of repetitions is large, e.g. 4, 8, it is hard for the </w:t>
      </w:r>
      <w:proofErr w:type="spellStart"/>
      <w:r w:rsidRPr="00D61B4A">
        <w:rPr>
          <w:i/>
          <w:color w:val="000000"/>
          <w:shd w:val="clear" w:color="auto" w:fill="FFFFFF"/>
        </w:rPr>
        <w:t>gNB</w:t>
      </w:r>
      <w:proofErr w:type="spellEnd"/>
      <w:r w:rsidRPr="00D61B4A">
        <w:rPr>
          <w:i/>
          <w:color w:val="000000"/>
          <w:shd w:val="clear" w:color="auto" w:fill="FFFFFF"/>
        </w:rPr>
        <w:t xml:space="preserve"> to completely avoid the collision between</w:t>
      </w:r>
      <w:r>
        <w:rPr>
          <w:i/>
          <w:color w:val="000000"/>
          <w:shd w:val="clear" w:color="auto" w:fill="FFFFFF"/>
        </w:rPr>
        <w:t xml:space="preserve"> the</w:t>
      </w:r>
      <w:r w:rsidRPr="00D61B4A">
        <w:rPr>
          <w:i/>
          <w:color w:val="000000"/>
          <w:shd w:val="clear" w:color="auto" w:fill="FFFFFF"/>
        </w:rPr>
        <w:t xml:space="preserve"> Msg3 PUSCH repetition and the Downlink symbol(s) indicated by </w:t>
      </w:r>
      <w:proofErr w:type="spellStart"/>
      <w:r w:rsidRPr="00D61B4A">
        <w:rPr>
          <w:rFonts w:hint="eastAsia"/>
          <w:bCs/>
          <w:i/>
          <w:iCs/>
          <w:lang w:eastAsia="zh-CN"/>
        </w:rPr>
        <w:t>tdd</w:t>
      </w:r>
      <w:proofErr w:type="spellEnd"/>
      <w:r w:rsidRPr="00D61B4A">
        <w:rPr>
          <w:rFonts w:hint="eastAsia"/>
          <w:bCs/>
          <w:i/>
          <w:iCs/>
          <w:lang w:eastAsia="zh-CN"/>
        </w:rPr>
        <w:t>-UL-DL-</w:t>
      </w:r>
      <w:proofErr w:type="spellStart"/>
      <w:r w:rsidRPr="00D61B4A">
        <w:rPr>
          <w:rFonts w:hint="eastAsia"/>
          <w:bCs/>
          <w:i/>
          <w:iCs/>
          <w:lang w:eastAsia="zh-CN"/>
        </w:rPr>
        <w:t>ConfigurationDedicated</w:t>
      </w:r>
      <w:proofErr w:type="spellEnd"/>
      <w:r w:rsidRPr="00D61B4A">
        <w:rPr>
          <w:bCs/>
          <w:i/>
          <w:iCs/>
          <w:lang w:eastAsia="zh-CN"/>
        </w:rPr>
        <w:t>.</w:t>
      </w:r>
    </w:p>
    <w:p w14:paraId="12564E6A" w14:textId="77777777" w:rsidR="00D61B4A" w:rsidRPr="00D61B4A" w:rsidRDefault="00D61B4A" w:rsidP="00A02044">
      <w:pPr>
        <w:spacing w:beforeLines="30" w:before="72" w:after="0" w:line="60" w:lineRule="atLeast"/>
        <w:rPr>
          <w:rFonts w:ascii="New York" w:hAnsi="New York"/>
          <w:i/>
          <w:lang w:eastAsia="zh-CN"/>
        </w:rPr>
      </w:pPr>
    </w:p>
    <w:p w14:paraId="7B2E1E60" w14:textId="77777777" w:rsidR="0068723D" w:rsidRDefault="0068723D" w:rsidP="0068723D">
      <w:pPr>
        <w:spacing w:beforeLines="30" w:before="72" w:after="0" w:line="60" w:lineRule="atLeast"/>
        <w:rPr>
          <w:i/>
          <w:lang w:eastAsia="zh-CN"/>
        </w:rPr>
      </w:pPr>
      <w:r w:rsidRPr="00952B41">
        <w:rPr>
          <w:b/>
          <w:i/>
          <w:lang w:eastAsia="zh-CN"/>
        </w:rPr>
        <w:lastRenderedPageBreak/>
        <w:t xml:space="preserve">Proposal </w:t>
      </w:r>
      <w:r>
        <w:rPr>
          <w:b/>
          <w:i/>
          <w:lang w:eastAsia="zh-CN"/>
        </w:rPr>
        <w:t>1</w:t>
      </w:r>
      <w:r w:rsidRPr="00952B41">
        <w:rPr>
          <w:b/>
          <w:i/>
          <w:lang w:eastAsia="zh-CN"/>
        </w:rPr>
        <w:t>:</w:t>
      </w:r>
      <w:r w:rsidRPr="00952B41">
        <w:rPr>
          <w:b/>
          <w:lang w:eastAsia="zh-CN"/>
        </w:rPr>
        <w:t xml:space="preserve"> </w:t>
      </w:r>
      <w:r w:rsidRPr="00952B41">
        <w:rPr>
          <w:i/>
          <w:iCs/>
          <w:lang w:eastAsia="zh-CN"/>
        </w:rPr>
        <w:t xml:space="preserve">MCS information field in RAR UL grant is </w:t>
      </w:r>
      <w:r w:rsidRPr="00952B41">
        <w:rPr>
          <w:i/>
          <w:color w:val="000000"/>
          <w:shd w:val="clear" w:color="auto" w:fill="FFFFFF"/>
          <w:lang w:eastAsia="zh-CN"/>
        </w:rPr>
        <w:t>adopted</w:t>
      </w:r>
      <w:r w:rsidRPr="00952B41">
        <w:rPr>
          <w:i/>
          <w:iCs/>
          <w:lang w:eastAsia="zh-CN"/>
        </w:rPr>
        <w:t xml:space="preserve"> to indicate the repetition number for Msg3 initial transmission</w:t>
      </w:r>
      <w:r w:rsidRPr="00952B41">
        <w:rPr>
          <w:i/>
          <w:lang w:eastAsia="zh-CN"/>
        </w:rPr>
        <w:t>.</w:t>
      </w:r>
    </w:p>
    <w:p w14:paraId="7208A24C" w14:textId="77777777" w:rsidR="00A02044" w:rsidRPr="00F53914" w:rsidRDefault="00A02044" w:rsidP="00A02044">
      <w:pPr>
        <w:spacing w:beforeLines="50" w:before="120"/>
        <w:rPr>
          <w:i/>
          <w:lang w:eastAsia="zh-CN"/>
        </w:rPr>
      </w:pPr>
      <w:r>
        <w:rPr>
          <w:b/>
          <w:i/>
          <w:lang w:eastAsia="zh-CN"/>
        </w:rPr>
        <w:t>Proposal 2</w:t>
      </w:r>
      <w:r w:rsidRPr="00952B41">
        <w:rPr>
          <w:b/>
          <w:i/>
          <w:lang w:eastAsia="zh-CN"/>
        </w:rPr>
        <w:t>:</w:t>
      </w:r>
      <w:r w:rsidRPr="00952B41">
        <w:rPr>
          <w:b/>
          <w:lang w:eastAsia="zh-CN"/>
        </w:rPr>
        <w:t xml:space="preserve"> </w:t>
      </w:r>
      <w:r w:rsidRPr="00F53914">
        <w:rPr>
          <w:i/>
          <w:lang w:eastAsia="zh-CN"/>
        </w:rPr>
        <w:t>Support at least repetition factor K = {2, 4</w:t>
      </w:r>
      <w:r>
        <w:rPr>
          <w:i/>
          <w:lang w:eastAsia="zh-CN"/>
        </w:rPr>
        <w:t>, 8</w:t>
      </w:r>
      <w:r w:rsidRPr="00F53914">
        <w:rPr>
          <w:i/>
          <w:lang w:eastAsia="zh-CN"/>
        </w:rPr>
        <w:t>} for Msg3 PUSCH repetition.</w:t>
      </w:r>
      <w:r w:rsidRPr="00952B41">
        <w:rPr>
          <w:i/>
          <w:lang w:eastAsia="zh-CN"/>
        </w:rPr>
        <w:t xml:space="preserve"> </w:t>
      </w:r>
    </w:p>
    <w:p w14:paraId="504725D5" w14:textId="77777777" w:rsidR="00A02044" w:rsidRPr="00952B41" w:rsidRDefault="00A02044" w:rsidP="00A02044">
      <w:pPr>
        <w:spacing w:beforeLines="50" w:before="120"/>
        <w:rPr>
          <w:i/>
          <w:lang w:eastAsia="zh-CN"/>
        </w:rPr>
      </w:pPr>
      <w:r>
        <w:rPr>
          <w:b/>
          <w:i/>
          <w:lang w:eastAsia="zh-CN"/>
        </w:rPr>
        <w:t>Proposal 3</w:t>
      </w:r>
      <w:r w:rsidRPr="00952B41">
        <w:rPr>
          <w:b/>
          <w:i/>
          <w:lang w:eastAsia="zh-CN"/>
        </w:rPr>
        <w:t>:</w:t>
      </w:r>
      <w:r w:rsidRPr="00952B41">
        <w:rPr>
          <w:b/>
          <w:lang w:eastAsia="zh-CN"/>
        </w:rPr>
        <w:t xml:space="preserve"> </w:t>
      </w:r>
      <w:r w:rsidRPr="00952B41">
        <w:rPr>
          <w:i/>
          <w:lang w:eastAsia="zh-CN"/>
        </w:rPr>
        <w:t xml:space="preserve">The maximal repetition number for Msg3 PUSCH repetition </w:t>
      </w:r>
      <w:r>
        <w:rPr>
          <w:i/>
          <w:lang w:eastAsia="zh-CN"/>
        </w:rPr>
        <w:t>should be</w:t>
      </w:r>
      <w:r w:rsidRPr="00952B41">
        <w:rPr>
          <w:i/>
          <w:lang w:eastAsia="zh-CN"/>
        </w:rPr>
        <w:t xml:space="preserve"> 16. </w:t>
      </w:r>
    </w:p>
    <w:p w14:paraId="4C95280B" w14:textId="3CF01E69" w:rsidR="00A02044" w:rsidRPr="00952B41" w:rsidRDefault="00A02044" w:rsidP="00A02044">
      <w:pPr>
        <w:pStyle w:val="ListParagraph"/>
        <w:ind w:firstLineChars="0" w:firstLine="0"/>
        <w:rPr>
          <w:i/>
          <w:iCs/>
          <w:lang w:eastAsia="zh-CN"/>
        </w:rPr>
      </w:pPr>
      <w:r>
        <w:rPr>
          <w:b/>
          <w:i/>
          <w:lang w:eastAsia="zh-CN"/>
        </w:rPr>
        <w:t>Proposal 4</w:t>
      </w:r>
      <w:r w:rsidRPr="00952B41">
        <w:rPr>
          <w:b/>
          <w:i/>
          <w:lang w:eastAsia="zh-CN"/>
        </w:rPr>
        <w:t xml:space="preserve">: </w:t>
      </w:r>
      <w:r w:rsidRPr="00952B41">
        <w:rPr>
          <w:i/>
          <w:iCs/>
          <w:lang w:eastAsia="zh-CN"/>
        </w:rPr>
        <w:t xml:space="preserve">For repetition indication of Msg3 re-transmission, </w:t>
      </w:r>
      <w:r>
        <w:rPr>
          <w:i/>
          <w:iCs/>
          <w:lang w:eastAsia="zh-CN"/>
        </w:rPr>
        <w:t xml:space="preserve">the same mechanism can be used to indicate the number of </w:t>
      </w:r>
      <w:r w:rsidR="007D721C">
        <w:rPr>
          <w:i/>
          <w:iCs/>
          <w:lang w:eastAsia="zh-CN"/>
        </w:rPr>
        <w:t>repetitions</w:t>
      </w:r>
      <w:r w:rsidRPr="00952B41">
        <w:rPr>
          <w:i/>
          <w:iCs/>
          <w:lang w:eastAsia="zh-CN"/>
        </w:rPr>
        <w:t>.</w:t>
      </w:r>
    </w:p>
    <w:p w14:paraId="1F6421C7" w14:textId="0A8D6289" w:rsidR="0068723D" w:rsidRDefault="0068723D" w:rsidP="0068723D">
      <w:pPr>
        <w:rPr>
          <w:i/>
          <w:color w:val="000000"/>
          <w:shd w:val="clear" w:color="auto" w:fill="FFFFFF"/>
        </w:rPr>
      </w:pPr>
      <w:r w:rsidRPr="00BC2EAC">
        <w:rPr>
          <w:b/>
          <w:i/>
          <w:color w:val="000000"/>
          <w:shd w:val="clear" w:color="auto" w:fill="FFFFFF"/>
          <w:lang w:eastAsia="zh-CN"/>
        </w:rPr>
        <w:t>Proposal</w:t>
      </w:r>
      <w:r w:rsidRPr="00EA16ED">
        <w:rPr>
          <w:b/>
          <w:i/>
          <w:color w:val="000000"/>
          <w:shd w:val="clear" w:color="auto" w:fill="FFFFFF"/>
        </w:rPr>
        <w:t xml:space="preserve"> </w:t>
      </w:r>
      <w:r>
        <w:rPr>
          <w:b/>
          <w:i/>
          <w:color w:val="000000"/>
          <w:shd w:val="clear" w:color="auto" w:fill="FFFFFF"/>
        </w:rPr>
        <w:t>5</w:t>
      </w:r>
      <w:r w:rsidRPr="00A043A6">
        <w:rPr>
          <w:b/>
          <w:i/>
          <w:color w:val="000000"/>
          <w:shd w:val="clear" w:color="auto" w:fill="FFFFFF"/>
        </w:rPr>
        <w:t>:</w:t>
      </w:r>
      <w:r w:rsidRPr="00A043A6">
        <w:rPr>
          <w:b/>
          <w:iCs/>
          <w:szCs w:val="20"/>
        </w:rPr>
        <w:t xml:space="preserve"> </w:t>
      </w:r>
      <w:r>
        <w:rPr>
          <w:i/>
          <w:iCs/>
          <w:szCs w:val="20"/>
        </w:rPr>
        <w:t xml:space="preserve">The </w:t>
      </w:r>
      <w:r w:rsidRPr="00A043A6">
        <w:rPr>
          <w:i/>
          <w:iCs/>
          <w:szCs w:val="20"/>
        </w:rPr>
        <w:t xml:space="preserve">actual transmission of Msg3 PUSCH repetition in an available slot </w:t>
      </w:r>
      <w:r>
        <w:rPr>
          <w:i/>
          <w:iCs/>
          <w:szCs w:val="20"/>
        </w:rPr>
        <w:t>should not be cancelled by</w:t>
      </w:r>
      <w:r w:rsidRPr="00A043A6">
        <w:rPr>
          <w:i/>
          <w:iCs/>
          <w:szCs w:val="20"/>
        </w:rPr>
        <w:t xml:space="preserve"> </w:t>
      </w:r>
      <w:proofErr w:type="spellStart"/>
      <w:r w:rsidRPr="00A043A6">
        <w:rPr>
          <w:i/>
          <w:iCs/>
          <w:szCs w:val="20"/>
        </w:rPr>
        <w:t>tdd</w:t>
      </w:r>
      <w:proofErr w:type="spellEnd"/>
      <w:r w:rsidRPr="00A043A6">
        <w:rPr>
          <w:i/>
          <w:iCs/>
          <w:szCs w:val="20"/>
        </w:rPr>
        <w:t>-UL-DL-</w:t>
      </w:r>
      <w:proofErr w:type="spellStart"/>
      <w:r w:rsidRPr="00A043A6">
        <w:rPr>
          <w:i/>
          <w:iCs/>
          <w:szCs w:val="20"/>
        </w:rPr>
        <w:t>ConfigurationDedicated</w:t>
      </w:r>
      <w:proofErr w:type="spellEnd"/>
      <w:r w:rsidRPr="00A043A6">
        <w:rPr>
          <w:i/>
          <w:color w:val="000000"/>
          <w:shd w:val="clear" w:color="auto" w:fill="FFFFFF"/>
        </w:rPr>
        <w:t>.</w:t>
      </w:r>
    </w:p>
    <w:p w14:paraId="6D09D757" w14:textId="77777777" w:rsidR="006A3B9D" w:rsidRDefault="006A3B9D" w:rsidP="0068723D">
      <w:pPr>
        <w:rPr>
          <w:i/>
          <w:color w:val="000000"/>
          <w:shd w:val="clear" w:color="auto" w:fill="FFFFFF"/>
        </w:rPr>
      </w:pPr>
    </w:p>
    <w:p w14:paraId="5E8F0A42" w14:textId="07208A8E" w:rsidR="004A300B" w:rsidRDefault="004A300B" w:rsidP="004A300B">
      <w:pPr>
        <w:pStyle w:val="Heading1"/>
        <w:numPr>
          <w:ilvl w:val="0"/>
          <w:numId w:val="0"/>
        </w:numPr>
        <w:spacing w:beforeLines="30" w:before="72" w:after="0" w:line="60" w:lineRule="atLeast"/>
      </w:pPr>
      <w:r>
        <w:t>Appendix-A</w:t>
      </w:r>
    </w:p>
    <w:p w14:paraId="247070EB" w14:textId="32099C68" w:rsidR="004A300B" w:rsidRPr="00F11A63" w:rsidRDefault="004A300B" w:rsidP="004A300B">
      <w:pPr>
        <w:jc w:val="center"/>
        <w:rPr>
          <w:b/>
          <w:sz w:val="20"/>
          <w:szCs w:val="20"/>
          <w:lang w:val="en-GB"/>
        </w:rPr>
      </w:pPr>
      <w:r w:rsidRPr="00F11A63">
        <w:rPr>
          <w:b/>
          <w:sz w:val="20"/>
          <w:szCs w:val="20"/>
          <w:lang w:val="en-GB"/>
        </w:rPr>
        <w:t xml:space="preserve">Table </w:t>
      </w:r>
      <w:r>
        <w:rPr>
          <w:b/>
          <w:sz w:val="20"/>
          <w:szCs w:val="20"/>
          <w:lang w:val="en-GB"/>
        </w:rPr>
        <w:t>A.</w:t>
      </w:r>
      <w:r w:rsidR="002717FC">
        <w:rPr>
          <w:b/>
          <w:sz w:val="20"/>
          <w:szCs w:val="20"/>
          <w:lang w:val="en-GB"/>
        </w:rPr>
        <w:t>1</w:t>
      </w:r>
      <w:r w:rsidRPr="00F11A63">
        <w:rPr>
          <w:b/>
          <w:sz w:val="20"/>
          <w:szCs w:val="20"/>
          <w:lang w:val="en-GB"/>
        </w:rPr>
        <w:t>. Simulation parameter setting for Msg3</w:t>
      </w:r>
    </w:p>
    <w:tbl>
      <w:tblPr>
        <w:tblStyle w:val="TableGrid"/>
        <w:tblW w:w="9917" w:type="dxa"/>
        <w:tblLayout w:type="fixed"/>
        <w:tblLook w:val="04A0" w:firstRow="1" w:lastRow="0" w:firstColumn="1" w:lastColumn="0" w:noHBand="0" w:noVBand="1"/>
      </w:tblPr>
      <w:tblGrid>
        <w:gridCol w:w="1263"/>
        <w:gridCol w:w="905"/>
        <w:gridCol w:w="1088"/>
        <w:gridCol w:w="996"/>
        <w:gridCol w:w="2831"/>
        <w:gridCol w:w="2834"/>
      </w:tblGrid>
      <w:tr w:rsidR="002717FC" w14:paraId="45AD03DD" w14:textId="77777777" w:rsidTr="00657570">
        <w:trPr>
          <w:trHeight w:val="602"/>
        </w:trPr>
        <w:tc>
          <w:tcPr>
            <w:tcW w:w="1263" w:type="dxa"/>
            <w:vAlign w:val="center"/>
          </w:tcPr>
          <w:p w14:paraId="744CF8DB" w14:textId="71902E07" w:rsidR="002717FC" w:rsidRDefault="002717FC" w:rsidP="002717FC">
            <w:pPr>
              <w:jc w:val="center"/>
            </w:pPr>
            <w:r w:rsidRPr="006D0979">
              <w:t>Frequency carrier</w:t>
            </w:r>
          </w:p>
        </w:tc>
        <w:tc>
          <w:tcPr>
            <w:tcW w:w="905" w:type="dxa"/>
            <w:vAlign w:val="center"/>
          </w:tcPr>
          <w:p w14:paraId="47F3DE99" w14:textId="4342A4ED" w:rsidR="002717FC" w:rsidRDefault="002717FC" w:rsidP="002717FC">
            <w:pPr>
              <w:jc w:val="center"/>
            </w:pPr>
            <w:r w:rsidRPr="006D0979">
              <w:t>Channel model</w:t>
            </w:r>
          </w:p>
        </w:tc>
        <w:tc>
          <w:tcPr>
            <w:tcW w:w="1088" w:type="dxa"/>
            <w:vAlign w:val="center"/>
          </w:tcPr>
          <w:p w14:paraId="71AF62EE" w14:textId="6EBDDE9A" w:rsidR="002717FC" w:rsidRDefault="002717FC" w:rsidP="002717FC">
            <w:pPr>
              <w:jc w:val="center"/>
            </w:pPr>
            <w:r w:rsidRPr="006D0979">
              <w:rPr>
                <w:rFonts w:hint="eastAsia"/>
              </w:rPr>
              <w:t>D</w:t>
            </w:r>
            <w:r w:rsidRPr="006D0979">
              <w:t>elay spread</w:t>
            </w:r>
          </w:p>
        </w:tc>
        <w:tc>
          <w:tcPr>
            <w:tcW w:w="996" w:type="dxa"/>
            <w:vAlign w:val="center"/>
          </w:tcPr>
          <w:p w14:paraId="70732C02" w14:textId="534CFB74" w:rsidR="002717FC" w:rsidRDefault="002717FC" w:rsidP="002717FC">
            <w:pPr>
              <w:jc w:val="center"/>
            </w:pPr>
            <w:r w:rsidRPr="006D0979">
              <w:rPr>
                <w:rFonts w:hint="eastAsia"/>
              </w:rPr>
              <w:t>M</w:t>
            </w:r>
            <w:r w:rsidRPr="006D0979">
              <w:t>oving speed</w:t>
            </w:r>
          </w:p>
        </w:tc>
        <w:tc>
          <w:tcPr>
            <w:tcW w:w="2831" w:type="dxa"/>
            <w:vAlign w:val="center"/>
          </w:tcPr>
          <w:p w14:paraId="0D6C4A22" w14:textId="77777777" w:rsidR="002717FC" w:rsidRDefault="002717FC" w:rsidP="002717FC">
            <w:pPr>
              <w:jc w:val="center"/>
            </w:pPr>
            <w:r w:rsidRPr="006D0979">
              <w:rPr>
                <w:rFonts w:hint="eastAsia"/>
              </w:rPr>
              <w:t>D</w:t>
            </w:r>
            <w:r w:rsidRPr="006D0979">
              <w:t>MRS configuration</w:t>
            </w:r>
          </w:p>
        </w:tc>
        <w:tc>
          <w:tcPr>
            <w:tcW w:w="2834" w:type="dxa"/>
            <w:vAlign w:val="center"/>
          </w:tcPr>
          <w:p w14:paraId="0E64A224" w14:textId="77777777" w:rsidR="002717FC" w:rsidRDefault="002717FC" w:rsidP="002717FC">
            <w:pPr>
              <w:jc w:val="center"/>
            </w:pPr>
            <w:r>
              <w:rPr>
                <w:rFonts w:hint="eastAsia"/>
              </w:rPr>
              <w:t>T</w:t>
            </w:r>
            <w:r>
              <w:t>BS</w:t>
            </w:r>
          </w:p>
        </w:tc>
      </w:tr>
      <w:tr w:rsidR="002717FC" w14:paraId="10D6262E" w14:textId="77777777" w:rsidTr="00657570">
        <w:trPr>
          <w:trHeight w:val="440"/>
        </w:trPr>
        <w:tc>
          <w:tcPr>
            <w:tcW w:w="1263" w:type="dxa"/>
            <w:vAlign w:val="center"/>
          </w:tcPr>
          <w:p w14:paraId="792D611B" w14:textId="77777777" w:rsidR="002717FC" w:rsidRDefault="002717FC" w:rsidP="00BE6AE5">
            <w:pPr>
              <w:jc w:val="center"/>
            </w:pPr>
            <w:bookmarkStart w:id="8" w:name="_Hlk46471177"/>
            <w:r w:rsidRPr="006D0979">
              <w:rPr>
                <w:rFonts w:hint="eastAsia"/>
              </w:rPr>
              <w:t>4</w:t>
            </w:r>
            <w:r w:rsidRPr="006D0979">
              <w:t>GHz</w:t>
            </w:r>
          </w:p>
        </w:tc>
        <w:tc>
          <w:tcPr>
            <w:tcW w:w="905" w:type="dxa"/>
            <w:vAlign w:val="center"/>
          </w:tcPr>
          <w:p w14:paraId="5CF34736" w14:textId="77777777" w:rsidR="002717FC" w:rsidRDefault="002717FC" w:rsidP="00BE6AE5">
            <w:pPr>
              <w:jc w:val="center"/>
            </w:pPr>
            <w:r w:rsidRPr="006D0979">
              <w:t>TDL-C</w:t>
            </w:r>
          </w:p>
        </w:tc>
        <w:tc>
          <w:tcPr>
            <w:tcW w:w="1088" w:type="dxa"/>
            <w:vAlign w:val="center"/>
          </w:tcPr>
          <w:p w14:paraId="7BFFCCF0" w14:textId="77777777" w:rsidR="002717FC" w:rsidRDefault="002717FC" w:rsidP="00BE6AE5">
            <w:pPr>
              <w:jc w:val="center"/>
            </w:pPr>
            <w:r w:rsidRPr="006D0979">
              <w:rPr>
                <w:rFonts w:hint="eastAsia"/>
              </w:rPr>
              <w:t>3</w:t>
            </w:r>
            <w:r w:rsidRPr="006D0979">
              <w:t>00ns</w:t>
            </w:r>
          </w:p>
        </w:tc>
        <w:tc>
          <w:tcPr>
            <w:tcW w:w="996" w:type="dxa"/>
            <w:vAlign w:val="center"/>
          </w:tcPr>
          <w:p w14:paraId="1F6609BA" w14:textId="77777777" w:rsidR="002717FC" w:rsidRDefault="002717FC" w:rsidP="00BE6AE5">
            <w:pPr>
              <w:jc w:val="center"/>
            </w:pPr>
            <w:r w:rsidRPr="006D0979">
              <w:rPr>
                <w:rFonts w:hint="eastAsia"/>
              </w:rPr>
              <w:t>3</w:t>
            </w:r>
            <w:r w:rsidRPr="006D0979">
              <w:t>km/h</w:t>
            </w:r>
          </w:p>
        </w:tc>
        <w:tc>
          <w:tcPr>
            <w:tcW w:w="2831" w:type="dxa"/>
            <w:vAlign w:val="center"/>
          </w:tcPr>
          <w:p w14:paraId="288FE5D6" w14:textId="77777777" w:rsidR="002717FC" w:rsidRDefault="002717FC" w:rsidP="00BE6AE5">
            <w:pPr>
              <w:jc w:val="center"/>
            </w:pPr>
            <w:r>
              <w:rPr>
                <w:rFonts w:hint="eastAsia"/>
              </w:rPr>
              <w:t>1FL+2Add</w:t>
            </w:r>
          </w:p>
        </w:tc>
        <w:tc>
          <w:tcPr>
            <w:tcW w:w="2834" w:type="dxa"/>
            <w:vAlign w:val="center"/>
          </w:tcPr>
          <w:p w14:paraId="3370FE3D" w14:textId="35C20D1F" w:rsidR="002717FC" w:rsidRDefault="002717FC" w:rsidP="00BE6AE5">
            <w:pPr>
              <w:jc w:val="center"/>
            </w:pPr>
            <w:r>
              <w:rPr>
                <w:rFonts w:hint="eastAsia"/>
              </w:rPr>
              <w:t>7</w:t>
            </w:r>
            <w:r>
              <w:t>2bits/ 144bits/ 208bits</w:t>
            </w:r>
          </w:p>
        </w:tc>
      </w:tr>
      <w:bookmarkEnd w:id="8"/>
      <w:tr w:rsidR="002717FC" w14:paraId="7E184B7D" w14:textId="77777777" w:rsidTr="00657570">
        <w:trPr>
          <w:trHeight w:val="616"/>
        </w:trPr>
        <w:tc>
          <w:tcPr>
            <w:tcW w:w="9917" w:type="dxa"/>
            <w:gridSpan w:val="6"/>
            <w:vAlign w:val="center"/>
          </w:tcPr>
          <w:p w14:paraId="75689241" w14:textId="77777777" w:rsidR="002717FC" w:rsidRPr="004377CD" w:rsidRDefault="002717FC" w:rsidP="004A300B">
            <w:pPr>
              <w:pStyle w:val="ListParagraph"/>
              <w:widowControl/>
              <w:numPr>
                <w:ilvl w:val="0"/>
                <w:numId w:val="34"/>
              </w:numPr>
              <w:spacing w:after="0"/>
              <w:ind w:firstLineChars="0"/>
              <w:jc w:val="left"/>
            </w:pPr>
            <w:r>
              <w:rPr>
                <w:rFonts w:hint="eastAsia"/>
              </w:rPr>
              <w:t>m</w:t>
            </w:r>
            <w:r>
              <w:t>u = 1</w:t>
            </w:r>
          </w:p>
          <w:p w14:paraId="47BFB0E3" w14:textId="77777777" w:rsidR="002717FC" w:rsidRDefault="002717FC" w:rsidP="004A300B">
            <w:pPr>
              <w:pStyle w:val="ListParagraph"/>
              <w:widowControl/>
              <w:numPr>
                <w:ilvl w:val="0"/>
                <w:numId w:val="34"/>
              </w:numPr>
              <w:spacing w:after="0"/>
              <w:ind w:firstLineChars="0"/>
              <w:jc w:val="left"/>
            </w:pPr>
            <w:r>
              <w:rPr>
                <w:rFonts w:hint="eastAsia"/>
              </w:rPr>
              <w:t>M</w:t>
            </w:r>
            <w:r>
              <w:t>etric: 10% BLER</w:t>
            </w:r>
          </w:p>
          <w:p w14:paraId="1FF1D640" w14:textId="77777777" w:rsidR="002717FC" w:rsidRDefault="002717FC" w:rsidP="004A300B">
            <w:pPr>
              <w:pStyle w:val="ListParagraph"/>
              <w:widowControl/>
              <w:numPr>
                <w:ilvl w:val="0"/>
                <w:numId w:val="34"/>
              </w:numPr>
              <w:spacing w:after="0"/>
              <w:ind w:firstLineChars="0"/>
              <w:jc w:val="left"/>
            </w:pPr>
            <w:r>
              <w:rPr>
                <w:rFonts w:hint="eastAsia"/>
              </w:rPr>
              <w:t>A</w:t>
            </w:r>
            <w:r>
              <w:t>ntenna number: 1T4R</w:t>
            </w:r>
          </w:p>
          <w:p w14:paraId="1BB50A4D" w14:textId="77777777" w:rsidR="002717FC" w:rsidRDefault="002717FC" w:rsidP="004A300B">
            <w:pPr>
              <w:pStyle w:val="ListParagraph"/>
              <w:widowControl/>
              <w:numPr>
                <w:ilvl w:val="0"/>
                <w:numId w:val="34"/>
              </w:numPr>
              <w:spacing w:after="0"/>
              <w:ind w:firstLineChars="0"/>
              <w:jc w:val="left"/>
            </w:pPr>
            <w:r>
              <w:t>DFT-S-OFDM</w:t>
            </w:r>
          </w:p>
          <w:p w14:paraId="6EF6689D" w14:textId="360895E9" w:rsidR="002717FC" w:rsidRPr="002717FC" w:rsidRDefault="002717FC">
            <w:pPr>
              <w:pStyle w:val="ListParagraph"/>
              <w:widowControl/>
              <w:numPr>
                <w:ilvl w:val="0"/>
                <w:numId w:val="34"/>
              </w:numPr>
              <w:spacing w:after="0"/>
              <w:ind w:firstLineChars="0"/>
              <w:jc w:val="left"/>
              <w:rPr>
                <w:kern w:val="2"/>
                <w:szCs w:val="18"/>
              </w:rPr>
            </w:pPr>
            <w:r>
              <w:t>No retransmission</w:t>
            </w:r>
          </w:p>
        </w:tc>
      </w:tr>
    </w:tbl>
    <w:p w14:paraId="75864B0B" w14:textId="6B3A96AF" w:rsidR="00F02BCC" w:rsidRPr="000076F5" w:rsidRDefault="00F02BCC" w:rsidP="008F6A07">
      <w:pPr>
        <w:tabs>
          <w:tab w:val="left" w:pos="664"/>
        </w:tabs>
        <w:rPr>
          <w:b/>
          <w:i/>
          <w:lang w:eastAsia="zh-CN"/>
        </w:rPr>
      </w:pPr>
    </w:p>
    <w:p w14:paraId="23719B41" w14:textId="77777777" w:rsidR="00586B44" w:rsidRDefault="002A6583" w:rsidP="00745904">
      <w:pPr>
        <w:pStyle w:val="Heading1"/>
        <w:numPr>
          <w:ilvl w:val="0"/>
          <w:numId w:val="0"/>
        </w:numPr>
        <w:spacing w:beforeLines="30" w:before="72" w:after="0" w:line="60" w:lineRule="atLeast"/>
      </w:pPr>
      <w:r w:rsidRPr="00C51F83">
        <w:t>References</w:t>
      </w:r>
    </w:p>
    <w:p w14:paraId="77F3452A" w14:textId="0D271ABC" w:rsidR="00EF30E2" w:rsidRPr="00C472A0" w:rsidRDefault="00636F3C" w:rsidP="00C472A0">
      <w:pPr>
        <w:pStyle w:val="References"/>
        <w:numPr>
          <w:ilvl w:val="0"/>
          <w:numId w:val="4"/>
        </w:numPr>
        <w:adjustRightInd w:val="0"/>
        <w:spacing w:beforeLines="30" w:before="72" w:after="0" w:line="60" w:lineRule="atLeast"/>
        <w:rPr>
          <w:sz w:val="22"/>
          <w:szCs w:val="22"/>
          <w:lang w:eastAsia="zh-CN"/>
        </w:rPr>
      </w:pPr>
      <w:r>
        <w:rPr>
          <w:sz w:val="22"/>
          <w:szCs w:val="22"/>
          <w:lang w:eastAsia="zh-CN"/>
        </w:rPr>
        <w:t>Chairman notes</w:t>
      </w:r>
      <w:r w:rsidR="002444DB" w:rsidRPr="00F83C6C">
        <w:rPr>
          <w:sz w:val="22"/>
          <w:szCs w:val="22"/>
          <w:lang w:eastAsia="zh-CN"/>
        </w:rPr>
        <w:t xml:space="preserve">, </w:t>
      </w:r>
      <w:r>
        <w:rPr>
          <w:sz w:val="22"/>
          <w:szCs w:val="22"/>
          <w:lang w:eastAsia="zh-CN"/>
        </w:rPr>
        <w:t>RAN1#10</w:t>
      </w:r>
      <w:r w:rsidR="00B97D7D">
        <w:rPr>
          <w:sz w:val="22"/>
          <w:szCs w:val="22"/>
          <w:lang w:eastAsia="zh-CN"/>
        </w:rPr>
        <w:t>6</w:t>
      </w:r>
      <w:r w:rsidR="00515133">
        <w:rPr>
          <w:sz w:val="22"/>
          <w:szCs w:val="22"/>
          <w:lang w:eastAsia="zh-CN"/>
        </w:rPr>
        <w:t>b</w:t>
      </w:r>
      <w:r>
        <w:rPr>
          <w:sz w:val="22"/>
          <w:szCs w:val="22"/>
          <w:lang w:eastAsia="zh-CN"/>
        </w:rPr>
        <w:t xml:space="preserve"> e-meeting, </w:t>
      </w:r>
      <w:r w:rsidR="00515133">
        <w:rPr>
          <w:sz w:val="22"/>
          <w:szCs w:val="22"/>
          <w:lang w:eastAsia="zh-CN"/>
        </w:rPr>
        <w:t>Oct</w:t>
      </w:r>
      <w:r w:rsidR="00DE307B">
        <w:rPr>
          <w:sz w:val="22"/>
          <w:szCs w:val="22"/>
          <w:lang w:eastAsia="zh-CN"/>
        </w:rPr>
        <w:t>, 2021</w:t>
      </w:r>
      <w:r w:rsidR="00824E93">
        <w:rPr>
          <w:sz w:val="22"/>
          <w:szCs w:val="22"/>
          <w:lang w:eastAsia="zh-CN"/>
        </w:rPr>
        <w:t>.</w:t>
      </w:r>
    </w:p>
    <w:p w14:paraId="74CDE267" w14:textId="1C084615" w:rsidR="002444DB" w:rsidRPr="00F8496B" w:rsidRDefault="00323B75" w:rsidP="00C21BDE">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 xml:space="preserve">R1-2007581, “Evaluation on the baseline performance for FR1”, Huawei, </w:t>
      </w:r>
      <w:proofErr w:type="spellStart"/>
      <w:r w:rsidRPr="00F8496B">
        <w:rPr>
          <w:sz w:val="22"/>
          <w:szCs w:val="22"/>
          <w:lang w:eastAsia="zh-CN"/>
        </w:rPr>
        <w:t>HiSilicon</w:t>
      </w:r>
      <w:proofErr w:type="spellEnd"/>
      <w:r w:rsidRPr="00F8496B">
        <w:rPr>
          <w:sz w:val="22"/>
          <w:szCs w:val="22"/>
          <w:lang w:eastAsia="zh-CN"/>
        </w:rPr>
        <w:t>, RAN1#103 e-meeting, October, 2020</w:t>
      </w:r>
      <w:r w:rsidRPr="00F8496B">
        <w:rPr>
          <w:sz w:val="22"/>
          <w:szCs w:val="22"/>
        </w:rPr>
        <w:t>.</w:t>
      </w:r>
      <w:r w:rsidRPr="00F8496B" w:rsidDel="00504E6A">
        <w:rPr>
          <w:sz w:val="22"/>
          <w:szCs w:val="22"/>
          <w:lang w:eastAsia="zh-CN"/>
        </w:rPr>
        <w:t xml:space="preserve"> </w:t>
      </w:r>
      <w:r w:rsidRPr="00F8496B">
        <w:rPr>
          <w:sz w:val="22"/>
          <w:szCs w:val="22"/>
          <w:lang w:eastAsia="zh-CN"/>
        </w:rPr>
        <w:t xml:space="preserve"> </w:t>
      </w:r>
    </w:p>
    <w:bookmarkEnd w:id="2"/>
    <w:p w14:paraId="3D8803C7" w14:textId="18DF4764" w:rsidR="00AB1ABF" w:rsidRPr="00456BD8" w:rsidRDefault="00323B75" w:rsidP="00BE6AE5">
      <w:pPr>
        <w:pStyle w:val="References"/>
        <w:numPr>
          <w:ilvl w:val="0"/>
          <w:numId w:val="0"/>
        </w:numPr>
        <w:adjustRightInd w:val="0"/>
        <w:spacing w:beforeLines="30" w:before="72" w:after="0" w:line="60" w:lineRule="atLeast"/>
        <w:rPr>
          <w:szCs w:val="20"/>
          <w:highlight w:val="yellow"/>
          <w:lang w:eastAsia="zh-CN"/>
        </w:rPr>
      </w:pPr>
      <w:r w:rsidRPr="00456BD8">
        <w:rPr>
          <w:sz w:val="22"/>
          <w:szCs w:val="22"/>
          <w:lang w:eastAsia="zh-CN"/>
        </w:rPr>
        <w:t>TR 38.830, “</w:t>
      </w:r>
      <w:r w:rsidRPr="00456BD8">
        <w:rPr>
          <w:sz w:val="22"/>
          <w:szCs w:val="22"/>
        </w:rPr>
        <w:t>Study on NR coverage enhancements</w:t>
      </w:r>
      <w:r w:rsidRPr="00456BD8">
        <w:rPr>
          <w:sz w:val="22"/>
          <w:szCs w:val="22"/>
          <w:lang w:eastAsia="zh-CN"/>
        </w:rPr>
        <w:t>”, December, 2020.</w:t>
      </w:r>
    </w:p>
    <w:p w14:paraId="2605BE90" w14:textId="3A2F318C" w:rsidR="00AB1ABF" w:rsidRPr="00AD590B"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4510F" w14:textId="77777777" w:rsidR="00921039" w:rsidRDefault="00921039">
      <w:r>
        <w:separator/>
      </w:r>
    </w:p>
  </w:endnote>
  <w:endnote w:type="continuationSeparator" w:id="0">
    <w:p w14:paraId="6F9D1F67" w14:textId="77777777" w:rsidR="00921039" w:rsidRDefault="00921039">
      <w:r>
        <w:continuationSeparator/>
      </w:r>
    </w:p>
  </w:endnote>
  <w:endnote w:type="continuationNotice" w:id="1">
    <w:p w14:paraId="6ED1BF57" w14:textId="77777777" w:rsidR="00921039" w:rsidRDefault="00921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New York">
    <w:altName w:val="Tahoma"/>
    <w:panose1 w:val="02040503060506020304"/>
    <w:charset w:val="00"/>
    <w:family w:val="roman"/>
    <w:notTrueType/>
    <w:pitch w:val="variable"/>
    <w:sig w:usb0="00000003" w:usb1="00000000" w:usb2="00000000" w:usb3="00000000" w:csb0="00000001" w:csb1="00000000"/>
  </w:font>
  <w:font w:name="sans-serif">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21EEA" w14:textId="77777777" w:rsidR="00921039" w:rsidRDefault="00921039">
      <w:r>
        <w:separator/>
      </w:r>
    </w:p>
  </w:footnote>
  <w:footnote w:type="continuationSeparator" w:id="0">
    <w:p w14:paraId="6CC6F2DD" w14:textId="77777777" w:rsidR="00921039" w:rsidRDefault="00921039">
      <w:r>
        <w:continuationSeparator/>
      </w:r>
    </w:p>
  </w:footnote>
  <w:footnote w:type="continuationNotice" w:id="1">
    <w:p w14:paraId="25379E7A" w14:textId="77777777" w:rsidR="00921039" w:rsidRDefault="009210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65pt;height:.6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92F84F81"/>
    <w:multiLevelType w:val="multilevel"/>
    <w:tmpl w:val="92F84F81"/>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B08C6D94"/>
    <w:multiLevelType w:val="singleLevel"/>
    <w:tmpl w:val="B08C6D94"/>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hAnsi="Yu Mincho" w:hint="default"/>
      </w:rPr>
    </w:lvl>
    <w:lvl w:ilvl="2">
      <w:start w:val="1"/>
      <w:numFmt w:val="bullet"/>
      <w:lvlText w:val=""/>
      <w:lvlJc w:val="left"/>
      <w:pPr>
        <w:tabs>
          <w:tab w:val="left" w:pos="1260"/>
        </w:tabs>
        <w:ind w:left="1260" w:hanging="420"/>
      </w:pPr>
      <w:rPr>
        <w:rFonts w:ascii="Yu Mincho" w:hAnsi="Yu Mincho" w:hint="default"/>
      </w:rPr>
    </w:lvl>
    <w:lvl w:ilvl="3">
      <w:start w:val="1"/>
      <w:numFmt w:val="bullet"/>
      <w:lvlText w:val=""/>
      <w:lvlJc w:val="left"/>
      <w:pPr>
        <w:tabs>
          <w:tab w:val="left" w:pos="1680"/>
        </w:tabs>
        <w:ind w:left="1680" w:hanging="420"/>
      </w:pPr>
      <w:rPr>
        <w:rFonts w:ascii="Yu Mincho" w:hAnsi="Yu Mincho" w:hint="default"/>
      </w:rPr>
    </w:lvl>
    <w:lvl w:ilvl="4">
      <w:start w:val="1"/>
      <w:numFmt w:val="bullet"/>
      <w:lvlText w:val=""/>
      <w:lvlJc w:val="left"/>
      <w:pPr>
        <w:tabs>
          <w:tab w:val="left" w:pos="2100"/>
        </w:tabs>
        <w:ind w:left="2100" w:hanging="420"/>
      </w:pPr>
      <w:rPr>
        <w:rFonts w:ascii="Yu Mincho" w:hAnsi="Yu Mincho" w:hint="default"/>
      </w:rPr>
    </w:lvl>
    <w:lvl w:ilvl="5">
      <w:start w:val="1"/>
      <w:numFmt w:val="bullet"/>
      <w:lvlText w:val=""/>
      <w:lvlJc w:val="left"/>
      <w:pPr>
        <w:tabs>
          <w:tab w:val="left" w:pos="2520"/>
        </w:tabs>
        <w:ind w:left="2520" w:hanging="420"/>
      </w:pPr>
      <w:rPr>
        <w:rFonts w:ascii="Yu Mincho" w:hAnsi="Yu Mincho" w:hint="default"/>
      </w:rPr>
    </w:lvl>
    <w:lvl w:ilvl="6">
      <w:start w:val="1"/>
      <w:numFmt w:val="bullet"/>
      <w:lvlText w:val=""/>
      <w:lvlJc w:val="left"/>
      <w:pPr>
        <w:tabs>
          <w:tab w:val="left" w:pos="2940"/>
        </w:tabs>
        <w:ind w:left="2940" w:hanging="420"/>
      </w:pPr>
      <w:rPr>
        <w:rFonts w:ascii="Yu Mincho" w:hAnsi="Yu Mincho" w:hint="default"/>
      </w:rPr>
    </w:lvl>
    <w:lvl w:ilvl="7">
      <w:start w:val="1"/>
      <w:numFmt w:val="bullet"/>
      <w:lvlText w:val=""/>
      <w:lvlJc w:val="left"/>
      <w:pPr>
        <w:tabs>
          <w:tab w:val="left" w:pos="3360"/>
        </w:tabs>
        <w:ind w:left="3360" w:hanging="420"/>
      </w:pPr>
      <w:rPr>
        <w:rFonts w:ascii="Yu Mincho" w:hAnsi="Yu Mincho" w:hint="default"/>
      </w:rPr>
    </w:lvl>
    <w:lvl w:ilvl="8">
      <w:start w:val="1"/>
      <w:numFmt w:val="bullet"/>
      <w:lvlText w:val=""/>
      <w:lvlJc w:val="left"/>
      <w:pPr>
        <w:tabs>
          <w:tab w:val="left" w:pos="3780"/>
        </w:tabs>
        <w:ind w:left="3780" w:hanging="420"/>
      </w:pPr>
      <w:rPr>
        <w:rFonts w:ascii="Yu Mincho" w:hAnsi="Yu Mincho" w:hint="default"/>
      </w:rPr>
    </w:lvl>
  </w:abstractNum>
  <w:abstractNum w:abstractNumId="6"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4A603C9"/>
    <w:multiLevelType w:val="hybridMultilevel"/>
    <w:tmpl w:val="28583C02"/>
    <w:lvl w:ilvl="0" w:tplc="4D7605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34448"/>
    <w:multiLevelType w:val="hybridMultilevel"/>
    <w:tmpl w:val="DD5CA8F8"/>
    <w:lvl w:ilvl="0" w:tplc="1C88F3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3A2446"/>
    <w:multiLevelType w:val="hybridMultilevel"/>
    <w:tmpl w:val="D1647B92"/>
    <w:lvl w:ilvl="0" w:tplc="28A6F50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2D765E"/>
    <w:multiLevelType w:val="hybridMultilevel"/>
    <w:tmpl w:val="92A8C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FF5193D"/>
    <w:multiLevelType w:val="singleLevel"/>
    <w:tmpl w:val="4FF5193D"/>
    <w:lvl w:ilvl="0">
      <w:start w:val="1"/>
      <w:numFmt w:val="bullet"/>
      <w:lvlText w:val=""/>
      <w:lvlJc w:val="left"/>
      <w:pPr>
        <w:ind w:left="420" w:hanging="420"/>
      </w:pPr>
      <w:rPr>
        <w:rFonts w:ascii="Wingdings" w:hAnsi="Wingdings" w:hint="default"/>
      </w:rPr>
    </w:lvl>
  </w:abstractNum>
  <w:abstractNum w:abstractNumId="29" w15:restartNumberingAfterBreak="0">
    <w:nsid w:val="534B3ABF"/>
    <w:multiLevelType w:val="hybridMultilevel"/>
    <w:tmpl w:val="B9125E04"/>
    <w:lvl w:ilvl="0" w:tplc="3738C2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1"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2"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4" w15:restartNumberingAfterBreak="0">
    <w:nsid w:val="6BB14331"/>
    <w:multiLevelType w:val="hybridMultilevel"/>
    <w:tmpl w:val="719493CA"/>
    <w:lvl w:ilvl="0" w:tplc="8B548DB8">
      <w:start w:val="4"/>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21"/>
  </w:num>
  <w:num w:numId="3">
    <w:abstractNumId w:val="6"/>
  </w:num>
  <w:num w:numId="4">
    <w:abstractNumId w:val="11"/>
  </w:num>
  <w:num w:numId="5">
    <w:abstractNumId w:val="33"/>
  </w:num>
  <w:num w:numId="6">
    <w:abstractNumId w:val="0"/>
  </w:num>
  <w:num w:numId="7">
    <w:abstractNumId w:val="8"/>
  </w:num>
  <w:num w:numId="8">
    <w:abstractNumId w:val="2"/>
  </w:num>
  <w:num w:numId="9">
    <w:abstractNumId w:val="32"/>
  </w:num>
  <w:num w:numId="10">
    <w:abstractNumId w:val="14"/>
  </w:num>
  <w:num w:numId="11">
    <w:abstractNumId w:val="25"/>
  </w:num>
  <w:num w:numId="12">
    <w:abstractNumId w:val="18"/>
  </w:num>
  <w:num w:numId="13">
    <w:abstractNumId w:val="36"/>
  </w:num>
  <w:num w:numId="14">
    <w:abstractNumId w:val="19"/>
  </w:num>
  <w:num w:numId="15">
    <w:abstractNumId w:val="13"/>
  </w:num>
  <w:num w:numId="16">
    <w:abstractNumId w:val="9"/>
  </w:num>
  <w:num w:numId="17">
    <w:abstractNumId w:val="15"/>
  </w:num>
  <w:num w:numId="18">
    <w:abstractNumId w:val="27"/>
  </w:num>
  <w:num w:numId="19">
    <w:abstractNumId w:val="16"/>
  </w:num>
  <w:num w:numId="20">
    <w:abstractNumId w:val="35"/>
  </w:num>
  <w:num w:numId="21">
    <w:abstractNumId w:val="31"/>
  </w:num>
  <w:num w:numId="22">
    <w:abstractNumId w:val="37"/>
  </w:num>
  <w:num w:numId="23">
    <w:abstractNumId w:val="22"/>
  </w:num>
  <w:num w:numId="24">
    <w:abstractNumId w:val="30"/>
  </w:num>
  <w:num w:numId="25">
    <w:abstractNumId w:val="5"/>
  </w:num>
  <w:num w:numId="26">
    <w:abstractNumId w:val="20"/>
  </w:num>
  <w:num w:numId="27">
    <w:abstractNumId w:val="3"/>
  </w:num>
  <w:num w:numId="28">
    <w:abstractNumId w:val="21"/>
  </w:num>
  <w:num w:numId="29">
    <w:abstractNumId w:val="10"/>
  </w:num>
  <w:num w:numId="30">
    <w:abstractNumId w:val="7"/>
  </w:num>
  <w:num w:numId="31">
    <w:abstractNumId w:val="28"/>
  </w:num>
  <w:num w:numId="32">
    <w:abstractNumId w:val="4"/>
  </w:num>
  <w:num w:numId="33">
    <w:abstractNumId w:val="1"/>
  </w:num>
  <w:num w:numId="34">
    <w:abstractNumId w:val="17"/>
  </w:num>
  <w:num w:numId="35">
    <w:abstractNumId w:val="29"/>
  </w:num>
  <w:num w:numId="36">
    <w:abstractNumId w:val="34"/>
  </w:num>
  <w:num w:numId="37">
    <w:abstractNumId w:val="12"/>
  </w:num>
  <w:num w:numId="38">
    <w:abstractNumId w:val="26"/>
  </w:num>
  <w:num w:numId="3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F9"/>
    <w:rsid w:val="00006CE4"/>
    <w:rsid w:val="000072B6"/>
    <w:rsid w:val="000074F1"/>
    <w:rsid w:val="000076F5"/>
    <w:rsid w:val="00007813"/>
    <w:rsid w:val="000079FA"/>
    <w:rsid w:val="00007BF4"/>
    <w:rsid w:val="00010041"/>
    <w:rsid w:val="0001012C"/>
    <w:rsid w:val="000101B6"/>
    <w:rsid w:val="00010319"/>
    <w:rsid w:val="00010447"/>
    <w:rsid w:val="000106DA"/>
    <w:rsid w:val="000107EF"/>
    <w:rsid w:val="000109E6"/>
    <w:rsid w:val="00010A1D"/>
    <w:rsid w:val="00010B12"/>
    <w:rsid w:val="00010C0A"/>
    <w:rsid w:val="00010F84"/>
    <w:rsid w:val="000111FC"/>
    <w:rsid w:val="00011388"/>
    <w:rsid w:val="00011485"/>
    <w:rsid w:val="000116A9"/>
    <w:rsid w:val="000116AF"/>
    <w:rsid w:val="00011A82"/>
    <w:rsid w:val="00011F67"/>
    <w:rsid w:val="00012087"/>
    <w:rsid w:val="000121D2"/>
    <w:rsid w:val="00012293"/>
    <w:rsid w:val="000127C4"/>
    <w:rsid w:val="00012862"/>
    <w:rsid w:val="000128E6"/>
    <w:rsid w:val="000129AB"/>
    <w:rsid w:val="00013133"/>
    <w:rsid w:val="0001358F"/>
    <w:rsid w:val="000139DC"/>
    <w:rsid w:val="00013AB6"/>
    <w:rsid w:val="00013CF1"/>
    <w:rsid w:val="0001410C"/>
    <w:rsid w:val="00014568"/>
    <w:rsid w:val="000145FE"/>
    <w:rsid w:val="00014896"/>
    <w:rsid w:val="00014A52"/>
    <w:rsid w:val="00015509"/>
    <w:rsid w:val="000158AF"/>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5CF"/>
    <w:rsid w:val="000217F1"/>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79"/>
    <w:rsid w:val="000269F3"/>
    <w:rsid w:val="00026A0B"/>
    <w:rsid w:val="00026BE0"/>
    <w:rsid w:val="00026D4B"/>
    <w:rsid w:val="00026DF0"/>
    <w:rsid w:val="000271E1"/>
    <w:rsid w:val="000275AD"/>
    <w:rsid w:val="000275C6"/>
    <w:rsid w:val="0002780B"/>
    <w:rsid w:val="00027AD6"/>
    <w:rsid w:val="00027B49"/>
    <w:rsid w:val="00027FD1"/>
    <w:rsid w:val="0003008C"/>
    <w:rsid w:val="00030242"/>
    <w:rsid w:val="0003024C"/>
    <w:rsid w:val="00030343"/>
    <w:rsid w:val="00030865"/>
    <w:rsid w:val="00030A20"/>
    <w:rsid w:val="00030C06"/>
    <w:rsid w:val="00030C37"/>
    <w:rsid w:val="00031021"/>
    <w:rsid w:val="0003105D"/>
    <w:rsid w:val="00031477"/>
    <w:rsid w:val="0003190B"/>
    <w:rsid w:val="00031ADB"/>
    <w:rsid w:val="00031AF2"/>
    <w:rsid w:val="00031BB3"/>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D1C"/>
    <w:rsid w:val="00034FF5"/>
    <w:rsid w:val="000352B3"/>
    <w:rsid w:val="000352B5"/>
    <w:rsid w:val="000358B1"/>
    <w:rsid w:val="00035C41"/>
    <w:rsid w:val="00035F64"/>
    <w:rsid w:val="00037581"/>
    <w:rsid w:val="0003774B"/>
    <w:rsid w:val="00037F8A"/>
    <w:rsid w:val="00037FCF"/>
    <w:rsid w:val="00040187"/>
    <w:rsid w:val="0004023E"/>
    <w:rsid w:val="0004024B"/>
    <w:rsid w:val="00040318"/>
    <w:rsid w:val="0004056F"/>
    <w:rsid w:val="000409C8"/>
    <w:rsid w:val="00040D9B"/>
    <w:rsid w:val="00040EA8"/>
    <w:rsid w:val="00040F1E"/>
    <w:rsid w:val="00040FC6"/>
    <w:rsid w:val="000418CF"/>
    <w:rsid w:val="00041C57"/>
    <w:rsid w:val="00041EF1"/>
    <w:rsid w:val="00041F9E"/>
    <w:rsid w:val="00042100"/>
    <w:rsid w:val="0004257E"/>
    <w:rsid w:val="00042704"/>
    <w:rsid w:val="000428B5"/>
    <w:rsid w:val="000429B9"/>
    <w:rsid w:val="00042A93"/>
    <w:rsid w:val="00042BF3"/>
    <w:rsid w:val="000434B7"/>
    <w:rsid w:val="000434BD"/>
    <w:rsid w:val="0004354F"/>
    <w:rsid w:val="000435E4"/>
    <w:rsid w:val="000437CA"/>
    <w:rsid w:val="00043B6A"/>
    <w:rsid w:val="00043D6F"/>
    <w:rsid w:val="00043DC4"/>
    <w:rsid w:val="0004415B"/>
    <w:rsid w:val="00044328"/>
    <w:rsid w:val="000446DB"/>
    <w:rsid w:val="00044909"/>
    <w:rsid w:val="00044A38"/>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B63"/>
    <w:rsid w:val="00047E60"/>
    <w:rsid w:val="00050A1E"/>
    <w:rsid w:val="00051156"/>
    <w:rsid w:val="00051455"/>
    <w:rsid w:val="0005188C"/>
    <w:rsid w:val="00051AE1"/>
    <w:rsid w:val="00051C91"/>
    <w:rsid w:val="00051D3D"/>
    <w:rsid w:val="00052512"/>
    <w:rsid w:val="00052AD2"/>
    <w:rsid w:val="00052D8D"/>
    <w:rsid w:val="00052E29"/>
    <w:rsid w:val="00052FBD"/>
    <w:rsid w:val="000530DF"/>
    <w:rsid w:val="000531CF"/>
    <w:rsid w:val="0005320A"/>
    <w:rsid w:val="000532FD"/>
    <w:rsid w:val="0005366F"/>
    <w:rsid w:val="00053B70"/>
    <w:rsid w:val="00054481"/>
    <w:rsid w:val="00054860"/>
    <w:rsid w:val="000549EB"/>
    <w:rsid w:val="00054CB5"/>
    <w:rsid w:val="00054E0C"/>
    <w:rsid w:val="00055046"/>
    <w:rsid w:val="0005541D"/>
    <w:rsid w:val="00055592"/>
    <w:rsid w:val="0005581A"/>
    <w:rsid w:val="00055DD2"/>
    <w:rsid w:val="0005622B"/>
    <w:rsid w:val="000562C1"/>
    <w:rsid w:val="000565C8"/>
    <w:rsid w:val="000568C6"/>
    <w:rsid w:val="00056AFE"/>
    <w:rsid w:val="00056D57"/>
    <w:rsid w:val="0005760E"/>
    <w:rsid w:val="00057611"/>
    <w:rsid w:val="0005772F"/>
    <w:rsid w:val="000578D7"/>
    <w:rsid w:val="000578D9"/>
    <w:rsid w:val="00057920"/>
    <w:rsid w:val="00057CBB"/>
    <w:rsid w:val="00057DC8"/>
    <w:rsid w:val="00057E44"/>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AEF"/>
    <w:rsid w:val="00066D19"/>
    <w:rsid w:val="00067092"/>
    <w:rsid w:val="000672F1"/>
    <w:rsid w:val="000674C2"/>
    <w:rsid w:val="0006777E"/>
    <w:rsid w:val="00067C44"/>
    <w:rsid w:val="00067DD1"/>
    <w:rsid w:val="0007032A"/>
    <w:rsid w:val="00070447"/>
    <w:rsid w:val="0007051B"/>
    <w:rsid w:val="00070688"/>
    <w:rsid w:val="000706E6"/>
    <w:rsid w:val="000706E7"/>
    <w:rsid w:val="00070B9D"/>
    <w:rsid w:val="00070EF8"/>
    <w:rsid w:val="00071105"/>
    <w:rsid w:val="00071192"/>
    <w:rsid w:val="000713A7"/>
    <w:rsid w:val="000715D2"/>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002"/>
    <w:rsid w:val="000758EC"/>
    <w:rsid w:val="00076027"/>
    <w:rsid w:val="00076097"/>
    <w:rsid w:val="00076228"/>
    <w:rsid w:val="000762DC"/>
    <w:rsid w:val="0007640B"/>
    <w:rsid w:val="00076541"/>
    <w:rsid w:val="000769C6"/>
    <w:rsid w:val="00076E5C"/>
    <w:rsid w:val="00076EB8"/>
    <w:rsid w:val="00076FC5"/>
    <w:rsid w:val="00077029"/>
    <w:rsid w:val="000770A3"/>
    <w:rsid w:val="000772D4"/>
    <w:rsid w:val="000772F4"/>
    <w:rsid w:val="000776EB"/>
    <w:rsid w:val="0007779D"/>
    <w:rsid w:val="00080227"/>
    <w:rsid w:val="00080252"/>
    <w:rsid w:val="0008059A"/>
    <w:rsid w:val="000807AF"/>
    <w:rsid w:val="00080E2A"/>
    <w:rsid w:val="00080FD8"/>
    <w:rsid w:val="00081A97"/>
    <w:rsid w:val="00081BF0"/>
    <w:rsid w:val="000823B0"/>
    <w:rsid w:val="00082702"/>
    <w:rsid w:val="0008281C"/>
    <w:rsid w:val="000828D8"/>
    <w:rsid w:val="00082A8E"/>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800"/>
    <w:rsid w:val="00086ECB"/>
    <w:rsid w:val="00087695"/>
    <w:rsid w:val="000877C2"/>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7D8"/>
    <w:rsid w:val="00095824"/>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04C"/>
    <w:rsid w:val="000A4205"/>
    <w:rsid w:val="000A44E1"/>
    <w:rsid w:val="000A482D"/>
    <w:rsid w:val="000A49AE"/>
    <w:rsid w:val="000A4A19"/>
    <w:rsid w:val="000A4D79"/>
    <w:rsid w:val="000A5167"/>
    <w:rsid w:val="000A5319"/>
    <w:rsid w:val="000A536D"/>
    <w:rsid w:val="000A53BF"/>
    <w:rsid w:val="000A584E"/>
    <w:rsid w:val="000A5BBD"/>
    <w:rsid w:val="000A5EED"/>
    <w:rsid w:val="000A615F"/>
    <w:rsid w:val="000A6351"/>
    <w:rsid w:val="000A63D6"/>
    <w:rsid w:val="000A68B0"/>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23B"/>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664"/>
    <w:rsid w:val="000B5860"/>
    <w:rsid w:val="000B5905"/>
    <w:rsid w:val="000B5975"/>
    <w:rsid w:val="000B6118"/>
    <w:rsid w:val="000B6E2C"/>
    <w:rsid w:val="000B751E"/>
    <w:rsid w:val="000B76C5"/>
    <w:rsid w:val="000B79A0"/>
    <w:rsid w:val="000B7A10"/>
    <w:rsid w:val="000B7AC9"/>
    <w:rsid w:val="000B7C96"/>
    <w:rsid w:val="000B7DD4"/>
    <w:rsid w:val="000B7EA6"/>
    <w:rsid w:val="000C0063"/>
    <w:rsid w:val="000C0688"/>
    <w:rsid w:val="000C06FE"/>
    <w:rsid w:val="000C09B9"/>
    <w:rsid w:val="000C0A95"/>
    <w:rsid w:val="000C0DF2"/>
    <w:rsid w:val="000C115D"/>
    <w:rsid w:val="000C1535"/>
    <w:rsid w:val="000C20FD"/>
    <w:rsid w:val="000C236E"/>
    <w:rsid w:val="000C252B"/>
    <w:rsid w:val="000C293C"/>
    <w:rsid w:val="000C295C"/>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D7EAF"/>
    <w:rsid w:val="000E05BA"/>
    <w:rsid w:val="000E07D6"/>
    <w:rsid w:val="000E09DE"/>
    <w:rsid w:val="000E09F9"/>
    <w:rsid w:val="000E0B6E"/>
    <w:rsid w:val="000E0C24"/>
    <w:rsid w:val="000E10FB"/>
    <w:rsid w:val="000E129F"/>
    <w:rsid w:val="000E1380"/>
    <w:rsid w:val="000E18DF"/>
    <w:rsid w:val="000E1942"/>
    <w:rsid w:val="000E1D34"/>
    <w:rsid w:val="000E1E5D"/>
    <w:rsid w:val="000E1F09"/>
    <w:rsid w:val="000E25DE"/>
    <w:rsid w:val="000E2E33"/>
    <w:rsid w:val="000E372D"/>
    <w:rsid w:val="000E3BD8"/>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662A"/>
    <w:rsid w:val="000E73C8"/>
    <w:rsid w:val="000E7508"/>
    <w:rsid w:val="000E7835"/>
    <w:rsid w:val="000E7A84"/>
    <w:rsid w:val="000E7D68"/>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423"/>
    <w:rsid w:val="000F6BA9"/>
    <w:rsid w:val="000F6E57"/>
    <w:rsid w:val="000F7500"/>
    <w:rsid w:val="000F7A59"/>
    <w:rsid w:val="000F7CF5"/>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30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1DD"/>
    <w:rsid w:val="00106634"/>
    <w:rsid w:val="00106719"/>
    <w:rsid w:val="0010671A"/>
    <w:rsid w:val="00107021"/>
    <w:rsid w:val="001073F3"/>
    <w:rsid w:val="00107716"/>
    <w:rsid w:val="00107779"/>
    <w:rsid w:val="001078C2"/>
    <w:rsid w:val="00107C4F"/>
    <w:rsid w:val="00107C7D"/>
    <w:rsid w:val="00107D79"/>
    <w:rsid w:val="00107E1C"/>
    <w:rsid w:val="00107E48"/>
    <w:rsid w:val="00110002"/>
    <w:rsid w:val="00110243"/>
    <w:rsid w:val="0011091A"/>
    <w:rsid w:val="0011092E"/>
    <w:rsid w:val="0011123A"/>
    <w:rsid w:val="001112C4"/>
    <w:rsid w:val="00111444"/>
    <w:rsid w:val="00111723"/>
    <w:rsid w:val="001119DA"/>
    <w:rsid w:val="00111A4B"/>
    <w:rsid w:val="00112100"/>
    <w:rsid w:val="001122FE"/>
    <w:rsid w:val="00112640"/>
    <w:rsid w:val="00112818"/>
    <w:rsid w:val="001129B5"/>
    <w:rsid w:val="00112D97"/>
    <w:rsid w:val="001137BC"/>
    <w:rsid w:val="00113E3E"/>
    <w:rsid w:val="001141E3"/>
    <w:rsid w:val="001144DF"/>
    <w:rsid w:val="00114747"/>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18C"/>
    <w:rsid w:val="0012335A"/>
    <w:rsid w:val="00123E5E"/>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3038C"/>
    <w:rsid w:val="001305EB"/>
    <w:rsid w:val="00130618"/>
    <w:rsid w:val="00130779"/>
    <w:rsid w:val="001307A1"/>
    <w:rsid w:val="00130A29"/>
    <w:rsid w:val="00131311"/>
    <w:rsid w:val="001313B0"/>
    <w:rsid w:val="001313FA"/>
    <w:rsid w:val="00131891"/>
    <w:rsid w:val="00131945"/>
    <w:rsid w:val="001320D9"/>
    <w:rsid w:val="0013211B"/>
    <w:rsid w:val="001321D3"/>
    <w:rsid w:val="00132B41"/>
    <w:rsid w:val="001330F2"/>
    <w:rsid w:val="001331A0"/>
    <w:rsid w:val="0013325B"/>
    <w:rsid w:val="00133286"/>
    <w:rsid w:val="00133599"/>
    <w:rsid w:val="00133BF7"/>
    <w:rsid w:val="00133D9B"/>
    <w:rsid w:val="00133DFC"/>
    <w:rsid w:val="0013414D"/>
    <w:rsid w:val="001341AF"/>
    <w:rsid w:val="00134663"/>
    <w:rsid w:val="001347EA"/>
    <w:rsid w:val="00134911"/>
    <w:rsid w:val="00134B88"/>
    <w:rsid w:val="001353DB"/>
    <w:rsid w:val="001357B4"/>
    <w:rsid w:val="00135B52"/>
    <w:rsid w:val="00135EFD"/>
    <w:rsid w:val="001363ED"/>
    <w:rsid w:val="00136426"/>
    <w:rsid w:val="0013663B"/>
    <w:rsid w:val="001366BE"/>
    <w:rsid w:val="001368B9"/>
    <w:rsid w:val="00136A23"/>
    <w:rsid w:val="00136B99"/>
    <w:rsid w:val="00136BED"/>
    <w:rsid w:val="00136E92"/>
    <w:rsid w:val="001372DD"/>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46A"/>
    <w:rsid w:val="0014384A"/>
    <w:rsid w:val="001438D5"/>
    <w:rsid w:val="00143B95"/>
    <w:rsid w:val="00143E76"/>
    <w:rsid w:val="0014431F"/>
    <w:rsid w:val="001443E4"/>
    <w:rsid w:val="0014450F"/>
    <w:rsid w:val="00144A6C"/>
    <w:rsid w:val="00144D8F"/>
    <w:rsid w:val="00144E43"/>
    <w:rsid w:val="0014533A"/>
    <w:rsid w:val="001455FA"/>
    <w:rsid w:val="00145792"/>
    <w:rsid w:val="00145796"/>
    <w:rsid w:val="001457EB"/>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20C9"/>
    <w:rsid w:val="00152607"/>
    <w:rsid w:val="00152677"/>
    <w:rsid w:val="0015282A"/>
    <w:rsid w:val="00152835"/>
    <w:rsid w:val="001528C3"/>
    <w:rsid w:val="00152B9B"/>
    <w:rsid w:val="0015341B"/>
    <w:rsid w:val="0015354E"/>
    <w:rsid w:val="00153670"/>
    <w:rsid w:val="001539FC"/>
    <w:rsid w:val="0015433F"/>
    <w:rsid w:val="00154389"/>
    <w:rsid w:val="00154481"/>
    <w:rsid w:val="00154665"/>
    <w:rsid w:val="001546F2"/>
    <w:rsid w:val="0015470F"/>
    <w:rsid w:val="00154B55"/>
    <w:rsid w:val="00154F1A"/>
    <w:rsid w:val="0015540E"/>
    <w:rsid w:val="001559A4"/>
    <w:rsid w:val="001559FA"/>
    <w:rsid w:val="00156374"/>
    <w:rsid w:val="0015639A"/>
    <w:rsid w:val="00156522"/>
    <w:rsid w:val="00156563"/>
    <w:rsid w:val="001568E4"/>
    <w:rsid w:val="00156B61"/>
    <w:rsid w:val="00156DFE"/>
    <w:rsid w:val="00156F85"/>
    <w:rsid w:val="0015701A"/>
    <w:rsid w:val="0015738D"/>
    <w:rsid w:val="001577D8"/>
    <w:rsid w:val="001577E7"/>
    <w:rsid w:val="00157AE2"/>
    <w:rsid w:val="00157C64"/>
    <w:rsid w:val="00157C84"/>
    <w:rsid w:val="00157FC3"/>
    <w:rsid w:val="00160739"/>
    <w:rsid w:val="001607B3"/>
    <w:rsid w:val="0016084C"/>
    <w:rsid w:val="00160BB7"/>
    <w:rsid w:val="00160C3E"/>
    <w:rsid w:val="00161284"/>
    <w:rsid w:val="00161E1E"/>
    <w:rsid w:val="001620E6"/>
    <w:rsid w:val="0016271E"/>
    <w:rsid w:val="00162AE9"/>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D"/>
    <w:rsid w:val="0016613F"/>
    <w:rsid w:val="00166215"/>
    <w:rsid w:val="00166349"/>
    <w:rsid w:val="00166377"/>
    <w:rsid w:val="00166591"/>
    <w:rsid w:val="00166929"/>
    <w:rsid w:val="00166B47"/>
    <w:rsid w:val="00166FB3"/>
    <w:rsid w:val="00167030"/>
    <w:rsid w:val="00167257"/>
    <w:rsid w:val="0016768D"/>
    <w:rsid w:val="00167F54"/>
    <w:rsid w:val="001700E7"/>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200"/>
    <w:rsid w:val="00175476"/>
    <w:rsid w:val="00175682"/>
    <w:rsid w:val="001757F2"/>
    <w:rsid w:val="001759F4"/>
    <w:rsid w:val="00175C30"/>
    <w:rsid w:val="00175F62"/>
    <w:rsid w:val="001766F4"/>
    <w:rsid w:val="00176864"/>
    <w:rsid w:val="00176F6C"/>
    <w:rsid w:val="00177069"/>
    <w:rsid w:val="0017751E"/>
    <w:rsid w:val="0017766E"/>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48B"/>
    <w:rsid w:val="00192C71"/>
    <w:rsid w:val="00192DD9"/>
    <w:rsid w:val="0019303B"/>
    <w:rsid w:val="00193362"/>
    <w:rsid w:val="001933B2"/>
    <w:rsid w:val="001936BF"/>
    <w:rsid w:val="00193701"/>
    <w:rsid w:val="001937B8"/>
    <w:rsid w:val="0019380D"/>
    <w:rsid w:val="00193E53"/>
    <w:rsid w:val="00193ECD"/>
    <w:rsid w:val="001942A9"/>
    <w:rsid w:val="00194339"/>
    <w:rsid w:val="0019444F"/>
    <w:rsid w:val="00194503"/>
    <w:rsid w:val="00194848"/>
    <w:rsid w:val="00194ECE"/>
    <w:rsid w:val="0019502B"/>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031"/>
    <w:rsid w:val="001A14B5"/>
    <w:rsid w:val="001A1686"/>
    <w:rsid w:val="001A1716"/>
    <w:rsid w:val="001A180D"/>
    <w:rsid w:val="001A1BAC"/>
    <w:rsid w:val="001A217D"/>
    <w:rsid w:val="001A2397"/>
    <w:rsid w:val="001A23CE"/>
    <w:rsid w:val="001A2C89"/>
    <w:rsid w:val="001A2E25"/>
    <w:rsid w:val="001A2F07"/>
    <w:rsid w:val="001A30E6"/>
    <w:rsid w:val="001A31FA"/>
    <w:rsid w:val="001A359C"/>
    <w:rsid w:val="001A35F3"/>
    <w:rsid w:val="001A3EFE"/>
    <w:rsid w:val="001A40A8"/>
    <w:rsid w:val="001A411D"/>
    <w:rsid w:val="001A450C"/>
    <w:rsid w:val="001A4A50"/>
    <w:rsid w:val="001A4D3C"/>
    <w:rsid w:val="001A4D7B"/>
    <w:rsid w:val="001A52D2"/>
    <w:rsid w:val="001A5450"/>
    <w:rsid w:val="001A582A"/>
    <w:rsid w:val="001A5AD1"/>
    <w:rsid w:val="001A5FBA"/>
    <w:rsid w:val="001A63CB"/>
    <w:rsid w:val="001A64BB"/>
    <w:rsid w:val="001A673E"/>
    <w:rsid w:val="001A697B"/>
    <w:rsid w:val="001A6AB7"/>
    <w:rsid w:val="001A6B73"/>
    <w:rsid w:val="001A6CD4"/>
    <w:rsid w:val="001A6D09"/>
    <w:rsid w:val="001A7763"/>
    <w:rsid w:val="001A77E5"/>
    <w:rsid w:val="001A7B57"/>
    <w:rsid w:val="001A7C43"/>
    <w:rsid w:val="001A7C55"/>
    <w:rsid w:val="001A7D91"/>
    <w:rsid w:val="001B02EC"/>
    <w:rsid w:val="001B05D8"/>
    <w:rsid w:val="001B068B"/>
    <w:rsid w:val="001B0920"/>
    <w:rsid w:val="001B12C6"/>
    <w:rsid w:val="001B18A2"/>
    <w:rsid w:val="001B1A8A"/>
    <w:rsid w:val="001B1BEF"/>
    <w:rsid w:val="001B1D68"/>
    <w:rsid w:val="001B1E63"/>
    <w:rsid w:val="001B2159"/>
    <w:rsid w:val="001B21A0"/>
    <w:rsid w:val="001B245A"/>
    <w:rsid w:val="001B27F6"/>
    <w:rsid w:val="001B2802"/>
    <w:rsid w:val="001B2A39"/>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B7F2E"/>
    <w:rsid w:val="001B7FD4"/>
    <w:rsid w:val="001C0093"/>
    <w:rsid w:val="001C02D8"/>
    <w:rsid w:val="001C039B"/>
    <w:rsid w:val="001C03DD"/>
    <w:rsid w:val="001C04DB"/>
    <w:rsid w:val="001C04E3"/>
    <w:rsid w:val="001C0898"/>
    <w:rsid w:val="001C0CB1"/>
    <w:rsid w:val="001C1049"/>
    <w:rsid w:val="001C115F"/>
    <w:rsid w:val="001C11D5"/>
    <w:rsid w:val="001C1203"/>
    <w:rsid w:val="001C1331"/>
    <w:rsid w:val="001C2305"/>
    <w:rsid w:val="001C2378"/>
    <w:rsid w:val="001C252C"/>
    <w:rsid w:val="001C258C"/>
    <w:rsid w:val="001C2690"/>
    <w:rsid w:val="001C295C"/>
    <w:rsid w:val="001C2A10"/>
    <w:rsid w:val="001C2BC3"/>
    <w:rsid w:val="001C2BD0"/>
    <w:rsid w:val="001C2C16"/>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291"/>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4EF"/>
    <w:rsid w:val="001D565A"/>
    <w:rsid w:val="001D59E5"/>
    <w:rsid w:val="001D5BDC"/>
    <w:rsid w:val="001D5BFE"/>
    <w:rsid w:val="001D5C88"/>
    <w:rsid w:val="001D62FF"/>
    <w:rsid w:val="001D642E"/>
    <w:rsid w:val="001D6457"/>
    <w:rsid w:val="001D6567"/>
    <w:rsid w:val="001D659B"/>
    <w:rsid w:val="001D680B"/>
    <w:rsid w:val="001D695C"/>
    <w:rsid w:val="001D6C42"/>
    <w:rsid w:val="001D6F73"/>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7504"/>
    <w:rsid w:val="001E76DF"/>
    <w:rsid w:val="001E7BE1"/>
    <w:rsid w:val="001F1308"/>
    <w:rsid w:val="001F1525"/>
    <w:rsid w:val="001F159B"/>
    <w:rsid w:val="001F15D5"/>
    <w:rsid w:val="001F18BF"/>
    <w:rsid w:val="001F1E87"/>
    <w:rsid w:val="001F1EB6"/>
    <w:rsid w:val="001F208A"/>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9DC"/>
    <w:rsid w:val="001F6B07"/>
    <w:rsid w:val="001F7121"/>
    <w:rsid w:val="001F71F3"/>
    <w:rsid w:val="001F7446"/>
    <w:rsid w:val="00200082"/>
    <w:rsid w:val="002003B5"/>
    <w:rsid w:val="002006EB"/>
    <w:rsid w:val="00200720"/>
    <w:rsid w:val="002008A7"/>
    <w:rsid w:val="00200C93"/>
    <w:rsid w:val="00200D2C"/>
    <w:rsid w:val="00201217"/>
    <w:rsid w:val="00201281"/>
    <w:rsid w:val="002012B8"/>
    <w:rsid w:val="002014BD"/>
    <w:rsid w:val="002019D8"/>
    <w:rsid w:val="00201AC2"/>
    <w:rsid w:val="00201B1A"/>
    <w:rsid w:val="00201E4B"/>
    <w:rsid w:val="00201EC7"/>
    <w:rsid w:val="00202406"/>
    <w:rsid w:val="00202490"/>
    <w:rsid w:val="00202495"/>
    <w:rsid w:val="002027B5"/>
    <w:rsid w:val="0020349A"/>
    <w:rsid w:val="002034B4"/>
    <w:rsid w:val="00203997"/>
    <w:rsid w:val="0020402E"/>
    <w:rsid w:val="00204032"/>
    <w:rsid w:val="00204149"/>
    <w:rsid w:val="00204452"/>
    <w:rsid w:val="00204484"/>
    <w:rsid w:val="002047DD"/>
    <w:rsid w:val="002049AA"/>
    <w:rsid w:val="00204BAD"/>
    <w:rsid w:val="00204D60"/>
    <w:rsid w:val="00204ED2"/>
    <w:rsid w:val="00205420"/>
    <w:rsid w:val="00205627"/>
    <w:rsid w:val="002056D0"/>
    <w:rsid w:val="00205933"/>
    <w:rsid w:val="002060E0"/>
    <w:rsid w:val="0020648E"/>
    <w:rsid w:val="00206888"/>
    <w:rsid w:val="00206C10"/>
    <w:rsid w:val="0020760D"/>
    <w:rsid w:val="00207711"/>
    <w:rsid w:val="00207AF8"/>
    <w:rsid w:val="00207C36"/>
    <w:rsid w:val="00210149"/>
    <w:rsid w:val="00210860"/>
    <w:rsid w:val="0021093D"/>
    <w:rsid w:val="00210A86"/>
    <w:rsid w:val="00210B6A"/>
    <w:rsid w:val="00210E8F"/>
    <w:rsid w:val="00210EA8"/>
    <w:rsid w:val="002112F3"/>
    <w:rsid w:val="0021164C"/>
    <w:rsid w:val="00211CC1"/>
    <w:rsid w:val="002121E8"/>
    <w:rsid w:val="002123A5"/>
    <w:rsid w:val="00212833"/>
    <w:rsid w:val="002128B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D"/>
    <w:rsid w:val="00215509"/>
    <w:rsid w:val="0021575F"/>
    <w:rsid w:val="00215846"/>
    <w:rsid w:val="0021585F"/>
    <w:rsid w:val="0021598E"/>
    <w:rsid w:val="00215B0F"/>
    <w:rsid w:val="00216606"/>
    <w:rsid w:val="0021677B"/>
    <w:rsid w:val="0021738C"/>
    <w:rsid w:val="0021745D"/>
    <w:rsid w:val="0021775D"/>
    <w:rsid w:val="00217819"/>
    <w:rsid w:val="00217CAF"/>
    <w:rsid w:val="002200AB"/>
    <w:rsid w:val="00220894"/>
    <w:rsid w:val="002209FD"/>
    <w:rsid w:val="00220E26"/>
    <w:rsid w:val="00221366"/>
    <w:rsid w:val="002216CF"/>
    <w:rsid w:val="00221F7F"/>
    <w:rsid w:val="0022214A"/>
    <w:rsid w:val="002228C9"/>
    <w:rsid w:val="002228CB"/>
    <w:rsid w:val="002228EB"/>
    <w:rsid w:val="00222992"/>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7131"/>
    <w:rsid w:val="0022739E"/>
    <w:rsid w:val="00227926"/>
    <w:rsid w:val="00227D09"/>
    <w:rsid w:val="00230011"/>
    <w:rsid w:val="00230210"/>
    <w:rsid w:val="002305F8"/>
    <w:rsid w:val="00230660"/>
    <w:rsid w:val="00230831"/>
    <w:rsid w:val="0023086D"/>
    <w:rsid w:val="00230D29"/>
    <w:rsid w:val="00231148"/>
    <w:rsid w:val="002311B0"/>
    <w:rsid w:val="002312A9"/>
    <w:rsid w:val="00231340"/>
    <w:rsid w:val="00231781"/>
    <w:rsid w:val="00231921"/>
    <w:rsid w:val="00231A1D"/>
    <w:rsid w:val="00231C25"/>
    <w:rsid w:val="00231C6F"/>
    <w:rsid w:val="0023244F"/>
    <w:rsid w:val="00232571"/>
    <w:rsid w:val="002325F8"/>
    <w:rsid w:val="00232A90"/>
    <w:rsid w:val="00232B0E"/>
    <w:rsid w:val="00232C6D"/>
    <w:rsid w:val="00233A10"/>
    <w:rsid w:val="00233ADF"/>
    <w:rsid w:val="00233B12"/>
    <w:rsid w:val="00233C16"/>
    <w:rsid w:val="00233C26"/>
    <w:rsid w:val="00233CE5"/>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A70"/>
    <w:rsid w:val="00240C5A"/>
    <w:rsid w:val="00240D5C"/>
    <w:rsid w:val="00240E54"/>
    <w:rsid w:val="00240FF3"/>
    <w:rsid w:val="00241032"/>
    <w:rsid w:val="00241801"/>
    <w:rsid w:val="00241DBA"/>
    <w:rsid w:val="00241DBD"/>
    <w:rsid w:val="00241E18"/>
    <w:rsid w:val="00241EC8"/>
    <w:rsid w:val="0024284D"/>
    <w:rsid w:val="00242AEB"/>
    <w:rsid w:val="002432CB"/>
    <w:rsid w:val="002432E3"/>
    <w:rsid w:val="002432E5"/>
    <w:rsid w:val="00243382"/>
    <w:rsid w:val="002437E7"/>
    <w:rsid w:val="00243A29"/>
    <w:rsid w:val="00243B7E"/>
    <w:rsid w:val="0024448A"/>
    <w:rsid w:val="002444DB"/>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8BC"/>
    <w:rsid w:val="00247103"/>
    <w:rsid w:val="0024744E"/>
    <w:rsid w:val="002479E8"/>
    <w:rsid w:val="00250067"/>
    <w:rsid w:val="0025051F"/>
    <w:rsid w:val="0025070F"/>
    <w:rsid w:val="002508A2"/>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84"/>
    <w:rsid w:val="00253EE0"/>
    <w:rsid w:val="00254258"/>
    <w:rsid w:val="00254495"/>
    <w:rsid w:val="002546F4"/>
    <w:rsid w:val="00254A10"/>
    <w:rsid w:val="00254A1A"/>
    <w:rsid w:val="00254C36"/>
    <w:rsid w:val="00254FDB"/>
    <w:rsid w:val="002551D0"/>
    <w:rsid w:val="00255374"/>
    <w:rsid w:val="0025539F"/>
    <w:rsid w:val="00255A63"/>
    <w:rsid w:val="00255B6C"/>
    <w:rsid w:val="00255BD6"/>
    <w:rsid w:val="00255DBC"/>
    <w:rsid w:val="002567AA"/>
    <w:rsid w:val="00256B1E"/>
    <w:rsid w:val="00256C97"/>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05"/>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4C3B"/>
    <w:rsid w:val="00265032"/>
    <w:rsid w:val="00265083"/>
    <w:rsid w:val="002651FB"/>
    <w:rsid w:val="0026538C"/>
    <w:rsid w:val="0026546C"/>
    <w:rsid w:val="00265635"/>
    <w:rsid w:val="00265781"/>
    <w:rsid w:val="002659A3"/>
    <w:rsid w:val="00265CE7"/>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7FC"/>
    <w:rsid w:val="0027195D"/>
    <w:rsid w:val="00271A7B"/>
    <w:rsid w:val="00272263"/>
    <w:rsid w:val="00272495"/>
    <w:rsid w:val="0027257C"/>
    <w:rsid w:val="002728CF"/>
    <w:rsid w:val="00272B03"/>
    <w:rsid w:val="00272DCF"/>
    <w:rsid w:val="00272DF1"/>
    <w:rsid w:val="00272F58"/>
    <w:rsid w:val="00273353"/>
    <w:rsid w:val="002733E2"/>
    <w:rsid w:val="002734AA"/>
    <w:rsid w:val="002735F4"/>
    <w:rsid w:val="0027360A"/>
    <w:rsid w:val="00273BBE"/>
    <w:rsid w:val="00273D5A"/>
    <w:rsid w:val="00273FAE"/>
    <w:rsid w:val="00274414"/>
    <w:rsid w:val="002744D4"/>
    <w:rsid w:val="002746BA"/>
    <w:rsid w:val="00274978"/>
    <w:rsid w:val="00274A9A"/>
    <w:rsid w:val="00274CD9"/>
    <w:rsid w:val="00274E9E"/>
    <w:rsid w:val="002750B1"/>
    <w:rsid w:val="002753D0"/>
    <w:rsid w:val="00275C74"/>
    <w:rsid w:val="002760A3"/>
    <w:rsid w:val="00276532"/>
    <w:rsid w:val="00276733"/>
    <w:rsid w:val="0027696C"/>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30A7"/>
    <w:rsid w:val="0028327E"/>
    <w:rsid w:val="00283465"/>
    <w:rsid w:val="002839B1"/>
    <w:rsid w:val="00283A7F"/>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1F0D"/>
    <w:rsid w:val="002920C7"/>
    <w:rsid w:val="0029237F"/>
    <w:rsid w:val="00292715"/>
    <w:rsid w:val="002927E5"/>
    <w:rsid w:val="00292952"/>
    <w:rsid w:val="00292CD8"/>
    <w:rsid w:val="00292D1F"/>
    <w:rsid w:val="002938CC"/>
    <w:rsid w:val="0029395E"/>
    <w:rsid w:val="00293E57"/>
    <w:rsid w:val="002947D1"/>
    <w:rsid w:val="002948DF"/>
    <w:rsid w:val="00294D90"/>
    <w:rsid w:val="00294FC1"/>
    <w:rsid w:val="0029509C"/>
    <w:rsid w:val="002950AA"/>
    <w:rsid w:val="00295410"/>
    <w:rsid w:val="002955E3"/>
    <w:rsid w:val="002957B9"/>
    <w:rsid w:val="00295E73"/>
    <w:rsid w:val="00295F4C"/>
    <w:rsid w:val="00296588"/>
    <w:rsid w:val="00296972"/>
    <w:rsid w:val="00297377"/>
    <w:rsid w:val="0029759B"/>
    <w:rsid w:val="00297973"/>
    <w:rsid w:val="00297B26"/>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C6"/>
    <w:rsid w:val="002A4B87"/>
    <w:rsid w:val="002A4B8D"/>
    <w:rsid w:val="002A4D4C"/>
    <w:rsid w:val="002A4F72"/>
    <w:rsid w:val="002A50DC"/>
    <w:rsid w:val="002A57A7"/>
    <w:rsid w:val="002A59F0"/>
    <w:rsid w:val="002A6288"/>
    <w:rsid w:val="002A6432"/>
    <w:rsid w:val="002A6516"/>
    <w:rsid w:val="002A6583"/>
    <w:rsid w:val="002A67CC"/>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7F9"/>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439"/>
    <w:rsid w:val="002D05A5"/>
    <w:rsid w:val="002D087C"/>
    <w:rsid w:val="002D11B6"/>
    <w:rsid w:val="002D11B7"/>
    <w:rsid w:val="002D127A"/>
    <w:rsid w:val="002D1753"/>
    <w:rsid w:val="002D1863"/>
    <w:rsid w:val="002D1D25"/>
    <w:rsid w:val="002D1DBB"/>
    <w:rsid w:val="002D254F"/>
    <w:rsid w:val="002D2614"/>
    <w:rsid w:val="002D27DC"/>
    <w:rsid w:val="002D2E0E"/>
    <w:rsid w:val="002D34F1"/>
    <w:rsid w:val="002D368A"/>
    <w:rsid w:val="002D3BBC"/>
    <w:rsid w:val="002D3D4C"/>
    <w:rsid w:val="002D3E3D"/>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674"/>
    <w:rsid w:val="002E179B"/>
    <w:rsid w:val="002E1C9E"/>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745"/>
    <w:rsid w:val="002E3830"/>
    <w:rsid w:val="002E3845"/>
    <w:rsid w:val="002E392C"/>
    <w:rsid w:val="002E3C65"/>
    <w:rsid w:val="002E3E6E"/>
    <w:rsid w:val="002E3F5B"/>
    <w:rsid w:val="002E4362"/>
    <w:rsid w:val="002E4416"/>
    <w:rsid w:val="002E45FC"/>
    <w:rsid w:val="002E4682"/>
    <w:rsid w:val="002E4A2B"/>
    <w:rsid w:val="002E4A53"/>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96C"/>
    <w:rsid w:val="002F1AA5"/>
    <w:rsid w:val="002F1B8A"/>
    <w:rsid w:val="002F22E1"/>
    <w:rsid w:val="002F30C3"/>
    <w:rsid w:val="002F3388"/>
    <w:rsid w:val="002F33B4"/>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1FE"/>
    <w:rsid w:val="002F73E6"/>
    <w:rsid w:val="002F762F"/>
    <w:rsid w:val="002F7BE3"/>
    <w:rsid w:val="002F7C0A"/>
    <w:rsid w:val="002F7E6A"/>
    <w:rsid w:val="002F7F83"/>
    <w:rsid w:val="00300165"/>
    <w:rsid w:val="003002CA"/>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5EA"/>
    <w:rsid w:val="00306659"/>
    <w:rsid w:val="00306667"/>
    <w:rsid w:val="00306E22"/>
    <w:rsid w:val="00306E6B"/>
    <w:rsid w:val="00306F15"/>
    <w:rsid w:val="00307114"/>
    <w:rsid w:val="00307AA9"/>
    <w:rsid w:val="00307CC0"/>
    <w:rsid w:val="00307D79"/>
    <w:rsid w:val="003100C8"/>
    <w:rsid w:val="003101F0"/>
    <w:rsid w:val="003101FE"/>
    <w:rsid w:val="00310613"/>
    <w:rsid w:val="003108D1"/>
    <w:rsid w:val="00310A49"/>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6123"/>
    <w:rsid w:val="00316252"/>
    <w:rsid w:val="0031655B"/>
    <w:rsid w:val="0031691D"/>
    <w:rsid w:val="00316C1B"/>
    <w:rsid w:val="00317506"/>
    <w:rsid w:val="0031758B"/>
    <w:rsid w:val="00317766"/>
    <w:rsid w:val="003178DA"/>
    <w:rsid w:val="00317B32"/>
    <w:rsid w:val="00317DB8"/>
    <w:rsid w:val="00320618"/>
    <w:rsid w:val="00320A47"/>
    <w:rsid w:val="00320AE4"/>
    <w:rsid w:val="00320D28"/>
    <w:rsid w:val="00320E8F"/>
    <w:rsid w:val="0032100B"/>
    <w:rsid w:val="0032174C"/>
    <w:rsid w:val="003217A7"/>
    <w:rsid w:val="00321BD7"/>
    <w:rsid w:val="00321FE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5B23"/>
    <w:rsid w:val="003260FC"/>
    <w:rsid w:val="003262A5"/>
    <w:rsid w:val="0032682C"/>
    <w:rsid w:val="00326957"/>
    <w:rsid w:val="00326AE2"/>
    <w:rsid w:val="00326AEB"/>
    <w:rsid w:val="00326B98"/>
    <w:rsid w:val="00326E75"/>
    <w:rsid w:val="0032774E"/>
    <w:rsid w:val="00327B1E"/>
    <w:rsid w:val="00327E01"/>
    <w:rsid w:val="0033060A"/>
    <w:rsid w:val="0033083B"/>
    <w:rsid w:val="00330D1E"/>
    <w:rsid w:val="003310A4"/>
    <w:rsid w:val="003311D1"/>
    <w:rsid w:val="003311E7"/>
    <w:rsid w:val="00331426"/>
    <w:rsid w:val="0033171D"/>
    <w:rsid w:val="00331FC3"/>
    <w:rsid w:val="0033250F"/>
    <w:rsid w:val="00332687"/>
    <w:rsid w:val="00332800"/>
    <w:rsid w:val="00332C89"/>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76B"/>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92"/>
    <w:rsid w:val="00351CCF"/>
    <w:rsid w:val="00351D4B"/>
    <w:rsid w:val="00351F8E"/>
    <w:rsid w:val="0035229A"/>
    <w:rsid w:val="00352480"/>
    <w:rsid w:val="003525C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792"/>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D73"/>
    <w:rsid w:val="00362F2C"/>
    <w:rsid w:val="003636CD"/>
    <w:rsid w:val="00363DA2"/>
    <w:rsid w:val="0036487C"/>
    <w:rsid w:val="00364A02"/>
    <w:rsid w:val="00364B2A"/>
    <w:rsid w:val="00364CF4"/>
    <w:rsid w:val="00364DEF"/>
    <w:rsid w:val="00365411"/>
    <w:rsid w:val="003657D7"/>
    <w:rsid w:val="00365CBF"/>
    <w:rsid w:val="00365FA2"/>
    <w:rsid w:val="00366131"/>
    <w:rsid w:val="00366407"/>
    <w:rsid w:val="00366489"/>
    <w:rsid w:val="003668F6"/>
    <w:rsid w:val="00366C69"/>
    <w:rsid w:val="00366E59"/>
    <w:rsid w:val="00366E9E"/>
    <w:rsid w:val="00367075"/>
    <w:rsid w:val="00367301"/>
    <w:rsid w:val="00367441"/>
    <w:rsid w:val="003675DC"/>
    <w:rsid w:val="00367616"/>
    <w:rsid w:val="00367A4F"/>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77B19"/>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4B3"/>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E7E"/>
    <w:rsid w:val="00391FEB"/>
    <w:rsid w:val="00392921"/>
    <w:rsid w:val="003930BF"/>
    <w:rsid w:val="0039348B"/>
    <w:rsid w:val="003935DC"/>
    <w:rsid w:val="00393957"/>
    <w:rsid w:val="00393C23"/>
    <w:rsid w:val="00393E86"/>
    <w:rsid w:val="003940CE"/>
    <w:rsid w:val="003943DD"/>
    <w:rsid w:val="00394865"/>
    <w:rsid w:val="00394EB4"/>
    <w:rsid w:val="0039567F"/>
    <w:rsid w:val="00395784"/>
    <w:rsid w:val="003958D3"/>
    <w:rsid w:val="00395C2E"/>
    <w:rsid w:val="00395D16"/>
    <w:rsid w:val="0039616C"/>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8B8"/>
    <w:rsid w:val="003A28D1"/>
    <w:rsid w:val="003A29DC"/>
    <w:rsid w:val="003A2BDD"/>
    <w:rsid w:val="003A2C22"/>
    <w:rsid w:val="003A2C29"/>
    <w:rsid w:val="003A2D90"/>
    <w:rsid w:val="003A2EC3"/>
    <w:rsid w:val="003A2FED"/>
    <w:rsid w:val="003A3031"/>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361"/>
    <w:rsid w:val="003A756C"/>
    <w:rsid w:val="003A7834"/>
    <w:rsid w:val="003A7CE4"/>
    <w:rsid w:val="003A7F51"/>
    <w:rsid w:val="003B02E0"/>
    <w:rsid w:val="003B05AF"/>
    <w:rsid w:val="003B07D8"/>
    <w:rsid w:val="003B0986"/>
    <w:rsid w:val="003B09B2"/>
    <w:rsid w:val="003B0AC8"/>
    <w:rsid w:val="003B0B1E"/>
    <w:rsid w:val="003B0B2A"/>
    <w:rsid w:val="003B0B5B"/>
    <w:rsid w:val="003B0E79"/>
    <w:rsid w:val="003B0F80"/>
    <w:rsid w:val="003B1294"/>
    <w:rsid w:val="003B1406"/>
    <w:rsid w:val="003B18EA"/>
    <w:rsid w:val="003B20FD"/>
    <w:rsid w:val="003B223A"/>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B76"/>
    <w:rsid w:val="003C4C36"/>
    <w:rsid w:val="003C4CF2"/>
    <w:rsid w:val="003C4E19"/>
    <w:rsid w:val="003C5625"/>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63F"/>
    <w:rsid w:val="003D071C"/>
    <w:rsid w:val="003D0751"/>
    <w:rsid w:val="003D07C0"/>
    <w:rsid w:val="003D08B3"/>
    <w:rsid w:val="003D0FC3"/>
    <w:rsid w:val="003D1174"/>
    <w:rsid w:val="003D145D"/>
    <w:rsid w:val="003D1679"/>
    <w:rsid w:val="003D1802"/>
    <w:rsid w:val="003D1B24"/>
    <w:rsid w:val="003D2135"/>
    <w:rsid w:val="003D219A"/>
    <w:rsid w:val="003D2464"/>
    <w:rsid w:val="003D268E"/>
    <w:rsid w:val="003D2C1D"/>
    <w:rsid w:val="003D2C34"/>
    <w:rsid w:val="003D2C66"/>
    <w:rsid w:val="003D2DA9"/>
    <w:rsid w:val="003D2FEB"/>
    <w:rsid w:val="003D34E1"/>
    <w:rsid w:val="003D3557"/>
    <w:rsid w:val="003D356A"/>
    <w:rsid w:val="003D3BFC"/>
    <w:rsid w:val="003D3C0D"/>
    <w:rsid w:val="003D3DDD"/>
    <w:rsid w:val="003D4026"/>
    <w:rsid w:val="003D4144"/>
    <w:rsid w:val="003D449E"/>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11"/>
    <w:rsid w:val="003E0B26"/>
    <w:rsid w:val="003E1499"/>
    <w:rsid w:val="003E14FC"/>
    <w:rsid w:val="003E1B48"/>
    <w:rsid w:val="003E2976"/>
    <w:rsid w:val="003E29C5"/>
    <w:rsid w:val="003E2CCF"/>
    <w:rsid w:val="003E2F1F"/>
    <w:rsid w:val="003E322E"/>
    <w:rsid w:val="003E3629"/>
    <w:rsid w:val="003E3682"/>
    <w:rsid w:val="003E3E81"/>
    <w:rsid w:val="003E3F63"/>
    <w:rsid w:val="003E40D4"/>
    <w:rsid w:val="003E4391"/>
    <w:rsid w:val="003E4697"/>
    <w:rsid w:val="003E4858"/>
    <w:rsid w:val="003E495D"/>
    <w:rsid w:val="003E4A35"/>
    <w:rsid w:val="003E568F"/>
    <w:rsid w:val="003E582C"/>
    <w:rsid w:val="003E5EB9"/>
    <w:rsid w:val="003E602B"/>
    <w:rsid w:val="003E62DA"/>
    <w:rsid w:val="003E6316"/>
    <w:rsid w:val="003E63AF"/>
    <w:rsid w:val="003E6884"/>
    <w:rsid w:val="003E6AC5"/>
    <w:rsid w:val="003E6AEA"/>
    <w:rsid w:val="003E6C12"/>
    <w:rsid w:val="003E6FDA"/>
    <w:rsid w:val="003E7AAC"/>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3B6"/>
    <w:rsid w:val="003F4404"/>
    <w:rsid w:val="003F45EA"/>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6EF"/>
    <w:rsid w:val="004017FD"/>
    <w:rsid w:val="00401815"/>
    <w:rsid w:val="00401889"/>
    <w:rsid w:val="0040189B"/>
    <w:rsid w:val="00401A8C"/>
    <w:rsid w:val="00401B56"/>
    <w:rsid w:val="00401F5C"/>
    <w:rsid w:val="004020D4"/>
    <w:rsid w:val="004021B6"/>
    <w:rsid w:val="00402464"/>
    <w:rsid w:val="0040279B"/>
    <w:rsid w:val="004027A2"/>
    <w:rsid w:val="00402B5D"/>
    <w:rsid w:val="00402B70"/>
    <w:rsid w:val="00402BF9"/>
    <w:rsid w:val="00403280"/>
    <w:rsid w:val="00403E80"/>
    <w:rsid w:val="00403FDE"/>
    <w:rsid w:val="00404152"/>
    <w:rsid w:val="004047C4"/>
    <w:rsid w:val="004047F4"/>
    <w:rsid w:val="00404B28"/>
    <w:rsid w:val="00404D4F"/>
    <w:rsid w:val="00404DB4"/>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07E16"/>
    <w:rsid w:val="004100B4"/>
    <w:rsid w:val="004104BE"/>
    <w:rsid w:val="004105B5"/>
    <w:rsid w:val="0041090D"/>
    <w:rsid w:val="00410B6D"/>
    <w:rsid w:val="00410C13"/>
    <w:rsid w:val="00410D8B"/>
    <w:rsid w:val="004117A4"/>
    <w:rsid w:val="0041189A"/>
    <w:rsid w:val="00411CF0"/>
    <w:rsid w:val="00411D2A"/>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C6"/>
    <w:rsid w:val="004205E4"/>
    <w:rsid w:val="00420660"/>
    <w:rsid w:val="00420A9B"/>
    <w:rsid w:val="00420D12"/>
    <w:rsid w:val="00420FD2"/>
    <w:rsid w:val="00421244"/>
    <w:rsid w:val="0042137B"/>
    <w:rsid w:val="00421429"/>
    <w:rsid w:val="00421769"/>
    <w:rsid w:val="0042192C"/>
    <w:rsid w:val="00421BCD"/>
    <w:rsid w:val="00421C2B"/>
    <w:rsid w:val="00421C34"/>
    <w:rsid w:val="00421DCF"/>
    <w:rsid w:val="0042220E"/>
    <w:rsid w:val="00422341"/>
    <w:rsid w:val="004224EC"/>
    <w:rsid w:val="00422F0B"/>
    <w:rsid w:val="00422FCA"/>
    <w:rsid w:val="0042308B"/>
    <w:rsid w:val="004231A2"/>
    <w:rsid w:val="00423641"/>
    <w:rsid w:val="00423DB0"/>
    <w:rsid w:val="00423E1B"/>
    <w:rsid w:val="00423E24"/>
    <w:rsid w:val="00424180"/>
    <w:rsid w:val="0042423F"/>
    <w:rsid w:val="0042455F"/>
    <w:rsid w:val="004245C2"/>
    <w:rsid w:val="0042496D"/>
    <w:rsid w:val="00425328"/>
    <w:rsid w:val="00425972"/>
    <w:rsid w:val="00425A30"/>
    <w:rsid w:val="00425C58"/>
    <w:rsid w:val="00425FBB"/>
    <w:rsid w:val="00426266"/>
    <w:rsid w:val="00426341"/>
    <w:rsid w:val="004264FC"/>
    <w:rsid w:val="00426913"/>
    <w:rsid w:val="00427DD8"/>
    <w:rsid w:val="00427F77"/>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4C7"/>
    <w:rsid w:val="004344FD"/>
    <w:rsid w:val="004347A4"/>
    <w:rsid w:val="0043505E"/>
    <w:rsid w:val="00435274"/>
    <w:rsid w:val="004352AD"/>
    <w:rsid w:val="0043545D"/>
    <w:rsid w:val="00435485"/>
    <w:rsid w:val="004354C4"/>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992"/>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3AE1"/>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F54"/>
    <w:rsid w:val="00450053"/>
    <w:rsid w:val="0045039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414"/>
    <w:rsid w:val="00456421"/>
    <w:rsid w:val="00456BD8"/>
    <w:rsid w:val="00456C63"/>
    <w:rsid w:val="00456D17"/>
    <w:rsid w:val="00456D84"/>
    <w:rsid w:val="00456DAB"/>
    <w:rsid w:val="00457457"/>
    <w:rsid w:val="00457467"/>
    <w:rsid w:val="00457F52"/>
    <w:rsid w:val="0046028A"/>
    <w:rsid w:val="00460349"/>
    <w:rsid w:val="0046045B"/>
    <w:rsid w:val="0046088B"/>
    <w:rsid w:val="004608E2"/>
    <w:rsid w:val="00460A5F"/>
    <w:rsid w:val="00460A97"/>
    <w:rsid w:val="00460B55"/>
    <w:rsid w:val="00460CC3"/>
    <w:rsid w:val="00460E70"/>
    <w:rsid w:val="00460E86"/>
    <w:rsid w:val="0046128D"/>
    <w:rsid w:val="00461490"/>
    <w:rsid w:val="004615F9"/>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3C0"/>
    <w:rsid w:val="004706B9"/>
    <w:rsid w:val="0047083E"/>
    <w:rsid w:val="00470863"/>
    <w:rsid w:val="004708A0"/>
    <w:rsid w:val="00470EA2"/>
    <w:rsid w:val="00470EB5"/>
    <w:rsid w:val="004711EF"/>
    <w:rsid w:val="004711FB"/>
    <w:rsid w:val="004715C8"/>
    <w:rsid w:val="0047187D"/>
    <w:rsid w:val="0047189C"/>
    <w:rsid w:val="004718B2"/>
    <w:rsid w:val="00471CB8"/>
    <w:rsid w:val="00471D45"/>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3BF"/>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6D4"/>
    <w:rsid w:val="00484932"/>
    <w:rsid w:val="00484A77"/>
    <w:rsid w:val="00484ACE"/>
    <w:rsid w:val="00484C80"/>
    <w:rsid w:val="00484D7A"/>
    <w:rsid w:val="00484EB2"/>
    <w:rsid w:val="00484F74"/>
    <w:rsid w:val="0048540F"/>
    <w:rsid w:val="0048595A"/>
    <w:rsid w:val="00485970"/>
    <w:rsid w:val="00485979"/>
    <w:rsid w:val="00485ACE"/>
    <w:rsid w:val="00485C0D"/>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DE1"/>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2DC"/>
    <w:rsid w:val="004A0737"/>
    <w:rsid w:val="004A074A"/>
    <w:rsid w:val="004A07C2"/>
    <w:rsid w:val="004A08B0"/>
    <w:rsid w:val="004A0F39"/>
    <w:rsid w:val="004A1240"/>
    <w:rsid w:val="004A1546"/>
    <w:rsid w:val="004A1B2B"/>
    <w:rsid w:val="004A1C6F"/>
    <w:rsid w:val="004A1C77"/>
    <w:rsid w:val="004A2257"/>
    <w:rsid w:val="004A251F"/>
    <w:rsid w:val="004A2784"/>
    <w:rsid w:val="004A27CE"/>
    <w:rsid w:val="004A29B4"/>
    <w:rsid w:val="004A2C3A"/>
    <w:rsid w:val="004A300B"/>
    <w:rsid w:val="004A3211"/>
    <w:rsid w:val="004A32D7"/>
    <w:rsid w:val="004A32FD"/>
    <w:rsid w:val="004A36E2"/>
    <w:rsid w:val="004A3BF1"/>
    <w:rsid w:val="004A3E42"/>
    <w:rsid w:val="004A45E9"/>
    <w:rsid w:val="004A4715"/>
    <w:rsid w:val="004A4EC1"/>
    <w:rsid w:val="004A500D"/>
    <w:rsid w:val="004A5046"/>
    <w:rsid w:val="004A52E2"/>
    <w:rsid w:val="004A565E"/>
    <w:rsid w:val="004A5700"/>
    <w:rsid w:val="004A5DF3"/>
    <w:rsid w:val="004A5F5E"/>
    <w:rsid w:val="004A6134"/>
    <w:rsid w:val="004A64FD"/>
    <w:rsid w:val="004A674C"/>
    <w:rsid w:val="004A6926"/>
    <w:rsid w:val="004A69B5"/>
    <w:rsid w:val="004A6DAC"/>
    <w:rsid w:val="004A6F05"/>
    <w:rsid w:val="004A6F68"/>
    <w:rsid w:val="004A6FFD"/>
    <w:rsid w:val="004A7092"/>
    <w:rsid w:val="004A70AA"/>
    <w:rsid w:val="004A78B4"/>
    <w:rsid w:val="004B010D"/>
    <w:rsid w:val="004B01BE"/>
    <w:rsid w:val="004B05F2"/>
    <w:rsid w:val="004B0BBA"/>
    <w:rsid w:val="004B14D9"/>
    <w:rsid w:val="004B1A38"/>
    <w:rsid w:val="004B222A"/>
    <w:rsid w:val="004B2C9B"/>
    <w:rsid w:val="004B31DC"/>
    <w:rsid w:val="004B358A"/>
    <w:rsid w:val="004B3597"/>
    <w:rsid w:val="004B36DC"/>
    <w:rsid w:val="004B37A9"/>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43F"/>
    <w:rsid w:val="004B66DF"/>
    <w:rsid w:val="004B69FA"/>
    <w:rsid w:val="004B6C06"/>
    <w:rsid w:val="004B6F80"/>
    <w:rsid w:val="004B72DC"/>
    <w:rsid w:val="004B7340"/>
    <w:rsid w:val="004B75C4"/>
    <w:rsid w:val="004B75C8"/>
    <w:rsid w:val="004B7808"/>
    <w:rsid w:val="004B7D8A"/>
    <w:rsid w:val="004C01A8"/>
    <w:rsid w:val="004C08CA"/>
    <w:rsid w:val="004C0F85"/>
    <w:rsid w:val="004C125A"/>
    <w:rsid w:val="004C175A"/>
    <w:rsid w:val="004C1840"/>
    <w:rsid w:val="004C1873"/>
    <w:rsid w:val="004C1B09"/>
    <w:rsid w:val="004C1E9D"/>
    <w:rsid w:val="004C1F60"/>
    <w:rsid w:val="004C2357"/>
    <w:rsid w:val="004C24C9"/>
    <w:rsid w:val="004C24CF"/>
    <w:rsid w:val="004C2E97"/>
    <w:rsid w:val="004C2FD6"/>
    <w:rsid w:val="004C3081"/>
    <w:rsid w:val="004C30C3"/>
    <w:rsid w:val="004C314B"/>
    <w:rsid w:val="004C31B6"/>
    <w:rsid w:val="004C332A"/>
    <w:rsid w:val="004C3A3A"/>
    <w:rsid w:val="004C3BF8"/>
    <w:rsid w:val="004C3CBB"/>
    <w:rsid w:val="004C3FC4"/>
    <w:rsid w:val="004C47C6"/>
    <w:rsid w:val="004C4A84"/>
    <w:rsid w:val="004C50E1"/>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533"/>
    <w:rsid w:val="004C65CF"/>
    <w:rsid w:val="004C671F"/>
    <w:rsid w:val="004C6877"/>
    <w:rsid w:val="004C68A5"/>
    <w:rsid w:val="004C68D4"/>
    <w:rsid w:val="004C6B1E"/>
    <w:rsid w:val="004C6DDD"/>
    <w:rsid w:val="004C714C"/>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3AA"/>
    <w:rsid w:val="004E0425"/>
    <w:rsid w:val="004E06EF"/>
    <w:rsid w:val="004E0768"/>
    <w:rsid w:val="004E083C"/>
    <w:rsid w:val="004E0850"/>
    <w:rsid w:val="004E0DA3"/>
    <w:rsid w:val="004E0E79"/>
    <w:rsid w:val="004E1989"/>
    <w:rsid w:val="004E19CE"/>
    <w:rsid w:val="004E1A31"/>
    <w:rsid w:val="004E1C1A"/>
    <w:rsid w:val="004E2079"/>
    <w:rsid w:val="004E20EF"/>
    <w:rsid w:val="004E2504"/>
    <w:rsid w:val="004E257B"/>
    <w:rsid w:val="004E271A"/>
    <w:rsid w:val="004E2899"/>
    <w:rsid w:val="004E2C63"/>
    <w:rsid w:val="004E2CB3"/>
    <w:rsid w:val="004E2DAD"/>
    <w:rsid w:val="004E2DE0"/>
    <w:rsid w:val="004E2E4B"/>
    <w:rsid w:val="004E3014"/>
    <w:rsid w:val="004E30D2"/>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8FA"/>
    <w:rsid w:val="004E6A0F"/>
    <w:rsid w:val="004E6BA9"/>
    <w:rsid w:val="004E6E7E"/>
    <w:rsid w:val="004E7360"/>
    <w:rsid w:val="004E7524"/>
    <w:rsid w:val="004E7F7F"/>
    <w:rsid w:val="004F007B"/>
    <w:rsid w:val="004F00C9"/>
    <w:rsid w:val="004F022D"/>
    <w:rsid w:val="004F02CD"/>
    <w:rsid w:val="004F0596"/>
    <w:rsid w:val="004F0637"/>
    <w:rsid w:val="004F0A2D"/>
    <w:rsid w:val="004F0B80"/>
    <w:rsid w:val="004F0BBD"/>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4886"/>
    <w:rsid w:val="004F4A5B"/>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529"/>
    <w:rsid w:val="0051069A"/>
    <w:rsid w:val="00510756"/>
    <w:rsid w:val="005109F5"/>
    <w:rsid w:val="00510D43"/>
    <w:rsid w:val="00510EA9"/>
    <w:rsid w:val="005114B1"/>
    <w:rsid w:val="00511EC9"/>
    <w:rsid w:val="00511F15"/>
    <w:rsid w:val="00512112"/>
    <w:rsid w:val="0051260D"/>
    <w:rsid w:val="0051272C"/>
    <w:rsid w:val="00512A7A"/>
    <w:rsid w:val="00512CE3"/>
    <w:rsid w:val="00512DC0"/>
    <w:rsid w:val="00512FEB"/>
    <w:rsid w:val="0051318C"/>
    <w:rsid w:val="005131A3"/>
    <w:rsid w:val="00513269"/>
    <w:rsid w:val="00513482"/>
    <w:rsid w:val="00513675"/>
    <w:rsid w:val="00513694"/>
    <w:rsid w:val="005139E8"/>
    <w:rsid w:val="00513A03"/>
    <w:rsid w:val="00513C85"/>
    <w:rsid w:val="00513CCA"/>
    <w:rsid w:val="005141D2"/>
    <w:rsid w:val="005142CD"/>
    <w:rsid w:val="005143C9"/>
    <w:rsid w:val="00514BA6"/>
    <w:rsid w:val="00514EBB"/>
    <w:rsid w:val="00515133"/>
    <w:rsid w:val="005156A4"/>
    <w:rsid w:val="005156DC"/>
    <w:rsid w:val="005156DE"/>
    <w:rsid w:val="00515733"/>
    <w:rsid w:val="005157A9"/>
    <w:rsid w:val="00515914"/>
    <w:rsid w:val="00515928"/>
    <w:rsid w:val="00515C79"/>
    <w:rsid w:val="005160ED"/>
    <w:rsid w:val="00516573"/>
    <w:rsid w:val="00516A3E"/>
    <w:rsid w:val="00516B6A"/>
    <w:rsid w:val="00516D0E"/>
    <w:rsid w:val="00516EDB"/>
    <w:rsid w:val="005173A7"/>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1A"/>
    <w:rsid w:val="005218B6"/>
    <w:rsid w:val="0052195C"/>
    <w:rsid w:val="005219D8"/>
    <w:rsid w:val="00521A40"/>
    <w:rsid w:val="00521B94"/>
    <w:rsid w:val="00521F91"/>
    <w:rsid w:val="0052255D"/>
    <w:rsid w:val="00522564"/>
    <w:rsid w:val="00522589"/>
    <w:rsid w:val="00522A4F"/>
    <w:rsid w:val="00523020"/>
    <w:rsid w:val="0052314C"/>
    <w:rsid w:val="0052331B"/>
    <w:rsid w:val="00523359"/>
    <w:rsid w:val="00523527"/>
    <w:rsid w:val="00523A0D"/>
    <w:rsid w:val="00523A19"/>
    <w:rsid w:val="00523AAA"/>
    <w:rsid w:val="00523E67"/>
    <w:rsid w:val="00523F5C"/>
    <w:rsid w:val="005242E5"/>
    <w:rsid w:val="0052438D"/>
    <w:rsid w:val="0052449E"/>
    <w:rsid w:val="00524545"/>
    <w:rsid w:val="005245E1"/>
    <w:rsid w:val="00524832"/>
    <w:rsid w:val="005249B1"/>
    <w:rsid w:val="00524BB6"/>
    <w:rsid w:val="00524BC9"/>
    <w:rsid w:val="00525058"/>
    <w:rsid w:val="005252CA"/>
    <w:rsid w:val="005255BF"/>
    <w:rsid w:val="00525748"/>
    <w:rsid w:val="005257DE"/>
    <w:rsid w:val="00525EA9"/>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F8B"/>
    <w:rsid w:val="00533016"/>
    <w:rsid w:val="005335B9"/>
    <w:rsid w:val="005336D4"/>
    <w:rsid w:val="00533737"/>
    <w:rsid w:val="00534005"/>
    <w:rsid w:val="00534218"/>
    <w:rsid w:val="00534299"/>
    <w:rsid w:val="00534521"/>
    <w:rsid w:val="00534545"/>
    <w:rsid w:val="0053459C"/>
    <w:rsid w:val="00534AA5"/>
    <w:rsid w:val="00534B23"/>
    <w:rsid w:val="00535045"/>
    <w:rsid w:val="005350AC"/>
    <w:rsid w:val="00535202"/>
    <w:rsid w:val="005355CD"/>
    <w:rsid w:val="005358D3"/>
    <w:rsid w:val="00535B79"/>
    <w:rsid w:val="00535C58"/>
    <w:rsid w:val="00535D7C"/>
    <w:rsid w:val="00535F5A"/>
    <w:rsid w:val="00536579"/>
    <w:rsid w:val="005366E1"/>
    <w:rsid w:val="00536869"/>
    <w:rsid w:val="00536A8B"/>
    <w:rsid w:val="00536C1E"/>
    <w:rsid w:val="00536C32"/>
    <w:rsid w:val="00536EAD"/>
    <w:rsid w:val="005377FC"/>
    <w:rsid w:val="00537884"/>
    <w:rsid w:val="00537893"/>
    <w:rsid w:val="00537B00"/>
    <w:rsid w:val="0054016B"/>
    <w:rsid w:val="0054016E"/>
    <w:rsid w:val="00540262"/>
    <w:rsid w:val="005405C3"/>
    <w:rsid w:val="005406CD"/>
    <w:rsid w:val="00540880"/>
    <w:rsid w:val="0054088F"/>
    <w:rsid w:val="00540BA6"/>
    <w:rsid w:val="00541202"/>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77F"/>
    <w:rsid w:val="0054490E"/>
    <w:rsid w:val="00544ABA"/>
    <w:rsid w:val="00544B0A"/>
    <w:rsid w:val="00544CD1"/>
    <w:rsid w:val="00544E46"/>
    <w:rsid w:val="00544F0F"/>
    <w:rsid w:val="00545170"/>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50283"/>
    <w:rsid w:val="005504C0"/>
    <w:rsid w:val="005505C5"/>
    <w:rsid w:val="005506E7"/>
    <w:rsid w:val="005507B3"/>
    <w:rsid w:val="00550801"/>
    <w:rsid w:val="00550812"/>
    <w:rsid w:val="005509D0"/>
    <w:rsid w:val="005509FE"/>
    <w:rsid w:val="00550C61"/>
    <w:rsid w:val="00550CEC"/>
    <w:rsid w:val="00550D48"/>
    <w:rsid w:val="0055127F"/>
    <w:rsid w:val="00551320"/>
    <w:rsid w:val="005513B2"/>
    <w:rsid w:val="00551818"/>
    <w:rsid w:val="005518A4"/>
    <w:rsid w:val="00551AFC"/>
    <w:rsid w:val="00551B90"/>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C89"/>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0D64"/>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3DE3"/>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238"/>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6DC5"/>
    <w:rsid w:val="00577A2E"/>
    <w:rsid w:val="005801C8"/>
    <w:rsid w:val="0058034B"/>
    <w:rsid w:val="00580774"/>
    <w:rsid w:val="0058096E"/>
    <w:rsid w:val="00580AE1"/>
    <w:rsid w:val="00580E48"/>
    <w:rsid w:val="00580F0A"/>
    <w:rsid w:val="00581234"/>
    <w:rsid w:val="00581246"/>
    <w:rsid w:val="00581334"/>
    <w:rsid w:val="00581501"/>
    <w:rsid w:val="00581DFA"/>
    <w:rsid w:val="00581EE5"/>
    <w:rsid w:val="005820C7"/>
    <w:rsid w:val="005823E5"/>
    <w:rsid w:val="005826C1"/>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564"/>
    <w:rsid w:val="0058588A"/>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2302"/>
    <w:rsid w:val="0059264C"/>
    <w:rsid w:val="00592684"/>
    <w:rsid w:val="00592851"/>
    <w:rsid w:val="00592B03"/>
    <w:rsid w:val="00593027"/>
    <w:rsid w:val="00593408"/>
    <w:rsid w:val="00593586"/>
    <w:rsid w:val="00593AB9"/>
    <w:rsid w:val="00593CE7"/>
    <w:rsid w:val="005940C8"/>
    <w:rsid w:val="00594105"/>
    <w:rsid w:val="00594152"/>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46D"/>
    <w:rsid w:val="005A054D"/>
    <w:rsid w:val="005A07BF"/>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D4B"/>
    <w:rsid w:val="005A48AB"/>
    <w:rsid w:val="005A4D99"/>
    <w:rsid w:val="005A54E0"/>
    <w:rsid w:val="005A5B13"/>
    <w:rsid w:val="005A5D4D"/>
    <w:rsid w:val="005A5F34"/>
    <w:rsid w:val="005A6043"/>
    <w:rsid w:val="005A6A06"/>
    <w:rsid w:val="005A73FB"/>
    <w:rsid w:val="005A7922"/>
    <w:rsid w:val="005A7D1C"/>
    <w:rsid w:val="005A7DB6"/>
    <w:rsid w:val="005B03A9"/>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2DD4"/>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ABC"/>
    <w:rsid w:val="005B6B49"/>
    <w:rsid w:val="005B6B96"/>
    <w:rsid w:val="005B6BAA"/>
    <w:rsid w:val="005B6E0D"/>
    <w:rsid w:val="005B6FE4"/>
    <w:rsid w:val="005B73DB"/>
    <w:rsid w:val="005B74D3"/>
    <w:rsid w:val="005B765F"/>
    <w:rsid w:val="005B7AB1"/>
    <w:rsid w:val="005B7DD1"/>
    <w:rsid w:val="005C00A0"/>
    <w:rsid w:val="005C044E"/>
    <w:rsid w:val="005C0B4D"/>
    <w:rsid w:val="005C18CD"/>
    <w:rsid w:val="005C1CFA"/>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EDB"/>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10B"/>
    <w:rsid w:val="005D1329"/>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5ECA"/>
    <w:rsid w:val="005D60EB"/>
    <w:rsid w:val="005D6244"/>
    <w:rsid w:val="005D648A"/>
    <w:rsid w:val="005D698D"/>
    <w:rsid w:val="005D6EF6"/>
    <w:rsid w:val="005D751D"/>
    <w:rsid w:val="005D7B4B"/>
    <w:rsid w:val="005D7BBA"/>
    <w:rsid w:val="005D7E0D"/>
    <w:rsid w:val="005D7E84"/>
    <w:rsid w:val="005E02EC"/>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F4D"/>
    <w:rsid w:val="005E401D"/>
    <w:rsid w:val="005E43C0"/>
    <w:rsid w:val="005E4F9D"/>
    <w:rsid w:val="005E50A3"/>
    <w:rsid w:val="005E53F9"/>
    <w:rsid w:val="005E58B3"/>
    <w:rsid w:val="005E594E"/>
    <w:rsid w:val="005E5B5E"/>
    <w:rsid w:val="005E5BD2"/>
    <w:rsid w:val="005E64C5"/>
    <w:rsid w:val="005E66EC"/>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1F01"/>
    <w:rsid w:val="005F2362"/>
    <w:rsid w:val="005F2710"/>
    <w:rsid w:val="005F27BF"/>
    <w:rsid w:val="005F27FE"/>
    <w:rsid w:val="005F28E7"/>
    <w:rsid w:val="005F2C06"/>
    <w:rsid w:val="005F2D59"/>
    <w:rsid w:val="005F2E73"/>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87F"/>
    <w:rsid w:val="005F5C80"/>
    <w:rsid w:val="005F6311"/>
    <w:rsid w:val="005F6485"/>
    <w:rsid w:val="005F6567"/>
    <w:rsid w:val="005F6571"/>
    <w:rsid w:val="005F668B"/>
    <w:rsid w:val="005F6B77"/>
    <w:rsid w:val="005F6BFC"/>
    <w:rsid w:val="005F6D31"/>
    <w:rsid w:val="005F6EBB"/>
    <w:rsid w:val="005F7079"/>
    <w:rsid w:val="005F7487"/>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AB4"/>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843"/>
    <w:rsid w:val="00611953"/>
    <w:rsid w:val="006119E8"/>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3E7"/>
    <w:rsid w:val="006205CA"/>
    <w:rsid w:val="006208C3"/>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B0B"/>
    <w:rsid w:val="00625E6A"/>
    <w:rsid w:val="006261FB"/>
    <w:rsid w:val="0062660B"/>
    <w:rsid w:val="00626882"/>
    <w:rsid w:val="006269AB"/>
    <w:rsid w:val="00626AD1"/>
    <w:rsid w:val="00626EFA"/>
    <w:rsid w:val="00627597"/>
    <w:rsid w:val="00627C08"/>
    <w:rsid w:val="00627EB4"/>
    <w:rsid w:val="00627FC1"/>
    <w:rsid w:val="006302DF"/>
    <w:rsid w:val="006303E4"/>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412"/>
    <w:rsid w:val="0063580D"/>
    <w:rsid w:val="00635CAE"/>
    <w:rsid w:val="00635D31"/>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930"/>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8FB"/>
    <w:rsid w:val="00652974"/>
    <w:rsid w:val="00652A51"/>
    <w:rsid w:val="00652AD8"/>
    <w:rsid w:val="00652B79"/>
    <w:rsid w:val="006533C3"/>
    <w:rsid w:val="00653C93"/>
    <w:rsid w:val="00653EDE"/>
    <w:rsid w:val="00653EF1"/>
    <w:rsid w:val="00653F7E"/>
    <w:rsid w:val="00654068"/>
    <w:rsid w:val="006541F6"/>
    <w:rsid w:val="006543A2"/>
    <w:rsid w:val="00654B38"/>
    <w:rsid w:val="00654B83"/>
    <w:rsid w:val="00654BF5"/>
    <w:rsid w:val="00654DE5"/>
    <w:rsid w:val="00655061"/>
    <w:rsid w:val="0065510C"/>
    <w:rsid w:val="006552D9"/>
    <w:rsid w:val="00655AD8"/>
    <w:rsid w:val="00655B49"/>
    <w:rsid w:val="00655B63"/>
    <w:rsid w:val="0065657E"/>
    <w:rsid w:val="0065687D"/>
    <w:rsid w:val="00656A1F"/>
    <w:rsid w:val="00656AB0"/>
    <w:rsid w:val="00657064"/>
    <w:rsid w:val="0065713A"/>
    <w:rsid w:val="0065715A"/>
    <w:rsid w:val="006571F6"/>
    <w:rsid w:val="0065735E"/>
    <w:rsid w:val="00657570"/>
    <w:rsid w:val="0065777A"/>
    <w:rsid w:val="006578E7"/>
    <w:rsid w:val="00657909"/>
    <w:rsid w:val="00657A23"/>
    <w:rsid w:val="00657AFB"/>
    <w:rsid w:val="00657B9C"/>
    <w:rsid w:val="00657C2D"/>
    <w:rsid w:val="00657DB2"/>
    <w:rsid w:val="00657F92"/>
    <w:rsid w:val="00660114"/>
    <w:rsid w:val="00660189"/>
    <w:rsid w:val="006603DA"/>
    <w:rsid w:val="006604AA"/>
    <w:rsid w:val="00660538"/>
    <w:rsid w:val="006607F7"/>
    <w:rsid w:val="00660E24"/>
    <w:rsid w:val="00660ECA"/>
    <w:rsid w:val="00661102"/>
    <w:rsid w:val="00661406"/>
    <w:rsid w:val="0066166F"/>
    <w:rsid w:val="0066177B"/>
    <w:rsid w:val="00661822"/>
    <w:rsid w:val="006618CC"/>
    <w:rsid w:val="0066197D"/>
    <w:rsid w:val="00661B83"/>
    <w:rsid w:val="006620E5"/>
    <w:rsid w:val="00662111"/>
    <w:rsid w:val="00662118"/>
    <w:rsid w:val="00662662"/>
    <w:rsid w:val="00662764"/>
    <w:rsid w:val="0066294E"/>
    <w:rsid w:val="00662B01"/>
    <w:rsid w:val="00663293"/>
    <w:rsid w:val="006638AD"/>
    <w:rsid w:val="00663C64"/>
    <w:rsid w:val="00663C69"/>
    <w:rsid w:val="00663C6A"/>
    <w:rsid w:val="00663CA9"/>
    <w:rsid w:val="006644B9"/>
    <w:rsid w:val="0066483D"/>
    <w:rsid w:val="00664F75"/>
    <w:rsid w:val="006652F7"/>
    <w:rsid w:val="006655E6"/>
    <w:rsid w:val="00665662"/>
    <w:rsid w:val="00665DC7"/>
    <w:rsid w:val="0066630C"/>
    <w:rsid w:val="00666568"/>
    <w:rsid w:val="006665BF"/>
    <w:rsid w:val="006665CC"/>
    <w:rsid w:val="00666DF6"/>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27"/>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01D"/>
    <w:rsid w:val="00681211"/>
    <w:rsid w:val="0068136F"/>
    <w:rsid w:val="00681690"/>
    <w:rsid w:val="006816CC"/>
    <w:rsid w:val="00681762"/>
    <w:rsid w:val="0068179B"/>
    <w:rsid w:val="006817AE"/>
    <w:rsid w:val="00681952"/>
    <w:rsid w:val="00681B36"/>
    <w:rsid w:val="00681F2B"/>
    <w:rsid w:val="006823DB"/>
    <w:rsid w:val="0068268A"/>
    <w:rsid w:val="00682A46"/>
    <w:rsid w:val="00682A50"/>
    <w:rsid w:val="00682C4A"/>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FD4"/>
    <w:rsid w:val="0068656B"/>
    <w:rsid w:val="00686612"/>
    <w:rsid w:val="0068661E"/>
    <w:rsid w:val="00686773"/>
    <w:rsid w:val="00686B55"/>
    <w:rsid w:val="00686C4A"/>
    <w:rsid w:val="00686CF9"/>
    <w:rsid w:val="0068723D"/>
    <w:rsid w:val="00687DAA"/>
    <w:rsid w:val="00687F19"/>
    <w:rsid w:val="00687F6A"/>
    <w:rsid w:val="00690437"/>
    <w:rsid w:val="00690561"/>
    <w:rsid w:val="00690A49"/>
    <w:rsid w:val="00690BB6"/>
    <w:rsid w:val="00690E49"/>
    <w:rsid w:val="0069106C"/>
    <w:rsid w:val="0069127D"/>
    <w:rsid w:val="006912CD"/>
    <w:rsid w:val="0069138B"/>
    <w:rsid w:val="00691437"/>
    <w:rsid w:val="00691461"/>
    <w:rsid w:val="0069154E"/>
    <w:rsid w:val="00691655"/>
    <w:rsid w:val="00691B30"/>
    <w:rsid w:val="006922EE"/>
    <w:rsid w:val="00692A40"/>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1E54"/>
    <w:rsid w:val="006A20D1"/>
    <w:rsid w:val="006A224B"/>
    <w:rsid w:val="006A2325"/>
    <w:rsid w:val="006A254E"/>
    <w:rsid w:val="006A25E3"/>
    <w:rsid w:val="006A2835"/>
    <w:rsid w:val="006A28CC"/>
    <w:rsid w:val="006A2C30"/>
    <w:rsid w:val="006A2D98"/>
    <w:rsid w:val="006A2DB3"/>
    <w:rsid w:val="006A2E45"/>
    <w:rsid w:val="006A301C"/>
    <w:rsid w:val="006A3A6A"/>
    <w:rsid w:val="006A3B9D"/>
    <w:rsid w:val="006A3D7A"/>
    <w:rsid w:val="006A3E2B"/>
    <w:rsid w:val="006A4214"/>
    <w:rsid w:val="006A45FA"/>
    <w:rsid w:val="006A4636"/>
    <w:rsid w:val="006A4730"/>
    <w:rsid w:val="006A4856"/>
    <w:rsid w:val="006A4D74"/>
    <w:rsid w:val="006A4FF3"/>
    <w:rsid w:val="006A545E"/>
    <w:rsid w:val="006A585B"/>
    <w:rsid w:val="006A5A23"/>
    <w:rsid w:val="006A5BE8"/>
    <w:rsid w:val="006A5D20"/>
    <w:rsid w:val="006A69B7"/>
    <w:rsid w:val="006A6E17"/>
    <w:rsid w:val="006A7313"/>
    <w:rsid w:val="006A7482"/>
    <w:rsid w:val="006A75C4"/>
    <w:rsid w:val="006A76C1"/>
    <w:rsid w:val="006B03CD"/>
    <w:rsid w:val="006B0819"/>
    <w:rsid w:val="006B0E56"/>
    <w:rsid w:val="006B120D"/>
    <w:rsid w:val="006B17E7"/>
    <w:rsid w:val="006B19E8"/>
    <w:rsid w:val="006B1A3B"/>
    <w:rsid w:val="006B1A8A"/>
    <w:rsid w:val="006B1BBD"/>
    <w:rsid w:val="006B1FD5"/>
    <w:rsid w:val="006B2582"/>
    <w:rsid w:val="006B25A1"/>
    <w:rsid w:val="006B2D5D"/>
    <w:rsid w:val="006B2EE1"/>
    <w:rsid w:val="006B3096"/>
    <w:rsid w:val="006B365F"/>
    <w:rsid w:val="006B37FB"/>
    <w:rsid w:val="006B3D97"/>
    <w:rsid w:val="006B4592"/>
    <w:rsid w:val="006B46CA"/>
    <w:rsid w:val="006B4A68"/>
    <w:rsid w:val="006B5221"/>
    <w:rsid w:val="006B555A"/>
    <w:rsid w:val="006B56BE"/>
    <w:rsid w:val="006B576B"/>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1F3"/>
    <w:rsid w:val="006C02DB"/>
    <w:rsid w:val="006C035F"/>
    <w:rsid w:val="006C07F1"/>
    <w:rsid w:val="006C09B9"/>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2F35"/>
    <w:rsid w:val="006C331A"/>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39E"/>
    <w:rsid w:val="006D0832"/>
    <w:rsid w:val="006D0A27"/>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7FE"/>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B8D"/>
    <w:rsid w:val="006E5C95"/>
    <w:rsid w:val="006E5CEE"/>
    <w:rsid w:val="006E5E19"/>
    <w:rsid w:val="006E61C3"/>
    <w:rsid w:val="006E6A68"/>
    <w:rsid w:val="006E6F9F"/>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A9"/>
    <w:rsid w:val="006F3061"/>
    <w:rsid w:val="006F335F"/>
    <w:rsid w:val="006F337B"/>
    <w:rsid w:val="006F33C5"/>
    <w:rsid w:val="006F38F1"/>
    <w:rsid w:val="006F39A7"/>
    <w:rsid w:val="006F3B01"/>
    <w:rsid w:val="006F45BB"/>
    <w:rsid w:val="006F46AF"/>
    <w:rsid w:val="006F482C"/>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6A8E"/>
    <w:rsid w:val="006F707E"/>
    <w:rsid w:val="006F7713"/>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34C"/>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8EE"/>
    <w:rsid w:val="00706920"/>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7F2"/>
    <w:rsid w:val="00715B0D"/>
    <w:rsid w:val="00715DB1"/>
    <w:rsid w:val="00715E5B"/>
    <w:rsid w:val="00716354"/>
    <w:rsid w:val="00716462"/>
    <w:rsid w:val="00716A3D"/>
    <w:rsid w:val="00716F46"/>
    <w:rsid w:val="007174A7"/>
    <w:rsid w:val="007174D0"/>
    <w:rsid w:val="00717648"/>
    <w:rsid w:val="007176C8"/>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6BF"/>
    <w:rsid w:val="00722EAF"/>
    <w:rsid w:val="00722F94"/>
    <w:rsid w:val="007230DD"/>
    <w:rsid w:val="007233A3"/>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2A1"/>
    <w:rsid w:val="007323A8"/>
    <w:rsid w:val="0073281B"/>
    <w:rsid w:val="0073299F"/>
    <w:rsid w:val="007329EF"/>
    <w:rsid w:val="00732A9A"/>
    <w:rsid w:val="00732CBD"/>
    <w:rsid w:val="0073327A"/>
    <w:rsid w:val="00733334"/>
    <w:rsid w:val="00733400"/>
    <w:rsid w:val="0073350E"/>
    <w:rsid w:val="007336FB"/>
    <w:rsid w:val="0073381A"/>
    <w:rsid w:val="00733FAE"/>
    <w:rsid w:val="00733FF2"/>
    <w:rsid w:val="007340E9"/>
    <w:rsid w:val="0073437C"/>
    <w:rsid w:val="007345E1"/>
    <w:rsid w:val="00734A98"/>
    <w:rsid w:val="00734CDB"/>
    <w:rsid w:val="00734D6D"/>
    <w:rsid w:val="00734EBE"/>
    <w:rsid w:val="007354F9"/>
    <w:rsid w:val="007358DD"/>
    <w:rsid w:val="00735A69"/>
    <w:rsid w:val="00735BB2"/>
    <w:rsid w:val="00735DC5"/>
    <w:rsid w:val="00735E5E"/>
    <w:rsid w:val="00735F66"/>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3FE2"/>
    <w:rsid w:val="00744749"/>
    <w:rsid w:val="00744A64"/>
    <w:rsid w:val="00744A7D"/>
    <w:rsid w:val="00744BD2"/>
    <w:rsid w:val="00744D47"/>
    <w:rsid w:val="00744EA0"/>
    <w:rsid w:val="007453F2"/>
    <w:rsid w:val="00745609"/>
    <w:rsid w:val="0074578F"/>
    <w:rsid w:val="00745904"/>
    <w:rsid w:val="00745C6B"/>
    <w:rsid w:val="00745D4A"/>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8C"/>
    <w:rsid w:val="00751091"/>
    <w:rsid w:val="00751649"/>
    <w:rsid w:val="007518E4"/>
    <w:rsid w:val="00751914"/>
    <w:rsid w:val="00751984"/>
    <w:rsid w:val="00751A04"/>
    <w:rsid w:val="00751B83"/>
    <w:rsid w:val="00751E01"/>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21"/>
    <w:rsid w:val="00763479"/>
    <w:rsid w:val="007634E3"/>
    <w:rsid w:val="007637CD"/>
    <w:rsid w:val="00763813"/>
    <w:rsid w:val="007638A5"/>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D7D"/>
    <w:rsid w:val="00767D80"/>
    <w:rsid w:val="0077088D"/>
    <w:rsid w:val="00770BFD"/>
    <w:rsid w:val="00771138"/>
    <w:rsid w:val="0077172B"/>
    <w:rsid w:val="0077175C"/>
    <w:rsid w:val="00771870"/>
    <w:rsid w:val="00771B26"/>
    <w:rsid w:val="00771BF9"/>
    <w:rsid w:val="00772413"/>
    <w:rsid w:val="00772436"/>
    <w:rsid w:val="007724E9"/>
    <w:rsid w:val="0077275A"/>
    <w:rsid w:val="0077278F"/>
    <w:rsid w:val="0077284E"/>
    <w:rsid w:val="007728D8"/>
    <w:rsid w:val="007729CF"/>
    <w:rsid w:val="00772B2E"/>
    <w:rsid w:val="00772D78"/>
    <w:rsid w:val="00772E10"/>
    <w:rsid w:val="00772EAD"/>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841"/>
    <w:rsid w:val="00781877"/>
    <w:rsid w:val="00781DA6"/>
    <w:rsid w:val="007820FA"/>
    <w:rsid w:val="0078213D"/>
    <w:rsid w:val="0078214B"/>
    <w:rsid w:val="00782238"/>
    <w:rsid w:val="007823A9"/>
    <w:rsid w:val="0078285F"/>
    <w:rsid w:val="00783207"/>
    <w:rsid w:val="007834FD"/>
    <w:rsid w:val="00783624"/>
    <w:rsid w:val="007838CB"/>
    <w:rsid w:val="00783915"/>
    <w:rsid w:val="00783D1E"/>
    <w:rsid w:val="00783E1D"/>
    <w:rsid w:val="0078416E"/>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A22"/>
    <w:rsid w:val="00790AAA"/>
    <w:rsid w:val="00790B9D"/>
    <w:rsid w:val="00791428"/>
    <w:rsid w:val="0079162F"/>
    <w:rsid w:val="00791BAD"/>
    <w:rsid w:val="00791E54"/>
    <w:rsid w:val="00791FDA"/>
    <w:rsid w:val="0079218D"/>
    <w:rsid w:val="007921BB"/>
    <w:rsid w:val="00792603"/>
    <w:rsid w:val="00792813"/>
    <w:rsid w:val="00792FD8"/>
    <w:rsid w:val="007931CD"/>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AFF"/>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CC2"/>
    <w:rsid w:val="007A3044"/>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3D21"/>
    <w:rsid w:val="007B448F"/>
    <w:rsid w:val="007B44E1"/>
    <w:rsid w:val="007B5220"/>
    <w:rsid w:val="007B52CD"/>
    <w:rsid w:val="007B53FE"/>
    <w:rsid w:val="007B5472"/>
    <w:rsid w:val="007B559E"/>
    <w:rsid w:val="007B5730"/>
    <w:rsid w:val="007B58BA"/>
    <w:rsid w:val="007B5986"/>
    <w:rsid w:val="007B6388"/>
    <w:rsid w:val="007B6608"/>
    <w:rsid w:val="007B66A7"/>
    <w:rsid w:val="007B675E"/>
    <w:rsid w:val="007B6787"/>
    <w:rsid w:val="007B6ED4"/>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210"/>
    <w:rsid w:val="007C181E"/>
    <w:rsid w:val="007C19AD"/>
    <w:rsid w:val="007C19B8"/>
    <w:rsid w:val="007C1DCF"/>
    <w:rsid w:val="007C1E54"/>
    <w:rsid w:val="007C1FF0"/>
    <w:rsid w:val="007C2139"/>
    <w:rsid w:val="007C218C"/>
    <w:rsid w:val="007C2319"/>
    <w:rsid w:val="007C25CB"/>
    <w:rsid w:val="007C2730"/>
    <w:rsid w:val="007C2912"/>
    <w:rsid w:val="007C2B7B"/>
    <w:rsid w:val="007C2C05"/>
    <w:rsid w:val="007C3598"/>
    <w:rsid w:val="007C35A7"/>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D60"/>
    <w:rsid w:val="007C75A2"/>
    <w:rsid w:val="007C7609"/>
    <w:rsid w:val="007C76B2"/>
    <w:rsid w:val="007C79F3"/>
    <w:rsid w:val="007C7AAC"/>
    <w:rsid w:val="007C7E22"/>
    <w:rsid w:val="007D034F"/>
    <w:rsid w:val="007D040B"/>
    <w:rsid w:val="007D0623"/>
    <w:rsid w:val="007D0B63"/>
    <w:rsid w:val="007D0E30"/>
    <w:rsid w:val="007D0EBE"/>
    <w:rsid w:val="007D0FCA"/>
    <w:rsid w:val="007D10D5"/>
    <w:rsid w:val="007D14C5"/>
    <w:rsid w:val="007D14CE"/>
    <w:rsid w:val="007D1726"/>
    <w:rsid w:val="007D1EE5"/>
    <w:rsid w:val="007D229A"/>
    <w:rsid w:val="007D2389"/>
    <w:rsid w:val="007D243D"/>
    <w:rsid w:val="007D286B"/>
    <w:rsid w:val="007D2C05"/>
    <w:rsid w:val="007D2F44"/>
    <w:rsid w:val="007D2F4D"/>
    <w:rsid w:val="007D36A4"/>
    <w:rsid w:val="007D3927"/>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1C"/>
    <w:rsid w:val="007D7256"/>
    <w:rsid w:val="007D7654"/>
    <w:rsid w:val="007D77FB"/>
    <w:rsid w:val="007E0204"/>
    <w:rsid w:val="007E0255"/>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0AA"/>
    <w:rsid w:val="007E54EE"/>
    <w:rsid w:val="007E54EF"/>
    <w:rsid w:val="007E556C"/>
    <w:rsid w:val="007E585E"/>
    <w:rsid w:val="007E5C41"/>
    <w:rsid w:val="007E5E28"/>
    <w:rsid w:val="007E5E61"/>
    <w:rsid w:val="007E69E4"/>
    <w:rsid w:val="007E6F64"/>
    <w:rsid w:val="007E703A"/>
    <w:rsid w:val="007E7151"/>
    <w:rsid w:val="007E72E2"/>
    <w:rsid w:val="007E7973"/>
    <w:rsid w:val="007E7DDF"/>
    <w:rsid w:val="007E7E5E"/>
    <w:rsid w:val="007F017C"/>
    <w:rsid w:val="007F0408"/>
    <w:rsid w:val="007F0A2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6F7D"/>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1EA"/>
    <w:rsid w:val="008024C5"/>
    <w:rsid w:val="0080268B"/>
    <w:rsid w:val="00802969"/>
    <w:rsid w:val="00802E74"/>
    <w:rsid w:val="00803BFD"/>
    <w:rsid w:val="0080435A"/>
    <w:rsid w:val="00804378"/>
    <w:rsid w:val="008045CA"/>
    <w:rsid w:val="00804B92"/>
    <w:rsid w:val="00804E21"/>
    <w:rsid w:val="00805092"/>
    <w:rsid w:val="0080513C"/>
    <w:rsid w:val="00805EFE"/>
    <w:rsid w:val="008060E7"/>
    <w:rsid w:val="00806429"/>
    <w:rsid w:val="00806526"/>
    <w:rsid w:val="008067CF"/>
    <w:rsid w:val="00806AAF"/>
    <w:rsid w:val="00806CA1"/>
    <w:rsid w:val="00806EF2"/>
    <w:rsid w:val="008070AC"/>
    <w:rsid w:val="008070FB"/>
    <w:rsid w:val="008072B8"/>
    <w:rsid w:val="00807319"/>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85"/>
    <w:rsid w:val="00813EED"/>
    <w:rsid w:val="008141C5"/>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703B"/>
    <w:rsid w:val="008170E9"/>
    <w:rsid w:val="00817206"/>
    <w:rsid w:val="008172BE"/>
    <w:rsid w:val="00817B71"/>
    <w:rsid w:val="00817D2B"/>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9E8"/>
    <w:rsid w:val="00826EE3"/>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9A4"/>
    <w:rsid w:val="00834FD8"/>
    <w:rsid w:val="0083536C"/>
    <w:rsid w:val="00835662"/>
    <w:rsid w:val="00835774"/>
    <w:rsid w:val="008359E0"/>
    <w:rsid w:val="00835A0E"/>
    <w:rsid w:val="008364C2"/>
    <w:rsid w:val="008364C8"/>
    <w:rsid w:val="008368D7"/>
    <w:rsid w:val="00836A90"/>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2F61"/>
    <w:rsid w:val="0084309F"/>
    <w:rsid w:val="0084313C"/>
    <w:rsid w:val="00843169"/>
    <w:rsid w:val="00843451"/>
    <w:rsid w:val="00843C1B"/>
    <w:rsid w:val="00843E99"/>
    <w:rsid w:val="008442D9"/>
    <w:rsid w:val="00844396"/>
    <w:rsid w:val="00844431"/>
    <w:rsid w:val="00844988"/>
    <w:rsid w:val="00844B32"/>
    <w:rsid w:val="008456C9"/>
    <w:rsid w:val="0084577E"/>
    <w:rsid w:val="00845C12"/>
    <w:rsid w:val="008461D5"/>
    <w:rsid w:val="00846645"/>
    <w:rsid w:val="008469D9"/>
    <w:rsid w:val="00846AE7"/>
    <w:rsid w:val="00846C1C"/>
    <w:rsid w:val="00846C2C"/>
    <w:rsid w:val="00846DC0"/>
    <w:rsid w:val="008474A7"/>
    <w:rsid w:val="008500FB"/>
    <w:rsid w:val="0085019F"/>
    <w:rsid w:val="00850290"/>
    <w:rsid w:val="008506B6"/>
    <w:rsid w:val="00850952"/>
    <w:rsid w:val="00850AE0"/>
    <w:rsid w:val="00850B53"/>
    <w:rsid w:val="00851054"/>
    <w:rsid w:val="008515CA"/>
    <w:rsid w:val="008519B8"/>
    <w:rsid w:val="00851FA7"/>
    <w:rsid w:val="00852150"/>
    <w:rsid w:val="008524D2"/>
    <w:rsid w:val="00852E19"/>
    <w:rsid w:val="0085324A"/>
    <w:rsid w:val="008534DC"/>
    <w:rsid w:val="0085351B"/>
    <w:rsid w:val="00853631"/>
    <w:rsid w:val="00853B5A"/>
    <w:rsid w:val="00853DFE"/>
    <w:rsid w:val="00853EDF"/>
    <w:rsid w:val="008543A2"/>
    <w:rsid w:val="00854402"/>
    <w:rsid w:val="008545F5"/>
    <w:rsid w:val="008547BF"/>
    <w:rsid w:val="00854FB9"/>
    <w:rsid w:val="008552C4"/>
    <w:rsid w:val="00855595"/>
    <w:rsid w:val="0085604D"/>
    <w:rsid w:val="00856833"/>
    <w:rsid w:val="00856840"/>
    <w:rsid w:val="00856CA6"/>
    <w:rsid w:val="00856CA8"/>
    <w:rsid w:val="00856E5B"/>
    <w:rsid w:val="00857854"/>
    <w:rsid w:val="00857EFE"/>
    <w:rsid w:val="008606C3"/>
    <w:rsid w:val="00860788"/>
    <w:rsid w:val="0086087C"/>
    <w:rsid w:val="00860C8C"/>
    <w:rsid w:val="00860D8E"/>
    <w:rsid w:val="0086105D"/>
    <w:rsid w:val="00861951"/>
    <w:rsid w:val="00861997"/>
    <w:rsid w:val="00861D39"/>
    <w:rsid w:val="00861DA1"/>
    <w:rsid w:val="00861EBC"/>
    <w:rsid w:val="0086245E"/>
    <w:rsid w:val="0086275E"/>
    <w:rsid w:val="00862858"/>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12FD"/>
    <w:rsid w:val="008716A1"/>
    <w:rsid w:val="00871755"/>
    <w:rsid w:val="00871D08"/>
    <w:rsid w:val="0087213C"/>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22"/>
    <w:rsid w:val="00881AA0"/>
    <w:rsid w:val="00881E91"/>
    <w:rsid w:val="00881F0F"/>
    <w:rsid w:val="008820FA"/>
    <w:rsid w:val="0088221D"/>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6FEA"/>
    <w:rsid w:val="00887209"/>
    <w:rsid w:val="0088735D"/>
    <w:rsid w:val="00887AE5"/>
    <w:rsid w:val="00887B3F"/>
    <w:rsid w:val="00887B48"/>
    <w:rsid w:val="00887CF2"/>
    <w:rsid w:val="00887F2D"/>
    <w:rsid w:val="00890713"/>
    <w:rsid w:val="00890B96"/>
    <w:rsid w:val="00890D65"/>
    <w:rsid w:val="008911C1"/>
    <w:rsid w:val="0089176E"/>
    <w:rsid w:val="008917A8"/>
    <w:rsid w:val="008917E0"/>
    <w:rsid w:val="00891AAE"/>
    <w:rsid w:val="00891C48"/>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4D78"/>
    <w:rsid w:val="008951DB"/>
    <w:rsid w:val="00895613"/>
    <w:rsid w:val="00895820"/>
    <w:rsid w:val="0089592D"/>
    <w:rsid w:val="00895A5C"/>
    <w:rsid w:val="00895B45"/>
    <w:rsid w:val="008962BF"/>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16"/>
    <w:rsid w:val="008A2C65"/>
    <w:rsid w:val="008A2C9D"/>
    <w:rsid w:val="008A2D4D"/>
    <w:rsid w:val="008A2F14"/>
    <w:rsid w:val="008A2F64"/>
    <w:rsid w:val="008A3004"/>
    <w:rsid w:val="008A3074"/>
    <w:rsid w:val="008A3466"/>
    <w:rsid w:val="008A389F"/>
    <w:rsid w:val="008A395F"/>
    <w:rsid w:val="008A3D02"/>
    <w:rsid w:val="008A40A5"/>
    <w:rsid w:val="008A440E"/>
    <w:rsid w:val="008A4FC0"/>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115C"/>
    <w:rsid w:val="008B183F"/>
    <w:rsid w:val="008B18ED"/>
    <w:rsid w:val="008B198C"/>
    <w:rsid w:val="008B1B07"/>
    <w:rsid w:val="008B1B6C"/>
    <w:rsid w:val="008B1C12"/>
    <w:rsid w:val="008B1E3B"/>
    <w:rsid w:val="008B1E53"/>
    <w:rsid w:val="008B1E5B"/>
    <w:rsid w:val="008B2216"/>
    <w:rsid w:val="008B2388"/>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801"/>
    <w:rsid w:val="008B5863"/>
    <w:rsid w:val="008B58CA"/>
    <w:rsid w:val="008B5A5F"/>
    <w:rsid w:val="008B5AB0"/>
    <w:rsid w:val="008B5C22"/>
    <w:rsid w:val="008B5C28"/>
    <w:rsid w:val="008B5CEA"/>
    <w:rsid w:val="008B5EB2"/>
    <w:rsid w:val="008B5F65"/>
    <w:rsid w:val="008B5FC7"/>
    <w:rsid w:val="008B6054"/>
    <w:rsid w:val="008B666F"/>
    <w:rsid w:val="008B668C"/>
    <w:rsid w:val="008B6E0D"/>
    <w:rsid w:val="008B6E14"/>
    <w:rsid w:val="008B703F"/>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19C"/>
    <w:rsid w:val="008C338D"/>
    <w:rsid w:val="008C36D0"/>
    <w:rsid w:val="008C3B3D"/>
    <w:rsid w:val="008C4024"/>
    <w:rsid w:val="008C469A"/>
    <w:rsid w:val="008C4774"/>
    <w:rsid w:val="008C4AFE"/>
    <w:rsid w:val="008C4C7E"/>
    <w:rsid w:val="008C55C6"/>
    <w:rsid w:val="008C5858"/>
    <w:rsid w:val="008C592E"/>
    <w:rsid w:val="008C5C46"/>
    <w:rsid w:val="008C5CE5"/>
    <w:rsid w:val="008C60A2"/>
    <w:rsid w:val="008C6122"/>
    <w:rsid w:val="008C6184"/>
    <w:rsid w:val="008C6CFD"/>
    <w:rsid w:val="008C736D"/>
    <w:rsid w:val="008C7388"/>
    <w:rsid w:val="008C74FF"/>
    <w:rsid w:val="008C785D"/>
    <w:rsid w:val="008C785E"/>
    <w:rsid w:val="008C7A77"/>
    <w:rsid w:val="008C7B2C"/>
    <w:rsid w:val="008C7C6F"/>
    <w:rsid w:val="008C7E78"/>
    <w:rsid w:val="008D035A"/>
    <w:rsid w:val="008D0416"/>
    <w:rsid w:val="008D06E2"/>
    <w:rsid w:val="008D0AFB"/>
    <w:rsid w:val="008D1484"/>
    <w:rsid w:val="008D1511"/>
    <w:rsid w:val="008D185E"/>
    <w:rsid w:val="008D1B3C"/>
    <w:rsid w:val="008D1D3F"/>
    <w:rsid w:val="008D1E92"/>
    <w:rsid w:val="008D22D3"/>
    <w:rsid w:val="008D24B3"/>
    <w:rsid w:val="008D24F2"/>
    <w:rsid w:val="008D296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2C"/>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416"/>
    <w:rsid w:val="008E3539"/>
    <w:rsid w:val="008E378A"/>
    <w:rsid w:val="008E38AD"/>
    <w:rsid w:val="008E39F2"/>
    <w:rsid w:val="008E3EE7"/>
    <w:rsid w:val="008E3EEC"/>
    <w:rsid w:val="008E48A5"/>
    <w:rsid w:val="008E4CB7"/>
    <w:rsid w:val="008E551D"/>
    <w:rsid w:val="008E5B48"/>
    <w:rsid w:val="008E5BF2"/>
    <w:rsid w:val="008E5C81"/>
    <w:rsid w:val="008E6F15"/>
    <w:rsid w:val="008E70C6"/>
    <w:rsid w:val="008E728A"/>
    <w:rsid w:val="008E7639"/>
    <w:rsid w:val="008E7BF1"/>
    <w:rsid w:val="008E7C0C"/>
    <w:rsid w:val="008E7CBF"/>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DCC"/>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F3C"/>
    <w:rsid w:val="008F61EB"/>
    <w:rsid w:val="008F6445"/>
    <w:rsid w:val="008F6577"/>
    <w:rsid w:val="008F66FE"/>
    <w:rsid w:val="008F6826"/>
    <w:rsid w:val="008F68DF"/>
    <w:rsid w:val="008F6A07"/>
    <w:rsid w:val="008F6DB3"/>
    <w:rsid w:val="008F72CC"/>
    <w:rsid w:val="008F72CD"/>
    <w:rsid w:val="008F7EFD"/>
    <w:rsid w:val="009007B0"/>
    <w:rsid w:val="00900FD1"/>
    <w:rsid w:val="0090127C"/>
    <w:rsid w:val="00901900"/>
    <w:rsid w:val="00901D3F"/>
    <w:rsid w:val="0090216B"/>
    <w:rsid w:val="0090291C"/>
    <w:rsid w:val="00902B27"/>
    <w:rsid w:val="00902FED"/>
    <w:rsid w:val="0090310F"/>
    <w:rsid w:val="0090358F"/>
    <w:rsid w:val="009036E2"/>
    <w:rsid w:val="00903802"/>
    <w:rsid w:val="00903CDE"/>
    <w:rsid w:val="00904286"/>
    <w:rsid w:val="0090435B"/>
    <w:rsid w:val="009047C1"/>
    <w:rsid w:val="00904C35"/>
    <w:rsid w:val="009050A9"/>
    <w:rsid w:val="009052FB"/>
    <w:rsid w:val="0090534F"/>
    <w:rsid w:val="00905503"/>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918"/>
    <w:rsid w:val="00910C82"/>
    <w:rsid w:val="00910FB3"/>
    <w:rsid w:val="00910FC9"/>
    <w:rsid w:val="009110BA"/>
    <w:rsid w:val="009111C5"/>
    <w:rsid w:val="0091127C"/>
    <w:rsid w:val="00911367"/>
    <w:rsid w:val="00911759"/>
    <w:rsid w:val="0091176D"/>
    <w:rsid w:val="00911947"/>
    <w:rsid w:val="00911A42"/>
    <w:rsid w:val="00911B93"/>
    <w:rsid w:val="009120AD"/>
    <w:rsid w:val="009122BE"/>
    <w:rsid w:val="0091232B"/>
    <w:rsid w:val="00912520"/>
    <w:rsid w:val="0091290E"/>
    <w:rsid w:val="0091291A"/>
    <w:rsid w:val="00912AFD"/>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47"/>
    <w:rsid w:val="00920DE0"/>
    <w:rsid w:val="00920F14"/>
    <w:rsid w:val="00921039"/>
    <w:rsid w:val="00921046"/>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4045"/>
    <w:rsid w:val="009241B4"/>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0F6"/>
    <w:rsid w:val="00930110"/>
    <w:rsid w:val="0093069B"/>
    <w:rsid w:val="0093094D"/>
    <w:rsid w:val="00930D8E"/>
    <w:rsid w:val="009310DC"/>
    <w:rsid w:val="009314BA"/>
    <w:rsid w:val="00931B8A"/>
    <w:rsid w:val="00931FCA"/>
    <w:rsid w:val="00932070"/>
    <w:rsid w:val="0093249A"/>
    <w:rsid w:val="009327C6"/>
    <w:rsid w:val="009328C7"/>
    <w:rsid w:val="00932930"/>
    <w:rsid w:val="00932FAD"/>
    <w:rsid w:val="0093301B"/>
    <w:rsid w:val="009336EC"/>
    <w:rsid w:val="0093373B"/>
    <w:rsid w:val="009339B3"/>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74"/>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8"/>
    <w:rsid w:val="0095420D"/>
    <w:rsid w:val="00954238"/>
    <w:rsid w:val="00954353"/>
    <w:rsid w:val="00954D58"/>
    <w:rsid w:val="00954E9E"/>
    <w:rsid w:val="009558DD"/>
    <w:rsid w:val="00955B8E"/>
    <w:rsid w:val="00955C0A"/>
    <w:rsid w:val="00955C41"/>
    <w:rsid w:val="00955C4F"/>
    <w:rsid w:val="00955DBF"/>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1D"/>
    <w:rsid w:val="009764A2"/>
    <w:rsid w:val="0097654D"/>
    <w:rsid w:val="00976A73"/>
    <w:rsid w:val="00976CBE"/>
    <w:rsid w:val="00976D0F"/>
    <w:rsid w:val="00977859"/>
    <w:rsid w:val="00977BA7"/>
    <w:rsid w:val="00977ECB"/>
    <w:rsid w:val="00980285"/>
    <w:rsid w:val="0098076F"/>
    <w:rsid w:val="00980807"/>
    <w:rsid w:val="00980CA9"/>
    <w:rsid w:val="00980D9B"/>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3D4"/>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853"/>
    <w:rsid w:val="00993909"/>
    <w:rsid w:val="00993EB2"/>
    <w:rsid w:val="00993F4D"/>
    <w:rsid w:val="00994297"/>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31D"/>
    <w:rsid w:val="009A4869"/>
    <w:rsid w:val="009A499F"/>
    <w:rsid w:val="009A4BB0"/>
    <w:rsid w:val="009A4CCC"/>
    <w:rsid w:val="009A4F65"/>
    <w:rsid w:val="009A5876"/>
    <w:rsid w:val="009A5954"/>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3C8"/>
    <w:rsid w:val="009B37E2"/>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5D"/>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114"/>
    <w:rsid w:val="009C4265"/>
    <w:rsid w:val="009C4317"/>
    <w:rsid w:val="009C4A34"/>
    <w:rsid w:val="009C4BC2"/>
    <w:rsid w:val="009C4D22"/>
    <w:rsid w:val="009C4F2A"/>
    <w:rsid w:val="009C4FE5"/>
    <w:rsid w:val="009C51C9"/>
    <w:rsid w:val="009C521C"/>
    <w:rsid w:val="009C524D"/>
    <w:rsid w:val="009C54B2"/>
    <w:rsid w:val="009C555F"/>
    <w:rsid w:val="009C5CAE"/>
    <w:rsid w:val="009C5EEC"/>
    <w:rsid w:val="009C6573"/>
    <w:rsid w:val="009C674A"/>
    <w:rsid w:val="009C6864"/>
    <w:rsid w:val="009C6A8B"/>
    <w:rsid w:val="009C6B5D"/>
    <w:rsid w:val="009C6DE2"/>
    <w:rsid w:val="009C7133"/>
    <w:rsid w:val="009C7135"/>
    <w:rsid w:val="009C71A0"/>
    <w:rsid w:val="009C7320"/>
    <w:rsid w:val="009C7AC5"/>
    <w:rsid w:val="009D0729"/>
    <w:rsid w:val="009D081C"/>
    <w:rsid w:val="009D08BE"/>
    <w:rsid w:val="009D0932"/>
    <w:rsid w:val="009D0E73"/>
    <w:rsid w:val="009D0EB6"/>
    <w:rsid w:val="009D0F66"/>
    <w:rsid w:val="009D1A06"/>
    <w:rsid w:val="009D1B7D"/>
    <w:rsid w:val="009D1BA4"/>
    <w:rsid w:val="009D22E4"/>
    <w:rsid w:val="009D22F7"/>
    <w:rsid w:val="009D2763"/>
    <w:rsid w:val="009D2795"/>
    <w:rsid w:val="009D288D"/>
    <w:rsid w:val="009D2D77"/>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D4A"/>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087"/>
    <w:rsid w:val="009F01E1"/>
    <w:rsid w:val="009F0214"/>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6CA"/>
    <w:rsid w:val="009F3ACB"/>
    <w:rsid w:val="009F3FB5"/>
    <w:rsid w:val="009F422A"/>
    <w:rsid w:val="009F4664"/>
    <w:rsid w:val="009F4B09"/>
    <w:rsid w:val="009F4E83"/>
    <w:rsid w:val="009F4FE9"/>
    <w:rsid w:val="009F521F"/>
    <w:rsid w:val="009F553C"/>
    <w:rsid w:val="009F5598"/>
    <w:rsid w:val="009F59F8"/>
    <w:rsid w:val="009F6209"/>
    <w:rsid w:val="009F6610"/>
    <w:rsid w:val="009F66F4"/>
    <w:rsid w:val="009F698D"/>
    <w:rsid w:val="009F6A7E"/>
    <w:rsid w:val="009F6E6E"/>
    <w:rsid w:val="009F6E9F"/>
    <w:rsid w:val="009F72FE"/>
    <w:rsid w:val="009F755D"/>
    <w:rsid w:val="009F79EB"/>
    <w:rsid w:val="009F7A4A"/>
    <w:rsid w:val="00A00040"/>
    <w:rsid w:val="00A00335"/>
    <w:rsid w:val="00A00596"/>
    <w:rsid w:val="00A005B0"/>
    <w:rsid w:val="00A017B7"/>
    <w:rsid w:val="00A01F17"/>
    <w:rsid w:val="00A02044"/>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27F7E"/>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580"/>
    <w:rsid w:val="00A3568A"/>
    <w:rsid w:val="00A35E62"/>
    <w:rsid w:val="00A36050"/>
    <w:rsid w:val="00A36085"/>
    <w:rsid w:val="00A3611D"/>
    <w:rsid w:val="00A36339"/>
    <w:rsid w:val="00A366E4"/>
    <w:rsid w:val="00A367FE"/>
    <w:rsid w:val="00A3699F"/>
    <w:rsid w:val="00A40239"/>
    <w:rsid w:val="00A402E4"/>
    <w:rsid w:val="00A40469"/>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C3B"/>
    <w:rsid w:val="00A5112C"/>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5587"/>
    <w:rsid w:val="00A56068"/>
    <w:rsid w:val="00A567B5"/>
    <w:rsid w:val="00A569D4"/>
    <w:rsid w:val="00A56C11"/>
    <w:rsid w:val="00A56F53"/>
    <w:rsid w:val="00A56FD2"/>
    <w:rsid w:val="00A575F4"/>
    <w:rsid w:val="00A57685"/>
    <w:rsid w:val="00A576FB"/>
    <w:rsid w:val="00A57A74"/>
    <w:rsid w:val="00A57B64"/>
    <w:rsid w:val="00A57DEC"/>
    <w:rsid w:val="00A57F1A"/>
    <w:rsid w:val="00A60163"/>
    <w:rsid w:val="00A6038D"/>
    <w:rsid w:val="00A60722"/>
    <w:rsid w:val="00A60821"/>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41E6"/>
    <w:rsid w:val="00A6483F"/>
    <w:rsid w:val="00A64942"/>
    <w:rsid w:val="00A64A82"/>
    <w:rsid w:val="00A64CEF"/>
    <w:rsid w:val="00A64F13"/>
    <w:rsid w:val="00A65336"/>
    <w:rsid w:val="00A65911"/>
    <w:rsid w:val="00A65B23"/>
    <w:rsid w:val="00A65C52"/>
    <w:rsid w:val="00A66013"/>
    <w:rsid w:val="00A6621A"/>
    <w:rsid w:val="00A662FF"/>
    <w:rsid w:val="00A663EB"/>
    <w:rsid w:val="00A6643C"/>
    <w:rsid w:val="00A66EED"/>
    <w:rsid w:val="00A671FB"/>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F4"/>
    <w:rsid w:val="00A74110"/>
    <w:rsid w:val="00A74181"/>
    <w:rsid w:val="00A74A78"/>
    <w:rsid w:val="00A74A92"/>
    <w:rsid w:val="00A74E1F"/>
    <w:rsid w:val="00A74E55"/>
    <w:rsid w:val="00A7505B"/>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44"/>
    <w:rsid w:val="00A808E3"/>
    <w:rsid w:val="00A80A9F"/>
    <w:rsid w:val="00A81039"/>
    <w:rsid w:val="00A812EC"/>
    <w:rsid w:val="00A818F7"/>
    <w:rsid w:val="00A81AF1"/>
    <w:rsid w:val="00A828B0"/>
    <w:rsid w:val="00A829BF"/>
    <w:rsid w:val="00A82D58"/>
    <w:rsid w:val="00A8342B"/>
    <w:rsid w:val="00A83849"/>
    <w:rsid w:val="00A8399D"/>
    <w:rsid w:val="00A83A43"/>
    <w:rsid w:val="00A83AE1"/>
    <w:rsid w:val="00A83C30"/>
    <w:rsid w:val="00A83E3D"/>
    <w:rsid w:val="00A842C2"/>
    <w:rsid w:val="00A8443A"/>
    <w:rsid w:val="00A8479C"/>
    <w:rsid w:val="00A849D1"/>
    <w:rsid w:val="00A84C5D"/>
    <w:rsid w:val="00A8514F"/>
    <w:rsid w:val="00A851D2"/>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507"/>
    <w:rsid w:val="00A9369C"/>
    <w:rsid w:val="00A937AF"/>
    <w:rsid w:val="00A9391D"/>
    <w:rsid w:val="00A93B69"/>
    <w:rsid w:val="00A93EE6"/>
    <w:rsid w:val="00A93EEA"/>
    <w:rsid w:val="00A93FA9"/>
    <w:rsid w:val="00A941DA"/>
    <w:rsid w:val="00A9476C"/>
    <w:rsid w:val="00A94DAA"/>
    <w:rsid w:val="00A9515E"/>
    <w:rsid w:val="00A95D13"/>
    <w:rsid w:val="00A9610B"/>
    <w:rsid w:val="00A963C7"/>
    <w:rsid w:val="00A96A79"/>
    <w:rsid w:val="00A96D6D"/>
    <w:rsid w:val="00A97091"/>
    <w:rsid w:val="00A972F5"/>
    <w:rsid w:val="00A97560"/>
    <w:rsid w:val="00A97650"/>
    <w:rsid w:val="00A9768F"/>
    <w:rsid w:val="00A97990"/>
    <w:rsid w:val="00A97C22"/>
    <w:rsid w:val="00A97FDE"/>
    <w:rsid w:val="00AA0360"/>
    <w:rsid w:val="00AA05A9"/>
    <w:rsid w:val="00AA112B"/>
    <w:rsid w:val="00AA1212"/>
    <w:rsid w:val="00AA12FD"/>
    <w:rsid w:val="00AA1626"/>
    <w:rsid w:val="00AA1995"/>
    <w:rsid w:val="00AA19F2"/>
    <w:rsid w:val="00AA1C25"/>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78C"/>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4EB"/>
    <w:rsid w:val="00AC0667"/>
    <w:rsid w:val="00AC0705"/>
    <w:rsid w:val="00AC0A67"/>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2E0"/>
    <w:rsid w:val="00AD0A51"/>
    <w:rsid w:val="00AD0B37"/>
    <w:rsid w:val="00AD0CF7"/>
    <w:rsid w:val="00AD1144"/>
    <w:rsid w:val="00AD119D"/>
    <w:rsid w:val="00AD11F7"/>
    <w:rsid w:val="00AD1913"/>
    <w:rsid w:val="00AD1C2B"/>
    <w:rsid w:val="00AD1D4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A59"/>
    <w:rsid w:val="00AD6C28"/>
    <w:rsid w:val="00AD7045"/>
    <w:rsid w:val="00AD7158"/>
    <w:rsid w:val="00AD7305"/>
    <w:rsid w:val="00AD7910"/>
    <w:rsid w:val="00AD7E64"/>
    <w:rsid w:val="00AD7E7A"/>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3DC5"/>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B59"/>
    <w:rsid w:val="00B00C6A"/>
    <w:rsid w:val="00B00EE0"/>
    <w:rsid w:val="00B012B3"/>
    <w:rsid w:val="00B01F11"/>
    <w:rsid w:val="00B02377"/>
    <w:rsid w:val="00B02391"/>
    <w:rsid w:val="00B026C1"/>
    <w:rsid w:val="00B02B83"/>
    <w:rsid w:val="00B02B9C"/>
    <w:rsid w:val="00B02C75"/>
    <w:rsid w:val="00B02F5B"/>
    <w:rsid w:val="00B02F72"/>
    <w:rsid w:val="00B0353B"/>
    <w:rsid w:val="00B035CE"/>
    <w:rsid w:val="00B03872"/>
    <w:rsid w:val="00B03F19"/>
    <w:rsid w:val="00B04045"/>
    <w:rsid w:val="00B040B2"/>
    <w:rsid w:val="00B043D4"/>
    <w:rsid w:val="00B04584"/>
    <w:rsid w:val="00B045AD"/>
    <w:rsid w:val="00B04796"/>
    <w:rsid w:val="00B04C70"/>
    <w:rsid w:val="00B04F25"/>
    <w:rsid w:val="00B05012"/>
    <w:rsid w:val="00B05244"/>
    <w:rsid w:val="00B05375"/>
    <w:rsid w:val="00B062B5"/>
    <w:rsid w:val="00B0654C"/>
    <w:rsid w:val="00B0660A"/>
    <w:rsid w:val="00B066D1"/>
    <w:rsid w:val="00B067AD"/>
    <w:rsid w:val="00B06A9F"/>
    <w:rsid w:val="00B06C9A"/>
    <w:rsid w:val="00B06EB2"/>
    <w:rsid w:val="00B06FCE"/>
    <w:rsid w:val="00B0739F"/>
    <w:rsid w:val="00B07428"/>
    <w:rsid w:val="00B07AB9"/>
    <w:rsid w:val="00B07C7C"/>
    <w:rsid w:val="00B07DB2"/>
    <w:rsid w:val="00B07E44"/>
    <w:rsid w:val="00B1043E"/>
    <w:rsid w:val="00B10558"/>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A"/>
    <w:rsid w:val="00B1434F"/>
    <w:rsid w:val="00B14651"/>
    <w:rsid w:val="00B147FA"/>
    <w:rsid w:val="00B14988"/>
    <w:rsid w:val="00B14DA1"/>
    <w:rsid w:val="00B15389"/>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62A"/>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345E"/>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075"/>
    <w:rsid w:val="00B441E0"/>
    <w:rsid w:val="00B4490E"/>
    <w:rsid w:val="00B44C84"/>
    <w:rsid w:val="00B44F99"/>
    <w:rsid w:val="00B4500A"/>
    <w:rsid w:val="00B4584D"/>
    <w:rsid w:val="00B45876"/>
    <w:rsid w:val="00B459FE"/>
    <w:rsid w:val="00B45F21"/>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14"/>
    <w:rsid w:val="00B51A22"/>
    <w:rsid w:val="00B51B44"/>
    <w:rsid w:val="00B51B8C"/>
    <w:rsid w:val="00B51CE1"/>
    <w:rsid w:val="00B51D1D"/>
    <w:rsid w:val="00B51E61"/>
    <w:rsid w:val="00B51FF6"/>
    <w:rsid w:val="00B520DC"/>
    <w:rsid w:val="00B524ED"/>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F7B"/>
    <w:rsid w:val="00B6003E"/>
    <w:rsid w:val="00B60B84"/>
    <w:rsid w:val="00B60C8B"/>
    <w:rsid w:val="00B6151D"/>
    <w:rsid w:val="00B615EB"/>
    <w:rsid w:val="00B6168F"/>
    <w:rsid w:val="00B61899"/>
    <w:rsid w:val="00B61B2B"/>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58"/>
    <w:rsid w:val="00B66291"/>
    <w:rsid w:val="00B66652"/>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33"/>
    <w:rsid w:val="00B73D5F"/>
    <w:rsid w:val="00B73E7C"/>
    <w:rsid w:val="00B73FB6"/>
    <w:rsid w:val="00B743A4"/>
    <w:rsid w:val="00B744B0"/>
    <w:rsid w:val="00B746C6"/>
    <w:rsid w:val="00B748F8"/>
    <w:rsid w:val="00B74C5F"/>
    <w:rsid w:val="00B74C63"/>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D1D"/>
    <w:rsid w:val="00B77DE7"/>
    <w:rsid w:val="00B80910"/>
    <w:rsid w:val="00B809EC"/>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29"/>
    <w:rsid w:val="00B836ED"/>
    <w:rsid w:val="00B83782"/>
    <w:rsid w:val="00B839F1"/>
    <w:rsid w:val="00B83D06"/>
    <w:rsid w:val="00B840B4"/>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378"/>
    <w:rsid w:val="00B8755A"/>
    <w:rsid w:val="00B875C7"/>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204"/>
    <w:rsid w:val="00B93547"/>
    <w:rsid w:val="00B93964"/>
    <w:rsid w:val="00B93AAC"/>
    <w:rsid w:val="00B9471B"/>
    <w:rsid w:val="00B948F1"/>
    <w:rsid w:val="00B94D8D"/>
    <w:rsid w:val="00B94E17"/>
    <w:rsid w:val="00B957FE"/>
    <w:rsid w:val="00B959B1"/>
    <w:rsid w:val="00B95E5A"/>
    <w:rsid w:val="00B95F02"/>
    <w:rsid w:val="00B9638F"/>
    <w:rsid w:val="00B966AB"/>
    <w:rsid w:val="00B96BEF"/>
    <w:rsid w:val="00B96D11"/>
    <w:rsid w:val="00B96D58"/>
    <w:rsid w:val="00B96E19"/>
    <w:rsid w:val="00B96FC0"/>
    <w:rsid w:val="00B97260"/>
    <w:rsid w:val="00B97292"/>
    <w:rsid w:val="00B974EB"/>
    <w:rsid w:val="00B976F0"/>
    <w:rsid w:val="00B9794B"/>
    <w:rsid w:val="00B97A04"/>
    <w:rsid w:val="00B97A69"/>
    <w:rsid w:val="00B97C1F"/>
    <w:rsid w:val="00B97D7D"/>
    <w:rsid w:val="00B97F8C"/>
    <w:rsid w:val="00BA0219"/>
    <w:rsid w:val="00BA0265"/>
    <w:rsid w:val="00BA0491"/>
    <w:rsid w:val="00BA0632"/>
    <w:rsid w:val="00BA0AAA"/>
    <w:rsid w:val="00BA0D29"/>
    <w:rsid w:val="00BA0DFB"/>
    <w:rsid w:val="00BA17C0"/>
    <w:rsid w:val="00BA1E4C"/>
    <w:rsid w:val="00BA23F4"/>
    <w:rsid w:val="00BA2510"/>
    <w:rsid w:val="00BA2FEF"/>
    <w:rsid w:val="00BA333A"/>
    <w:rsid w:val="00BA36BE"/>
    <w:rsid w:val="00BA3AD7"/>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E95"/>
    <w:rsid w:val="00BB5FCB"/>
    <w:rsid w:val="00BB604B"/>
    <w:rsid w:val="00BB6077"/>
    <w:rsid w:val="00BB6F6F"/>
    <w:rsid w:val="00BB6FAD"/>
    <w:rsid w:val="00BB706F"/>
    <w:rsid w:val="00BB767D"/>
    <w:rsid w:val="00BB7A30"/>
    <w:rsid w:val="00BB7F4C"/>
    <w:rsid w:val="00BB7F52"/>
    <w:rsid w:val="00BC003A"/>
    <w:rsid w:val="00BC0053"/>
    <w:rsid w:val="00BC00EC"/>
    <w:rsid w:val="00BC015E"/>
    <w:rsid w:val="00BC04EC"/>
    <w:rsid w:val="00BC0818"/>
    <w:rsid w:val="00BC08C5"/>
    <w:rsid w:val="00BC0A90"/>
    <w:rsid w:val="00BC0FC9"/>
    <w:rsid w:val="00BC12EC"/>
    <w:rsid w:val="00BC12FB"/>
    <w:rsid w:val="00BC13FB"/>
    <w:rsid w:val="00BC1459"/>
    <w:rsid w:val="00BC14BC"/>
    <w:rsid w:val="00BC1C1D"/>
    <w:rsid w:val="00BC1C3C"/>
    <w:rsid w:val="00BC1CDD"/>
    <w:rsid w:val="00BC2426"/>
    <w:rsid w:val="00BC2435"/>
    <w:rsid w:val="00BC2A64"/>
    <w:rsid w:val="00BC2AEB"/>
    <w:rsid w:val="00BC2BEB"/>
    <w:rsid w:val="00BC2DAF"/>
    <w:rsid w:val="00BC2EAC"/>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96E"/>
    <w:rsid w:val="00BD2E84"/>
    <w:rsid w:val="00BD2F3B"/>
    <w:rsid w:val="00BD3372"/>
    <w:rsid w:val="00BD362E"/>
    <w:rsid w:val="00BD3AC2"/>
    <w:rsid w:val="00BD3B42"/>
    <w:rsid w:val="00BD4329"/>
    <w:rsid w:val="00BD470C"/>
    <w:rsid w:val="00BD4BC7"/>
    <w:rsid w:val="00BD4EA3"/>
    <w:rsid w:val="00BD50AA"/>
    <w:rsid w:val="00BD5135"/>
    <w:rsid w:val="00BD5421"/>
    <w:rsid w:val="00BD5682"/>
    <w:rsid w:val="00BD5706"/>
    <w:rsid w:val="00BD5D94"/>
    <w:rsid w:val="00BD5E85"/>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1C4"/>
    <w:rsid w:val="00BE64E0"/>
    <w:rsid w:val="00BE696A"/>
    <w:rsid w:val="00BE6AAB"/>
    <w:rsid w:val="00BE6AE5"/>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05"/>
    <w:rsid w:val="00BF2155"/>
    <w:rsid w:val="00BF2752"/>
    <w:rsid w:val="00BF2815"/>
    <w:rsid w:val="00BF2A8B"/>
    <w:rsid w:val="00BF2B6F"/>
    <w:rsid w:val="00BF2BD2"/>
    <w:rsid w:val="00BF2DBF"/>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481"/>
    <w:rsid w:val="00C2663F"/>
    <w:rsid w:val="00C267A3"/>
    <w:rsid w:val="00C2691B"/>
    <w:rsid w:val="00C26C0E"/>
    <w:rsid w:val="00C26C33"/>
    <w:rsid w:val="00C26D92"/>
    <w:rsid w:val="00C26DB8"/>
    <w:rsid w:val="00C26E5C"/>
    <w:rsid w:val="00C2706D"/>
    <w:rsid w:val="00C2715B"/>
    <w:rsid w:val="00C27316"/>
    <w:rsid w:val="00C27793"/>
    <w:rsid w:val="00C27872"/>
    <w:rsid w:val="00C279FE"/>
    <w:rsid w:val="00C27D6F"/>
    <w:rsid w:val="00C30197"/>
    <w:rsid w:val="00C301C4"/>
    <w:rsid w:val="00C301EA"/>
    <w:rsid w:val="00C306FE"/>
    <w:rsid w:val="00C30B1C"/>
    <w:rsid w:val="00C30EA9"/>
    <w:rsid w:val="00C30FAE"/>
    <w:rsid w:val="00C3102F"/>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15"/>
    <w:rsid w:val="00C36DBC"/>
    <w:rsid w:val="00C376BA"/>
    <w:rsid w:val="00C379A7"/>
    <w:rsid w:val="00C379A9"/>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9F7"/>
    <w:rsid w:val="00C43F12"/>
    <w:rsid w:val="00C44442"/>
    <w:rsid w:val="00C452F5"/>
    <w:rsid w:val="00C45398"/>
    <w:rsid w:val="00C45A73"/>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2D4"/>
    <w:rsid w:val="00C5472A"/>
    <w:rsid w:val="00C54D71"/>
    <w:rsid w:val="00C54FAA"/>
    <w:rsid w:val="00C55066"/>
    <w:rsid w:val="00C5506C"/>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695"/>
    <w:rsid w:val="00C647FB"/>
    <w:rsid w:val="00C64929"/>
    <w:rsid w:val="00C64B03"/>
    <w:rsid w:val="00C654E0"/>
    <w:rsid w:val="00C65558"/>
    <w:rsid w:val="00C65889"/>
    <w:rsid w:val="00C65A58"/>
    <w:rsid w:val="00C65BAF"/>
    <w:rsid w:val="00C65DB0"/>
    <w:rsid w:val="00C65E0C"/>
    <w:rsid w:val="00C662ED"/>
    <w:rsid w:val="00C66711"/>
    <w:rsid w:val="00C66896"/>
    <w:rsid w:val="00C668D7"/>
    <w:rsid w:val="00C66AEB"/>
    <w:rsid w:val="00C6716E"/>
    <w:rsid w:val="00C67831"/>
    <w:rsid w:val="00C67915"/>
    <w:rsid w:val="00C67BF2"/>
    <w:rsid w:val="00C67EAB"/>
    <w:rsid w:val="00C67FE0"/>
    <w:rsid w:val="00C70508"/>
    <w:rsid w:val="00C70712"/>
    <w:rsid w:val="00C70D86"/>
    <w:rsid w:val="00C70DFF"/>
    <w:rsid w:val="00C71043"/>
    <w:rsid w:val="00C71304"/>
    <w:rsid w:val="00C71305"/>
    <w:rsid w:val="00C7147C"/>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485"/>
    <w:rsid w:val="00C76513"/>
    <w:rsid w:val="00C768F6"/>
    <w:rsid w:val="00C76BDB"/>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324"/>
    <w:rsid w:val="00C91DE3"/>
    <w:rsid w:val="00C9215A"/>
    <w:rsid w:val="00C926E8"/>
    <w:rsid w:val="00C929EB"/>
    <w:rsid w:val="00C92AB1"/>
    <w:rsid w:val="00C92C7F"/>
    <w:rsid w:val="00C92FC1"/>
    <w:rsid w:val="00C93198"/>
    <w:rsid w:val="00C9369D"/>
    <w:rsid w:val="00C93CA0"/>
    <w:rsid w:val="00C93D21"/>
    <w:rsid w:val="00C93F7B"/>
    <w:rsid w:val="00C94316"/>
    <w:rsid w:val="00C94481"/>
    <w:rsid w:val="00C944FA"/>
    <w:rsid w:val="00C947EB"/>
    <w:rsid w:val="00C94850"/>
    <w:rsid w:val="00C94BBE"/>
    <w:rsid w:val="00C94EE9"/>
    <w:rsid w:val="00C9502A"/>
    <w:rsid w:val="00C95854"/>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5DB"/>
    <w:rsid w:val="00CA677F"/>
    <w:rsid w:val="00CA70F8"/>
    <w:rsid w:val="00CA734F"/>
    <w:rsid w:val="00CA75A3"/>
    <w:rsid w:val="00CB008E"/>
    <w:rsid w:val="00CB01FA"/>
    <w:rsid w:val="00CB03D8"/>
    <w:rsid w:val="00CB0737"/>
    <w:rsid w:val="00CB097A"/>
    <w:rsid w:val="00CB0A49"/>
    <w:rsid w:val="00CB10D8"/>
    <w:rsid w:val="00CB13D3"/>
    <w:rsid w:val="00CB17D0"/>
    <w:rsid w:val="00CB1F58"/>
    <w:rsid w:val="00CB207F"/>
    <w:rsid w:val="00CB2092"/>
    <w:rsid w:val="00CB24E4"/>
    <w:rsid w:val="00CB26EC"/>
    <w:rsid w:val="00CB2D2A"/>
    <w:rsid w:val="00CB394C"/>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34A"/>
    <w:rsid w:val="00CC4F32"/>
    <w:rsid w:val="00CC4F95"/>
    <w:rsid w:val="00CC55CB"/>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3E11"/>
    <w:rsid w:val="00CE46E5"/>
    <w:rsid w:val="00CE485A"/>
    <w:rsid w:val="00CE489C"/>
    <w:rsid w:val="00CE4C6D"/>
    <w:rsid w:val="00CE5279"/>
    <w:rsid w:val="00CE578A"/>
    <w:rsid w:val="00CE585C"/>
    <w:rsid w:val="00CE5884"/>
    <w:rsid w:val="00CE590F"/>
    <w:rsid w:val="00CE5911"/>
    <w:rsid w:val="00CE5A64"/>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BC4"/>
    <w:rsid w:val="00CF1C7F"/>
    <w:rsid w:val="00CF1CC0"/>
    <w:rsid w:val="00CF2449"/>
    <w:rsid w:val="00CF24F8"/>
    <w:rsid w:val="00CF2653"/>
    <w:rsid w:val="00CF28DF"/>
    <w:rsid w:val="00CF2BC7"/>
    <w:rsid w:val="00CF2E69"/>
    <w:rsid w:val="00CF3087"/>
    <w:rsid w:val="00CF3B1D"/>
    <w:rsid w:val="00CF3C91"/>
    <w:rsid w:val="00CF3EEE"/>
    <w:rsid w:val="00CF4247"/>
    <w:rsid w:val="00CF45E3"/>
    <w:rsid w:val="00CF48B8"/>
    <w:rsid w:val="00CF4959"/>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6EA"/>
    <w:rsid w:val="00D03727"/>
    <w:rsid w:val="00D0378A"/>
    <w:rsid w:val="00D0390D"/>
    <w:rsid w:val="00D0391B"/>
    <w:rsid w:val="00D03BDB"/>
    <w:rsid w:val="00D03C53"/>
    <w:rsid w:val="00D042F3"/>
    <w:rsid w:val="00D04A81"/>
    <w:rsid w:val="00D04C37"/>
    <w:rsid w:val="00D05132"/>
    <w:rsid w:val="00D057B9"/>
    <w:rsid w:val="00D05AA3"/>
    <w:rsid w:val="00D05D8F"/>
    <w:rsid w:val="00D05EA9"/>
    <w:rsid w:val="00D06090"/>
    <w:rsid w:val="00D06624"/>
    <w:rsid w:val="00D06686"/>
    <w:rsid w:val="00D068E6"/>
    <w:rsid w:val="00D06923"/>
    <w:rsid w:val="00D06E41"/>
    <w:rsid w:val="00D071F8"/>
    <w:rsid w:val="00D07232"/>
    <w:rsid w:val="00D07252"/>
    <w:rsid w:val="00D0727E"/>
    <w:rsid w:val="00D0742E"/>
    <w:rsid w:val="00D0744D"/>
    <w:rsid w:val="00D074F4"/>
    <w:rsid w:val="00D079B3"/>
    <w:rsid w:val="00D07B8A"/>
    <w:rsid w:val="00D07C2C"/>
    <w:rsid w:val="00D07CE1"/>
    <w:rsid w:val="00D07D49"/>
    <w:rsid w:val="00D07F09"/>
    <w:rsid w:val="00D1026A"/>
    <w:rsid w:val="00D104C5"/>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485"/>
    <w:rsid w:val="00D156FE"/>
    <w:rsid w:val="00D159E7"/>
    <w:rsid w:val="00D15A6A"/>
    <w:rsid w:val="00D15B61"/>
    <w:rsid w:val="00D15BC8"/>
    <w:rsid w:val="00D15F43"/>
    <w:rsid w:val="00D1660D"/>
    <w:rsid w:val="00D16860"/>
    <w:rsid w:val="00D16B96"/>
    <w:rsid w:val="00D16BE5"/>
    <w:rsid w:val="00D16E87"/>
    <w:rsid w:val="00D16F68"/>
    <w:rsid w:val="00D17185"/>
    <w:rsid w:val="00D17330"/>
    <w:rsid w:val="00D1757E"/>
    <w:rsid w:val="00D17590"/>
    <w:rsid w:val="00D17DDF"/>
    <w:rsid w:val="00D17F64"/>
    <w:rsid w:val="00D20439"/>
    <w:rsid w:val="00D20442"/>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A9"/>
    <w:rsid w:val="00D221E1"/>
    <w:rsid w:val="00D22215"/>
    <w:rsid w:val="00D22252"/>
    <w:rsid w:val="00D233F1"/>
    <w:rsid w:val="00D2350A"/>
    <w:rsid w:val="00D2360B"/>
    <w:rsid w:val="00D2380E"/>
    <w:rsid w:val="00D239C2"/>
    <w:rsid w:val="00D23BD1"/>
    <w:rsid w:val="00D23E55"/>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27F16"/>
    <w:rsid w:val="00D302FD"/>
    <w:rsid w:val="00D3038A"/>
    <w:rsid w:val="00D3077C"/>
    <w:rsid w:val="00D3098D"/>
    <w:rsid w:val="00D30F1D"/>
    <w:rsid w:val="00D3172E"/>
    <w:rsid w:val="00D31A02"/>
    <w:rsid w:val="00D31EA6"/>
    <w:rsid w:val="00D31F66"/>
    <w:rsid w:val="00D320C4"/>
    <w:rsid w:val="00D32749"/>
    <w:rsid w:val="00D32793"/>
    <w:rsid w:val="00D32796"/>
    <w:rsid w:val="00D32B04"/>
    <w:rsid w:val="00D32BDD"/>
    <w:rsid w:val="00D32FED"/>
    <w:rsid w:val="00D3323C"/>
    <w:rsid w:val="00D33456"/>
    <w:rsid w:val="00D335F7"/>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B23"/>
    <w:rsid w:val="00D40D2E"/>
    <w:rsid w:val="00D40D6B"/>
    <w:rsid w:val="00D40DA0"/>
    <w:rsid w:val="00D41109"/>
    <w:rsid w:val="00D41246"/>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D2A"/>
    <w:rsid w:val="00D46F6F"/>
    <w:rsid w:val="00D46FC0"/>
    <w:rsid w:val="00D47391"/>
    <w:rsid w:val="00D473B0"/>
    <w:rsid w:val="00D474C7"/>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6047"/>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B4A"/>
    <w:rsid w:val="00D61FF0"/>
    <w:rsid w:val="00D6211D"/>
    <w:rsid w:val="00D6233B"/>
    <w:rsid w:val="00D626E0"/>
    <w:rsid w:val="00D62C3A"/>
    <w:rsid w:val="00D62C97"/>
    <w:rsid w:val="00D62E5B"/>
    <w:rsid w:val="00D62F73"/>
    <w:rsid w:val="00D62FDB"/>
    <w:rsid w:val="00D633EA"/>
    <w:rsid w:val="00D63517"/>
    <w:rsid w:val="00D636CF"/>
    <w:rsid w:val="00D63736"/>
    <w:rsid w:val="00D63AD3"/>
    <w:rsid w:val="00D63B2A"/>
    <w:rsid w:val="00D63B75"/>
    <w:rsid w:val="00D63E56"/>
    <w:rsid w:val="00D648D8"/>
    <w:rsid w:val="00D64965"/>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8B3"/>
    <w:rsid w:val="00D679CF"/>
    <w:rsid w:val="00D679D3"/>
    <w:rsid w:val="00D70002"/>
    <w:rsid w:val="00D70334"/>
    <w:rsid w:val="00D70600"/>
    <w:rsid w:val="00D706B7"/>
    <w:rsid w:val="00D707FC"/>
    <w:rsid w:val="00D70BC4"/>
    <w:rsid w:val="00D71500"/>
    <w:rsid w:val="00D715B4"/>
    <w:rsid w:val="00D7168D"/>
    <w:rsid w:val="00D718C7"/>
    <w:rsid w:val="00D7194E"/>
    <w:rsid w:val="00D71AB2"/>
    <w:rsid w:val="00D71AFE"/>
    <w:rsid w:val="00D71C14"/>
    <w:rsid w:val="00D71F51"/>
    <w:rsid w:val="00D720E8"/>
    <w:rsid w:val="00D72130"/>
    <w:rsid w:val="00D72926"/>
    <w:rsid w:val="00D729AC"/>
    <w:rsid w:val="00D72B07"/>
    <w:rsid w:val="00D72CC4"/>
    <w:rsid w:val="00D73221"/>
    <w:rsid w:val="00D73333"/>
    <w:rsid w:val="00D7334C"/>
    <w:rsid w:val="00D7356F"/>
    <w:rsid w:val="00D73587"/>
    <w:rsid w:val="00D735F0"/>
    <w:rsid w:val="00D7368E"/>
    <w:rsid w:val="00D7389F"/>
    <w:rsid w:val="00D73A54"/>
    <w:rsid w:val="00D73CC4"/>
    <w:rsid w:val="00D73D91"/>
    <w:rsid w:val="00D73EBB"/>
    <w:rsid w:val="00D73FAA"/>
    <w:rsid w:val="00D740B8"/>
    <w:rsid w:val="00D74359"/>
    <w:rsid w:val="00D744B3"/>
    <w:rsid w:val="00D74696"/>
    <w:rsid w:val="00D74A0F"/>
    <w:rsid w:val="00D75000"/>
    <w:rsid w:val="00D751FB"/>
    <w:rsid w:val="00D754D6"/>
    <w:rsid w:val="00D75635"/>
    <w:rsid w:val="00D75791"/>
    <w:rsid w:val="00D7592E"/>
    <w:rsid w:val="00D761AA"/>
    <w:rsid w:val="00D76222"/>
    <w:rsid w:val="00D763EE"/>
    <w:rsid w:val="00D76534"/>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D79"/>
    <w:rsid w:val="00D8102B"/>
    <w:rsid w:val="00D8131F"/>
    <w:rsid w:val="00D81792"/>
    <w:rsid w:val="00D819B1"/>
    <w:rsid w:val="00D8230D"/>
    <w:rsid w:val="00D8237E"/>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27F"/>
    <w:rsid w:val="00D866E7"/>
    <w:rsid w:val="00D8697A"/>
    <w:rsid w:val="00D86F85"/>
    <w:rsid w:val="00D86FB6"/>
    <w:rsid w:val="00D8711C"/>
    <w:rsid w:val="00D87175"/>
    <w:rsid w:val="00D87318"/>
    <w:rsid w:val="00D8736D"/>
    <w:rsid w:val="00D8743D"/>
    <w:rsid w:val="00D8749A"/>
    <w:rsid w:val="00D875D1"/>
    <w:rsid w:val="00D87ABF"/>
    <w:rsid w:val="00D87BE4"/>
    <w:rsid w:val="00D87D60"/>
    <w:rsid w:val="00D90463"/>
    <w:rsid w:val="00D90935"/>
    <w:rsid w:val="00D90CD3"/>
    <w:rsid w:val="00D910A9"/>
    <w:rsid w:val="00D91316"/>
    <w:rsid w:val="00D918D0"/>
    <w:rsid w:val="00D918F5"/>
    <w:rsid w:val="00D919E6"/>
    <w:rsid w:val="00D91BE1"/>
    <w:rsid w:val="00D91CD5"/>
    <w:rsid w:val="00D91E4D"/>
    <w:rsid w:val="00D91F43"/>
    <w:rsid w:val="00D92111"/>
    <w:rsid w:val="00D92165"/>
    <w:rsid w:val="00D921B6"/>
    <w:rsid w:val="00D925C0"/>
    <w:rsid w:val="00D92C29"/>
    <w:rsid w:val="00D93128"/>
    <w:rsid w:val="00D935A7"/>
    <w:rsid w:val="00D935DD"/>
    <w:rsid w:val="00D936E2"/>
    <w:rsid w:val="00D937BD"/>
    <w:rsid w:val="00D93802"/>
    <w:rsid w:val="00D93815"/>
    <w:rsid w:val="00D93A6E"/>
    <w:rsid w:val="00D93FA9"/>
    <w:rsid w:val="00D94176"/>
    <w:rsid w:val="00D9431E"/>
    <w:rsid w:val="00D94C2F"/>
    <w:rsid w:val="00D94D5A"/>
    <w:rsid w:val="00D95104"/>
    <w:rsid w:val="00D9517D"/>
    <w:rsid w:val="00D9533B"/>
    <w:rsid w:val="00D95382"/>
    <w:rsid w:val="00D953E4"/>
    <w:rsid w:val="00D954E5"/>
    <w:rsid w:val="00D95600"/>
    <w:rsid w:val="00D956FA"/>
    <w:rsid w:val="00D957E5"/>
    <w:rsid w:val="00D95E26"/>
    <w:rsid w:val="00D95F6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14"/>
    <w:rsid w:val="00DA2ED7"/>
    <w:rsid w:val="00DA302E"/>
    <w:rsid w:val="00DA3135"/>
    <w:rsid w:val="00DA3395"/>
    <w:rsid w:val="00DA36A9"/>
    <w:rsid w:val="00DA3890"/>
    <w:rsid w:val="00DA3C5E"/>
    <w:rsid w:val="00DA3CAC"/>
    <w:rsid w:val="00DA3E7A"/>
    <w:rsid w:val="00DA430C"/>
    <w:rsid w:val="00DA4532"/>
    <w:rsid w:val="00DA45C3"/>
    <w:rsid w:val="00DA46A6"/>
    <w:rsid w:val="00DA4A62"/>
    <w:rsid w:val="00DA4A9C"/>
    <w:rsid w:val="00DA4F68"/>
    <w:rsid w:val="00DA513F"/>
    <w:rsid w:val="00DA54AA"/>
    <w:rsid w:val="00DA5827"/>
    <w:rsid w:val="00DA5B55"/>
    <w:rsid w:val="00DA5FF2"/>
    <w:rsid w:val="00DA615D"/>
    <w:rsid w:val="00DA6276"/>
    <w:rsid w:val="00DA651A"/>
    <w:rsid w:val="00DA6598"/>
    <w:rsid w:val="00DA6824"/>
    <w:rsid w:val="00DA6BF7"/>
    <w:rsid w:val="00DA6C0F"/>
    <w:rsid w:val="00DA6D32"/>
    <w:rsid w:val="00DA6F74"/>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C3"/>
    <w:rsid w:val="00DB10E7"/>
    <w:rsid w:val="00DB11E6"/>
    <w:rsid w:val="00DB11F8"/>
    <w:rsid w:val="00DB126A"/>
    <w:rsid w:val="00DB126B"/>
    <w:rsid w:val="00DB126C"/>
    <w:rsid w:val="00DB129B"/>
    <w:rsid w:val="00DB1340"/>
    <w:rsid w:val="00DB18F8"/>
    <w:rsid w:val="00DB1B2E"/>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0A6"/>
    <w:rsid w:val="00DC1288"/>
    <w:rsid w:val="00DC1327"/>
    <w:rsid w:val="00DC133F"/>
    <w:rsid w:val="00DC1350"/>
    <w:rsid w:val="00DC17B9"/>
    <w:rsid w:val="00DC1AF0"/>
    <w:rsid w:val="00DC1B0B"/>
    <w:rsid w:val="00DC2140"/>
    <w:rsid w:val="00DC2447"/>
    <w:rsid w:val="00DC29A0"/>
    <w:rsid w:val="00DC2CA8"/>
    <w:rsid w:val="00DC3237"/>
    <w:rsid w:val="00DC3306"/>
    <w:rsid w:val="00DC3311"/>
    <w:rsid w:val="00DC3726"/>
    <w:rsid w:val="00DC37DC"/>
    <w:rsid w:val="00DC3BC3"/>
    <w:rsid w:val="00DC3E75"/>
    <w:rsid w:val="00DC40C8"/>
    <w:rsid w:val="00DC41A4"/>
    <w:rsid w:val="00DC49AF"/>
    <w:rsid w:val="00DC4D6A"/>
    <w:rsid w:val="00DC4F59"/>
    <w:rsid w:val="00DC5078"/>
    <w:rsid w:val="00DC5336"/>
    <w:rsid w:val="00DC5672"/>
    <w:rsid w:val="00DC5A5D"/>
    <w:rsid w:val="00DC5A78"/>
    <w:rsid w:val="00DC60A2"/>
    <w:rsid w:val="00DC657F"/>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63C"/>
    <w:rsid w:val="00DD691E"/>
    <w:rsid w:val="00DD6A9C"/>
    <w:rsid w:val="00DD6C78"/>
    <w:rsid w:val="00DD71DE"/>
    <w:rsid w:val="00DD7577"/>
    <w:rsid w:val="00DD7B6E"/>
    <w:rsid w:val="00DE036E"/>
    <w:rsid w:val="00DE0A81"/>
    <w:rsid w:val="00DE0E59"/>
    <w:rsid w:val="00DE0F6C"/>
    <w:rsid w:val="00DE0FB2"/>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D85"/>
    <w:rsid w:val="00DE3E6D"/>
    <w:rsid w:val="00DE41C1"/>
    <w:rsid w:val="00DE423A"/>
    <w:rsid w:val="00DE44B1"/>
    <w:rsid w:val="00DE44ED"/>
    <w:rsid w:val="00DE47D4"/>
    <w:rsid w:val="00DE4844"/>
    <w:rsid w:val="00DE497D"/>
    <w:rsid w:val="00DE52E3"/>
    <w:rsid w:val="00DE56C4"/>
    <w:rsid w:val="00DE678E"/>
    <w:rsid w:val="00DE6A23"/>
    <w:rsid w:val="00DE6B06"/>
    <w:rsid w:val="00DE6B6D"/>
    <w:rsid w:val="00DE7209"/>
    <w:rsid w:val="00DE759A"/>
    <w:rsid w:val="00DE778F"/>
    <w:rsid w:val="00DE7BE1"/>
    <w:rsid w:val="00DE7C00"/>
    <w:rsid w:val="00DF03A9"/>
    <w:rsid w:val="00DF03E9"/>
    <w:rsid w:val="00DF03ED"/>
    <w:rsid w:val="00DF04EE"/>
    <w:rsid w:val="00DF06DC"/>
    <w:rsid w:val="00DF0843"/>
    <w:rsid w:val="00DF0BF4"/>
    <w:rsid w:val="00DF1551"/>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130"/>
    <w:rsid w:val="00E0027A"/>
    <w:rsid w:val="00E002F1"/>
    <w:rsid w:val="00E003AA"/>
    <w:rsid w:val="00E00560"/>
    <w:rsid w:val="00E0069D"/>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B03"/>
    <w:rsid w:val="00E0728F"/>
    <w:rsid w:val="00E072B6"/>
    <w:rsid w:val="00E0744A"/>
    <w:rsid w:val="00E0755C"/>
    <w:rsid w:val="00E076FC"/>
    <w:rsid w:val="00E07E33"/>
    <w:rsid w:val="00E10722"/>
    <w:rsid w:val="00E10868"/>
    <w:rsid w:val="00E109E3"/>
    <w:rsid w:val="00E10FA7"/>
    <w:rsid w:val="00E10FE9"/>
    <w:rsid w:val="00E116CE"/>
    <w:rsid w:val="00E11D46"/>
    <w:rsid w:val="00E12C3E"/>
    <w:rsid w:val="00E12C55"/>
    <w:rsid w:val="00E12DB0"/>
    <w:rsid w:val="00E130A0"/>
    <w:rsid w:val="00E131E5"/>
    <w:rsid w:val="00E1369C"/>
    <w:rsid w:val="00E138FE"/>
    <w:rsid w:val="00E139EB"/>
    <w:rsid w:val="00E13A93"/>
    <w:rsid w:val="00E13E20"/>
    <w:rsid w:val="00E14274"/>
    <w:rsid w:val="00E1427F"/>
    <w:rsid w:val="00E144FC"/>
    <w:rsid w:val="00E145B8"/>
    <w:rsid w:val="00E14857"/>
    <w:rsid w:val="00E14951"/>
    <w:rsid w:val="00E14A7E"/>
    <w:rsid w:val="00E14B40"/>
    <w:rsid w:val="00E14C0B"/>
    <w:rsid w:val="00E14E80"/>
    <w:rsid w:val="00E151E1"/>
    <w:rsid w:val="00E155E2"/>
    <w:rsid w:val="00E15802"/>
    <w:rsid w:val="00E15C01"/>
    <w:rsid w:val="00E15EE8"/>
    <w:rsid w:val="00E165B8"/>
    <w:rsid w:val="00E16614"/>
    <w:rsid w:val="00E16AA9"/>
    <w:rsid w:val="00E16B10"/>
    <w:rsid w:val="00E16B65"/>
    <w:rsid w:val="00E16C32"/>
    <w:rsid w:val="00E16C62"/>
    <w:rsid w:val="00E16D11"/>
    <w:rsid w:val="00E16E68"/>
    <w:rsid w:val="00E17094"/>
    <w:rsid w:val="00E17333"/>
    <w:rsid w:val="00E175AE"/>
    <w:rsid w:val="00E17619"/>
    <w:rsid w:val="00E17805"/>
    <w:rsid w:val="00E17955"/>
    <w:rsid w:val="00E17C68"/>
    <w:rsid w:val="00E17DE1"/>
    <w:rsid w:val="00E204A6"/>
    <w:rsid w:val="00E20AAF"/>
    <w:rsid w:val="00E20F79"/>
    <w:rsid w:val="00E20FDD"/>
    <w:rsid w:val="00E211BF"/>
    <w:rsid w:val="00E21278"/>
    <w:rsid w:val="00E2195C"/>
    <w:rsid w:val="00E21BC8"/>
    <w:rsid w:val="00E21F74"/>
    <w:rsid w:val="00E21FAE"/>
    <w:rsid w:val="00E220E1"/>
    <w:rsid w:val="00E22249"/>
    <w:rsid w:val="00E225CF"/>
    <w:rsid w:val="00E22788"/>
    <w:rsid w:val="00E2295A"/>
    <w:rsid w:val="00E2297D"/>
    <w:rsid w:val="00E22CCD"/>
    <w:rsid w:val="00E23071"/>
    <w:rsid w:val="00E2315F"/>
    <w:rsid w:val="00E23840"/>
    <w:rsid w:val="00E23A11"/>
    <w:rsid w:val="00E23A97"/>
    <w:rsid w:val="00E23AA2"/>
    <w:rsid w:val="00E23FB7"/>
    <w:rsid w:val="00E23FBB"/>
    <w:rsid w:val="00E240E8"/>
    <w:rsid w:val="00E24114"/>
    <w:rsid w:val="00E2428D"/>
    <w:rsid w:val="00E242DA"/>
    <w:rsid w:val="00E24A27"/>
    <w:rsid w:val="00E24D11"/>
    <w:rsid w:val="00E24DB7"/>
    <w:rsid w:val="00E24F16"/>
    <w:rsid w:val="00E24FB7"/>
    <w:rsid w:val="00E25231"/>
    <w:rsid w:val="00E253F3"/>
    <w:rsid w:val="00E2540E"/>
    <w:rsid w:val="00E255EA"/>
    <w:rsid w:val="00E25EA5"/>
    <w:rsid w:val="00E25F89"/>
    <w:rsid w:val="00E265BA"/>
    <w:rsid w:val="00E269E2"/>
    <w:rsid w:val="00E26A35"/>
    <w:rsid w:val="00E2705D"/>
    <w:rsid w:val="00E2718A"/>
    <w:rsid w:val="00E2726C"/>
    <w:rsid w:val="00E27B83"/>
    <w:rsid w:val="00E27BE1"/>
    <w:rsid w:val="00E27F5C"/>
    <w:rsid w:val="00E302DD"/>
    <w:rsid w:val="00E30427"/>
    <w:rsid w:val="00E3066E"/>
    <w:rsid w:val="00E30985"/>
    <w:rsid w:val="00E30D2B"/>
    <w:rsid w:val="00E30EBF"/>
    <w:rsid w:val="00E30EE4"/>
    <w:rsid w:val="00E31593"/>
    <w:rsid w:val="00E31EF2"/>
    <w:rsid w:val="00E323C7"/>
    <w:rsid w:val="00E324D7"/>
    <w:rsid w:val="00E326BC"/>
    <w:rsid w:val="00E32D62"/>
    <w:rsid w:val="00E32DBF"/>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CDF"/>
    <w:rsid w:val="00E41E0A"/>
    <w:rsid w:val="00E41FAC"/>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8F"/>
    <w:rsid w:val="00E440C1"/>
    <w:rsid w:val="00E4499C"/>
    <w:rsid w:val="00E44F15"/>
    <w:rsid w:val="00E450ED"/>
    <w:rsid w:val="00E453D9"/>
    <w:rsid w:val="00E45892"/>
    <w:rsid w:val="00E463D9"/>
    <w:rsid w:val="00E46401"/>
    <w:rsid w:val="00E465D0"/>
    <w:rsid w:val="00E46C3E"/>
    <w:rsid w:val="00E46EA0"/>
    <w:rsid w:val="00E46EF6"/>
    <w:rsid w:val="00E478BA"/>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2E"/>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4D6A"/>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96F"/>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C30"/>
    <w:rsid w:val="00E82F26"/>
    <w:rsid w:val="00E83BA6"/>
    <w:rsid w:val="00E83C64"/>
    <w:rsid w:val="00E83EE9"/>
    <w:rsid w:val="00E84292"/>
    <w:rsid w:val="00E84653"/>
    <w:rsid w:val="00E84690"/>
    <w:rsid w:val="00E847BC"/>
    <w:rsid w:val="00E848CB"/>
    <w:rsid w:val="00E84BAB"/>
    <w:rsid w:val="00E84C65"/>
    <w:rsid w:val="00E84CA7"/>
    <w:rsid w:val="00E84DC5"/>
    <w:rsid w:val="00E85189"/>
    <w:rsid w:val="00E8519F"/>
    <w:rsid w:val="00E8553B"/>
    <w:rsid w:val="00E85892"/>
    <w:rsid w:val="00E858D9"/>
    <w:rsid w:val="00E85CC3"/>
    <w:rsid w:val="00E85DFC"/>
    <w:rsid w:val="00E86138"/>
    <w:rsid w:val="00E8644A"/>
    <w:rsid w:val="00E86461"/>
    <w:rsid w:val="00E86ED7"/>
    <w:rsid w:val="00E871BE"/>
    <w:rsid w:val="00E872FF"/>
    <w:rsid w:val="00E875F5"/>
    <w:rsid w:val="00E87608"/>
    <w:rsid w:val="00E878FC"/>
    <w:rsid w:val="00E90279"/>
    <w:rsid w:val="00E903E9"/>
    <w:rsid w:val="00E90635"/>
    <w:rsid w:val="00E909A1"/>
    <w:rsid w:val="00E90BFF"/>
    <w:rsid w:val="00E90C1E"/>
    <w:rsid w:val="00E91707"/>
    <w:rsid w:val="00E91CB8"/>
    <w:rsid w:val="00E91DBE"/>
    <w:rsid w:val="00E91F04"/>
    <w:rsid w:val="00E91F35"/>
    <w:rsid w:val="00E92076"/>
    <w:rsid w:val="00E9219A"/>
    <w:rsid w:val="00E930C4"/>
    <w:rsid w:val="00E933E8"/>
    <w:rsid w:val="00E939D8"/>
    <w:rsid w:val="00E93D36"/>
    <w:rsid w:val="00E93E10"/>
    <w:rsid w:val="00E93EAA"/>
    <w:rsid w:val="00E93FE6"/>
    <w:rsid w:val="00E940E7"/>
    <w:rsid w:val="00E9421A"/>
    <w:rsid w:val="00E942EB"/>
    <w:rsid w:val="00E94436"/>
    <w:rsid w:val="00E9465D"/>
    <w:rsid w:val="00E94CE2"/>
    <w:rsid w:val="00E94D29"/>
    <w:rsid w:val="00E95047"/>
    <w:rsid w:val="00E9538A"/>
    <w:rsid w:val="00E95730"/>
    <w:rsid w:val="00E95ACB"/>
    <w:rsid w:val="00E95BA6"/>
    <w:rsid w:val="00E95E18"/>
    <w:rsid w:val="00E96896"/>
    <w:rsid w:val="00E96BDC"/>
    <w:rsid w:val="00E96C79"/>
    <w:rsid w:val="00E96D0A"/>
    <w:rsid w:val="00E96FF3"/>
    <w:rsid w:val="00E972DA"/>
    <w:rsid w:val="00E9745F"/>
    <w:rsid w:val="00E975FE"/>
    <w:rsid w:val="00E97648"/>
    <w:rsid w:val="00E976C5"/>
    <w:rsid w:val="00E977B6"/>
    <w:rsid w:val="00E979A9"/>
    <w:rsid w:val="00E97A55"/>
    <w:rsid w:val="00E97D62"/>
    <w:rsid w:val="00E97F4A"/>
    <w:rsid w:val="00EA00A4"/>
    <w:rsid w:val="00EA075D"/>
    <w:rsid w:val="00EA084C"/>
    <w:rsid w:val="00EA08E2"/>
    <w:rsid w:val="00EA0E4A"/>
    <w:rsid w:val="00EA1331"/>
    <w:rsid w:val="00EA1349"/>
    <w:rsid w:val="00EA16ED"/>
    <w:rsid w:val="00EA1A54"/>
    <w:rsid w:val="00EA1C97"/>
    <w:rsid w:val="00EA2226"/>
    <w:rsid w:val="00EA22FD"/>
    <w:rsid w:val="00EA2341"/>
    <w:rsid w:val="00EA23DC"/>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5C9"/>
    <w:rsid w:val="00EA5695"/>
    <w:rsid w:val="00EA5B0A"/>
    <w:rsid w:val="00EA5B86"/>
    <w:rsid w:val="00EA60E7"/>
    <w:rsid w:val="00EA6359"/>
    <w:rsid w:val="00EA65AD"/>
    <w:rsid w:val="00EA6AD6"/>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AE3"/>
    <w:rsid w:val="00EB1B27"/>
    <w:rsid w:val="00EB1DA8"/>
    <w:rsid w:val="00EB1DFB"/>
    <w:rsid w:val="00EB1EF3"/>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8D"/>
    <w:rsid w:val="00EB5197"/>
    <w:rsid w:val="00EB52C2"/>
    <w:rsid w:val="00EB5476"/>
    <w:rsid w:val="00EB55FC"/>
    <w:rsid w:val="00EB5F74"/>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5F6"/>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3A"/>
    <w:rsid w:val="00EC5789"/>
    <w:rsid w:val="00EC5A2B"/>
    <w:rsid w:val="00EC5B5C"/>
    <w:rsid w:val="00EC6057"/>
    <w:rsid w:val="00EC61FC"/>
    <w:rsid w:val="00EC637C"/>
    <w:rsid w:val="00EC64BF"/>
    <w:rsid w:val="00EC6847"/>
    <w:rsid w:val="00EC698E"/>
    <w:rsid w:val="00EC6A89"/>
    <w:rsid w:val="00EC6C10"/>
    <w:rsid w:val="00EC727C"/>
    <w:rsid w:val="00EC7330"/>
    <w:rsid w:val="00EC73DB"/>
    <w:rsid w:val="00EC75F7"/>
    <w:rsid w:val="00EC7729"/>
    <w:rsid w:val="00EC7BCF"/>
    <w:rsid w:val="00EC7CAD"/>
    <w:rsid w:val="00EC7DB6"/>
    <w:rsid w:val="00ED0061"/>
    <w:rsid w:val="00ED03A9"/>
    <w:rsid w:val="00ED05ED"/>
    <w:rsid w:val="00ED0A27"/>
    <w:rsid w:val="00ED11E8"/>
    <w:rsid w:val="00ED15E9"/>
    <w:rsid w:val="00ED162F"/>
    <w:rsid w:val="00ED17DE"/>
    <w:rsid w:val="00ED1805"/>
    <w:rsid w:val="00ED18B2"/>
    <w:rsid w:val="00ED1A55"/>
    <w:rsid w:val="00ED1EA7"/>
    <w:rsid w:val="00ED1F44"/>
    <w:rsid w:val="00ED2596"/>
    <w:rsid w:val="00ED286C"/>
    <w:rsid w:val="00ED29D1"/>
    <w:rsid w:val="00ED2E52"/>
    <w:rsid w:val="00ED3024"/>
    <w:rsid w:val="00ED37B6"/>
    <w:rsid w:val="00ED38B7"/>
    <w:rsid w:val="00ED4144"/>
    <w:rsid w:val="00ED422B"/>
    <w:rsid w:val="00ED42A9"/>
    <w:rsid w:val="00ED435A"/>
    <w:rsid w:val="00ED4531"/>
    <w:rsid w:val="00ED4A12"/>
    <w:rsid w:val="00ED4C0B"/>
    <w:rsid w:val="00ED5297"/>
    <w:rsid w:val="00ED53F6"/>
    <w:rsid w:val="00ED54CF"/>
    <w:rsid w:val="00ED55AF"/>
    <w:rsid w:val="00ED55BC"/>
    <w:rsid w:val="00ED56A4"/>
    <w:rsid w:val="00ED57F5"/>
    <w:rsid w:val="00ED5DE4"/>
    <w:rsid w:val="00ED5F6B"/>
    <w:rsid w:val="00ED5FE4"/>
    <w:rsid w:val="00ED66EE"/>
    <w:rsid w:val="00ED6AF6"/>
    <w:rsid w:val="00ED6BF1"/>
    <w:rsid w:val="00ED6F91"/>
    <w:rsid w:val="00ED6FBE"/>
    <w:rsid w:val="00ED710E"/>
    <w:rsid w:val="00ED71C5"/>
    <w:rsid w:val="00ED75E8"/>
    <w:rsid w:val="00ED7737"/>
    <w:rsid w:val="00EE0106"/>
    <w:rsid w:val="00EE0118"/>
    <w:rsid w:val="00EE0386"/>
    <w:rsid w:val="00EE05D2"/>
    <w:rsid w:val="00EE0C5F"/>
    <w:rsid w:val="00EE0E3A"/>
    <w:rsid w:val="00EE0E8B"/>
    <w:rsid w:val="00EE16FA"/>
    <w:rsid w:val="00EE1914"/>
    <w:rsid w:val="00EE1AC1"/>
    <w:rsid w:val="00EE1E9A"/>
    <w:rsid w:val="00EE21D5"/>
    <w:rsid w:val="00EE21F7"/>
    <w:rsid w:val="00EE2209"/>
    <w:rsid w:val="00EE228B"/>
    <w:rsid w:val="00EE22C7"/>
    <w:rsid w:val="00EE2B11"/>
    <w:rsid w:val="00EE2C00"/>
    <w:rsid w:val="00EE322E"/>
    <w:rsid w:val="00EE3C42"/>
    <w:rsid w:val="00EE3C98"/>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2EA9"/>
    <w:rsid w:val="00EF309E"/>
    <w:rsid w:val="00EF30E2"/>
    <w:rsid w:val="00EF31EE"/>
    <w:rsid w:val="00EF3281"/>
    <w:rsid w:val="00EF3321"/>
    <w:rsid w:val="00EF349E"/>
    <w:rsid w:val="00EF35B2"/>
    <w:rsid w:val="00EF3D22"/>
    <w:rsid w:val="00EF3FC4"/>
    <w:rsid w:val="00EF402C"/>
    <w:rsid w:val="00EF4366"/>
    <w:rsid w:val="00EF47C9"/>
    <w:rsid w:val="00EF4885"/>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C2E"/>
    <w:rsid w:val="00EF6DA1"/>
    <w:rsid w:val="00EF6EBB"/>
    <w:rsid w:val="00EF7002"/>
    <w:rsid w:val="00EF72E5"/>
    <w:rsid w:val="00EF769B"/>
    <w:rsid w:val="00EF76AF"/>
    <w:rsid w:val="00EF77F0"/>
    <w:rsid w:val="00EF78C7"/>
    <w:rsid w:val="00EF7929"/>
    <w:rsid w:val="00F004E6"/>
    <w:rsid w:val="00F00564"/>
    <w:rsid w:val="00F009BB"/>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69"/>
    <w:rsid w:val="00F04185"/>
    <w:rsid w:val="00F04455"/>
    <w:rsid w:val="00F049C3"/>
    <w:rsid w:val="00F04AEA"/>
    <w:rsid w:val="00F04B0C"/>
    <w:rsid w:val="00F04FBE"/>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1B0"/>
    <w:rsid w:val="00F209A5"/>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4B5"/>
    <w:rsid w:val="00F265C1"/>
    <w:rsid w:val="00F26D54"/>
    <w:rsid w:val="00F26E34"/>
    <w:rsid w:val="00F273D6"/>
    <w:rsid w:val="00F27C1C"/>
    <w:rsid w:val="00F27C34"/>
    <w:rsid w:val="00F27E46"/>
    <w:rsid w:val="00F301C2"/>
    <w:rsid w:val="00F302E1"/>
    <w:rsid w:val="00F30370"/>
    <w:rsid w:val="00F304C5"/>
    <w:rsid w:val="00F305CD"/>
    <w:rsid w:val="00F306FA"/>
    <w:rsid w:val="00F30B41"/>
    <w:rsid w:val="00F30F7C"/>
    <w:rsid w:val="00F31251"/>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6EE"/>
    <w:rsid w:val="00F41707"/>
    <w:rsid w:val="00F41F05"/>
    <w:rsid w:val="00F42093"/>
    <w:rsid w:val="00F42862"/>
    <w:rsid w:val="00F42962"/>
    <w:rsid w:val="00F4296D"/>
    <w:rsid w:val="00F42986"/>
    <w:rsid w:val="00F42989"/>
    <w:rsid w:val="00F42A28"/>
    <w:rsid w:val="00F42DFC"/>
    <w:rsid w:val="00F42F92"/>
    <w:rsid w:val="00F433BC"/>
    <w:rsid w:val="00F433BD"/>
    <w:rsid w:val="00F4340A"/>
    <w:rsid w:val="00F4357A"/>
    <w:rsid w:val="00F43A2A"/>
    <w:rsid w:val="00F43E9E"/>
    <w:rsid w:val="00F44C12"/>
    <w:rsid w:val="00F44CF2"/>
    <w:rsid w:val="00F44EC5"/>
    <w:rsid w:val="00F45298"/>
    <w:rsid w:val="00F45D9E"/>
    <w:rsid w:val="00F4618A"/>
    <w:rsid w:val="00F462B2"/>
    <w:rsid w:val="00F4645D"/>
    <w:rsid w:val="00F46BF0"/>
    <w:rsid w:val="00F46DC7"/>
    <w:rsid w:val="00F47252"/>
    <w:rsid w:val="00F47498"/>
    <w:rsid w:val="00F47563"/>
    <w:rsid w:val="00F4760C"/>
    <w:rsid w:val="00F47776"/>
    <w:rsid w:val="00F478B7"/>
    <w:rsid w:val="00F47D88"/>
    <w:rsid w:val="00F50250"/>
    <w:rsid w:val="00F50394"/>
    <w:rsid w:val="00F5061A"/>
    <w:rsid w:val="00F5088A"/>
    <w:rsid w:val="00F50A6A"/>
    <w:rsid w:val="00F50E6B"/>
    <w:rsid w:val="00F50EF5"/>
    <w:rsid w:val="00F50F16"/>
    <w:rsid w:val="00F50FD0"/>
    <w:rsid w:val="00F512B2"/>
    <w:rsid w:val="00F51CB1"/>
    <w:rsid w:val="00F51CFE"/>
    <w:rsid w:val="00F5278D"/>
    <w:rsid w:val="00F5283D"/>
    <w:rsid w:val="00F529CA"/>
    <w:rsid w:val="00F52ABA"/>
    <w:rsid w:val="00F52BC7"/>
    <w:rsid w:val="00F52DC5"/>
    <w:rsid w:val="00F53469"/>
    <w:rsid w:val="00F53542"/>
    <w:rsid w:val="00F53781"/>
    <w:rsid w:val="00F53914"/>
    <w:rsid w:val="00F53BF4"/>
    <w:rsid w:val="00F53BF9"/>
    <w:rsid w:val="00F53C61"/>
    <w:rsid w:val="00F54266"/>
    <w:rsid w:val="00F54507"/>
    <w:rsid w:val="00F54981"/>
    <w:rsid w:val="00F54AB0"/>
    <w:rsid w:val="00F54AB2"/>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6FA"/>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2EF"/>
    <w:rsid w:val="00F67359"/>
    <w:rsid w:val="00F67449"/>
    <w:rsid w:val="00F6783E"/>
    <w:rsid w:val="00F67B4D"/>
    <w:rsid w:val="00F7037F"/>
    <w:rsid w:val="00F7039F"/>
    <w:rsid w:val="00F70506"/>
    <w:rsid w:val="00F706CD"/>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6B"/>
    <w:rsid w:val="00F84C46"/>
    <w:rsid w:val="00F8506D"/>
    <w:rsid w:val="00F85140"/>
    <w:rsid w:val="00F85536"/>
    <w:rsid w:val="00F8568E"/>
    <w:rsid w:val="00F85726"/>
    <w:rsid w:val="00F85F81"/>
    <w:rsid w:val="00F8600E"/>
    <w:rsid w:val="00F8657A"/>
    <w:rsid w:val="00F865FD"/>
    <w:rsid w:val="00F8660C"/>
    <w:rsid w:val="00F8679A"/>
    <w:rsid w:val="00F86E13"/>
    <w:rsid w:val="00F8700D"/>
    <w:rsid w:val="00F87076"/>
    <w:rsid w:val="00F87117"/>
    <w:rsid w:val="00F8736C"/>
    <w:rsid w:val="00F875B5"/>
    <w:rsid w:val="00F87B0F"/>
    <w:rsid w:val="00F902B6"/>
    <w:rsid w:val="00F9030E"/>
    <w:rsid w:val="00F9038A"/>
    <w:rsid w:val="00F9046E"/>
    <w:rsid w:val="00F90655"/>
    <w:rsid w:val="00F90ADB"/>
    <w:rsid w:val="00F90B4E"/>
    <w:rsid w:val="00F90DDC"/>
    <w:rsid w:val="00F90E77"/>
    <w:rsid w:val="00F90E78"/>
    <w:rsid w:val="00F91209"/>
    <w:rsid w:val="00F9153C"/>
    <w:rsid w:val="00F91692"/>
    <w:rsid w:val="00F919E8"/>
    <w:rsid w:val="00F91DD1"/>
    <w:rsid w:val="00F91FA5"/>
    <w:rsid w:val="00F920A6"/>
    <w:rsid w:val="00F9221F"/>
    <w:rsid w:val="00F922B8"/>
    <w:rsid w:val="00F9256D"/>
    <w:rsid w:val="00F927AC"/>
    <w:rsid w:val="00F92A03"/>
    <w:rsid w:val="00F92E0C"/>
    <w:rsid w:val="00F92EAF"/>
    <w:rsid w:val="00F931C7"/>
    <w:rsid w:val="00F93559"/>
    <w:rsid w:val="00F93722"/>
    <w:rsid w:val="00F93D72"/>
    <w:rsid w:val="00F93E65"/>
    <w:rsid w:val="00F94070"/>
    <w:rsid w:val="00F942B6"/>
    <w:rsid w:val="00F9479F"/>
    <w:rsid w:val="00F9482C"/>
    <w:rsid w:val="00F94B29"/>
    <w:rsid w:val="00F94BB7"/>
    <w:rsid w:val="00F94C8A"/>
    <w:rsid w:val="00F94CB5"/>
    <w:rsid w:val="00F94CD8"/>
    <w:rsid w:val="00F94D19"/>
    <w:rsid w:val="00F950B5"/>
    <w:rsid w:val="00F9513F"/>
    <w:rsid w:val="00F952A6"/>
    <w:rsid w:val="00F95DF6"/>
    <w:rsid w:val="00F95F84"/>
    <w:rsid w:val="00F960C5"/>
    <w:rsid w:val="00F96319"/>
    <w:rsid w:val="00F9674F"/>
    <w:rsid w:val="00F96BCF"/>
    <w:rsid w:val="00F96FDD"/>
    <w:rsid w:val="00F973E6"/>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33E"/>
    <w:rsid w:val="00FA27C8"/>
    <w:rsid w:val="00FA2CA9"/>
    <w:rsid w:val="00FA2E3B"/>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4DB9"/>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511"/>
    <w:rsid w:val="00FB0CD7"/>
    <w:rsid w:val="00FB0D05"/>
    <w:rsid w:val="00FB0E78"/>
    <w:rsid w:val="00FB11CE"/>
    <w:rsid w:val="00FB12A0"/>
    <w:rsid w:val="00FB1527"/>
    <w:rsid w:val="00FB153D"/>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C9C"/>
    <w:rsid w:val="00FB4DA9"/>
    <w:rsid w:val="00FB50BE"/>
    <w:rsid w:val="00FB522D"/>
    <w:rsid w:val="00FB5932"/>
    <w:rsid w:val="00FB59EB"/>
    <w:rsid w:val="00FB59F9"/>
    <w:rsid w:val="00FB5F4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1B2"/>
    <w:rsid w:val="00FC03AB"/>
    <w:rsid w:val="00FC04B8"/>
    <w:rsid w:val="00FC05E3"/>
    <w:rsid w:val="00FC09B5"/>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7B6"/>
    <w:rsid w:val="00FC47F9"/>
    <w:rsid w:val="00FC4A58"/>
    <w:rsid w:val="00FC4A8C"/>
    <w:rsid w:val="00FC4EDF"/>
    <w:rsid w:val="00FC53DB"/>
    <w:rsid w:val="00FC5C01"/>
    <w:rsid w:val="00FC5EE9"/>
    <w:rsid w:val="00FC5FC2"/>
    <w:rsid w:val="00FC6177"/>
    <w:rsid w:val="00FC63D1"/>
    <w:rsid w:val="00FC6870"/>
    <w:rsid w:val="00FC6928"/>
    <w:rsid w:val="00FC6B12"/>
    <w:rsid w:val="00FC72E3"/>
    <w:rsid w:val="00FC7457"/>
    <w:rsid w:val="00FC7528"/>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11D"/>
    <w:rsid w:val="00FE13A6"/>
    <w:rsid w:val="00FE16A4"/>
    <w:rsid w:val="00FE1880"/>
    <w:rsid w:val="00FE1E5B"/>
    <w:rsid w:val="00FE1E82"/>
    <w:rsid w:val="00FE1EAB"/>
    <w:rsid w:val="00FE23C0"/>
    <w:rsid w:val="00FE28C8"/>
    <w:rsid w:val="00FE2DAE"/>
    <w:rsid w:val="00FE2EFE"/>
    <w:rsid w:val="00FE317D"/>
    <w:rsid w:val="00FE3328"/>
    <w:rsid w:val="00FE3465"/>
    <w:rsid w:val="00FE34D7"/>
    <w:rsid w:val="00FE3625"/>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CC"/>
    <w:rsid w:val="00FF017E"/>
    <w:rsid w:val="00FF07D3"/>
    <w:rsid w:val="00FF0A46"/>
    <w:rsid w:val="00FF0BFF"/>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6A"/>
    <w:rsid w:val="00FF4FC9"/>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151B"/>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qFormat/>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 w:type="paragraph" w:customStyle="1" w:styleId="Paragraphedeliste">
    <w:name w:val="Paragraphe de liste"/>
    <w:basedOn w:val="Normal"/>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Normal"/>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Normal"/>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Normal"/>
    <w:next w:val="Normal"/>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Normal"/>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Strong">
    <w:name w:val="Strong"/>
    <w:basedOn w:val="DefaultParagraphFont"/>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299925382">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461568">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1974939">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47081326">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9526168">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6b-e\Docs\R1-2108712.zip"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file:///C:\3gpp\Meetings\TSGR1\TSGR1_106b-e\Docs\R1-2108712.zip" TargetMode="External"/><Relationship Id="rId4" Type="http://schemas.openxmlformats.org/officeDocument/2006/relationships/settings" Target="settings.xml"/><Relationship Id="rId9" Type="http://schemas.openxmlformats.org/officeDocument/2006/relationships/hyperlink" Target="file:///C:\3gpp\Meetings\TSGR1\TSGR1_106b-e\Docs\R1-2108712.zip" TargetMode="Externa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20BCF-51A5-43F5-91F8-71C34745A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11</Pages>
  <Words>4068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Longyi (Frank)</cp:lastModifiedBy>
  <cp:revision>28</cp:revision>
  <cp:lastPrinted>2017-09-30T04:18:00Z</cp:lastPrinted>
  <dcterms:created xsi:type="dcterms:W3CDTF">2021-11-09T08:26:00Z</dcterms:created>
  <dcterms:modified xsi:type="dcterms:W3CDTF">2021-11-11T02:32:00Z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(3)NshHmYcLdVZgjdmPYBtGRxv99UpRc40KCbaYanA0Iv4Tb484sWPynRH+2MdPFycsMcWMSvrW
WA0c/efD+7GeRb/rS0QH5vdfGDflCZPaNaQ16lIOv+lebhkf8IC7xL67HpseCjm3kcZDBtDi
3r52TgUnEXvNhAfbcqr5WbAIZG+cisIwITBcBu0vnGswnUBzipHYHkvlgm67Tpds2qVGYwag
Cjrys9aOLA2iYcrnfU</vt:lpwstr>
  </property>
  <property fmtid="{D5CDD505-2E9C-101B-9397-08002B2CF9AE}" pid="13" name="_2015_ms_pID_725343_00">
    <vt:lpwstr>_2015_ms_pID_725343</vt:lpwstr>
  </property>
  <property fmtid="{D5CDD505-2E9C-101B-9397-08002B2CF9AE}" pid="14" name="_2015_ms_pID_7253431">
    <vt:lpwstr>0iXRGWVNGDWJgRgtfHKqOOgEt3DULg6FEzgbQfdbijXklerAKTExXL
ld9apkZiUCDrWdLTXhXCRzd62QLKCMwUaSvSAfdnSIJn5ul1g5NrHoaa4pl2UprOzBSJPHA+
fWLXshRdRDPFqeZ8sgRwYMCcXfjWsyrtlahdXO5V6bC6RHznq7Qg7lSltF0WiseQeYvhkgL7
6JS1Tp73DxYj8/F/bXFAx2BPZEKlA00UYaqW</vt:lpwstr>
  </property>
  <property fmtid="{D5CDD505-2E9C-101B-9397-08002B2CF9AE}" pid="15" name="_2015_ms_pID_7253431_00">
    <vt:lpwstr>_2015_ms_pID_7253431</vt:lpwstr>
  </property>
  <property fmtid="{D5CDD505-2E9C-101B-9397-08002B2CF9AE}" pid="16" name="_2015_ms_pID_7253432">
    <vt:lpwstr>Sh9spBDKc/M1Zddse+cbt5DdXBom0QfTgyRo
DzKy0wUtTeKfh4zE7OVKF+IVNgBwqQ==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1635900586</vt:lpwstr>
  </property>
</Properties>
</file>