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 xml:space="preserve">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bl>
    <w:p w14:paraId="3748E339" w14:textId="77777777" w:rsidR="009C64EC" w:rsidRDefault="009C64EC">
      <w:pPr>
        <w:rPr>
          <w:lang w:val="en-GB"/>
        </w:rPr>
      </w:pPr>
    </w:p>
    <w:p w14:paraId="0241D8ED" w14:textId="77777777" w:rsidR="009C64EC" w:rsidRDefault="0076378E">
      <w:pPr>
        <w:rPr>
          <w:lang w:val="en-GB"/>
        </w:rPr>
      </w:pPr>
      <w:r>
        <w:rPr>
          <w:lang w:val="en-GB"/>
        </w:rPr>
        <w:lastRenderedPageBreak/>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w:t>
            </w:r>
            <w:r>
              <w:rPr>
                <w:bCs/>
                <w:lang w:eastAsia="zh-CN"/>
              </w:rPr>
              <w:lastRenderedPageBreak/>
              <w:t>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lastRenderedPageBreak/>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lastRenderedPageBreak/>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14:paraId="0871B457" w14:textId="77777777" w:rsidR="009C64EC" w:rsidRDefault="009C64EC">
      <w:pPr>
        <w:spacing w:after="0" w:line="240" w:lineRule="auto"/>
        <w:jc w:val="left"/>
        <w:rPr>
          <w:b/>
          <w:bCs/>
          <w:color w:val="FF00FF"/>
        </w:rPr>
      </w:pPr>
    </w:p>
    <w:p w14:paraId="0D201CE3" w14:textId="77777777"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lastRenderedPageBreak/>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等线"/>
                <w:i/>
                <w:lang w:val="en-GB"/>
              </w:rPr>
              <w:t>sps</w:t>
            </w:r>
            <w:proofErr w:type="spellEnd"/>
            <w:r>
              <w:rPr>
                <w:rFonts w:eastAsia="等线"/>
                <w:i/>
                <w:lang w:val="en-GB"/>
              </w:rPr>
              <w:t>-PUCCH-AN-List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12E99F86" w14:textId="77777777" w:rsidR="009C64EC" w:rsidRDefault="009C64EC">
            <w:pPr>
              <w:spacing w:before="0" w:after="0"/>
              <w:rPr>
                <w:rFonts w:eastAsia="等线"/>
                <w:lang w:val="en-GB" w:eastAsia="zh-CN"/>
              </w:rPr>
            </w:pPr>
          </w:p>
          <w:p w14:paraId="2799962C" w14:textId="77777777"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HARQ-ACK corresponding to the SPS Release DCI</w:t>
            </w:r>
            <w:r>
              <w:rPr>
                <w:rFonts w:eastAsia="等线"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rFonts w:hint="eastAsia"/>
                <w:lang w:eastAsia="zh-CN"/>
              </w:rPr>
            </w:pPr>
            <w:r>
              <w:rPr>
                <w:lang w:eastAsia="zh-CN"/>
              </w:rPr>
              <w:t>The HARQ-ACK of SPS PDSCH activation or release could be considered as dynamic indicated HARQ-ACK. They should be considered for the PUCCH repetitions.</w:t>
            </w:r>
          </w:p>
        </w:tc>
      </w:tr>
    </w:tbl>
    <w:p w14:paraId="189B9449" w14:textId="77777777" w:rsidR="009C64EC" w:rsidRDefault="009C64EC">
      <w:pPr>
        <w:spacing w:after="0" w:line="240" w:lineRule="auto"/>
        <w:jc w:val="left"/>
        <w:rPr>
          <w:b/>
          <w:bCs/>
        </w:rPr>
      </w:pPr>
    </w:p>
    <w:bookmarkEnd w:id="10"/>
    <w:p w14:paraId="239475DC" w14:textId="77777777" w:rsidR="009C64EC" w:rsidRDefault="0076378E">
      <w:pPr>
        <w:pStyle w:val="2"/>
      </w:pPr>
      <w:r>
        <w:rPr>
          <w:lang w:eastAsia="zh-CN"/>
        </w:rPr>
        <w:lastRenderedPageBreak/>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a"/>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a"/>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a"/>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a"/>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Default="0076378E">
      <w:pPr>
        <w:spacing w:after="0" w:line="240" w:lineRule="auto"/>
        <w:jc w:val="left"/>
        <w:rPr>
          <w:color w:val="000000" w:themeColor="text1"/>
          <w:lang w:val="en-GB"/>
        </w:rPr>
      </w:pPr>
      <w:r>
        <w:rPr>
          <w:b/>
          <w:bCs/>
          <w:color w:val="FF00FF"/>
        </w:rPr>
        <w:t>FL proposed conclusion 1</w:t>
      </w:r>
      <w:r>
        <w:rPr>
          <w:b/>
          <w:bCs/>
        </w:rPr>
        <w:t>: Support dynamic PUCCH repetition factor indication for all PUCCH formats including format 0, 1, 2, 3, 4.</w:t>
      </w:r>
      <w:r>
        <w:rPr>
          <w:color w:val="000000" w:themeColor="text1"/>
          <w:lang w:val="en-GB"/>
        </w:rPr>
        <w:t xml:space="preserve"> </w:t>
      </w:r>
    </w:p>
    <w:p w14:paraId="3AFE3B37" w14:textId="77777777" w:rsidR="009C64EC" w:rsidRDefault="009C64EC">
      <w:bookmarkStart w:id="13" w:name="_Hlk79788367"/>
    </w:p>
    <w:p w14:paraId="463280AD" w14:textId="77777777" w:rsidR="009C64EC" w:rsidRDefault="0076378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54568376" w14:textId="77777777" w:rsidR="009C64EC" w:rsidRDefault="0076378E">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5E2560EA" w14:textId="09EDB2E4"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tc>
      </w:tr>
      <w:tr w:rsidR="002F3A61" w14:paraId="7516F392" w14:textId="77777777">
        <w:tc>
          <w:tcPr>
            <w:tcW w:w="2335" w:type="dxa"/>
          </w:tcPr>
          <w:p w14:paraId="3368BFDB" w14:textId="4E23C227" w:rsidR="002F3A61" w:rsidRDefault="002F3A61">
            <w:pPr>
              <w:spacing w:after="0"/>
              <w:rPr>
                <w:bCs/>
                <w:lang w:eastAsia="zh-CN"/>
              </w:rPr>
            </w:pPr>
          </w:p>
        </w:tc>
        <w:tc>
          <w:tcPr>
            <w:tcW w:w="7627" w:type="dxa"/>
          </w:tcPr>
          <w:p w14:paraId="54950CC0" w14:textId="5BC5CBAE" w:rsidR="002F3A61" w:rsidRDefault="002F3A61">
            <w:pPr>
              <w:spacing w:after="0"/>
              <w:rPr>
                <w:lang w:eastAsia="zh-CN"/>
              </w:rPr>
            </w:pPr>
          </w:p>
        </w:tc>
      </w:tr>
    </w:tbl>
    <w:p w14:paraId="2D11E9D7" w14:textId="77777777" w:rsidR="009C64EC" w:rsidRDefault="009C64EC">
      <w:pPr>
        <w:spacing w:after="0" w:line="240" w:lineRule="auto"/>
        <w:jc w:val="left"/>
        <w:rPr>
          <w:color w:val="000000" w:themeColor="text1"/>
          <w:lang w:val="en-GB"/>
        </w:rPr>
      </w:pPr>
    </w:p>
    <w:bookmarkEnd w:id="13"/>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a"/>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4" w:name="_Hlk79057964"/>
      <w:r>
        <w:t>in addition to PRI and starting CCE index, to indicate the PUCCH resource</w:t>
      </w:r>
      <w:bookmarkEnd w:id="14"/>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5" w:name="_Ref72009114"/>
      <w:r>
        <w:t>DMRS bundling across PUCCH repetitions</w:t>
      </w:r>
      <w:bookmarkEnd w:id="15"/>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lastRenderedPageBreak/>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rFonts w:hint="eastAsia"/>
                <w:lang w:eastAsia="zh-CN"/>
              </w:rPr>
            </w:pPr>
            <w:r>
              <w:rPr>
                <w:lang w:eastAsia="zh-CN"/>
              </w:rPr>
              <w:t xml:space="preserve">The TDW of PUSCH could be the starting point of PUCCH. Whether replacement of “PUCCH” is sufficient needs more discussion. </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lastRenderedPageBreak/>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bl>
    <w:p w14:paraId="6224C4FA" w14:textId="77777777" w:rsidR="009C64EC" w:rsidRDefault="009C64EC"/>
    <w:p w14:paraId="37A58675" w14:textId="77777777" w:rsidR="009C64EC" w:rsidRDefault="0076378E">
      <w:pPr>
        <w:pStyle w:val="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a"/>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a"/>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lastRenderedPageBreak/>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w:t>
            </w:r>
            <w:r>
              <w:rPr>
                <w:bCs/>
                <w:lang w:eastAsia="zh-CN"/>
              </w:rPr>
              <w:lastRenderedPageBreak/>
              <w:t xml:space="preserve">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lastRenderedPageBreak/>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7" w:name="_Hlk84958807"/>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8" w:name="_Hlk84762053"/>
      <w:r>
        <w:rPr>
          <w:b/>
          <w:bCs/>
        </w:rPr>
        <w:t>“actual TDW determination”</w:t>
      </w:r>
      <w:bookmarkEnd w:id="18"/>
      <w:r>
        <w:rPr>
          <w:b/>
          <w:bCs/>
        </w:rPr>
        <w:t xml:space="preserve"> in a sequential ordering. The following options of the ordering are the starting point for further study.   </w:t>
      </w:r>
    </w:p>
    <w:p w14:paraId="0E60947C"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2A2D010F"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1B8E7624"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435706D0"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7CAD3B31" w14:textId="77777777" w:rsidR="009C64EC" w:rsidRDefault="0076378E">
      <w:pPr>
        <w:spacing w:after="0"/>
        <w:ind w:left="360"/>
        <w:rPr>
          <w:b/>
          <w:bCs/>
        </w:rPr>
      </w:pPr>
      <w:r>
        <w:rPr>
          <w:b/>
          <w:bCs/>
        </w:rPr>
        <w:lastRenderedPageBreak/>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7"/>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lastRenderedPageBreak/>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lastRenderedPageBreak/>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等线" w:hint="eastAsia"/>
                <w:lang w:eastAsia="zh-CN"/>
              </w:rPr>
              <w:t>A</w:t>
            </w:r>
            <w:r>
              <w:rPr>
                <w:rFonts w:eastAsia="等线"/>
                <w:lang w:eastAsia="zh-CN"/>
              </w:rPr>
              <w:t xml:space="preserve">ccording to the WA, </w:t>
            </w:r>
            <w:r>
              <w:rPr>
                <w:rFonts w:eastAsia="等线"/>
                <w:lang w:val="fr-FR" w:eastAsia="zh-CN"/>
              </w:rPr>
              <w:t>the actual window could be determined by events due to dynamic signalling</w:t>
            </w:r>
            <w:r>
              <w:rPr>
                <w:rFonts w:eastAsia="等线" w:hint="eastAsia"/>
                <w:lang w:val="fr-FR" w:eastAsia="zh-CN"/>
              </w:rPr>
              <w:t>,</w:t>
            </w:r>
            <w:r>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等线" w:hint="eastAsia"/>
                <w:lang w:val="fr-FR" w:eastAsia="zh-CN"/>
              </w:rPr>
              <w:t>actual</w:t>
            </w:r>
            <w:r>
              <w:rPr>
                <w:rFonts w:eastAsia="等线"/>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等线"/>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lastRenderedPageBreak/>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rFonts w:hint="eastAsia"/>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rFonts w:hint="eastAsia"/>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bl>
    <w:p w14:paraId="530C7A86" w14:textId="77777777" w:rsidR="009C64EC" w:rsidRDefault="009C64EC">
      <w:pPr>
        <w:spacing w:after="0"/>
        <w:jc w:val="left"/>
      </w:pPr>
    </w:p>
    <w:p w14:paraId="20C5532E" w14:textId="77777777" w:rsidR="009C64EC" w:rsidRDefault="0076378E">
      <w:pPr>
        <w:pStyle w:val="2"/>
      </w:pPr>
      <w:r>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a"/>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w:t>
            </w:r>
            <w:r>
              <w:rPr>
                <w:lang w:eastAsia="zh-CN"/>
              </w:rPr>
              <w:lastRenderedPageBreak/>
              <w:t>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lastRenderedPageBreak/>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19" w:name="_Ref54470658"/>
      <w:r>
        <w:t>References</w:t>
      </w:r>
      <w:bookmarkEnd w:id="19"/>
    </w:p>
    <w:tbl>
      <w:tblPr>
        <w:tblStyle w:val="af5"/>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7A0186">
            <w:pPr>
              <w:spacing w:before="0" w:after="0"/>
              <w:rPr>
                <w:iCs/>
                <w:u w:val="single"/>
                <w:lang w:eastAsia="zh-CN"/>
              </w:rPr>
            </w:pPr>
            <w:hyperlink r:id="rId14" w:tgtFrame="_parent" w:history="1">
              <w:r w:rsidR="0076378E">
                <w:rPr>
                  <w:rStyle w:val="af7"/>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7A0186">
            <w:pPr>
              <w:spacing w:before="0" w:after="0"/>
              <w:rPr>
                <w:iCs/>
                <w:u w:val="single"/>
                <w:lang w:eastAsia="zh-CN"/>
              </w:rPr>
            </w:pPr>
            <w:hyperlink r:id="rId15" w:tgtFrame="_parent" w:history="1">
              <w:r w:rsidR="0076378E">
                <w:rPr>
                  <w:rStyle w:val="af7"/>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7A0186">
            <w:pPr>
              <w:spacing w:before="0" w:after="0"/>
              <w:rPr>
                <w:iCs/>
                <w:u w:val="single"/>
                <w:lang w:eastAsia="zh-CN"/>
              </w:rPr>
            </w:pPr>
            <w:hyperlink r:id="rId16" w:tgtFrame="_parent" w:history="1">
              <w:r w:rsidR="0076378E">
                <w:rPr>
                  <w:rStyle w:val="af7"/>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7A0186">
            <w:pPr>
              <w:spacing w:before="0" w:after="0"/>
              <w:rPr>
                <w:iCs/>
                <w:u w:val="single"/>
                <w:lang w:eastAsia="zh-CN"/>
              </w:rPr>
            </w:pPr>
            <w:hyperlink r:id="rId17" w:tgtFrame="_parent" w:history="1">
              <w:r w:rsidR="0076378E">
                <w:rPr>
                  <w:rStyle w:val="af7"/>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7A0186">
            <w:pPr>
              <w:spacing w:before="0" w:after="0"/>
              <w:rPr>
                <w:iCs/>
                <w:u w:val="single"/>
                <w:lang w:eastAsia="zh-CN"/>
              </w:rPr>
            </w:pPr>
            <w:hyperlink r:id="rId18" w:tgtFrame="_parent" w:history="1">
              <w:r w:rsidR="0076378E">
                <w:rPr>
                  <w:rStyle w:val="af7"/>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7A0186">
            <w:pPr>
              <w:spacing w:before="0" w:after="0"/>
              <w:rPr>
                <w:iCs/>
                <w:u w:val="single"/>
                <w:lang w:eastAsia="zh-CN"/>
              </w:rPr>
            </w:pPr>
            <w:hyperlink r:id="rId19" w:tgtFrame="_parent" w:history="1">
              <w:r w:rsidR="0076378E">
                <w:rPr>
                  <w:rStyle w:val="af7"/>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7A0186">
            <w:pPr>
              <w:spacing w:before="0" w:after="0"/>
              <w:rPr>
                <w:iCs/>
                <w:u w:val="single"/>
                <w:lang w:eastAsia="zh-CN"/>
              </w:rPr>
            </w:pPr>
            <w:hyperlink r:id="rId20" w:tgtFrame="_parent" w:history="1">
              <w:r w:rsidR="0076378E">
                <w:rPr>
                  <w:rStyle w:val="af7"/>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7A0186">
            <w:pPr>
              <w:spacing w:before="0" w:after="0"/>
              <w:rPr>
                <w:iCs/>
                <w:u w:val="single"/>
                <w:lang w:eastAsia="zh-CN"/>
              </w:rPr>
            </w:pPr>
            <w:hyperlink r:id="rId21" w:tgtFrame="_parent" w:history="1">
              <w:r w:rsidR="0076378E">
                <w:rPr>
                  <w:rStyle w:val="af7"/>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7A0186">
            <w:pPr>
              <w:spacing w:before="0" w:after="0"/>
              <w:rPr>
                <w:iCs/>
                <w:u w:val="single"/>
                <w:lang w:eastAsia="zh-CN"/>
              </w:rPr>
            </w:pPr>
            <w:hyperlink r:id="rId22" w:tgtFrame="_parent" w:history="1">
              <w:r w:rsidR="0076378E">
                <w:rPr>
                  <w:rStyle w:val="af7"/>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7A0186">
            <w:pPr>
              <w:spacing w:before="0" w:after="0"/>
              <w:rPr>
                <w:iCs/>
                <w:u w:val="single"/>
                <w:lang w:eastAsia="zh-CN"/>
              </w:rPr>
            </w:pPr>
            <w:hyperlink r:id="rId23" w:tgtFrame="_parent" w:history="1">
              <w:r w:rsidR="0076378E">
                <w:rPr>
                  <w:rStyle w:val="af7"/>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7A0186">
            <w:pPr>
              <w:spacing w:before="0" w:after="0"/>
              <w:rPr>
                <w:iCs/>
                <w:u w:val="single"/>
                <w:lang w:eastAsia="zh-CN"/>
              </w:rPr>
            </w:pPr>
            <w:hyperlink r:id="rId24" w:tgtFrame="_parent" w:history="1">
              <w:r w:rsidR="0076378E">
                <w:rPr>
                  <w:rStyle w:val="af7"/>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7A0186">
            <w:pPr>
              <w:spacing w:before="0" w:after="0"/>
              <w:rPr>
                <w:iCs/>
                <w:u w:val="single"/>
                <w:lang w:eastAsia="zh-CN"/>
              </w:rPr>
            </w:pPr>
            <w:hyperlink r:id="rId25" w:tgtFrame="_parent" w:history="1">
              <w:r w:rsidR="0076378E">
                <w:rPr>
                  <w:rStyle w:val="af7"/>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7A0186">
            <w:pPr>
              <w:spacing w:before="0" w:after="0"/>
              <w:rPr>
                <w:iCs/>
                <w:u w:val="single"/>
                <w:lang w:eastAsia="zh-CN"/>
              </w:rPr>
            </w:pPr>
            <w:hyperlink r:id="rId26" w:tgtFrame="_parent" w:history="1">
              <w:r w:rsidR="0076378E">
                <w:rPr>
                  <w:rStyle w:val="af7"/>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7A0186">
            <w:pPr>
              <w:spacing w:before="0" w:after="0"/>
              <w:rPr>
                <w:iCs/>
                <w:u w:val="single"/>
                <w:lang w:eastAsia="zh-CN"/>
              </w:rPr>
            </w:pPr>
            <w:hyperlink r:id="rId27" w:tgtFrame="_parent" w:history="1">
              <w:r w:rsidR="0076378E">
                <w:rPr>
                  <w:rStyle w:val="af7"/>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7A0186">
            <w:pPr>
              <w:spacing w:before="0" w:after="0"/>
              <w:rPr>
                <w:iCs/>
                <w:u w:val="single"/>
                <w:lang w:eastAsia="zh-CN"/>
              </w:rPr>
            </w:pPr>
            <w:hyperlink r:id="rId28" w:tgtFrame="_parent" w:history="1">
              <w:r w:rsidR="0076378E">
                <w:rPr>
                  <w:rStyle w:val="af7"/>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7A0186">
            <w:pPr>
              <w:spacing w:before="0" w:after="0"/>
              <w:rPr>
                <w:iCs/>
                <w:u w:val="single"/>
                <w:lang w:eastAsia="zh-CN"/>
              </w:rPr>
            </w:pPr>
            <w:hyperlink r:id="rId29" w:tgtFrame="_parent" w:history="1">
              <w:r w:rsidR="0076378E">
                <w:rPr>
                  <w:rStyle w:val="af7"/>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7A0186">
            <w:pPr>
              <w:spacing w:before="0" w:after="0"/>
              <w:rPr>
                <w:iCs/>
                <w:u w:val="single"/>
                <w:lang w:eastAsia="zh-CN"/>
              </w:rPr>
            </w:pPr>
            <w:hyperlink r:id="rId30" w:tgtFrame="_parent" w:history="1">
              <w:r w:rsidR="0076378E">
                <w:rPr>
                  <w:rStyle w:val="af7"/>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7A0186">
            <w:pPr>
              <w:spacing w:before="0" w:after="0"/>
              <w:rPr>
                <w:iCs/>
                <w:u w:val="single"/>
                <w:lang w:eastAsia="zh-CN"/>
              </w:rPr>
            </w:pPr>
            <w:hyperlink r:id="rId31" w:tgtFrame="_parent" w:history="1">
              <w:r w:rsidR="0076378E">
                <w:rPr>
                  <w:rStyle w:val="af7"/>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7A0186">
            <w:pPr>
              <w:spacing w:before="0" w:after="0"/>
              <w:rPr>
                <w:iCs/>
                <w:u w:val="single"/>
                <w:lang w:eastAsia="zh-CN"/>
              </w:rPr>
            </w:pPr>
            <w:hyperlink r:id="rId32" w:tgtFrame="_parent" w:history="1">
              <w:r w:rsidR="0076378E">
                <w:rPr>
                  <w:rStyle w:val="af7"/>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7A0186">
            <w:pPr>
              <w:spacing w:before="0" w:after="0"/>
              <w:rPr>
                <w:iCs/>
                <w:u w:val="single"/>
                <w:lang w:eastAsia="zh-CN"/>
              </w:rPr>
            </w:pPr>
            <w:hyperlink r:id="rId33" w:tgtFrame="_parent" w:history="1">
              <w:r w:rsidR="0076378E">
                <w:rPr>
                  <w:rStyle w:val="af7"/>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7A0186">
            <w:pPr>
              <w:spacing w:before="0" w:after="0"/>
              <w:rPr>
                <w:iCs/>
                <w:u w:val="single"/>
                <w:lang w:eastAsia="zh-CN"/>
              </w:rPr>
            </w:pPr>
            <w:hyperlink r:id="rId34" w:tgtFrame="_parent" w:history="1">
              <w:r w:rsidR="0076378E">
                <w:rPr>
                  <w:rStyle w:val="af7"/>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7A0186">
            <w:pPr>
              <w:spacing w:before="0" w:after="0"/>
              <w:rPr>
                <w:iCs/>
                <w:u w:val="single"/>
                <w:lang w:eastAsia="zh-CN"/>
              </w:rPr>
            </w:pPr>
            <w:hyperlink r:id="rId35" w:tgtFrame="_parent" w:history="1">
              <w:r w:rsidR="0076378E">
                <w:rPr>
                  <w:rStyle w:val="af7"/>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0B0F" w14:textId="77777777" w:rsidR="007A0186" w:rsidRDefault="007A0186">
      <w:pPr>
        <w:spacing w:after="0" w:line="240" w:lineRule="auto"/>
      </w:pPr>
      <w:r>
        <w:separator/>
      </w:r>
    </w:p>
  </w:endnote>
  <w:endnote w:type="continuationSeparator" w:id="0">
    <w:p w14:paraId="1DB5E6E9" w14:textId="77777777" w:rsidR="007A0186" w:rsidRDefault="007A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76378E" w:rsidRDefault="0076378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B23B6EA" w14:textId="77777777" w:rsidR="0076378E" w:rsidRDefault="0076378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77777777" w:rsidR="0076378E" w:rsidRDefault="0076378E">
    <w:pPr>
      <w:pStyle w:val="ad"/>
      <w:ind w:right="360"/>
    </w:pPr>
    <w:r>
      <w:rPr>
        <w:rStyle w:val="af6"/>
      </w:rPr>
      <w:fldChar w:fldCharType="begin"/>
    </w:r>
    <w:r>
      <w:rPr>
        <w:rStyle w:val="af6"/>
      </w:rPr>
      <w:instrText xml:space="preserve"> PAGE </w:instrText>
    </w:r>
    <w:r>
      <w:rPr>
        <w:rStyle w:val="af6"/>
      </w:rPr>
      <w:fldChar w:fldCharType="separate"/>
    </w:r>
    <w:r w:rsidR="006B5D9F">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B5D9F">
      <w:rPr>
        <w:rStyle w:val="af6"/>
        <w:noProof/>
      </w:rPr>
      <w:t>18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6F54" w14:textId="77777777" w:rsidR="007A0186" w:rsidRDefault="007A0186">
      <w:pPr>
        <w:spacing w:after="0" w:line="240" w:lineRule="auto"/>
      </w:pPr>
      <w:r>
        <w:separator/>
      </w:r>
    </w:p>
  </w:footnote>
  <w:footnote w:type="continuationSeparator" w:id="0">
    <w:p w14:paraId="3E56FC04" w14:textId="77777777" w:rsidR="007A0186" w:rsidRDefault="007A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76378E" w:rsidRDefault="007637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79478-C904-4D10-B025-26E8E87FBA2C}">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7733</Words>
  <Characters>44083</Characters>
  <Application>Microsoft Office Word</Application>
  <DocSecurity>0</DocSecurity>
  <Lines>367</Lines>
  <Paragraphs>103</Paragraphs>
  <ScaleCrop>false</ScaleCrop>
  <Company>Qualcomm Inc.</Company>
  <LinksUpToDate>false</LinksUpToDate>
  <CharactersWithSpaces>51713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2021-10-12T15:37:00Z</dcterms:created>
  <dcterms:modified xsi:type="dcterms:W3CDTF">2021-10-12T15:37:00Z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