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af6"/>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af6"/>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r w:rsidR="009B1B5A" w14:paraId="4C5AC014" w14:textId="77777777" w:rsidTr="009B1B5A">
        <w:tc>
          <w:tcPr>
            <w:tcW w:w="2335" w:type="dxa"/>
          </w:tcPr>
          <w:p w14:paraId="68C5B4F2" w14:textId="77777777" w:rsidR="009B1B5A" w:rsidRDefault="009B1B5A" w:rsidP="00694637">
            <w:pPr>
              <w:spacing w:after="0"/>
              <w:rPr>
                <w:rFonts w:eastAsia="Malgun Gothic"/>
                <w:bCs/>
                <w:lang w:eastAsia="ko-KR"/>
              </w:rPr>
            </w:pPr>
            <w:r>
              <w:rPr>
                <w:rFonts w:eastAsia="Malgun Gothic"/>
                <w:bCs/>
                <w:lang w:eastAsia="ko-KR"/>
              </w:rPr>
              <w:t>Apple</w:t>
            </w:r>
          </w:p>
        </w:tc>
        <w:tc>
          <w:tcPr>
            <w:tcW w:w="7627" w:type="dxa"/>
          </w:tcPr>
          <w:p w14:paraId="03BB87F0" w14:textId="77777777" w:rsidR="009B1B5A" w:rsidRDefault="009B1B5A" w:rsidP="00694637">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i.e. if (for example) SR is mapped to a PUCCH with </w:t>
            </w:r>
            <w:r w:rsidRPr="002961D8">
              <w:rPr>
                <w:lang w:val="en-GB"/>
              </w:rPr>
              <w:t>dynamic repetition factor</w:t>
            </w:r>
            <w:r>
              <w:rPr>
                <w:lang w:val="en-GB"/>
              </w:rPr>
              <w:t>, UE just ignores the parameter and takes per format repetition factor, if configured.</w:t>
            </w:r>
          </w:p>
        </w:tc>
      </w:tr>
      <w:tr w:rsidR="007E2843" w14:paraId="68619BC8" w14:textId="77777777" w:rsidTr="009B1B5A">
        <w:tc>
          <w:tcPr>
            <w:tcW w:w="2335" w:type="dxa"/>
          </w:tcPr>
          <w:p w14:paraId="22B0F88D" w14:textId="2E12329A" w:rsidR="007E2843" w:rsidRPr="007E2843" w:rsidRDefault="007E2843" w:rsidP="0069463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A3BEF8B" w14:textId="25D5B66F" w:rsidR="007E2843" w:rsidRPr="00F2627E" w:rsidRDefault="007E2843" w:rsidP="00694637">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B56F4" w14:paraId="20C3C228" w14:textId="77777777" w:rsidTr="009B1B5A">
        <w:tc>
          <w:tcPr>
            <w:tcW w:w="2335" w:type="dxa"/>
          </w:tcPr>
          <w:p w14:paraId="1E0DC8ED" w14:textId="3B5B2FD7" w:rsidR="009B56F4" w:rsidRDefault="009B56F4" w:rsidP="00694637">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E1DC0E" w14:textId="6E4DA15D" w:rsidR="009B56F4" w:rsidRDefault="009B56F4" w:rsidP="00694637">
            <w:pPr>
              <w:spacing w:after="0"/>
              <w:rPr>
                <w:rFonts w:eastAsia="MS Mincho"/>
              </w:rPr>
            </w:pPr>
            <w:r w:rsidRPr="009B56F4">
              <w:rPr>
                <w:rFonts w:eastAsia="MS Mincho"/>
              </w:rPr>
              <w:t>The proposal looks fine.</w:t>
            </w:r>
          </w:p>
        </w:tc>
      </w:tr>
      <w:tr w:rsidR="00C656A6" w14:paraId="4350F502" w14:textId="77777777" w:rsidTr="009B1B5A">
        <w:tc>
          <w:tcPr>
            <w:tcW w:w="2335" w:type="dxa"/>
          </w:tcPr>
          <w:p w14:paraId="743F70A6" w14:textId="476EA33F" w:rsidR="00C656A6" w:rsidRPr="00C656A6" w:rsidRDefault="00C656A6" w:rsidP="0069463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0D19514" w14:textId="49DEDEA4" w:rsidR="00C656A6" w:rsidRPr="00C656A6" w:rsidRDefault="00C656A6" w:rsidP="00694637">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E421F7" w14:paraId="5CB98560" w14:textId="77777777" w:rsidTr="009B1B5A">
        <w:tc>
          <w:tcPr>
            <w:tcW w:w="2335" w:type="dxa"/>
          </w:tcPr>
          <w:p w14:paraId="1CB226FB" w14:textId="44FB6BEF" w:rsidR="00E421F7" w:rsidRDefault="00E421F7" w:rsidP="00694637">
            <w:pPr>
              <w:spacing w:after="0"/>
              <w:rPr>
                <w:rFonts w:eastAsiaTheme="minorEastAsia" w:hint="eastAsia"/>
                <w:bCs/>
                <w:lang w:eastAsia="zh-CN"/>
              </w:rPr>
            </w:pPr>
            <w:r>
              <w:rPr>
                <w:rFonts w:hint="eastAsia"/>
                <w:bCs/>
                <w:lang w:eastAsia="zh-CN"/>
              </w:rPr>
              <w:t>CATT</w:t>
            </w:r>
          </w:p>
        </w:tc>
        <w:tc>
          <w:tcPr>
            <w:tcW w:w="7627" w:type="dxa"/>
          </w:tcPr>
          <w:p w14:paraId="4ED56EB1" w14:textId="77777777" w:rsidR="00E421F7" w:rsidRDefault="00E421F7" w:rsidP="00694637">
            <w:pPr>
              <w:spacing w:after="0"/>
              <w:rPr>
                <w:rFonts w:hint="eastAsia"/>
                <w:lang w:eastAsia="zh-CN"/>
              </w:rPr>
            </w:pPr>
            <w:r>
              <w:rPr>
                <w:rFonts w:hint="eastAsia"/>
                <w:lang w:eastAsia="zh-CN"/>
              </w:rPr>
              <w:t xml:space="preserve">PUCCH resources </w:t>
            </w:r>
            <w:r w:rsidRPr="002961D8">
              <w:rPr>
                <w:lang w:val="en-GB"/>
              </w:rPr>
              <w:t>associated with</w:t>
            </w:r>
            <w:r>
              <w:rPr>
                <w:rFonts w:hint="eastAsia"/>
                <w:lang w:eastAsia="zh-CN"/>
              </w:rPr>
              <w:t xml:space="preserve"> SR or P/SP-CSI are separately configured by RRC which will not be used for HARQ-ACK feedback for dynamic PDSCH. </w:t>
            </w:r>
          </w:p>
          <w:p w14:paraId="798E21F4" w14:textId="3E3CF5B4" w:rsidR="00E421F7" w:rsidRDefault="00E421F7" w:rsidP="00E421F7">
            <w:pPr>
              <w:spacing w:after="0"/>
              <w:rPr>
                <w:rFonts w:eastAsiaTheme="minorEastAsia" w:hint="eastAsia"/>
                <w:lang w:eastAsia="zh-CN"/>
              </w:rPr>
            </w:pPr>
            <w:r>
              <w:rPr>
                <w:rFonts w:hint="eastAsia"/>
                <w:lang w:eastAsia="zh-CN"/>
              </w:rPr>
              <w:t xml:space="preserve">Subsequently, gNB shall NOT configure the </w:t>
            </w:r>
            <w:r>
              <w:rPr>
                <w:lang w:val="en-GB"/>
              </w:rPr>
              <w:t>repetition factor “</w:t>
            </w:r>
            <w:r w:rsidRPr="002961D8">
              <w:rPr>
                <w:lang w:val="en-GB"/>
              </w:rPr>
              <w:t>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lastRenderedPageBreak/>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a9"/>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w:t>
      </w:r>
      <w:proofErr w:type="spellStart"/>
      <w:r w:rsidR="00046F6F" w:rsidRPr="00E711DE">
        <w:t>Ack</w:t>
      </w:r>
      <w:proofErr w:type="spellEnd"/>
      <w:r w:rsidR="00046F6F" w:rsidRPr="00E711DE">
        <w:t>/</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af6"/>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af1"/>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w:t>
            </w:r>
            <w:r>
              <w:rPr>
                <w:bCs/>
                <w:lang w:eastAsia="zh-CN"/>
              </w:rPr>
              <w:lastRenderedPageBreak/>
              <w:t>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lastRenderedPageBreak/>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w:t>
            </w:r>
            <w:r>
              <w:rPr>
                <w:rFonts w:hint="eastAsia"/>
                <w:lang w:eastAsia="zh-CN"/>
              </w:rPr>
              <w:lastRenderedPageBreak/>
              <w:t xml:space="preserve">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lastRenderedPageBreak/>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t xml:space="preserve">Companies are welcome to provide </w:t>
      </w:r>
      <w:r w:rsidR="0085469F">
        <w:t>answers</w:t>
      </w:r>
      <w:r>
        <w:t xml:space="preserve"> to the above </w:t>
      </w:r>
      <w:r w:rsidR="0085469F">
        <w:t>questions</w:t>
      </w:r>
      <w:r>
        <w:t xml:space="preserve"> in the following table.  </w:t>
      </w:r>
    </w:p>
    <w:tbl>
      <w:tblPr>
        <w:tblStyle w:val="af1"/>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B1B5A" w14:paraId="7AD241BE" w14:textId="77777777" w:rsidTr="009B1B5A">
        <w:tc>
          <w:tcPr>
            <w:tcW w:w="2335" w:type="dxa"/>
          </w:tcPr>
          <w:p w14:paraId="6F3FBEDD" w14:textId="77777777" w:rsidR="009B1B5A" w:rsidRDefault="009B1B5A" w:rsidP="00694637">
            <w:pPr>
              <w:spacing w:after="0"/>
              <w:jc w:val="left"/>
              <w:rPr>
                <w:bCs/>
                <w:lang w:eastAsia="zh-CN"/>
              </w:rPr>
            </w:pPr>
            <w:r>
              <w:rPr>
                <w:bCs/>
                <w:lang w:eastAsia="zh-CN"/>
              </w:rPr>
              <w:t>Apple</w:t>
            </w:r>
          </w:p>
        </w:tc>
        <w:tc>
          <w:tcPr>
            <w:tcW w:w="7627" w:type="dxa"/>
          </w:tcPr>
          <w:p w14:paraId="7B8A119A" w14:textId="77777777" w:rsidR="009B1B5A" w:rsidRDefault="009B1B5A" w:rsidP="00694637">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sidRPr="00EA7069">
              <w:rPr>
                <w:bCs/>
                <w:vertAlign w:val="superscript"/>
                <w:lang w:val="en-GB"/>
              </w:rPr>
              <w:t>st</w:t>
            </w:r>
            <w:r>
              <w:rPr>
                <w:bCs/>
                <w:lang w:val="en-GB"/>
              </w:rPr>
              <w:t xml:space="preserve"> SPS PDSCH, for which in current spec the PUCCH resource is RRC indicated, is not needed. </w:t>
            </w:r>
          </w:p>
        </w:tc>
      </w:tr>
      <w:tr w:rsidR="003523DA" w14:paraId="23042FA4" w14:textId="77777777" w:rsidTr="009B1B5A">
        <w:tc>
          <w:tcPr>
            <w:tcW w:w="2335" w:type="dxa"/>
          </w:tcPr>
          <w:p w14:paraId="4F31A5EF" w14:textId="6BAB6FA2" w:rsidR="003523DA" w:rsidRDefault="003523DA" w:rsidP="00694637">
            <w:pPr>
              <w:spacing w:after="0"/>
              <w:jc w:val="left"/>
              <w:rPr>
                <w:bCs/>
                <w:lang w:eastAsia="zh-CN"/>
              </w:rPr>
            </w:pPr>
            <w:r>
              <w:rPr>
                <w:bCs/>
                <w:lang w:eastAsia="zh-CN"/>
              </w:rPr>
              <w:t>Sharp</w:t>
            </w:r>
          </w:p>
        </w:tc>
        <w:tc>
          <w:tcPr>
            <w:tcW w:w="7627" w:type="dxa"/>
          </w:tcPr>
          <w:p w14:paraId="3EB78F60" w14:textId="6AAE7C8F" w:rsidR="003523DA" w:rsidRPr="00610DBA" w:rsidRDefault="008709F1" w:rsidP="00610DBA">
            <w:pPr>
              <w:rPr>
                <w:rFonts w:eastAsia="MS Mincho"/>
                <w:lang w:eastAsia="ja-JP"/>
              </w:rPr>
            </w:pPr>
            <w:r>
              <w:rPr>
                <w:rFonts w:eastAsia="MS Mincho"/>
              </w:rPr>
              <w:t xml:space="preserve">In our view, PUCCH repetition indication using new repetition parameter configured on a </w:t>
            </w:r>
            <w:r>
              <w:rPr>
                <w:rFonts w:eastAsia="MS Mincho"/>
              </w:rPr>
              <w:lastRenderedPageBreak/>
              <w:t xml:space="preserve">PUCCH resource can be supported for HARQ-ACK corresponding to the SPS </w:t>
            </w:r>
            <w:r w:rsidR="000A7C0A">
              <w:rPr>
                <w:rFonts w:eastAsia="MS Mincho"/>
              </w:rPr>
              <w:t>activation/</w:t>
            </w:r>
            <w:r>
              <w:rPr>
                <w:rFonts w:eastAsia="MS Mincho"/>
              </w:rPr>
              <w:t>release.</w:t>
            </w:r>
            <w:r w:rsidR="00ED2527">
              <w:rPr>
                <w:rFonts w:eastAsia="MS Mincho"/>
              </w:rPr>
              <w:t xml:space="preserve"> In both cases, PRI-based indication can be reused.</w:t>
            </w:r>
          </w:p>
        </w:tc>
      </w:tr>
      <w:tr w:rsidR="005E3D45" w14:paraId="5E8FC2AA" w14:textId="77777777" w:rsidTr="009B1B5A">
        <w:tc>
          <w:tcPr>
            <w:tcW w:w="2335" w:type="dxa"/>
          </w:tcPr>
          <w:p w14:paraId="5FF92DE4" w14:textId="258DE0FB" w:rsidR="005E3D45" w:rsidRDefault="005E3D45" w:rsidP="005E3D45">
            <w:pPr>
              <w:spacing w:after="0"/>
              <w:jc w:val="left"/>
              <w:rPr>
                <w:bCs/>
                <w:lang w:eastAsia="zh-CN"/>
              </w:rPr>
            </w:pPr>
            <w:r>
              <w:rPr>
                <w:rFonts w:eastAsia="Malgun Gothic" w:hint="eastAsia"/>
                <w:bCs/>
                <w:lang w:eastAsia="ko-KR"/>
              </w:rPr>
              <w:lastRenderedPageBreak/>
              <w:t>LG</w:t>
            </w:r>
          </w:p>
        </w:tc>
        <w:tc>
          <w:tcPr>
            <w:tcW w:w="7627" w:type="dxa"/>
          </w:tcPr>
          <w:p w14:paraId="75627E2F" w14:textId="4EFCCA0F" w:rsidR="005E3D45" w:rsidRDefault="005E3D45" w:rsidP="005E3D45">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B56F4" w14:paraId="7E508BEB" w14:textId="77777777" w:rsidTr="009B1B5A">
        <w:tc>
          <w:tcPr>
            <w:tcW w:w="2335" w:type="dxa"/>
          </w:tcPr>
          <w:p w14:paraId="5EE3F27D" w14:textId="508A725E" w:rsidR="009B56F4" w:rsidRPr="009B56F4" w:rsidRDefault="009B56F4" w:rsidP="005E3D45">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9DA7F3F" w14:textId="5BF193AA" w:rsidR="009B56F4" w:rsidRDefault="009B56F4" w:rsidP="005E3D45">
            <w:pPr>
              <w:rPr>
                <w:rFonts w:eastAsia="Malgun Gothic"/>
                <w:lang w:eastAsia="ko-KR"/>
              </w:rPr>
            </w:pPr>
            <w:r>
              <w:rPr>
                <w:rFonts w:eastAsia="Malgun Gothic"/>
                <w:lang w:eastAsia="ko-KR"/>
              </w:rPr>
              <w:t>I</w:t>
            </w:r>
            <w:r w:rsidRPr="009B56F4">
              <w:rPr>
                <w:rFonts w:eastAsia="Malgun Gothic"/>
                <w:lang w:eastAsia="ko-KR"/>
              </w:rPr>
              <w:t>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1E3ECC" w14:paraId="63AE4A5A" w14:textId="77777777" w:rsidTr="009B1B5A">
        <w:tc>
          <w:tcPr>
            <w:tcW w:w="2335" w:type="dxa"/>
          </w:tcPr>
          <w:p w14:paraId="4CCED15E" w14:textId="09F34A12" w:rsidR="001E3ECC" w:rsidRPr="001E3ECC" w:rsidRDefault="001E3ECC" w:rsidP="005E3D45">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542EDEC" w14:textId="172E56F4" w:rsidR="001E3ECC" w:rsidRDefault="001E3ECC" w:rsidP="005E3D45">
            <w:pPr>
              <w:rPr>
                <w:rFonts w:eastAsia="Malgun Gothic"/>
                <w:lang w:eastAsia="ko-KR"/>
              </w:rPr>
            </w:pPr>
            <w:r>
              <w:rPr>
                <w:bCs/>
                <w:lang w:val="en-GB"/>
              </w:rPr>
              <w:t>When SPS PDSCH is activated or released</w:t>
            </w:r>
            <w:r w:rsidR="00134772">
              <w:rPr>
                <w:bCs/>
                <w:lang w:val="en-GB"/>
              </w:rPr>
              <w:t xml:space="preserve"> by DCI</w:t>
            </w:r>
            <w:r>
              <w:rPr>
                <w:bCs/>
                <w:lang w:val="en-GB"/>
              </w:rPr>
              <w:t xml:space="preserve">, this HARQ-ACK is indicated by PRI/CCE index and it is a </w:t>
            </w:r>
            <w:r>
              <w:rPr>
                <w:lang w:eastAsia="zh-CN"/>
              </w:rPr>
              <w:t xml:space="preserve">dynamic </w:t>
            </w:r>
            <w:r w:rsidRPr="00445EDB">
              <w:rPr>
                <w:lang w:eastAsia="zh-CN"/>
              </w:rPr>
              <w:t>HARQ-ACK</w:t>
            </w:r>
            <w:r>
              <w:rPr>
                <w:lang w:eastAsia="zh-CN"/>
              </w:rPr>
              <w:t xml:space="preserve">. </w:t>
            </w:r>
            <w:r w:rsidR="00B31DDA">
              <w:rPr>
                <w:lang w:eastAsia="zh-CN"/>
              </w:rPr>
              <w:t>After</w:t>
            </w:r>
            <w:r>
              <w:rPr>
                <w:lang w:eastAsia="zh-CN"/>
              </w:rPr>
              <w:t xml:space="preserve"> SPS PDSCH is activated, semi-static configured HARQ-ACK resources are used for the feedback of SPS PDSCH.</w:t>
            </w:r>
          </w:p>
        </w:tc>
      </w:tr>
      <w:tr w:rsidR="00E421F7" w14:paraId="5385D2B5" w14:textId="77777777" w:rsidTr="009B1B5A">
        <w:tc>
          <w:tcPr>
            <w:tcW w:w="2335" w:type="dxa"/>
          </w:tcPr>
          <w:p w14:paraId="7D3CD1A9" w14:textId="7E53763E" w:rsidR="00E421F7" w:rsidRDefault="00E421F7" w:rsidP="005E3D45">
            <w:pPr>
              <w:spacing w:after="0"/>
              <w:jc w:val="left"/>
              <w:rPr>
                <w:rFonts w:eastAsiaTheme="minorEastAsia" w:hint="eastAsia"/>
                <w:bCs/>
                <w:lang w:eastAsia="zh-CN"/>
              </w:rPr>
            </w:pPr>
            <w:r>
              <w:rPr>
                <w:rFonts w:hint="eastAsia"/>
                <w:bCs/>
                <w:lang w:eastAsia="zh-CN"/>
              </w:rPr>
              <w:t>CATT</w:t>
            </w:r>
          </w:p>
        </w:tc>
        <w:tc>
          <w:tcPr>
            <w:tcW w:w="7627" w:type="dxa"/>
          </w:tcPr>
          <w:p w14:paraId="62EC1671" w14:textId="71133243" w:rsidR="00E421F7" w:rsidRDefault="00E421F7" w:rsidP="00C52856">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So in our understanding:</w:t>
            </w:r>
          </w:p>
          <w:p w14:paraId="1625D8E0" w14:textId="0A81D46B" w:rsidR="00E421F7" w:rsidRDefault="00E421F7" w:rsidP="00C52856">
            <w:pPr>
              <w:spacing w:before="0" w:after="0"/>
              <w:rPr>
                <w:rFonts w:eastAsia="等线"/>
                <w:lang w:val="en-GB" w:eastAsia="zh-CN"/>
              </w:rPr>
            </w:pPr>
            <w:r>
              <w:rPr>
                <w:lang w:eastAsia="zh-CN"/>
              </w:rPr>
              <w:t>Q</w:t>
            </w:r>
            <w:r>
              <w:rPr>
                <w:rFonts w:hint="eastAsia"/>
                <w:lang w:eastAsia="zh-CN"/>
              </w:rPr>
              <w:t xml:space="preserve">1: No. In the current specification, the PRI field in the activation DCI is reserved. </w:t>
            </w:r>
            <w:r w:rsidRPr="00595597">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sidRPr="000B39C9">
              <w:rPr>
                <w:rFonts w:eastAsia="等线"/>
                <w:i/>
                <w:lang w:val="en-GB"/>
              </w:rPr>
              <w:t>sps</w:t>
            </w:r>
            <w:proofErr w:type="spellEnd"/>
            <w:r w:rsidRPr="000B39C9">
              <w:rPr>
                <w:rFonts w:eastAsia="等线"/>
                <w:i/>
                <w:lang w:val="en-GB"/>
              </w:rPr>
              <w:t>-PUCCH-AN-List</w:t>
            </w:r>
            <w:r>
              <w:rPr>
                <w:rFonts w:hint="eastAsia"/>
                <w:lang w:eastAsia="zh-CN"/>
              </w:rPr>
              <w:t xml:space="preserve"> according to the total UCI bits. </w:t>
            </w:r>
            <w:r w:rsidRPr="000B39C9">
              <w:rPr>
                <w:rFonts w:eastAsia="等线"/>
                <w:lang w:val="en-GB"/>
              </w:rPr>
              <w:t>I</w:t>
            </w:r>
            <w:r w:rsidRPr="000B39C9">
              <w:rPr>
                <w:rFonts w:eastAsia="等线" w:hint="eastAsia"/>
                <w:lang w:val="en-GB"/>
              </w:rPr>
              <w:t>n other words, only one candidate PUCCH resource</w:t>
            </w:r>
            <w:r>
              <w:rPr>
                <w:rFonts w:eastAsia="等线" w:hint="eastAsia"/>
                <w:lang w:val="en-GB" w:eastAsia="zh-CN"/>
              </w:rPr>
              <w:t xml:space="preserve"> (not indicated by PRI)</w:t>
            </w:r>
            <w:r w:rsidRPr="000B39C9">
              <w:rPr>
                <w:rFonts w:eastAsia="等线" w:hint="eastAsia"/>
                <w:lang w:val="en-GB"/>
              </w:rPr>
              <w:t xml:space="preserve"> </w:t>
            </w:r>
            <w:r>
              <w:rPr>
                <w:rFonts w:eastAsia="等线" w:hint="eastAsia"/>
                <w:lang w:val="en-GB"/>
              </w:rPr>
              <w:t>is available for a specific UCI bit size</w:t>
            </w:r>
            <w:r>
              <w:rPr>
                <w:rFonts w:eastAsia="等线" w:hint="eastAsia"/>
                <w:lang w:val="en-GB" w:eastAsia="zh-CN"/>
              </w:rPr>
              <w:t>.</w:t>
            </w:r>
          </w:p>
          <w:p w14:paraId="44FDCB76" w14:textId="77777777" w:rsidR="00E421F7" w:rsidRDefault="00E421F7" w:rsidP="00C52856">
            <w:pPr>
              <w:spacing w:before="0" w:after="0"/>
              <w:rPr>
                <w:rFonts w:eastAsia="等线"/>
                <w:lang w:val="en-GB" w:eastAsia="zh-CN"/>
              </w:rPr>
            </w:pPr>
          </w:p>
          <w:p w14:paraId="214447DE" w14:textId="57734FA6" w:rsidR="00E421F7" w:rsidRDefault="00E421F7" w:rsidP="005E3D45">
            <w:pPr>
              <w:rPr>
                <w:bCs/>
                <w:lang w:val="en-GB"/>
              </w:rPr>
            </w:pPr>
            <w:r>
              <w:rPr>
                <w:rFonts w:eastAsia="等线" w:hint="eastAsia"/>
                <w:lang w:val="en-GB" w:eastAsia="zh-CN"/>
              </w:rPr>
              <w:t xml:space="preserve">Q2: Yes. </w:t>
            </w:r>
            <w:r>
              <w:rPr>
                <w:rFonts w:eastAsia="等线"/>
                <w:lang w:val="en-GB" w:eastAsia="zh-CN"/>
              </w:rPr>
              <w:t>T</w:t>
            </w:r>
            <w:r>
              <w:rPr>
                <w:rFonts w:eastAsia="等线" w:hint="eastAsia"/>
                <w:lang w:val="en-GB" w:eastAsia="zh-CN"/>
              </w:rPr>
              <w:t xml:space="preserve">he HARQ-ACK according to the SPS release DCI is considered as dynamic HARQ-ACK and transmitted in the PUCCH resource indicated according to the PRI field in the release DCI. </w:t>
            </w:r>
            <w:r>
              <w:rPr>
                <w:rFonts w:eastAsia="等线"/>
                <w:lang w:val="en-GB" w:eastAsia="zh-CN"/>
              </w:rPr>
              <w:t>H</w:t>
            </w:r>
            <w:r>
              <w:rPr>
                <w:rFonts w:eastAsia="等线" w:hint="eastAsia"/>
                <w:lang w:val="en-GB" w:eastAsia="zh-CN"/>
              </w:rPr>
              <w:t xml:space="preserve">ence, </w:t>
            </w:r>
            <w:r w:rsidRPr="00AC6E1D">
              <w:rPr>
                <w:rFonts w:eastAsia="等线"/>
                <w:lang w:val="en-GB" w:eastAsia="zh-CN"/>
              </w:rPr>
              <w:t xml:space="preserve">dynamic PUCCH repetition indication </w:t>
            </w:r>
            <w:r>
              <w:rPr>
                <w:rFonts w:eastAsia="等线" w:hint="eastAsia"/>
                <w:lang w:val="en-GB" w:eastAsia="zh-CN"/>
              </w:rPr>
              <w:t>can be</w:t>
            </w:r>
            <w:r w:rsidRPr="00AC6E1D">
              <w:rPr>
                <w:rFonts w:eastAsia="等线"/>
                <w:lang w:val="en-GB" w:eastAsia="zh-CN"/>
              </w:rPr>
              <w:t xml:space="preserve"> supported for HARQ-ACK corresponding to the SPS Release DCI</w:t>
            </w:r>
            <w:r>
              <w:rPr>
                <w:rFonts w:eastAsia="等线" w:hint="eastAsia"/>
                <w:lang w:val="en-GB" w:eastAsia="zh-CN"/>
              </w:rPr>
              <w:t>.</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w:t>
      </w:r>
      <w:proofErr w:type="spellStart"/>
      <w:r>
        <w:rPr>
          <w:rFonts w:eastAsiaTheme="minorEastAsia"/>
          <w:lang w:eastAsia="ja-JP"/>
        </w:rPr>
        <w:t>I</w:t>
      </w:r>
      <w:r w:rsidR="002F7013">
        <w:rPr>
          <w:rFonts w:eastAsiaTheme="minorEastAsia"/>
          <w:lang w:eastAsia="ja-JP"/>
        </w:rPr>
        <w:t>I</w:t>
      </w:r>
      <w:r>
        <w:rPr>
          <w:rFonts w:eastAsiaTheme="minorEastAsia"/>
          <w:lang w:eastAsia="ja-JP"/>
        </w:rPr>
        <w:t>oT</w:t>
      </w:r>
      <w:proofErr w:type="spellEnd"/>
      <w:r>
        <w:rPr>
          <w:rFonts w:eastAsiaTheme="minorEastAsia"/>
          <w:lang w:eastAsia="ja-JP"/>
        </w:rPr>
        <w:t xml:space="preserve">/URLLC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af6"/>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af6"/>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af6"/>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af6"/>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af6"/>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lastRenderedPageBreak/>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af1"/>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proofErr w:type="spellStart"/>
            <w:r w:rsidRPr="0010068A">
              <w:rPr>
                <w:bCs/>
                <w:lang w:eastAsia="zh-CN"/>
              </w:rPr>
              <w:t>InterDigital</w:t>
            </w:r>
            <w:proofErr w:type="spellEnd"/>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r w:rsidR="00E832CB" w14:paraId="1B4D977E" w14:textId="77777777">
        <w:tc>
          <w:tcPr>
            <w:tcW w:w="2335" w:type="dxa"/>
          </w:tcPr>
          <w:p w14:paraId="686FF9C0" w14:textId="647BE00F" w:rsidR="00E832CB" w:rsidRPr="00E832CB" w:rsidRDefault="00E832CB" w:rsidP="00051CA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ACD2693" w14:textId="2AFA8EDF" w:rsidR="00E832CB" w:rsidRPr="00E832CB" w:rsidRDefault="00E832CB" w:rsidP="00051CA4">
            <w:pPr>
              <w:spacing w:after="0"/>
              <w:rPr>
                <w:rFonts w:eastAsia="MS Mincho"/>
                <w:bCs/>
                <w:lang w:eastAsia="ja-JP"/>
              </w:rPr>
            </w:pPr>
            <w:r>
              <w:rPr>
                <w:rFonts w:eastAsia="MS Mincho" w:hint="eastAsia"/>
                <w:bCs/>
                <w:lang w:eastAsia="ja-JP"/>
              </w:rPr>
              <w:t>O</w:t>
            </w:r>
            <w:r>
              <w:rPr>
                <w:rFonts w:eastAsia="MS Mincho"/>
                <w:bCs/>
                <w:lang w:eastAsia="ja-JP"/>
              </w:rPr>
              <w:t>K</w:t>
            </w:r>
          </w:p>
        </w:tc>
      </w:tr>
      <w:tr w:rsidR="004E3978" w14:paraId="1D3D5EDF" w14:textId="77777777">
        <w:tc>
          <w:tcPr>
            <w:tcW w:w="2335" w:type="dxa"/>
          </w:tcPr>
          <w:p w14:paraId="55A527DF" w14:textId="7437E587" w:rsidR="004E3978" w:rsidRDefault="004E3978" w:rsidP="00051CA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BF76729" w14:textId="3EA1EAE4" w:rsidR="004E3978" w:rsidRDefault="004E3978" w:rsidP="00051CA4">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B77B45B" w14:textId="77777777">
        <w:tc>
          <w:tcPr>
            <w:tcW w:w="2335" w:type="dxa"/>
          </w:tcPr>
          <w:p w14:paraId="1A70CF34" w14:textId="38BD48C4" w:rsidR="005E3D45" w:rsidRDefault="005E3D45" w:rsidP="005E3D45">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74C9C42C" w14:textId="509D623E" w:rsidR="005E3D45" w:rsidRDefault="005E3D45" w:rsidP="005E3D45">
            <w:pPr>
              <w:spacing w:after="0"/>
              <w:rPr>
                <w:rFonts w:eastAsia="MS Mincho"/>
                <w:bCs/>
                <w:lang w:eastAsia="ja-JP"/>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tc>
      </w:tr>
      <w:tr w:rsidR="009B56F4" w14:paraId="392BBF72" w14:textId="77777777">
        <w:tc>
          <w:tcPr>
            <w:tcW w:w="2335" w:type="dxa"/>
          </w:tcPr>
          <w:p w14:paraId="03F09317" w14:textId="734AA9C2"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479BAB" w14:textId="4358F165" w:rsidR="009B56F4" w:rsidRPr="009B56F4" w:rsidRDefault="009B56F4" w:rsidP="005E3D45">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DD4A61" w14:paraId="69BDFA6E" w14:textId="77777777">
        <w:tc>
          <w:tcPr>
            <w:tcW w:w="2335" w:type="dxa"/>
          </w:tcPr>
          <w:p w14:paraId="09DA13BA" w14:textId="0B82677E" w:rsidR="00DD4A61" w:rsidRPr="00DD4A61" w:rsidRDefault="00DD4A61" w:rsidP="005E3D45">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E338690" w14:textId="1D11096C" w:rsidR="00DD4A61" w:rsidRPr="00DD4A61" w:rsidRDefault="00A12359" w:rsidP="005E3D45">
            <w:pPr>
              <w:spacing w:after="0"/>
              <w:rPr>
                <w:rFonts w:eastAsiaTheme="minorEastAsia"/>
                <w:bCs/>
                <w:lang w:eastAsia="zh-CN"/>
              </w:rPr>
            </w:pPr>
            <w:r>
              <w:rPr>
                <w:rFonts w:eastAsiaTheme="minorEastAsia"/>
                <w:bCs/>
                <w:lang w:eastAsia="zh-CN"/>
              </w:rPr>
              <w:t>S</w:t>
            </w:r>
            <w:r w:rsidR="00DD4A61">
              <w:rPr>
                <w:rFonts w:eastAsiaTheme="minorEastAsia"/>
                <w:bCs/>
                <w:lang w:eastAsia="zh-CN"/>
              </w:rPr>
              <w:t>upport</w:t>
            </w:r>
          </w:p>
        </w:tc>
      </w:tr>
      <w:tr w:rsidR="00E421F7" w14:paraId="5BAF80D9" w14:textId="77777777">
        <w:tc>
          <w:tcPr>
            <w:tcW w:w="2335" w:type="dxa"/>
          </w:tcPr>
          <w:p w14:paraId="0A59E3A4" w14:textId="5623B480" w:rsidR="00E421F7" w:rsidRDefault="00E421F7" w:rsidP="005E3D45">
            <w:pPr>
              <w:spacing w:after="0"/>
              <w:rPr>
                <w:rFonts w:eastAsiaTheme="minorEastAsia" w:hint="eastAsia"/>
                <w:bCs/>
                <w:lang w:eastAsia="zh-CN"/>
              </w:rPr>
            </w:pPr>
            <w:r>
              <w:rPr>
                <w:rFonts w:hint="eastAsia"/>
                <w:bCs/>
                <w:lang w:eastAsia="zh-CN"/>
              </w:rPr>
              <w:t>CATT</w:t>
            </w:r>
          </w:p>
        </w:tc>
        <w:tc>
          <w:tcPr>
            <w:tcW w:w="7627" w:type="dxa"/>
          </w:tcPr>
          <w:p w14:paraId="357EC745" w14:textId="32D07C60" w:rsidR="00E421F7" w:rsidRDefault="00E421F7" w:rsidP="005E3D45">
            <w:pPr>
              <w:spacing w:after="0"/>
              <w:rPr>
                <w:rFonts w:eastAsiaTheme="minorEastAsia"/>
                <w:bCs/>
                <w:lang w:eastAsia="zh-CN"/>
              </w:rPr>
            </w:pPr>
            <w:r>
              <w:rPr>
                <w:rFonts w:hint="eastAsia"/>
                <w:lang w:eastAsia="zh-CN"/>
              </w:rPr>
              <w:t>Agree.</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af6"/>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lastRenderedPageBreak/>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af6"/>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876DF" w14:paraId="234F782C" w14:textId="77777777">
        <w:tc>
          <w:tcPr>
            <w:tcW w:w="2335" w:type="dxa"/>
          </w:tcPr>
          <w:p w14:paraId="3BADE5DD" w14:textId="19F480F3" w:rsidR="00B876DF" w:rsidRDefault="00B876DF" w:rsidP="00B876DF">
            <w:pPr>
              <w:spacing w:before="0" w:after="0"/>
              <w:rPr>
                <w:rFonts w:eastAsia="Malgun Gothic"/>
                <w:bCs/>
                <w:lang w:eastAsia="ko-KR"/>
              </w:rPr>
            </w:pPr>
            <w:r>
              <w:rPr>
                <w:rFonts w:eastAsia="Malgun Gothic"/>
                <w:bCs/>
                <w:lang w:eastAsia="ko-KR"/>
              </w:rPr>
              <w:t>Apple</w:t>
            </w:r>
          </w:p>
        </w:tc>
        <w:tc>
          <w:tcPr>
            <w:tcW w:w="7627" w:type="dxa"/>
          </w:tcPr>
          <w:p w14:paraId="65DB260C" w14:textId="5403BA73" w:rsidR="00B876DF" w:rsidRDefault="00B876DF" w:rsidP="00B876DF">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has to be an agreement that number of resources per set (with/without per resource repetition factor) is never more than 32. </w:t>
            </w:r>
          </w:p>
        </w:tc>
      </w:tr>
      <w:tr w:rsidR="005E3D45" w14:paraId="210B06A8" w14:textId="77777777">
        <w:tc>
          <w:tcPr>
            <w:tcW w:w="2335" w:type="dxa"/>
          </w:tcPr>
          <w:p w14:paraId="01465715" w14:textId="503C728A" w:rsidR="005E3D45" w:rsidRDefault="005E3D45" w:rsidP="005E3D45">
            <w:pPr>
              <w:spacing w:after="0"/>
              <w:rPr>
                <w:rFonts w:eastAsia="Malgun Gothic"/>
                <w:bCs/>
                <w:lang w:eastAsia="ko-KR"/>
              </w:rPr>
            </w:pPr>
            <w:r>
              <w:rPr>
                <w:rFonts w:eastAsia="Malgun Gothic" w:hint="eastAsia"/>
                <w:bCs/>
                <w:lang w:eastAsia="ko-KR"/>
              </w:rPr>
              <w:t>LG</w:t>
            </w:r>
          </w:p>
        </w:tc>
        <w:tc>
          <w:tcPr>
            <w:tcW w:w="7627" w:type="dxa"/>
          </w:tcPr>
          <w:p w14:paraId="0287711D" w14:textId="3A0303A8" w:rsidR="005E3D45" w:rsidRDefault="005E3D45" w:rsidP="005E3D45">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that can be indicated by expansion of indication method by considering PDCCH aggregation level, CCE index can be considered. However the necessary of it should be forementioned.</w:t>
            </w:r>
          </w:p>
        </w:tc>
      </w:tr>
      <w:tr w:rsidR="00E421F7" w14:paraId="52930D2C" w14:textId="77777777">
        <w:tc>
          <w:tcPr>
            <w:tcW w:w="2335" w:type="dxa"/>
          </w:tcPr>
          <w:p w14:paraId="2496A557" w14:textId="1985224A" w:rsidR="00E421F7" w:rsidRDefault="00E421F7" w:rsidP="005E3D45">
            <w:pPr>
              <w:spacing w:after="0"/>
              <w:rPr>
                <w:rFonts w:eastAsia="Malgun Gothic" w:hint="eastAsia"/>
                <w:bCs/>
                <w:lang w:eastAsia="ko-KR"/>
              </w:rPr>
            </w:pPr>
            <w:r>
              <w:rPr>
                <w:rFonts w:hint="eastAsia"/>
                <w:bCs/>
                <w:lang w:eastAsia="zh-CN"/>
              </w:rPr>
              <w:t>CATT</w:t>
            </w:r>
          </w:p>
        </w:tc>
        <w:tc>
          <w:tcPr>
            <w:tcW w:w="7627" w:type="dxa"/>
          </w:tcPr>
          <w:p w14:paraId="4251AE28" w14:textId="109D41E2" w:rsidR="00E421F7" w:rsidRDefault="00E421F7" w:rsidP="00E421F7">
            <w:pPr>
              <w:spacing w:after="0"/>
              <w:rPr>
                <w:rFonts w:eastAsia="Malgun Gothic"/>
                <w:bCs/>
                <w:lang w:eastAsia="ko-KR"/>
              </w:rPr>
            </w:pPr>
            <w:r>
              <w:rPr>
                <w:rFonts w:hint="eastAsia"/>
                <w:lang w:eastAsia="zh-CN"/>
              </w:rPr>
              <w:t xml:space="preserve">Although some of </w:t>
            </w:r>
            <w:r>
              <w:rPr>
                <w:rFonts w:hint="eastAsia"/>
                <w:lang w:eastAsia="zh-CN"/>
              </w:rPr>
              <w:t>above proposals</w:t>
            </w:r>
            <w:r>
              <w:rPr>
                <w:rFonts w:hint="eastAsia"/>
                <w:lang w:eastAsia="zh-CN"/>
              </w:rPr>
              <w:t xml:space="preserve">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3AC1F358" w14:textId="77777777" w:rsidR="00537870" w:rsidRDefault="00F97E70">
      <w:pPr>
        <w:pStyle w:val="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2"/>
      </w:pPr>
      <w:r>
        <w:lastRenderedPageBreak/>
        <w:t>DMRS bundling scheme and signalling</w:t>
      </w:r>
    </w:p>
    <w:p w14:paraId="278C0472" w14:textId="77777777" w:rsidR="00537870" w:rsidRDefault="00F97E70">
      <w:pPr>
        <w:pStyle w:val="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宋体" w:hAnsi="宋体" w:cs="宋体"/>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w:t>
      </w:r>
      <w:proofErr w:type="gramStart"/>
      <w:r w:rsidRPr="00775E21">
        <w:rPr>
          <w:color w:val="000000"/>
          <w:lang w:eastAsia="zh-CN"/>
        </w:rPr>
        <w:t>  FFS</w:t>
      </w:r>
      <w:proofErr w:type="gramEnd"/>
      <w:r w:rsidRPr="00775E21">
        <w:rPr>
          <w:color w:val="000000"/>
          <w:lang w:eastAsia="zh-CN"/>
        </w:rPr>
        <w:t>: The end of the actual TDW is the last available slot/symbol, or the last physical slot/symbol for the last PUSCH transmission.</w:t>
      </w:r>
    </w:p>
    <w:p w14:paraId="45329A1F" w14:textId="6CB7F858"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w:t>
      </w:r>
      <w:proofErr w:type="gramStart"/>
      <w:r w:rsidRPr="00775E21">
        <w:rPr>
          <w:color w:val="000000"/>
          <w:lang w:eastAsia="zh-CN"/>
        </w:rPr>
        <w:t>  FFS</w:t>
      </w:r>
      <w:proofErr w:type="gramEnd"/>
      <w:r w:rsidRPr="00775E21">
        <w:rPr>
          <w:color w:val="000000"/>
          <w:lang w:eastAsia="zh-CN"/>
        </w:rPr>
        <w:t>: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w:t>
      </w:r>
      <w:proofErr w:type="gramStart"/>
      <w:r w:rsidRPr="00775E21">
        <w:rPr>
          <w:color w:val="000000"/>
          <w:lang w:eastAsia="zh-CN"/>
        </w:rPr>
        <w:t>  FFS</w:t>
      </w:r>
      <w:proofErr w:type="gramEnd"/>
      <w:r w:rsidRPr="00775E21">
        <w:rPr>
          <w:color w:val="000000"/>
          <w:lang w:eastAsia="zh-CN"/>
        </w:rPr>
        <w:t>: The start of the new actual TDW is the first available slot/symbol for PUSCH transmission after the event.</w:t>
      </w:r>
    </w:p>
    <w:p w14:paraId="6B64E1DE" w14:textId="31AF34FA"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af6"/>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lastRenderedPageBreak/>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 xml:space="preserve">Since almost all companies prefer to have a common </w:t>
      </w:r>
      <w:proofErr w:type="gramStart"/>
      <w:r>
        <w:t>TDW(</w:t>
      </w:r>
      <w:proofErr w:type="gramEnd"/>
      <w:r>
        <w:t>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proofErr w:type="spellStart"/>
            <w:r w:rsidRPr="00727EF8">
              <w:rPr>
                <w:bCs/>
                <w:lang w:eastAsia="zh-CN"/>
              </w:rPr>
              <w:t>InterDigital</w:t>
            </w:r>
            <w:proofErr w:type="spellEnd"/>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r w:rsidR="00EB4505" w14:paraId="5E25B40E" w14:textId="77777777" w:rsidTr="0077212A">
        <w:tc>
          <w:tcPr>
            <w:tcW w:w="2335" w:type="dxa"/>
          </w:tcPr>
          <w:p w14:paraId="46CFA59D" w14:textId="30E6C25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7114F8E" w14:textId="35FB65E5" w:rsidR="00EB4505" w:rsidRPr="00EB4505" w:rsidRDefault="00EB4505"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4E3978" w14:paraId="565147FD" w14:textId="77777777" w:rsidTr="0077212A">
        <w:tc>
          <w:tcPr>
            <w:tcW w:w="2335" w:type="dxa"/>
          </w:tcPr>
          <w:p w14:paraId="141D8214" w14:textId="502C7A8C" w:rsidR="004E3978" w:rsidRDefault="004E3978" w:rsidP="001A74A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B13EBFE" w14:textId="40633F05" w:rsidR="004E3978" w:rsidRDefault="004E3978" w:rsidP="001A74AF">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5E3D45" w14:paraId="7AA8E6AA" w14:textId="77777777" w:rsidTr="0077212A">
        <w:tc>
          <w:tcPr>
            <w:tcW w:w="2335" w:type="dxa"/>
          </w:tcPr>
          <w:p w14:paraId="27EEAAD4" w14:textId="54281383" w:rsidR="005E3D45" w:rsidRDefault="005E3D45" w:rsidP="005E3D45">
            <w:pPr>
              <w:spacing w:after="0"/>
              <w:rPr>
                <w:rFonts w:eastAsia="MS Mincho"/>
                <w:bCs/>
                <w:lang w:eastAsia="ja-JP"/>
              </w:rPr>
            </w:pPr>
            <w:r>
              <w:rPr>
                <w:rFonts w:eastAsia="Malgun Gothic" w:hint="eastAsia"/>
                <w:bCs/>
                <w:lang w:eastAsia="ko-KR"/>
              </w:rPr>
              <w:t>LG</w:t>
            </w:r>
          </w:p>
        </w:tc>
        <w:tc>
          <w:tcPr>
            <w:tcW w:w="7627" w:type="dxa"/>
          </w:tcPr>
          <w:p w14:paraId="0A1C4C54" w14:textId="208176D0" w:rsidR="005E3D45" w:rsidRDefault="005E3D45" w:rsidP="005E3D45">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window of PUCCH should be based on the common design with PUSCH. However the detail of it is being discussed in other agenda, we can revisit it after the time domain window of PUSCH is settled.</w:t>
            </w:r>
          </w:p>
        </w:tc>
      </w:tr>
      <w:tr w:rsidR="009B56F4" w14:paraId="22C5237B" w14:textId="77777777" w:rsidTr="0077212A">
        <w:tc>
          <w:tcPr>
            <w:tcW w:w="2335" w:type="dxa"/>
          </w:tcPr>
          <w:p w14:paraId="6AE9E17D" w14:textId="77B60C74"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97C5B3E" w14:textId="5CE57CD0" w:rsidR="009B56F4" w:rsidRPr="009B56F4" w:rsidRDefault="009B56F4" w:rsidP="005E3D45">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84379D" w14:paraId="6D373E50" w14:textId="77777777" w:rsidTr="0077212A">
        <w:tc>
          <w:tcPr>
            <w:tcW w:w="2335" w:type="dxa"/>
          </w:tcPr>
          <w:p w14:paraId="795E30C5" w14:textId="11D89383" w:rsidR="0084379D" w:rsidRPr="0084379D" w:rsidRDefault="0084379D" w:rsidP="005E3D45">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2D81F240" w14:textId="56E7AAE2" w:rsidR="0084379D" w:rsidRDefault="0084379D" w:rsidP="005E3D45">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E421F7" w14:paraId="0296A627" w14:textId="77777777" w:rsidTr="0077212A">
        <w:tc>
          <w:tcPr>
            <w:tcW w:w="2335" w:type="dxa"/>
          </w:tcPr>
          <w:p w14:paraId="49510719" w14:textId="08B6C70A" w:rsidR="00E421F7" w:rsidRDefault="00E421F7" w:rsidP="005E3D45">
            <w:pPr>
              <w:spacing w:after="0"/>
              <w:rPr>
                <w:rFonts w:eastAsiaTheme="minorEastAsia" w:hint="eastAsia"/>
                <w:bCs/>
                <w:lang w:eastAsia="zh-CN"/>
              </w:rPr>
            </w:pPr>
            <w:r>
              <w:rPr>
                <w:rFonts w:eastAsiaTheme="minorEastAsia" w:hint="eastAsia"/>
                <w:bCs/>
                <w:lang w:eastAsia="zh-CN"/>
              </w:rPr>
              <w:t>CATT</w:t>
            </w:r>
          </w:p>
        </w:tc>
        <w:tc>
          <w:tcPr>
            <w:tcW w:w="7627" w:type="dxa"/>
          </w:tcPr>
          <w:p w14:paraId="448A2412" w14:textId="66FE7BDC" w:rsidR="00E421F7" w:rsidRDefault="00E421F7" w:rsidP="005E3D45">
            <w:pPr>
              <w:spacing w:after="0"/>
              <w:rPr>
                <w:rFonts w:eastAsia="MS Mincho" w:hint="eastAsia"/>
                <w:bCs/>
                <w:lang w:eastAsia="ja-JP"/>
              </w:rPr>
            </w:pPr>
            <w:r>
              <w:rPr>
                <w:rFonts w:eastAsiaTheme="minorEastAsia"/>
                <w:lang w:eastAsia="zh-CN"/>
              </w:rPr>
              <w:t>A</w:t>
            </w:r>
            <w:r>
              <w:rPr>
                <w:rFonts w:eastAsiaTheme="minorEastAsia" w:hint="eastAsia"/>
                <w:lang w:eastAsia="zh-CN"/>
              </w:rPr>
              <w:t xml:space="preserve">gree. </w:t>
            </w:r>
          </w:p>
        </w:tc>
      </w:tr>
    </w:tbl>
    <w:p w14:paraId="3A529C90" w14:textId="77777777" w:rsidR="008665D1" w:rsidRDefault="008665D1"/>
    <w:p w14:paraId="7F6A81E3" w14:textId="457DA364" w:rsidR="001E3830" w:rsidRPr="00C74FCC" w:rsidRDefault="004F2766" w:rsidP="00AE0BD9">
      <w:pPr>
        <w:pStyle w:val="3"/>
      </w:pPr>
      <w:r>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lastRenderedPageBreak/>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af1"/>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694637">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694637">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r w:rsidR="00CB7FF8" w14:paraId="58359E9B" w14:textId="77777777" w:rsidTr="00694637">
        <w:tc>
          <w:tcPr>
            <w:tcW w:w="2335" w:type="dxa"/>
          </w:tcPr>
          <w:p w14:paraId="609A933C" w14:textId="6BE1C3E1" w:rsidR="00CB7FF8" w:rsidRPr="00CB7FF8" w:rsidRDefault="00CB7FF8" w:rsidP="00495069">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50F54D1" w14:textId="24F08A51" w:rsidR="00CB7FF8" w:rsidRPr="002C0440" w:rsidRDefault="002C0440"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4E3978" w14:paraId="7562673E" w14:textId="77777777" w:rsidTr="00694637">
        <w:tc>
          <w:tcPr>
            <w:tcW w:w="2335" w:type="dxa"/>
          </w:tcPr>
          <w:p w14:paraId="6848561D" w14:textId="4087E201" w:rsidR="004E3978" w:rsidRDefault="004E3978" w:rsidP="00495069">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A1C93E4" w14:textId="0F1D2A9E" w:rsidR="004E3978" w:rsidRDefault="004E3978" w:rsidP="00495069">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5E3D45" w14:paraId="26417D4A" w14:textId="77777777" w:rsidTr="00694637">
        <w:tc>
          <w:tcPr>
            <w:tcW w:w="2335" w:type="dxa"/>
          </w:tcPr>
          <w:p w14:paraId="047FF5B4" w14:textId="34D65265" w:rsidR="005E3D45" w:rsidRDefault="005E3D45" w:rsidP="005E3D45">
            <w:pPr>
              <w:spacing w:after="0"/>
              <w:jc w:val="left"/>
              <w:rPr>
                <w:rFonts w:eastAsia="MS Mincho"/>
                <w:bCs/>
                <w:lang w:eastAsia="ja-JP"/>
              </w:rPr>
            </w:pPr>
            <w:r>
              <w:rPr>
                <w:rFonts w:eastAsia="Malgun Gothic" w:hint="eastAsia"/>
                <w:bCs/>
                <w:lang w:eastAsia="ko-KR"/>
              </w:rPr>
              <w:t>LG</w:t>
            </w:r>
          </w:p>
        </w:tc>
        <w:tc>
          <w:tcPr>
            <w:tcW w:w="7627" w:type="dxa"/>
          </w:tcPr>
          <w:p w14:paraId="3C01A5C6" w14:textId="1D23BEAA" w:rsidR="005E3D45" w:rsidRDefault="005E3D45" w:rsidP="005E3D45">
            <w:pPr>
              <w:spacing w:after="0"/>
              <w:jc w:val="left"/>
              <w:rPr>
                <w:rFonts w:eastAsia="MS Mincho"/>
                <w:bCs/>
                <w:lang w:eastAsia="ja-JP"/>
              </w:rPr>
            </w:pPr>
            <w:r>
              <w:rPr>
                <w:rFonts w:eastAsia="Malgun Gothic" w:hint="eastAsia"/>
                <w:bCs/>
                <w:lang w:eastAsia="ko-KR"/>
              </w:rPr>
              <w:t>Support the FL proposal 2.</w:t>
            </w:r>
          </w:p>
        </w:tc>
      </w:tr>
      <w:tr w:rsidR="009B56F4" w14:paraId="004A3A64" w14:textId="77777777" w:rsidTr="00694637">
        <w:tc>
          <w:tcPr>
            <w:tcW w:w="2335" w:type="dxa"/>
          </w:tcPr>
          <w:p w14:paraId="73E2ACF4" w14:textId="1CD9B021" w:rsidR="009B56F4" w:rsidRPr="009B56F4" w:rsidRDefault="009B56F4" w:rsidP="005E3D45">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1204AD" w14:textId="68DB64CC" w:rsidR="009B56F4" w:rsidRPr="009B56F4" w:rsidRDefault="009B56F4" w:rsidP="005E3D45">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E421F7" w14:paraId="09FAFBFB" w14:textId="77777777" w:rsidTr="00694637">
        <w:tc>
          <w:tcPr>
            <w:tcW w:w="2335" w:type="dxa"/>
          </w:tcPr>
          <w:p w14:paraId="13E4E616" w14:textId="13D5355E" w:rsidR="00E421F7" w:rsidRDefault="00E421F7" w:rsidP="005E3D45">
            <w:pPr>
              <w:spacing w:after="0"/>
              <w:jc w:val="left"/>
              <w:rPr>
                <w:rFonts w:eastAsia="MS Mincho" w:hint="eastAsia"/>
                <w:bCs/>
                <w:lang w:eastAsia="ja-JP"/>
              </w:rPr>
            </w:pPr>
            <w:r>
              <w:rPr>
                <w:rFonts w:eastAsiaTheme="minorEastAsia" w:hint="eastAsia"/>
                <w:bCs/>
                <w:lang w:eastAsia="zh-CN"/>
              </w:rPr>
              <w:t>CATT</w:t>
            </w:r>
          </w:p>
        </w:tc>
        <w:tc>
          <w:tcPr>
            <w:tcW w:w="7627" w:type="dxa"/>
          </w:tcPr>
          <w:p w14:paraId="4F5BA5F8" w14:textId="756D024E" w:rsidR="00E421F7" w:rsidRDefault="00E421F7" w:rsidP="005E3D45">
            <w:pPr>
              <w:spacing w:after="0"/>
              <w:jc w:val="left"/>
              <w:rPr>
                <w:rFonts w:eastAsia="MS Mincho" w:hint="eastAsia"/>
                <w:bCs/>
                <w:lang w:eastAsia="ja-JP"/>
              </w:rPr>
            </w:pPr>
            <w:r>
              <w:rPr>
                <w:rFonts w:eastAsiaTheme="minorEastAsia"/>
                <w:lang w:eastAsia="zh-CN"/>
              </w:rPr>
              <w:t>A</w:t>
            </w:r>
            <w:r>
              <w:rPr>
                <w:rFonts w:eastAsiaTheme="minorEastAsia" w:hint="eastAsia"/>
                <w:lang w:eastAsia="zh-CN"/>
              </w:rPr>
              <w:t>gree.</w:t>
            </w:r>
          </w:p>
        </w:tc>
      </w:tr>
    </w:tbl>
    <w:p w14:paraId="7893C5F3" w14:textId="77777777" w:rsidR="009A6576" w:rsidRPr="002203DC" w:rsidRDefault="009A6576" w:rsidP="00AE0BD9"/>
    <w:p w14:paraId="01521348" w14:textId="4C3262C1" w:rsidR="00537870" w:rsidRDefault="00F97E70">
      <w:pPr>
        <w:pStyle w:val="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af6"/>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af6"/>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lastRenderedPageBreak/>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af1"/>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w:t>
            </w:r>
            <w:r>
              <w:rPr>
                <w:bCs/>
                <w:lang w:eastAsia="zh-CN"/>
              </w:rPr>
              <w:lastRenderedPageBreak/>
              <w:t xml:space="preserve">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lastRenderedPageBreak/>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proofErr w:type="spellStart"/>
            <w:r>
              <w:rPr>
                <w:bCs/>
                <w:lang w:eastAsia="zh-CN"/>
              </w:rPr>
              <w:t>InterDigital</w:t>
            </w:r>
            <w:proofErr w:type="spellEnd"/>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af6"/>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 xml:space="preserve">Option 1: </w:t>
      </w:r>
      <w:r w:rsidR="006D75B5" w:rsidRPr="00033C2F">
        <w:rPr>
          <w:rFonts w:ascii="Times New Roman" w:eastAsia="宋体"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af6"/>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lastRenderedPageBreak/>
        <w:t>Option 2: “configured TDW determination” -&gt; “hopping intervals determination” -&gt; “actual TDW determination”</w:t>
      </w:r>
    </w:p>
    <w:p w14:paraId="566A9101" w14:textId="004E46DE" w:rsidR="006D75B5" w:rsidRPr="00033C2F" w:rsidRDefault="006D75B5" w:rsidP="006D75B5">
      <w:pPr>
        <w:pStyle w:val="af6"/>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af6"/>
        <w:numPr>
          <w:ilvl w:val="0"/>
          <w:numId w:val="23"/>
        </w:numPr>
        <w:spacing w:after="0"/>
        <w:rPr>
          <w:rFonts w:ascii="Times New Roman" w:eastAsia="宋体" w:hAnsi="Times New Roman"/>
          <w:b/>
          <w:bCs/>
          <w:sz w:val="20"/>
          <w:szCs w:val="20"/>
        </w:rPr>
      </w:pPr>
      <w:r w:rsidRPr="00033C2F">
        <w:rPr>
          <w:rFonts w:ascii="Times New Roman" w:eastAsia="宋体"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af1"/>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proofErr w:type="spellStart"/>
            <w:r w:rsidRPr="0085305D">
              <w:rPr>
                <w:bCs/>
                <w:lang w:eastAsia="zh-CN"/>
              </w:rPr>
              <w:t>InterDigital</w:t>
            </w:r>
            <w:proofErr w:type="spellEnd"/>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w:t>
            </w:r>
            <w:proofErr w:type="spellStart"/>
            <w:r w:rsidR="00342B7B">
              <w:rPr>
                <w:bCs/>
                <w:lang w:eastAsia="zh-CN"/>
              </w:rPr>
              <w:t>mis</w:t>
            </w:r>
            <w:proofErr w:type="spellEnd"/>
            <w:r w:rsidR="00342B7B">
              <w:rPr>
                <w:bCs/>
                <w:lang w:eastAsia="zh-CN"/>
              </w:rPr>
              <w:t xml:space="preserve">-alignment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t xml:space="preserve">Lenovo, Motorola </w:t>
            </w:r>
            <w:r w:rsidRPr="00495069">
              <w:rPr>
                <w:bCs/>
                <w:lang w:eastAsia="zh-CN"/>
              </w:rPr>
              <w:lastRenderedPageBreak/>
              <w:t>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lastRenderedPageBreak/>
              <w:t xml:space="preserve">We are fine with either option 2 or option 4. Basically, both options ensure that the actual </w:t>
            </w:r>
            <w:r w:rsidRPr="00495069">
              <w:rPr>
                <w:bCs/>
                <w:lang w:eastAsia="zh-CN"/>
              </w:rPr>
              <w:lastRenderedPageBreak/>
              <w:t>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lastRenderedPageBreak/>
              <w:t>QC</w:t>
            </w:r>
          </w:p>
        </w:tc>
        <w:tc>
          <w:tcPr>
            <w:tcW w:w="7627" w:type="dxa"/>
          </w:tcPr>
          <w:p w14:paraId="7175B013" w14:textId="6C96E15C" w:rsidR="00031234" w:rsidRDefault="00031234" w:rsidP="00495069">
            <w:pPr>
              <w:spacing w:after="0"/>
              <w:rPr>
                <w:bCs/>
                <w:lang w:eastAsia="zh-CN"/>
              </w:rPr>
            </w:pPr>
            <w:r>
              <w:rPr>
                <w:bCs/>
                <w:lang w:eastAsia="zh-CN"/>
              </w:rPr>
              <w:t>Option 1 is the only way to make sure the gNB is able to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r w:rsidR="00D23433" w14:paraId="2DCA80AD" w14:textId="77777777" w:rsidTr="0077212A">
        <w:tc>
          <w:tcPr>
            <w:tcW w:w="2335" w:type="dxa"/>
          </w:tcPr>
          <w:p w14:paraId="541AD4D7" w14:textId="49D540D5" w:rsidR="00D23433" w:rsidRPr="00D23433" w:rsidRDefault="00D23433" w:rsidP="0049506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DB0F6D3" w14:textId="2FBC7399" w:rsidR="00524B8B" w:rsidRDefault="00D23433" w:rsidP="00524B8B">
            <w:pPr>
              <w:spacing w:after="0"/>
              <w:rPr>
                <w:rFonts w:eastAsia="MS Mincho"/>
                <w:bCs/>
                <w:lang w:eastAsia="ja-JP"/>
              </w:rPr>
            </w:pPr>
            <w:r>
              <w:rPr>
                <w:rFonts w:eastAsia="MS Mincho" w:hint="eastAsia"/>
                <w:bCs/>
                <w:lang w:eastAsia="ja-JP"/>
              </w:rPr>
              <w:t>W</w:t>
            </w:r>
            <w:r>
              <w:rPr>
                <w:rFonts w:eastAsia="MS Mincho"/>
                <w:bCs/>
                <w:lang w:eastAsia="ja-JP"/>
              </w:rPr>
              <w:t xml:space="preserve">e </w:t>
            </w:r>
            <w:r w:rsidR="00A35B5D">
              <w:rPr>
                <w:rFonts w:eastAsia="MS Mincho"/>
                <w:bCs/>
                <w:lang w:eastAsia="ja-JP"/>
              </w:rPr>
              <w:t>support</w:t>
            </w:r>
            <w:r>
              <w:rPr>
                <w:rFonts w:eastAsia="MS Mincho"/>
                <w:bCs/>
                <w:lang w:eastAsia="ja-JP"/>
              </w:rPr>
              <w:t xml:space="preserve"> option 1 </w:t>
            </w:r>
            <w:r w:rsidR="003F144F">
              <w:rPr>
                <w:rFonts w:eastAsia="MS Mincho"/>
                <w:bCs/>
                <w:lang w:eastAsia="ja-JP"/>
              </w:rPr>
              <w:t xml:space="preserve">and </w:t>
            </w:r>
            <w:r>
              <w:rPr>
                <w:rFonts w:eastAsia="MS Mincho"/>
                <w:bCs/>
                <w:lang w:eastAsia="ja-JP"/>
              </w:rPr>
              <w:t>option 2</w:t>
            </w:r>
            <w:r w:rsidR="006B23CE">
              <w:rPr>
                <w:rFonts w:eastAsia="MS Mincho"/>
                <w:bCs/>
                <w:lang w:eastAsia="ja-JP"/>
              </w:rPr>
              <w:t>.</w:t>
            </w:r>
            <w:r w:rsidR="001D1BC8">
              <w:rPr>
                <w:rFonts w:eastAsia="MS Mincho"/>
                <w:bCs/>
                <w:lang w:eastAsia="ja-JP"/>
              </w:rPr>
              <w:t xml:space="preserve"> Furthermore,</w:t>
            </w:r>
            <w:r w:rsidR="00BE1CA7">
              <w:rPr>
                <w:rFonts w:eastAsia="MS Mincho"/>
                <w:bCs/>
                <w:lang w:eastAsia="ja-JP"/>
              </w:rPr>
              <w:t xml:space="preserve"> </w:t>
            </w:r>
            <w:r w:rsidR="005A08B6">
              <w:rPr>
                <w:rFonts w:eastAsia="MS Mincho"/>
                <w:bCs/>
                <w:lang w:eastAsia="ja-JP"/>
              </w:rPr>
              <w:t>t</w:t>
            </w:r>
            <w:r w:rsidR="003F144F">
              <w:rPr>
                <w:rFonts w:eastAsia="MS Mincho"/>
                <w:bCs/>
                <w:lang w:eastAsia="ja-JP"/>
              </w:rPr>
              <w:t>he window length L</w:t>
            </w:r>
            <w:r w:rsidR="00524B8B">
              <w:rPr>
                <w:rFonts w:eastAsia="MS Mincho"/>
                <w:bCs/>
                <w:lang w:eastAsia="ja-JP"/>
              </w:rPr>
              <w:t xml:space="preserve"> </w:t>
            </w:r>
            <w:r w:rsidR="005A08B6">
              <w:rPr>
                <w:rFonts w:eastAsia="MS Mincho"/>
                <w:bCs/>
                <w:lang w:eastAsia="ja-JP"/>
              </w:rPr>
              <w:t>can be</w:t>
            </w:r>
            <w:r w:rsidR="00F2163A">
              <w:rPr>
                <w:rFonts w:eastAsia="MS Mincho"/>
                <w:bCs/>
                <w:lang w:eastAsia="ja-JP"/>
              </w:rPr>
              <w:t xml:space="preserve"> used as</w:t>
            </w:r>
            <w:r w:rsidR="00524B8B">
              <w:rPr>
                <w:rFonts w:eastAsia="MS Mincho"/>
                <w:bCs/>
                <w:lang w:eastAsia="ja-JP"/>
              </w:rPr>
              <w:t xml:space="preserve"> </w:t>
            </w:r>
            <w:r w:rsidR="00F2163A">
              <w:rPr>
                <w:rFonts w:eastAsia="MS Mincho"/>
                <w:bCs/>
                <w:lang w:eastAsia="ja-JP"/>
              </w:rPr>
              <w:t>a h</w:t>
            </w:r>
            <w:r w:rsidR="00524B8B">
              <w:rPr>
                <w:rFonts w:eastAsia="MS Mincho"/>
                <w:bCs/>
                <w:lang w:eastAsia="ja-JP"/>
              </w:rPr>
              <w:t>opping interval.</w:t>
            </w:r>
            <w:r w:rsidR="00283E7E">
              <w:rPr>
                <w:rFonts w:eastAsia="MS Mincho"/>
                <w:bCs/>
                <w:lang w:eastAsia="ja-JP"/>
              </w:rPr>
              <w:t xml:space="preserve"> </w:t>
            </w:r>
          </w:p>
          <w:p w14:paraId="2464101A" w14:textId="2BC69E3B" w:rsidR="006B23CE" w:rsidRPr="00BE1CA7" w:rsidRDefault="006B23CE" w:rsidP="00524B8B">
            <w:pPr>
              <w:spacing w:after="0"/>
              <w:rPr>
                <w:bCs/>
                <w:lang w:eastAsia="zh-CN"/>
              </w:rPr>
            </w:pPr>
            <w:r>
              <w:rPr>
                <w:bCs/>
                <w:lang w:eastAsia="zh-CN"/>
              </w:rPr>
              <w:t>In our view, the hopping interval should be determined before the actual TDW determination to consider UE multiplexing</w:t>
            </w:r>
            <w:r w:rsidR="006F6BA7">
              <w:rPr>
                <w:bCs/>
                <w:lang w:eastAsia="zh-CN"/>
              </w:rPr>
              <w:t xml:space="preserve"> and DCI mis-detection</w:t>
            </w:r>
            <w:r>
              <w:rPr>
                <w:bCs/>
                <w:lang w:eastAsia="zh-CN"/>
              </w:rPr>
              <w:t>.</w:t>
            </w:r>
          </w:p>
        </w:tc>
      </w:tr>
      <w:tr w:rsidR="004E3978" w14:paraId="611CD577" w14:textId="77777777" w:rsidTr="0077212A">
        <w:tc>
          <w:tcPr>
            <w:tcW w:w="2335" w:type="dxa"/>
          </w:tcPr>
          <w:p w14:paraId="77A38D76" w14:textId="4BB0B884" w:rsidR="004E3978" w:rsidRDefault="004E3978" w:rsidP="004E397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876D02B" w14:textId="4DB43A86" w:rsidR="004E3978" w:rsidRDefault="004E3978" w:rsidP="004E3978">
            <w:pPr>
              <w:spacing w:after="0"/>
              <w:rPr>
                <w:rFonts w:eastAsia="MS Mincho"/>
                <w:bCs/>
                <w:lang w:eastAsia="ja-JP"/>
              </w:rPr>
            </w:pPr>
            <w:r>
              <w:rPr>
                <w:rFonts w:eastAsia="MS Mincho" w:hint="eastAsia"/>
                <w:bCs/>
                <w:lang w:eastAsia="ja-JP"/>
              </w:rPr>
              <w:t>W</w:t>
            </w:r>
            <w:r>
              <w:rPr>
                <w:rFonts w:eastAsia="MS Mincho"/>
                <w:bCs/>
                <w:lang w:eastAsia="ja-JP"/>
              </w:rPr>
              <w:t>e support that the c</w:t>
            </w:r>
            <w:r w:rsidRPr="001020F5">
              <w:rPr>
                <w:rFonts w:eastAsia="MS Mincho"/>
                <w:bCs/>
                <w:lang w:eastAsia="ja-JP"/>
              </w:rPr>
              <w:t xml:space="preserve">onfigured </w:t>
            </w:r>
            <w:r>
              <w:rPr>
                <w:rFonts w:eastAsia="MS Mincho"/>
                <w:bCs/>
                <w:lang w:eastAsia="ja-JP"/>
              </w:rPr>
              <w:t>TDW</w:t>
            </w:r>
            <w:r w:rsidRPr="001020F5">
              <w:rPr>
                <w:rFonts w:eastAsia="MS Mincho"/>
                <w:bCs/>
                <w:lang w:eastAsia="ja-JP"/>
              </w:rPr>
              <w:t xml:space="preserve"> length </w:t>
            </w:r>
            <w:r>
              <w:rPr>
                <w:rFonts w:eastAsia="MS Mincho"/>
                <w:bCs/>
                <w:lang w:eastAsia="ja-JP"/>
              </w:rPr>
              <w:t>is</w:t>
            </w:r>
            <w:r w:rsidRPr="001020F5">
              <w:rPr>
                <w:rFonts w:eastAsia="MS Mincho"/>
                <w:bCs/>
                <w:lang w:eastAsia="ja-JP"/>
              </w:rPr>
              <w:t xml:space="preserve"> used for the determination of hop duration in </w:t>
            </w:r>
            <w:r>
              <w:rPr>
                <w:rFonts w:eastAsia="MS Mincho"/>
                <w:bCs/>
                <w:lang w:eastAsia="ja-JP"/>
              </w:rPr>
              <w:t xml:space="preserve">frequency hopping. Therefore we support that </w:t>
            </w:r>
            <w:r w:rsidRPr="001020F5">
              <w:rPr>
                <w:rFonts w:eastAsia="MS Mincho"/>
                <w:bCs/>
                <w:lang w:eastAsia="ja-JP"/>
              </w:rPr>
              <w:t>“configured TDW determination”</w:t>
            </w:r>
            <w:r>
              <w:rPr>
                <w:rFonts w:eastAsia="MS Mincho"/>
                <w:bCs/>
                <w:lang w:eastAsia="ja-JP"/>
              </w:rPr>
              <w:t xml:space="preserve"> =</w:t>
            </w:r>
            <w:r w:rsidRPr="001020F5">
              <w:rPr>
                <w:rFonts w:eastAsia="MS Mincho" w:hint="eastAsia"/>
                <w:bCs/>
                <w:lang w:eastAsia="ja-JP"/>
              </w:rPr>
              <w:t>“</w:t>
            </w:r>
            <w:r w:rsidRPr="001020F5">
              <w:rPr>
                <w:rFonts w:eastAsia="MS Mincho"/>
                <w:bCs/>
                <w:lang w:eastAsia="ja-JP"/>
              </w:rPr>
              <w:t>hopping intervals determination”</w:t>
            </w:r>
            <w:r>
              <w:rPr>
                <w:rFonts w:eastAsia="MS Mincho"/>
                <w:bCs/>
                <w:lang w:eastAsia="ja-JP"/>
              </w:rPr>
              <w:t xml:space="preserve"> -&gt; </w:t>
            </w:r>
            <w:r w:rsidRPr="001020F5">
              <w:rPr>
                <w:rFonts w:eastAsia="MS Mincho" w:hint="eastAsia"/>
                <w:bCs/>
                <w:lang w:eastAsia="ja-JP"/>
              </w:rPr>
              <w:t>“</w:t>
            </w:r>
            <w:r w:rsidRPr="001020F5">
              <w:rPr>
                <w:rFonts w:eastAsia="MS Mincho"/>
                <w:bCs/>
                <w:lang w:eastAsia="ja-JP"/>
              </w:rPr>
              <w:t>actual TDW determination”</w:t>
            </w:r>
            <w:r>
              <w:rPr>
                <w:rFonts w:eastAsia="MS Mincho"/>
                <w:bCs/>
                <w:lang w:eastAsia="ja-JP"/>
              </w:rPr>
              <w:t>. Also this topic and how to configure the hop duration will be discussed in PUSCH, so we prefer to have the unified mechanism.</w:t>
            </w:r>
          </w:p>
        </w:tc>
      </w:tr>
      <w:tr w:rsidR="005E3D45" w14:paraId="1BAC556A" w14:textId="77777777" w:rsidTr="0077212A">
        <w:tc>
          <w:tcPr>
            <w:tcW w:w="2335" w:type="dxa"/>
          </w:tcPr>
          <w:p w14:paraId="0E27F9F0" w14:textId="094DB783" w:rsidR="005E3D45" w:rsidRDefault="005E3D45" w:rsidP="005E3D45">
            <w:pPr>
              <w:spacing w:after="0"/>
              <w:rPr>
                <w:rFonts w:eastAsia="MS Mincho"/>
                <w:bCs/>
                <w:lang w:eastAsia="ja-JP"/>
              </w:rPr>
            </w:pPr>
            <w:r>
              <w:rPr>
                <w:rFonts w:eastAsia="Malgun Gothic" w:hint="eastAsia"/>
                <w:bCs/>
                <w:lang w:eastAsia="ko-KR"/>
              </w:rPr>
              <w:t>LG</w:t>
            </w:r>
          </w:p>
        </w:tc>
        <w:tc>
          <w:tcPr>
            <w:tcW w:w="7627" w:type="dxa"/>
          </w:tcPr>
          <w:p w14:paraId="2EAC1B9E" w14:textId="0585C282" w:rsidR="005E3D45" w:rsidRDefault="005E3D45" w:rsidP="005E3D45">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Specifically, according to the maximum size of configured TDW, the candidate of it is maximum duration or the whole repetition, the UE behavior of single option can be different. Therefore we should revisit it after the size of configured TDW is settled.</w:t>
            </w:r>
          </w:p>
        </w:tc>
      </w:tr>
      <w:tr w:rsidR="009B56F4" w14:paraId="65194F70" w14:textId="77777777" w:rsidTr="0077212A">
        <w:tc>
          <w:tcPr>
            <w:tcW w:w="2335" w:type="dxa"/>
          </w:tcPr>
          <w:p w14:paraId="4F7BF673" w14:textId="4F433DCE" w:rsidR="009B56F4" w:rsidRPr="009B56F4" w:rsidRDefault="009B56F4" w:rsidP="005E3D45">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AA80BA" w14:textId="371F64DB" w:rsidR="009B56F4" w:rsidRDefault="009B56F4" w:rsidP="005E3D45">
            <w:pPr>
              <w:spacing w:after="0"/>
              <w:rPr>
                <w:rFonts w:eastAsia="Malgun Gothic"/>
                <w:bCs/>
                <w:lang w:eastAsia="ko-KR"/>
              </w:rPr>
            </w:pPr>
            <w:r w:rsidRPr="009B56F4">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B55AA" w14:paraId="733D65B6" w14:textId="77777777" w:rsidTr="0077212A">
        <w:tc>
          <w:tcPr>
            <w:tcW w:w="2335" w:type="dxa"/>
          </w:tcPr>
          <w:p w14:paraId="46F59798" w14:textId="0A9D777B" w:rsidR="009B55AA" w:rsidRPr="00694637" w:rsidRDefault="009B55AA" w:rsidP="009B55AA">
            <w:pPr>
              <w:spacing w:after="0"/>
              <w:rPr>
                <w:rFonts w:eastAsiaTheme="minorEastAsia"/>
                <w:bCs/>
                <w:lang w:eastAsia="zh-CN"/>
              </w:rPr>
            </w:pPr>
            <w:r>
              <w:rPr>
                <w:rFonts w:hint="eastAsia"/>
                <w:bCs/>
                <w:lang w:eastAsia="zh-CN"/>
              </w:rPr>
              <w:t>v</w:t>
            </w:r>
            <w:r>
              <w:rPr>
                <w:bCs/>
                <w:lang w:eastAsia="zh-CN"/>
              </w:rPr>
              <w:t>ivo</w:t>
            </w:r>
          </w:p>
        </w:tc>
        <w:tc>
          <w:tcPr>
            <w:tcW w:w="7627" w:type="dxa"/>
          </w:tcPr>
          <w:p w14:paraId="55FD6F97" w14:textId="77C1FEED" w:rsidR="009B55AA" w:rsidRDefault="009B55AA" w:rsidP="009B55AA">
            <w:pPr>
              <w:spacing w:before="0" w:after="0"/>
              <w:rPr>
                <w:lang w:eastAsia="zh-CN"/>
              </w:rPr>
            </w:pPr>
            <w:r>
              <w:rPr>
                <w:lang w:eastAsia="zh-CN"/>
              </w:rPr>
              <w:t>O</w:t>
            </w:r>
            <w:r>
              <w:rPr>
                <w:rFonts w:hint="eastAsia"/>
                <w:lang w:eastAsia="zh-CN"/>
              </w:rPr>
              <w:t>p</w:t>
            </w:r>
            <w:r>
              <w:rPr>
                <w:lang w:eastAsia="zh-CN"/>
              </w:rPr>
              <w:t>tion 2 is preferred.</w:t>
            </w:r>
          </w:p>
          <w:p w14:paraId="62699BBD" w14:textId="4675E31B" w:rsidR="00465212" w:rsidRPr="00465212" w:rsidRDefault="00465212" w:rsidP="00465212">
            <w:pPr>
              <w:spacing w:before="0" w:after="0"/>
              <w:rPr>
                <w:bCs/>
              </w:rPr>
            </w:pPr>
            <w:r w:rsidRPr="00465212">
              <w:rPr>
                <w:rFonts w:eastAsia="等线" w:hint="eastAsia"/>
                <w:lang w:eastAsia="zh-CN"/>
              </w:rPr>
              <w:t>A</w:t>
            </w:r>
            <w:r w:rsidRPr="00465212">
              <w:rPr>
                <w:rFonts w:eastAsia="等线"/>
                <w:lang w:eastAsia="zh-CN"/>
              </w:rPr>
              <w:t xml:space="preserve">ccording to the </w:t>
            </w:r>
            <w:r w:rsidR="00F46BE0">
              <w:rPr>
                <w:rFonts w:eastAsia="等线"/>
                <w:lang w:eastAsia="zh-CN"/>
              </w:rPr>
              <w:t>WA</w:t>
            </w:r>
            <w:r w:rsidRPr="00465212">
              <w:rPr>
                <w:rFonts w:eastAsia="等线"/>
                <w:lang w:eastAsia="zh-CN"/>
              </w:rPr>
              <w:t xml:space="preserve">, </w:t>
            </w:r>
            <w:r w:rsidRPr="00465212">
              <w:rPr>
                <w:rFonts w:eastAsia="等线"/>
                <w:lang w:val="fr-FR" w:eastAsia="zh-CN"/>
              </w:rPr>
              <w:t>the actual window could be determined by events due to dynamic signalling</w:t>
            </w:r>
            <w:r w:rsidRPr="00465212">
              <w:rPr>
                <w:rFonts w:eastAsia="等线" w:hint="eastAsia"/>
                <w:lang w:val="fr-FR" w:eastAsia="zh-CN"/>
              </w:rPr>
              <w:t>,</w:t>
            </w:r>
            <w:r w:rsidRPr="00465212">
              <w:rPr>
                <w:rFonts w:eastAsia="等线"/>
                <w:lang w:val="fr-FR" w:eastAsia="zh-CN"/>
              </w:rPr>
              <w:t xml:space="preserve"> if the frequency hopping pattern is determined subject to the actual window, once UE misses the dynamic signalling, the misalignment on frequency hopping pattern between gNB and UE would occur. Furthermore, </w:t>
            </w:r>
            <w:r w:rsidRPr="00465212">
              <w:rPr>
                <w:rFonts w:eastAsia="等线" w:hint="eastAsia"/>
                <w:lang w:val="fr-FR" w:eastAsia="zh-CN"/>
              </w:rPr>
              <w:t>actual</w:t>
            </w:r>
            <w:r w:rsidRPr="00465212">
              <w:rPr>
                <w:rFonts w:eastAsia="等线"/>
                <w:lang w:val="fr-FR" w:eastAsia="zh-CN"/>
              </w:rPr>
              <w:t xml:space="preserve"> windows could be created with irregular intervals, which could lead to un-symetric FH pattern, and leading to worse </w:t>
            </w:r>
            <w:r w:rsidRPr="00465212">
              <w:rPr>
                <w:rFonts w:eastAsiaTheme="minorEastAsia" w:hint="eastAsia"/>
                <w:lang w:eastAsia="zh-CN"/>
              </w:rPr>
              <w:t>resource</w:t>
            </w:r>
            <w:r w:rsidRPr="00465212">
              <w:rPr>
                <w:rFonts w:eastAsiaTheme="minorEastAsia"/>
                <w:lang w:eastAsia="zh-CN"/>
              </w:rPr>
              <w:t xml:space="preserve"> </w:t>
            </w:r>
            <w:r w:rsidRPr="00465212">
              <w:rPr>
                <w:rFonts w:eastAsiaTheme="minorEastAsia" w:hint="eastAsia"/>
                <w:lang w:eastAsia="zh-CN"/>
              </w:rPr>
              <w:t>fragment</w:t>
            </w:r>
            <w:r w:rsidRPr="00465212">
              <w:rPr>
                <w:rFonts w:eastAsiaTheme="minorEastAsia"/>
                <w:lang w:eastAsia="zh-CN"/>
              </w:rPr>
              <w:t xml:space="preserve">. Hence, </w:t>
            </w:r>
            <w:r w:rsidRPr="00465212">
              <w:rPr>
                <w:bCs/>
              </w:rPr>
              <w:t xml:space="preserve">FH intervals should not base on actual TDW, and op3 and op4 </w:t>
            </w:r>
            <w:r w:rsidRPr="00465212">
              <w:rPr>
                <w:rFonts w:hint="eastAsia"/>
                <w:bCs/>
                <w:lang w:eastAsia="zh-CN"/>
              </w:rPr>
              <w:t>are</w:t>
            </w:r>
            <w:r w:rsidRPr="00465212">
              <w:rPr>
                <w:bCs/>
              </w:rPr>
              <w:t xml:space="preserve"> not preferred. </w:t>
            </w:r>
          </w:p>
          <w:p w14:paraId="56C5899E" w14:textId="08889055" w:rsidR="009B55AA" w:rsidRPr="009B56F4" w:rsidRDefault="00465212" w:rsidP="00465212">
            <w:pPr>
              <w:spacing w:after="0"/>
              <w:rPr>
                <w:rFonts w:eastAsia="Malgun Gothic"/>
                <w:bCs/>
                <w:lang w:eastAsia="ko-KR"/>
              </w:rPr>
            </w:pPr>
            <w:r w:rsidRPr="00465212">
              <w:rPr>
                <w:rFonts w:eastAsia="等线"/>
                <w:lang w:val="fr-FR" w:eastAsia="zh-CN"/>
              </w:rPr>
              <w:t xml:space="preserve">Based on opt-2, a preferred configured TDW length can be configured to achieve the desired FH interval, and it can results in the same FH pattern with Opt-1. Hence, opt-1 is </w:t>
            </w:r>
            <w:r w:rsidRPr="00465212">
              <w:rPr>
                <w:rFonts w:eastAsia="等线"/>
                <w:lang w:val="fr-FR" w:eastAsia="zh-CN"/>
              </w:rPr>
              <w:lastRenderedPageBreak/>
              <w:t>also not necessary.</w:t>
            </w:r>
          </w:p>
        </w:tc>
      </w:tr>
      <w:tr w:rsidR="00E421F7" w14:paraId="096528FB" w14:textId="77777777" w:rsidTr="0077212A">
        <w:tc>
          <w:tcPr>
            <w:tcW w:w="2335" w:type="dxa"/>
          </w:tcPr>
          <w:p w14:paraId="55648C57" w14:textId="799481EB" w:rsidR="00E421F7" w:rsidRDefault="00E421F7" w:rsidP="009B55AA">
            <w:pPr>
              <w:spacing w:after="0"/>
              <w:rPr>
                <w:rFonts w:hint="eastAsia"/>
                <w:bCs/>
                <w:lang w:eastAsia="zh-CN"/>
              </w:rPr>
            </w:pPr>
            <w:r>
              <w:rPr>
                <w:rFonts w:hint="eastAsia"/>
                <w:bCs/>
                <w:lang w:eastAsia="zh-CN"/>
              </w:rPr>
              <w:lastRenderedPageBreak/>
              <w:t>CATT</w:t>
            </w:r>
          </w:p>
        </w:tc>
        <w:tc>
          <w:tcPr>
            <w:tcW w:w="7627" w:type="dxa"/>
          </w:tcPr>
          <w:p w14:paraId="0D68D2A1" w14:textId="5148FC12" w:rsidR="00E421F7" w:rsidRDefault="00E421F7" w:rsidP="009B55AA">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sidRPr="00136D37">
              <w:rPr>
                <w:lang w:eastAsia="zh-CN"/>
              </w:rPr>
              <w:t xml:space="preserve">correction </w:t>
            </w:r>
            <w:r>
              <w:rPr>
                <w:rFonts w:hint="eastAsia"/>
                <w:lang w:eastAsia="zh-CN"/>
              </w:rPr>
              <w:t xml:space="preserve">for </w:t>
            </w:r>
            <w:r>
              <w:rPr>
                <w:lang w:eastAsia="zh-CN"/>
              </w:rPr>
              <w:t>“</w:t>
            </w:r>
            <w:r w:rsidRPr="00033C2F">
              <w:rPr>
                <w:b/>
                <w:bCs/>
              </w:rPr>
              <w:t>a hopping inter</w:t>
            </w:r>
            <w:r w:rsidRPr="00136D37">
              <w:rPr>
                <w:rFonts w:hint="eastAsia"/>
                <w:b/>
                <w:bCs/>
                <w:color w:val="FF0000"/>
                <w:lang w:eastAsia="zh-CN"/>
              </w:rPr>
              <w:t>v</w:t>
            </w:r>
            <w:r w:rsidRPr="00033C2F">
              <w:rPr>
                <w:b/>
                <w:bCs/>
              </w:rPr>
              <w:t>al</w:t>
            </w:r>
            <w:r>
              <w:rPr>
                <w:lang w:eastAsia="zh-CN"/>
              </w:rPr>
              <w:t>”</w:t>
            </w:r>
            <w:r>
              <w:rPr>
                <w:rFonts w:hint="eastAsia"/>
                <w:lang w:eastAsia="zh-CN"/>
              </w:rPr>
              <w:t xml:space="preserve"> in the Note 1. </w:t>
            </w:r>
            <w:r>
              <w:rPr>
                <w:lang w:eastAsia="zh-CN"/>
              </w:rPr>
              <w:t>A</w:t>
            </w:r>
            <w:r>
              <w:rPr>
                <w:rFonts w:hint="eastAsia"/>
                <w:lang w:eastAsia="zh-CN"/>
              </w:rPr>
              <w:t>dditionally, it should clarify that the hopping interval can be different from a configured TDW in all of the four options.</w:t>
            </w: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2"/>
      </w:pPr>
      <w:r>
        <w:t>Other proposals</w:t>
      </w:r>
    </w:p>
    <w:p w14:paraId="73CDF748" w14:textId="55FE68E4" w:rsidR="00537870" w:rsidRPr="00690B6E" w:rsidRDefault="00690B6E" w:rsidP="00690B6E">
      <w:pPr>
        <w:pStyle w:val="a9"/>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af6"/>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a9"/>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694637">
        <w:tc>
          <w:tcPr>
            <w:tcW w:w="2335" w:type="dxa"/>
            <w:shd w:val="clear" w:color="auto" w:fill="auto"/>
          </w:tcPr>
          <w:p w14:paraId="2D5ADC61" w14:textId="77777777" w:rsidR="009852AB" w:rsidRDefault="009852AB" w:rsidP="00694637">
            <w:pPr>
              <w:spacing w:before="0" w:after="0"/>
              <w:rPr>
                <w:bCs/>
              </w:rPr>
            </w:pPr>
            <w:r>
              <w:rPr>
                <w:bCs/>
              </w:rPr>
              <w:t>Samsung</w:t>
            </w:r>
          </w:p>
        </w:tc>
        <w:tc>
          <w:tcPr>
            <w:tcW w:w="7627" w:type="dxa"/>
            <w:shd w:val="clear" w:color="auto" w:fill="auto"/>
          </w:tcPr>
          <w:p w14:paraId="11C54D95" w14:textId="77777777" w:rsidR="009852AB" w:rsidRDefault="009852AB" w:rsidP="00694637">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8577A7" w14:paraId="5A40F5B8" w14:textId="77777777">
        <w:tc>
          <w:tcPr>
            <w:tcW w:w="2335" w:type="dxa"/>
            <w:shd w:val="clear" w:color="auto" w:fill="auto"/>
          </w:tcPr>
          <w:p w14:paraId="49EFDEFF" w14:textId="00B2A8FA" w:rsidR="008577A7" w:rsidRDefault="008577A7" w:rsidP="008577A7">
            <w:pPr>
              <w:spacing w:before="0" w:after="0"/>
              <w:rPr>
                <w:bCs/>
              </w:rPr>
            </w:pPr>
            <w:r>
              <w:rPr>
                <w:bCs/>
              </w:rPr>
              <w:t>Apple</w:t>
            </w:r>
          </w:p>
        </w:tc>
        <w:tc>
          <w:tcPr>
            <w:tcW w:w="7627" w:type="dxa"/>
            <w:shd w:val="clear" w:color="auto" w:fill="auto"/>
          </w:tcPr>
          <w:p w14:paraId="124ACA56" w14:textId="61092B40" w:rsidR="008577A7" w:rsidRDefault="008577A7" w:rsidP="008577A7">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tr w:rsidR="00E421F7" w14:paraId="777D4F15" w14:textId="77777777">
        <w:tc>
          <w:tcPr>
            <w:tcW w:w="2335" w:type="dxa"/>
          </w:tcPr>
          <w:p w14:paraId="091F81B1" w14:textId="4939BBE6" w:rsidR="00E421F7" w:rsidRDefault="00E421F7" w:rsidP="008577A7">
            <w:pPr>
              <w:spacing w:before="0" w:after="0"/>
              <w:rPr>
                <w:rFonts w:eastAsia="Malgun Gothic"/>
                <w:bCs/>
                <w:lang w:eastAsia="ko-KR"/>
              </w:rPr>
            </w:pPr>
            <w:r>
              <w:rPr>
                <w:rFonts w:hint="eastAsia"/>
                <w:bCs/>
                <w:lang w:eastAsia="zh-CN"/>
              </w:rPr>
              <w:t>CATT</w:t>
            </w:r>
          </w:p>
        </w:tc>
        <w:tc>
          <w:tcPr>
            <w:tcW w:w="7627" w:type="dxa"/>
          </w:tcPr>
          <w:p w14:paraId="18BF21B8" w14:textId="6273F2EA" w:rsidR="00E421F7" w:rsidRDefault="00E421F7" w:rsidP="00E421F7">
            <w:pPr>
              <w:spacing w:before="0" w:after="0"/>
              <w:rPr>
                <w:bCs/>
                <w:lang w:eastAsia="zh-CN"/>
              </w:rPr>
            </w:pPr>
            <w:r>
              <w:rPr>
                <w:rFonts w:hint="eastAsia"/>
                <w:lang w:eastAsia="zh-CN"/>
              </w:rPr>
              <w:t>High priority transmission has been agreed as one of the</w:t>
            </w:r>
            <w:r w:rsidRPr="00775E21">
              <w:rPr>
                <w:color w:val="000000"/>
                <w:lang w:eastAsia="zh-CN"/>
              </w:rPr>
              <w:t> </w:t>
            </w:r>
            <w:r>
              <w:rPr>
                <w:color w:val="000000"/>
                <w:lang w:eastAsia="zh-CN"/>
              </w:rPr>
              <w:t>‘</w:t>
            </w:r>
            <w:r w:rsidRPr="00775E21">
              <w:rPr>
                <w:color w:val="000000"/>
                <w:lang w:eastAsia="zh-CN"/>
              </w:rPr>
              <w:t>event</w:t>
            </w:r>
            <w:r>
              <w:rPr>
                <w:rFonts w:hint="eastAsia"/>
                <w:color w:val="000000"/>
                <w:lang w:eastAsia="zh-CN"/>
              </w:rPr>
              <w:t>s</w:t>
            </w:r>
            <w:r>
              <w:rPr>
                <w:color w:val="000000"/>
                <w:lang w:eastAsia="zh-CN"/>
              </w:rPr>
              <w:t>’</w:t>
            </w:r>
            <w:r w:rsidRPr="00775E21">
              <w:rPr>
                <w:color w:val="000000"/>
                <w:lang w:eastAsia="zh-CN"/>
              </w:rPr>
              <w:t xml:space="preserve"> </w:t>
            </w:r>
            <w:r>
              <w:rPr>
                <w:color w:val="000000"/>
                <w:lang w:eastAsia="zh-CN"/>
              </w:rPr>
              <w:t>that violate</w:t>
            </w:r>
            <w:r w:rsidRPr="00775E21">
              <w:rPr>
                <w:color w:val="000000"/>
                <w:lang w:eastAsia="zh-CN"/>
              </w:rPr>
              <w:t xml:space="preserve"> power consistency and phase continuity</w:t>
            </w:r>
            <w:r>
              <w:rPr>
                <w:rFonts w:hint="eastAsia"/>
                <w:color w:val="000000"/>
                <w:lang w:eastAsia="zh-CN"/>
              </w:rPr>
              <w:t xml:space="preserve"> condition in </w:t>
            </w:r>
            <w:r w:rsidRPr="00556275">
              <w:rPr>
                <w:color w:val="000000"/>
                <w:lang w:eastAsia="zh-CN"/>
              </w:rPr>
              <w:t xml:space="preserve">the </w:t>
            </w:r>
            <w:r>
              <w:rPr>
                <w:rFonts w:hint="eastAsia"/>
                <w:color w:val="000000"/>
                <w:lang w:eastAsia="zh-CN"/>
              </w:rPr>
              <w:t>WA</w:t>
            </w:r>
            <w:r w:rsidRPr="00556275">
              <w:rPr>
                <w:color w:val="000000"/>
                <w:lang w:eastAsia="zh-CN"/>
              </w:rPr>
              <w:t xml:space="preserve"> </w:t>
            </w:r>
            <w:r>
              <w:rPr>
                <w:rFonts w:hint="eastAsia"/>
                <w:color w:val="000000"/>
                <w:lang w:eastAsia="zh-CN"/>
              </w:rPr>
              <w:t xml:space="preserve">of PUSCH </w:t>
            </w:r>
            <w:r w:rsidRPr="00556275">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sidRPr="00C45959">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w:t>
            </w:r>
            <w:bookmarkStart w:id="18" w:name="_GoBack"/>
            <w:bookmarkEnd w:id="18"/>
            <w:r>
              <w:rPr>
                <w:rFonts w:hint="eastAsia"/>
                <w:lang w:eastAsia="zh-CN"/>
              </w:rPr>
              <w:t>, DMRS bundling may be interrupted, and a new actual TDW may resume (up to UE capability, under discussion).</w:t>
            </w:r>
          </w:p>
        </w:tc>
      </w:tr>
    </w:tbl>
    <w:p w14:paraId="1FE88DC9" w14:textId="68943115" w:rsidR="00537870" w:rsidRPr="00556276" w:rsidRDefault="00F97E70" w:rsidP="00D14B37">
      <w:pPr>
        <w:pStyle w:val="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1"/>
      </w:pPr>
      <w:bookmarkStart w:id="19" w:name="_Ref54470658"/>
      <w:r>
        <w:t>References</w:t>
      </w:r>
      <w:bookmarkEnd w:id="19"/>
    </w:p>
    <w:tbl>
      <w:tblPr>
        <w:tblStyle w:val="af1"/>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3F3F75" w:rsidP="00251051">
            <w:pPr>
              <w:spacing w:before="0" w:after="0"/>
              <w:rPr>
                <w:iCs/>
                <w:u w:val="single"/>
                <w:lang w:eastAsia="zh-CN"/>
              </w:rPr>
            </w:pPr>
            <w:hyperlink r:id="rId15" w:tgtFrame="_parent" w:history="1">
              <w:r w:rsidR="00251051" w:rsidRPr="00251051">
                <w:rPr>
                  <w:rStyle w:val="af3"/>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 xml:space="preserve">Huawei, </w:t>
            </w:r>
            <w:proofErr w:type="spellStart"/>
            <w:r w:rsidRPr="00251051">
              <w:rPr>
                <w:iCs/>
                <w:lang w:eastAsia="zh-CN"/>
              </w:rPr>
              <w:t>HiSilicon</w:t>
            </w:r>
            <w:proofErr w:type="spellEnd"/>
          </w:p>
        </w:tc>
      </w:tr>
      <w:tr w:rsidR="00251051" w:rsidRPr="00251051" w14:paraId="7E3CA5B5" w14:textId="77777777" w:rsidTr="00251051">
        <w:trPr>
          <w:trHeight w:val="400"/>
        </w:trPr>
        <w:tc>
          <w:tcPr>
            <w:tcW w:w="2200" w:type="dxa"/>
            <w:hideMark/>
          </w:tcPr>
          <w:p w14:paraId="76BC0D3D" w14:textId="77777777" w:rsidR="00251051" w:rsidRPr="00251051" w:rsidRDefault="003F3F75" w:rsidP="00251051">
            <w:pPr>
              <w:spacing w:before="0" w:after="0"/>
              <w:rPr>
                <w:iCs/>
                <w:u w:val="single"/>
                <w:lang w:eastAsia="zh-CN"/>
              </w:rPr>
            </w:pPr>
            <w:hyperlink r:id="rId16" w:tgtFrame="_parent" w:history="1">
              <w:r w:rsidR="00251051" w:rsidRPr="00251051">
                <w:rPr>
                  <w:rStyle w:val="af3"/>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3F3F75" w:rsidP="00251051">
            <w:pPr>
              <w:spacing w:before="0" w:after="0"/>
              <w:rPr>
                <w:iCs/>
                <w:u w:val="single"/>
                <w:lang w:eastAsia="zh-CN"/>
              </w:rPr>
            </w:pPr>
            <w:hyperlink r:id="rId17" w:tgtFrame="_parent" w:history="1">
              <w:r w:rsidR="00251051" w:rsidRPr="00251051">
                <w:rPr>
                  <w:rStyle w:val="af3"/>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 xml:space="preserve">Spreadtrum </w:t>
            </w:r>
            <w:r w:rsidRPr="00251051">
              <w:rPr>
                <w:iCs/>
                <w:lang w:eastAsia="zh-CN"/>
              </w:rPr>
              <w:lastRenderedPageBreak/>
              <w:t>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3F3F75" w:rsidP="00251051">
            <w:pPr>
              <w:spacing w:before="0" w:after="0"/>
              <w:rPr>
                <w:iCs/>
                <w:u w:val="single"/>
                <w:lang w:eastAsia="zh-CN"/>
              </w:rPr>
            </w:pPr>
            <w:hyperlink r:id="rId18" w:tgtFrame="_parent" w:history="1">
              <w:r w:rsidR="00251051" w:rsidRPr="00251051">
                <w:rPr>
                  <w:rStyle w:val="af3"/>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3F3F75" w:rsidP="00251051">
            <w:pPr>
              <w:spacing w:before="0" w:after="0"/>
              <w:rPr>
                <w:iCs/>
                <w:u w:val="single"/>
                <w:lang w:eastAsia="zh-CN"/>
              </w:rPr>
            </w:pPr>
            <w:hyperlink r:id="rId19" w:tgtFrame="_parent" w:history="1">
              <w:r w:rsidR="00251051" w:rsidRPr="00251051">
                <w:rPr>
                  <w:rStyle w:val="af3"/>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3F3F75" w:rsidP="00251051">
            <w:pPr>
              <w:spacing w:before="0" w:after="0"/>
              <w:rPr>
                <w:iCs/>
                <w:u w:val="single"/>
                <w:lang w:eastAsia="zh-CN"/>
              </w:rPr>
            </w:pPr>
            <w:hyperlink r:id="rId20" w:tgtFrame="_parent" w:history="1">
              <w:r w:rsidR="00251051" w:rsidRPr="00251051">
                <w:rPr>
                  <w:rStyle w:val="af3"/>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3F3F75" w:rsidP="00251051">
            <w:pPr>
              <w:spacing w:before="0" w:after="0"/>
              <w:rPr>
                <w:iCs/>
                <w:u w:val="single"/>
                <w:lang w:eastAsia="zh-CN"/>
              </w:rPr>
            </w:pPr>
            <w:hyperlink r:id="rId21" w:tgtFrame="_parent" w:history="1">
              <w:r w:rsidR="00251051" w:rsidRPr="00251051">
                <w:rPr>
                  <w:rStyle w:val="af3"/>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3F3F75" w:rsidP="00251051">
            <w:pPr>
              <w:spacing w:before="0" w:after="0"/>
              <w:rPr>
                <w:iCs/>
                <w:u w:val="single"/>
                <w:lang w:eastAsia="zh-CN"/>
              </w:rPr>
            </w:pPr>
            <w:hyperlink r:id="rId22" w:tgtFrame="_parent" w:history="1">
              <w:r w:rsidR="00251051" w:rsidRPr="00251051">
                <w:rPr>
                  <w:rStyle w:val="af3"/>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3F3F75" w:rsidP="00251051">
            <w:pPr>
              <w:spacing w:before="0" w:after="0"/>
              <w:rPr>
                <w:iCs/>
                <w:u w:val="single"/>
                <w:lang w:eastAsia="zh-CN"/>
              </w:rPr>
            </w:pPr>
            <w:hyperlink r:id="rId23" w:tgtFrame="_parent" w:history="1">
              <w:r w:rsidR="00251051" w:rsidRPr="00251051">
                <w:rPr>
                  <w:rStyle w:val="af3"/>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3F3F75" w:rsidP="00251051">
            <w:pPr>
              <w:spacing w:before="0" w:after="0"/>
              <w:rPr>
                <w:iCs/>
                <w:u w:val="single"/>
                <w:lang w:eastAsia="zh-CN"/>
              </w:rPr>
            </w:pPr>
            <w:hyperlink r:id="rId24" w:tgtFrame="_parent" w:history="1">
              <w:r w:rsidR="00251051" w:rsidRPr="00251051">
                <w:rPr>
                  <w:rStyle w:val="af3"/>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3F3F75" w:rsidP="00251051">
            <w:pPr>
              <w:spacing w:before="0" w:after="0"/>
              <w:rPr>
                <w:iCs/>
                <w:u w:val="single"/>
                <w:lang w:eastAsia="zh-CN"/>
              </w:rPr>
            </w:pPr>
            <w:hyperlink r:id="rId25" w:tgtFrame="_parent" w:history="1">
              <w:r w:rsidR="00251051" w:rsidRPr="00251051">
                <w:rPr>
                  <w:rStyle w:val="af3"/>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3F3F75" w:rsidP="00251051">
            <w:pPr>
              <w:spacing w:before="0" w:after="0"/>
              <w:rPr>
                <w:iCs/>
                <w:u w:val="single"/>
                <w:lang w:eastAsia="zh-CN"/>
              </w:rPr>
            </w:pPr>
            <w:hyperlink r:id="rId26" w:tgtFrame="_parent" w:history="1">
              <w:r w:rsidR="00251051" w:rsidRPr="00251051">
                <w:rPr>
                  <w:rStyle w:val="af3"/>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3F3F75" w:rsidP="00251051">
            <w:pPr>
              <w:spacing w:before="0" w:after="0"/>
              <w:rPr>
                <w:iCs/>
                <w:u w:val="single"/>
                <w:lang w:eastAsia="zh-CN"/>
              </w:rPr>
            </w:pPr>
            <w:hyperlink r:id="rId27" w:tgtFrame="_parent" w:history="1">
              <w:r w:rsidR="00251051" w:rsidRPr="00251051">
                <w:rPr>
                  <w:rStyle w:val="af3"/>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3F3F75" w:rsidP="00251051">
            <w:pPr>
              <w:spacing w:before="0" w:after="0"/>
              <w:rPr>
                <w:iCs/>
                <w:u w:val="single"/>
                <w:lang w:eastAsia="zh-CN"/>
              </w:rPr>
            </w:pPr>
            <w:hyperlink r:id="rId28" w:tgtFrame="_parent" w:history="1">
              <w:r w:rsidR="00251051" w:rsidRPr="00251051">
                <w:rPr>
                  <w:rStyle w:val="af3"/>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3F3F75" w:rsidP="00251051">
            <w:pPr>
              <w:spacing w:before="0" w:after="0"/>
              <w:rPr>
                <w:iCs/>
                <w:u w:val="single"/>
                <w:lang w:eastAsia="zh-CN"/>
              </w:rPr>
            </w:pPr>
            <w:hyperlink r:id="rId29" w:tgtFrame="_parent" w:history="1">
              <w:r w:rsidR="00251051" w:rsidRPr="00251051">
                <w:rPr>
                  <w:rStyle w:val="af3"/>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3F3F75" w:rsidP="00251051">
            <w:pPr>
              <w:spacing w:before="0" w:after="0"/>
              <w:rPr>
                <w:iCs/>
                <w:u w:val="single"/>
                <w:lang w:eastAsia="zh-CN"/>
              </w:rPr>
            </w:pPr>
            <w:hyperlink r:id="rId30" w:tgtFrame="_parent" w:history="1">
              <w:r w:rsidR="00251051" w:rsidRPr="00251051">
                <w:rPr>
                  <w:rStyle w:val="af3"/>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3F3F75" w:rsidP="00251051">
            <w:pPr>
              <w:spacing w:before="0" w:after="0"/>
              <w:rPr>
                <w:iCs/>
                <w:u w:val="single"/>
                <w:lang w:eastAsia="zh-CN"/>
              </w:rPr>
            </w:pPr>
            <w:hyperlink r:id="rId31" w:tgtFrame="_parent" w:history="1">
              <w:r w:rsidR="00251051" w:rsidRPr="00251051">
                <w:rPr>
                  <w:rStyle w:val="af3"/>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3F3F75" w:rsidP="00251051">
            <w:pPr>
              <w:spacing w:before="0" w:after="0"/>
              <w:rPr>
                <w:iCs/>
                <w:u w:val="single"/>
                <w:lang w:eastAsia="zh-CN"/>
              </w:rPr>
            </w:pPr>
            <w:hyperlink r:id="rId32" w:tgtFrame="_parent" w:history="1">
              <w:r w:rsidR="00251051" w:rsidRPr="00251051">
                <w:rPr>
                  <w:rStyle w:val="af3"/>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3F3F75" w:rsidP="00251051">
            <w:pPr>
              <w:spacing w:before="0" w:after="0"/>
              <w:rPr>
                <w:iCs/>
                <w:u w:val="single"/>
                <w:lang w:eastAsia="zh-CN"/>
              </w:rPr>
            </w:pPr>
            <w:hyperlink r:id="rId33" w:tgtFrame="_parent" w:history="1">
              <w:r w:rsidR="00251051" w:rsidRPr="00251051">
                <w:rPr>
                  <w:rStyle w:val="af3"/>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3F3F75" w:rsidP="00251051">
            <w:pPr>
              <w:spacing w:before="0" w:after="0"/>
              <w:rPr>
                <w:iCs/>
                <w:u w:val="single"/>
                <w:lang w:eastAsia="zh-CN"/>
              </w:rPr>
            </w:pPr>
            <w:hyperlink r:id="rId34" w:tgtFrame="_parent" w:history="1">
              <w:r w:rsidR="00251051" w:rsidRPr="00251051">
                <w:rPr>
                  <w:rStyle w:val="af3"/>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proofErr w:type="spellStart"/>
            <w:r w:rsidRPr="00251051">
              <w:rPr>
                <w:iCs/>
                <w:lang w:eastAsia="zh-CN"/>
              </w:rPr>
              <w:t>InterDigital</w:t>
            </w:r>
            <w:proofErr w:type="spellEnd"/>
            <w:r w:rsidRPr="00251051">
              <w:rPr>
                <w:iCs/>
                <w:lang w:eastAsia="zh-CN"/>
              </w:rPr>
              <w:t>, Inc.</w:t>
            </w:r>
          </w:p>
        </w:tc>
      </w:tr>
      <w:tr w:rsidR="00251051" w:rsidRPr="00251051" w14:paraId="1BDE6BD4" w14:textId="77777777" w:rsidTr="00251051">
        <w:trPr>
          <w:trHeight w:val="250"/>
        </w:trPr>
        <w:tc>
          <w:tcPr>
            <w:tcW w:w="2200" w:type="dxa"/>
            <w:hideMark/>
          </w:tcPr>
          <w:p w14:paraId="699C5F88" w14:textId="77777777" w:rsidR="00251051" w:rsidRPr="00251051" w:rsidRDefault="003F3F75" w:rsidP="00251051">
            <w:pPr>
              <w:spacing w:before="0" w:after="0"/>
              <w:rPr>
                <w:iCs/>
                <w:u w:val="single"/>
                <w:lang w:eastAsia="zh-CN"/>
              </w:rPr>
            </w:pPr>
            <w:hyperlink r:id="rId35" w:tgtFrame="_parent" w:history="1">
              <w:r w:rsidR="00251051" w:rsidRPr="00251051">
                <w:rPr>
                  <w:rStyle w:val="af3"/>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3F3F75" w:rsidP="00251051">
            <w:pPr>
              <w:spacing w:before="0" w:after="0"/>
              <w:rPr>
                <w:iCs/>
                <w:u w:val="single"/>
                <w:lang w:eastAsia="zh-CN"/>
              </w:rPr>
            </w:pPr>
            <w:hyperlink r:id="rId36" w:tgtFrame="_parent" w:history="1">
              <w:r w:rsidR="00251051" w:rsidRPr="00251051">
                <w:rPr>
                  <w:rStyle w:val="af3"/>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7"/>
      <w:footerReference w:type="even" r:id="rId38"/>
      <w:footerReference w:type="default" r:id="rId3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7A2E5" w14:textId="77777777" w:rsidR="003F3F75" w:rsidRDefault="003F3F75">
      <w:pPr>
        <w:spacing w:line="240" w:lineRule="auto"/>
      </w:pPr>
      <w:r>
        <w:separator/>
      </w:r>
    </w:p>
  </w:endnote>
  <w:endnote w:type="continuationSeparator" w:id="0">
    <w:p w14:paraId="3751582A" w14:textId="77777777" w:rsidR="003F3F75" w:rsidRDefault="003F3F75">
      <w:pPr>
        <w:spacing w:line="240" w:lineRule="auto"/>
      </w:pPr>
      <w:r>
        <w:continuationSeparator/>
      </w:r>
    </w:p>
  </w:endnote>
  <w:endnote w:type="continuationNotice" w:id="1">
    <w:p w14:paraId="6E2250B3" w14:textId="77777777" w:rsidR="003F3F75" w:rsidRDefault="003F3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D3E67" w14:textId="77777777" w:rsidR="00694637" w:rsidRDefault="00694637">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14FC07F" w14:textId="77777777" w:rsidR="00694637" w:rsidRDefault="0069463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0853C" w14:textId="730A7182" w:rsidR="00694637" w:rsidRDefault="00694637">
    <w:pPr>
      <w:pStyle w:val="ab"/>
      <w:ind w:right="360"/>
    </w:pPr>
    <w:r>
      <w:rPr>
        <w:rStyle w:val="af2"/>
      </w:rPr>
      <w:fldChar w:fldCharType="begin"/>
    </w:r>
    <w:r>
      <w:rPr>
        <w:rStyle w:val="af2"/>
      </w:rPr>
      <w:instrText xml:space="preserve"> PAGE </w:instrText>
    </w:r>
    <w:r>
      <w:rPr>
        <w:rStyle w:val="af2"/>
      </w:rPr>
      <w:fldChar w:fldCharType="separate"/>
    </w:r>
    <w:r w:rsidR="00E421F7">
      <w:rPr>
        <w:rStyle w:val="af2"/>
        <w:noProof/>
      </w:rPr>
      <w:t>17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E421F7">
      <w:rPr>
        <w:rStyle w:val="af2"/>
        <w:noProof/>
      </w:rPr>
      <w:t>17</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8108C" w14:textId="77777777" w:rsidR="003F3F75" w:rsidRDefault="003F3F75">
      <w:pPr>
        <w:spacing w:after="0" w:line="240" w:lineRule="auto"/>
      </w:pPr>
      <w:r>
        <w:separator/>
      </w:r>
    </w:p>
  </w:footnote>
  <w:footnote w:type="continuationSeparator" w:id="0">
    <w:p w14:paraId="38C0813C" w14:textId="77777777" w:rsidR="003F3F75" w:rsidRDefault="003F3F75">
      <w:pPr>
        <w:spacing w:after="0" w:line="240" w:lineRule="auto"/>
      </w:pPr>
      <w:r>
        <w:continuationSeparator/>
      </w:r>
    </w:p>
  </w:footnote>
  <w:footnote w:type="continuationNotice" w:id="1">
    <w:p w14:paraId="1DD39DB7" w14:textId="77777777" w:rsidR="003F3F75" w:rsidRDefault="003F3F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5276A" w14:textId="77777777" w:rsidR="00694637" w:rsidRDefault="006946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56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Lista1,列出段落1,中等深浅网格 1 - 着色 21,¥¡¡¡¡ì¬º¥¹¥È¶ÎÂä,ÁÐ³ö¶ÎÂä,列表段落1,—ño’i—Ž,¥ê¥¹¥È¶ÎÂä,1st level - Bullet List Paragraph,Lettre d'introduction,Paragrafo elenco,Normal bullet 2,Bullet list,목록단락,列,- Bullets"/>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3830"/>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Lista1,列出段落1,中等深浅网格 1 - 着色 21,¥¡¡¡¡ì¬º¥¹¥È¶ÎÂä,ÁÐ³ö¶ÎÂä,列表段落1,—ño’i—Ž,¥ê¥¹¥È¶ÎÂä,1st level - Bullet List Paragraph,Lettre d'introduction,Paragrafo elenco,Normal bullet 2,Bullet list,목록단락,列,- Bullets"/>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1898541286">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microsoft.com/office/2007/relationships/stylesWithEffects" Target="stylesWithEffect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45EB5588-39F6-4409-8526-BD1E819D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7270</Words>
  <Characters>41440</Characters>
  <Application>Microsoft Office Word</Application>
  <DocSecurity>0</DocSecurity>
  <Lines>345</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p:lastModifiedBy>
  <cp:revision>2</cp:revision>
  <cp:lastPrinted>2014-11-07T05:38:00Z</cp:lastPrinted>
  <dcterms:created xsi:type="dcterms:W3CDTF">2021-10-12T01:42:00Z</dcterms:created>
  <dcterms:modified xsi:type="dcterms:W3CDTF">2021-10-12T01:42:00Z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