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2B3195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ListParagraph"/>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ListParagraph"/>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ListParagraph"/>
        <w:numPr>
          <w:ilvl w:val="0"/>
          <w:numId w:val="12"/>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ListParagraph"/>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TOCHeading"/>
          </w:pPr>
          <w:r>
            <w:t>Table of Contents</w:t>
          </w:r>
          <w:bookmarkEnd w:id="5"/>
        </w:p>
        <w:p w14:paraId="054157FC" w14:textId="7E8D9654" w:rsidR="00180226" w:rsidRDefault="00180226">
          <w:pPr>
            <w:pStyle w:val="TOC1"/>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Hyperlink"/>
                <w:noProof/>
              </w:rPr>
              <w:t>1</w:t>
            </w:r>
            <w:r>
              <w:rPr>
                <w:rFonts w:eastAsiaTheme="minorEastAsia" w:cstheme="minorBidi"/>
                <w:b w:val="0"/>
                <w:bCs w:val="0"/>
                <w:i w:val="0"/>
                <w:iCs w:val="0"/>
                <w:noProof/>
                <w:lang w:val="en-US" w:eastAsia="zh-CN"/>
              </w:rPr>
              <w:tab/>
            </w:r>
            <w:r w:rsidRPr="00947492">
              <w:rPr>
                <w:rStyle w:val="Hyperlink"/>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351A15">
          <w:pPr>
            <w:pStyle w:val="TOC1"/>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Hyperlink"/>
                <w:noProof/>
              </w:rPr>
              <w:t>2</w:t>
            </w:r>
            <w:r w:rsidR="00180226">
              <w:rPr>
                <w:rFonts w:eastAsiaTheme="minorEastAsia" w:cstheme="minorBidi"/>
                <w:b w:val="0"/>
                <w:bCs w:val="0"/>
                <w:i w:val="0"/>
                <w:iCs w:val="0"/>
                <w:noProof/>
                <w:lang w:val="en-US" w:eastAsia="zh-CN"/>
              </w:rPr>
              <w:tab/>
            </w:r>
            <w:r w:rsidR="00180226" w:rsidRPr="00947492">
              <w:rPr>
                <w:rStyle w:val="Hyperlink"/>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351A15">
          <w:pPr>
            <w:pStyle w:val="TOC1"/>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Hyperlink"/>
                <w:noProof/>
              </w:rPr>
              <w:t>3</w:t>
            </w:r>
            <w:r w:rsidR="00180226">
              <w:rPr>
                <w:rFonts w:eastAsiaTheme="minorEastAsia" w:cstheme="minorBidi"/>
                <w:b w:val="0"/>
                <w:bCs w:val="0"/>
                <w:i w:val="0"/>
                <w:iCs w:val="0"/>
                <w:noProof/>
                <w:lang w:val="en-US" w:eastAsia="zh-CN"/>
              </w:rPr>
              <w:tab/>
            </w:r>
            <w:r w:rsidR="00180226" w:rsidRPr="00947492">
              <w:rPr>
                <w:rStyle w:val="Hyperlink"/>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351A15">
          <w:pPr>
            <w:pStyle w:val="TOC2"/>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Hyperlink"/>
                <w:noProof/>
              </w:rPr>
              <w:t>3.1</w:t>
            </w:r>
            <w:r w:rsidR="00180226">
              <w:rPr>
                <w:rFonts w:eastAsiaTheme="minorEastAsia" w:cstheme="minorBidi"/>
                <w:b w:val="0"/>
                <w:bCs w:val="0"/>
                <w:noProof/>
                <w:sz w:val="24"/>
                <w:szCs w:val="24"/>
                <w:lang w:val="en-US" w:eastAsia="zh-CN"/>
              </w:rPr>
              <w:tab/>
            </w:r>
            <w:r w:rsidR="00180226" w:rsidRPr="00947492">
              <w:rPr>
                <w:rStyle w:val="Hyperlink"/>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351A15">
          <w:pPr>
            <w:pStyle w:val="TOC3"/>
            <w:tabs>
              <w:tab w:val="right" w:leader="dot" w:pos="9630"/>
            </w:tabs>
            <w:rPr>
              <w:rFonts w:eastAsiaTheme="minorEastAsia" w:cstheme="minorBidi"/>
              <w:noProof/>
              <w:sz w:val="24"/>
              <w:szCs w:val="24"/>
              <w:lang w:val="en-US" w:eastAsia="zh-CN"/>
            </w:rPr>
          </w:pPr>
          <w:hyperlink w:anchor="_Toc84709382" w:history="1">
            <w:r w:rsidR="00180226" w:rsidRPr="00947492">
              <w:rPr>
                <w:rStyle w:val="Hyperlink"/>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351A15">
          <w:pPr>
            <w:pStyle w:val="TOC3"/>
            <w:tabs>
              <w:tab w:val="right" w:leader="dot" w:pos="9630"/>
            </w:tabs>
            <w:rPr>
              <w:rFonts w:eastAsiaTheme="minorEastAsia" w:cstheme="minorBidi"/>
              <w:noProof/>
              <w:sz w:val="24"/>
              <w:szCs w:val="24"/>
              <w:lang w:val="en-US" w:eastAsia="zh-CN"/>
            </w:rPr>
          </w:pPr>
          <w:hyperlink w:anchor="_Toc84709383" w:history="1">
            <w:r w:rsidR="00180226" w:rsidRPr="00947492">
              <w:rPr>
                <w:rStyle w:val="Hyperlink"/>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Hyperlink"/>
                <w:noProof/>
              </w:rPr>
              <w:t xml:space="preserve"> </w:t>
            </w:r>
          </w:hyperlink>
        </w:p>
        <w:p w14:paraId="487DD2AA" w14:textId="6555C66A" w:rsidR="00180226" w:rsidRDefault="00351A15">
          <w:pPr>
            <w:pStyle w:val="TOC2"/>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Hyperlink"/>
                <w:noProof/>
                <w:lang w:eastAsia="ja-JP"/>
              </w:rPr>
              <w:t>3.2</w:t>
            </w:r>
            <w:r w:rsidR="00180226">
              <w:rPr>
                <w:rFonts w:eastAsiaTheme="minorEastAsia" w:cstheme="minorBidi"/>
                <w:b w:val="0"/>
                <w:bCs w:val="0"/>
                <w:noProof/>
                <w:sz w:val="24"/>
                <w:szCs w:val="24"/>
                <w:lang w:val="en-US" w:eastAsia="zh-CN"/>
              </w:rPr>
              <w:tab/>
            </w:r>
            <w:r w:rsidR="00180226" w:rsidRPr="00947492">
              <w:rPr>
                <w:rStyle w:val="Hyperlink"/>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351A15">
          <w:pPr>
            <w:pStyle w:val="TOC3"/>
            <w:tabs>
              <w:tab w:val="right" w:leader="dot" w:pos="9630"/>
            </w:tabs>
            <w:rPr>
              <w:rFonts w:eastAsiaTheme="minorEastAsia" w:cstheme="minorBidi"/>
              <w:noProof/>
              <w:sz w:val="24"/>
              <w:szCs w:val="24"/>
              <w:lang w:val="en-US" w:eastAsia="zh-CN"/>
            </w:rPr>
          </w:pPr>
          <w:hyperlink w:anchor="_Toc84709385" w:history="1">
            <w:r w:rsidR="00180226" w:rsidRPr="00947492">
              <w:rPr>
                <w:rStyle w:val="Hyperlink"/>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351A15">
          <w:pPr>
            <w:pStyle w:val="TOC3"/>
            <w:tabs>
              <w:tab w:val="right" w:leader="dot" w:pos="9630"/>
            </w:tabs>
            <w:rPr>
              <w:rFonts w:eastAsiaTheme="minorEastAsia" w:cstheme="minorBidi"/>
              <w:noProof/>
              <w:sz w:val="24"/>
              <w:szCs w:val="24"/>
              <w:lang w:val="en-US" w:eastAsia="zh-CN"/>
            </w:rPr>
          </w:pPr>
          <w:hyperlink w:anchor="_Toc84709386" w:history="1">
            <w:r w:rsidR="00180226" w:rsidRPr="00947492">
              <w:rPr>
                <w:rStyle w:val="Hyperlink"/>
                <w:noProof/>
                <w:lang w:eastAsia="ja-JP"/>
              </w:rPr>
              <w:t xml:space="preserve">Issue 4: </w:t>
            </w:r>
            <w:r w:rsidR="00180226" w:rsidRPr="00947492">
              <w:rPr>
                <w:rStyle w:val="Hyperlink"/>
                <w:rFonts w:eastAsia="Times New Roman"/>
                <w:noProof/>
              </w:rPr>
              <w:t>PRACH preamble partitioning for</w:t>
            </w:r>
            <w:r w:rsidR="00180226" w:rsidRPr="00947492">
              <w:rPr>
                <w:rStyle w:val="Hyperlink"/>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4AA93808" w14:textId="57237C37" w:rsidR="00180226" w:rsidRDefault="00351A15">
          <w:pPr>
            <w:pStyle w:val="TOC1"/>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Hyperlink"/>
                <w:noProof/>
              </w:rPr>
              <w:t>4</w:t>
            </w:r>
            <w:r w:rsidR="00180226">
              <w:rPr>
                <w:rFonts w:eastAsiaTheme="minorEastAsia" w:cstheme="minorBidi"/>
                <w:b w:val="0"/>
                <w:bCs w:val="0"/>
                <w:i w:val="0"/>
                <w:iCs w:val="0"/>
                <w:noProof/>
                <w:lang w:val="en-US" w:eastAsia="zh-CN"/>
              </w:rPr>
              <w:tab/>
            </w:r>
            <w:r w:rsidR="00180226" w:rsidRPr="00947492">
              <w:rPr>
                <w:rStyle w:val="Hyperlink"/>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351A15">
          <w:pPr>
            <w:pStyle w:val="TOC2"/>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Hyperlink"/>
                <w:noProof/>
              </w:rPr>
              <w:t>Issue 4:  Redcap UE Type Definition</w:t>
            </w:r>
            <w:r w:rsidR="00180226">
              <w:rPr>
                <w:noProof/>
                <w:webHidden/>
              </w:rPr>
              <w:tab/>
            </w:r>
            <w:r w:rsidR="000860B0" w:rsidRPr="00D5423A">
              <w:rPr>
                <w:noProof/>
                <w:highlight w:val="yellow"/>
              </w:rPr>
              <w:t>Proposals</w:t>
            </w:r>
            <w:r w:rsidR="000860B0" w:rsidRPr="00947492">
              <w:rPr>
                <w:rStyle w:val="Hyperlink"/>
                <w:noProof/>
              </w:rPr>
              <w:t xml:space="preserve"> </w:t>
            </w:r>
          </w:hyperlink>
        </w:p>
        <w:p w14:paraId="5BADD4A2" w14:textId="681C4900" w:rsidR="00180226" w:rsidRDefault="00351A15">
          <w:pPr>
            <w:pStyle w:val="TOC1"/>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Hyperlink"/>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351A15">
          <w:pPr>
            <w:pStyle w:val="TOC2"/>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Hyperlink"/>
                <w:noProof/>
              </w:rPr>
              <w:t>Issue 5:  Cell Access Restriction</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79603514" w14:textId="5CFF8584" w:rsidR="00180226" w:rsidRDefault="00351A15">
          <w:pPr>
            <w:pStyle w:val="TOC1"/>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Hyperlink"/>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351A15">
          <w:pPr>
            <w:pStyle w:val="TOC2"/>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Hyperlink"/>
                <w:noProof/>
              </w:rPr>
              <w:t>Issue 6:  Need of separate SIB1 for Redcap</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2E4DAF19" w14:textId="014B6E96" w:rsidR="00180226" w:rsidRDefault="00351A15">
          <w:pPr>
            <w:pStyle w:val="TOC2"/>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Hyperlink"/>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Hyperlink"/>
                <w:noProof/>
                <w:color w:val="auto"/>
                <w:u w:val="none"/>
              </w:rPr>
              <w:t xml:space="preserve"> </w:t>
            </w:r>
          </w:hyperlink>
        </w:p>
        <w:p w14:paraId="75432254" w14:textId="2053A1C9" w:rsidR="00180226" w:rsidRDefault="00351A15">
          <w:pPr>
            <w:pStyle w:val="TOC1"/>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Hyperlink"/>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351A15">
          <w:pPr>
            <w:pStyle w:val="TOC1"/>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Hyperlink"/>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351A15">
          <w:pPr>
            <w:pStyle w:val="TOC1"/>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Hyperlink"/>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Heading1"/>
      </w:pPr>
      <w:bookmarkStart w:id="6" w:name="_Toc84709380"/>
      <w:r w:rsidRPr="00AF2B23">
        <w:t>Early indication of RedCap UEs</w:t>
      </w:r>
      <w:bookmarkEnd w:id="6"/>
    </w:p>
    <w:p w14:paraId="100EDF50" w14:textId="6104B566" w:rsidR="00455917" w:rsidRPr="00455917" w:rsidRDefault="00455917" w:rsidP="00455917">
      <w:pPr>
        <w:pStyle w:val="Heading2"/>
      </w:pPr>
      <w:bookmarkStart w:id="7" w:name="_Toc84709381"/>
      <w:r>
        <w:t>Early indication in 2-step RACH</w:t>
      </w:r>
      <w:bookmarkEnd w:id="7"/>
    </w:p>
    <w:p w14:paraId="176DBC46" w14:textId="3561A46B" w:rsidR="00717564" w:rsidRPr="00717564" w:rsidRDefault="00717564" w:rsidP="0071756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TableGrid"/>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TableGrid"/>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Yu Mincho"/>
          <w:lang w:eastAsia="ja-JP"/>
        </w:rPr>
      </w:pPr>
    </w:p>
    <w:p w14:paraId="4F1B16AA" w14:textId="3CF1A846" w:rsidR="00455917" w:rsidRPr="00800095" w:rsidRDefault="00AF5A83" w:rsidP="00800095">
      <w:pPr>
        <w:tabs>
          <w:tab w:val="left" w:pos="1410"/>
        </w:tabs>
        <w:spacing w:before="180"/>
        <w:jc w:val="both"/>
      </w:pPr>
      <w:r>
        <w:rPr>
          <w:rFonts w:eastAsia="Yu Mincho"/>
          <w:lang w:eastAsia="ja-JP"/>
        </w:rPr>
        <w:t>Many contributions [</w:t>
      </w:r>
      <w:r w:rsidR="00667825">
        <w:rPr>
          <w:rFonts w:eastAsia="Yu Mincho"/>
          <w:lang w:eastAsia="ja-JP"/>
        </w:rPr>
        <w:t>5</w:t>
      </w:r>
      <w:r>
        <w:rPr>
          <w:rFonts w:eastAsia="Yu Mincho"/>
          <w:lang w:eastAsia="ja-JP"/>
        </w:rPr>
        <w:t xml:space="preserve">, </w:t>
      </w:r>
      <w:r w:rsidR="00667825">
        <w:rPr>
          <w:rFonts w:eastAsia="Yu Mincho"/>
          <w:lang w:eastAsia="ja-JP"/>
        </w:rPr>
        <w:t>6</w:t>
      </w:r>
      <w:r>
        <w:rPr>
          <w:rFonts w:eastAsia="Yu Mincho"/>
          <w:lang w:eastAsia="ja-JP"/>
        </w:rPr>
        <w:t xml:space="preserve">, </w:t>
      </w:r>
      <w:r w:rsidR="00667825">
        <w:rPr>
          <w:rFonts w:eastAsia="Yu Mincho"/>
          <w:lang w:eastAsia="ja-JP"/>
        </w:rPr>
        <w:t>9</w:t>
      </w:r>
      <w:r>
        <w:rPr>
          <w:rFonts w:eastAsia="Yu Mincho"/>
          <w:lang w:eastAsia="ja-JP"/>
        </w:rPr>
        <w:t>, 1</w:t>
      </w:r>
      <w:r w:rsidR="00667825">
        <w:rPr>
          <w:rFonts w:eastAsia="Yu Mincho"/>
          <w:lang w:eastAsia="ja-JP"/>
        </w:rPr>
        <w:t>0</w:t>
      </w:r>
      <w:r>
        <w:rPr>
          <w:rFonts w:eastAsia="Yu Mincho"/>
          <w:lang w:eastAsia="ja-JP"/>
        </w:rPr>
        <w:t>, 1</w:t>
      </w:r>
      <w:r w:rsidR="00667825">
        <w:rPr>
          <w:rFonts w:eastAsia="Yu Mincho"/>
          <w:lang w:eastAsia="ja-JP"/>
        </w:rPr>
        <w:t>1</w:t>
      </w:r>
      <w:r>
        <w:rPr>
          <w:rFonts w:eastAsia="Yu Mincho"/>
          <w:lang w:eastAsia="ja-JP"/>
        </w:rPr>
        <w:t>, 1</w:t>
      </w:r>
      <w:r w:rsidR="00667825">
        <w:rPr>
          <w:rFonts w:eastAsia="Yu Mincho"/>
          <w:lang w:eastAsia="ja-JP"/>
        </w:rPr>
        <w:t>2</w:t>
      </w:r>
      <w:r>
        <w:rPr>
          <w:rFonts w:eastAsia="Yu Mincho"/>
          <w:lang w:eastAsia="ja-JP"/>
        </w:rPr>
        <w:t>, 1</w:t>
      </w:r>
      <w:r w:rsidR="00667825">
        <w:rPr>
          <w:rFonts w:eastAsia="Yu Mincho"/>
          <w:lang w:eastAsia="ja-JP"/>
        </w:rPr>
        <w:t>4</w:t>
      </w:r>
      <w:r>
        <w:rPr>
          <w:rFonts w:eastAsia="Yu Mincho"/>
          <w:lang w:eastAsia="ja-JP"/>
        </w:rPr>
        <w:t>, 1</w:t>
      </w:r>
      <w:r w:rsidR="00667825">
        <w:rPr>
          <w:rFonts w:eastAsia="Yu Mincho"/>
          <w:lang w:eastAsia="ja-JP"/>
        </w:rPr>
        <w:t>6</w:t>
      </w:r>
      <w:r>
        <w:rPr>
          <w:rFonts w:eastAsia="Yu Mincho"/>
          <w:lang w:eastAsia="ja-JP"/>
        </w:rPr>
        <w:t>, 1</w:t>
      </w:r>
      <w:r w:rsidR="00667825">
        <w:rPr>
          <w:rFonts w:eastAsia="Yu Mincho"/>
          <w:lang w:eastAsia="ja-JP"/>
        </w:rPr>
        <w:t>7</w:t>
      </w:r>
      <w:r>
        <w:rPr>
          <w:rFonts w:eastAsia="Yu Mincho"/>
          <w:lang w:eastAsia="ja-JP"/>
        </w:rPr>
        <w:t>, 22, 23, 24, 2</w:t>
      </w:r>
      <w:r w:rsidR="00667825">
        <w:rPr>
          <w:rFonts w:eastAsia="Yu Mincho"/>
          <w:lang w:eastAsia="ja-JP"/>
        </w:rPr>
        <w:t>9</w:t>
      </w:r>
      <w:r>
        <w:rPr>
          <w:rFonts w:eastAsia="Yu Mincho"/>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TableGrid"/>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ListParagraph"/>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ListParagraph"/>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ListParagraph"/>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LGe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MsgB PDSCH carrying fallback</w:t>
      </w:r>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67825" w:rsidRPr="003F62F8" w14:paraId="155C62E1" w14:textId="77777777" w:rsidTr="00622B18">
        <w:tc>
          <w:tcPr>
            <w:tcW w:w="1479" w:type="dxa"/>
            <w:shd w:val="clear" w:color="auto" w:fill="D9D9D9" w:themeFill="background1" w:themeFillShade="D9"/>
          </w:tcPr>
          <w:p w14:paraId="09F74418" w14:textId="77777777" w:rsidR="00667825" w:rsidRPr="003F62F8" w:rsidRDefault="00667825" w:rsidP="00622B18">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622B18">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622B18">
            <w:pPr>
              <w:rPr>
                <w:b/>
                <w:bCs/>
                <w:lang w:val="en-US"/>
              </w:rPr>
            </w:pPr>
            <w:r w:rsidRPr="003F62F8">
              <w:rPr>
                <w:b/>
                <w:bCs/>
                <w:lang w:val="en-US"/>
              </w:rPr>
              <w:t>Comments</w:t>
            </w:r>
          </w:p>
        </w:tc>
      </w:tr>
      <w:tr w:rsidR="00667825" w:rsidRPr="003F62F8" w14:paraId="518D0B5A" w14:textId="77777777" w:rsidTr="00622B18">
        <w:tc>
          <w:tcPr>
            <w:tcW w:w="1479" w:type="dxa"/>
          </w:tcPr>
          <w:p w14:paraId="144A1028" w14:textId="1DA337B9" w:rsidR="00667825" w:rsidRPr="003F62F8" w:rsidRDefault="008F2249" w:rsidP="00622B18">
            <w:pPr>
              <w:rPr>
                <w:lang w:val="en-US" w:eastAsia="ko-KR"/>
              </w:rPr>
            </w:pPr>
            <w:r>
              <w:rPr>
                <w:lang w:val="en-US" w:eastAsia="ko-KR"/>
              </w:rPr>
              <w:t>Qualcomm</w:t>
            </w:r>
          </w:p>
        </w:tc>
        <w:tc>
          <w:tcPr>
            <w:tcW w:w="1372" w:type="dxa"/>
          </w:tcPr>
          <w:p w14:paraId="785A8DC5" w14:textId="7C8D4435" w:rsidR="00667825" w:rsidRPr="003F62F8" w:rsidRDefault="008F2249" w:rsidP="00622B18">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622B18">
            <w:pPr>
              <w:rPr>
                <w:lang w:val="en-US" w:eastAsia="ko-KR"/>
              </w:rPr>
            </w:pPr>
          </w:p>
        </w:tc>
      </w:tr>
      <w:tr w:rsidR="00667825" w:rsidRPr="003F62F8" w14:paraId="1BB00A10" w14:textId="77777777" w:rsidTr="00622B18">
        <w:tc>
          <w:tcPr>
            <w:tcW w:w="1479" w:type="dxa"/>
          </w:tcPr>
          <w:p w14:paraId="2AF96559" w14:textId="77777777" w:rsidR="00667825" w:rsidRPr="003F62F8" w:rsidRDefault="00667825" w:rsidP="00622B18">
            <w:pPr>
              <w:rPr>
                <w:lang w:val="en-US" w:eastAsia="ko-KR"/>
              </w:rPr>
            </w:pPr>
          </w:p>
        </w:tc>
        <w:tc>
          <w:tcPr>
            <w:tcW w:w="1372" w:type="dxa"/>
          </w:tcPr>
          <w:p w14:paraId="3CB1BF27" w14:textId="77777777" w:rsidR="00667825" w:rsidRPr="003F62F8" w:rsidRDefault="00667825" w:rsidP="00622B18">
            <w:pPr>
              <w:tabs>
                <w:tab w:val="left" w:pos="551"/>
              </w:tabs>
              <w:rPr>
                <w:lang w:val="en-US" w:eastAsia="ko-KR"/>
              </w:rPr>
            </w:pPr>
          </w:p>
        </w:tc>
        <w:tc>
          <w:tcPr>
            <w:tcW w:w="6780" w:type="dxa"/>
          </w:tcPr>
          <w:p w14:paraId="09FF2160" w14:textId="77777777" w:rsidR="00667825" w:rsidRPr="003F62F8" w:rsidRDefault="00667825" w:rsidP="00622B18">
            <w:pPr>
              <w:rPr>
                <w:lang w:val="en-US" w:eastAsia="ko-KR"/>
              </w:rPr>
            </w:pPr>
          </w:p>
        </w:tc>
      </w:tr>
      <w:tr w:rsidR="00667825" w:rsidRPr="003F62F8" w14:paraId="6534FF6B" w14:textId="77777777" w:rsidTr="00622B18">
        <w:tc>
          <w:tcPr>
            <w:tcW w:w="1479" w:type="dxa"/>
          </w:tcPr>
          <w:p w14:paraId="4B7EC567" w14:textId="77777777" w:rsidR="00667825" w:rsidRPr="003F62F8" w:rsidRDefault="00667825" w:rsidP="00622B18">
            <w:pPr>
              <w:rPr>
                <w:lang w:val="en-US" w:eastAsia="ko-KR"/>
              </w:rPr>
            </w:pPr>
          </w:p>
        </w:tc>
        <w:tc>
          <w:tcPr>
            <w:tcW w:w="1372" w:type="dxa"/>
          </w:tcPr>
          <w:p w14:paraId="5967E618" w14:textId="77777777" w:rsidR="00667825" w:rsidRPr="003F62F8" w:rsidRDefault="00667825" w:rsidP="00622B18">
            <w:pPr>
              <w:tabs>
                <w:tab w:val="left" w:pos="551"/>
              </w:tabs>
              <w:rPr>
                <w:lang w:val="en-US" w:eastAsia="ko-KR"/>
              </w:rPr>
            </w:pPr>
          </w:p>
        </w:tc>
        <w:tc>
          <w:tcPr>
            <w:tcW w:w="6780" w:type="dxa"/>
          </w:tcPr>
          <w:p w14:paraId="01F31338" w14:textId="77777777" w:rsidR="00667825" w:rsidRPr="003F62F8" w:rsidRDefault="00667825" w:rsidP="00622B18">
            <w:pPr>
              <w:rPr>
                <w:lang w:val="en-US" w:eastAsia="ko-KR"/>
              </w:rPr>
            </w:pPr>
          </w:p>
        </w:tc>
      </w:tr>
    </w:tbl>
    <w:p w14:paraId="73444D21" w14:textId="77777777" w:rsidR="00116308" w:rsidRDefault="00116308" w:rsidP="00116308">
      <w:pPr>
        <w:rPr>
          <w:rFonts w:eastAsiaTheme="minorEastAsia"/>
          <w:lang w:eastAsia="ja-JP"/>
        </w:rPr>
      </w:pPr>
      <w:bookmarkStart w:id="11" w:name="_Toc84709383"/>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On early indication of Redcap using MsgA PUSCH, companies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TableGrid"/>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622B18">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622B1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622B1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622B18">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622B1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622B18">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622B18">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622B18">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622B18">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622B18">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622B18">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622B18">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w:t>
      </w:r>
      <w:r w:rsidR="004B5BB9">
        <w:rPr>
          <w:rFonts w:ascii="Times" w:hAnsi="Times"/>
          <w:szCs w:val="24"/>
        </w:rPr>
        <w:t xml:space="preserve"> for the consistency. </w:t>
      </w:r>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ListParagraph"/>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ListParagraph"/>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ListParagraph"/>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A5AEA" w:rsidRPr="003F62F8" w14:paraId="3C097601" w14:textId="77777777" w:rsidTr="00622B18">
        <w:tc>
          <w:tcPr>
            <w:tcW w:w="1479" w:type="dxa"/>
            <w:shd w:val="clear" w:color="auto" w:fill="D9D9D9" w:themeFill="background1" w:themeFillShade="D9"/>
          </w:tcPr>
          <w:p w14:paraId="3FD8FE8C" w14:textId="77777777" w:rsidR="000A5AEA" w:rsidRPr="003F62F8" w:rsidRDefault="000A5AEA" w:rsidP="00622B18">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622B18">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622B18">
            <w:pPr>
              <w:rPr>
                <w:b/>
                <w:bCs/>
                <w:lang w:val="en-US"/>
              </w:rPr>
            </w:pPr>
            <w:r w:rsidRPr="003F62F8">
              <w:rPr>
                <w:b/>
                <w:bCs/>
                <w:lang w:val="en-US"/>
              </w:rPr>
              <w:t>Comments</w:t>
            </w:r>
          </w:p>
        </w:tc>
      </w:tr>
      <w:tr w:rsidR="000A5AEA" w:rsidRPr="003F62F8" w14:paraId="2B4221A4" w14:textId="77777777" w:rsidTr="00622B18">
        <w:tc>
          <w:tcPr>
            <w:tcW w:w="1479" w:type="dxa"/>
          </w:tcPr>
          <w:p w14:paraId="5200E9AA" w14:textId="65C0CCDA" w:rsidR="000A5AEA" w:rsidRPr="003F62F8" w:rsidRDefault="002B14F6" w:rsidP="00622B18">
            <w:pPr>
              <w:rPr>
                <w:lang w:val="en-US" w:eastAsia="ko-KR"/>
              </w:rPr>
            </w:pPr>
            <w:r>
              <w:rPr>
                <w:lang w:val="en-US" w:eastAsia="ko-KR"/>
              </w:rPr>
              <w:t>Qualcomm</w:t>
            </w:r>
          </w:p>
        </w:tc>
        <w:tc>
          <w:tcPr>
            <w:tcW w:w="1372" w:type="dxa"/>
          </w:tcPr>
          <w:p w14:paraId="08110EC8" w14:textId="3090441C" w:rsidR="000A5AEA" w:rsidRPr="003F62F8" w:rsidRDefault="002B14F6" w:rsidP="00622B18">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622B18">
            <w:pPr>
              <w:rPr>
                <w:lang w:val="en-US" w:eastAsia="ko-KR"/>
              </w:rPr>
            </w:pPr>
            <w:r>
              <w:rPr>
                <w:lang w:val="en-US" w:eastAsia="ko-KR"/>
              </w:rPr>
              <w:t xml:space="preserve">gNB may not receive msgA PUSCH when msgA PRACH is detected. </w:t>
            </w:r>
            <w:r w:rsidR="00350683">
              <w:rPr>
                <w:lang w:val="en-US" w:eastAsia="ko-KR"/>
              </w:rPr>
              <w:t>CCCH and LCID are not relevant to RAN1 discussion.</w:t>
            </w:r>
          </w:p>
        </w:tc>
      </w:tr>
      <w:tr w:rsidR="000A5AEA" w:rsidRPr="003F62F8" w14:paraId="22F2CD0F" w14:textId="77777777" w:rsidTr="00622B18">
        <w:tc>
          <w:tcPr>
            <w:tcW w:w="1479" w:type="dxa"/>
          </w:tcPr>
          <w:p w14:paraId="23115A9C" w14:textId="77777777" w:rsidR="000A5AEA" w:rsidRPr="003F62F8" w:rsidRDefault="000A5AEA" w:rsidP="00622B18">
            <w:pPr>
              <w:rPr>
                <w:lang w:val="en-US" w:eastAsia="ko-KR"/>
              </w:rPr>
            </w:pPr>
          </w:p>
        </w:tc>
        <w:tc>
          <w:tcPr>
            <w:tcW w:w="1372" w:type="dxa"/>
          </w:tcPr>
          <w:p w14:paraId="6BCDD7D4" w14:textId="77777777" w:rsidR="000A5AEA" w:rsidRPr="003F62F8" w:rsidRDefault="000A5AEA" w:rsidP="00622B18">
            <w:pPr>
              <w:tabs>
                <w:tab w:val="left" w:pos="551"/>
              </w:tabs>
              <w:rPr>
                <w:lang w:val="en-US" w:eastAsia="ko-KR"/>
              </w:rPr>
            </w:pPr>
          </w:p>
        </w:tc>
        <w:tc>
          <w:tcPr>
            <w:tcW w:w="6780" w:type="dxa"/>
          </w:tcPr>
          <w:p w14:paraId="52DDD2F4" w14:textId="77777777" w:rsidR="000A5AEA" w:rsidRPr="003F62F8" w:rsidRDefault="000A5AEA" w:rsidP="00622B18">
            <w:pPr>
              <w:rPr>
                <w:lang w:val="en-US" w:eastAsia="ko-KR"/>
              </w:rPr>
            </w:pPr>
          </w:p>
        </w:tc>
      </w:tr>
      <w:tr w:rsidR="000A5AEA" w:rsidRPr="003F62F8" w14:paraId="220B1526" w14:textId="77777777" w:rsidTr="00622B18">
        <w:tc>
          <w:tcPr>
            <w:tcW w:w="1479" w:type="dxa"/>
          </w:tcPr>
          <w:p w14:paraId="57B179EF" w14:textId="77777777" w:rsidR="000A5AEA" w:rsidRPr="003F62F8" w:rsidRDefault="000A5AEA" w:rsidP="00622B18">
            <w:pPr>
              <w:rPr>
                <w:lang w:val="en-US" w:eastAsia="ko-KR"/>
              </w:rPr>
            </w:pPr>
          </w:p>
        </w:tc>
        <w:tc>
          <w:tcPr>
            <w:tcW w:w="1372" w:type="dxa"/>
          </w:tcPr>
          <w:p w14:paraId="4E9FBC96" w14:textId="77777777" w:rsidR="000A5AEA" w:rsidRPr="003F62F8" w:rsidRDefault="000A5AEA" w:rsidP="00622B18">
            <w:pPr>
              <w:tabs>
                <w:tab w:val="left" w:pos="551"/>
              </w:tabs>
              <w:rPr>
                <w:lang w:val="en-US" w:eastAsia="ko-KR"/>
              </w:rPr>
            </w:pPr>
          </w:p>
        </w:tc>
        <w:tc>
          <w:tcPr>
            <w:tcW w:w="6780" w:type="dxa"/>
          </w:tcPr>
          <w:p w14:paraId="61129C82" w14:textId="77777777" w:rsidR="000A5AEA" w:rsidRPr="003F62F8" w:rsidRDefault="000A5AEA" w:rsidP="00622B18">
            <w:pPr>
              <w:rPr>
                <w:lang w:val="en-US" w:eastAsia="ko-KR"/>
              </w:rPr>
            </w:pP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Heading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lastRenderedPageBreak/>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ED6954" w14:paraId="2A3E8709" w14:textId="77777777" w:rsidTr="00622B18">
        <w:tc>
          <w:tcPr>
            <w:tcW w:w="9630" w:type="dxa"/>
          </w:tcPr>
          <w:p w14:paraId="7C86429F" w14:textId="77777777" w:rsidR="00ED6954" w:rsidRDefault="00ED6954" w:rsidP="00622B18">
            <w:pPr>
              <w:spacing w:after="0"/>
            </w:pPr>
            <w:r w:rsidRPr="0010692B">
              <w:rPr>
                <w:highlight w:val="green"/>
              </w:rPr>
              <w:t>Agreements:</w:t>
            </w:r>
          </w:p>
          <w:p w14:paraId="45B6CCFD" w14:textId="77777777" w:rsidR="00ED6954" w:rsidRPr="001253FF" w:rsidRDefault="00ED6954" w:rsidP="001753B1">
            <w:pPr>
              <w:pStyle w:val="ListParagraph"/>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622B18">
            <w:pPr>
              <w:spacing w:before="120" w:after="0"/>
              <w:rPr>
                <w:highlight w:val="green"/>
              </w:rPr>
            </w:pPr>
          </w:p>
          <w:p w14:paraId="6D26FDF8" w14:textId="77777777" w:rsidR="00ED6954" w:rsidRDefault="00ED6954" w:rsidP="00622B18">
            <w:pPr>
              <w:spacing w:before="120" w:after="0"/>
            </w:pPr>
            <w:r w:rsidRPr="00A66B7C">
              <w:rPr>
                <w:highlight w:val="green"/>
              </w:rPr>
              <w:t>Agreements</w:t>
            </w:r>
            <w:r>
              <w:t xml:space="preserve"> online:</w:t>
            </w:r>
          </w:p>
          <w:p w14:paraId="0BE9FA93" w14:textId="77777777" w:rsidR="00ED6954" w:rsidRDefault="00ED6954" w:rsidP="00622B18">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UE behavior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ListParagraph"/>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ListParagraph"/>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ListParagraph"/>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Other capabilities </w:t>
      </w:r>
    </w:p>
    <w:p w14:paraId="0F4CE1DC" w14:textId="6455BF39" w:rsidR="000152D6" w:rsidRDefault="000152D6" w:rsidP="001753B1">
      <w:pPr>
        <w:pStyle w:val="ListParagraph"/>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r>
              <w:rPr>
                <w:color w:val="FFFFFF"/>
              </w:rPr>
              <w:t xml:space="preserve">Msg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r>
              <w:rPr>
                <w:color w:val="FFFFFF"/>
              </w:rPr>
              <w:t>Msg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r>
              <w:rPr>
                <w:color w:val="FFFFFF"/>
              </w:rPr>
              <w:t>Msg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r>
              <w:rPr>
                <w:color w:val="FFFFFF"/>
              </w:rPr>
              <w:t>Msg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r>
              <w:rPr>
                <w:color w:val="FFFFFF"/>
              </w:rPr>
              <w:t xml:space="preserve">Msg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lastRenderedPageBreak/>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ListParagraph"/>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ListParagraph"/>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TableGrid"/>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622B18">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622B18">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622B18">
            <w:pPr>
              <w:rPr>
                <w:lang w:val="en-US" w:eastAsia="ko-KR"/>
              </w:rPr>
            </w:pPr>
            <w:r>
              <w:rPr>
                <w:lang w:val="en-US" w:eastAsia="ko-KR"/>
              </w:rPr>
              <w:t>Qualcomm</w:t>
            </w:r>
          </w:p>
        </w:tc>
        <w:tc>
          <w:tcPr>
            <w:tcW w:w="7696" w:type="dxa"/>
          </w:tcPr>
          <w:p w14:paraId="1330297A" w14:textId="6162E598" w:rsidR="009878B0" w:rsidRPr="003F62F8" w:rsidRDefault="003B214F" w:rsidP="00622B18">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77777777" w:rsidR="009878B0" w:rsidRPr="003F62F8" w:rsidRDefault="009878B0" w:rsidP="00622B18">
            <w:pPr>
              <w:rPr>
                <w:lang w:val="en-US" w:eastAsia="ko-KR"/>
              </w:rPr>
            </w:pPr>
          </w:p>
        </w:tc>
        <w:tc>
          <w:tcPr>
            <w:tcW w:w="7696" w:type="dxa"/>
          </w:tcPr>
          <w:p w14:paraId="70D68134" w14:textId="77777777" w:rsidR="009878B0" w:rsidRPr="003F62F8" w:rsidRDefault="009878B0" w:rsidP="00622B18">
            <w:pPr>
              <w:rPr>
                <w:lang w:val="en-US" w:eastAsia="ko-KR"/>
              </w:rPr>
            </w:pPr>
          </w:p>
        </w:tc>
      </w:tr>
      <w:tr w:rsidR="009878B0" w:rsidRPr="003F62F8" w14:paraId="0D3D2D33" w14:textId="77777777" w:rsidTr="009878B0">
        <w:tc>
          <w:tcPr>
            <w:tcW w:w="1479" w:type="dxa"/>
          </w:tcPr>
          <w:p w14:paraId="3BD2F931" w14:textId="77777777" w:rsidR="009878B0" w:rsidRPr="003F62F8" w:rsidRDefault="009878B0" w:rsidP="00622B18">
            <w:pPr>
              <w:rPr>
                <w:lang w:val="en-US" w:eastAsia="ko-KR"/>
              </w:rPr>
            </w:pPr>
          </w:p>
        </w:tc>
        <w:tc>
          <w:tcPr>
            <w:tcW w:w="7696" w:type="dxa"/>
          </w:tcPr>
          <w:p w14:paraId="70D74349" w14:textId="77777777" w:rsidR="009878B0" w:rsidRPr="003F62F8" w:rsidRDefault="009878B0" w:rsidP="00622B18">
            <w:pPr>
              <w:rPr>
                <w:lang w:val="en-US" w:eastAsia="ko-KR"/>
              </w:rPr>
            </w:pP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TableGrid"/>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Preamble partitioning is defined on a feature and/or feature combination basis.  FFS on signalling.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w:t>
      </w:r>
      <w:r w:rsidR="00E86A22">
        <w:lastRenderedPageBreak/>
        <w:t xml:space="preserve">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ListParagraph"/>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9A5843" w:rsidRPr="003F62F8" w14:paraId="2725C798" w14:textId="77777777" w:rsidTr="00622B18">
        <w:tc>
          <w:tcPr>
            <w:tcW w:w="1479" w:type="dxa"/>
            <w:shd w:val="clear" w:color="auto" w:fill="D9D9D9" w:themeFill="background1" w:themeFillShade="D9"/>
          </w:tcPr>
          <w:p w14:paraId="4FCACFFA" w14:textId="77777777" w:rsidR="009A5843" w:rsidRPr="003F62F8" w:rsidRDefault="009A5843" w:rsidP="00622B18">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622B18">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622B18">
            <w:pPr>
              <w:rPr>
                <w:b/>
                <w:bCs/>
                <w:lang w:val="en-US"/>
              </w:rPr>
            </w:pPr>
            <w:r w:rsidRPr="003F62F8">
              <w:rPr>
                <w:b/>
                <w:bCs/>
                <w:lang w:val="en-US"/>
              </w:rPr>
              <w:t>Comments</w:t>
            </w:r>
          </w:p>
        </w:tc>
      </w:tr>
      <w:tr w:rsidR="009A5843" w:rsidRPr="003F62F8" w14:paraId="18422692" w14:textId="77777777" w:rsidTr="00622B18">
        <w:tc>
          <w:tcPr>
            <w:tcW w:w="1479" w:type="dxa"/>
          </w:tcPr>
          <w:p w14:paraId="6F66E89C" w14:textId="77777777" w:rsidR="009A5843" w:rsidRPr="003F62F8" w:rsidRDefault="009A5843" w:rsidP="00622B18">
            <w:pPr>
              <w:rPr>
                <w:lang w:val="en-US" w:eastAsia="ko-KR"/>
              </w:rPr>
            </w:pPr>
          </w:p>
        </w:tc>
        <w:tc>
          <w:tcPr>
            <w:tcW w:w="1372" w:type="dxa"/>
          </w:tcPr>
          <w:p w14:paraId="59F69312" w14:textId="77777777" w:rsidR="009A5843" w:rsidRPr="003F62F8" w:rsidRDefault="009A5843" w:rsidP="00622B18">
            <w:pPr>
              <w:tabs>
                <w:tab w:val="left" w:pos="551"/>
              </w:tabs>
              <w:rPr>
                <w:lang w:val="en-US" w:eastAsia="ko-KR"/>
              </w:rPr>
            </w:pPr>
          </w:p>
        </w:tc>
        <w:tc>
          <w:tcPr>
            <w:tcW w:w="6780" w:type="dxa"/>
          </w:tcPr>
          <w:p w14:paraId="6374F0AE" w14:textId="77777777" w:rsidR="009A5843" w:rsidRPr="003F62F8" w:rsidRDefault="009A5843" w:rsidP="00622B18">
            <w:pPr>
              <w:rPr>
                <w:lang w:val="en-US" w:eastAsia="ko-KR"/>
              </w:rPr>
            </w:pPr>
          </w:p>
        </w:tc>
      </w:tr>
      <w:tr w:rsidR="009A5843" w:rsidRPr="003F62F8" w14:paraId="31E9192D" w14:textId="77777777" w:rsidTr="00622B18">
        <w:tc>
          <w:tcPr>
            <w:tcW w:w="1479" w:type="dxa"/>
          </w:tcPr>
          <w:p w14:paraId="3CCE5CF8" w14:textId="77777777" w:rsidR="009A5843" w:rsidRPr="003F62F8" w:rsidRDefault="009A5843" w:rsidP="00622B18">
            <w:pPr>
              <w:rPr>
                <w:lang w:val="en-US" w:eastAsia="ko-KR"/>
              </w:rPr>
            </w:pPr>
          </w:p>
        </w:tc>
        <w:tc>
          <w:tcPr>
            <w:tcW w:w="1372" w:type="dxa"/>
          </w:tcPr>
          <w:p w14:paraId="53D17D32" w14:textId="77777777" w:rsidR="009A5843" w:rsidRPr="003F62F8" w:rsidRDefault="009A5843" w:rsidP="00622B18">
            <w:pPr>
              <w:tabs>
                <w:tab w:val="left" w:pos="551"/>
              </w:tabs>
              <w:rPr>
                <w:lang w:val="en-US" w:eastAsia="ko-KR"/>
              </w:rPr>
            </w:pPr>
          </w:p>
        </w:tc>
        <w:tc>
          <w:tcPr>
            <w:tcW w:w="6780" w:type="dxa"/>
          </w:tcPr>
          <w:p w14:paraId="26BCBE9B" w14:textId="77777777" w:rsidR="009A5843" w:rsidRPr="003F62F8" w:rsidRDefault="009A5843" w:rsidP="00622B18">
            <w:pPr>
              <w:rPr>
                <w:lang w:val="en-US" w:eastAsia="ko-KR"/>
              </w:rPr>
            </w:pPr>
          </w:p>
        </w:tc>
      </w:tr>
      <w:tr w:rsidR="009A5843" w:rsidRPr="003F62F8" w14:paraId="3ABD01ED" w14:textId="77777777" w:rsidTr="00622B18">
        <w:tc>
          <w:tcPr>
            <w:tcW w:w="1479" w:type="dxa"/>
          </w:tcPr>
          <w:p w14:paraId="56779728" w14:textId="77777777" w:rsidR="009A5843" w:rsidRPr="003F62F8" w:rsidRDefault="009A5843" w:rsidP="00622B18">
            <w:pPr>
              <w:rPr>
                <w:lang w:val="en-US" w:eastAsia="ko-KR"/>
              </w:rPr>
            </w:pPr>
          </w:p>
        </w:tc>
        <w:tc>
          <w:tcPr>
            <w:tcW w:w="1372" w:type="dxa"/>
          </w:tcPr>
          <w:p w14:paraId="44EEC222" w14:textId="77777777" w:rsidR="009A5843" w:rsidRPr="003F62F8" w:rsidRDefault="009A5843" w:rsidP="00622B18">
            <w:pPr>
              <w:tabs>
                <w:tab w:val="left" w:pos="551"/>
              </w:tabs>
              <w:rPr>
                <w:lang w:val="en-US" w:eastAsia="ko-KR"/>
              </w:rPr>
            </w:pPr>
          </w:p>
        </w:tc>
        <w:tc>
          <w:tcPr>
            <w:tcW w:w="6780" w:type="dxa"/>
          </w:tcPr>
          <w:p w14:paraId="169A5BB6" w14:textId="77777777" w:rsidR="009A5843" w:rsidRPr="003F62F8" w:rsidRDefault="009A5843" w:rsidP="00622B18">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Heading1"/>
      </w:pPr>
      <w:bookmarkStart w:id="15" w:name="_Toc84709387"/>
      <w:r w:rsidRPr="00A4664F">
        <w:t xml:space="preserve">Definition </w:t>
      </w:r>
      <w:r>
        <w:t>of Redcap UE Type</w:t>
      </w:r>
      <w:bookmarkEnd w:id="15"/>
    </w:p>
    <w:p w14:paraId="213D5AA4" w14:textId="68BADBF0" w:rsidR="00180226" w:rsidRPr="00180226" w:rsidRDefault="00180226" w:rsidP="00180226">
      <w:pPr>
        <w:pStyle w:val="Heading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FE5E12" w14:paraId="098375E0" w14:textId="77777777" w:rsidTr="00622B18">
        <w:tc>
          <w:tcPr>
            <w:tcW w:w="9629" w:type="dxa"/>
          </w:tcPr>
          <w:p w14:paraId="721376D6" w14:textId="77777777" w:rsidR="00FE5E12" w:rsidRPr="004D3591" w:rsidRDefault="00FE5E12" w:rsidP="00622B18">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FE5E12" w14:paraId="34CF9066" w14:textId="77777777" w:rsidTr="00622B18">
        <w:tc>
          <w:tcPr>
            <w:tcW w:w="9629" w:type="dxa"/>
          </w:tcPr>
          <w:p w14:paraId="6A675967" w14:textId="77777777" w:rsidR="00FE5E12" w:rsidRPr="007875A7" w:rsidRDefault="00FE5E12" w:rsidP="00622B18">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lastRenderedPageBreak/>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Only capabilities related to initial access procedure need to be included in the minimum capability set for RedCap UEs</w:t>
            </w:r>
            <w:r w:rsidRPr="00F545C4">
              <w:t xml:space="preserve">: </w:t>
            </w:r>
          </w:p>
          <w:p w14:paraId="7BE3776B" w14:textId="536C9521" w:rsidR="00547108" w:rsidRPr="00F545C4" w:rsidRDefault="00547108" w:rsidP="001753B1">
            <w:pPr>
              <w:pStyle w:val="ListParagraph"/>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ListParagraph"/>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ListParagraph"/>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ListParagraph"/>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ListParagraph"/>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ListParagraph"/>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A5AEA" w:rsidRPr="003F62F8" w14:paraId="6B51F0CD" w14:textId="77777777" w:rsidTr="00622B18">
        <w:tc>
          <w:tcPr>
            <w:tcW w:w="1479" w:type="dxa"/>
            <w:shd w:val="clear" w:color="auto" w:fill="D9D9D9" w:themeFill="background1" w:themeFillShade="D9"/>
          </w:tcPr>
          <w:p w14:paraId="60969AB8" w14:textId="77777777" w:rsidR="000A5AEA" w:rsidRPr="003F62F8" w:rsidRDefault="000A5AEA" w:rsidP="00622B18">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622B18">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622B18">
            <w:pPr>
              <w:rPr>
                <w:b/>
                <w:bCs/>
                <w:lang w:val="en-US"/>
              </w:rPr>
            </w:pPr>
            <w:r w:rsidRPr="003F62F8">
              <w:rPr>
                <w:b/>
                <w:bCs/>
                <w:lang w:val="en-US"/>
              </w:rPr>
              <w:t>Comments</w:t>
            </w:r>
          </w:p>
        </w:tc>
      </w:tr>
      <w:tr w:rsidR="000A5AEA" w:rsidRPr="003F62F8" w14:paraId="3538CF1A" w14:textId="77777777" w:rsidTr="00622B18">
        <w:tc>
          <w:tcPr>
            <w:tcW w:w="1479" w:type="dxa"/>
          </w:tcPr>
          <w:p w14:paraId="418FD93D" w14:textId="5BD25F15" w:rsidR="000A5AEA" w:rsidRPr="003F62F8" w:rsidRDefault="004B7E92" w:rsidP="00622B18">
            <w:pPr>
              <w:rPr>
                <w:lang w:val="en-US" w:eastAsia="ko-KR"/>
              </w:rPr>
            </w:pPr>
            <w:r>
              <w:rPr>
                <w:lang w:val="en-US" w:eastAsia="ko-KR"/>
              </w:rPr>
              <w:t>Qualcomm</w:t>
            </w:r>
          </w:p>
        </w:tc>
        <w:tc>
          <w:tcPr>
            <w:tcW w:w="1372" w:type="dxa"/>
          </w:tcPr>
          <w:p w14:paraId="468DE13C" w14:textId="07A0B32D" w:rsidR="000A5AEA" w:rsidRPr="003F62F8" w:rsidRDefault="004B7E92" w:rsidP="00622B18">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622B18">
            <w:pPr>
              <w:rPr>
                <w:lang w:val="en-US" w:eastAsia="ko-KR"/>
              </w:rPr>
            </w:pPr>
            <w:r w:rsidRPr="004B7E92">
              <w:rPr>
                <w:lang w:val="en-US" w:eastAsia="ko-KR"/>
              </w:rPr>
              <w:t>A RedCap UE type from RAN1 point of view supports a maximum bandwidth of 20MHz for FR1 and 100MHz for FR2</w:t>
            </w:r>
          </w:p>
        </w:tc>
      </w:tr>
      <w:tr w:rsidR="000A5AEA" w:rsidRPr="003F62F8" w14:paraId="43834098" w14:textId="77777777" w:rsidTr="00622B18">
        <w:tc>
          <w:tcPr>
            <w:tcW w:w="1479" w:type="dxa"/>
          </w:tcPr>
          <w:p w14:paraId="5F6DE120" w14:textId="77777777" w:rsidR="000A5AEA" w:rsidRPr="003F62F8" w:rsidRDefault="000A5AEA" w:rsidP="00622B18">
            <w:pPr>
              <w:rPr>
                <w:lang w:val="en-US" w:eastAsia="ko-KR"/>
              </w:rPr>
            </w:pPr>
          </w:p>
        </w:tc>
        <w:tc>
          <w:tcPr>
            <w:tcW w:w="1372" w:type="dxa"/>
          </w:tcPr>
          <w:p w14:paraId="156269CF" w14:textId="77777777" w:rsidR="000A5AEA" w:rsidRPr="003F62F8" w:rsidRDefault="000A5AEA" w:rsidP="00622B18">
            <w:pPr>
              <w:tabs>
                <w:tab w:val="left" w:pos="551"/>
              </w:tabs>
              <w:rPr>
                <w:lang w:val="en-US" w:eastAsia="ko-KR"/>
              </w:rPr>
            </w:pPr>
          </w:p>
        </w:tc>
        <w:tc>
          <w:tcPr>
            <w:tcW w:w="6780" w:type="dxa"/>
          </w:tcPr>
          <w:p w14:paraId="7B81F43A" w14:textId="77777777" w:rsidR="000A5AEA" w:rsidRPr="003F62F8" w:rsidRDefault="000A5AEA" w:rsidP="00622B18">
            <w:pPr>
              <w:rPr>
                <w:lang w:val="en-US" w:eastAsia="ko-KR"/>
              </w:rPr>
            </w:pPr>
          </w:p>
        </w:tc>
      </w:tr>
      <w:tr w:rsidR="000A5AEA" w:rsidRPr="003F62F8" w14:paraId="4F803535" w14:textId="77777777" w:rsidTr="00622B18">
        <w:tc>
          <w:tcPr>
            <w:tcW w:w="1479" w:type="dxa"/>
          </w:tcPr>
          <w:p w14:paraId="1D51D3DF" w14:textId="77777777" w:rsidR="000A5AEA" w:rsidRPr="003F62F8" w:rsidRDefault="000A5AEA" w:rsidP="00622B18">
            <w:pPr>
              <w:rPr>
                <w:lang w:val="en-US" w:eastAsia="ko-KR"/>
              </w:rPr>
            </w:pPr>
          </w:p>
        </w:tc>
        <w:tc>
          <w:tcPr>
            <w:tcW w:w="1372" w:type="dxa"/>
          </w:tcPr>
          <w:p w14:paraId="6739E4E1" w14:textId="77777777" w:rsidR="000A5AEA" w:rsidRPr="003F62F8" w:rsidRDefault="000A5AEA" w:rsidP="00622B18">
            <w:pPr>
              <w:tabs>
                <w:tab w:val="left" w:pos="551"/>
              </w:tabs>
              <w:rPr>
                <w:lang w:val="en-US" w:eastAsia="ko-KR"/>
              </w:rPr>
            </w:pPr>
          </w:p>
        </w:tc>
        <w:tc>
          <w:tcPr>
            <w:tcW w:w="6780" w:type="dxa"/>
          </w:tcPr>
          <w:p w14:paraId="330E87E5" w14:textId="77777777" w:rsidR="000A5AEA" w:rsidRPr="003F62F8" w:rsidRDefault="000A5AEA" w:rsidP="00622B18">
            <w:pPr>
              <w:rPr>
                <w:lang w:val="en-US" w:eastAsia="ko-KR"/>
              </w:rPr>
            </w:pPr>
          </w:p>
        </w:tc>
      </w:tr>
    </w:tbl>
    <w:p w14:paraId="663D685D" w14:textId="12DE88E7" w:rsidR="007D4F50" w:rsidRDefault="007D4F50" w:rsidP="00B90D40">
      <w:pPr>
        <w:tabs>
          <w:tab w:val="left" w:pos="1410"/>
        </w:tabs>
        <w:jc w:val="both"/>
        <w:rPr>
          <w:rFonts w:ascii="Times" w:hAnsi="Times"/>
          <w:szCs w:val="24"/>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Heading1"/>
        <w:numPr>
          <w:ilvl w:val="0"/>
          <w:numId w:val="0"/>
        </w:numPr>
        <w:tabs>
          <w:tab w:val="left" w:pos="1410"/>
        </w:tabs>
        <w:ind w:left="432" w:hanging="432"/>
        <w:jc w:val="both"/>
        <w:rPr>
          <w:rFonts w:ascii="Times" w:hAnsi="Times"/>
          <w:szCs w:val="24"/>
        </w:rPr>
      </w:pPr>
      <w:bookmarkStart w:id="17" w:name="_Toc84709389"/>
      <w:r>
        <w:lastRenderedPageBreak/>
        <w:t>4. Cell Access Restriction</w:t>
      </w:r>
      <w:bookmarkEnd w:id="17"/>
      <w:r>
        <w:t xml:space="preserve">  </w:t>
      </w:r>
    </w:p>
    <w:p w14:paraId="2AE984E1" w14:textId="0EF72C1F" w:rsidR="00180226" w:rsidRPr="00180226" w:rsidRDefault="00180226" w:rsidP="00180226">
      <w:pPr>
        <w:pStyle w:val="Heading2"/>
        <w:numPr>
          <w:ilvl w:val="0"/>
          <w:numId w:val="0"/>
        </w:numPr>
        <w:ind w:left="576" w:hanging="576"/>
      </w:pPr>
      <w:bookmarkStart w:id="18" w:name="_Toc84709390"/>
      <w:r>
        <w:t>Issue 5:  Cell Access Restriction</w:t>
      </w:r>
      <w:bookmarkEnd w:id="18"/>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TableGrid"/>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ListParagraph"/>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ListParagraph"/>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ListParagraph"/>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ListParagraph"/>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A5AEA" w:rsidRPr="003F62F8" w14:paraId="500D9FAE" w14:textId="77777777" w:rsidTr="00622B18">
        <w:tc>
          <w:tcPr>
            <w:tcW w:w="1479" w:type="dxa"/>
            <w:shd w:val="clear" w:color="auto" w:fill="D9D9D9" w:themeFill="background1" w:themeFillShade="D9"/>
          </w:tcPr>
          <w:p w14:paraId="43C6FA71" w14:textId="77777777" w:rsidR="000A5AEA" w:rsidRPr="003F62F8" w:rsidRDefault="000A5AEA" w:rsidP="00622B18">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622B18">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622B18">
            <w:pPr>
              <w:rPr>
                <w:b/>
                <w:bCs/>
                <w:lang w:val="en-US"/>
              </w:rPr>
            </w:pPr>
            <w:r w:rsidRPr="003F62F8">
              <w:rPr>
                <w:b/>
                <w:bCs/>
                <w:lang w:val="en-US"/>
              </w:rPr>
              <w:t>Comments</w:t>
            </w:r>
          </w:p>
        </w:tc>
      </w:tr>
      <w:tr w:rsidR="000A5AEA" w:rsidRPr="003F62F8" w14:paraId="42A688FD" w14:textId="77777777" w:rsidTr="00622B18">
        <w:tc>
          <w:tcPr>
            <w:tcW w:w="1479" w:type="dxa"/>
          </w:tcPr>
          <w:p w14:paraId="35B3AD5B" w14:textId="77777777" w:rsidR="000A5AEA" w:rsidRPr="003F62F8" w:rsidRDefault="000A5AEA" w:rsidP="00622B18">
            <w:pPr>
              <w:rPr>
                <w:lang w:val="en-US" w:eastAsia="ko-KR"/>
              </w:rPr>
            </w:pPr>
          </w:p>
        </w:tc>
        <w:tc>
          <w:tcPr>
            <w:tcW w:w="1372" w:type="dxa"/>
          </w:tcPr>
          <w:p w14:paraId="490E500E" w14:textId="77777777" w:rsidR="000A5AEA" w:rsidRPr="003F62F8" w:rsidRDefault="000A5AEA" w:rsidP="00622B18">
            <w:pPr>
              <w:tabs>
                <w:tab w:val="left" w:pos="551"/>
              </w:tabs>
              <w:rPr>
                <w:lang w:val="en-US" w:eastAsia="ko-KR"/>
              </w:rPr>
            </w:pPr>
          </w:p>
        </w:tc>
        <w:tc>
          <w:tcPr>
            <w:tcW w:w="6780" w:type="dxa"/>
          </w:tcPr>
          <w:p w14:paraId="4521F450" w14:textId="77777777" w:rsidR="000A5AEA" w:rsidRPr="003F62F8" w:rsidRDefault="000A5AEA" w:rsidP="00622B18">
            <w:pPr>
              <w:rPr>
                <w:lang w:val="en-US" w:eastAsia="ko-KR"/>
              </w:rPr>
            </w:pPr>
          </w:p>
        </w:tc>
      </w:tr>
      <w:tr w:rsidR="000A5AEA" w:rsidRPr="003F62F8" w14:paraId="5C2FBFA8" w14:textId="77777777" w:rsidTr="00622B18">
        <w:tc>
          <w:tcPr>
            <w:tcW w:w="1479" w:type="dxa"/>
          </w:tcPr>
          <w:p w14:paraId="09E22948" w14:textId="77777777" w:rsidR="000A5AEA" w:rsidRPr="003F62F8" w:rsidRDefault="000A5AEA" w:rsidP="00622B18">
            <w:pPr>
              <w:rPr>
                <w:lang w:val="en-US" w:eastAsia="ko-KR"/>
              </w:rPr>
            </w:pPr>
          </w:p>
        </w:tc>
        <w:tc>
          <w:tcPr>
            <w:tcW w:w="1372" w:type="dxa"/>
          </w:tcPr>
          <w:p w14:paraId="44565AB1" w14:textId="77777777" w:rsidR="000A5AEA" w:rsidRPr="003F62F8" w:rsidRDefault="000A5AEA" w:rsidP="00622B18">
            <w:pPr>
              <w:tabs>
                <w:tab w:val="left" w:pos="551"/>
              </w:tabs>
              <w:rPr>
                <w:lang w:val="en-US" w:eastAsia="ko-KR"/>
              </w:rPr>
            </w:pPr>
          </w:p>
        </w:tc>
        <w:tc>
          <w:tcPr>
            <w:tcW w:w="6780" w:type="dxa"/>
          </w:tcPr>
          <w:p w14:paraId="3FE2003B" w14:textId="77777777" w:rsidR="000A5AEA" w:rsidRPr="003F62F8" w:rsidRDefault="000A5AEA" w:rsidP="00622B18">
            <w:pPr>
              <w:rPr>
                <w:lang w:val="en-US" w:eastAsia="ko-KR"/>
              </w:rPr>
            </w:pPr>
          </w:p>
        </w:tc>
      </w:tr>
      <w:tr w:rsidR="000A5AEA" w:rsidRPr="003F62F8" w14:paraId="67F8B9B1" w14:textId="77777777" w:rsidTr="00622B18">
        <w:tc>
          <w:tcPr>
            <w:tcW w:w="1479" w:type="dxa"/>
          </w:tcPr>
          <w:p w14:paraId="2ED88346" w14:textId="77777777" w:rsidR="000A5AEA" w:rsidRPr="003F62F8" w:rsidRDefault="000A5AEA" w:rsidP="00622B18">
            <w:pPr>
              <w:rPr>
                <w:lang w:val="en-US" w:eastAsia="ko-KR"/>
              </w:rPr>
            </w:pPr>
          </w:p>
        </w:tc>
        <w:tc>
          <w:tcPr>
            <w:tcW w:w="1372" w:type="dxa"/>
          </w:tcPr>
          <w:p w14:paraId="4330D5D8" w14:textId="77777777" w:rsidR="000A5AEA" w:rsidRPr="003F62F8" w:rsidRDefault="000A5AEA" w:rsidP="00622B18">
            <w:pPr>
              <w:tabs>
                <w:tab w:val="left" w:pos="551"/>
              </w:tabs>
              <w:rPr>
                <w:lang w:val="en-US" w:eastAsia="ko-KR"/>
              </w:rPr>
            </w:pPr>
          </w:p>
        </w:tc>
        <w:tc>
          <w:tcPr>
            <w:tcW w:w="6780" w:type="dxa"/>
          </w:tcPr>
          <w:p w14:paraId="438888E6" w14:textId="77777777" w:rsidR="000A5AEA" w:rsidRPr="003F62F8" w:rsidRDefault="000A5AEA" w:rsidP="00622B18">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Heading1"/>
        <w:numPr>
          <w:ilvl w:val="0"/>
          <w:numId w:val="0"/>
        </w:numPr>
        <w:tabs>
          <w:tab w:val="left" w:pos="1410"/>
        </w:tabs>
        <w:ind w:left="432" w:hanging="432"/>
        <w:jc w:val="both"/>
        <w:rPr>
          <w:rFonts w:ascii="Times" w:hAnsi="Times"/>
          <w:szCs w:val="24"/>
        </w:rPr>
      </w:pPr>
      <w:bookmarkStart w:id="19" w:name="_Toc84709391"/>
      <w:r>
        <w:t>5</w:t>
      </w:r>
      <w:r w:rsidR="007563A5">
        <w:t xml:space="preserve">. </w:t>
      </w:r>
      <w:r w:rsidR="00DA33CD">
        <w:t>Other</w:t>
      </w:r>
      <w:r w:rsidR="00EE1D66">
        <w:t xml:space="preserve"> aspects</w:t>
      </w:r>
      <w:bookmarkEnd w:id="19"/>
      <w:r w:rsidR="00DA33CD">
        <w:t xml:space="preserve"> </w:t>
      </w:r>
    </w:p>
    <w:p w14:paraId="4EB6888D" w14:textId="4F5FB0C4" w:rsidR="00843DE9" w:rsidRDefault="00180226" w:rsidP="009E1DB4">
      <w:pPr>
        <w:pStyle w:val="Heading2"/>
        <w:numPr>
          <w:ilvl w:val="0"/>
          <w:numId w:val="0"/>
        </w:numPr>
        <w:ind w:left="576" w:hanging="576"/>
      </w:pPr>
      <w:bookmarkStart w:id="20" w:name="_Toc84709392"/>
      <w:bookmarkStart w:id="21" w:name="_Hlk41391803"/>
      <w:r>
        <w:t xml:space="preserve">Issue 6: </w:t>
      </w:r>
      <w:r w:rsidR="009E1DB4">
        <w:t xml:space="preserve"> </w:t>
      </w:r>
      <w:r w:rsidR="00843DE9" w:rsidRPr="009E1DB4">
        <w:t>Need of separate SIB1 for Redcap</w:t>
      </w:r>
      <w:bookmarkEnd w:id="20"/>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r w:rsidRPr="00CC7FE2">
        <w:rPr>
          <w:rFonts w:ascii="Arial" w:eastAsia="Calibri" w:hAnsi="Arial" w:cs="Arial"/>
          <w:i/>
          <w:iCs/>
          <w:sz w:val="18"/>
          <w:lang w:eastAsia="sv-SE"/>
        </w:rPr>
        <w:t>systemInfoModification</w:t>
      </w:r>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lastRenderedPageBreak/>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ListParagraph"/>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ListParagraph"/>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ListParagraph"/>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9E1DB4" w:rsidRPr="003F62F8" w14:paraId="04772007" w14:textId="77777777" w:rsidTr="00622B18">
        <w:tc>
          <w:tcPr>
            <w:tcW w:w="1479" w:type="dxa"/>
            <w:shd w:val="clear" w:color="auto" w:fill="D9D9D9" w:themeFill="background1" w:themeFillShade="D9"/>
          </w:tcPr>
          <w:p w14:paraId="7CDDBA96" w14:textId="77777777" w:rsidR="009E1DB4" w:rsidRPr="003F62F8" w:rsidRDefault="009E1DB4" w:rsidP="00622B18">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622B18">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622B18">
            <w:pPr>
              <w:rPr>
                <w:b/>
                <w:bCs/>
                <w:lang w:val="en-US"/>
              </w:rPr>
            </w:pPr>
            <w:r w:rsidRPr="003F62F8">
              <w:rPr>
                <w:b/>
                <w:bCs/>
                <w:lang w:val="en-US"/>
              </w:rPr>
              <w:t>Comments</w:t>
            </w:r>
          </w:p>
        </w:tc>
      </w:tr>
      <w:tr w:rsidR="009E1DB4" w:rsidRPr="003F62F8" w14:paraId="5F8E7ED4" w14:textId="77777777" w:rsidTr="00622B18">
        <w:tc>
          <w:tcPr>
            <w:tcW w:w="1479" w:type="dxa"/>
          </w:tcPr>
          <w:p w14:paraId="69145E38" w14:textId="77777777" w:rsidR="009E1DB4" w:rsidRPr="003F62F8" w:rsidRDefault="009E1DB4" w:rsidP="00622B18">
            <w:pPr>
              <w:rPr>
                <w:lang w:val="en-US" w:eastAsia="ko-KR"/>
              </w:rPr>
            </w:pPr>
          </w:p>
        </w:tc>
        <w:tc>
          <w:tcPr>
            <w:tcW w:w="1372" w:type="dxa"/>
          </w:tcPr>
          <w:p w14:paraId="4D6F7497" w14:textId="77777777" w:rsidR="009E1DB4" w:rsidRPr="003F62F8" w:rsidRDefault="009E1DB4" w:rsidP="00622B18">
            <w:pPr>
              <w:tabs>
                <w:tab w:val="left" w:pos="551"/>
              </w:tabs>
              <w:rPr>
                <w:lang w:val="en-US" w:eastAsia="ko-KR"/>
              </w:rPr>
            </w:pPr>
          </w:p>
        </w:tc>
        <w:tc>
          <w:tcPr>
            <w:tcW w:w="6780" w:type="dxa"/>
          </w:tcPr>
          <w:p w14:paraId="47D8B46C" w14:textId="77777777" w:rsidR="009E1DB4" w:rsidRPr="003F62F8" w:rsidRDefault="009E1DB4" w:rsidP="00622B18">
            <w:pPr>
              <w:rPr>
                <w:lang w:val="en-US" w:eastAsia="ko-KR"/>
              </w:rPr>
            </w:pPr>
          </w:p>
        </w:tc>
      </w:tr>
      <w:tr w:rsidR="009E1DB4" w:rsidRPr="003F62F8" w14:paraId="084B2268" w14:textId="77777777" w:rsidTr="00622B18">
        <w:tc>
          <w:tcPr>
            <w:tcW w:w="1479" w:type="dxa"/>
          </w:tcPr>
          <w:p w14:paraId="78A484EC" w14:textId="77777777" w:rsidR="009E1DB4" w:rsidRPr="003F62F8" w:rsidRDefault="009E1DB4" w:rsidP="00622B18">
            <w:pPr>
              <w:rPr>
                <w:lang w:val="en-US" w:eastAsia="ko-KR"/>
              </w:rPr>
            </w:pPr>
          </w:p>
        </w:tc>
        <w:tc>
          <w:tcPr>
            <w:tcW w:w="1372" w:type="dxa"/>
          </w:tcPr>
          <w:p w14:paraId="5A8C3FE1" w14:textId="77777777" w:rsidR="009E1DB4" w:rsidRPr="003F62F8" w:rsidRDefault="009E1DB4" w:rsidP="00622B18">
            <w:pPr>
              <w:tabs>
                <w:tab w:val="left" w:pos="551"/>
              </w:tabs>
              <w:rPr>
                <w:lang w:val="en-US" w:eastAsia="ko-KR"/>
              </w:rPr>
            </w:pPr>
          </w:p>
        </w:tc>
        <w:tc>
          <w:tcPr>
            <w:tcW w:w="6780" w:type="dxa"/>
          </w:tcPr>
          <w:p w14:paraId="517B752D" w14:textId="77777777" w:rsidR="009E1DB4" w:rsidRPr="003F62F8" w:rsidRDefault="009E1DB4" w:rsidP="00622B18">
            <w:pPr>
              <w:rPr>
                <w:lang w:val="en-US" w:eastAsia="ko-KR"/>
              </w:rPr>
            </w:pPr>
          </w:p>
        </w:tc>
      </w:tr>
      <w:tr w:rsidR="009E1DB4" w:rsidRPr="003F62F8" w14:paraId="0A0DA947" w14:textId="77777777" w:rsidTr="00622B18">
        <w:tc>
          <w:tcPr>
            <w:tcW w:w="1479" w:type="dxa"/>
          </w:tcPr>
          <w:p w14:paraId="4573A834" w14:textId="77777777" w:rsidR="009E1DB4" w:rsidRPr="003F62F8" w:rsidRDefault="009E1DB4" w:rsidP="00622B18">
            <w:pPr>
              <w:rPr>
                <w:lang w:val="en-US" w:eastAsia="ko-KR"/>
              </w:rPr>
            </w:pPr>
          </w:p>
        </w:tc>
        <w:tc>
          <w:tcPr>
            <w:tcW w:w="1372" w:type="dxa"/>
          </w:tcPr>
          <w:p w14:paraId="0108A41E" w14:textId="77777777" w:rsidR="009E1DB4" w:rsidRPr="003F62F8" w:rsidRDefault="009E1DB4" w:rsidP="00622B18">
            <w:pPr>
              <w:tabs>
                <w:tab w:val="left" w:pos="551"/>
              </w:tabs>
              <w:rPr>
                <w:lang w:val="en-US" w:eastAsia="ko-KR"/>
              </w:rPr>
            </w:pPr>
          </w:p>
        </w:tc>
        <w:tc>
          <w:tcPr>
            <w:tcW w:w="6780" w:type="dxa"/>
          </w:tcPr>
          <w:p w14:paraId="438CC27A" w14:textId="77777777" w:rsidR="009E1DB4" w:rsidRPr="003F62F8" w:rsidRDefault="009E1DB4" w:rsidP="00622B18">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Heading2"/>
        <w:numPr>
          <w:ilvl w:val="0"/>
          <w:numId w:val="0"/>
        </w:numPr>
        <w:ind w:left="576" w:hanging="576"/>
      </w:pPr>
      <w:bookmarkStart w:id="22" w:name="_Toc84709393"/>
      <w:r>
        <w:t xml:space="preserve">Issue 7:  </w:t>
      </w:r>
      <w:r w:rsidR="00E1152F" w:rsidRPr="009E1DB4">
        <w:t>Measurements for Redcap with reduced number of Rx branches</w:t>
      </w:r>
      <w:bookmarkEnd w:id="22"/>
      <w:r w:rsidR="00E1152F" w:rsidRPr="009E1DB4">
        <w:t xml:space="preserve"> </w:t>
      </w:r>
    </w:p>
    <w:p w14:paraId="1E0C0A84" w14:textId="13FFEEB8" w:rsidR="00E1152F" w:rsidRPr="00E1152F" w:rsidRDefault="00E1152F" w:rsidP="003B4552">
      <w:r>
        <w:t xml:space="preserve">One contribution [8] suggest discussing measurement related issues caused by reduced numbrer of Rx branches with </w:t>
      </w:r>
      <w:r w:rsidR="007662F7">
        <w:t xml:space="preserve">the </w:t>
      </w:r>
      <w:r>
        <w:t xml:space="preserve">following proposals: </w:t>
      </w:r>
    </w:p>
    <w:p w14:paraId="6F3CAE95" w14:textId="12ABCC8C" w:rsidR="00E1152F" w:rsidRPr="00E1152F" w:rsidRDefault="00E1152F"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ListParagraph"/>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ListParagraph"/>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ListParagraph"/>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9E1DB4" w:rsidRPr="003F62F8" w14:paraId="0F17BB12" w14:textId="77777777" w:rsidTr="00622B18">
        <w:tc>
          <w:tcPr>
            <w:tcW w:w="1479" w:type="dxa"/>
            <w:shd w:val="clear" w:color="auto" w:fill="D9D9D9" w:themeFill="background1" w:themeFillShade="D9"/>
          </w:tcPr>
          <w:p w14:paraId="25314EAC" w14:textId="77777777" w:rsidR="009E1DB4" w:rsidRPr="003F62F8" w:rsidRDefault="009E1DB4" w:rsidP="00622B18">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622B18">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622B18">
            <w:pPr>
              <w:rPr>
                <w:b/>
                <w:bCs/>
                <w:lang w:val="en-US"/>
              </w:rPr>
            </w:pPr>
            <w:r w:rsidRPr="003F62F8">
              <w:rPr>
                <w:b/>
                <w:bCs/>
                <w:lang w:val="en-US"/>
              </w:rPr>
              <w:t>Comments</w:t>
            </w:r>
          </w:p>
        </w:tc>
      </w:tr>
      <w:tr w:rsidR="009E1DB4" w:rsidRPr="003F62F8" w14:paraId="087A4591" w14:textId="77777777" w:rsidTr="00622B18">
        <w:tc>
          <w:tcPr>
            <w:tcW w:w="1479" w:type="dxa"/>
          </w:tcPr>
          <w:p w14:paraId="1C706CFF" w14:textId="77777777" w:rsidR="009E1DB4" w:rsidRPr="003F62F8" w:rsidRDefault="009E1DB4" w:rsidP="00622B18">
            <w:pPr>
              <w:rPr>
                <w:lang w:val="en-US" w:eastAsia="ko-KR"/>
              </w:rPr>
            </w:pPr>
          </w:p>
        </w:tc>
        <w:tc>
          <w:tcPr>
            <w:tcW w:w="1372" w:type="dxa"/>
          </w:tcPr>
          <w:p w14:paraId="201222BE" w14:textId="77777777" w:rsidR="009E1DB4" w:rsidRPr="003F62F8" w:rsidRDefault="009E1DB4" w:rsidP="00622B18">
            <w:pPr>
              <w:tabs>
                <w:tab w:val="left" w:pos="551"/>
              </w:tabs>
              <w:rPr>
                <w:lang w:val="en-US" w:eastAsia="ko-KR"/>
              </w:rPr>
            </w:pPr>
          </w:p>
        </w:tc>
        <w:tc>
          <w:tcPr>
            <w:tcW w:w="6780" w:type="dxa"/>
          </w:tcPr>
          <w:p w14:paraId="72CB9E06" w14:textId="77777777" w:rsidR="009E1DB4" w:rsidRPr="003F62F8" w:rsidRDefault="009E1DB4" w:rsidP="00622B18">
            <w:pPr>
              <w:rPr>
                <w:lang w:val="en-US" w:eastAsia="ko-KR"/>
              </w:rPr>
            </w:pPr>
          </w:p>
        </w:tc>
      </w:tr>
      <w:tr w:rsidR="009E1DB4" w:rsidRPr="003F62F8" w14:paraId="52FB8A33" w14:textId="77777777" w:rsidTr="00622B18">
        <w:tc>
          <w:tcPr>
            <w:tcW w:w="1479" w:type="dxa"/>
          </w:tcPr>
          <w:p w14:paraId="55CB890B" w14:textId="77777777" w:rsidR="009E1DB4" w:rsidRPr="003F62F8" w:rsidRDefault="009E1DB4" w:rsidP="00622B18">
            <w:pPr>
              <w:rPr>
                <w:lang w:val="en-US" w:eastAsia="ko-KR"/>
              </w:rPr>
            </w:pPr>
          </w:p>
        </w:tc>
        <w:tc>
          <w:tcPr>
            <w:tcW w:w="1372" w:type="dxa"/>
          </w:tcPr>
          <w:p w14:paraId="7C553BC4" w14:textId="77777777" w:rsidR="009E1DB4" w:rsidRPr="003F62F8" w:rsidRDefault="009E1DB4" w:rsidP="00622B18">
            <w:pPr>
              <w:tabs>
                <w:tab w:val="left" w:pos="551"/>
              </w:tabs>
              <w:rPr>
                <w:lang w:val="en-US" w:eastAsia="ko-KR"/>
              </w:rPr>
            </w:pPr>
          </w:p>
        </w:tc>
        <w:tc>
          <w:tcPr>
            <w:tcW w:w="6780" w:type="dxa"/>
          </w:tcPr>
          <w:p w14:paraId="6CE2C70F" w14:textId="77777777" w:rsidR="009E1DB4" w:rsidRPr="003F62F8" w:rsidRDefault="009E1DB4" w:rsidP="00622B18">
            <w:pPr>
              <w:rPr>
                <w:lang w:val="en-US" w:eastAsia="ko-KR"/>
              </w:rPr>
            </w:pPr>
          </w:p>
        </w:tc>
      </w:tr>
      <w:tr w:rsidR="009E1DB4" w:rsidRPr="003F62F8" w14:paraId="4060F607" w14:textId="77777777" w:rsidTr="00622B18">
        <w:tc>
          <w:tcPr>
            <w:tcW w:w="1479" w:type="dxa"/>
          </w:tcPr>
          <w:p w14:paraId="16F1BB32" w14:textId="77777777" w:rsidR="009E1DB4" w:rsidRPr="003F62F8" w:rsidRDefault="009E1DB4" w:rsidP="00622B18">
            <w:pPr>
              <w:rPr>
                <w:lang w:val="en-US" w:eastAsia="ko-KR"/>
              </w:rPr>
            </w:pPr>
          </w:p>
        </w:tc>
        <w:tc>
          <w:tcPr>
            <w:tcW w:w="1372" w:type="dxa"/>
          </w:tcPr>
          <w:p w14:paraId="52A71985" w14:textId="77777777" w:rsidR="009E1DB4" w:rsidRPr="003F62F8" w:rsidRDefault="009E1DB4" w:rsidP="00622B18">
            <w:pPr>
              <w:tabs>
                <w:tab w:val="left" w:pos="551"/>
              </w:tabs>
              <w:rPr>
                <w:lang w:val="en-US" w:eastAsia="ko-KR"/>
              </w:rPr>
            </w:pPr>
          </w:p>
        </w:tc>
        <w:tc>
          <w:tcPr>
            <w:tcW w:w="6780" w:type="dxa"/>
          </w:tcPr>
          <w:p w14:paraId="6F8AF189" w14:textId="77777777" w:rsidR="009E1DB4" w:rsidRPr="003F62F8" w:rsidRDefault="009E1DB4" w:rsidP="00622B18">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lastRenderedPageBreak/>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Heading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Heading1"/>
        <w:numPr>
          <w:ilvl w:val="0"/>
          <w:numId w:val="0"/>
        </w:numPr>
        <w:ind w:left="432" w:hanging="432"/>
      </w:pPr>
      <w:bookmarkStart w:id="24" w:name="_Toc84709395"/>
      <w:r>
        <w:t>Annex: Companies’ point of contact</w:t>
      </w:r>
      <w:bookmarkEnd w:id="24"/>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Heading1"/>
        <w:numPr>
          <w:ilvl w:val="0"/>
          <w:numId w:val="0"/>
        </w:numPr>
        <w:ind w:left="432" w:hanging="432"/>
      </w:pPr>
      <w:bookmarkStart w:id="25" w:name="_Toc84709396"/>
      <w:r>
        <w:lastRenderedPageBreak/>
        <w:t>References</w:t>
      </w:r>
      <w:bookmarkEnd w:id="25"/>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1"/>
    </w:p>
    <w:p w14:paraId="471AA716" w14:textId="33307245"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12" w:history="1">
        <w:r w:rsidR="007563A5" w:rsidRPr="007563A5">
          <w:rPr>
            <w:rStyle w:val="Hyperlink"/>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13" w:history="1">
        <w:r w:rsidR="007563A5" w:rsidRPr="007563A5">
          <w:rPr>
            <w:rStyle w:val="Hyperlink"/>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14" w:history="1">
        <w:r w:rsidR="007563A5" w:rsidRPr="007563A5">
          <w:rPr>
            <w:rStyle w:val="Hyperlink"/>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15" w:history="1">
        <w:r w:rsidR="007563A5" w:rsidRPr="007563A5">
          <w:rPr>
            <w:rStyle w:val="Hyperlink"/>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16" w:history="1">
        <w:r w:rsidR="007563A5" w:rsidRPr="007563A5">
          <w:rPr>
            <w:rStyle w:val="Hyperlink"/>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17" w:history="1">
        <w:r w:rsidR="007563A5" w:rsidRPr="007563A5">
          <w:rPr>
            <w:rStyle w:val="Hyperlink"/>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18" w:history="1">
        <w:r w:rsidR="007563A5" w:rsidRPr="007563A5">
          <w:rPr>
            <w:rStyle w:val="Hyperlink"/>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19" w:history="1">
        <w:r w:rsidR="007563A5" w:rsidRPr="007563A5">
          <w:rPr>
            <w:rStyle w:val="Hyperlink"/>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0" w:history="1">
        <w:r w:rsidR="007563A5" w:rsidRPr="007563A5">
          <w:rPr>
            <w:rStyle w:val="Hyperlink"/>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ListParagraph"/>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1" w:history="1">
        <w:r w:rsidR="007563A5" w:rsidRPr="007563A5">
          <w:rPr>
            <w:rStyle w:val="Hyperlink"/>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2" w:history="1">
        <w:r w:rsidR="007563A5" w:rsidRPr="007563A5">
          <w:rPr>
            <w:rStyle w:val="Hyperlink"/>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3" w:history="1">
        <w:r w:rsidR="007563A5" w:rsidRPr="007563A5">
          <w:rPr>
            <w:rStyle w:val="Hyperlink"/>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4" w:history="1">
        <w:r w:rsidR="007563A5" w:rsidRPr="007563A5">
          <w:rPr>
            <w:rStyle w:val="Hyperlink"/>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5" w:history="1">
        <w:r w:rsidR="007563A5" w:rsidRPr="007563A5">
          <w:rPr>
            <w:rStyle w:val="Hyperlink"/>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6" w:history="1">
        <w:r w:rsidR="007563A5" w:rsidRPr="007563A5">
          <w:rPr>
            <w:rStyle w:val="Hyperlink"/>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7" w:history="1">
        <w:r w:rsidR="007563A5" w:rsidRPr="007563A5">
          <w:rPr>
            <w:rStyle w:val="Hyperlink"/>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8" w:history="1">
        <w:r w:rsidR="007563A5" w:rsidRPr="007563A5">
          <w:rPr>
            <w:rStyle w:val="Hyperlink"/>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29" w:history="1">
        <w:r w:rsidR="007563A5" w:rsidRPr="007563A5">
          <w:rPr>
            <w:rStyle w:val="Hyperlink"/>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30" w:history="1">
        <w:r w:rsidR="007563A5" w:rsidRPr="007563A5">
          <w:rPr>
            <w:rStyle w:val="Hyperlink"/>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31" w:history="1">
        <w:r w:rsidR="007563A5" w:rsidRPr="007563A5">
          <w:rPr>
            <w:rStyle w:val="Hyperlink"/>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32" w:history="1">
        <w:r w:rsidR="007563A5" w:rsidRPr="007563A5">
          <w:rPr>
            <w:rStyle w:val="Hyperlink"/>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33" w:history="1">
        <w:r w:rsidR="007563A5" w:rsidRPr="007563A5">
          <w:rPr>
            <w:rStyle w:val="Hyperlink"/>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351A15" w:rsidP="007563A5">
      <w:pPr>
        <w:pStyle w:val="ListParagraph"/>
        <w:numPr>
          <w:ilvl w:val="0"/>
          <w:numId w:val="10"/>
        </w:numPr>
        <w:spacing w:line="240" w:lineRule="auto"/>
        <w:ind w:left="418" w:hanging="418"/>
        <w:contextualSpacing w:val="0"/>
        <w:rPr>
          <w:iCs/>
          <w:lang w:eastAsia="x-none"/>
        </w:rPr>
      </w:pPr>
      <w:hyperlink r:id="rId34" w:history="1">
        <w:r w:rsidR="007563A5" w:rsidRPr="007563A5">
          <w:rPr>
            <w:rStyle w:val="Hyperlink"/>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351A15" w:rsidP="007563A5">
      <w:pPr>
        <w:pStyle w:val="ListParagraph"/>
        <w:numPr>
          <w:ilvl w:val="0"/>
          <w:numId w:val="10"/>
        </w:numPr>
        <w:spacing w:line="240" w:lineRule="auto"/>
        <w:ind w:left="418" w:hanging="418"/>
        <w:contextualSpacing w:val="0"/>
        <w:rPr>
          <w:iCs/>
          <w:lang w:eastAsia="x-none"/>
        </w:rPr>
      </w:pPr>
      <w:hyperlink r:id="rId35" w:history="1">
        <w:r w:rsidR="007563A5" w:rsidRPr="007563A5">
          <w:rPr>
            <w:rStyle w:val="Hyperlink"/>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351A15" w:rsidP="0051474B">
      <w:pPr>
        <w:pStyle w:val="ListParagraph"/>
        <w:numPr>
          <w:ilvl w:val="0"/>
          <w:numId w:val="10"/>
        </w:numPr>
        <w:ind w:left="418" w:hanging="418"/>
        <w:contextualSpacing w:val="0"/>
        <w:rPr>
          <w:lang w:eastAsia="x-none"/>
        </w:rPr>
      </w:pPr>
      <w:hyperlink r:id="rId36" w:history="1">
        <w:r w:rsidR="0051474B">
          <w:rPr>
            <w:rStyle w:val="Hyperlink"/>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351A15" w:rsidP="0051474B">
      <w:pPr>
        <w:pStyle w:val="ListParagraph"/>
        <w:numPr>
          <w:ilvl w:val="0"/>
          <w:numId w:val="10"/>
        </w:numPr>
        <w:ind w:left="418" w:hanging="418"/>
        <w:contextualSpacing w:val="0"/>
        <w:rPr>
          <w:lang w:eastAsia="x-none"/>
        </w:rPr>
      </w:pPr>
      <w:hyperlink r:id="rId37" w:history="1">
        <w:r w:rsidR="0051474B">
          <w:rPr>
            <w:rStyle w:val="Hyperlink"/>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351A15" w:rsidP="0051474B">
      <w:pPr>
        <w:pStyle w:val="ListParagraph"/>
        <w:numPr>
          <w:ilvl w:val="0"/>
          <w:numId w:val="10"/>
        </w:numPr>
        <w:ind w:left="418" w:hanging="418"/>
        <w:contextualSpacing w:val="0"/>
        <w:rPr>
          <w:lang w:eastAsia="x-none"/>
        </w:rPr>
      </w:pPr>
      <w:hyperlink r:id="rId38" w:history="1">
        <w:r w:rsidR="0051474B">
          <w:rPr>
            <w:rStyle w:val="Hyperlink"/>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351A15" w:rsidP="0077710A">
      <w:pPr>
        <w:pStyle w:val="ListParagraph"/>
        <w:numPr>
          <w:ilvl w:val="0"/>
          <w:numId w:val="10"/>
        </w:numPr>
        <w:spacing w:line="240" w:lineRule="auto"/>
        <w:ind w:left="418" w:hanging="418"/>
        <w:contextualSpacing w:val="0"/>
        <w:rPr>
          <w:lang w:eastAsia="x-none"/>
        </w:rPr>
      </w:pPr>
      <w:hyperlink r:id="rId39" w:history="1">
        <w:r w:rsidR="0077710A">
          <w:rPr>
            <w:rStyle w:val="Hyperlink"/>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351A15" w:rsidP="0077710A">
      <w:pPr>
        <w:pStyle w:val="ListParagraph"/>
        <w:numPr>
          <w:ilvl w:val="0"/>
          <w:numId w:val="10"/>
        </w:numPr>
        <w:spacing w:line="240" w:lineRule="auto"/>
        <w:ind w:left="418" w:hanging="418"/>
        <w:contextualSpacing w:val="0"/>
        <w:rPr>
          <w:lang w:eastAsia="x-none"/>
        </w:rPr>
      </w:pPr>
      <w:hyperlink r:id="rId40" w:history="1">
        <w:r w:rsidR="0077710A">
          <w:rPr>
            <w:rStyle w:val="Hyperlink"/>
            <w:lang w:eastAsia="x-none"/>
          </w:rPr>
          <w:t>R1-2109979</w:t>
        </w:r>
      </w:hyperlink>
      <w:r w:rsidR="0077710A">
        <w:rPr>
          <w:lang w:eastAsia="x-none"/>
        </w:rPr>
        <w:tab/>
        <w:t>Discussion on other aspects of RedCap</w:t>
      </w:r>
      <w:r w:rsidR="0077710A">
        <w:rPr>
          <w:lang w:eastAsia="x-none"/>
        </w:rPr>
        <w:tab/>
        <w:t>LG Electronics</w:t>
      </w:r>
    </w:p>
    <w:bookmarkStart w:id="26"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Hyperlink"/>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6"/>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1FC6" w14:textId="77777777" w:rsidR="00351A15" w:rsidRDefault="00351A15" w:rsidP="00581A60">
      <w:pPr>
        <w:spacing w:after="0"/>
      </w:pPr>
      <w:r>
        <w:separator/>
      </w:r>
    </w:p>
  </w:endnote>
  <w:endnote w:type="continuationSeparator" w:id="0">
    <w:p w14:paraId="1532BDF3" w14:textId="77777777" w:rsidR="00351A15" w:rsidRDefault="00351A15" w:rsidP="00581A60">
      <w:pPr>
        <w:spacing w:after="0"/>
      </w:pPr>
      <w:r>
        <w:continuationSeparator/>
      </w:r>
    </w:p>
  </w:endnote>
  <w:endnote w:type="continuationNotice" w:id="1">
    <w:p w14:paraId="63303179" w14:textId="77777777" w:rsidR="00351A15" w:rsidRDefault="00351A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E28D" w14:textId="77777777" w:rsidR="00351A15" w:rsidRDefault="00351A15" w:rsidP="00581A60">
      <w:pPr>
        <w:spacing w:after="0"/>
      </w:pPr>
      <w:r>
        <w:separator/>
      </w:r>
    </w:p>
  </w:footnote>
  <w:footnote w:type="continuationSeparator" w:id="0">
    <w:p w14:paraId="521EB022" w14:textId="77777777" w:rsidR="00351A15" w:rsidRDefault="00351A15" w:rsidP="00581A60">
      <w:pPr>
        <w:spacing w:after="0"/>
      </w:pPr>
      <w:r>
        <w:continuationSeparator/>
      </w:r>
    </w:p>
  </w:footnote>
  <w:footnote w:type="continuationNotice" w:id="1">
    <w:p w14:paraId="0F4AA3EC" w14:textId="77777777" w:rsidR="00351A15" w:rsidRDefault="00351A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hybridMultilevel"/>
    <w:tmpl w:val="3586D78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5A3C"/>
    <w:multiLevelType w:val="hybridMultilevel"/>
    <w:tmpl w:val="63E49742"/>
    <w:lvl w:ilvl="0" w:tplc="4E5CA9E4">
      <w:numFmt w:val="bullet"/>
      <w:lvlText w:val="-"/>
      <w:lvlJc w:val="left"/>
      <w:pPr>
        <w:ind w:left="360" w:hanging="360"/>
      </w:pPr>
      <w:rPr>
        <w:rFonts w:ascii="Times New Roman" w:eastAsia="MS Mincho"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6E111F"/>
    <w:multiLevelType w:val="hybridMultilevel"/>
    <w:tmpl w:val="0868C32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F4DEF"/>
    <w:multiLevelType w:val="hybridMultilevel"/>
    <w:tmpl w:val="16B479E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C96F4E"/>
    <w:multiLevelType w:val="hybridMultilevel"/>
    <w:tmpl w:val="9336F3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61D7E"/>
    <w:multiLevelType w:val="hybridMultilevel"/>
    <w:tmpl w:val="72BC183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6D0158"/>
    <w:multiLevelType w:val="hybridMultilevel"/>
    <w:tmpl w:val="734CBA3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FF86E2C"/>
    <w:multiLevelType w:val="hybridMultilevel"/>
    <w:tmpl w:val="9BBABC3C"/>
    <w:lvl w:ilvl="0" w:tplc="4E5CA9E4">
      <w:numFmt w:val="bullet"/>
      <w:lvlText w:val="-"/>
      <w:lvlJc w:val="left"/>
      <w:pPr>
        <w:ind w:left="720" w:hanging="360"/>
      </w:pPr>
      <w:rPr>
        <w:rFonts w:ascii="Times New Roman" w:eastAsia="MS Mincho"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C640277"/>
    <w:multiLevelType w:val="hybridMultilevel"/>
    <w:tmpl w:val="9044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7664B1"/>
    <w:multiLevelType w:val="hybridMultilevel"/>
    <w:tmpl w:val="F6BE57CE"/>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1"/>
    <w:lvlOverride w:ilvl="0">
      <w:startOverride w:val="1"/>
    </w:lvlOverride>
  </w:num>
  <w:num w:numId="5">
    <w:abstractNumId w:val="3"/>
  </w:num>
  <w:num w:numId="6">
    <w:abstractNumId w:val="8"/>
  </w:num>
  <w:num w:numId="7">
    <w:abstractNumId w:val="12"/>
  </w:num>
  <w:num w:numId="8">
    <w:abstractNumId w:val="2"/>
  </w:num>
  <w:num w:numId="9">
    <w:abstractNumId w:val="19"/>
  </w:num>
  <w:num w:numId="10">
    <w:abstractNumId w:val="22"/>
  </w:num>
  <w:num w:numId="11">
    <w:abstractNumId w:val="5"/>
  </w:num>
  <w:num w:numId="12">
    <w:abstractNumId w:val="2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num>
  <w:num w:numId="16">
    <w:abstractNumId w:val="9"/>
  </w:num>
  <w:num w:numId="17">
    <w:abstractNumId w:val="18"/>
  </w:num>
  <w:num w:numId="18">
    <w:abstractNumId w:val="21"/>
  </w:num>
  <w:num w:numId="19">
    <w:abstractNumId w:val="26"/>
  </w:num>
  <w:num w:numId="20">
    <w:abstractNumId w:val="25"/>
  </w:num>
  <w:num w:numId="21">
    <w:abstractNumId w:val="4"/>
  </w:num>
  <w:num w:numId="22">
    <w:abstractNumId w:val="13"/>
  </w:num>
  <w:num w:numId="23">
    <w:abstractNumId w:val="17"/>
  </w:num>
  <w:num w:numId="24">
    <w:abstractNumId w:val="10"/>
  </w:num>
  <w:num w:numId="25">
    <w:abstractNumId w:val="7"/>
  </w:num>
  <w:num w:numId="26">
    <w:abstractNumId w:val="24"/>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0"/>
        <w:numId w:val="0"/>
      </w:numPr>
      <w:spacing w:before="120"/>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s>
      <w:ind w:left="576" w:hanging="576"/>
      <w:outlineLvl w:val="4"/>
    </w:pPr>
    <w:rPr>
      <w:sz w:val="22"/>
    </w:rPr>
  </w:style>
  <w:style w:type="paragraph" w:styleId="Heading6">
    <w:name w:val="heading 6"/>
    <w:basedOn w:val="Normal"/>
    <w:qFormat/>
    <w:rsid w:val="00E74847"/>
    <w:pPr>
      <w:widowControl w:val="0"/>
      <w:numPr>
        <w:ilvl w:val="5"/>
        <w:numId w:val="2"/>
      </w:numPr>
      <w:outlineLvl w:val="5"/>
    </w:pPr>
    <w:rPr>
      <w:lang w:val="sv-SE" w:eastAsia="sv-SE"/>
    </w:rPr>
  </w:style>
  <w:style w:type="paragraph" w:styleId="Heading7">
    <w:name w:val="heading 7"/>
    <w:basedOn w:val="Normal"/>
    <w:qFormat/>
    <w:rsid w:val="00E74847"/>
    <w:pPr>
      <w:widowControl w:val="0"/>
      <w:numPr>
        <w:ilvl w:val="6"/>
        <w:numId w:val="2"/>
      </w:numPr>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0">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600"/>
    </w:pPr>
  </w:style>
  <w:style w:type="paragraph" w:styleId="TOC8">
    <w:name w:val="toc 8"/>
    <w:basedOn w:val="TOC1"/>
    <w:uiPriority w:val="39"/>
    <w:rsid w:val="00E74847"/>
    <w:pPr>
      <w:spacing w:before="0"/>
      <w:ind w:left="1400"/>
    </w:pPr>
    <w:rPr>
      <w:b w:val="0"/>
      <w:bCs w:val="0"/>
      <w:i w:val="0"/>
      <w:iCs w:val="0"/>
      <w:sz w:val="20"/>
      <w:szCs w:val="20"/>
    </w:rPr>
  </w:style>
  <w:style w:type="paragraph" w:styleId="TOC1">
    <w:name w:val="toc 1"/>
    <w:basedOn w:val="Normal"/>
    <w:uiPriority w:val="39"/>
    <w:rsid w:val="00E74847"/>
    <w:pPr>
      <w:spacing w:before="120" w:after="0"/>
    </w:pPr>
    <w:rPr>
      <w:rFonts w:asciiTheme="minorHAnsi" w:hAnsiTheme="minorHAnsi" w:cstheme="minorHAnsi"/>
      <w:b/>
      <w:bCs/>
      <w:i/>
      <w:iCs/>
      <w:sz w:val="24"/>
      <w:szCs w:val="24"/>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800"/>
    </w:pPr>
  </w:style>
  <w:style w:type="paragraph" w:styleId="TOC4">
    <w:name w:val="toc 4"/>
    <w:basedOn w:val="TOC3"/>
    <w:semiHidden/>
    <w:rsid w:val="00E74847"/>
    <w:pPr>
      <w:ind w:left="600"/>
    </w:pPr>
  </w:style>
  <w:style w:type="paragraph" w:styleId="TOC3">
    <w:name w:val="toc 3"/>
    <w:basedOn w:val="TOC2"/>
    <w:uiPriority w:val="39"/>
    <w:rsid w:val="00E74847"/>
    <w:pPr>
      <w:spacing w:before="0"/>
      <w:ind w:left="400"/>
    </w:pPr>
    <w:rPr>
      <w:b w:val="0"/>
      <w:bCs w:val="0"/>
      <w:sz w:val="20"/>
      <w:szCs w:val="20"/>
    </w:rPr>
  </w:style>
  <w:style w:type="paragraph" w:styleId="TOC2">
    <w:name w:val="toc 2"/>
    <w:basedOn w:val="TOC1"/>
    <w:uiPriority w:val="39"/>
    <w:rsid w:val="00E74847"/>
    <w:pPr>
      <w:ind w:left="200"/>
    </w:pPr>
    <w:rPr>
      <w:i w:val="0"/>
      <w:iCs w:val="0"/>
      <w:sz w:val="22"/>
      <w:szCs w:val="22"/>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link w:val="B1Char1"/>
    <w:qFormat/>
    <w:rsid w:val="00E74847"/>
    <w:pPr>
      <w:ind w:left="568" w:hanging="284"/>
    </w:pPr>
  </w:style>
  <w:style w:type="paragraph" w:styleId="TOC6">
    <w:name w:val="toc 6"/>
    <w:basedOn w:val="TOC5"/>
    <w:semiHidden/>
    <w:rsid w:val="00E74847"/>
    <w:pPr>
      <w:ind w:left="1000"/>
    </w:pPr>
  </w:style>
  <w:style w:type="paragraph" w:styleId="TOC7">
    <w:name w:val="toc 7"/>
    <w:basedOn w:val="TOC6"/>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qFormat/>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styleId="UnresolvedMention">
    <w:name w:val="Unresolved Mention"/>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Emphasis">
    <w:name w:val="Emphasis"/>
    <w:uiPriority w:val="20"/>
    <w:qFormat/>
    <w:rsid w:val="00F8412A"/>
    <w:rPr>
      <w:i/>
      <w:iCs/>
    </w:rPr>
  </w:style>
  <w:style w:type="character" w:styleId="Strong">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Normal"/>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BodyText"/>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honghe\Docs\R1-2108803.zip" TargetMode="External"/><Relationship Id="rId18" Type="http://schemas.openxmlformats.org/officeDocument/2006/relationships/hyperlink" Target="file:///C:\Users\honghe\Docs\R1-2109233.zip" TargetMode="External"/><Relationship Id="rId26" Type="http://schemas.openxmlformats.org/officeDocument/2006/relationships/hyperlink" Target="file:///C:\Users\honghe\Docs\R1-2109687.zip" TargetMode="External"/><Relationship Id="rId39" Type="http://schemas.openxmlformats.org/officeDocument/2006/relationships/hyperlink" Target="file:///C:\Users\honghe\Docs\R1-2109421.zip" TargetMode="External"/><Relationship Id="rId3" Type="http://schemas.openxmlformats.org/officeDocument/2006/relationships/customXml" Target="../customXml/item3.xml"/><Relationship Id="rId21" Type="http://schemas.openxmlformats.org/officeDocument/2006/relationships/hyperlink" Target="file:///C:\Users\honghe\Docs\R1-2109327.zip" TargetMode="External"/><Relationship Id="rId34" Type="http://schemas.openxmlformats.org/officeDocument/2006/relationships/hyperlink" Target="file:///C:\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honghe\Docs\R1-2108755.zip" TargetMode="External"/><Relationship Id="rId17" Type="http://schemas.openxmlformats.org/officeDocument/2006/relationships/hyperlink" Target="file:///C:\Users\honghe\Docs\R1-2109084.zip" TargetMode="External"/><Relationship Id="rId25" Type="http://schemas.openxmlformats.org/officeDocument/2006/relationships/hyperlink" Target="file:///C:\Users\honghe\Docs\R1-2109620.zip" TargetMode="External"/><Relationship Id="rId33" Type="http://schemas.openxmlformats.org/officeDocument/2006/relationships/hyperlink" Target="file:///C:\Users\honghe\Docs\R1-2110196.zip" TargetMode="External"/><Relationship Id="rId38" Type="http://schemas.openxmlformats.org/officeDocument/2006/relationships/hyperlink" Target="file:///C:\Users\honghe\Docs\R1-2109336.zip" TargetMode="External"/><Relationship Id="rId2" Type="http://schemas.openxmlformats.org/officeDocument/2006/relationships/customXml" Target="../customXml/item2.xml"/><Relationship Id="rId16" Type="http://schemas.openxmlformats.org/officeDocument/2006/relationships/hyperlink" Target="file:///C:\Users\honghe\Docs\R1-2108983.zip" TargetMode="External"/><Relationship Id="rId20" Type="http://schemas.openxmlformats.org/officeDocument/2006/relationships/hyperlink" Target="file:///C:\Users\honghe\Docs\R1-2109290.zip" TargetMode="External"/><Relationship Id="rId29" Type="http://schemas.openxmlformats.org/officeDocument/2006/relationships/hyperlink" Target="file:///C:\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C:\Users\honghe\Docs\R1-2109499.zip" TargetMode="External"/><Relationship Id="rId32" Type="http://schemas.openxmlformats.org/officeDocument/2006/relationships/hyperlink" Target="file:///C:\Users\honghe\Docs\R1-2109998.zip" TargetMode="External"/><Relationship Id="rId37" Type="http://schemas.openxmlformats.org/officeDocument/2006/relationships/hyperlink" Target="file:///C:\Users\honghe\Docs\R1-2109328.zip" TargetMode="External"/><Relationship Id="rId40" Type="http://schemas.openxmlformats.org/officeDocument/2006/relationships/hyperlink" Target="file:///C:\Users\honghe\Docs\R1-2109979.zip" TargetMode="External"/><Relationship Id="rId5" Type="http://schemas.openxmlformats.org/officeDocument/2006/relationships/numbering" Target="numbering.xml"/><Relationship Id="rId15" Type="http://schemas.openxmlformats.org/officeDocument/2006/relationships/hyperlink" Target="file:///C:\Users\honghe\Docs\R1-2108915.zip" TargetMode="External"/><Relationship Id="rId23" Type="http://schemas.openxmlformats.org/officeDocument/2006/relationships/hyperlink" Target="file:///C:\Users\honghe\Docs\R1-2109420.zip" TargetMode="External"/><Relationship Id="rId28" Type="http://schemas.openxmlformats.org/officeDocument/2006/relationships/hyperlink" Target="file:///C:\Users\honghe\Docs\R1-2109761.zip" TargetMode="External"/><Relationship Id="rId36" Type="http://schemas.openxmlformats.org/officeDocument/2006/relationships/hyperlink" Target="file:///C:\Users\honghe\Docs\R1-2109234.zip" TargetMode="External"/><Relationship Id="rId10" Type="http://schemas.openxmlformats.org/officeDocument/2006/relationships/endnotes" Target="endnotes.xml"/><Relationship Id="rId19" Type="http://schemas.openxmlformats.org/officeDocument/2006/relationships/hyperlink" Target="file:///C:\Users\honghe\Docs\R1-2109254.zip" TargetMode="External"/><Relationship Id="rId31" Type="http://schemas.openxmlformats.org/officeDocument/2006/relationships/hyperlink" Target="file:///C:\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onghe\Docs\R1-2108823.zip" TargetMode="External"/><Relationship Id="rId22" Type="http://schemas.openxmlformats.org/officeDocument/2006/relationships/hyperlink" Target="file:///C:\Users\honghe\Docs\R1-2109335.zip" TargetMode="External"/><Relationship Id="rId27" Type="http://schemas.openxmlformats.org/officeDocument/2006/relationships/hyperlink" Target="file:///C:\Users\honghe\Docs\R1-2109726.zip" TargetMode="External"/><Relationship Id="rId30" Type="http://schemas.openxmlformats.org/officeDocument/2006/relationships/hyperlink" Target="file:///C:\Users\honghe\Docs\R1-2109950.zip" TargetMode="External"/><Relationship Id="rId35" Type="http://schemas.openxmlformats.org/officeDocument/2006/relationships/hyperlink" Target="file:///C:\Users\honghe\Docs\R1-2110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4388</Words>
  <Characters>25012</Characters>
  <Application>Microsoft Office Word</Application>
  <DocSecurity>0</DocSecurity>
  <Lines>208</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29342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8</cp:revision>
  <dcterms:created xsi:type="dcterms:W3CDTF">2021-10-11T04:33:00Z</dcterms:created>
  <dcterms:modified xsi:type="dcterms:W3CDTF">2021-10-11T04:44:00Z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