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 xml:space="preserve">duplex operation for </w:t>
      </w:r>
      <w:proofErr w:type="spellStart"/>
      <w:r w:rsidR="00486156">
        <w:t>RedCap</w:t>
      </w:r>
      <w:proofErr w:type="spellEnd"/>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w:t>
      </w:r>
      <w:proofErr w:type="spellStart"/>
      <w:r w:rsidRPr="006B0211">
        <w:t>RedCap</w:t>
      </w:r>
      <w:proofErr w:type="spellEnd"/>
      <w:r w:rsidRPr="006B0211">
        <w:t xml:space="preserve">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proofErr w:type="gramStart"/>
            <w:r>
              <w:rPr>
                <w:lang w:eastAsia="ko-KR"/>
              </w:rPr>
              <w:t>Similar to</w:t>
            </w:r>
            <w:proofErr w:type="gramEnd"/>
            <w:r>
              <w:rPr>
                <w:lang w:eastAsia="ko-KR"/>
              </w:rPr>
              <w:t xml:space="preserve"> NR TDD:</w:t>
            </w:r>
          </w:p>
          <w:p w14:paraId="57408F98" w14:textId="452CA6B8" w:rsidR="00395654" w:rsidRPr="00FB4534" w:rsidRDefault="00FB4534" w:rsidP="00FB4534">
            <w:pPr>
              <w:pStyle w:val="ListParagraph"/>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ListParagraph"/>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w:t>
            </w:r>
            <w:proofErr w:type="gramStart"/>
            <w:r w:rsidRPr="00642A17">
              <w:rPr>
                <w:rFonts w:eastAsiaTheme="minorEastAsia" w:hint="eastAsia"/>
                <w:lang w:eastAsia="zh-CN"/>
              </w:rPr>
              <w:t xml:space="preserve">in </w:t>
            </w:r>
            <w:r w:rsidR="00F4361A">
              <w:rPr>
                <w:rFonts w:eastAsiaTheme="minorEastAsia"/>
                <w:lang w:eastAsia="zh-CN"/>
              </w:rPr>
              <w:t xml:space="preserve"> </w:t>
            </w:r>
            <w:r w:rsidRPr="00642A17">
              <w:rPr>
                <w:rFonts w:eastAsiaTheme="minorEastAsia" w:hint="eastAsia"/>
                <w:lang w:eastAsia="zh-CN"/>
              </w:rPr>
              <w:t>note</w:t>
            </w:r>
            <w:proofErr w:type="gramEnd"/>
            <w:r w:rsidRPr="00642A17">
              <w:rPr>
                <w:rFonts w:eastAsiaTheme="minorEastAsia" w:hint="eastAsia"/>
                <w:lang w:eastAsia="zh-CN"/>
              </w:rPr>
              <w:t xml:space="preserv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proofErr w:type="spellStart"/>
            <w:r w:rsidRPr="00A7002C">
              <w:rPr>
                <w:rFonts w:eastAsiaTheme="minorEastAsia"/>
                <w:lang w:eastAsia="zh-CN"/>
              </w:rPr>
              <w:t>Spreadtrum</w:t>
            </w:r>
            <w:proofErr w:type="spellEnd"/>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proofErr w:type="gramStart"/>
            <w:r w:rsidRPr="00A7002C">
              <w:rPr>
                <w:rFonts w:eastAsiaTheme="minorEastAsia"/>
                <w:lang w:eastAsia="zh-CN"/>
              </w:rPr>
              <w:t>Yes</w:t>
            </w:r>
            <w:proofErr w:type="gramEnd"/>
            <w:r w:rsidRPr="00A7002C">
              <w:rPr>
                <w:rFonts w:eastAsiaTheme="minorEastAsia"/>
                <w:lang w:eastAsia="zh-CN"/>
              </w:rPr>
              <w:t xml:space="preserve"> in general, we prefer to remove the note in red.</w:t>
            </w:r>
          </w:p>
        </w:tc>
      </w:tr>
      <w:tr w:rsidR="003756D4" w14:paraId="34A26E93" w14:textId="77777777" w:rsidTr="003756D4">
        <w:tc>
          <w:tcPr>
            <w:tcW w:w="1479" w:type="dxa"/>
          </w:tcPr>
          <w:p w14:paraId="73EBD17D" w14:textId="77777777" w:rsidR="003756D4" w:rsidRDefault="003756D4" w:rsidP="00DD419B">
            <w:pPr>
              <w:rPr>
                <w:rFonts w:eastAsiaTheme="minorEastAsia" w:hint="eastAsia"/>
                <w:lang w:eastAsia="zh-CN"/>
              </w:rPr>
            </w:pPr>
            <w:r>
              <w:rPr>
                <w:rFonts w:eastAsiaTheme="minorEastAsia" w:hint="eastAsia"/>
                <w:lang w:eastAsia="zh-CN"/>
              </w:rPr>
              <w:t>Intel</w:t>
            </w:r>
          </w:p>
        </w:tc>
        <w:tc>
          <w:tcPr>
            <w:tcW w:w="1372" w:type="dxa"/>
          </w:tcPr>
          <w:p w14:paraId="38D08B04" w14:textId="77777777" w:rsidR="003756D4" w:rsidRDefault="003756D4" w:rsidP="00DD419B">
            <w:pPr>
              <w:tabs>
                <w:tab w:val="left" w:pos="551"/>
              </w:tabs>
              <w:rPr>
                <w:rFonts w:eastAsiaTheme="minorEastAsia" w:hint="eastAsia"/>
                <w:lang w:eastAsia="zh-CN"/>
              </w:rPr>
            </w:pPr>
            <w:r>
              <w:rPr>
                <w:rFonts w:eastAsiaTheme="minorEastAsia"/>
                <w:lang w:eastAsia="zh-CN"/>
              </w:rPr>
              <w:t>Partially</w:t>
            </w:r>
          </w:p>
        </w:tc>
        <w:tc>
          <w:tcPr>
            <w:tcW w:w="6780" w:type="dxa"/>
          </w:tcPr>
          <w:p w14:paraId="3371F3CB" w14:textId="77777777" w:rsidR="003756D4" w:rsidRDefault="003756D4" w:rsidP="00DD41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DD419B">
            <w:pPr>
              <w:rPr>
                <w:rFonts w:eastAsiaTheme="minorEastAsia" w:hint="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lastRenderedPageBreak/>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proofErr w:type="spellStart"/>
      <w:r w:rsidRPr="00E46990">
        <w:rPr>
          <w:rFonts w:eastAsiaTheme="minorEastAsia"/>
          <w:lang w:eastAsia="zh-CN"/>
        </w:rPr>
        <w:t>gNB</w:t>
      </w:r>
      <w:proofErr w:type="spellEnd"/>
      <w:r w:rsidRPr="00E46990">
        <w:rPr>
          <w:rFonts w:eastAsiaTheme="minorEastAsia"/>
          <w:lang w:eastAsia="zh-CN"/>
        </w:rPr>
        <w:t xml:space="preserve"> </w:t>
      </w:r>
      <w:r w:rsidR="001D1F98" w:rsidRPr="00E46990">
        <w:rPr>
          <w:rFonts w:eastAsiaTheme="minorEastAsia"/>
          <w:lang w:eastAsia="zh-CN"/>
        </w:rPr>
        <w:t>w</w:t>
      </w:r>
      <w:r w:rsidRPr="00E46990">
        <w:rPr>
          <w:rFonts w:eastAsiaTheme="minorEastAsia"/>
          <w:lang w:eastAsia="zh-CN"/>
        </w:rPr>
        <w:t xml:space="preserve">ould </w:t>
      </w:r>
      <w:proofErr w:type="gramStart"/>
      <w:r w:rsidRPr="00E46990">
        <w:rPr>
          <w:rFonts w:eastAsiaTheme="minorEastAsia"/>
          <w:lang w:eastAsia="zh-CN"/>
        </w:rPr>
        <w:t>take into account</w:t>
      </w:r>
      <w:proofErr w:type="gramEnd"/>
      <w:r w:rsidRPr="00E46990">
        <w:rPr>
          <w:rFonts w:eastAsiaTheme="minorEastAsia"/>
          <w:lang w:eastAsia="zh-CN"/>
        </w:rPr>
        <w:t xml:space="preserve">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lastRenderedPageBreak/>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DD419B">
            <w:pPr>
              <w:rPr>
                <w:rFonts w:eastAsiaTheme="minorEastAsia" w:hint="eastAsia"/>
                <w:lang w:eastAsia="zh-CN"/>
              </w:rPr>
            </w:pPr>
            <w:r>
              <w:rPr>
                <w:rFonts w:eastAsiaTheme="minorEastAsia"/>
                <w:lang w:eastAsia="zh-CN"/>
              </w:rPr>
              <w:t>Intel</w:t>
            </w:r>
          </w:p>
        </w:tc>
        <w:tc>
          <w:tcPr>
            <w:tcW w:w="1372" w:type="dxa"/>
          </w:tcPr>
          <w:p w14:paraId="1CE72AFF" w14:textId="77777777" w:rsidR="003756D4" w:rsidRDefault="003756D4" w:rsidP="00DD419B">
            <w:pPr>
              <w:tabs>
                <w:tab w:val="left" w:pos="551"/>
              </w:tabs>
              <w:rPr>
                <w:rFonts w:eastAsiaTheme="minorEastAsia" w:hint="eastAsia"/>
                <w:lang w:eastAsia="zh-CN"/>
              </w:rPr>
            </w:pPr>
            <w:r>
              <w:rPr>
                <w:rFonts w:eastAsiaTheme="minorEastAsia"/>
                <w:lang w:eastAsia="zh-CN"/>
              </w:rPr>
              <w:t>Y</w:t>
            </w:r>
          </w:p>
        </w:tc>
        <w:tc>
          <w:tcPr>
            <w:tcW w:w="6780" w:type="dxa"/>
          </w:tcPr>
          <w:p w14:paraId="6B692CA2" w14:textId="77777777" w:rsidR="003756D4" w:rsidRDefault="003756D4" w:rsidP="00DD419B">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DD419B">
            <w:pPr>
              <w:rPr>
                <w:rFonts w:eastAsiaTheme="minorEastAsia" w:hint="eastAsia"/>
                <w:lang w:eastAsia="zh-CN"/>
              </w:rPr>
            </w:pPr>
            <w:r>
              <w:rPr>
                <w:rFonts w:eastAsiaTheme="minorEastAsia"/>
                <w:lang w:eastAsia="zh-CN"/>
              </w:rPr>
              <w:t>Intel</w:t>
            </w:r>
          </w:p>
        </w:tc>
        <w:tc>
          <w:tcPr>
            <w:tcW w:w="1372" w:type="dxa"/>
          </w:tcPr>
          <w:p w14:paraId="60ED3C66" w14:textId="77777777" w:rsidR="003756D4" w:rsidRDefault="003756D4" w:rsidP="00DD419B">
            <w:pPr>
              <w:tabs>
                <w:tab w:val="left" w:pos="551"/>
              </w:tabs>
              <w:rPr>
                <w:rFonts w:eastAsiaTheme="minorEastAsia" w:hint="eastAsia"/>
                <w:lang w:eastAsia="zh-CN"/>
              </w:rPr>
            </w:pPr>
            <w:r>
              <w:rPr>
                <w:rFonts w:eastAsiaTheme="minorEastAsia"/>
                <w:lang w:eastAsia="zh-CN"/>
              </w:rPr>
              <w:t>Y</w:t>
            </w:r>
          </w:p>
        </w:tc>
        <w:tc>
          <w:tcPr>
            <w:tcW w:w="6780" w:type="dxa"/>
          </w:tcPr>
          <w:p w14:paraId="0832FF88" w14:textId="77777777" w:rsidR="003756D4" w:rsidRDefault="003756D4" w:rsidP="00DD419B">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w:t>
            </w:r>
            <w:proofErr w:type="gramStart"/>
            <w:r w:rsidRPr="000D04C7">
              <w:rPr>
                <w:i/>
                <w:lang w:eastAsia="ko-KR"/>
              </w:rPr>
              <w:t>received</w:t>
            </w:r>
            <w:proofErr w:type="gramEnd"/>
            <w:r w:rsidRPr="000D04C7">
              <w:rPr>
                <w:i/>
                <w:lang w:eastAsia="ko-KR"/>
              </w:rPr>
              <w:t xml:space="preserve">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proofErr w:type="gramStart"/>
      <w:r>
        <w:rPr>
          <w:lang w:eastAsia="ja-JP"/>
        </w:rPr>
        <w:t>whether or not</w:t>
      </w:r>
      <w:proofErr w:type="gramEnd"/>
      <w:r>
        <w:rPr>
          <w:lang w:eastAsia="ja-JP"/>
        </w:rPr>
        <w:t xml:space="preserve">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DD419B">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DD419B">
            <w:pPr>
              <w:rPr>
                <w:rFonts w:eastAsiaTheme="minorEastAsia"/>
                <w:lang w:eastAsia="zh-CN"/>
              </w:rPr>
            </w:pPr>
            <w:r>
              <w:rPr>
                <w:rFonts w:eastAsiaTheme="minorEastAsia"/>
                <w:lang w:eastAsia="zh-CN"/>
              </w:rPr>
              <w:t xml:space="preserve">We prefer to avoid introduction of new RRC signalling and procedure. </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proofErr w:type="spellStart"/>
            <w:r w:rsidRPr="001306AF">
              <w:t>Spreadtrum</w:t>
            </w:r>
            <w:proofErr w:type="spellEnd"/>
            <w:r w:rsidRPr="001306AF">
              <w:t xml:space="preserve">, </w:t>
            </w:r>
            <w:r w:rsidR="00862B5F" w:rsidRPr="001306AF">
              <w:t xml:space="preserve">OPPO, </w:t>
            </w:r>
            <w:r w:rsidR="00EF3BD4" w:rsidRPr="001306AF">
              <w:t xml:space="preserve">Xiaomi, </w:t>
            </w:r>
            <w:proofErr w:type="spellStart"/>
            <w:r w:rsidR="005B6DE5" w:rsidRPr="001306AF">
              <w:t>Potevio</w:t>
            </w:r>
            <w:proofErr w:type="spellEnd"/>
            <w:r w:rsidR="005B6DE5" w:rsidRPr="001306AF">
              <w:t xml:space="preserve">,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proofErr w:type="spellStart"/>
            <w:r w:rsidRPr="001306AF">
              <w:rPr>
                <w:rFonts w:eastAsia="DengXian"/>
                <w:lang w:val="en-US" w:eastAsia="zh-CN"/>
              </w:rPr>
              <w:t>NordicSemi</w:t>
            </w:r>
            <w:proofErr w:type="spellEnd"/>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proofErr w:type="spellStart"/>
      <w:r w:rsidRPr="00EF3BD4">
        <w:rPr>
          <w:rFonts w:ascii="Times New Roman" w:hAnsi="Times New Roman" w:cs="Times New Roman"/>
          <w:sz w:val="20"/>
          <w:szCs w:val="20"/>
          <w:lang w:val="en-GB" w:eastAsia="zh-CN"/>
        </w:rPr>
        <w:t>gNB</w:t>
      </w:r>
      <w:proofErr w:type="spellEnd"/>
      <w:r w:rsidRPr="00EF3BD4">
        <w:rPr>
          <w:rFonts w:ascii="Times New Roman" w:hAnsi="Times New Roman" w:cs="Times New Roman"/>
          <w:sz w:val="20"/>
          <w:szCs w:val="20"/>
          <w:lang w:val="en-GB" w:eastAsia="zh-CN"/>
        </w:rPr>
        <w:t xml:space="preserve">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proofErr w:type="spellStart"/>
      <w:r w:rsidRPr="00963857">
        <w:rPr>
          <w:rFonts w:ascii="Times New Roman" w:hAnsi="Times New Roman" w:cs="Times New Roman"/>
          <w:sz w:val="20"/>
          <w:szCs w:val="20"/>
          <w:lang w:val="en-GB" w:eastAsia="zh-CN"/>
        </w:rPr>
        <w:t>gNB</w:t>
      </w:r>
      <w:proofErr w:type="spellEnd"/>
      <w:r w:rsidRPr="00963857">
        <w:rPr>
          <w:rFonts w:ascii="Times New Roman" w:hAnsi="Times New Roman" w:cs="Times New Roman"/>
          <w:sz w:val="20"/>
          <w:szCs w:val="20"/>
          <w:lang w:val="en-GB" w:eastAsia="zh-CN"/>
        </w:rPr>
        <w:t xml:space="preserve">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w:t>
      </w:r>
      <w:proofErr w:type="spellStart"/>
      <w:r w:rsidR="001F001F">
        <w:rPr>
          <w:rFonts w:ascii="Times New Roman" w:hAnsi="Times New Roman" w:cs="Times New Roman"/>
          <w:sz w:val="20"/>
          <w:szCs w:val="20"/>
          <w:lang w:val="en-GB" w:eastAsia="zh-CN"/>
        </w:rPr>
        <w:t>gNB</w:t>
      </w:r>
      <w:proofErr w:type="spellEnd"/>
      <w:r w:rsidR="001F001F">
        <w:rPr>
          <w:rFonts w:ascii="Times New Roman" w:hAnsi="Times New Roman" w:cs="Times New Roman"/>
          <w:sz w:val="20"/>
          <w:szCs w:val="20"/>
          <w:lang w:val="en-GB" w:eastAsia="zh-CN"/>
        </w:rPr>
        <w:t xml:space="preserve">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lastRenderedPageBreak/>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w:t>
            </w:r>
            <w:proofErr w:type="gramStart"/>
            <w:r w:rsidRPr="00AF3EC9">
              <w:rPr>
                <w:rFonts w:eastAsiaTheme="minorEastAsia"/>
                <w:lang w:eastAsia="zh-CN"/>
              </w:rPr>
              <w:t>preferred,</w:t>
            </w:r>
            <w:proofErr w:type="gramEnd"/>
            <w:r w:rsidRPr="00AF3EC9">
              <w:rPr>
                <w:rFonts w:eastAsiaTheme="minorEastAsia"/>
                <w:lang w:eastAsia="zh-CN"/>
              </w:rPr>
              <w:t xml:space="preserve"> it is unnecessary to specify </w:t>
            </w:r>
            <w:r w:rsidRPr="00AF3EC9">
              <w:rPr>
                <w:rFonts w:eastAsia="SimSun"/>
                <w:lang w:eastAsia="zh-CN"/>
              </w:rPr>
              <w:t>two options for this case.</w:t>
            </w:r>
          </w:p>
        </w:tc>
      </w:tr>
      <w:tr w:rsidR="003756D4" w14:paraId="5941FEAA" w14:textId="77777777" w:rsidTr="003756D4">
        <w:tc>
          <w:tcPr>
            <w:tcW w:w="1479" w:type="dxa"/>
          </w:tcPr>
          <w:p w14:paraId="03919E2E"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DD419B">
            <w:pPr>
              <w:tabs>
                <w:tab w:val="left" w:pos="551"/>
              </w:tabs>
              <w:rPr>
                <w:lang w:eastAsia="ko-KR"/>
              </w:rPr>
            </w:pPr>
            <w:r>
              <w:rPr>
                <w:lang w:eastAsia="ko-KR"/>
              </w:rPr>
              <w:t>N</w:t>
            </w:r>
          </w:p>
        </w:tc>
        <w:tc>
          <w:tcPr>
            <w:tcW w:w="6780" w:type="dxa"/>
          </w:tcPr>
          <w:p w14:paraId="09A395C9" w14:textId="77777777" w:rsidR="003756D4" w:rsidRDefault="003756D4" w:rsidP="00DD419B">
            <w:pPr>
              <w:rPr>
                <w:rFonts w:eastAsiaTheme="minorEastAsia"/>
                <w:lang w:eastAsia="zh-CN"/>
              </w:rPr>
            </w:pPr>
            <w:r>
              <w:rPr>
                <w:rFonts w:eastAsiaTheme="minorEastAsia"/>
                <w:lang w:eastAsia="zh-CN"/>
              </w:rPr>
              <w:t>Option 2 is preferred</w:t>
            </w:r>
          </w:p>
          <w:p w14:paraId="63B60746" w14:textId="77777777" w:rsidR="003756D4" w:rsidRDefault="003756D4" w:rsidP="00DD41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proofErr w:type="spellStart"/>
      <w:r w:rsidRPr="00862B5F">
        <w:rPr>
          <w:rFonts w:ascii="Times New Roman" w:hAnsi="Times New Roman" w:cs="Times New Roman"/>
          <w:sz w:val="20"/>
          <w:szCs w:val="20"/>
          <w:lang w:val="en-GB" w:eastAsia="zh-CN"/>
        </w:rPr>
        <w:t>gNB</w:t>
      </w:r>
      <w:proofErr w:type="spellEnd"/>
      <w:r w:rsidRPr="00862B5F">
        <w:rPr>
          <w:rFonts w:ascii="Times New Roman" w:hAnsi="Times New Roman" w:cs="Times New Roman"/>
          <w:sz w:val="20"/>
          <w:szCs w:val="20"/>
          <w:lang w:val="en-GB" w:eastAsia="zh-CN"/>
        </w:rPr>
        <w:t xml:space="preserve">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proofErr w:type="spellStart"/>
      <w:r w:rsidR="00D63C37">
        <w:t>gNB</w:t>
      </w:r>
      <w:proofErr w:type="spellEnd"/>
      <w:r w:rsidR="00D63C37">
        <w:t xml:space="preserve">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 xml:space="preserve">Rules </w:t>
            </w:r>
            <w:proofErr w:type="gramStart"/>
            <w:r w:rsidRPr="001928DF">
              <w:rPr>
                <w:rFonts w:eastAsiaTheme="minorEastAsia"/>
                <w:lang w:eastAsia="zh-CN"/>
              </w:rPr>
              <w:t>similar to</w:t>
            </w:r>
            <w:proofErr w:type="gramEnd"/>
            <w:r w:rsidRPr="001928DF">
              <w:rPr>
                <w:rFonts w:eastAsiaTheme="minorEastAsia"/>
                <w:lang w:eastAsia="zh-CN"/>
              </w:rPr>
              <w:t xml:space="preserve"> NR TDD are re-used by Type-A HD-FDD </w:t>
            </w:r>
            <w:proofErr w:type="spellStart"/>
            <w:r w:rsidRPr="001928DF">
              <w:rPr>
                <w:rFonts w:eastAsiaTheme="minorEastAsia"/>
                <w:lang w:eastAsia="zh-CN"/>
              </w:rPr>
              <w:t>RedCap</w:t>
            </w:r>
            <w:proofErr w:type="spellEnd"/>
            <w:r w:rsidRPr="001928DF">
              <w:rPr>
                <w:rFonts w:eastAsiaTheme="minorEastAsia"/>
                <w:lang w:eastAsia="zh-CN"/>
              </w:rPr>
              <w:t xml:space="preserve">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proofErr w:type="spellStart"/>
            <w:r w:rsidRPr="00AF3EC9">
              <w:rPr>
                <w:rFonts w:eastAsiaTheme="minorEastAsia" w:hint="eastAsia"/>
                <w:lang w:eastAsia="zh-CN"/>
              </w:rPr>
              <w:lastRenderedPageBreak/>
              <w:t>S</w:t>
            </w:r>
            <w:r w:rsidRPr="00AF3EC9">
              <w:rPr>
                <w:rFonts w:eastAsiaTheme="minorEastAsia"/>
                <w:lang w:eastAsia="zh-CN"/>
              </w:rPr>
              <w:t>preadtru</w:t>
            </w:r>
            <w:r w:rsidRPr="00AF3EC9">
              <w:rPr>
                <w:rFonts w:eastAsiaTheme="minorEastAsia" w:hint="eastAsia"/>
                <w:lang w:eastAsia="zh-CN"/>
              </w:rPr>
              <w:t>m</w:t>
            </w:r>
            <w:proofErr w:type="spellEnd"/>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9"/>
      <w:tr w:rsidR="003756D4" w14:paraId="44B7267E" w14:textId="77777777" w:rsidTr="003756D4">
        <w:tc>
          <w:tcPr>
            <w:tcW w:w="1479" w:type="dxa"/>
          </w:tcPr>
          <w:p w14:paraId="448A5691"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DD419B">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 xml:space="preserve">Option 2: Leave </w:t>
            </w:r>
            <w:proofErr w:type="gramStart"/>
            <w:r w:rsidRPr="004B61CA">
              <w:t>to</w:t>
            </w:r>
            <w:proofErr w:type="gramEnd"/>
            <w:r w:rsidRPr="004B61CA">
              <w:t xml:space="preserve">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 xml:space="preserve">Leave </w:t>
            </w:r>
            <w:proofErr w:type="gramStart"/>
            <w:r w:rsidRPr="004B61CA">
              <w:t>to</w:t>
            </w:r>
            <w:proofErr w:type="gramEnd"/>
            <w:r w:rsidRPr="004B61CA">
              <w:t xml:space="preserve"> UE implementation whether to receive the dynamically scheduled DL or transmit PRACH</w:t>
            </w:r>
          </w:p>
        </w:tc>
        <w:tc>
          <w:tcPr>
            <w:tcW w:w="3510" w:type="dxa"/>
          </w:tcPr>
          <w:p w14:paraId="7A9308BD" w14:textId="79D584BF" w:rsidR="00EB2979" w:rsidRPr="00040948" w:rsidRDefault="00EB2979" w:rsidP="002B40D9">
            <w:pPr>
              <w:spacing w:after="60"/>
            </w:pPr>
            <w:proofErr w:type="spellStart"/>
            <w:r w:rsidRPr="00040948">
              <w:t>Spreadtrum</w:t>
            </w:r>
            <w:proofErr w:type="spellEnd"/>
            <w:r w:rsidRPr="00040948">
              <w:t xml:space="preserve">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xml:space="preserve">, Qualcomm, </w:t>
            </w:r>
            <w:proofErr w:type="spellStart"/>
            <w:r w:rsidR="00040948" w:rsidRPr="00040948">
              <w:rPr>
                <w:rFonts w:eastAsia="DengXian"/>
                <w:lang w:val="en-US" w:eastAsia="zh-CN"/>
              </w:rPr>
              <w:t>NordicSemi</w:t>
            </w:r>
            <w:proofErr w:type="spellEnd"/>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xml:space="preserve">, Sharp, </w:t>
            </w:r>
            <w:proofErr w:type="spellStart"/>
            <w:r w:rsidRPr="00040948">
              <w:t>ASUSTeK</w:t>
            </w:r>
            <w:proofErr w:type="spellEnd"/>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proofErr w:type="spellStart"/>
            <w:r w:rsidRPr="00B86AB1">
              <w:t>Spreadtrum</w:t>
            </w:r>
            <w:proofErr w:type="spellEnd"/>
            <w:r w:rsidRPr="00B86AB1">
              <w:t xml:space="preserve">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proofErr w:type="spellStart"/>
            <w:r w:rsidR="003615F4" w:rsidRPr="001306AF">
              <w:t>Potevio</w:t>
            </w:r>
            <w:proofErr w:type="spellEnd"/>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 xml:space="preserve">Option 2: Leave </w:t>
      </w:r>
      <w:proofErr w:type="gramStart"/>
      <w:r w:rsidRPr="00E63A5E">
        <w:rPr>
          <w:b/>
          <w:bCs/>
        </w:rPr>
        <w:t>to</w:t>
      </w:r>
      <w:proofErr w:type="gramEnd"/>
      <w:r w:rsidRPr="00E63A5E">
        <w:rPr>
          <w:b/>
          <w:bCs/>
        </w:rPr>
        <w:t xml:space="preserve">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w:t>
      </w:r>
      <w:proofErr w:type="spellStart"/>
      <w:r w:rsidRPr="00DD4B8D">
        <w:rPr>
          <w:rFonts w:ascii="Times New Roman" w:hAnsi="Times New Roman" w:cs="Times New Roman"/>
          <w:sz w:val="20"/>
          <w:szCs w:val="20"/>
          <w:lang w:val="en-GB" w:eastAsia="zh-CN"/>
        </w:rPr>
        <w:t>gNB</w:t>
      </w:r>
      <w:proofErr w:type="spellEnd"/>
      <w:r w:rsidRPr="00DD4B8D">
        <w:rPr>
          <w:rFonts w:ascii="Times New Roman" w:hAnsi="Times New Roman" w:cs="Times New Roman"/>
          <w:sz w:val="20"/>
          <w:szCs w:val="20"/>
          <w:lang w:val="en-GB" w:eastAsia="zh-CN"/>
        </w:rPr>
        <w:t xml:space="preserve">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lastRenderedPageBreak/>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Increased scheduling complexity for FDD </w:t>
      </w:r>
      <w:proofErr w:type="spellStart"/>
      <w:r w:rsidRPr="00DD4B8D">
        <w:rPr>
          <w:rFonts w:ascii="Times New Roman" w:hAnsi="Times New Roman" w:cs="Times New Roman"/>
          <w:sz w:val="20"/>
          <w:szCs w:val="20"/>
          <w:lang w:val="en-GB" w:eastAsia="zh-CN"/>
        </w:rPr>
        <w:t>gNB</w:t>
      </w:r>
      <w:proofErr w:type="spellEnd"/>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w:t>
      </w:r>
      <w:proofErr w:type="spellStart"/>
      <w:r w:rsidR="00DF4811">
        <w:rPr>
          <w:rFonts w:eastAsia="SimSun"/>
          <w:lang w:eastAsia="zh-CN"/>
        </w:rPr>
        <w:t>gNB</w:t>
      </w:r>
      <w:proofErr w:type="spellEnd"/>
      <w:r w:rsidR="00DF4811">
        <w:rPr>
          <w:rFonts w:eastAsia="SimSun"/>
          <w:lang w:eastAsia="zh-CN"/>
        </w:rPr>
        <w:t xml:space="preserve">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 xml:space="preserve">prioritizing RO over DL </w:t>
            </w:r>
            <w:proofErr w:type="spellStart"/>
            <w:r>
              <w:rPr>
                <w:rFonts w:eastAsiaTheme="minorEastAsia" w:hint="eastAsia"/>
                <w:lang w:eastAsia="zh-CN"/>
              </w:rPr>
              <w:t>recpetion</w:t>
            </w:r>
            <w:proofErr w:type="spellEnd"/>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 xml:space="preserve">when supporting HD-FDD </w:t>
            </w:r>
            <w:proofErr w:type="spellStart"/>
            <w:r>
              <w:rPr>
                <w:rFonts w:eastAsiaTheme="minorEastAsia" w:hint="eastAsia"/>
                <w:lang w:eastAsia="zh-CN"/>
              </w:rPr>
              <w:t>eMTC</w:t>
            </w:r>
            <w:proofErr w:type="spellEnd"/>
            <w:r>
              <w:rPr>
                <w:rFonts w:eastAsiaTheme="minorEastAsia" w:hint="eastAsia"/>
                <w:lang w:eastAsia="zh-CN"/>
              </w:rPr>
              <w:t xml:space="preserve">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DD419B">
            <w:pPr>
              <w:rPr>
                <w:rFonts w:eastAsiaTheme="minorEastAsia"/>
                <w:lang w:eastAsia="zh-CN"/>
              </w:rPr>
            </w:pPr>
            <w:r>
              <w:rPr>
                <w:rFonts w:eastAsiaTheme="minorEastAsia"/>
                <w:lang w:eastAsia="zh-CN"/>
              </w:rPr>
              <w:lastRenderedPageBreak/>
              <w:t>Intel</w:t>
            </w:r>
          </w:p>
        </w:tc>
        <w:tc>
          <w:tcPr>
            <w:tcW w:w="1372" w:type="dxa"/>
          </w:tcPr>
          <w:p w14:paraId="6E1A4DB2"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DD419B">
            <w:pPr>
              <w:rPr>
                <w:rFonts w:eastAsiaTheme="minorEastAsia"/>
                <w:lang w:eastAsia="zh-CN"/>
              </w:rPr>
            </w:pPr>
            <w:r>
              <w:rPr>
                <w:rFonts w:eastAsiaTheme="minorEastAsia"/>
                <w:lang w:eastAsia="zh-CN"/>
              </w:rPr>
              <w:t xml:space="preserve">We can compromise to Option 2 though our first preference is still Option 4.   </w:t>
            </w:r>
          </w:p>
        </w:tc>
      </w:tr>
    </w:tbl>
    <w:p w14:paraId="6F0FD4CE" w14:textId="3A3A3793" w:rsidR="00DD4B8D" w:rsidRDefault="00DD4B8D" w:rsidP="00DD4B8D">
      <w:pPr>
        <w:jc w:val="both"/>
        <w:rPr>
          <w:rFonts w:eastAsia="SimSun"/>
          <w:lang w:eastAsia="zh-CN"/>
        </w:rPr>
      </w:pPr>
    </w:p>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Heading2"/>
        <w:ind w:left="1134" w:hanging="1134"/>
      </w:pPr>
      <w:r w:rsidRPr="00EB2979">
        <w:t xml:space="preserve">Whether or not </w:t>
      </w:r>
      <w:proofErr w:type="spellStart"/>
      <w:r w:rsidRPr="00EB2979">
        <w:t>Ngap</w:t>
      </w:r>
      <w:proofErr w:type="spellEnd"/>
      <w:r w:rsidRPr="00EB2979">
        <w:t xml:space="preserve">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proofErr w:type="spellStart"/>
      <w:r w:rsidR="00F126A8">
        <w:t>Ngap</w:t>
      </w:r>
      <w:proofErr w:type="spellEnd"/>
      <w:r w:rsidR="00F126A8">
        <w:t xml:space="preserve"> is zero. From the FL’s understanding, there are benefits to include </w:t>
      </w:r>
      <w:proofErr w:type="spellStart"/>
      <w:r w:rsidR="00F126A8" w:rsidRPr="007715FC">
        <w:t>N</w:t>
      </w:r>
      <w:r w:rsidR="00F126A8" w:rsidRPr="007715FC">
        <w:rPr>
          <w:vertAlign w:val="subscript"/>
        </w:rPr>
        <w:t>gap</w:t>
      </w:r>
      <w:proofErr w:type="spellEnd"/>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 xml:space="preserve">f collisions handling </w:t>
            </w:r>
            <w:proofErr w:type="gramStart"/>
            <w:r w:rsidRPr="00270D43">
              <w:rPr>
                <w:rFonts w:hint="eastAsia"/>
                <w:lang w:eastAsia="ko-KR"/>
              </w:rPr>
              <w:t>b</w:t>
            </w:r>
            <w:r w:rsidRPr="00270D43">
              <w:rPr>
                <w:lang w:eastAsia="ko-KR"/>
              </w:rPr>
              <w:t>etw</w:t>
            </w:r>
            <w:r w:rsidRPr="00270D43">
              <w:rPr>
                <w:rFonts w:hint="eastAsia"/>
                <w:lang w:eastAsia="ko-KR"/>
              </w:rPr>
              <w:t>een  RO</w:t>
            </w:r>
            <w:proofErr w:type="gramEnd"/>
            <w:r w:rsidRPr="00270D43">
              <w:rPr>
                <w:rFonts w:hint="eastAsia"/>
                <w:lang w:eastAsia="ko-KR"/>
              </w:rPr>
              <w:t xml:space="preserve"> and other channels are</w:t>
            </w:r>
            <w:r>
              <w:rPr>
                <w:rFonts w:eastAsiaTheme="minorEastAsia" w:hint="eastAsia"/>
                <w:lang w:eastAsia="zh-CN"/>
              </w:rPr>
              <w:t xml:space="preserve"> all</w:t>
            </w:r>
            <w:r w:rsidRPr="00270D43">
              <w:rPr>
                <w:rFonts w:hint="eastAsia"/>
                <w:lang w:eastAsia="ko-KR"/>
              </w:rPr>
              <w:t xml:space="preserve"> up to UE implementation, the </w:t>
            </w:r>
            <w:proofErr w:type="spellStart"/>
            <w:r w:rsidRPr="00270D43">
              <w:rPr>
                <w:rFonts w:hint="eastAsia"/>
                <w:lang w:eastAsia="ko-KR"/>
              </w:rPr>
              <w:t>Ngap</w:t>
            </w:r>
            <w:proofErr w:type="spellEnd"/>
            <w:r w:rsidRPr="00270D43">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DD419B">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DD41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41C80B02" w14:textId="77777777" w:rsidR="003756D4" w:rsidRDefault="003756D4" w:rsidP="00DD419B">
            <w:pPr>
              <w:rPr>
                <w:lang w:eastAsia="ko-KR"/>
              </w:rPr>
            </w:pPr>
            <w:r>
              <w:rPr>
                <w:lang w:eastAsia="ko-KR"/>
              </w:rPr>
              <w:t>On the other hand, we prefer to make decision on ‘</w:t>
            </w:r>
            <w:r w:rsidRPr="00E46979">
              <w:rPr>
                <w:lang w:eastAsia="ko-KR"/>
              </w:rPr>
              <w:t xml:space="preserve">FL1 High Priority Proposal </w:t>
            </w:r>
            <w:r w:rsidRPr="00E46979">
              <w:rPr>
                <w:lang w:eastAsia="ko-KR"/>
              </w:rPr>
              <w:lastRenderedPageBreak/>
              <w:t>6.1-1</w:t>
            </w:r>
            <w:r>
              <w:rPr>
                <w:lang w:eastAsia="ko-KR"/>
              </w:rPr>
              <w:t>’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325B3274" w14:textId="77777777" w:rsidR="003756D4" w:rsidRPr="00270D43" w:rsidRDefault="003756D4" w:rsidP="00DD419B">
            <w:pPr>
              <w:rPr>
                <w:lang w:eastAsia="ko-KR"/>
              </w:rPr>
            </w:pPr>
            <w:r>
              <w:rPr>
                <w:lang w:eastAsia="ko-KR"/>
              </w:rPr>
              <w:t xml:space="preserve">Above all, we prefer to define all switching gap related behaviour in Case 9. A unified solution is preferred </w:t>
            </w: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Heading2"/>
        <w:ind w:left="1134" w:hanging="1134"/>
      </w:pPr>
      <w:r w:rsidRPr="00EB2979">
        <w:t xml:space="preserve">Whether or not the same principle is applied to PUSCH occasion of </w:t>
      </w:r>
      <w:proofErr w:type="spellStart"/>
      <w:r w:rsidRPr="00EB2979">
        <w:t>MsgA</w:t>
      </w:r>
      <w:proofErr w:type="spellEnd"/>
      <w:r w:rsidRPr="00EB2979">
        <w:t xml:space="preserve"> in 2-step RACH, if supported</w:t>
      </w:r>
    </w:p>
    <w:p w14:paraId="2C2692FD" w14:textId="5989723B" w:rsidR="007715FC" w:rsidRDefault="007715FC" w:rsidP="007715FC">
      <w:pPr>
        <w:spacing w:after="100" w:afterAutospacing="1"/>
        <w:jc w:val="both"/>
      </w:pPr>
      <w:r>
        <w:t>In contribution [Huawei03], it is proposed that t</w:t>
      </w:r>
      <w:r w:rsidRPr="007715FC">
        <w:t xml:space="preserve">he validation rules of </w:t>
      </w:r>
      <w:proofErr w:type="spellStart"/>
      <w:r w:rsidRPr="007715FC">
        <w:t>MsgA</w:t>
      </w:r>
      <w:proofErr w:type="spellEnd"/>
      <w:r w:rsidRPr="007715FC">
        <w:t xml:space="preserve">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w:t>
      </w:r>
      <w:proofErr w:type="spellStart"/>
      <w:r>
        <w:t>MsgA</w:t>
      </w:r>
      <w:proofErr w:type="spellEnd"/>
      <w:r>
        <w:t xml:space="preserve">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proofErr w:type="spellStart"/>
      <w:r w:rsidRPr="00A01D90">
        <w:t>the</w:t>
      </w:r>
      <w:proofErr w:type="spellEnd"/>
      <w:r w:rsidRPr="00A01D90">
        <w:t xml:space="preserve"> same handling principle </w:t>
      </w:r>
      <w:r w:rsidR="00CA3841">
        <w:t xml:space="preserve">for </w:t>
      </w:r>
      <w:proofErr w:type="spellStart"/>
      <w:r w:rsidR="00CA3841">
        <w:t>MsgA</w:t>
      </w:r>
      <w:proofErr w:type="spellEnd"/>
      <w:r w:rsidR="00CA3841">
        <w:t xml:space="preserve"> PUSCH occasion </w:t>
      </w:r>
      <w:r w:rsidRPr="00A01D90">
        <w:t xml:space="preserve">and leave </w:t>
      </w:r>
      <w:r w:rsidR="00CA3841">
        <w:t xml:space="preserve">it </w:t>
      </w:r>
      <w:r w:rsidRPr="00A01D90">
        <w:t xml:space="preserve">to UE implementation whether to receive the DL or transmit </w:t>
      </w:r>
      <w:proofErr w:type="spellStart"/>
      <w:r w:rsidRPr="00A01D90">
        <w:t>MsgA</w:t>
      </w:r>
      <w:proofErr w:type="spellEnd"/>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 xml:space="preserve">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w:t>
      </w:r>
      <w:proofErr w:type="spellStart"/>
      <w:r w:rsidR="00CA3841" w:rsidRPr="001D2488">
        <w:t>MsgA</w:t>
      </w:r>
      <w:proofErr w:type="spellEnd"/>
      <w:r w:rsidR="00CA3841" w:rsidRPr="001D2488">
        <w:t xml:space="preserve"> PUSCH occasion and RO/Preamble-to-PRU mapping rules for HD-FDD UEs. The other is how to handle the collision between </w:t>
      </w:r>
      <w:proofErr w:type="spellStart"/>
      <w:r w:rsidR="00CA3841" w:rsidRPr="001D2488">
        <w:t>MsgA</w:t>
      </w:r>
      <w:proofErr w:type="spellEnd"/>
      <w:r w:rsidR="00CA3841" w:rsidRPr="001D2488">
        <w:t xml:space="preserve">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w:t>
            </w:r>
            <w:proofErr w:type="spellStart"/>
            <w:r w:rsidR="001B33E6">
              <w:rPr>
                <w:lang w:eastAsia="ko-KR"/>
              </w:rPr>
              <w:t>msgA</w:t>
            </w:r>
            <w:proofErr w:type="spellEnd"/>
            <w:r w:rsidR="001B33E6">
              <w:rPr>
                <w:lang w:eastAsia="ko-KR"/>
              </w:rPr>
              <w:t xml:space="preserve"> PO</w:t>
            </w:r>
            <w:r w:rsidR="006F0AF3">
              <w:rPr>
                <w:lang w:eastAsia="ko-KR"/>
              </w:rPr>
              <w:t>.</w:t>
            </w:r>
            <w:r>
              <w:rPr>
                <w:lang w:eastAsia="ko-KR"/>
              </w:rPr>
              <w:t xml:space="preserve"> However, </w:t>
            </w:r>
            <w:proofErr w:type="gramStart"/>
            <w:r>
              <w:rPr>
                <w:lang w:eastAsia="ko-KR"/>
              </w:rPr>
              <w:t>whether or not</w:t>
            </w:r>
            <w:proofErr w:type="gramEnd"/>
            <w:r>
              <w:rPr>
                <w:lang w:eastAsia="ko-KR"/>
              </w:rPr>
              <w:t xml:space="preserve">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lastRenderedPageBreak/>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proofErr w:type="spellStart"/>
            <w:r w:rsidRPr="00AF3EC9">
              <w:rPr>
                <w:rFonts w:eastAsiaTheme="minorEastAsia" w:hint="eastAsia"/>
                <w:lang w:eastAsia="zh-CN"/>
              </w:rPr>
              <w:t>S</w:t>
            </w:r>
            <w:r w:rsidRPr="00AF3EC9">
              <w:rPr>
                <w:rFonts w:eastAsiaTheme="minorEastAsia"/>
                <w:lang w:eastAsia="zh-CN"/>
              </w:rPr>
              <w:t>preadtrum</w:t>
            </w:r>
            <w:proofErr w:type="spellEnd"/>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DD419B">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DD419B">
            <w:pPr>
              <w:rPr>
                <w:rFonts w:eastAsiaTheme="minorEastAsia"/>
                <w:lang w:eastAsia="zh-CN"/>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xml:space="preserve">, we slightly prefer Alt.1, </w:t>
            </w:r>
            <w:proofErr w:type="gramStart"/>
            <w:r w:rsidR="000A2443">
              <w:rPr>
                <w:rFonts w:eastAsiaTheme="minorEastAsia" w:hint="eastAsia"/>
                <w:lang w:eastAsia="zh-CN"/>
              </w:rPr>
              <w:t>i.e.</w:t>
            </w:r>
            <w:proofErr w:type="gramEnd"/>
            <w:r w:rsidR="000A2443">
              <w:rPr>
                <w:rFonts w:eastAsiaTheme="minorEastAsia" w:hint="eastAsia"/>
                <w:lang w:eastAsia="zh-CN"/>
              </w:rPr>
              <w:t xml:space="preserve"> transmission of </w:t>
            </w:r>
            <w:proofErr w:type="spellStart"/>
            <w:r w:rsidR="000A2443">
              <w:rPr>
                <w:rFonts w:eastAsiaTheme="minorEastAsia" w:hint="eastAsia"/>
                <w:lang w:eastAsia="zh-CN"/>
              </w:rPr>
              <w:t>MsgA</w:t>
            </w:r>
            <w:proofErr w:type="spellEnd"/>
            <w:r w:rsidR="000A2443">
              <w:rPr>
                <w:rFonts w:eastAsiaTheme="minorEastAsia" w:hint="eastAsia"/>
                <w:lang w:eastAsia="zh-CN"/>
              </w:rPr>
              <w:t xml:space="preserve"> PUSCH will be up to UE implementation.</w:t>
            </w:r>
          </w:p>
        </w:tc>
      </w:tr>
      <w:tr w:rsidR="003756D4" w14:paraId="6F1AD7B6" w14:textId="77777777" w:rsidTr="003756D4">
        <w:tc>
          <w:tcPr>
            <w:tcW w:w="1479" w:type="dxa"/>
          </w:tcPr>
          <w:p w14:paraId="2BEF51D7" w14:textId="77777777" w:rsidR="003756D4" w:rsidRDefault="003756D4" w:rsidP="00DD419B">
            <w:pPr>
              <w:rPr>
                <w:rFonts w:eastAsiaTheme="minorEastAsia"/>
                <w:lang w:eastAsia="zh-CN"/>
              </w:rPr>
            </w:pPr>
            <w:r>
              <w:rPr>
                <w:rFonts w:eastAsiaTheme="minorEastAsia"/>
                <w:lang w:eastAsia="zh-CN"/>
              </w:rPr>
              <w:t>Intel</w:t>
            </w:r>
          </w:p>
        </w:tc>
        <w:tc>
          <w:tcPr>
            <w:tcW w:w="1372" w:type="dxa"/>
          </w:tcPr>
          <w:p w14:paraId="172372CF" w14:textId="77777777" w:rsidR="003756D4" w:rsidRDefault="003756D4" w:rsidP="00DD419B">
            <w:pPr>
              <w:tabs>
                <w:tab w:val="left" w:pos="551"/>
              </w:tabs>
              <w:rPr>
                <w:rFonts w:eastAsiaTheme="minorEastAsia"/>
                <w:lang w:eastAsia="zh-CN"/>
              </w:rPr>
            </w:pPr>
          </w:p>
        </w:tc>
        <w:tc>
          <w:tcPr>
            <w:tcW w:w="6780" w:type="dxa"/>
          </w:tcPr>
          <w:p w14:paraId="45F83089" w14:textId="77777777" w:rsidR="003756D4" w:rsidRDefault="003756D4" w:rsidP="00DD41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5D6AE098" w14:textId="77777777" w:rsidR="003756D4" w:rsidRDefault="003756D4" w:rsidP="00DD41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837057A" w14:textId="77777777" w:rsidR="003756D4" w:rsidRDefault="003756D4" w:rsidP="00DD419B">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DD419B">
            <w:pPr>
              <w:pStyle w:val="ListParagraph"/>
              <w:numPr>
                <w:ilvl w:val="0"/>
                <w:numId w:val="29"/>
              </w:numPr>
              <w:spacing w:after="0"/>
              <w:rPr>
                <w:bCs/>
                <w:sz w:val="20"/>
                <w:szCs w:val="22"/>
                <w:lang w:eastAsia="zh-CN"/>
              </w:rPr>
            </w:pPr>
            <w:r w:rsidRPr="00F76F0D">
              <w:rPr>
                <w:bCs/>
                <w:sz w:val="20"/>
                <w:szCs w:val="22"/>
                <w:lang w:eastAsia="zh-CN"/>
              </w:rPr>
              <w:t>If overlapped with a dynamically scheduled DL receptions, the MsgA PUSCH is cancelled if the cancellation time for MsgA PUSCH is met (overlap handling Case 1)</w:t>
            </w:r>
          </w:p>
          <w:p w14:paraId="4437DC33" w14:textId="77777777" w:rsidR="003756D4" w:rsidRPr="00F76F0D" w:rsidRDefault="003756D4" w:rsidP="00DD419B">
            <w:pPr>
              <w:pStyle w:val="ListParagraph"/>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DD419B">
            <w:pPr>
              <w:rPr>
                <w:rFonts w:eastAsiaTheme="minorEastAsia"/>
                <w:lang w:eastAsia="zh-CN"/>
              </w:rPr>
            </w:pP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lastRenderedPageBreak/>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lastRenderedPageBreak/>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proofErr w:type="spellStart"/>
      <w:r w:rsidR="00553B9E">
        <w:rPr>
          <w:rFonts w:eastAsia="DengXian"/>
          <w:lang w:eastAsia="zh-CN"/>
        </w:rPr>
        <w:t>gNB</w:t>
      </w:r>
      <w:proofErr w:type="spellEnd"/>
      <w:r w:rsidR="00553B9E">
        <w:rPr>
          <w:rFonts w:eastAsia="DengXian"/>
          <w:lang w:eastAsia="zh-CN"/>
        </w:rPr>
        <w:t xml:space="preserve">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w:t>
      </w:r>
      <w:proofErr w:type="spellStart"/>
      <w:r>
        <w:t>gNB</w:t>
      </w:r>
      <w:proofErr w:type="spellEnd"/>
      <w:r>
        <w:t xml:space="preserve">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proofErr w:type="spellStart"/>
      <w:r w:rsidRPr="00706B98">
        <w:rPr>
          <w:rFonts w:eastAsia="SimSun"/>
          <w:lang w:eastAsia="ja-JP"/>
        </w:rPr>
        <w:t>Ngap</w:t>
      </w:r>
      <w:proofErr w:type="spellEnd"/>
      <w:r w:rsidRPr="00706B98">
        <w:rPr>
          <w:rFonts w:eastAsia="SimSun"/>
          <w:lang w:eastAsia="ja-JP"/>
        </w:rPr>
        <w:t xml:space="preserve">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0"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0"/>
      <w:r w:rsidRPr="004F6EDA">
        <w:rPr>
          <w:rFonts w:eastAsia="DengXian"/>
          <w:lang w:eastAsia="zh-CN"/>
        </w:rPr>
        <w:t xml:space="preserve"> </w:t>
      </w:r>
      <w:bookmarkStart w:id="11"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1"/>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w:t>
      </w:r>
      <w:proofErr w:type="spellStart"/>
      <w:r w:rsidR="00A8562E">
        <w:rPr>
          <w:rFonts w:eastAsia="DengXian"/>
          <w:lang w:eastAsia="zh-CN"/>
        </w:rPr>
        <w:t>MsgA</w:t>
      </w:r>
      <w:proofErr w:type="spellEnd"/>
      <w:r w:rsidR="00A8562E">
        <w:rPr>
          <w:rFonts w:eastAsia="DengXian"/>
          <w:lang w:eastAsia="zh-CN"/>
        </w:rPr>
        <w:t xml:space="preserve">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lastRenderedPageBreak/>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proofErr w:type="spellStart"/>
      <w:r w:rsidR="00624EEB" w:rsidRPr="00624EEB">
        <w:rPr>
          <w:i/>
          <w:iCs/>
          <w:color w:val="FF0000"/>
        </w:rPr>
        <w:t>N</w:t>
      </w:r>
      <w:r w:rsidR="00624EEB" w:rsidRPr="00624EEB">
        <w:rPr>
          <w:i/>
          <w:iCs/>
          <w:color w:val="FF0000"/>
          <w:vertAlign w:val="subscript"/>
        </w:rPr>
        <w:t>RX-TX</w:t>
      </w:r>
      <w:proofErr w:type="spellEnd"/>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 xml:space="preserve">a clear UE </w:t>
      </w:r>
      <w:proofErr w:type="spellStart"/>
      <w:r w:rsidRPr="00A8562E">
        <w:rPr>
          <w:rFonts w:eastAsia="Malgun Gothic"/>
          <w:color w:val="FF0000"/>
          <w:lang w:eastAsia="ko-KR"/>
        </w:rPr>
        <w:t>behavior</w:t>
      </w:r>
      <w:proofErr w:type="spellEnd"/>
      <w:r w:rsidRPr="00A8562E">
        <w:rPr>
          <w:rFonts w:eastAsia="Malgun Gothic"/>
          <w:color w:val="FF0000"/>
          <w:lang w:eastAsia="ko-KR"/>
        </w:rPr>
        <w:t>,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w:t>
            </w:r>
            <w:r>
              <w:rPr>
                <w:rFonts w:eastAsiaTheme="minorEastAsia"/>
                <w:lang w:val="en-US" w:eastAsia="zh-CN"/>
              </w:rPr>
              <w:lastRenderedPageBreak/>
              <w:t>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 xml:space="preserve">the set of symbols overlapping with PDCCH in CSS set or SS includes also </w:t>
            </w:r>
            <w:proofErr w:type="spellStart"/>
            <w:r w:rsidRPr="0037434A">
              <w:rPr>
                <w:b/>
              </w:rPr>
              <w:t>N</w:t>
            </w:r>
            <w:r w:rsidRPr="0037434A">
              <w:rPr>
                <w:b/>
                <w:vertAlign w:val="subscript"/>
              </w:rPr>
              <w:t>gap</w:t>
            </w:r>
            <w:proofErr w:type="spellEnd"/>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lastRenderedPageBreak/>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C9666C">
        <w:tc>
          <w:tcPr>
            <w:tcW w:w="1479" w:type="dxa"/>
          </w:tcPr>
          <w:p w14:paraId="0D822B54" w14:textId="77777777" w:rsidR="002915DF" w:rsidRDefault="002915DF" w:rsidP="00C9666C">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C9666C">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C9666C">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w:t>
            </w:r>
            <w:proofErr w:type="spellStart"/>
            <w:r w:rsidRPr="00853736">
              <w:rPr>
                <w:rFonts w:eastAsiaTheme="minorEastAsia"/>
                <w:lang w:eastAsia="zh-CN"/>
              </w:rPr>
              <w:t>TA_offset</w:t>
            </w:r>
            <w:proofErr w:type="spellEnd"/>
            <w:r w:rsidRPr="00853736">
              <w:rPr>
                <w:rFonts w:eastAsiaTheme="minorEastAsia"/>
                <w:lang w:eastAsia="zh-CN"/>
              </w:rPr>
              <w:t xml:space="preserve"> </w:t>
            </w:r>
            <w:proofErr w:type="gramStart"/>
            <w:r w:rsidR="00F4361A">
              <w:rPr>
                <w:rFonts w:eastAsiaTheme="minorEastAsia"/>
                <w:lang w:eastAsia="zh-CN"/>
              </w:rPr>
              <w:t>are</w:t>
            </w:r>
            <w:proofErr w:type="gramEnd"/>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5E868550" w14:textId="7777777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p w14:paraId="3D5222D8" w14:textId="77777777" w:rsidR="003756D4" w:rsidRDefault="003756D4" w:rsidP="003756D4">
            <w:pPr>
              <w:rPr>
                <w:rFonts w:eastAsiaTheme="minorEastAsia"/>
                <w:lang w:eastAsia="zh-CN"/>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w:t>
      </w:r>
      <w:proofErr w:type="spellStart"/>
      <w:r>
        <w:rPr>
          <w:rFonts w:eastAsia="SimSun"/>
          <w:lang w:eastAsia="zh-CN"/>
        </w:rPr>
        <w:t>gNB</w:t>
      </w:r>
      <w:proofErr w:type="spellEnd"/>
      <w:r>
        <w:rPr>
          <w:rFonts w:eastAsia="SimSun"/>
          <w:lang w:eastAsia="zh-CN"/>
        </w:rPr>
        <w:t xml:space="preserve">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xml:space="preserve">]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 xml:space="preserve">SFI should not be discussed in HD-FDD operation of </w:t>
            </w:r>
            <w:proofErr w:type="spellStart"/>
            <w:r w:rsidRPr="004D4E37">
              <w:rPr>
                <w:lang w:eastAsia="ko-KR"/>
              </w:rPr>
              <w:t>RedCap</w:t>
            </w:r>
            <w:proofErr w:type="spellEnd"/>
            <w:r w:rsidRPr="004D4E37">
              <w:rPr>
                <w:lang w:eastAsia="ko-KR"/>
              </w:rPr>
              <w:t xml:space="preserve">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w:t>
      </w:r>
      <w:proofErr w:type="spellStart"/>
      <w:r w:rsidRPr="009E64E8">
        <w:rPr>
          <w:rFonts w:eastAsia="SimSun"/>
          <w:lang w:eastAsia="zh-CN"/>
        </w:rPr>
        <w:t>gNB</w:t>
      </w:r>
      <w:proofErr w:type="spellEnd"/>
      <w:r w:rsidRPr="009E64E8">
        <w:rPr>
          <w:rFonts w:eastAsia="SimSun"/>
          <w:lang w:eastAsia="zh-CN"/>
        </w:rPr>
        <w:t xml:space="preserve">.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2"/>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3756D4"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3756D4" w:rsidP="00DE0307">
            <w:pPr>
              <w:rPr>
                <w:color w:val="0000FF"/>
                <w:u w:val="single"/>
              </w:rPr>
            </w:pPr>
            <w:hyperlink r:id="rId16" w:history="1">
              <w:r w:rsidR="00066A0D"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 xml:space="preserve">RAN1 agreements for Rel-17 NR </w:t>
            </w:r>
            <w:proofErr w:type="spellStart"/>
            <w:r w:rsidRPr="00066A0D">
              <w:t>RedCap</w:t>
            </w:r>
            <w:proofErr w:type="spellEnd"/>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3756D4"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 xml:space="preserve">Huawei, </w:t>
            </w:r>
            <w:proofErr w:type="spellStart"/>
            <w:r w:rsidRPr="00AB39CC">
              <w:rPr>
                <w:lang w:eastAsia="x-none"/>
              </w:rPr>
              <w:t>HiSilicon</w:t>
            </w:r>
            <w:proofErr w:type="spellEnd"/>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3756D4"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3756D4"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D8" w14:textId="3779A692" w:rsidR="000C0D29" w:rsidRPr="00F711D8" w:rsidRDefault="000C0D29" w:rsidP="000C0D29">
            <w:proofErr w:type="spellStart"/>
            <w:r w:rsidRPr="00AB39CC">
              <w:rPr>
                <w:lang w:eastAsia="x-none"/>
              </w:rPr>
              <w:t>Spreadtrum</w:t>
            </w:r>
            <w:proofErr w:type="spellEnd"/>
            <w:r w:rsidRPr="00AB39CC">
              <w:rPr>
                <w:lang w:eastAsia="x-none"/>
              </w:rPr>
              <w:t xml:space="preserve">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3756D4"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 xml:space="preserve">Discussion on </w:t>
            </w:r>
            <w:proofErr w:type="spellStart"/>
            <w:r w:rsidRPr="00AB39CC">
              <w:rPr>
                <w:lang w:eastAsia="x-none"/>
              </w:rPr>
              <w:t>RedCap</w:t>
            </w:r>
            <w:proofErr w:type="spellEnd"/>
            <w:r w:rsidRPr="00AB39CC">
              <w:rPr>
                <w:lang w:eastAsia="x-none"/>
              </w:rPr>
              <w:t xml:space="preserve">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3756D4"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3756D4"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3756D4"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3756D4"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3756D4"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3756D4"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 xml:space="preserve">ZTE, </w:t>
            </w:r>
            <w:proofErr w:type="spellStart"/>
            <w:r w:rsidRPr="00AB39CC">
              <w:rPr>
                <w:lang w:eastAsia="x-none"/>
              </w:rPr>
              <w:t>Sanechips</w:t>
            </w:r>
            <w:proofErr w:type="spellEnd"/>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3756D4"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 xml:space="preserve">Discussion on the remaining issues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3756D4"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proofErr w:type="spellStart"/>
            <w:r w:rsidRPr="00AB39CC">
              <w:rPr>
                <w:lang w:eastAsia="x-none"/>
              </w:rPr>
              <w:t>Potevio</w:t>
            </w:r>
            <w:proofErr w:type="spellEnd"/>
            <w:r w:rsidRPr="00AB39CC">
              <w:rPr>
                <w:lang w:eastAsia="x-none"/>
              </w:rPr>
              <w:t xml:space="preserve">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lastRenderedPageBreak/>
              <w:t>[15]</w:t>
            </w:r>
          </w:p>
        </w:tc>
        <w:tc>
          <w:tcPr>
            <w:tcW w:w="1456" w:type="dxa"/>
            <w:tcMar>
              <w:top w:w="0" w:type="dxa"/>
              <w:left w:w="70" w:type="dxa"/>
              <w:bottom w:w="0" w:type="dxa"/>
              <w:right w:w="70" w:type="dxa"/>
            </w:tcMar>
          </w:tcPr>
          <w:p w14:paraId="00666C08" w14:textId="37EE725F" w:rsidR="000C0D29" w:rsidRPr="00F711D8" w:rsidRDefault="003756D4"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 xml:space="preserve">HD-FDD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3756D4"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 xml:space="preserve">On half 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3756D4"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 xml:space="preserve">Support of HD-FDD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3756D4"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 xml:space="preserve">Discussion on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3756D4"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 xml:space="preserve">Aspects related to duplex operation for </w:t>
            </w:r>
            <w:proofErr w:type="spellStart"/>
            <w:r w:rsidRPr="00AB39CC">
              <w:rPr>
                <w:lang w:eastAsia="x-none"/>
              </w:rPr>
              <w:t>RedCap</w:t>
            </w:r>
            <w:proofErr w:type="spellEnd"/>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3756D4"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 xml:space="preserve">Duplex operation for </w:t>
            </w:r>
            <w:proofErr w:type="spellStart"/>
            <w:r w:rsidRPr="00AB39CC">
              <w:rPr>
                <w:lang w:eastAsia="x-none"/>
              </w:rPr>
              <w:t>RedCap</w:t>
            </w:r>
            <w:proofErr w:type="spellEnd"/>
            <w:r w:rsidRPr="00AB39CC">
              <w:rPr>
                <w:lang w:eastAsia="x-none"/>
              </w:rPr>
              <w:t xml:space="preserve"> UEs</w:t>
            </w:r>
          </w:p>
        </w:tc>
        <w:tc>
          <w:tcPr>
            <w:tcW w:w="2551" w:type="dxa"/>
            <w:tcMar>
              <w:top w:w="0" w:type="dxa"/>
              <w:left w:w="70" w:type="dxa"/>
              <w:bottom w:w="0" w:type="dxa"/>
              <w:right w:w="70" w:type="dxa"/>
            </w:tcMar>
          </w:tcPr>
          <w:p w14:paraId="00666C23" w14:textId="24335878" w:rsidR="000C0D29" w:rsidRPr="00F711D8" w:rsidRDefault="000C0D29" w:rsidP="000C0D29">
            <w:proofErr w:type="spellStart"/>
            <w:r w:rsidRPr="00AB39CC">
              <w:rPr>
                <w:lang w:eastAsia="x-none"/>
              </w:rPr>
              <w:t>InterDigital</w:t>
            </w:r>
            <w:proofErr w:type="spellEnd"/>
            <w:r w:rsidRPr="00AB39CC">
              <w:rPr>
                <w:lang w:eastAsia="x-none"/>
              </w:rPr>
              <w:t>,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3756D4"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 xml:space="preserve">Aspects related to the duplex operation of </w:t>
            </w:r>
            <w:proofErr w:type="spellStart"/>
            <w:r w:rsidRPr="00AB39CC">
              <w:rPr>
                <w:lang w:eastAsia="x-none"/>
              </w:rPr>
              <w:t>RedCap</w:t>
            </w:r>
            <w:proofErr w:type="spellEnd"/>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3756D4"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3756D4"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3756D4"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proofErr w:type="spellStart"/>
            <w:r w:rsidRPr="00AB39CC">
              <w:rPr>
                <w:lang w:eastAsia="x-none"/>
              </w:rPr>
              <w:t>ASUSTeK</w:t>
            </w:r>
            <w:proofErr w:type="spellEnd"/>
            <w:r w:rsidRPr="00AB39CC">
              <w:rPr>
                <w:lang w:eastAsia="x-none"/>
              </w:rPr>
              <w:t xml:space="preserve">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3756D4"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 xml:space="preserve">Type-A HD-FDD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3756D4"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3756D4"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 xml:space="preserve">Discussion on duplex operation for </w:t>
            </w:r>
            <w:proofErr w:type="spellStart"/>
            <w:r w:rsidRPr="00B633D2">
              <w:rPr>
                <w:lang w:eastAsia="x-none"/>
              </w:rPr>
              <w:t>RedCap</w:t>
            </w:r>
            <w:proofErr w:type="spellEnd"/>
            <w:r w:rsidRPr="00B633D2">
              <w:rPr>
                <w:lang w:eastAsia="x-none"/>
              </w:rPr>
              <w:t xml:space="preserve">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3756D4"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 xml:space="preserve">Reply LS to Half-duplex FDD switching for </w:t>
            </w:r>
            <w:proofErr w:type="spellStart"/>
            <w:r w:rsidRPr="00E62E1B">
              <w:t>RedCap</w:t>
            </w:r>
            <w:proofErr w:type="spellEnd"/>
            <w:r w:rsidRPr="00E62E1B">
              <w:t xml:space="preserve">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334FD" w14:textId="77777777" w:rsidR="00EF1696" w:rsidRDefault="00EF1696" w:rsidP="00581A60">
      <w:pPr>
        <w:spacing w:after="0"/>
      </w:pPr>
      <w:r>
        <w:separator/>
      </w:r>
    </w:p>
  </w:endnote>
  <w:endnote w:type="continuationSeparator" w:id="0">
    <w:p w14:paraId="7E298188" w14:textId="77777777" w:rsidR="00EF1696" w:rsidRDefault="00EF1696" w:rsidP="00581A60">
      <w:pPr>
        <w:spacing w:after="0"/>
      </w:pPr>
      <w:r>
        <w:continuationSeparator/>
      </w:r>
    </w:p>
  </w:endnote>
  <w:endnote w:type="continuationNotice" w:id="1">
    <w:p w14:paraId="59199F79" w14:textId="77777777" w:rsidR="00EF1696" w:rsidRDefault="00EF16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49BB" w14:textId="77777777" w:rsidR="00EF1696" w:rsidRDefault="00EF1696" w:rsidP="00581A60">
      <w:pPr>
        <w:spacing w:after="0"/>
      </w:pPr>
      <w:r>
        <w:separator/>
      </w:r>
    </w:p>
  </w:footnote>
  <w:footnote w:type="continuationSeparator" w:id="0">
    <w:p w14:paraId="48CB044C" w14:textId="77777777" w:rsidR="00EF1696" w:rsidRDefault="00EF1696" w:rsidP="00581A60">
      <w:pPr>
        <w:spacing w:after="0"/>
      </w:pPr>
      <w:r>
        <w:continuationSeparator/>
      </w:r>
    </w:p>
  </w:footnote>
  <w:footnote w:type="continuationNotice" w:id="1">
    <w:p w14:paraId="11E413FC" w14:textId="77777777" w:rsidR="00EF1696" w:rsidRDefault="00EF16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05956-8533-48D7-8A80-16CB15D7325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6968</Words>
  <Characters>39724</Characters>
  <Application>Microsoft Office Word</Application>
  <DocSecurity>0</DocSecurity>
  <Lines>331</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46599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2021-10-08T06:33:00Z</cp:lastPrinted>
  <dcterms:created xsi:type="dcterms:W3CDTF">2021-10-11T09:27:00Z</dcterms:created>
  <dcterms:modified xsi:type="dcterms:W3CDTF">2021-10-11T09:27:00Z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