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79583" w14:textId="494BBAD0" w:rsidR="00F90018" w:rsidRDefault="0076677B">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008854EB" w:rsidRPr="008854EB">
        <w:rPr>
          <w:rFonts w:cs="Arial"/>
          <w:bCs/>
          <w:sz w:val="22"/>
          <w:lang w:val="en-US"/>
        </w:rPr>
        <w:t>21</w:t>
      </w:r>
      <w:r w:rsidR="008A65E6">
        <w:rPr>
          <w:rFonts w:cs="Arial"/>
          <w:bCs/>
          <w:sz w:val="22"/>
          <w:lang w:val="en-US"/>
        </w:rPr>
        <w:t>xxxxx</w:t>
      </w:r>
    </w:p>
    <w:p w14:paraId="40EFC1F8" w14:textId="77777777" w:rsidR="00F90018" w:rsidRDefault="0076677B">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34E2C645"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7345D">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525E708B" w14:textId="086E0DE0" w:rsidR="00CF0283" w:rsidRDefault="0076677B" w:rsidP="00CF0283">
      <w:pPr>
        <w:jc w:val="both"/>
        <w:rPr>
          <w:lang w:val="en-US"/>
        </w:rPr>
      </w:pPr>
      <w:r>
        <w:rPr>
          <w:lang w:val="en-US"/>
        </w:rPr>
        <w:br/>
      </w:r>
      <w:r w:rsidR="00CF0283">
        <w:rPr>
          <w:lang w:val="en-US"/>
        </w:rPr>
        <w:t xml:space="preserve">The issues in this document are tagged and color coded with </w:t>
      </w:r>
      <w:r w:rsidR="00CF0283">
        <w:rPr>
          <w:highlight w:val="yellow"/>
          <w:lang w:val="en-US"/>
        </w:rPr>
        <w:t>High Priority</w:t>
      </w:r>
      <w:r w:rsidR="00CF0283">
        <w:rPr>
          <w:lang w:val="en-US"/>
        </w:rPr>
        <w:t xml:space="preserve"> or </w:t>
      </w:r>
      <w:r w:rsidR="00CF0283">
        <w:rPr>
          <w:highlight w:val="cyan"/>
          <w:lang w:val="en-US"/>
        </w:rPr>
        <w:t>Medium Priority</w:t>
      </w:r>
      <w:r w:rsidR="00CF0283">
        <w:rPr>
          <w:lang w:val="en-US"/>
        </w:rPr>
        <w:t xml:space="preserve">. The issues that are in the focus of this round of the discussion in this meeting are furthermore tagged </w:t>
      </w:r>
      <w:r w:rsidR="00CF0283">
        <w:rPr>
          <w:color w:val="FF0000"/>
          <w:lang w:val="en-US"/>
        </w:rPr>
        <w:t>FL8</w:t>
      </w:r>
      <w:r w:rsidR="00CF0283">
        <w:rPr>
          <w:lang w:val="en-US"/>
        </w:rPr>
        <w:t>. Feature lead summaries for earlier rounds of the discussion can be found in [34] – [37].</w:t>
      </w:r>
    </w:p>
    <w:p w14:paraId="33B98023" w14:textId="0C9BDA6A" w:rsidR="00017C84" w:rsidRDefault="00017C84" w:rsidP="00017C84">
      <w:pPr>
        <w:jc w:val="both"/>
        <w:rPr>
          <w:lang w:val="en-US"/>
        </w:rPr>
      </w:pPr>
      <w:r>
        <w:rPr>
          <w:lang w:val="en-US"/>
        </w:rPr>
        <w:t>Follow the naming convention in this example:</w:t>
      </w:r>
    </w:p>
    <w:p w14:paraId="6E75921C" w14:textId="60B98751" w:rsidR="00017C84" w:rsidRDefault="00017C84" w:rsidP="00017C84">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2F731C62" w14:textId="4F6A63B5" w:rsidR="00017C84" w:rsidRDefault="00017C84" w:rsidP="00017C84">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6E1497C4" w14:textId="297D318F" w:rsidR="00017C84" w:rsidRDefault="00017C84" w:rsidP="00017C84">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270F34F0" w14:textId="17F2B0FC" w:rsidR="00017C84" w:rsidRDefault="00017C84" w:rsidP="00017C84">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D6EA30C" w14:textId="77777777" w:rsidR="00017C84" w:rsidRDefault="00017C84" w:rsidP="00017C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871BE40" w14:textId="4809CEFE" w:rsidR="00017C84" w:rsidRDefault="00017C84" w:rsidP="00017C84">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E9C949C" w14:textId="09939008" w:rsidR="00017C84" w:rsidRDefault="00017C84" w:rsidP="00017C84">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07FE0C14" w14:textId="77777777" w:rsidR="00017C84" w:rsidRDefault="00017C84" w:rsidP="00017C84">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82201DB" w14:textId="64728B0A" w:rsidR="00017C84" w:rsidRDefault="00017C84" w:rsidP="00017C84">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0BADF6F1" w14:textId="77777777" w:rsidR="00017C84" w:rsidRDefault="00017C84" w:rsidP="00017C84">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E740DC" w14:textId="77777777" w:rsidR="00017C84" w:rsidRDefault="00017C84" w:rsidP="00017C84">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1B0126F" w14:textId="77777777" w:rsidR="00017C84" w:rsidRDefault="00017C84" w:rsidP="00017C84">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sidRPr="00017C84">
          <w:rPr>
            <w:rStyle w:val="af9"/>
            <w:color w:val="0000FF"/>
            <w:lang w:eastAsia="sv-SE"/>
          </w:rPr>
          <w:t>R1-2108693</w:t>
        </w:r>
      </w:hyperlink>
      <w:r>
        <w:rPr>
          <w:rFonts w:eastAsia="Times New Roman"/>
          <w:lang w:val="en-US"/>
        </w:rPr>
        <w:t>), otherwise the sorting of the files will be messed up (which can only be fixed by the RAN1 secretary).</w:t>
      </w:r>
    </w:p>
    <w:p w14:paraId="41821EB8" w14:textId="391E07F4" w:rsidR="00450DD2" w:rsidRPr="00017C84" w:rsidRDefault="00017C84" w:rsidP="00017C8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FCE7ACC" w14:textId="598A7712" w:rsidR="00F90018" w:rsidRDefault="0076677B">
      <w:pPr>
        <w:jc w:val="both"/>
        <w:rPr>
          <w:b/>
          <w:lang w:val="en-US"/>
        </w:rPr>
      </w:pPr>
      <w:r>
        <w:rPr>
          <w:b/>
          <w:lang w:val="en-US"/>
        </w:rPr>
        <w:lastRenderedPageBreak/>
        <w:t>FL</w:t>
      </w:r>
      <w:r w:rsidR="00B04F10">
        <w:rPr>
          <w:b/>
          <w:lang w:val="en-US"/>
        </w:rPr>
        <w:t>8</w:t>
      </w:r>
      <w:r>
        <w:rPr>
          <w:b/>
          <w:lang w:val="en-US"/>
        </w:rPr>
        <w:t xml:space="preserve">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r>
              <w:rPr>
                <w:rFonts w:eastAsiaTheme="minorEastAsia"/>
                <w:lang w:val="en-US" w:eastAsia="zh-CN"/>
              </w:rPr>
              <w:t>Xueming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r>
              <w:rPr>
                <w:rFonts w:eastAsiaTheme="minorEastAsia"/>
                <w:lang w:val="en-US" w:eastAsia="zh-CN"/>
              </w:rPr>
              <w:t>Weijie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游明朝"/>
                <w:lang w:val="en-US" w:eastAsia="ja-JP"/>
              </w:rPr>
            </w:pPr>
            <w:r>
              <w:rPr>
                <w:lang w:val="en-US"/>
              </w:rPr>
              <w:t>Huawei, HiSilicon</w:t>
            </w:r>
          </w:p>
        </w:tc>
        <w:tc>
          <w:tcPr>
            <w:tcW w:w="3118" w:type="dxa"/>
          </w:tcPr>
          <w:p w14:paraId="76253111" w14:textId="77777777" w:rsidR="00F90018" w:rsidRDefault="0076677B">
            <w:pPr>
              <w:spacing w:after="0"/>
              <w:jc w:val="center"/>
              <w:rPr>
                <w:rFonts w:eastAsia="游明朝"/>
                <w:lang w:val="en-US" w:eastAsia="ja-JP"/>
              </w:rPr>
            </w:pPr>
            <w:r>
              <w:rPr>
                <w:lang w:val="en-US"/>
              </w:rPr>
              <w:t>Wang Yi</w:t>
            </w:r>
          </w:p>
        </w:tc>
        <w:tc>
          <w:tcPr>
            <w:tcW w:w="4394" w:type="dxa"/>
          </w:tcPr>
          <w:p w14:paraId="0BD85C01" w14:textId="77777777" w:rsidR="00F90018" w:rsidRDefault="0076677B">
            <w:pPr>
              <w:spacing w:after="0"/>
              <w:jc w:val="center"/>
              <w:rPr>
                <w:rFonts w:eastAsia="游明朝"/>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游明朝"/>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游明朝"/>
                <w:lang w:val="en-US" w:eastAsia="ja-JP"/>
              </w:rPr>
            </w:pPr>
            <w:r>
              <w:rPr>
                <w:rFonts w:eastAsia="游明朝"/>
                <w:lang w:val="en-US" w:eastAsia="ja-JP"/>
              </w:rPr>
              <w:t>Panasonic</w:t>
            </w:r>
          </w:p>
        </w:tc>
        <w:tc>
          <w:tcPr>
            <w:tcW w:w="3118" w:type="dxa"/>
          </w:tcPr>
          <w:p w14:paraId="091295FC" w14:textId="77777777" w:rsidR="00F90018" w:rsidRDefault="0076677B">
            <w:pPr>
              <w:spacing w:after="0"/>
              <w:jc w:val="center"/>
              <w:rPr>
                <w:rFonts w:eastAsia="游明朝"/>
                <w:lang w:val="en-US" w:eastAsia="ja-JP"/>
              </w:rPr>
            </w:pPr>
            <w:r>
              <w:rPr>
                <w:rFonts w:eastAsia="游明朝"/>
                <w:lang w:val="en-US" w:eastAsia="ja-JP"/>
              </w:rPr>
              <w:t>Shotaro Maki</w:t>
            </w:r>
          </w:p>
        </w:tc>
        <w:tc>
          <w:tcPr>
            <w:tcW w:w="4394" w:type="dxa"/>
          </w:tcPr>
          <w:p w14:paraId="29109733" w14:textId="77777777" w:rsidR="00F90018" w:rsidRDefault="0076677B">
            <w:pPr>
              <w:spacing w:after="0"/>
              <w:jc w:val="center"/>
              <w:rPr>
                <w:rFonts w:eastAsia="游明朝"/>
                <w:lang w:val="en-US" w:eastAsia="ja-JP"/>
              </w:rPr>
            </w:pPr>
            <w:r>
              <w:rPr>
                <w:rFonts w:eastAsia="游明朝"/>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游明朝"/>
                <w:lang w:val="en-US" w:eastAsia="ja-JP"/>
              </w:rPr>
              <w:t>Sharp</w:t>
            </w:r>
          </w:p>
        </w:tc>
        <w:tc>
          <w:tcPr>
            <w:tcW w:w="3118" w:type="dxa"/>
          </w:tcPr>
          <w:p w14:paraId="0AEF71A4" w14:textId="77777777" w:rsidR="00F90018" w:rsidRDefault="0076677B">
            <w:pPr>
              <w:spacing w:after="0"/>
              <w:jc w:val="center"/>
              <w:rPr>
                <w:lang w:val="en-US"/>
              </w:rPr>
            </w:pPr>
            <w:r>
              <w:rPr>
                <w:rFonts w:eastAsia="游明朝"/>
                <w:lang w:val="en-US" w:eastAsia="ja-JP"/>
              </w:rPr>
              <w:t>Hiroki Takahashi</w:t>
            </w:r>
          </w:p>
        </w:tc>
        <w:tc>
          <w:tcPr>
            <w:tcW w:w="4394" w:type="dxa"/>
          </w:tcPr>
          <w:p w14:paraId="1EE75448" w14:textId="77777777" w:rsidR="00F90018" w:rsidRDefault="0076677B">
            <w:pPr>
              <w:spacing w:after="0"/>
              <w:jc w:val="center"/>
              <w:rPr>
                <w:lang w:val="en-US"/>
              </w:rPr>
            </w:pPr>
            <w:r>
              <w:rPr>
                <w:rFonts w:eastAsia="游明朝"/>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游明朝"/>
                <w:lang w:eastAsia="ja-JP"/>
              </w:rPr>
            </w:pPr>
            <w:r>
              <w:rPr>
                <w:rFonts w:eastAsia="游明朝"/>
                <w:lang w:eastAsia="ja-JP"/>
              </w:rPr>
              <w:t>Lenovo</w:t>
            </w:r>
          </w:p>
        </w:tc>
        <w:tc>
          <w:tcPr>
            <w:tcW w:w="3118" w:type="dxa"/>
          </w:tcPr>
          <w:p w14:paraId="23CBC07C" w14:textId="77777777" w:rsidR="00F90018" w:rsidRDefault="0076677B">
            <w:pPr>
              <w:spacing w:after="0"/>
              <w:jc w:val="center"/>
              <w:rPr>
                <w:rFonts w:eastAsia="游明朝"/>
                <w:lang w:val="en-US" w:eastAsia="ja-JP"/>
              </w:rPr>
            </w:pPr>
            <w:r>
              <w:rPr>
                <w:rFonts w:eastAsia="游明朝"/>
                <w:lang w:val="en-US" w:eastAsia="ja-JP"/>
              </w:rPr>
              <w:t>Yuantao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r>
              <w:rPr>
                <w:lang w:val="en-US"/>
              </w:rPr>
              <w:t>Spreadtrum</w:t>
            </w:r>
          </w:p>
        </w:tc>
        <w:tc>
          <w:tcPr>
            <w:tcW w:w="3118" w:type="dxa"/>
          </w:tcPr>
          <w:p w14:paraId="6C096B52" w14:textId="77777777" w:rsidR="00F90018" w:rsidRDefault="0076677B">
            <w:pPr>
              <w:spacing w:after="0"/>
              <w:jc w:val="center"/>
              <w:rPr>
                <w:lang w:val="en-US"/>
              </w:rPr>
            </w:pPr>
            <w:r>
              <w:rPr>
                <w:lang w:val="en-US"/>
              </w:rPr>
              <w:t>Huayu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r>
              <w:rPr>
                <w:rFonts w:eastAsiaTheme="minorEastAsia"/>
                <w:lang w:val="en-US" w:eastAsia="zh-CN"/>
              </w:rPr>
              <w:t>Yongqiang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r>
              <w:rPr>
                <w:lang w:val="en-US"/>
              </w:rPr>
              <w:t>Rapeepat Ratasuk</w:t>
            </w:r>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Sandeep Narayanan Kadan Veedu</w:t>
            </w:r>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r>
              <w:rPr>
                <w:lang w:val="en-US"/>
              </w:rPr>
              <w:t>Debdeep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t>DOCOMO</w:t>
            </w:r>
          </w:p>
        </w:tc>
        <w:tc>
          <w:tcPr>
            <w:tcW w:w="3118" w:type="dxa"/>
          </w:tcPr>
          <w:p w14:paraId="10089523" w14:textId="77777777" w:rsidR="00F90018" w:rsidRDefault="0076677B">
            <w:pPr>
              <w:spacing w:after="0"/>
              <w:jc w:val="center"/>
              <w:rPr>
                <w:lang w:val="en-US"/>
              </w:rPr>
            </w:pPr>
            <w:r>
              <w:rPr>
                <w:rFonts w:eastAsia="游明朝"/>
                <w:lang w:val="en-US" w:eastAsia="ja-JP"/>
              </w:rPr>
              <w:t>Shinya Kumagai</w:t>
            </w:r>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r>
              <w:rPr>
                <w:lang w:val="en-US"/>
              </w:rPr>
              <w:t>Vip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SimSun"/>
                <w:lang w:val="en-US" w:eastAsia="zh-CN"/>
              </w:rPr>
            </w:pPr>
            <w:r>
              <w:rPr>
                <w:rFonts w:eastAsia="SimSun"/>
                <w:lang w:val="en-US" w:eastAsia="zh-CN"/>
              </w:rPr>
              <w:t>CMCC</w:t>
            </w:r>
          </w:p>
        </w:tc>
        <w:tc>
          <w:tcPr>
            <w:tcW w:w="3118" w:type="dxa"/>
          </w:tcPr>
          <w:p w14:paraId="62C8C4F6" w14:textId="77777777" w:rsidR="00F90018" w:rsidRDefault="0076677B">
            <w:pPr>
              <w:spacing w:after="0"/>
              <w:jc w:val="center"/>
              <w:rPr>
                <w:rFonts w:eastAsia="SimSun"/>
                <w:lang w:val="en-US" w:eastAsia="zh-CN"/>
              </w:rPr>
            </w:pPr>
            <w:r>
              <w:rPr>
                <w:rFonts w:eastAsia="SimSun"/>
                <w:lang w:val="en-US" w:eastAsia="zh-CN"/>
              </w:rPr>
              <w:t>Lijie HU</w:t>
            </w:r>
          </w:p>
        </w:tc>
        <w:tc>
          <w:tcPr>
            <w:tcW w:w="4394" w:type="dxa"/>
          </w:tcPr>
          <w:p w14:paraId="4B38F432" w14:textId="77777777" w:rsidR="00F90018" w:rsidRDefault="0076677B">
            <w:pPr>
              <w:spacing w:after="0"/>
              <w:jc w:val="center"/>
              <w:rPr>
                <w:rFonts w:eastAsia="SimSun"/>
                <w:lang w:val="en-US" w:eastAsia="zh-CN"/>
              </w:rPr>
            </w:pPr>
            <w:r>
              <w:rPr>
                <w:rFonts w:eastAsia="SimSun"/>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r>
              <w:rPr>
                <w:lang w:val="en-US" w:eastAsia="ko-KR"/>
              </w:rPr>
              <w:t>Feifei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Al-Imari</w:t>
            </w:r>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SimSun"/>
                <w:lang w:val="en-US" w:eastAsia="zh-CN"/>
              </w:rPr>
            </w:pPr>
            <w:r>
              <w:rPr>
                <w:rFonts w:eastAsia="SimSun" w:hint="eastAsia"/>
                <w:lang w:val="en-US" w:eastAsia="zh-CN"/>
              </w:rPr>
              <w:t>ZTE</w:t>
            </w:r>
          </w:p>
        </w:tc>
        <w:tc>
          <w:tcPr>
            <w:tcW w:w="3118" w:type="dxa"/>
          </w:tcPr>
          <w:p w14:paraId="0FD9431A" w14:textId="77777777" w:rsidR="00F90018" w:rsidRDefault="0076677B">
            <w:pPr>
              <w:spacing w:after="0"/>
              <w:jc w:val="center"/>
              <w:rPr>
                <w:rFonts w:eastAsia="SimSun"/>
                <w:lang w:val="en-US" w:eastAsia="zh-CN"/>
              </w:rPr>
            </w:pPr>
            <w:r>
              <w:rPr>
                <w:rFonts w:eastAsia="SimSun" w:hint="eastAsia"/>
                <w:lang w:val="en-US" w:eastAsia="zh-CN"/>
              </w:rPr>
              <w:t>Youjun Hu</w:t>
            </w:r>
          </w:p>
        </w:tc>
        <w:tc>
          <w:tcPr>
            <w:tcW w:w="4394" w:type="dxa"/>
          </w:tcPr>
          <w:p w14:paraId="1CEFFF35" w14:textId="77777777" w:rsidR="00F90018" w:rsidRDefault="0076677B">
            <w:pPr>
              <w:spacing w:after="0"/>
              <w:jc w:val="center"/>
              <w:rPr>
                <w:rFonts w:eastAsia="SimSun"/>
                <w:lang w:val="en-US" w:eastAsia="zh-CN"/>
              </w:rPr>
            </w:pPr>
            <w:r>
              <w:rPr>
                <w:rFonts w:eastAsia="SimSun"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AA13493" w14:textId="77777777" w:rsidR="00F90018" w:rsidRDefault="0076677B">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256AC1A6" w14:textId="77777777" w:rsidR="00F90018" w:rsidRDefault="0076677B">
            <w:pPr>
              <w:spacing w:after="0"/>
              <w:jc w:val="center"/>
              <w:rPr>
                <w:rFonts w:eastAsia="SimSun"/>
                <w:lang w:val="en-US" w:eastAsia="zh-CN"/>
              </w:rPr>
            </w:pPr>
            <w:r>
              <w:rPr>
                <w:rFonts w:eastAsia="SimSun"/>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1"/>
        <w:ind w:left="1134" w:hanging="1134"/>
        <w:rPr>
          <w:lang w:val="en-US"/>
        </w:rPr>
      </w:pPr>
      <w:r>
        <w:rPr>
          <w:lang w:val="en-US"/>
        </w:rPr>
        <w:t>Initial UL BWP</w:t>
      </w:r>
    </w:p>
    <w:p w14:paraId="7A72E69A" w14:textId="77777777" w:rsidR="00F90018" w:rsidRDefault="0076677B">
      <w:pPr>
        <w:pStyle w:val="2"/>
        <w:ind w:left="1134" w:hanging="1134"/>
        <w:rPr>
          <w:lang w:val="en-US"/>
        </w:rPr>
      </w:pPr>
      <w:r>
        <w:rPr>
          <w:lang w:val="en-US"/>
        </w:rPr>
        <w:t>Separate initial UL BWP for RedCap</w:t>
      </w:r>
    </w:p>
    <w:p w14:paraId="25058BE5" w14:textId="77777777" w:rsidR="00F90018" w:rsidRDefault="0076677B">
      <w:pPr>
        <w:jc w:val="both"/>
        <w:rPr>
          <w:lang w:val="en-US"/>
        </w:rPr>
      </w:pPr>
      <w:r>
        <w:rPr>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3B00A3A1" w14:textId="77777777" w:rsidR="00F90018" w:rsidRDefault="0076677B">
            <w:pPr>
              <w:numPr>
                <w:ilvl w:val="0"/>
                <w:numId w:val="12"/>
              </w:numPr>
              <w:spacing w:after="0"/>
              <w:ind w:left="1440"/>
            </w:pPr>
            <w:r>
              <w:t>RO sharing between RedCap and non-RedCap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lastRenderedPageBreak/>
              <w:t>Proposal: Confirm the following modified version of the working assumption from RAN1#105-e:</w:t>
            </w:r>
          </w:p>
          <w:p w14:paraId="7D0B8D24" w14:textId="77777777" w:rsidR="00F90018" w:rsidRDefault="0076677B">
            <w:pPr>
              <w:pStyle w:val="afd"/>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F328CBF" w14:textId="77777777" w:rsidR="00F90018" w:rsidRDefault="0076677B">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afd"/>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418D0CEC"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B359C0A"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32B01176"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79AAFF0" w14:textId="77777777" w:rsidR="00F90018" w:rsidRDefault="0076677B">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45C5C62" w14:textId="77777777" w:rsidR="00F90018" w:rsidRDefault="0076677B">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Huawei, HiSilicon</w:t>
            </w:r>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6542536B" w14:textId="77777777" w:rsidR="00F90018" w:rsidRDefault="0076677B">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3C872EF3" w14:textId="77777777" w:rsidR="00F90018" w:rsidRDefault="0076677B">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920FC84" w14:textId="77777777" w:rsidR="00F90018" w:rsidRDefault="0076677B">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71841E6E" w14:textId="77777777" w:rsidR="00F90018" w:rsidRDefault="0076677B">
            <w:pPr>
              <w:pStyle w:val="afd"/>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SimSun"/>
                <w:lang w:val="en-US" w:eastAsia="zh-CN"/>
              </w:rPr>
              <w:lastRenderedPageBreak/>
              <w:t>ZTE, Sanechips</w:t>
            </w:r>
          </w:p>
        </w:tc>
        <w:tc>
          <w:tcPr>
            <w:tcW w:w="1372" w:type="dxa"/>
          </w:tcPr>
          <w:p w14:paraId="6FC05EF1" w14:textId="77777777" w:rsidR="00F90018" w:rsidRDefault="0076677B">
            <w:pPr>
              <w:tabs>
                <w:tab w:val="left" w:pos="551"/>
              </w:tabs>
              <w:jc w:val="both"/>
              <w:rPr>
                <w:rFonts w:eastAsia="SimSun"/>
                <w:lang w:val="en-US" w:eastAsia="ko-KR"/>
              </w:rPr>
            </w:pPr>
            <w:r>
              <w:rPr>
                <w:rFonts w:eastAsia="SimSun"/>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28F3E86B" w14:textId="77777777">
        <w:tc>
          <w:tcPr>
            <w:tcW w:w="1479" w:type="dxa"/>
          </w:tcPr>
          <w:p w14:paraId="2FB6B8FB" w14:textId="77777777" w:rsidR="00F90018" w:rsidRDefault="0076677B">
            <w:pPr>
              <w:jc w:val="both"/>
              <w:rPr>
                <w:rFonts w:eastAsia="SimSun"/>
                <w:lang w:val="en-US" w:eastAsia="zh-CN"/>
              </w:rPr>
            </w:pPr>
            <w:r>
              <w:rPr>
                <w:rFonts w:eastAsia="SimSun"/>
                <w:lang w:val="en-US" w:eastAsia="zh-CN"/>
              </w:rPr>
              <w:t>TCL</w:t>
            </w:r>
          </w:p>
        </w:tc>
        <w:tc>
          <w:tcPr>
            <w:tcW w:w="1372" w:type="dxa"/>
          </w:tcPr>
          <w:p w14:paraId="0FE3351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SimSun"/>
                <w:lang w:val="en-US" w:eastAsia="zh-CN"/>
              </w:rPr>
            </w:pPr>
            <w:r>
              <w:rPr>
                <w:rFonts w:eastAsia="SimSun"/>
                <w:lang w:val="en-US" w:eastAsia="zh-CN"/>
              </w:rPr>
              <w:t>Xiaomi</w:t>
            </w:r>
          </w:p>
        </w:tc>
        <w:tc>
          <w:tcPr>
            <w:tcW w:w="1372" w:type="dxa"/>
          </w:tcPr>
          <w:p w14:paraId="0C1026ED"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游明朝"/>
                <w:lang w:val="en-US" w:eastAsia="ja-JP"/>
              </w:rPr>
            </w:pPr>
            <w:r>
              <w:rPr>
                <w:rFonts w:eastAsia="游明朝"/>
                <w:lang w:val="en-US" w:eastAsia="ja-JP"/>
              </w:rPr>
              <w:t>Panasonic</w:t>
            </w:r>
          </w:p>
        </w:tc>
        <w:tc>
          <w:tcPr>
            <w:tcW w:w="1372" w:type="dxa"/>
          </w:tcPr>
          <w:p w14:paraId="7C33F125"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游明朝"/>
                <w:lang w:val="en-US" w:eastAsia="ja-JP"/>
              </w:rPr>
              <w:t>On the first bullet, "</w:t>
            </w:r>
            <w:r>
              <w:rPr>
                <w:rFonts w:eastAsia="游明朝"/>
                <w:lang w:val="en-US"/>
              </w:rPr>
              <w:t>f</w:t>
            </w:r>
            <w:r>
              <w:rPr>
                <w:rFonts w:eastAsia="游明朝"/>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0D925623" w14:textId="77777777">
        <w:tc>
          <w:tcPr>
            <w:tcW w:w="1479" w:type="dxa"/>
          </w:tcPr>
          <w:p w14:paraId="47F7E985" w14:textId="77777777" w:rsidR="00F90018" w:rsidRDefault="0076677B">
            <w:pPr>
              <w:jc w:val="both"/>
              <w:rPr>
                <w:rFonts w:eastAsia="游明朝"/>
                <w:lang w:val="en-US" w:eastAsia="ja-JP"/>
              </w:rPr>
            </w:pPr>
            <w:r>
              <w:rPr>
                <w:rFonts w:eastAsia="游明朝"/>
                <w:lang w:val="en-US" w:eastAsia="ja-JP"/>
              </w:rPr>
              <w:t>Sharp</w:t>
            </w:r>
          </w:p>
        </w:tc>
        <w:tc>
          <w:tcPr>
            <w:tcW w:w="1372" w:type="dxa"/>
          </w:tcPr>
          <w:p w14:paraId="0CC65D80"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30FDA43C" w14:textId="77777777" w:rsidR="00F90018" w:rsidRDefault="00F90018">
            <w:pPr>
              <w:jc w:val="both"/>
              <w:rPr>
                <w:rFonts w:eastAsia="游明朝"/>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r>
              <w:rPr>
                <w:lang w:val="en-US" w:eastAsia="ko-KR"/>
              </w:rPr>
              <w:t>Spreadtrum</w:t>
            </w:r>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2CAC5C8"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0CF5657" w14:textId="77777777" w:rsidR="00F90018" w:rsidRDefault="0076677B">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45AF7689"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游明朝"/>
                <w:lang w:val="en-US" w:eastAsia="ja-JP"/>
              </w:rPr>
            </w:pPr>
            <w:r>
              <w:rPr>
                <w:rFonts w:eastAsia="游明朝"/>
                <w:lang w:val="en-US" w:eastAsia="ja-JP"/>
              </w:rPr>
              <w:t>FUTUREWEI</w:t>
            </w:r>
          </w:p>
        </w:tc>
        <w:tc>
          <w:tcPr>
            <w:tcW w:w="1372" w:type="dxa"/>
          </w:tcPr>
          <w:p w14:paraId="1ED8BDD2"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SimSun"/>
                <w:lang w:val="en-US" w:eastAsia="zh-CN"/>
              </w:rPr>
            </w:pPr>
            <w:r>
              <w:rPr>
                <w:lang w:val="en-US" w:eastAsia="ko-KR"/>
              </w:rPr>
              <w:t>and it was confirmed on the GTW there is no intent to reverse this previous agreement and not allow RO sharing for RedCap UEs.</w:t>
            </w:r>
          </w:p>
        </w:tc>
      </w:tr>
      <w:tr w:rsidR="00F90018" w14:paraId="43706D0E" w14:textId="77777777">
        <w:tc>
          <w:tcPr>
            <w:tcW w:w="1479" w:type="dxa"/>
          </w:tcPr>
          <w:p w14:paraId="2FC01074" w14:textId="77777777" w:rsidR="00F90018" w:rsidRDefault="0076677B">
            <w:pPr>
              <w:rPr>
                <w:rFonts w:eastAsia="SimSun"/>
                <w:lang w:val="en-US" w:eastAsia="ja-JP"/>
              </w:rPr>
            </w:pPr>
            <w:r>
              <w:rPr>
                <w:rFonts w:eastAsia="SimSun"/>
                <w:lang w:val="en-US" w:eastAsia="zh-CN"/>
              </w:rPr>
              <w:t>CMCC</w:t>
            </w:r>
          </w:p>
        </w:tc>
        <w:tc>
          <w:tcPr>
            <w:tcW w:w="1372" w:type="dxa"/>
          </w:tcPr>
          <w:p w14:paraId="76440BE7"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2B898DFD" w14:textId="77777777" w:rsidR="00F90018" w:rsidRDefault="0076677B">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6DA76DBF" w14:textId="77777777" w:rsidR="00F90018" w:rsidRDefault="0076677B">
            <w:pPr>
              <w:ind w:left="420"/>
              <w:jc w:val="center"/>
            </w:pPr>
            <w:r>
              <w:rPr>
                <w:noProof/>
                <w:lang w:val="en-US" w:eastAsia="ja-JP"/>
              </w:rPr>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577DD1" w14:textId="77777777" w:rsidR="00F90018" w:rsidRDefault="0076677B">
            <w:pPr>
              <w:jc w:val="center"/>
            </w:pPr>
            <w:r>
              <w:rPr>
                <w:noProof/>
                <w:lang w:val="en-US" w:eastAsia="ja-JP"/>
              </w:rPr>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SimSun"/>
                <w:lang w:val="en-US" w:eastAsia="zh-CN"/>
              </w:rPr>
            </w:pPr>
            <w:r>
              <w:rPr>
                <w:rFonts w:eastAsia="SimSun"/>
                <w:lang w:val="en-US" w:eastAsia="zh-CN"/>
              </w:rPr>
              <w:t>The understanding about the shared RO needs to be aligned first.</w:t>
            </w:r>
          </w:p>
          <w:p w14:paraId="56E5A825" w14:textId="77777777" w:rsidR="00F90018" w:rsidRDefault="0076677B">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In our understanding, RO needs to be configured within a separate initial UL BWP for RedCap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63901CBE" w14:textId="77777777" w:rsidR="00F90018" w:rsidRDefault="0076677B">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SimSun"/>
                <w:lang w:val="en-US" w:eastAsia="zh-CN"/>
              </w:rPr>
            </w:pPr>
            <w:r>
              <w:rPr>
                <w:rFonts w:eastAsia="SimSun"/>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7"/>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Suggest to remove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7C78750" w14:textId="77777777" w:rsidR="00F90018" w:rsidRDefault="0076677B">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We are fine to have a shorter proposal as from Ericsson, or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Huawei, HiSilicon</w:t>
            </w:r>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To Karol, Debdeep, Rapeepat, Feifei</w:t>
            </w:r>
          </w:p>
          <w:p w14:paraId="475752EB" w14:textId="77777777" w:rsidR="00F90018" w:rsidRDefault="0076677B">
            <w:pPr>
              <w:rPr>
                <w:rFonts w:eastAsiaTheme="minorEastAsia"/>
                <w:lang w:val="en-US" w:eastAsia="zh-CN"/>
              </w:rPr>
            </w:pPr>
            <w:r>
              <w:rPr>
                <w:rFonts w:eastAsiaTheme="minorEastAsia"/>
                <w:lang w:val="en-US" w:eastAsia="zh-CN"/>
              </w:rPr>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val="en-US" w:eastAsia="ja-JP"/>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21C6165" w14:textId="77777777" w:rsidR="00F90018" w:rsidRDefault="0076677B">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5D15734" w14:textId="77777777" w:rsidR="00F90018" w:rsidRDefault="0076677B">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7BA01570" w14:textId="77777777" w:rsidR="00F90018" w:rsidRDefault="0076677B">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4763750E" w14:textId="77777777" w:rsidR="00F90018" w:rsidRDefault="0076677B">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r>
              <w:rPr>
                <w:rFonts w:eastAsiaTheme="minorEastAsia"/>
                <w:lang w:val="en-US" w:eastAsia="zh-CN"/>
              </w:rPr>
              <w:t xml:space="preserve">Thanks CMCC for the detailed interpretation. </w:t>
            </w:r>
          </w:p>
          <w:p w14:paraId="2F5FE06B" w14:textId="77777777"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0C312EEF" w14:textId="77777777"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4C84E42"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469FDD"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86FBDE5"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@Huawei, Futurewei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afd"/>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afd"/>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afd"/>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afd"/>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游明朝" w:hint="eastAsia"/>
                <w:lang w:val="en-US" w:eastAsia="ja-JP"/>
              </w:rPr>
              <w:t>Y</w:t>
            </w:r>
          </w:p>
        </w:tc>
        <w:tc>
          <w:tcPr>
            <w:tcW w:w="6780" w:type="dxa"/>
          </w:tcPr>
          <w:p w14:paraId="5FA657FA" w14:textId="77777777" w:rsidR="00F90018" w:rsidRDefault="0076677B">
            <w:r>
              <w:rPr>
                <w:rFonts w:eastAsia="游明朝"/>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afd"/>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8C9F7DE" w14:textId="77777777" w:rsidR="00F90018" w:rsidRDefault="0076677B">
            <w:pPr>
              <w:pStyle w:val="afd"/>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0A3C6BE"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760C29C8"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ED46CFE"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7"/>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r>
              <w:rPr>
                <w:rFonts w:eastAsiaTheme="minorEastAsia"/>
                <w:lang w:val="en-US" w:eastAsia="zh-CN"/>
              </w:rPr>
              <w:t>Y,but</w:t>
            </w:r>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096AF7C" w14:textId="77777777"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afd"/>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462B823" w14:textId="77777777" w:rsidR="00F90018" w:rsidRDefault="00F90018">
            <w:pPr>
              <w:pStyle w:val="afd"/>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afd"/>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游明朝"/>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游明朝"/>
                <w:lang w:val="en-US" w:eastAsia="ja-JP"/>
              </w:rPr>
              <w:t>N</w:t>
            </w:r>
          </w:p>
        </w:tc>
        <w:tc>
          <w:tcPr>
            <w:tcW w:w="6994" w:type="dxa"/>
          </w:tcPr>
          <w:p w14:paraId="4D50D585"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182642C8" w14:textId="77777777">
        <w:tc>
          <w:tcPr>
            <w:tcW w:w="1438" w:type="dxa"/>
          </w:tcPr>
          <w:p w14:paraId="213B4B81" w14:textId="77777777" w:rsidR="00F90018" w:rsidRDefault="0076677B">
            <w:pPr>
              <w:rPr>
                <w:rFonts w:eastAsia="游明朝"/>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游明朝"/>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700191A"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59CFE8E3"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Huawei, HiSilicon</w:t>
            </w:r>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4ADCD51"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5EED4898"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ZTE, Sanechips</w:t>
            </w:r>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85CD2A5" w14:textId="77777777" w:rsidR="00F90018" w:rsidRDefault="0076677B">
            <w:pPr>
              <w:pStyle w:val="afd"/>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4C09F4EF" w14:textId="77777777" w:rsidR="00F90018" w:rsidRDefault="0076677B">
            <w:pPr>
              <w:pStyle w:val="afd"/>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5064B5E" w14:textId="77777777" w:rsidR="00F90018" w:rsidRDefault="0076677B">
            <w:pPr>
              <w:pStyle w:val="afd"/>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游明朝"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游明朝" w:hint="eastAsia"/>
                <w:lang w:val="en-US" w:eastAsia="ja-JP"/>
              </w:rPr>
              <w:t>T</w:t>
            </w:r>
            <w:r>
              <w:rPr>
                <w:rFonts w:eastAsia="游明朝"/>
                <w:lang w:val="en-US" w:eastAsia="ja-JP"/>
              </w:rPr>
              <w:t>he gNB can configure proper RO configuration for RedCap UEs within separate initial UL BWP. So we don’t think there is an issue for SSB-RO mapping.</w:t>
            </w:r>
          </w:p>
        </w:tc>
      </w:tr>
      <w:tr w:rsidR="00F90018" w14:paraId="17A80714" w14:textId="77777777">
        <w:tc>
          <w:tcPr>
            <w:tcW w:w="1438" w:type="dxa"/>
          </w:tcPr>
          <w:p w14:paraId="7D0BCBFC" w14:textId="77777777" w:rsidR="00F90018" w:rsidRDefault="0076677B">
            <w:pPr>
              <w:rPr>
                <w:rFonts w:eastAsia="游明朝"/>
                <w:lang w:val="en-US" w:eastAsia="ja-JP"/>
              </w:rPr>
            </w:pPr>
            <w:r>
              <w:rPr>
                <w:rFonts w:eastAsia="游明朝"/>
                <w:lang w:val="en-US" w:eastAsia="ja-JP"/>
              </w:rPr>
              <w:t>Intel</w:t>
            </w:r>
          </w:p>
        </w:tc>
        <w:tc>
          <w:tcPr>
            <w:tcW w:w="1199" w:type="dxa"/>
          </w:tcPr>
          <w:p w14:paraId="489D8320" w14:textId="77777777" w:rsidR="00F90018" w:rsidRDefault="0076677B">
            <w:pPr>
              <w:tabs>
                <w:tab w:val="left" w:pos="551"/>
              </w:tabs>
              <w:rPr>
                <w:rFonts w:eastAsia="游明朝"/>
                <w:lang w:val="en-US" w:eastAsia="ja-JP"/>
              </w:rPr>
            </w:pPr>
            <w:r>
              <w:rPr>
                <w:rFonts w:eastAsia="游明朝"/>
                <w:lang w:val="en-US" w:eastAsia="ja-JP"/>
              </w:rPr>
              <w:t>Y</w:t>
            </w:r>
          </w:p>
        </w:tc>
        <w:tc>
          <w:tcPr>
            <w:tcW w:w="6994" w:type="dxa"/>
          </w:tcPr>
          <w:p w14:paraId="5DBC30C6" w14:textId="77777777" w:rsidR="00F90018" w:rsidRDefault="00F90018">
            <w:pPr>
              <w:rPr>
                <w:rFonts w:eastAsia="游明朝"/>
                <w:lang w:val="en-US" w:eastAsia="ja-JP"/>
              </w:rPr>
            </w:pPr>
          </w:p>
        </w:tc>
      </w:tr>
      <w:tr w:rsidR="00F90018" w14:paraId="12988DC5" w14:textId="77777777">
        <w:tc>
          <w:tcPr>
            <w:tcW w:w="1438" w:type="dxa"/>
          </w:tcPr>
          <w:p w14:paraId="24245A5E" w14:textId="77777777" w:rsidR="00F90018" w:rsidRDefault="0076677B">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199" w:type="dxa"/>
          </w:tcPr>
          <w:p w14:paraId="21AB824C"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6994" w:type="dxa"/>
          </w:tcPr>
          <w:p w14:paraId="4BB24F49" w14:textId="77777777" w:rsidR="00F90018" w:rsidRDefault="00F90018">
            <w:pPr>
              <w:rPr>
                <w:rFonts w:eastAsia="游明朝"/>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12540BCD" w14:textId="77777777" w:rsidR="00F90018" w:rsidRDefault="0076677B">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afd"/>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F90018" w14:paraId="58A10174" w14:textId="77777777">
        <w:tc>
          <w:tcPr>
            <w:tcW w:w="1438" w:type="dxa"/>
          </w:tcPr>
          <w:p w14:paraId="43FEC92B" w14:textId="77777777" w:rsidR="00F90018" w:rsidRDefault="0076677B">
            <w:pPr>
              <w:rPr>
                <w:rFonts w:eastAsia="SimSun"/>
                <w:lang w:val="en-US" w:eastAsia="zh-CN"/>
              </w:rPr>
            </w:pPr>
            <w:r>
              <w:rPr>
                <w:rFonts w:eastAsia="SimSun" w:hint="eastAsia"/>
                <w:lang w:val="en-US" w:eastAsia="zh-CN"/>
              </w:rPr>
              <w:t>ZTE, Sanechips</w:t>
            </w:r>
          </w:p>
        </w:tc>
        <w:tc>
          <w:tcPr>
            <w:tcW w:w="1199" w:type="dxa"/>
          </w:tcPr>
          <w:p w14:paraId="2078442D" w14:textId="77777777" w:rsidR="00F90018" w:rsidRDefault="0076677B">
            <w:pPr>
              <w:tabs>
                <w:tab w:val="left" w:pos="551"/>
              </w:tabs>
              <w:rPr>
                <w:rFonts w:eastAsia="SimSun"/>
                <w:lang w:val="en-US" w:eastAsia="zh-CN"/>
              </w:rPr>
            </w:pPr>
            <w:r>
              <w:rPr>
                <w:rFonts w:eastAsia="SimSun"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In Rel-17, a single separate initial UL BWP for RedCap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F90018" w14:paraId="57BA6955" w14:textId="77777777">
        <w:tc>
          <w:tcPr>
            <w:tcW w:w="1438" w:type="dxa"/>
          </w:tcPr>
          <w:p w14:paraId="4AE722EE" w14:textId="77777777" w:rsidR="00F90018" w:rsidRDefault="0076677B">
            <w:pPr>
              <w:rPr>
                <w:rFonts w:eastAsia="游明朝"/>
                <w:lang w:val="en-US" w:eastAsia="ja-JP"/>
              </w:rPr>
            </w:pPr>
            <w:r>
              <w:rPr>
                <w:rFonts w:eastAsia="游明朝" w:hint="eastAsia"/>
                <w:lang w:val="en-US" w:eastAsia="ja-JP"/>
              </w:rPr>
              <w:t>S</w:t>
            </w:r>
            <w:r>
              <w:rPr>
                <w:rFonts w:eastAsia="游明朝"/>
                <w:lang w:val="en-US" w:eastAsia="ja-JP"/>
              </w:rPr>
              <w:t>harp</w:t>
            </w:r>
          </w:p>
        </w:tc>
        <w:tc>
          <w:tcPr>
            <w:tcW w:w="1199" w:type="dxa"/>
          </w:tcPr>
          <w:p w14:paraId="2033E319"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游明朝"/>
                <w:lang w:val="en-US" w:eastAsia="ja-JP"/>
              </w:rPr>
            </w:pPr>
            <w:r>
              <w:rPr>
                <w:rFonts w:eastAsia="游明朝"/>
                <w:lang w:val="en-US" w:eastAsia="ja-JP"/>
              </w:rPr>
              <w:t>Huawei, HiSi</w:t>
            </w:r>
          </w:p>
        </w:tc>
        <w:tc>
          <w:tcPr>
            <w:tcW w:w="1199" w:type="dxa"/>
          </w:tcPr>
          <w:p w14:paraId="1973A9A5" w14:textId="77777777" w:rsidR="00F90018" w:rsidRDefault="0076677B">
            <w:pPr>
              <w:tabs>
                <w:tab w:val="left" w:pos="551"/>
              </w:tabs>
              <w:rPr>
                <w:rFonts w:eastAsia="游明朝"/>
                <w:lang w:val="en-US" w:eastAsia="ja-JP"/>
              </w:rPr>
            </w:pPr>
            <w:r>
              <w:rPr>
                <w:rFonts w:eastAsia="游明朝"/>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游明朝"/>
                <w:lang w:val="en-US" w:eastAsia="ja-JP"/>
              </w:rPr>
            </w:pPr>
            <w:r>
              <w:rPr>
                <w:rFonts w:eastAsia="游明朝"/>
                <w:lang w:val="en-US" w:eastAsia="ja-JP"/>
              </w:rPr>
              <w:t>SONY</w:t>
            </w:r>
          </w:p>
        </w:tc>
        <w:tc>
          <w:tcPr>
            <w:tcW w:w="1199" w:type="dxa"/>
          </w:tcPr>
          <w:p w14:paraId="1B59B572" w14:textId="77777777" w:rsidR="00F90018" w:rsidRDefault="0076677B">
            <w:pPr>
              <w:tabs>
                <w:tab w:val="left" w:pos="551"/>
              </w:tabs>
              <w:rPr>
                <w:rFonts w:eastAsia="游明朝"/>
                <w:lang w:val="en-US" w:eastAsia="ja-JP"/>
              </w:rPr>
            </w:pPr>
            <w:r>
              <w:rPr>
                <w:rFonts w:eastAsia="游明朝"/>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afd"/>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0EF33667" w14:textId="77777777" w:rsidR="00F90018" w:rsidRDefault="0076677B">
            <w:pPr>
              <w:pStyle w:val="afd"/>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afd"/>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afd"/>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F90018" w14:paraId="03FE61F7" w14:textId="77777777">
        <w:tc>
          <w:tcPr>
            <w:tcW w:w="1438" w:type="dxa"/>
          </w:tcPr>
          <w:p w14:paraId="1B2C118C" w14:textId="77777777" w:rsidR="00F90018" w:rsidRDefault="0076677B">
            <w:pPr>
              <w:rPr>
                <w:rFonts w:eastAsia="游明朝"/>
                <w:lang w:val="en-US" w:eastAsia="ja-JP"/>
              </w:rPr>
            </w:pPr>
            <w:r>
              <w:rPr>
                <w:rFonts w:eastAsia="游明朝"/>
                <w:lang w:val="en-US" w:eastAsia="ja-JP"/>
              </w:rPr>
              <w:lastRenderedPageBreak/>
              <w:t>Lenovo, Motorola Mobility</w:t>
            </w:r>
          </w:p>
        </w:tc>
        <w:tc>
          <w:tcPr>
            <w:tcW w:w="1199" w:type="dxa"/>
          </w:tcPr>
          <w:p w14:paraId="04A9E06F" w14:textId="77777777" w:rsidR="00F90018" w:rsidRDefault="0076677B">
            <w:pPr>
              <w:tabs>
                <w:tab w:val="left" w:pos="551"/>
              </w:tabs>
              <w:rPr>
                <w:rFonts w:eastAsia="游明朝"/>
                <w:lang w:val="en-US" w:eastAsia="ja-JP"/>
              </w:rPr>
            </w:pPr>
            <w:r>
              <w:rPr>
                <w:rFonts w:eastAsia="游明朝"/>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游明朝"/>
                <w:lang w:val="en-US" w:eastAsia="ja-JP"/>
              </w:rPr>
            </w:pPr>
            <w:r>
              <w:rPr>
                <w:rFonts w:eastAsia="游明朝"/>
                <w:lang w:val="en-US" w:eastAsia="ja-JP"/>
              </w:rPr>
              <w:t xml:space="preserve">Nordic </w:t>
            </w:r>
          </w:p>
        </w:tc>
        <w:tc>
          <w:tcPr>
            <w:tcW w:w="1199" w:type="dxa"/>
          </w:tcPr>
          <w:p w14:paraId="2EB92F00" w14:textId="77777777" w:rsidR="00F90018" w:rsidRDefault="0076677B">
            <w:pPr>
              <w:tabs>
                <w:tab w:val="left" w:pos="551"/>
              </w:tabs>
              <w:rPr>
                <w:rFonts w:eastAsia="游明朝"/>
                <w:lang w:val="en-US" w:eastAsia="ja-JP"/>
              </w:rPr>
            </w:pPr>
            <w:r>
              <w:rPr>
                <w:rFonts w:eastAsia="游明朝"/>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游明朝"/>
                <w:lang w:val="en-US" w:eastAsia="ja-JP"/>
              </w:rPr>
            </w:pPr>
            <w:r>
              <w:rPr>
                <w:rFonts w:eastAsia="游明朝"/>
                <w:lang w:val="en-US" w:eastAsia="ja-JP"/>
              </w:rPr>
              <w:t>FUTUREWEI</w:t>
            </w:r>
          </w:p>
        </w:tc>
        <w:tc>
          <w:tcPr>
            <w:tcW w:w="1199" w:type="dxa"/>
          </w:tcPr>
          <w:p w14:paraId="51814FC3" w14:textId="77777777" w:rsidR="00F90018" w:rsidRDefault="00F90018">
            <w:pPr>
              <w:tabs>
                <w:tab w:val="left" w:pos="551"/>
              </w:tabs>
              <w:rPr>
                <w:rFonts w:eastAsia="游明朝"/>
                <w:lang w:val="en-US" w:eastAsia="ja-JP"/>
              </w:rPr>
            </w:pPr>
          </w:p>
        </w:tc>
        <w:tc>
          <w:tcPr>
            <w:tcW w:w="6994" w:type="dxa"/>
          </w:tcPr>
          <w:p w14:paraId="68DDCDFE"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3E72C1B5" w14:textId="77777777">
        <w:tc>
          <w:tcPr>
            <w:tcW w:w="1438" w:type="dxa"/>
          </w:tcPr>
          <w:p w14:paraId="1A40225B" w14:textId="77777777" w:rsidR="00F90018" w:rsidRDefault="0076677B">
            <w:pPr>
              <w:rPr>
                <w:rFonts w:eastAsia="游明朝"/>
                <w:lang w:eastAsia="ja-JP"/>
              </w:rPr>
            </w:pPr>
            <w:r>
              <w:rPr>
                <w:rFonts w:eastAsia="游明朝"/>
                <w:lang w:eastAsia="ja-JP"/>
              </w:rPr>
              <w:t>NEC</w:t>
            </w:r>
          </w:p>
        </w:tc>
        <w:tc>
          <w:tcPr>
            <w:tcW w:w="1199" w:type="dxa"/>
          </w:tcPr>
          <w:p w14:paraId="2972CE82" w14:textId="77777777" w:rsidR="00F90018" w:rsidRDefault="0076677B">
            <w:pPr>
              <w:tabs>
                <w:tab w:val="left" w:pos="551"/>
              </w:tabs>
              <w:rPr>
                <w:rFonts w:eastAsia="游明朝"/>
                <w:lang w:val="en-US" w:eastAsia="ja-JP"/>
              </w:rPr>
            </w:pPr>
            <w:r>
              <w:rPr>
                <w:rFonts w:eastAsia="游明朝"/>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DengXian"/>
                <w:lang w:val="en-US" w:eastAsia="zh-CN"/>
              </w:rPr>
              <w:t>IDCC</w:t>
            </w:r>
          </w:p>
        </w:tc>
        <w:tc>
          <w:tcPr>
            <w:tcW w:w="1199" w:type="dxa"/>
          </w:tcPr>
          <w:p w14:paraId="23567863" w14:textId="77777777" w:rsidR="00F90018" w:rsidRDefault="0076677B">
            <w:pPr>
              <w:rPr>
                <w:rFonts w:eastAsiaTheme="minorEastAsia"/>
                <w:lang w:val="en-US" w:eastAsia="zh-CN"/>
              </w:rPr>
            </w:pPr>
            <w:r>
              <w:rPr>
                <w:rFonts w:eastAsia="DengXian"/>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DengXian"/>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DengXian"/>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DengXian"/>
                <w:lang w:val="en-US" w:eastAsia="zh-CN"/>
              </w:rPr>
              <w:t>FL5</w:t>
            </w:r>
          </w:p>
        </w:tc>
        <w:tc>
          <w:tcPr>
            <w:tcW w:w="8193" w:type="dxa"/>
            <w:gridSpan w:val="2"/>
          </w:tcPr>
          <w:p w14:paraId="5B1CBB4D"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游明朝"/>
                <w:lang w:val="en-US" w:eastAsia="ja-JP"/>
              </w:rPr>
            </w:pPr>
            <w:r>
              <w:rPr>
                <w:rFonts w:eastAsia="游明朝" w:hint="eastAsia"/>
                <w:lang w:val="en-US" w:eastAsia="ja-JP"/>
              </w:rPr>
              <w:t>D</w:t>
            </w:r>
            <w:r>
              <w:rPr>
                <w:rFonts w:eastAsia="游明朝"/>
                <w:lang w:val="en-US" w:eastAsia="ja-JP"/>
              </w:rPr>
              <w:t>OCOMO</w:t>
            </w:r>
          </w:p>
        </w:tc>
        <w:tc>
          <w:tcPr>
            <w:tcW w:w="1199" w:type="dxa"/>
          </w:tcPr>
          <w:p w14:paraId="3BA2985F" w14:textId="77777777" w:rsidR="00F90018" w:rsidRDefault="0076677B">
            <w:pPr>
              <w:rPr>
                <w:rFonts w:eastAsia="游明朝"/>
                <w:lang w:val="en-US" w:eastAsia="ja-JP"/>
              </w:rPr>
            </w:pPr>
            <w:r>
              <w:rPr>
                <w:rFonts w:eastAsia="游明朝" w:hint="eastAsia"/>
                <w:lang w:val="en-US" w:eastAsia="ja-JP"/>
              </w:rPr>
              <w:t>N</w:t>
            </w:r>
          </w:p>
        </w:tc>
        <w:tc>
          <w:tcPr>
            <w:tcW w:w="6994" w:type="dxa"/>
          </w:tcPr>
          <w:p w14:paraId="67BC5AA4" w14:textId="77777777" w:rsidR="00F90018" w:rsidRDefault="0076677B">
            <w:pPr>
              <w:rPr>
                <w:rFonts w:eastAsia="游明朝"/>
                <w:lang w:val="en-US" w:eastAsia="ja-JP"/>
              </w:rPr>
            </w:pPr>
            <w:r>
              <w:rPr>
                <w:rFonts w:eastAsia="游明朝" w:hint="eastAsia"/>
                <w:lang w:val="en-US" w:eastAsia="ja-JP"/>
              </w:rPr>
              <w:t>W</w:t>
            </w:r>
            <w:r>
              <w:rPr>
                <w:rFonts w:eastAsia="游明朝"/>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7F2A9885" w14:textId="77777777">
        <w:tc>
          <w:tcPr>
            <w:tcW w:w="1438" w:type="dxa"/>
          </w:tcPr>
          <w:p w14:paraId="2E3AD1E8" w14:textId="77777777" w:rsidR="00F90018" w:rsidRDefault="0076677B">
            <w:pPr>
              <w:rPr>
                <w:rFonts w:eastAsia="游明朝"/>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afd"/>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502D9143" w14:textId="77777777" w:rsidR="00F90018" w:rsidRDefault="0076677B">
            <w:pPr>
              <w:pStyle w:val="afd"/>
              <w:numPr>
                <w:ilvl w:val="0"/>
                <w:numId w:val="22"/>
              </w:numPr>
              <w:rPr>
                <w:rFonts w:eastAsia="游明朝"/>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lastRenderedPageBreak/>
              <w:t>ZTE, Sanechips</w:t>
            </w:r>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99" w:type="dxa"/>
          </w:tcPr>
          <w:p w14:paraId="1C3B7AB9" w14:textId="77777777" w:rsidR="00F90018" w:rsidRDefault="0076677B">
            <w:pPr>
              <w:rPr>
                <w:rFonts w:eastAsia="游明朝"/>
                <w:lang w:val="en-US" w:eastAsia="ja-JP"/>
              </w:rPr>
            </w:pPr>
            <w:r>
              <w:rPr>
                <w:rFonts w:eastAsia="游明朝" w:hint="eastAsia"/>
                <w:lang w:val="en-US" w:eastAsia="ja-JP"/>
              </w:rPr>
              <w:t>N</w:t>
            </w:r>
          </w:p>
        </w:tc>
        <w:tc>
          <w:tcPr>
            <w:tcW w:w="6994" w:type="dxa"/>
          </w:tcPr>
          <w:p w14:paraId="30DFBA6A" w14:textId="77777777" w:rsidR="00F90018" w:rsidRDefault="0076677B">
            <w:pPr>
              <w:rPr>
                <w:rFonts w:eastAsia="游明朝"/>
                <w:lang w:val="en-US" w:eastAsia="ja-JP"/>
              </w:rPr>
            </w:pPr>
            <w:r>
              <w:rPr>
                <w:rFonts w:eastAsia="游明朝" w:hint="eastAsia"/>
                <w:lang w:val="en-US" w:eastAsia="ja-JP"/>
              </w:rPr>
              <w:t>I</w:t>
            </w:r>
            <w:r>
              <w:rPr>
                <w:rFonts w:eastAsia="游明朝"/>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11FF389F" w14:textId="77777777" w:rsidR="00F90018" w:rsidRDefault="0076677B">
            <w:pPr>
              <w:rPr>
                <w:rFonts w:eastAsiaTheme="minorEastAsia"/>
                <w:lang w:val="en-US" w:eastAsia="zh-CN"/>
              </w:rPr>
            </w:pPr>
            <w:r>
              <w:rPr>
                <w:rFonts w:eastAsia="游明朝" w:hint="eastAsia"/>
                <w:lang w:val="en-US" w:eastAsia="ja-JP"/>
              </w:rPr>
              <w:t>W</w:t>
            </w:r>
            <w:r>
              <w:rPr>
                <w:rFonts w:eastAsia="游明朝"/>
                <w:lang w:val="en-US" w:eastAsia="ja-JP"/>
              </w:rPr>
              <w:t>e agree the view from OPPO and FUTUREWEI i.e. the need of the discussion how to configure dedicated RO for RedCap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afd"/>
              <w:numPr>
                <w:ilvl w:val="0"/>
                <w:numId w:val="23"/>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57A20B81" w14:textId="77777777" w:rsidR="00F90018" w:rsidRDefault="0076677B">
            <w:pPr>
              <w:pStyle w:val="afd"/>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418B7C57" w14:textId="77777777">
        <w:tc>
          <w:tcPr>
            <w:tcW w:w="1438" w:type="dxa"/>
          </w:tcPr>
          <w:p w14:paraId="12F93500" w14:textId="77777777" w:rsidR="00F90018" w:rsidRDefault="0076677B">
            <w:r>
              <w:lastRenderedPageBreak/>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val="en-US" w:eastAsia="ja-JP"/>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t>Huawei, HiSi</w:t>
            </w:r>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afd"/>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0511A18A" w14:textId="77777777" w:rsidR="00F90018" w:rsidRDefault="0076677B">
            <w:pPr>
              <w:pStyle w:val="afd"/>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Pr="009935DC" w:rsidRDefault="0076677B">
            <w:pPr>
              <w:rPr>
                <w:rFonts w:eastAsiaTheme="minorEastAsia"/>
                <w:lang w:eastAsia="zh-CN"/>
              </w:rPr>
            </w:pPr>
            <w:r w:rsidRPr="009935DC">
              <w:rPr>
                <w:rFonts w:eastAsiaTheme="minorEastAsia"/>
                <w:lang w:eastAsia="zh-CN"/>
              </w:rPr>
              <w:t>vivo</w:t>
            </w:r>
          </w:p>
        </w:tc>
        <w:tc>
          <w:tcPr>
            <w:tcW w:w="1199" w:type="dxa"/>
          </w:tcPr>
          <w:p w14:paraId="4B773493"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728C744" w14:textId="77777777" w:rsidR="00F90018" w:rsidRPr="009935DC" w:rsidRDefault="00F90018">
            <w:pPr>
              <w:rPr>
                <w:rFonts w:eastAsiaTheme="minorEastAsia"/>
                <w:lang w:val="en-US" w:eastAsia="zh-CN"/>
              </w:rPr>
            </w:pPr>
          </w:p>
        </w:tc>
      </w:tr>
      <w:tr w:rsidR="00F90018" w14:paraId="4FE125E0" w14:textId="77777777">
        <w:tc>
          <w:tcPr>
            <w:tcW w:w="1438" w:type="dxa"/>
          </w:tcPr>
          <w:p w14:paraId="3F255B9A" w14:textId="77777777" w:rsidR="00F90018" w:rsidRPr="009935DC" w:rsidRDefault="0076677B">
            <w:pPr>
              <w:rPr>
                <w:rFonts w:eastAsiaTheme="minorEastAsia"/>
                <w:lang w:eastAsia="zh-CN"/>
              </w:rPr>
            </w:pPr>
            <w:r w:rsidRPr="009935DC">
              <w:rPr>
                <w:rFonts w:eastAsiaTheme="minorEastAsia"/>
                <w:lang w:eastAsia="zh-CN"/>
              </w:rPr>
              <w:lastRenderedPageBreak/>
              <w:t>Spreadtrum</w:t>
            </w:r>
          </w:p>
        </w:tc>
        <w:tc>
          <w:tcPr>
            <w:tcW w:w="1199" w:type="dxa"/>
          </w:tcPr>
          <w:p w14:paraId="1737FB4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59AFFF47" w14:textId="77777777" w:rsidR="00F90018" w:rsidRPr="009935DC" w:rsidRDefault="00F90018">
            <w:pPr>
              <w:rPr>
                <w:rFonts w:eastAsiaTheme="minorEastAsia"/>
                <w:lang w:val="en-US" w:eastAsia="zh-CN"/>
              </w:rPr>
            </w:pPr>
          </w:p>
        </w:tc>
      </w:tr>
      <w:tr w:rsidR="00F90018" w14:paraId="507C04EF" w14:textId="77777777">
        <w:tc>
          <w:tcPr>
            <w:tcW w:w="1438" w:type="dxa"/>
          </w:tcPr>
          <w:p w14:paraId="0B76EF79" w14:textId="77777777" w:rsidR="00F90018" w:rsidRPr="009935DC" w:rsidRDefault="0076677B">
            <w:pPr>
              <w:rPr>
                <w:rFonts w:eastAsiaTheme="minorEastAsia"/>
                <w:lang w:eastAsia="zh-CN"/>
              </w:rPr>
            </w:pPr>
            <w:r w:rsidRPr="009935DC">
              <w:rPr>
                <w:rFonts w:eastAsiaTheme="minorEastAsia"/>
                <w:lang w:eastAsia="zh-CN"/>
              </w:rPr>
              <w:t>CATT</w:t>
            </w:r>
          </w:p>
        </w:tc>
        <w:tc>
          <w:tcPr>
            <w:tcW w:w="1199" w:type="dxa"/>
          </w:tcPr>
          <w:p w14:paraId="6CCDBA6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B755CF6" w14:textId="77777777" w:rsidR="00F90018" w:rsidRPr="009935DC" w:rsidRDefault="00F90018">
            <w:pPr>
              <w:rPr>
                <w:rFonts w:eastAsiaTheme="minorEastAsia"/>
                <w:lang w:val="en-US" w:eastAsia="zh-CN"/>
              </w:rPr>
            </w:pPr>
          </w:p>
        </w:tc>
      </w:tr>
      <w:tr w:rsidR="00F90018" w14:paraId="4B237EE5" w14:textId="77777777">
        <w:tc>
          <w:tcPr>
            <w:tcW w:w="1438" w:type="dxa"/>
          </w:tcPr>
          <w:p w14:paraId="40D62E2C" w14:textId="77777777" w:rsidR="00F90018" w:rsidRPr="009935DC" w:rsidRDefault="0076677B">
            <w:pPr>
              <w:rPr>
                <w:rFonts w:eastAsiaTheme="minorEastAsia"/>
                <w:lang w:eastAsia="zh-CN"/>
              </w:rPr>
            </w:pPr>
            <w:r w:rsidRPr="009935DC">
              <w:rPr>
                <w:rFonts w:eastAsiaTheme="minorEastAsia"/>
                <w:lang w:eastAsia="zh-CN"/>
              </w:rPr>
              <w:t>Lenovo, Motorola Mobility</w:t>
            </w:r>
          </w:p>
        </w:tc>
        <w:tc>
          <w:tcPr>
            <w:tcW w:w="1199" w:type="dxa"/>
          </w:tcPr>
          <w:p w14:paraId="73B636A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05BC1B8" w14:textId="77777777" w:rsidR="00F90018" w:rsidRPr="009935DC" w:rsidRDefault="00F90018">
            <w:pPr>
              <w:rPr>
                <w:rFonts w:eastAsiaTheme="minorEastAsia"/>
                <w:lang w:val="en-US" w:eastAsia="zh-CN"/>
              </w:rPr>
            </w:pPr>
          </w:p>
        </w:tc>
      </w:tr>
      <w:tr w:rsidR="00F90018" w14:paraId="7FA3FA6E" w14:textId="77777777">
        <w:tc>
          <w:tcPr>
            <w:tcW w:w="1438" w:type="dxa"/>
          </w:tcPr>
          <w:p w14:paraId="2BC7E2DF" w14:textId="77777777" w:rsidR="00F90018" w:rsidRPr="009935DC" w:rsidRDefault="0076677B">
            <w:pPr>
              <w:rPr>
                <w:rFonts w:eastAsiaTheme="minorEastAsia"/>
                <w:lang w:eastAsia="zh-CN"/>
              </w:rPr>
            </w:pPr>
            <w:r w:rsidRPr="009935DC">
              <w:rPr>
                <w:rFonts w:eastAsia="游明朝"/>
                <w:lang w:eastAsia="ja-JP"/>
              </w:rPr>
              <w:t>DOCOMO</w:t>
            </w:r>
          </w:p>
        </w:tc>
        <w:tc>
          <w:tcPr>
            <w:tcW w:w="1199" w:type="dxa"/>
          </w:tcPr>
          <w:p w14:paraId="2E574A06" w14:textId="77777777" w:rsidR="00F90018" w:rsidRPr="009935DC" w:rsidRDefault="00F90018">
            <w:pPr>
              <w:rPr>
                <w:rFonts w:eastAsiaTheme="minorEastAsia"/>
                <w:lang w:val="en-US" w:eastAsia="zh-CN"/>
              </w:rPr>
            </w:pPr>
          </w:p>
        </w:tc>
        <w:tc>
          <w:tcPr>
            <w:tcW w:w="6994" w:type="dxa"/>
          </w:tcPr>
          <w:p w14:paraId="65BF86D1" w14:textId="77777777" w:rsidR="00F90018" w:rsidRPr="009935DC" w:rsidRDefault="0076677B">
            <w:pPr>
              <w:rPr>
                <w:rFonts w:eastAsiaTheme="minorEastAsia"/>
                <w:lang w:val="en-US" w:eastAsia="zh-CN"/>
              </w:rPr>
            </w:pPr>
            <w:r w:rsidRPr="009935DC">
              <w:rPr>
                <w:rFonts w:eastAsia="游明朝"/>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Pr="009935DC" w:rsidRDefault="0076677B">
            <w:pPr>
              <w:rPr>
                <w:rFonts w:eastAsiaTheme="minorEastAsia"/>
                <w:lang w:eastAsia="zh-CN"/>
              </w:rPr>
            </w:pPr>
            <w:r w:rsidRPr="009935DC">
              <w:rPr>
                <w:rFonts w:eastAsiaTheme="minorEastAsia"/>
                <w:lang w:eastAsia="zh-CN"/>
              </w:rPr>
              <w:t>CMCC</w:t>
            </w:r>
          </w:p>
        </w:tc>
        <w:tc>
          <w:tcPr>
            <w:tcW w:w="1199" w:type="dxa"/>
          </w:tcPr>
          <w:p w14:paraId="2268943F"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10BF494" w14:textId="77777777" w:rsidR="00F90018" w:rsidRPr="009935DC" w:rsidRDefault="0076677B">
            <w:pPr>
              <w:rPr>
                <w:rFonts w:eastAsiaTheme="minorEastAsia"/>
                <w:lang w:val="en-US" w:eastAsia="zh-CN"/>
              </w:rPr>
            </w:pPr>
            <w:r w:rsidRPr="009935DC">
              <w:rPr>
                <w:rFonts w:eastAsiaTheme="minorEastAsia"/>
                <w:lang w:val="en-US" w:eastAsia="zh-CN"/>
              </w:rPr>
              <w:t>We prefer to configure only one separate initial UL BWP for RedCap in Rel-17. We are also open for discussing multiple</w:t>
            </w:r>
            <w:r w:rsidRPr="009935DC">
              <w:t xml:space="preserve"> </w:t>
            </w:r>
            <w:r w:rsidRPr="009935DC">
              <w:rPr>
                <w:rFonts w:eastAsiaTheme="minorEastAsia"/>
                <w:lang w:val="en-US" w:eastAsia="zh-CN"/>
              </w:rPr>
              <w:t>separate initial UL BWP in Rel-18.</w:t>
            </w:r>
          </w:p>
        </w:tc>
      </w:tr>
      <w:tr w:rsidR="00F90018" w14:paraId="595BD8B9" w14:textId="77777777">
        <w:tc>
          <w:tcPr>
            <w:tcW w:w="1438" w:type="dxa"/>
          </w:tcPr>
          <w:p w14:paraId="77F31312" w14:textId="77777777" w:rsidR="00F90018" w:rsidRPr="009935DC" w:rsidRDefault="0076677B">
            <w:pPr>
              <w:rPr>
                <w:rFonts w:eastAsiaTheme="minorEastAsia"/>
                <w:lang w:eastAsia="zh-CN"/>
              </w:rPr>
            </w:pPr>
            <w:r w:rsidRPr="009935DC">
              <w:rPr>
                <w:rFonts w:eastAsiaTheme="minorEastAsia"/>
                <w:lang w:eastAsia="zh-CN"/>
              </w:rPr>
              <w:t>NEC</w:t>
            </w:r>
          </w:p>
        </w:tc>
        <w:tc>
          <w:tcPr>
            <w:tcW w:w="1199" w:type="dxa"/>
          </w:tcPr>
          <w:p w14:paraId="432F7E7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0138ED9" w14:textId="77777777" w:rsidR="00F90018" w:rsidRPr="009935DC" w:rsidRDefault="0076677B">
            <w:pPr>
              <w:rPr>
                <w:rFonts w:eastAsiaTheme="minorEastAsia"/>
                <w:lang w:val="en-US" w:eastAsia="zh-CN"/>
              </w:rPr>
            </w:pPr>
            <w:r w:rsidRPr="009935DC">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Pr="009935DC" w:rsidRDefault="0076677B">
            <w:pPr>
              <w:rPr>
                <w:rFonts w:eastAsiaTheme="minorEastAsia"/>
                <w:lang w:eastAsia="zh-CN"/>
              </w:rPr>
            </w:pPr>
            <w:r w:rsidRPr="009935DC">
              <w:rPr>
                <w:rFonts w:eastAsiaTheme="minorEastAsia"/>
                <w:lang w:eastAsia="zh-CN"/>
              </w:rPr>
              <w:t>Sharp</w:t>
            </w:r>
          </w:p>
        </w:tc>
        <w:tc>
          <w:tcPr>
            <w:tcW w:w="1199" w:type="dxa"/>
          </w:tcPr>
          <w:p w14:paraId="1E665AB5" w14:textId="77777777" w:rsidR="00F90018" w:rsidRPr="009935DC" w:rsidRDefault="0076677B">
            <w:pPr>
              <w:rPr>
                <w:rFonts w:eastAsia="游明朝"/>
                <w:lang w:val="en-US" w:eastAsia="ja-JP"/>
              </w:rPr>
            </w:pPr>
            <w:r w:rsidRPr="009935DC">
              <w:rPr>
                <w:rFonts w:eastAsia="游明朝"/>
                <w:lang w:val="en-US" w:eastAsia="ja-JP"/>
              </w:rPr>
              <w:t>Y</w:t>
            </w:r>
          </w:p>
        </w:tc>
        <w:tc>
          <w:tcPr>
            <w:tcW w:w="6994" w:type="dxa"/>
          </w:tcPr>
          <w:p w14:paraId="57B28754" w14:textId="77777777" w:rsidR="00F90018" w:rsidRPr="009935DC" w:rsidRDefault="0076677B">
            <w:pPr>
              <w:rPr>
                <w:rFonts w:eastAsia="游明朝"/>
                <w:lang w:val="en-US" w:eastAsia="ja-JP"/>
              </w:rPr>
            </w:pPr>
            <w:r w:rsidRPr="009935DC">
              <w:rPr>
                <w:rFonts w:eastAsia="游明朝"/>
                <w:lang w:val="en-US" w:eastAsia="ja-JP"/>
              </w:rPr>
              <w:t>We prefer to configure only one separate initial UL BWP but OK for the progress.</w:t>
            </w:r>
          </w:p>
        </w:tc>
      </w:tr>
      <w:tr w:rsidR="00F90018" w14:paraId="0A085BE6" w14:textId="77777777">
        <w:tc>
          <w:tcPr>
            <w:tcW w:w="1438" w:type="dxa"/>
          </w:tcPr>
          <w:p w14:paraId="1B144C24" w14:textId="77777777" w:rsidR="00F90018" w:rsidRPr="009935DC" w:rsidRDefault="0076677B">
            <w:pPr>
              <w:rPr>
                <w:rFonts w:eastAsiaTheme="minorEastAsia"/>
                <w:lang w:eastAsia="zh-CN"/>
              </w:rPr>
            </w:pPr>
            <w:r w:rsidRPr="009935DC">
              <w:rPr>
                <w:rFonts w:eastAsiaTheme="minorEastAsia"/>
                <w:lang w:eastAsia="zh-CN"/>
              </w:rPr>
              <w:t>Samsung</w:t>
            </w:r>
          </w:p>
        </w:tc>
        <w:tc>
          <w:tcPr>
            <w:tcW w:w="1199" w:type="dxa"/>
          </w:tcPr>
          <w:p w14:paraId="74B9B381"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3283F12" w14:textId="77777777" w:rsidR="00F90018" w:rsidRPr="009935DC" w:rsidRDefault="00F90018">
            <w:pPr>
              <w:rPr>
                <w:rFonts w:eastAsiaTheme="minorEastAsia"/>
                <w:lang w:val="en-US" w:eastAsia="zh-CN"/>
              </w:rPr>
            </w:pPr>
          </w:p>
        </w:tc>
      </w:tr>
      <w:tr w:rsidR="00F90018" w14:paraId="2F4F67E6" w14:textId="77777777">
        <w:tc>
          <w:tcPr>
            <w:tcW w:w="1438" w:type="dxa"/>
          </w:tcPr>
          <w:p w14:paraId="7DBA4F88" w14:textId="77777777" w:rsidR="00F90018" w:rsidRPr="009935DC" w:rsidRDefault="0076677B">
            <w:pPr>
              <w:rPr>
                <w:rFonts w:eastAsiaTheme="minorEastAsia"/>
                <w:lang w:eastAsia="zh-CN"/>
              </w:rPr>
            </w:pPr>
            <w:r w:rsidRPr="009935DC">
              <w:rPr>
                <w:rFonts w:eastAsia="游明朝"/>
                <w:lang w:eastAsia="ja-JP"/>
              </w:rPr>
              <w:t xml:space="preserve">Nordic </w:t>
            </w:r>
          </w:p>
        </w:tc>
        <w:tc>
          <w:tcPr>
            <w:tcW w:w="1199" w:type="dxa"/>
          </w:tcPr>
          <w:p w14:paraId="6F8A1176"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ECCBBDA" w14:textId="77777777" w:rsidR="00F90018" w:rsidRPr="009935DC" w:rsidRDefault="00F90018">
            <w:pPr>
              <w:rPr>
                <w:rFonts w:eastAsiaTheme="minorEastAsia"/>
                <w:lang w:val="en-US" w:eastAsia="zh-CN"/>
              </w:rPr>
            </w:pPr>
          </w:p>
        </w:tc>
      </w:tr>
      <w:tr w:rsidR="00F90018" w14:paraId="01B59E35" w14:textId="77777777">
        <w:tc>
          <w:tcPr>
            <w:tcW w:w="1438" w:type="dxa"/>
          </w:tcPr>
          <w:p w14:paraId="1451A3E5" w14:textId="77777777" w:rsidR="00F90018" w:rsidRPr="009935DC" w:rsidRDefault="0076677B">
            <w:pPr>
              <w:rPr>
                <w:rFonts w:eastAsiaTheme="minorEastAsia"/>
                <w:lang w:val="en-US" w:eastAsia="ja-JP"/>
              </w:rPr>
            </w:pPr>
            <w:r w:rsidRPr="009935DC">
              <w:rPr>
                <w:rFonts w:eastAsiaTheme="minorEastAsia"/>
                <w:lang w:val="en-US" w:eastAsia="zh-CN"/>
              </w:rPr>
              <w:t>ZTE, Sanechips</w:t>
            </w:r>
          </w:p>
        </w:tc>
        <w:tc>
          <w:tcPr>
            <w:tcW w:w="1199" w:type="dxa"/>
          </w:tcPr>
          <w:p w14:paraId="1B094AA8" w14:textId="77777777" w:rsidR="00F90018" w:rsidRPr="009935DC" w:rsidRDefault="0076677B">
            <w:pPr>
              <w:rPr>
                <w:rFonts w:eastAsiaTheme="minorEastAsia"/>
                <w:lang w:val="en-US" w:eastAsia="zh-CN"/>
              </w:rPr>
            </w:pPr>
            <w:r w:rsidRPr="009935DC">
              <w:rPr>
                <w:rFonts w:eastAsiaTheme="minorEastAsia"/>
                <w:lang w:val="en-US" w:eastAsia="zh-CN"/>
              </w:rPr>
              <w:t>N</w:t>
            </w:r>
          </w:p>
        </w:tc>
        <w:tc>
          <w:tcPr>
            <w:tcW w:w="6994" w:type="dxa"/>
          </w:tcPr>
          <w:p w14:paraId="4E81C6ED" w14:textId="77777777" w:rsidR="00F90018" w:rsidRPr="009935DC" w:rsidRDefault="0076677B">
            <w:pPr>
              <w:jc w:val="both"/>
              <w:rPr>
                <w:rFonts w:eastAsiaTheme="minorEastAsia"/>
                <w:lang w:val="en-US" w:eastAsia="zh-CN"/>
              </w:rPr>
            </w:pPr>
            <w:r w:rsidRPr="009935DC">
              <w:rPr>
                <w:rFonts w:eastAsiaTheme="minorEastAsia"/>
                <w:lang w:val="en-US" w:eastAsia="zh-CN"/>
              </w:rPr>
              <w:t>The main bullet of this proposal is not needed, since it has been agreed in the online session as following:</w:t>
            </w:r>
          </w:p>
          <w:p w14:paraId="63B95F44" w14:textId="77777777" w:rsidR="00F90018" w:rsidRPr="009935DC" w:rsidRDefault="0076677B">
            <w:pPr>
              <w:spacing w:after="0"/>
              <w:rPr>
                <w:b/>
                <w:highlight w:val="green"/>
                <w:lang w:val="en-US"/>
              </w:rPr>
            </w:pPr>
            <w:r w:rsidRPr="009935DC">
              <w:rPr>
                <w:b/>
                <w:highlight w:val="green"/>
                <w:lang w:val="en-US" w:eastAsia="zh-CN" w:bidi="ar"/>
              </w:rPr>
              <w:t>Agreement</w:t>
            </w:r>
          </w:p>
          <w:p w14:paraId="5988A67E" w14:textId="77777777" w:rsidR="00F90018" w:rsidRPr="009935DC" w:rsidRDefault="0076677B">
            <w:pPr>
              <w:pStyle w:val="Web"/>
              <w:numPr>
                <w:ilvl w:val="0"/>
                <w:numId w:val="25"/>
              </w:numPr>
              <w:spacing w:beforeAutospacing="0" w:afterAutospacing="0" w:line="251" w:lineRule="auto"/>
              <w:contextualSpacing/>
              <w:rPr>
                <w:b/>
                <w:sz w:val="20"/>
                <w:szCs w:val="20"/>
                <w:lang w:val="en-US"/>
              </w:rPr>
            </w:pPr>
            <w:r w:rsidRPr="009935DC">
              <w:rPr>
                <w:b/>
                <w:sz w:val="20"/>
                <w:szCs w:val="20"/>
                <w:lang w:val="en-US"/>
              </w:rPr>
              <w:t>For a cell that allows a RedCap UE to access, network can configure a separate initial UL BWP for RedCap UEs in SIB</w:t>
            </w:r>
          </w:p>
          <w:p w14:paraId="6A68141A" w14:textId="77777777" w:rsidR="00F90018" w:rsidRPr="009935DC" w:rsidRDefault="0076677B">
            <w:pPr>
              <w:pStyle w:val="Web"/>
              <w:numPr>
                <w:ilvl w:val="1"/>
                <w:numId w:val="25"/>
              </w:numPr>
              <w:spacing w:beforeAutospacing="0" w:afterAutospacing="0" w:line="251" w:lineRule="auto"/>
              <w:contextualSpacing/>
              <w:rPr>
                <w:b/>
                <w:sz w:val="20"/>
                <w:szCs w:val="20"/>
                <w:lang w:val="en-US"/>
              </w:rPr>
            </w:pPr>
            <w:r w:rsidRPr="009935DC">
              <w:rPr>
                <w:b/>
                <w:sz w:val="20"/>
                <w:szCs w:val="20"/>
                <w:lang w:val="en-US"/>
              </w:rPr>
              <w:t>It can be used both during and after initial access.</w:t>
            </w:r>
          </w:p>
          <w:p w14:paraId="35D80B9A" w14:textId="77777777" w:rsidR="00F90018" w:rsidRPr="009935DC" w:rsidRDefault="0076677B">
            <w:pPr>
              <w:pStyle w:val="Web"/>
              <w:numPr>
                <w:ilvl w:val="1"/>
                <w:numId w:val="25"/>
              </w:numPr>
              <w:spacing w:beforeAutospacing="0" w:afterAutospacing="0" w:line="251" w:lineRule="auto"/>
              <w:contextualSpacing/>
              <w:rPr>
                <w:b/>
                <w:sz w:val="20"/>
                <w:szCs w:val="20"/>
                <w:lang w:val="en-US"/>
              </w:rPr>
            </w:pPr>
            <w:r w:rsidRPr="009935DC">
              <w:rPr>
                <w:b/>
                <w:sz w:val="20"/>
                <w:szCs w:val="20"/>
                <w:lang w:val="en-US"/>
              </w:rPr>
              <w:t>It is no wider than the maximum RedCap UE bandwidth.</w:t>
            </w:r>
          </w:p>
          <w:p w14:paraId="3C41EAD6" w14:textId="77777777" w:rsidR="00F90018" w:rsidRPr="009935DC" w:rsidRDefault="0076677B">
            <w:pPr>
              <w:pStyle w:val="Web"/>
              <w:numPr>
                <w:ilvl w:val="1"/>
                <w:numId w:val="25"/>
              </w:numPr>
              <w:spacing w:beforeAutospacing="0" w:afterAutospacing="0" w:line="251" w:lineRule="auto"/>
              <w:contextualSpacing/>
              <w:rPr>
                <w:b/>
                <w:sz w:val="20"/>
                <w:szCs w:val="20"/>
                <w:lang w:val="en-US"/>
              </w:rPr>
            </w:pPr>
            <w:r w:rsidRPr="009935DC">
              <w:rPr>
                <w:b/>
                <w:sz w:val="20"/>
                <w:szCs w:val="20"/>
                <w:lang w:val="en-US"/>
              </w:rPr>
              <w:t>It is always configured if the initial UL BWP for non-RedCap UEs is wider than the maximum RedCap UE bandwidth</w:t>
            </w:r>
          </w:p>
          <w:p w14:paraId="47DAF00E" w14:textId="77777777" w:rsidR="00F90018" w:rsidRPr="009935DC" w:rsidRDefault="0076677B">
            <w:pPr>
              <w:pStyle w:val="Web"/>
              <w:numPr>
                <w:ilvl w:val="1"/>
                <w:numId w:val="25"/>
              </w:numPr>
              <w:spacing w:beforeAutospacing="0" w:afterAutospacing="0" w:line="251" w:lineRule="auto"/>
              <w:contextualSpacing/>
              <w:rPr>
                <w:b/>
                <w:sz w:val="20"/>
                <w:szCs w:val="20"/>
                <w:lang w:val="en-US"/>
              </w:rPr>
            </w:pPr>
            <w:r w:rsidRPr="009935DC">
              <w:rPr>
                <w:b/>
                <w:sz w:val="20"/>
                <w:szCs w:val="20"/>
                <w:lang w:val="en-US"/>
              </w:rPr>
              <w:t>This applies to both TDD and FDD (including FD FDD and HD FDD) cases</w:t>
            </w:r>
          </w:p>
          <w:p w14:paraId="445EBE41" w14:textId="5B303E4E" w:rsidR="00F90018" w:rsidRPr="009935DC" w:rsidRDefault="0076677B" w:rsidP="009935DC">
            <w:pPr>
              <w:pStyle w:val="Web"/>
              <w:numPr>
                <w:ilvl w:val="1"/>
                <w:numId w:val="25"/>
              </w:numPr>
              <w:spacing w:beforeAutospacing="0" w:afterAutospacing="0" w:line="251" w:lineRule="auto"/>
              <w:contextualSpacing/>
              <w:rPr>
                <w:b/>
                <w:strike/>
                <w:sz w:val="20"/>
                <w:szCs w:val="20"/>
                <w:lang w:val="en-US"/>
              </w:rPr>
            </w:pPr>
            <w:r w:rsidRPr="009935DC">
              <w:rPr>
                <w:b/>
                <w:strike/>
                <w:sz w:val="20"/>
                <w:szCs w:val="20"/>
                <w:lang w:val="en-US"/>
              </w:rPr>
              <w:t>FFS whether part of the configuration is implicitly signaled</w:t>
            </w:r>
          </w:p>
        </w:tc>
      </w:tr>
      <w:tr w:rsidR="004C358C" w:rsidRPr="0016574E" w14:paraId="6943D4DE" w14:textId="77777777" w:rsidTr="00BF57F6">
        <w:tc>
          <w:tcPr>
            <w:tcW w:w="1438" w:type="dxa"/>
          </w:tcPr>
          <w:p w14:paraId="2F82FB85" w14:textId="77777777" w:rsidR="004C358C" w:rsidRPr="009935DC" w:rsidRDefault="004C358C" w:rsidP="00EA0C4C">
            <w:pPr>
              <w:rPr>
                <w:lang w:val="en-US"/>
              </w:rPr>
            </w:pPr>
            <w:r w:rsidRPr="009935DC">
              <w:rPr>
                <w:rFonts w:eastAsiaTheme="minorEastAsia"/>
                <w:lang w:eastAsia="zh-CN"/>
              </w:rPr>
              <w:t>Huawei, HiSi</w:t>
            </w:r>
          </w:p>
        </w:tc>
        <w:tc>
          <w:tcPr>
            <w:tcW w:w="1199" w:type="dxa"/>
          </w:tcPr>
          <w:p w14:paraId="4EF7F3DC" w14:textId="77777777" w:rsidR="004C358C" w:rsidRPr="009935DC" w:rsidRDefault="004C358C" w:rsidP="00EA0C4C">
            <w:pPr>
              <w:rPr>
                <w:lang w:val="en-US"/>
              </w:rPr>
            </w:pPr>
          </w:p>
        </w:tc>
        <w:tc>
          <w:tcPr>
            <w:tcW w:w="6994" w:type="dxa"/>
          </w:tcPr>
          <w:p w14:paraId="195327E6" w14:textId="77777777" w:rsidR="004C358C" w:rsidRPr="009935DC" w:rsidRDefault="004C358C" w:rsidP="00EA0C4C">
            <w:pPr>
              <w:rPr>
                <w:lang w:val="en-US"/>
              </w:rPr>
            </w:pPr>
            <w:r w:rsidRPr="009935DC">
              <w:rPr>
                <w:lang w:val="en-US"/>
              </w:rPr>
              <w:t xml:space="preserve">Given the agreements in </w:t>
            </w:r>
          </w:p>
          <w:p w14:paraId="262E6864" w14:textId="77777777" w:rsidR="004C358C" w:rsidRPr="009935DC" w:rsidRDefault="004C358C" w:rsidP="00EA0C4C">
            <w:pPr>
              <w:rPr>
                <w:lang w:val="en-US"/>
              </w:rPr>
            </w:pPr>
            <w:r w:rsidRPr="009935DC">
              <w:rPr>
                <w:lang w:val="en-US"/>
              </w:rPr>
              <w:t>“</w:t>
            </w:r>
            <w:r w:rsidRPr="009935DC">
              <w:rPr>
                <w:b/>
                <w:lang w:val="en-US"/>
              </w:rPr>
              <w:t>For a cell that allows a RedCap UE to access, network can configure a separate initial UL BWP for RedCap UEs in SIB…”</w:t>
            </w:r>
          </w:p>
          <w:p w14:paraId="5D6782E4" w14:textId="77777777" w:rsidR="004C358C" w:rsidRPr="009935DC" w:rsidRDefault="004C358C" w:rsidP="00EA0C4C">
            <w:pPr>
              <w:rPr>
                <w:lang w:val="en-US"/>
              </w:rPr>
            </w:pPr>
            <w:r w:rsidRPr="009935DC">
              <w:rPr>
                <w:lang w:val="en-US"/>
              </w:rPr>
              <w:t>The current proposal is not necessary.</w:t>
            </w:r>
          </w:p>
          <w:p w14:paraId="6715585E" w14:textId="77777777" w:rsidR="004C358C" w:rsidRPr="009935DC" w:rsidRDefault="004C358C" w:rsidP="00EA0C4C">
            <w:pPr>
              <w:rPr>
                <w:lang w:val="en-US"/>
              </w:rPr>
            </w:pPr>
            <w:r w:rsidRPr="009935DC">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38EBEB6F" w14:textId="77777777" w:rsidR="004C358C" w:rsidRPr="009935DC" w:rsidRDefault="004C358C" w:rsidP="00EA0C4C">
            <w:pPr>
              <w:rPr>
                <w:lang w:val="en-US"/>
              </w:rPr>
            </w:pPr>
            <w:r w:rsidRPr="009935DC">
              <w:rPr>
                <w:lang w:val="en-US"/>
              </w:rPr>
              <w:t>Of course, in any case, there is only one UL BWP used for RedCap UEs at a given time.</w:t>
            </w:r>
          </w:p>
          <w:p w14:paraId="4DB3E0A2" w14:textId="77777777" w:rsidR="004C358C" w:rsidRPr="009935DC" w:rsidRDefault="004C358C" w:rsidP="00EA0C4C">
            <w:pPr>
              <w:rPr>
                <w:lang w:val="en-US"/>
              </w:rPr>
            </w:pPr>
            <w:r w:rsidRPr="009935DC">
              <w:rPr>
                <w:noProof/>
                <w:lang w:val="en-US" w:eastAsia="ja-JP"/>
              </w:rPr>
              <w:lastRenderedPageBreak/>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9935DC" w:rsidRDefault="004C358C" w:rsidP="00EA0C4C">
            <w:pPr>
              <w:rPr>
                <w:lang w:val="en-US"/>
              </w:rPr>
            </w:pPr>
            <w:r w:rsidRPr="009935DC">
              <w:rPr>
                <w:noProof/>
                <w:lang w:val="en-US" w:eastAsia="ja-JP"/>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BF57F6">
        <w:tc>
          <w:tcPr>
            <w:tcW w:w="1438" w:type="dxa"/>
          </w:tcPr>
          <w:p w14:paraId="3AA25F86" w14:textId="5F5DB4A8" w:rsidR="00A40800" w:rsidRPr="009935DC" w:rsidRDefault="00A40800" w:rsidP="00EA0C4C">
            <w:pPr>
              <w:rPr>
                <w:rFonts w:eastAsiaTheme="minorEastAsia"/>
                <w:lang w:eastAsia="zh-CN"/>
              </w:rPr>
            </w:pPr>
            <w:r w:rsidRPr="009935DC">
              <w:rPr>
                <w:rFonts w:eastAsiaTheme="minorEastAsia"/>
                <w:lang w:eastAsia="zh-CN"/>
              </w:rPr>
              <w:lastRenderedPageBreak/>
              <w:t>IDCC</w:t>
            </w:r>
          </w:p>
        </w:tc>
        <w:tc>
          <w:tcPr>
            <w:tcW w:w="1199" w:type="dxa"/>
          </w:tcPr>
          <w:p w14:paraId="02377977" w14:textId="28E86870" w:rsidR="00A40800" w:rsidRPr="009935DC" w:rsidRDefault="00A40800" w:rsidP="00EA0C4C">
            <w:pPr>
              <w:rPr>
                <w:lang w:val="en-US"/>
              </w:rPr>
            </w:pPr>
            <w:r w:rsidRPr="009935DC">
              <w:rPr>
                <w:lang w:val="en-US"/>
              </w:rPr>
              <w:t>Y</w:t>
            </w:r>
          </w:p>
        </w:tc>
        <w:tc>
          <w:tcPr>
            <w:tcW w:w="6994" w:type="dxa"/>
          </w:tcPr>
          <w:p w14:paraId="253B7F48" w14:textId="77777777" w:rsidR="00A40800" w:rsidRPr="009935DC" w:rsidRDefault="00A40800" w:rsidP="00EA0C4C">
            <w:pPr>
              <w:rPr>
                <w:lang w:val="en-US"/>
              </w:rPr>
            </w:pPr>
          </w:p>
        </w:tc>
      </w:tr>
      <w:tr w:rsidR="00BF57F6" w:rsidRPr="0016574E" w14:paraId="3694E62A" w14:textId="77777777" w:rsidTr="00BF57F6">
        <w:tc>
          <w:tcPr>
            <w:tcW w:w="1438" w:type="dxa"/>
          </w:tcPr>
          <w:p w14:paraId="1E17F633" w14:textId="53C6431B" w:rsidR="00BF57F6" w:rsidRPr="009935DC" w:rsidRDefault="00BF57F6" w:rsidP="00BF57F6">
            <w:pPr>
              <w:rPr>
                <w:rFonts w:eastAsiaTheme="minorEastAsia"/>
                <w:lang w:eastAsia="zh-CN"/>
              </w:rPr>
            </w:pPr>
            <w:r w:rsidRPr="009935DC">
              <w:rPr>
                <w:rFonts w:eastAsia="Malgun Gothic"/>
                <w:lang w:eastAsia="ko-KR"/>
              </w:rPr>
              <w:t>LGE</w:t>
            </w:r>
          </w:p>
        </w:tc>
        <w:tc>
          <w:tcPr>
            <w:tcW w:w="1199" w:type="dxa"/>
          </w:tcPr>
          <w:p w14:paraId="184CBD33" w14:textId="77777777" w:rsidR="00BF57F6" w:rsidRPr="009935DC" w:rsidRDefault="00BF57F6" w:rsidP="00BF57F6">
            <w:pPr>
              <w:rPr>
                <w:lang w:val="en-US"/>
              </w:rPr>
            </w:pPr>
          </w:p>
        </w:tc>
        <w:tc>
          <w:tcPr>
            <w:tcW w:w="6994" w:type="dxa"/>
          </w:tcPr>
          <w:p w14:paraId="5303099E" w14:textId="78093FA4" w:rsidR="00BF57F6" w:rsidRPr="009935DC" w:rsidRDefault="00BF57F6" w:rsidP="00BF57F6">
            <w:pPr>
              <w:rPr>
                <w:lang w:val="en-US"/>
              </w:rPr>
            </w:pPr>
            <w:r w:rsidRPr="009935DC">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642F91" w14:paraId="5523F502" w14:textId="77777777" w:rsidTr="009935DC">
        <w:tc>
          <w:tcPr>
            <w:tcW w:w="1438" w:type="dxa"/>
          </w:tcPr>
          <w:p w14:paraId="6895BABB" w14:textId="77777777" w:rsidR="00642F91" w:rsidRPr="009935DC" w:rsidRDefault="00642F91" w:rsidP="00EA0C4C">
            <w:pPr>
              <w:rPr>
                <w:rFonts w:eastAsiaTheme="minorEastAsia"/>
                <w:lang w:eastAsia="zh-CN"/>
              </w:rPr>
            </w:pPr>
            <w:r w:rsidRPr="009935DC">
              <w:rPr>
                <w:rFonts w:eastAsiaTheme="minorEastAsia"/>
                <w:lang w:eastAsia="zh-CN"/>
              </w:rPr>
              <w:t>Ericsson</w:t>
            </w:r>
          </w:p>
        </w:tc>
        <w:tc>
          <w:tcPr>
            <w:tcW w:w="1199" w:type="dxa"/>
          </w:tcPr>
          <w:p w14:paraId="53298A46" w14:textId="77777777" w:rsidR="00642F91" w:rsidRPr="009935DC" w:rsidRDefault="00642F91" w:rsidP="00EA0C4C">
            <w:pPr>
              <w:rPr>
                <w:rFonts w:eastAsiaTheme="minorEastAsia"/>
                <w:lang w:val="en-US" w:eastAsia="zh-CN"/>
              </w:rPr>
            </w:pPr>
            <w:r w:rsidRPr="009935DC">
              <w:rPr>
                <w:rFonts w:eastAsiaTheme="minorEastAsia"/>
                <w:lang w:val="en-US" w:eastAsia="zh-CN"/>
              </w:rPr>
              <w:t>Y</w:t>
            </w:r>
          </w:p>
        </w:tc>
        <w:tc>
          <w:tcPr>
            <w:tcW w:w="6994" w:type="dxa"/>
          </w:tcPr>
          <w:p w14:paraId="7BAA804F" w14:textId="77777777" w:rsidR="00642F91" w:rsidRPr="009935DC" w:rsidRDefault="00642F91" w:rsidP="00EA0C4C">
            <w:pPr>
              <w:rPr>
                <w:bCs/>
                <w:lang w:val="en-US"/>
              </w:rPr>
            </w:pPr>
            <w:r w:rsidRPr="009935DC">
              <w:rPr>
                <w:rFonts w:eastAsiaTheme="minorEastAsia"/>
                <w:lang w:val="en-US" w:eastAsia="zh-CN"/>
              </w:rPr>
              <w:t>Thanks for the clarification from Huawei.</w:t>
            </w:r>
          </w:p>
          <w:p w14:paraId="57095195" w14:textId="00ACA1F8" w:rsidR="00642F91" w:rsidRPr="009935DC" w:rsidRDefault="00642F91" w:rsidP="00EA0C4C">
            <w:pPr>
              <w:rPr>
                <w:bCs/>
                <w:lang w:val="en-US"/>
              </w:rPr>
            </w:pPr>
            <w:r w:rsidRPr="009935DC">
              <w:rPr>
                <w:bCs/>
                <w:lang w:val="en-US"/>
              </w:rPr>
              <w:t>We may add “up to” in the sub-bullet (e.g., to avoid confusion with “at least 2 BWPs” or “always 2 BWPs”)</w:t>
            </w:r>
          </w:p>
          <w:p w14:paraId="1B8B96C6" w14:textId="77777777" w:rsidR="00642F91" w:rsidRPr="009935DC" w:rsidRDefault="00642F91" w:rsidP="00EA0C4C">
            <w:pPr>
              <w:rPr>
                <w:rFonts w:eastAsiaTheme="minorEastAsia"/>
                <w:lang w:val="en-US" w:eastAsia="zh-CN"/>
              </w:rPr>
            </w:pPr>
            <w:r w:rsidRPr="009935DC">
              <w:rPr>
                <w:b/>
                <w:lang w:val="en-US"/>
              </w:rPr>
              <w:t xml:space="preserve">It is FFS till RAN1#107-e whether </w:t>
            </w:r>
            <w:r w:rsidRPr="009935DC">
              <w:rPr>
                <w:b/>
                <w:color w:val="FF0000"/>
                <w:lang w:val="en-US"/>
              </w:rPr>
              <w:t xml:space="preserve">up to </w:t>
            </w:r>
            <w:r w:rsidRPr="009935DC">
              <w:rPr>
                <w:b/>
                <w:lang w:val="en-US"/>
              </w:rPr>
              <w:t>2 separate initial UL BWPs can also be configured.</w:t>
            </w:r>
          </w:p>
        </w:tc>
      </w:tr>
      <w:tr w:rsidR="00AA66D6" w14:paraId="2638A891" w14:textId="77777777" w:rsidTr="009935DC">
        <w:tc>
          <w:tcPr>
            <w:tcW w:w="1438" w:type="dxa"/>
          </w:tcPr>
          <w:p w14:paraId="5AB226ED" w14:textId="516756CA" w:rsidR="00AA66D6" w:rsidRPr="009935DC" w:rsidRDefault="00AA66D6" w:rsidP="00AA66D6">
            <w:pPr>
              <w:rPr>
                <w:rFonts w:eastAsiaTheme="minorEastAsia"/>
                <w:lang w:eastAsia="zh-CN"/>
              </w:rPr>
            </w:pPr>
            <w:r>
              <w:rPr>
                <w:rFonts w:eastAsiaTheme="minorEastAsia"/>
                <w:lang w:eastAsia="zh-CN"/>
              </w:rPr>
              <w:t>Qualcomm</w:t>
            </w:r>
          </w:p>
        </w:tc>
        <w:tc>
          <w:tcPr>
            <w:tcW w:w="1199" w:type="dxa"/>
          </w:tcPr>
          <w:p w14:paraId="7F8C3825" w14:textId="77777777" w:rsidR="00AA66D6" w:rsidRPr="009935DC" w:rsidRDefault="00AA66D6" w:rsidP="00AA66D6">
            <w:pPr>
              <w:rPr>
                <w:rFonts w:eastAsiaTheme="minorEastAsia"/>
                <w:lang w:val="en-US" w:eastAsia="zh-CN"/>
              </w:rPr>
            </w:pPr>
          </w:p>
        </w:tc>
        <w:tc>
          <w:tcPr>
            <w:tcW w:w="6994" w:type="dxa"/>
          </w:tcPr>
          <w:p w14:paraId="4152F2C8" w14:textId="0479749A" w:rsidR="00AA66D6" w:rsidRPr="009935DC" w:rsidRDefault="00AA66D6" w:rsidP="00AA66D6">
            <w:pPr>
              <w:rPr>
                <w:rFonts w:eastAsiaTheme="minorEastAsia"/>
                <w:lang w:val="en-US" w:eastAsia="zh-CN"/>
              </w:rPr>
            </w:pPr>
            <w:r>
              <w:rPr>
                <w:rFonts w:eastAsiaTheme="minorEastAsia"/>
                <w:lang w:val="en-US" w:eastAsia="zh-CN"/>
              </w:rPr>
              <w:t xml:space="preserve">We share the same view as DOCOMO, ZTE and LGE. </w:t>
            </w:r>
          </w:p>
        </w:tc>
      </w:tr>
      <w:tr w:rsidR="00AA66D6" w14:paraId="16F92748" w14:textId="77777777" w:rsidTr="009935DC">
        <w:tc>
          <w:tcPr>
            <w:tcW w:w="1438" w:type="dxa"/>
          </w:tcPr>
          <w:p w14:paraId="7CBD833A" w14:textId="427AFD08" w:rsidR="00AA66D6" w:rsidRPr="009935DC" w:rsidRDefault="00AA66D6" w:rsidP="00AA66D6">
            <w:pPr>
              <w:rPr>
                <w:rFonts w:eastAsiaTheme="minorEastAsia"/>
                <w:lang w:eastAsia="zh-CN"/>
              </w:rPr>
            </w:pPr>
            <w:r>
              <w:rPr>
                <w:rFonts w:eastAsia="Malgun Gothic"/>
                <w:lang w:eastAsia="ko-KR"/>
              </w:rPr>
              <w:t>Intel</w:t>
            </w:r>
          </w:p>
        </w:tc>
        <w:tc>
          <w:tcPr>
            <w:tcW w:w="1199" w:type="dxa"/>
          </w:tcPr>
          <w:p w14:paraId="0D603578" w14:textId="77777777" w:rsidR="00AA66D6" w:rsidRPr="009935DC" w:rsidRDefault="00AA66D6" w:rsidP="00AA66D6">
            <w:pPr>
              <w:rPr>
                <w:rFonts w:eastAsiaTheme="minorEastAsia"/>
                <w:lang w:val="en-US" w:eastAsia="zh-CN"/>
              </w:rPr>
            </w:pPr>
          </w:p>
        </w:tc>
        <w:tc>
          <w:tcPr>
            <w:tcW w:w="6994" w:type="dxa"/>
          </w:tcPr>
          <w:p w14:paraId="3EEFF790" w14:textId="0349E185" w:rsidR="00AA66D6" w:rsidRPr="009935DC" w:rsidRDefault="00AA66D6" w:rsidP="00AA66D6">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9935DC" w14:paraId="094E562E" w14:textId="77777777" w:rsidTr="00EA0C4C">
        <w:tc>
          <w:tcPr>
            <w:tcW w:w="1438" w:type="dxa"/>
          </w:tcPr>
          <w:p w14:paraId="08CC4F20" w14:textId="77777777" w:rsidR="009935DC" w:rsidRDefault="009935DC" w:rsidP="009935DC">
            <w:pPr>
              <w:rPr>
                <w:rFonts w:eastAsiaTheme="minorEastAsia"/>
                <w:lang w:val="en-US" w:eastAsia="zh-CN"/>
              </w:rPr>
            </w:pPr>
            <w:r>
              <w:rPr>
                <w:rFonts w:eastAsiaTheme="minorEastAsia"/>
                <w:lang w:val="en-US" w:eastAsia="zh-CN"/>
              </w:rPr>
              <w:t>FL</w:t>
            </w:r>
            <w:r w:rsidR="0050279B">
              <w:rPr>
                <w:rFonts w:eastAsiaTheme="minorEastAsia"/>
                <w:lang w:val="en-US" w:eastAsia="zh-CN"/>
              </w:rPr>
              <w:t>7</w:t>
            </w:r>
          </w:p>
          <w:p w14:paraId="2891CD14" w14:textId="09757012" w:rsidR="0050279B" w:rsidRPr="009935DC" w:rsidRDefault="0050279B" w:rsidP="009935DC">
            <w:pPr>
              <w:rPr>
                <w:rFonts w:eastAsiaTheme="minorEastAsia"/>
                <w:lang w:eastAsia="zh-CN"/>
              </w:rPr>
            </w:pPr>
            <w:r>
              <w:rPr>
                <w:rFonts w:eastAsiaTheme="minorEastAsia"/>
                <w:lang w:eastAsia="zh-CN"/>
              </w:rPr>
              <w:t>FL8</w:t>
            </w:r>
          </w:p>
        </w:tc>
        <w:tc>
          <w:tcPr>
            <w:tcW w:w="8193" w:type="dxa"/>
            <w:gridSpan w:val="2"/>
          </w:tcPr>
          <w:p w14:paraId="7B1C63B7" w14:textId="495F9BF3" w:rsidR="009935DC" w:rsidRPr="00EA4E81" w:rsidRDefault="009935DC" w:rsidP="009935DC">
            <w:pPr>
              <w:jc w:val="both"/>
              <w:rPr>
                <w:rFonts w:eastAsia="DengXian"/>
                <w:lang w:val="en-US" w:eastAsia="zh-CN"/>
              </w:rPr>
            </w:pPr>
            <w:r w:rsidRPr="00EA4E81">
              <w:rPr>
                <w:rFonts w:eastAsia="DengXian"/>
                <w:lang w:val="en-US" w:eastAsia="zh-CN"/>
              </w:rPr>
              <w:t>Based on the received responses, the following updated proposal can be considered.</w:t>
            </w:r>
          </w:p>
          <w:p w14:paraId="0B2A4FD5" w14:textId="37911A67" w:rsidR="009935DC" w:rsidRPr="00EA4E81" w:rsidRDefault="009935DC" w:rsidP="009935DC">
            <w:pPr>
              <w:rPr>
                <w:b/>
              </w:rPr>
            </w:pPr>
            <w:r w:rsidRPr="00EA4E81">
              <w:rPr>
                <w:b/>
                <w:highlight w:val="yellow"/>
              </w:rPr>
              <w:t>High Priority Proposal 2.1-2d</w:t>
            </w:r>
            <w:r w:rsidRPr="00EA4E81">
              <w:rPr>
                <w:b/>
              </w:rPr>
              <w:t>:</w:t>
            </w:r>
          </w:p>
          <w:p w14:paraId="36698634" w14:textId="1E5B81D9" w:rsidR="009935DC" w:rsidRPr="00EA4E81" w:rsidRDefault="00EA4E81" w:rsidP="00EA4E81">
            <w:pPr>
              <w:pStyle w:val="afd"/>
              <w:numPr>
                <w:ilvl w:val="0"/>
                <w:numId w:val="24"/>
              </w:numPr>
              <w:rPr>
                <w:rFonts w:ascii="Times New Roman" w:eastAsiaTheme="minorEastAsia" w:hAnsi="Times New Roman" w:cs="Times New Roman"/>
                <w:sz w:val="18"/>
                <w:szCs w:val="18"/>
                <w:lang w:val="en-US" w:eastAsia="zh-CN"/>
              </w:rPr>
            </w:pPr>
            <w:r w:rsidRPr="00EA4E81">
              <w:rPr>
                <w:rFonts w:ascii="Times New Roman" w:hAnsi="Times New Roman" w:cs="Times New Roman"/>
                <w:b/>
                <w:sz w:val="20"/>
                <w:szCs w:val="20"/>
                <w:lang w:val="en-US"/>
              </w:rPr>
              <w:t>It is FFS till RAN1#107-e whether up to 2 separate initial UL BWPs can also be configured.</w:t>
            </w:r>
          </w:p>
        </w:tc>
      </w:tr>
      <w:tr w:rsidR="009935DC" w14:paraId="1635BE36" w14:textId="77777777" w:rsidTr="009935DC">
        <w:tc>
          <w:tcPr>
            <w:tcW w:w="1438" w:type="dxa"/>
          </w:tcPr>
          <w:p w14:paraId="2A55C957" w14:textId="09103088" w:rsidR="009935DC" w:rsidRPr="009935DC" w:rsidRDefault="00FC2DC6" w:rsidP="00EA0C4C">
            <w:pPr>
              <w:rPr>
                <w:rFonts w:eastAsiaTheme="minorEastAsia"/>
                <w:lang w:eastAsia="zh-CN"/>
              </w:rPr>
            </w:pPr>
            <w:r>
              <w:rPr>
                <w:rFonts w:eastAsiaTheme="minorEastAsia"/>
                <w:lang w:eastAsia="zh-CN"/>
              </w:rPr>
              <w:t>Intel</w:t>
            </w:r>
          </w:p>
        </w:tc>
        <w:tc>
          <w:tcPr>
            <w:tcW w:w="1199" w:type="dxa"/>
          </w:tcPr>
          <w:p w14:paraId="3819E5D3" w14:textId="77777777" w:rsidR="009935DC" w:rsidRPr="009935DC" w:rsidRDefault="009935DC" w:rsidP="00EA0C4C">
            <w:pPr>
              <w:rPr>
                <w:rFonts w:eastAsiaTheme="minorEastAsia"/>
                <w:lang w:val="en-US" w:eastAsia="zh-CN"/>
              </w:rPr>
            </w:pPr>
          </w:p>
        </w:tc>
        <w:tc>
          <w:tcPr>
            <w:tcW w:w="6994" w:type="dxa"/>
          </w:tcPr>
          <w:p w14:paraId="5492939D" w14:textId="4508F2B4" w:rsidR="009935DC" w:rsidRPr="009935DC" w:rsidRDefault="00FC2DC6" w:rsidP="00EA0C4C">
            <w:pPr>
              <w:rPr>
                <w:rFonts w:eastAsiaTheme="minorEastAsia"/>
                <w:lang w:val="en-US" w:eastAsia="zh-CN"/>
              </w:rPr>
            </w:pPr>
            <w:r>
              <w:rPr>
                <w:rFonts w:eastAsiaTheme="minorEastAsia"/>
                <w:lang w:val="en-US" w:eastAsia="zh-CN"/>
              </w:rPr>
              <w:t xml:space="preserve">We do not think this proposal is necessary, but wouldn’t object </w:t>
            </w:r>
            <w:r w:rsidR="00DB1C40">
              <w:rPr>
                <w:rFonts w:eastAsiaTheme="minorEastAsia"/>
                <w:lang w:val="en-US" w:eastAsia="zh-CN"/>
              </w:rPr>
              <w:t>either.</w:t>
            </w:r>
          </w:p>
        </w:tc>
      </w:tr>
      <w:tr w:rsidR="002F2220" w14:paraId="0E3F46B7" w14:textId="77777777" w:rsidTr="009935DC">
        <w:tc>
          <w:tcPr>
            <w:tcW w:w="1438" w:type="dxa"/>
          </w:tcPr>
          <w:p w14:paraId="030C0E17" w14:textId="702B156E" w:rsidR="002F2220" w:rsidRDefault="002F2220" w:rsidP="00EA0C4C">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00852FC6" w14:textId="77777777" w:rsidR="002F2220" w:rsidRPr="009935DC" w:rsidRDefault="002F2220" w:rsidP="00EA0C4C">
            <w:pPr>
              <w:rPr>
                <w:rFonts w:eastAsiaTheme="minorEastAsia"/>
                <w:lang w:val="en-US" w:eastAsia="zh-CN"/>
              </w:rPr>
            </w:pPr>
          </w:p>
        </w:tc>
        <w:tc>
          <w:tcPr>
            <w:tcW w:w="6994" w:type="dxa"/>
          </w:tcPr>
          <w:p w14:paraId="108660E1" w14:textId="6B0E4415" w:rsidR="002F2220" w:rsidRDefault="002F2220" w:rsidP="00EA0C4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agree or drop the proposal for this meeting. </w:t>
            </w:r>
          </w:p>
        </w:tc>
      </w:tr>
      <w:tr w:rsidR="00060112" w14:paraId="6364F70D" w14:textId="77777777" w:rsidTr="009935DC">
        <w:tc>
          <w:tcPr>
            <w:tcW w:w="1438" w:type="dxa"/>
          </w:tcPr>
          <w:p w14:paraId="5AC5D153" w14:textId="5F37A2FA" w:rsidR="00060112" w:rsidRDefault="00060112" w:rsidP="00EA0C4C">
            <w:pPr>
              <w:rPr>
                <w:rFonts w:eastAsiaTheme="minorEastAsia" w:hint="eastAsia"/>
                <w:lang w:eastAsia="zh-CN"/>
              </w:rPr>
            </w:pPr>
            <w:r>
              <w:rPr>
                <w:rFonts w:eastAsiaTheme="minorEastAsia"/>
                <w:lang w:eastAsia="zh-CN"/>
              </w:rPr>
              <w:t>NEC</w:t>
            </w:r>
          </w:p>
        </w:tc>
        <w:tc>
          <w:tcPr>
            <w:tcW w:w="1199" w:type="dxa"/>
          </w:tcPr>
          <w:p w14:paraId="71FC3C02" w14:textId="0058D30C" w:rsidR="00060112" w:rsidRPr="009935DC" w:rsidRDefault="00060112" w:rsidP="00EA0C4C">
            <w:pPr>
              <w:rPr>
                <w:rFonts w:eastAsiaTheme="minorEastAsia"/>
                <w:lang w:val="en-US" w:eastAsia="zh-CN"/>
              </w:rPr>
            </w:pPr>
          </w:p>
        </w:tc>
        <w:tc>
          <w:tcPr>
            <w:tcW w:w="6994" w:type="dxa"/>
          </w:tcPr>
          <w:p w14:paraId="74971747" w14:textId="01389394" w:rsidR="00060112" w:rsidRDefault="00060112" w:rsidP="00EA0C4C">
            <w:pPr>
              <w:rPr>
                <w:rFonts w:eastAsiaTheme="minorEastAsia" w:hint="eastAsia"/>
                <w:lang w:val="en-US" w:eastAsia="zh-CN"/>
              </w:rPr>
            </w:pPr>
            <w:r>
              <w:rPr>
                <w:rFonts w:eastAsiaTheme="minorEastAsia"/>
                <w:lang w:val="en-US" w:eastAsia="zh-CN"/>
              </w:rPr>
              <w:t>Either to agree or drop the proposal would be OK.</w:t>
            </w:r>
          </w:p>
        </w:tc>
      </w:tr>
    </w:tbl>
    <w:p w14:paraId="3B758BED" w14:textId="77777777" w:rsidR="00F90018" w:rsidRPr="00060112" w:rsidRDefault="00F90018">
      <w:pPr>
        <w:jc w:val="both"/>
        <w:rPr>
          <w:rFonts w:eastAsiaTheme="minorEastAsia"/>
          <w:b/>
          <w:highlight w:val="cyan"/>
          <w:lang w:eastAsia="zh-CN"/>
        </w:rPr>
      </w:pPr>
    </w:p>
    <w:p w14:paraId="2785C70F" w14:textId="77777777" w:rsidR="00F90018" w:rsidRDefault="0076677B">
      <w:pPr>
        <w:pStyle w:val="2"/>
        <w:ind w:left="1134" w:hanging="1134"/>
        <w:rPr>
          <w:lang w:val="en-US"/>
        </w:rPr>
      </w:pPr>
      <w:r>
        <w:rPr>
          <w:lang w:val="en-US"/>
        </w:rPr>
        <w:t>PUCCH frequency hopping</w:t>
      </w:r>
    </w:p>
    <w:p w14:paraId="52325A9F" w14:textId="77777777" w:rsidR="00F90018" w:rsidRDefault="0076677B">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t>Agreements:</w:t>
            </w:r>
          </w:p>
          <w:p w14:paraId="472A9114" w14:textId="77777777" w:rsidR="00F90018" w:rsidRDefault="0076677B">
            <w:pPr>
              <w:numPr>
                <w:ilvl w:val="0"/>
                <w:numId w:val="11"/>
              </w:numPr>
              <w:autoSpaceDN w:val="0"/>
              <w:spacing w:after="0" w:line="252" w:lineRule="auto"/>
              <w:contextualSpacing/>
            </w:pPr>
            <w:r>
              <w:lastRenderedPageBreak/>
              <w:t>In case a separate initial UL BWP is configured for RedCap UEs, it is supported that the network can enable/disable intra-slot PUCCH frequency hopping within the separate initial UL BWP in the PUCCH resource for HARQ feedback for Msg4/MsgB for RedCap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lastRenderedPageBreak/>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Huawei, HiSilicon</w:t>
            </w:r>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7568CD9" w14:textId="77777777" w:rsidR="00F90018" w:rsidRDefault="0076677B">
            <w:pPr>
              <w:rPr>
                <w:lang w:val="en-US" w:eastAsia="ko-KR"/>
              </w:rPr>
            </w:pPr>
            <w:r>
              <w:rPr>
                <w:lang w:val="en-US" w:eastAsia="ko-KR"/>
              </w:rPr>
              <w:t>Thus the proposal should be revised as</w:t>
            </w:r>
          </w:p>
          <w:p w14:paraId="4E666A06"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lastRenderedPageBreak/>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SimSun"/>
                <w:lang w:val="en-US" w:eastAsia="zh-CN"/>
              </w:rPr>
              <w:lastRenderedPageBreak/>
              <w:t>ZTE, Sanechips</w:t>
            </w:r>
          </w:p>
        </w:tc>
        <w:tc>
          <w:tcPr>
            <w:tcW w:w="1372" w:type="dxa"/>
          </w:tcPr>
          <w:p w14:paraId="127727A5"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SimSun"/>
                <w:lang w:val="en-US" w:eastAsia="zh-CN"/>
              </w:rPr>
            </w:pPr>
            <w:r>
              <w:rPr>
                <w:rFonts w:eastAsia="SimSun"/>
                <w:lang w:val="en-US" w:eastAsia="zh-CN"/>
              </w:rPr>
              <w:t>TCL</w:t>
            </w:r>
          </w:p>
        </w:tc>
        <w:tc>
          <w:tcPr>
            <w:tcW w:w="1372" w:type="dxa"/>
          </w:tcPr>
          <w:p w14:paraId="49A30D7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SimSun"/>
                <w:lang w:val="en-US" w:eastAsia="zh-CN"/>
              </w:rPr>
            </w:pPr>
            <w:r>
              <w:rPr>
                <w:rFonts w:eastAsia="SimSun"/>
                <w:lang w:val="en-US" w:eastAsia="zh-CN"/>
              </w:rPr>
              <w:t>Xiaomi</w:t>
            </w:r>
          </w:p>
        </w:tc>
        <w:tc>
          <w:tcPr>
            <w:tcW w:w="1372" w:type="dxa"/>
          </w:tcPr>
          <w:p w14:paraId="1357D2C7"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游明朝"/>
                <w:lang w:val="en-US" w:eastAsia="ja-JP"/>
              </w:rPr>
            </w:pPr>
            <w:r>
              <w:rPr>
                <w:rFonts w:eastAsia="游明朝"/>
                <w:lang w:val="en-US" w:eastAsia="ja-JP"/>
              </w:rPr>
              <w:t>Panasonic</w:t>
            </w:r>
          </w:p>
        </w:tc>
        <w:tc>
          <w:tcPr>
            <w:tcW w:w="1372" w:type="dxa"/>
          </w:tcPr>
          <w:p w14:paraId="542D4793"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681FAA97" w14:textId="77777777" w:rsidR="00F90018" w:rsidRDefault="00F90018">
            <w:pPr>
              <w:rPr>
                <w:rFonts w:eastAsia="游明朝"/>
                <w:lang w:val="en-US" w:eastAsia="ja-JP"/>
              </w:rPr>
            </w:pPr>
          </w:p>
        </w:tc>
      </w:tr>
      <w:tr w:rsidR="00F90018" w14:paraId="1C863277" w14:textId="77777777">
        <w:tc>
          <w:tcPr>
            <w:tcW w:w="1479" w:type="dxa"/>
          </w:tcPr>
          <w:p w14:paraId="371175F6" w14:textId="77777777" w:rsidR="00F90018" w:rsidRDefault="0076677B">
            <w:pPr>
              <w:jc w:val="both"/>
              <w:rPr>
                <w:rFonts w:eastAsia="游明朝"/>
                <w:lang w:val="en-US" w:eastAsia="ja-JP"/>
              </w:rPr>
            </w:pPr>
            <w:r>
              <w:rPr>
                <w:rFonts w:eastAsia="游明朝"/>
                <w:lang w:val="en-US" w:eastAsia="ja-JP"/>
              </w:rPr>
              <w:t>Sharp</w:t>
            </w:r>
          </w:p>
        </w:tc>
        <w:tc>
          <w:tcPr>
            <w:tcW w:w="1372" w:type="dxa"/>
          </w:tcPr>
          <w:p w14:paraId="33E7245A"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456A5D32" w14:textId="77777777" w:rsidR="00F90018" w:rsidRDefault="00F90018">
            <w:pPr>
              <w:rPr>
                <w:rFonts w:eastAsia="游明朝"/>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r>
              <w:rPr>
                <w:lang w:val="en-US" w:eastAsia="ko-KR"/>
              </w:rPr>
              <w:t>Spreadtrum</w:t>
            </w:r>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afd"/>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0D8F0CB4" w14:textId="77777777" w:rsidR="00F90018" w:rsidRDefault="0076677B">
      <w:pPr>
        <w:pStyle w:val="afd"/>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7"/>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Huawei, HiSilicon</w:t>
            </w:r>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The issue for PUCCH format 1 in [4] applies to PUCCH after initial access, instead of for HARQ for Msg4/MsgB. Therefore the question can be modified like</w:t>
            </w:r>
          </w:p>
          <w:p w14:paraId="2CFA475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1890D4C4" w14:textId="77777777"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14:paraId="6813F4B5" w14:textId="77777777">
        <w:tc>
          <w:tcPr>
            <w:tcW w:w="1388" w:type="dxa"/>
          </w:tcPr>
          <w:p w14:paraId="1BE570E9" w14:textId="77777777" w:rsidR="00F90018" w:rsidRDefault="0076677B">
            <w:pPr>
              <w:rPr>
                <w:rFonts w:eastAsia="游明朝"/>
                <w:lang w:val="en-US" w:eastAsia="ja-JP"/>
              </w:rPr>
            </w:pPr>
            <w:r>
              <w:rPr>
                <w:rFonts w:eastAsia="游明朝"/>
                <w:lang w:val="en-US" w:eastAsia="ja-JP"/>
              </w:rPr>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0AC50C" w14:textId="77777777" w:rsidR="00F90018" w:rsidRDefault="0076677B">
            <w:pPr>
              <w:pStyle w:val="afd"/>
              <w:numPr>
                <w:ilvl w:val="0"/>
                <w:numId w:val="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lastRenderedPageBreak/>
              <w:t>For example, RedCap PUCCH can be configured in the PRBs adjacent to non-RedCap PUCCH resource so that PUSCH resource fragmentation is minimized</w:t>
            </w:r>
          </w:p>
          <w:p w14:paraId="4F361016" w14:textId="77777777" w:rsidR="00F90018" w:rsidRDefault="0076677B">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lastRenderedPageBreak/>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pt" o:ole="">
                  <v:imagedata r:id="rId18" o:title=""/>
                </v:shape>
                <o:OLEObject Type="Embed" ProgID="Equation.3" ShapeID="_x0000_i1025" DrawAspect="Content" ObjectID="_1696160888" r:id="rId19"/>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Huawei/HiSilicon.</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8/9/10.. use the same sequence.</w:t>
            </w:r>
          </w:p>
          <w:p w14:paraId="7560780F" w14:textId="77777777" w:rsidR="00F90018" w:rsidRDefault="0076677B">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游明朝"/>
                <w:lang w:val="en-US" w:eastAsia="ja-JP"/>
              </w:rPr>
              <w:t>DOCOMO</w:t>
            </w:r>
          </w:p>
        </w:tc>
        <w:tc>
          <w:tcPr>
            <w:tcW w:w="686" w:type="dxa"/>
          </w:tcPr>
          <w:p w14:paraId="4FFC4AF3" w14:textId="77777777" w:rsidR="00F90018" w:rsidRDefault="0076677B">
            <w:pPr>
              <w:tabs>
                <w:tab w:val="left" w:pos="551"/>
              </w:tabs>
              <w:rPr>
                <w:lang w:val="en-US" w:eastAsia="ko-KR"/>
              </w:rPr>
            </w:pPr>
            <w:r>
              <w:rPr>
                <w:rFonts w:eastAsia="游明朝"/>
                <w:lang w:val="en-US" w:eastAsia="ja-JP"/>
              </w:rPr>
              <w:t>Y</w:t>
            </w:r>
          </w:p>
        </w:tc>
        <w:tc>
          <w:tcPr>
            <w:tcW w:w="7557" w:type="dxa"/>
          </w:tcPr>
          <w:p w14:paraId="1CD439E6" w14:textId="77777777" w:rsidR="00F90018" w:rsidRDefault="0076677B">
            <w:pPr>
              <w:rPr>
                <w:rFonts w:eastAsiaTheme="minorEastAsia"/>
                <w:lang w:val="en-US" w:eastAsia="zh-CN"/>
              </w:rPr>
            </w:pPr>
            <w:r>
              <w:rPr>
                <w:rFonts w:eastAsia="游明朝"/>
                <w:lang w:val="en-US" w:eastAsia="ja-JP"/>
              </w:rPr>
              <w:t>Of course it is possible to multiplex RedCap UEs w/o FH and non-RedCap UEs w/ FH in TDM/FDM manner. However, as pointed out by our contribution [19], if their PUCCHs are overlapped, they</w:t>
            </w:r>
            <w:r>
              <w:t xml:space="preserve"> </w:t>
            </w:r>
            <w:r>
              <w:rPr>
                <w:rFonts w:eastAsia="游明朝"/>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游明朝"/>
                <w:lang w:val="en-US" w:eastAsia="ja-JP"/>
              </w:rPr>
            </w:pPr>
            <w:r>
              <w:rPr>
                <w:rFonts w:eastAsiaTheme="minorEastAsia"/>
                <w:lang w:val="en-US" w:eastAsia="zh-CN"/>
              </w:rPr>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游明朝"/>
                <w:lang w:val="en-US" w:eastAsia="ja-JP"/>
              </w:rPr>
            </w:pPr>
            <w:r>
              <w:rPr>
                <w:rFonts w:eastAsiaTheme="minorEastAsia"/>
                <w:lang w:val="en-US" w:eastAsia="zh-CN"/>
              </w:rPr>
              <w:lastRenderedPageBreak/>
              <w:t>Following the same logic, we do not think spec change is needed to support multiplexing 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lastRenderedPageBreak/>
              <w:t>Huawei, HiSi</w:t>
            </w:r>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F90018" w14:paraId="7386B262" w14:textId="77777777">
        <w:tc>
          <w:tcPr>
            <w:tcW w:w="1388" w:type="dxa"/>
          </w:tcPr>
          <w:p w14:paraId="7A195495" w14:textId="77777777" w:rsidR="00F90018" w:rsidRDefault="0076677B">
            <w:pPr>
              <w:rPr>
                <w:rFonts w:eastAsia="游明朝"/>
                <w:lang w:val="en-US" w:eastAsia="ja-JP"/>
              </w:rPr>
            </w:pPr>
            <w:r>
              <w:rPr>
                <w:rFonts w:eastAsia="游明朝" w:hint="eastAsia"/>
                <w:lang w:val="en-US" w:eastAsia="ja-JP"/>
              </w:rPr>
              <w:t>S</w:t>
            </w:r>
            <w:r>
              <w:rPr>
                <w:rFonts w:eastAsia="游明朝"/>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游明朝" w:hint="eastAsia"/>
                <w:lang w:val="en-US" w:eastAsia="ja-JP"/>
              </w:rPr>
              <w:t>W</w:t>
            </w:r>
            <w:r>
              <w:rPr>
                <w:rFonts w:eastAsia="游明朝"/>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游明朝"/>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游明朝"/>
                <w:lang w:val="en-US" w:eastAsia="ja-JP"/>
              </w:rPr>
            </w:pPr>
            <w:r>
              <w:rPr>
                <w:rFonts w:eastAsia="游明朝"/>
                <w:lang w:val="en-US" w:eastAsia="ja-JP"/>
              </w:rPr>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游明朝"/>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7.25pt;height:21.75pt" o:ole="">
                  <v:imagedata r:id="rId20" o:title=""/>
                </v:shape>
                <o:OLEObject Type="Embed" ProgID="Equation.DSMT4" ShapeID="_x0000_i1026" DrawAspect="Content" ObjectID="_1696160889"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904"/>
              <w:gridCol w:w="920"/>
              <w:gridCol w:w="949"/>
              <w:gridCol w:w="906"/>
              <w:gridCol w:w="907"/>
              <w:gridCol w:w="907"/>
              <w:gridCol w:w="907"/>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5pt;height:18.75pt" o:ole="">
                        <v:imagedata r:id="rId22" o:title=""/>
                      </v:shape>
                      <o:OLEObject Type="Embed" ProgID="Equation.3" ShapeID="_x0000_i1027" DrawAspect="Content" ObjectID="_1696160890" r:id="rId23"/>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0.5pt;height:13.5pt" o:ole="">
                        <v:imagedata r:id="rId24" o:title=""/>
                      </v:shape>
                      <o:OLEObject Type="Embed" ProgID="Equation.3" ShapeID="_x0000_i1028" DrawAspect="Content" ObjectID="_1696160891" r:id="rId25"/>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1pt;height:13.5pt" o:ole="">
                        <v:imagedata r:id="rId26" o:title=""/>
                      </v:shape>
                      <o:OLEObject Type="Embed" ProgID="Equation.3" ShapeID="_x0000_i1029" DrawAspect="Content" ObjectID="_1696160892" r:id="rId27"/>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5pt;height:13.5pt" o:ole="">
                        <v:imagedata r:id="rId28" o:title=""/>
                      </v:shape>
                      <o:OLEObject Type="Embed" ProgID="Equation.3" ShapeID="_x0000_i1030" DrawAspect="Content" ObjectID="_1696160893" r:id="rId29"/>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1pt;height:13.5pt" o:ole="">
                        <v:imagedata r:id="rId30" o:title=""/>
                      </v:shape>
                      <o:OLEObject Type="Embed" ProgID="Equation.3" ShapeID="_x0000_i1031" DrawAspect="Content" ObjectID="_1696160894" r:id="rId31"/>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1pt;height:13.5pt" o:ole="">
                        <v:imagedata r:id="rId32" o:title=""/>
                      </v:shape>
                      <o:OLEObject Type="Embed" ProgID="Equation.3" ShapeID="_x0000_i1032" DrawAspect="Content" ObjectID="_1696160895" r:id="rId33"/>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1pt;height:13.5pt" o:ole="">
                        <v:imagedata r:id="rId34" o:title=""/>
                      </v:shape>
                      <o:OLEObject Type="Embed" ProgID="Equation.3" ShapeID="_x0000_i1033" DrawAspect="Content" ObjectID="_1696160896" r:id="rId35"/>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1pt;height:13.5pt" o:ole="">
                        <v:imagedata r:id="rId36" o:title=""/>
                      </v:shape>
                      <o:OLEObject Type="Embed" ProgID="Equation.3" ShapeID="_x0000_i1034" DrawAspect="Content" ObjectID="_1696160897" r:id="rId37"/>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1pt;height:13.5pt" o:ole="">
                        <v:imagedata r:id="rId38" o:title=""/>
                      </v:shape>
                      <o:OLEObject Type="Embed" ProgID="Equation.3" ShapeID="_x0000_i1035" DrawAspect="Content" ObjectID="_1696160898" r:id="rId39"/>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游明朝"/>
                <w:lang w:eastAsia="ja-JP"/>
              </w:rPr>
            </w:pPr>
            <w:r>
              <w:rPr>
                <w:rFonts w:eastAsia="游明朝"/>
                <w:lang w:eastAsia="ja-JP"/>
              </w:rPr>
              <w:t xml:space="preserve">Since the OCC with index 0 is always used before dedicated PUCCH config, it may not be possible to multiplex PUCCH for UEs </w:t>
            </w:r>
            <w:r>
              <w:rPr>
                <w:rFonts w:eastAsia="游明朝"/>
                <w:i/>
                <w:iCs/>
                <w:lang w:eastAsia="ja-JP"/>
              </w:rPr>
              <w:t>without dedicated config</w:t>
            </w:r>
            <w:r>
              <w:rPr>
                <w:rFonts w:eastAsia="游明朝"/>
                <w:lang w:eastAsia="ja-JP"/>
              </w:rPr>
              <w:t xml:space="preserve"> </w:t>
            </w:r>
            <w:r>
              <w:rPr>
                <w:rFonts w:eastAsia="游明朝"/>
                <w:i/>
                <w:iCs/>
                <w:lang w:eastAsia="ja-JP"/>
              </w:rPr>
              <w:t>using OCC</w:t>
            </w:r>
            <w:r>
              <w:rPr>
                <w:rFonts w:eastAsia="游明朝"/>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645D7B8D" w14:textId="77777777" w:rsidR="00F90018" w:rsidRDefault="0076677B">
            <w:pPr>
              <w:rPr>
                <w:rFonts w:eastAsia="游明朝"/>
                <w:lang w:val="en-US" w:eastAsia="ja-JP"/>
              </w:rPr>
            </w:pPr>
            <w:r>
              <w:rPr>
                <w:rFonts w:eastAsia="游明朝"/>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游明朝"/>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游明朝"/>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498AF6" w14:textId="77777777">
        <w:tc>
          <w:tcPr>
            <w:tcW w:w="1388" w:type="dxa"/>
          </w:tcPr>
          <w:p w14:paraId="5994EE82" w14:textId="77777777" w:rsidR="00F90018" w:rsidRDefault="0076677B">
            <w:pPr>
              <w:rPr>
                <w:lang w:val="en-US" w:eastAsia="ko-KR"/>
              </w:rPr>
            </w:pPr>
            <w:r w:rsidRPr="00387E78">
              <w:rPr>
                <w:lang w:val="en-US" w:eastAsia="ko-KR"/>
              </w:rPr>
              <w:t>FL6</w:t>
            </w:r>
          </w:p>
          <w:p w14:paraId="2298880E" w14:textId="11227405" w:rsidR="008D646D" w:rsidRPr="00387E78" w:rsidRDefault="00F10E61">
            <w:pPr>
              <w:rPr>
                <w:rFonts w:eastAsiaTheme="minorEastAsia"/>
                <w:lang w:val="en-US" w:eastAsia="ko-KR"/>
              </w:rPr>
            </w:pPr>
            <w:r>
              <w:rPr>
                <w:rFonts w:eastAsiaTheme="minorEastAsia"/>
                <w:lang w:val="en-US" w:eastAsia="ko-KR"/>
              </w:rPr>
              <w:t>FL7</w:t>
            </w:r>
          </w:p>
        </w:tc>
        <w:tc>
          <w:tcPr>
            <w:tcW w:w="8243" w:type="dxa"/>
            <w:gridSpan w:val="2"/>
          </w:tcPr>
          <w:p w14:paraId="50A84B0A" w14:textId="77777777" w:rsidR="00F90018" w:rsidRPr="00387E78" w:rsidRDefault="0076677B">
            <w:pPr>
              <w:rPr>
                <w:lang w:val="en-US" w:eastAsia="ko-KR"/>
              </w:rPr>
            </w:pPr>
            <w:r w:rsidRPr="00387E78">
              <w:rPr>
                <w:lang w:val="en-US" w:eastAsia="ko-KR"/>
              </w:rPr>
              <w:t>Based on the received responses, the following proposal can be considered.</w:t>
            </w:r>
          </w:p>
          <w:p w14:paraId="6353A32F" w14:textId="77777777" w:rsidR="00F90018" w:rsidRPr="00387E78" w:rsidRDefault="0076677B">
            <w:pPr>
              <w:rPr>
                <w:b/>
                <w:lang w:val="en-US"/>
              </w:rPr>
            </w:pPr>
            <w:r w:rsidRPr="00387E78">
              <w:rPr>
                <w:b/>
                <w:highlight w:val="cyan"/>
                <w:lang w:val="en-US"/>
              </w:rPr>
              <w:t>Medium Priority Proposal 2.2-2b</w:t>
            </w:r>
            <w:r w:rsidRPr="00387E78">
              <w:rPr>
                <w:b/>
                <w:lang w:val="en-US"/>
              </w:rPr>
              <w:t>:</w:t>
            </w:r>
          </w:p>
          <w:p w14:paraId="1AA83923" w14:textId="77777777" w:rsidR="00F90018" w:rsidRPr="00387E78" w:rsidRDefault="0076677B">
            <w:pPr>
              <w:pStyle w:val="afd"/>
              <w:numPr>
                <w:ilvl w:val="0"/>
                <w:numId w:val="24"/>
              </w:numPr>
              <w:rPr>
                <w:rFonts w:ascii="Times New Roman" w:eastAsia="游明朝" w:hAnsi="Times New Roman" w:cs="Times New Roman"/>
                <w:b/>
                <w:bCs/>
                <w:sz w:val="20"/>
                <w:szCs w:val="20"/>
                <w:lang w:val="en-US"/>
              </w:rPr>
            </w:pPr>
            <w:r w:rsidRPr="00387E78">
              <w:rPr>
                <w:rFonts w:ascii="Times New Roman" w:eastAsia="游明朝"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42A4BF3E" w14:textId="77777777" w:rsidR="00F90018" w:rsidRPr="00387E78" w:rsidRDefault="0076677B">
            <w:pPr>
              <w:pStyle w:val="afd"/>
              <w:numPr>
                <w:ilvl w:val="0"/>
                <w:numId w:val="24"/>
              </w:numPr>
              <w:rPr>
                <w:rFonts w:ascii="Times New Roman" w:eastAsia="游明朝" w:hAnsi="Times New Roman" w:cs="Times New Roman"/>
                <w:b/>
                <w:bCs/>
                <w:sz w:val="20"/>
                <w:szCs w:val="20"/>
                <w:lang w:val="en-US"/>
              </w:rPr>
            </w:pPr>
            <w:r w:rsidRPr="00387E78">
              <w:rPr>
                <w:rFonts w:ascii="Times New Roman" w:eastAsia="游明朝" w:hAnsi="Times New Roman" w:cs="Times New Roman"/>
                <w:b/>
                <w:bCs/>
                <w:sz w:val="20"/>
                <w:szCs w:val="20"/>
                <w:lang w:val="en-US"/>
              </w:rPr>
              <w:t xml:space="preserve">FFS: </w:t>
            </w:r>
            <w:r w:rsidRPr="00387E78">
              <w:rPr>
                <w:rFonts w:ascii="Times New Roman" w:hAnsi="Times New Roman" w:cs="Times New Roman"/>
                <w:b/>
                <w:bCs/>
                <w:sz w:val="20"/>
                <w:szCs w:val="20"/>
                <w:lang w:val="en-US"/>
              </w:rPr>
              <w:t>Whether any specification changes are needed and desired in order to support multiplexing of</w:t>
            </w:r>
            <w:r w:rsidRPr="00387E78">
              <w:rPr>
                <w:rFonts w:ascii="Times New Roman" w:hAnsi="Times New Roman" w:cs="Times New Roman"/>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Pr="00387E78" w:rsidRDefault="0076677B">
            <w:pPr>
              <w:rPr>
                <w:rFonts w:eastAsiaTheme="minorEastAsia"/>
                <w:lang w:val="en-US" w:eastAsia="zh-CN"/>
              </w:rPr>
            </w:pPr>
            <w:r w:rsidRPr="00387E78">
              <w:rPr>
                <w:rFonts w:eastAsiaTheme="minorEastAsia"/>
                <w:lang w:val="en-US" w:eastAsia="zh-CN"/>
              </w:rPr>
              <w:t>vivo</w:t>
            </w:r>
          </w:p>
        </w:tc>
        <w:tc>
          <w:tcPr>
            <w:tcW w:w="686" w:type="dxa"/>
          </w:tcPr>
          <w:p w14:paraId="021658A6"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2E539227" w14:textId="77777777" w:rsidR="00F90018" w:rsidRPr="00387E78" w:rsidRDefault="00F90018">
            <w:pPr>
              <w:rPr>
                <w:rFonts w:eastAsiaTheme="minorEastAsia"/>
                <w:lang w:val="en-US" w:eastAsia="zh-CN"/>
              </w:rPr>
            </w:pPr>
          </w:p>
        </w:tc>
      </w:tr>
      <w:tr w:rsidR="00F90018" w14:paraId="63C3A275" w14:textId="77777777">
        <w:tc>
          <w:tcPr>
            <w:tcW w:w="1388" w:type="dxa"/>
          </w:tcPr>
          <w:p w14:paraId="3339349E" w14:textId="77777777" w:rsidR="00F90018" w:rsidRPr="00387E78" w:rsidRDefault="0076677B">
            <w:pPr>
              <w:rPr>
                <w:rFonts w:eastAsiaTheme="minorEastAsia"/>
                <w:lang w:val="en-US" w:eastAsia="zh-CN"/>
              </w:rPr>
            </w:pPr>
            <w:r w:rsidRPr="00387E78">
              <w:rPr>
                <w:rFonts w:eastAsiaTheme="minorEastAsia"/>
                <w:lang w:val="en-US" w:eastAsia="zh-CN"/>
              </w:rPr>
              <w:t>Spreadtrum</w:t>
            </w:r>
          </w:p>
        </w:tc>
        <w:tc>
          <w:tcPr>
            <w:tcW w:w="686" w:type="dxa"/>
          </w:tcPr>
          <w:p w14:paraId="34A4500A"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1E9F63C8" w14:textId="77777777" w:rsidR="00F90018" w:rsidRPr="00387E78" w:rsidRDefault="00F90018">
            <w:pPr>
              <w:rPr>
                <w:rFonts w:eastAsiaTheme="minorEastAsia"/>
                <w:lang w:val="en-US" w:eastAsia="zh-CN"/>
              </w:rPr>
            </w:pPr>
          </w:p>
        </w:tc>
      </w:tr>
      <w:tr w:rsidR="00F90018" w14:paraId="33479923" w14:textId="77777777">
        <w:tc>
          <w:tcPr>
            <w:tcW w:w="1388" w:type="dxa"/>
          </w:tcPr>
          <w:p w14:paraId="633C422F" w14:textId="77777777" w:rsidR="00F90018" w:rsidRPr="00387E78" w:rsidRDefault="0076677B">
            <w:pPr>
              <w:rPr>
                <w:rFonts w:eastAsiaTheme="minorEastAsia"/>
                <w:lang w:val="en-US" w:eastAsia="zh-CN"/>
              </w:rPr>
            </w:pPr>
            <w:r w:rsidRPr="00387E78">
              <w:rPr>
                <w:rFonts w:eastAsiaTheme="minorEastAsia"/>
                <w:lang w:eastAsia="zh-CN"/>
              </w:rPr>
              <w:t>CATT</w:t>
            </w:r>
          </w:p>
        </w:tc>
        <w:tc>
          <w:tcPr>
            <w:tcW w:w="686" w:type="dxa"/>
          </w:tcPr>
          <w:p w14:paraId="19C4038E"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0FC92971" w14:textId="77777777" w:rsidR="00F90018" w:rsidRPr="00387E78" w:rsidRDefault="00F90018">
            <w:pPr>
              <w:rPr>
                <w:rFonts w:eastAsiaTheme="minorEastAsia"/>
                <w:lang w:val="en-US" w:eastAsia="zh-CN"/>
              </w:rPr>
            </w:pPr>
          </w:p>
        </w:tc>
      </w:tr>
      <w:tr w:rsidR="00F90018" w14:paraId="5C96DAD1" w14:textId="77777777">
        <w:tc>
          <w:tcPr>
            <w:tcW w:w="1388" w:type="dxa"/>
          </w:tcPr>
          <w:p w14:paraId="5CCA9952" w14:textId="77777777" w:rsidR="00F90018" w:rsidRPr="00387E78" w:rsidRDefault="0076677B">
            <w:pPr>
              <w:rPr>
                <w:rFonts w:eastAsiaTheme="minorEastAsia"/>
                <w:lang w:eastAsia="zh-CN"/>
              </w:rPr>
            </w:pPr>
            <w:r w:rsidRPr="00387E78">
              <w:rPr>
                <w:rFonts w:eastAsia="游明朝"/>
                <w:lang w:val="en-US" w:eastAsia="ja-JP"/>
              </w:rPr>
              <w:t>DOCOMO</w:t>
            </w:r>
          </w:p>
        </w:tc>
        <w:tc>
          <w:tcPr>
            <w:tcW w:w="686" w:type="dxa"/>
          </w:tcPr>
          <w:p w14:paraId="6368D52D" w14:textId="77777777" w:rsidR="00F90018" w:rsidRPr="00387E78" w:rsidRDefault="0076677B">
            <w:pPr>
              <w:tabs>
                <w:tab w:val="left" w:pos="551"/>
              </w:tabs>
              <w:rPr>
                <w:rFonts w:eastAsiaTheme="minorEastAsia"/>
                <w:lang w:val="en-US" w:eastAsia="zh-CN"/>
              </w:rPr>
            </w:pPr>
            <w:r w:rsidRPr="00387E78">
              <w:rPr>
                <w:rFonts w:eastAsia="游明朝"/>
                <w:lang w:val="en-US" w:eastAsia="ja-JP"/>
              </w:rPr>
              <w:t>Y</w:t>
            </w:r>
          </w:p>
        </w:tc>
        <w:tc>
          <w:tcPr>
            <w:tcW w:w="7557" w:type="dxa"/>
          </w:tcPr>
          <w:p w14:paraId="47C6F8E3" w14:textId="77777777" w:rsidR="00F90018" w:rsidRPr="00387E78" w:rsidRDefault="0076677B">
            <w:pPr>
              <w:rPr>
                <w:rFonts w:eastAsia="游明朝"/>
                <w:lang w:val="en-US" w:eastAsia="ja-JP"/>
              </w:rPr>
            </w:pPr>
            <w:r w:rsidRPr="00387E78">
              <w:rPr>
                <w:rFonts w:eastAsia="游明朝"/>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3746F8A1" w14:textId="77777777" w:rsidR="00F90018" w:rsidRPr="00387E78" w:rsidRDefault="0076677B">
            <w:pPr>
              <w:jc w:val="center"/>
              <w:rPr>
                <w:rFonts w:eastAsia="游明朝"/>
                <w:lang w:val="en-US" w:eastAsia="ja-JP"/>
              </w:rPr>
            </w:pPr>
            <w:r w:rsidRPr="00387E78">
              <w:rPr>
                <w:rFonts w:eastAsia="游明朝"/>
                <w:noProof/>
                <w:lang w:val="en-US" w:eastAsia="ja-JP"/>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Pr="00387E78" w:rsidRDefault="0076677B">
            <w:pPr>
              <w:rPr>
                <w:rFonts w:eastAsia="游明朝"/>
                <w:lang w:val="en-US" w:eastAsia="ja-JP"/>
              </w:rPr>
            </w:pPr>
            <w:r w:rsidRPr="00387E78">
              <w:rPr>
                <w:rFonts w:eastAsia="游明朝"/>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Pr="00387E78" w:rsidRDefault="0076677B">
            <w:pPr>
              <w:pStyle w:val="afd"/>
              <w:numPr>
                <w:ilvl w:val="0"/>
                <w:numId w:val="27"/>
              </w:numPr>
              <w:rPr>
                <w:rFonts w:ascii="Times New Roman" w:eastAsia="游明朝" w:hAnsi="Times New Roman" w:cs="Times New Roman"/>
                <w:sz w:val="20"/>
                <w:szCs w:val="20"/>
                <w:lang w:val="en-US"/>
              </w:rPr>
            </w:pPr>
            <w:r w:rsidRPr="00387E78">
              <w:rPr>
                <w:rFonts w:ascii="Times New Roman" w:eastAsia="游明朝" w:hAnsi="Times New Roman" w:cs="Times New Roman"/>
                <w:sz w:val="20"/>
                <w:szCs w:val="20"/>
                <w:lang w:val="en-US"/>
              </w:rPr>
              <w:t>Sequence construction details of PUCCH for HARQ feedback for Msg4/MsgB</w:t>
            </w:r>
          </w:p>
          <w:p w14:paraId="6B84B168" w14:textId="77777777" w:rsidR="00F90018" w:rsidRPr="00387E78" w:rsidRDefault="0076677B">
            <w:pPr>
              <w:pStyle w:val="afd"/>
              <w:numPr>
                <w:ilvl w:val="0"/>
                <w:numId w:val="27"/>
              </w:numPr>
              <w:rPr>
                <w:rFonts w:ascii="Times New Roman" w:eastAsia="游明朝" w:hAnsi="Times New Roman" w:cs="Times New Roman"/>
                <w:sz w:val="20"/>
                <w:szCs w:val="20"/>
                <w:lang w:val="en-US"/>
              </w:rPr>
            </w:pPr>
            <w:r w:rsidRPr="00387E78">
              <w:rPr>
                <w:rFonts w:ascii="Times New Roman" w:eastAsia="游明朝" w:hAnsi="Times New Roman" w:cs="Times New Roman"/>
                <w:sz w:val="20"/>
                <w:szCs w:val="20"/>
                <w:lang w:val="en-US"/>
              </w:rPr>
              <w:t>Which resource (1</w:t>
            </w:r>
            <w:r w:rsidRPr="00387E78">
              <w:rPr>
                <w:rFonts w:ascii="Times New Roman" w:eastAsia="游明朝" w:hAnsi="Times New Roman" w:cs="Times New Roman"/>
                <w:sz w:val="20"/>
                <w:szCs w:val="20"/>
                <w:vertAlign w:val="superscript"/>
                <w:lang w:val="en-US"/>
              </w:rPr>
              <w:t>st</w:t>
            </w:r>
            <w:r w:rsidRPr="00387E78">
              <w:rPr>
                <w:rFonts w:ascii="Times New Roman" w:eastAsia="游明朝" w:hAnsi="Times New Roman" w:cs="Times New Roman"/>
                <w:sz w:val="20"/>
                <w:szCs w:val="20"/>
                <w:lang w:val="en-US"/>
              </w:rPr>
              <w:t xml:space="preserve"> hop or 2</w:t>
            </w:r>
            <w:r w:rsidRPr="00387E78">
              <w:rPr>
                <w:rFonts w:ascii="Times New Roman" w:eastAsia="游明朝" w:hAnsi="Times New Roman" w:cs="Times New Roman"/>
                <w:sz w:val="20"/>
                <w:szCs w:val="20"/>
                <w:vertAlign w:val="superscript"/>
                <w:lang w:val="en-US"/>
              </w:rPr>
              <w:t>nd</w:t>
            </w:r>
            <w:r w:rsidRPr="00387E78">
              <w:rPr>
                <w:rFonts w:ascii="Times New Roman" w:eastAsia="游明朝" w:hAnsi="Times New Roman" w:cs="Times New Roman"/>
                <w:sz w:val="20"/>
                <w:szCs w:val="20"/>
                <w:lang w:val="en-US"/>
              </w:rPr>
              <w:t xml:space="preserve"> hop) shall be used </w:t>
            </w:r>
          </w:p>
        </w:tc>
      </w:tr>
      <w:tr w:rsidR="00F90018" w14:paraId="1E73EF9F" w14:textId="77777777">
        <w:tc>
          <w:tcPr>
            <w:tcW w:w="1388" w:type="dxa"/>
          </w:tcPr>
          <w:p w14:paraId="22555D78" w14:textId="77777777" w:rsidR="00F90018" w:rsidRPr="00387E78" w:rsidRDefault="0076677B">
            <w:pPr>
              <w:rPr>
                <w:rFonts w:eastAsiaTheme="minorEastAsia"/>
                <w:lang w:val="en-US" w:eastAsia="zh-CN"/>
              </w:rPr>
            </w:pPr>
            <w:r w:rsidRPr="00387E78">
              <w:rPr>
                <w:rFonts w:eastAsiaTheme="minorEastAsia"/>
                <w:lang w:val="en-US" w:eastAsia="zh-CN"/>
              </w:rPr>
              <w:t>CMCC</w:t>
            </w:r>
          </w:p>
        </w:tc>
        <w:tc>
          <w:tcPr>
            <w:tcW w:w="686" w:type="dxa"/>
          </w:tcPr>
          <w:p w14:paraId="3FEF7A65"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61373833" w14:textId="77777777" w:rsidR="00F90018" w:rsidRPr="00387E78" w:rsidRDefault="00F90018">
            <w:pPr>
              <w:rPr>
                <w:rFonts w:eastAsia="游明朝"/>
                <w:lang w:val="en-US" w:eastAsia="ja-JP"/>
              </w:rPr>
            </w:pPr>
          </w:p>
        </w:tc>
      </w:tr>
      <w:tr w:rsidR="00F90018" w14:paraId="1CA1A6CB" w14:textId="77777777">
        <w:tc>
          <w:tcPr>
            <w:tcW w:w="1388" w:type="dxa"/>
          </w:tcPr>
          <w:p w14:paraId="60BC5A3C" w14:textId="77777777" w:rsidR="00F90018" w:rsidRPr="00387E78" w:rsidRDefault="0076677B">
            <w:pPr>
              <w:rPr>
                <w:rFonts w:eastAsia="游明朝"/>
                <w:lang w:val="en-US" w:eastAsia="ja-JP"/>
              </w:rPr>
            </w:pPr>
            <w:r w:rsidRPr="00387E78">
              <w:rPr>
                <w:rFonts w:eastAsia="游明朝"/>
                <w:lang w:val="en-US" w:eastAsia="ja-JP"/>
              </w:rPr>
              <w:t>Sharp</w:t>
            </w:r>
          </w:p>
        </w:tc>
        <w:tc>
          <w:tcPr>
            <w:tcW w:w="686" w:type="dxa"/>
          </w:tcPr>
          <w:p w14:paraId="34DEA7D5" w14:textId="77777777" w:rsidR="00F90018" w:rsidRPr="00387E78" w:rsidRDefault="0076677B">
            <w:pPr>
              <w:tabs>
                <w:tab w:val="left" w:pos="551"/>
              </w:tabs>
              <w:rPr>
                <w:rFonts w:eastAsia="游明朝"/>
                <w:lang w:val="en-US" w:eastAsia="ja-JP"/>
              </w:rPr>
            </w:pPr>
            <w:r w:rsidRPr="00387E78">
              <w:rPr>
                <w:rFonts w:eastAsia="游明朝"/>
                <w:lang w:val="en-US" w:eastAsia="ja-JP"/>
              </w:rPr>
              <w:t>Y</w:t>
            </w:r>
          </w:p>
        </w:tc>
        <w:tc>
          <w:tcPr>
            <w:tcW w:w="7557" w:type="dxa"/>
          </w:tcPr>
          <w:p w14:paraId="5CD96FC4" w14:textId="77777777" w:rsidR="00F90018" w:rsidRPr="00387E78" w:rsidRDefault="00F90018">
            <w:pPr>
              <w:rPr>
                <w:rFonts w:eastAsia="游明朝"/>
                <w:lang w:val="en-US" w:eastAsia="ja-JP"/>
              </w:rPr>
            </w:pPr>
          </w:p>
        </w:tc>
      </w:tr>
      <w:tr w:rsidR="00F90018" w14:paraId="4CBC72E9" w14:textId="77777777">
        <w:tc>
          <w:tcPr>
            <w:tcW w:w="1388" w:type="dxa"/>
          </w:tcPr>
          <w:p w14:paraId="00888581" w14:textId="77777777" w:rsidR="00F90018" w:rsidRPr="00387E78" w:rsidRDefault="0076677B">
            <w:pPr>
              <w:rPr>
                <w:rFonts w:eastAsiaTheme="minorEastAsia"/>
                <w:lang w:eastAsia="zh-CN"/>
              </w:rPr>
            </w:pPr>
            <w:r w:rsidRPr="00387E78">
              <w:rPr>
                <w:rFonts w:eastAsiaTheme="minorEastAsia"/>
                <w:lang w:eastAsia="zh-CN"/>
              </w:rPr>
              <w:t>Samsung</w:t>
            </w:r>
          </w:p>
        </w:tc>
        <w:tc>
          <w:tcPr>
            <w:tcW w:w="686" w:type="dxa"/>
          </w:tcPr>
          <w:p w14:paraId="10764B7B" w14:textId="77777777" w:rsidR="00F90018" w:rsidRPr="00387E78" w:rsidRDefault="00F90018">
            <w:pPr>
              <w:tabs>
                <w:tab w:val="left" w:pos="551"/>
              </w:tabs>
              <w:rPr>
                <w:rFonts w:eastAsiaTheme="minorEastAsia"/>
                <w:lang w:val="en-US" w:eastAsia="zh-CN"/>
              </w:rPr>
            </w:pPr>
          </w:p>
        </w:tc>
        <w:tc>
          <w:tcPr>
            <w:tcW w:w="7557" w:type="dxa"/>
          </w:tcPr>
          <w:p w14:paraId="253A6835" w14:textId="77777777" w:rsidR="00F90018" w:rsidRPr="00387E78" w:rsidRDefault="0076677B">
            <w:pPr>
              <w:rPr>
                <w:rFonts w:eastAsiaTheme="minorEastAsia"/>
                <w:lang w:val="en-US" w:eastAsia="zh-CN"/>
              </w:rPr>
            </w:pPr>
            <w:r w:rsidRPr="00387E78">
              <w:rPr>
                <w:rFonts w:eastAsiaTheme="minorEastAsia"/>
                <w:lang w:val="en-US" w:eastAsia="zh-CN"/>
              </w:rPr>
              <w:t xml:space="preserve">We suggest to drop this proposal, and companies can discuss this in next RAN 1 meeting. </w:t>
            </w:r>
          </w:p>
        </w:tc>
      </w:tr>
      <w:tr w:rsidR="00F90018" w14:paraId="6CC0ED41" w14:textId="77777777">
        <w:tc>
          <w:tcPr>
            <w:tcW w:w="1388" w:type="dxa"/>
          </w:tcPr>
          <w:p w14:paraId="749138EF" w14:textId="77777777" w:rsidR="00F90018" w:rsidRPr="00387E78" w:rsidRDefault="0076677B">
            <w:pPr>
              <w:rPr>
                <w:rFonts w:eastAsiaTheme="minorEastAsia"/>
                <w:lang w:eastAsia="zh-CN"/>
              </w:rPr>
            </w:pPr>
            <w:r w:rsidRPr="00387E78">
              <w:rPr>
                <w:rFonts w:eastAsia="游明朝"/>
                <w:lang w:val="en-US" w:eastAsia="ja-JP"/>
              </w:rPr>
              <w:t>Nordic</w:t>
            </w:r>
          </w:p>
        </w:tc>
        <w:tc>
          <w:tcPr>
            <w:tcW w:w="686" w:type="dxa"/>
          </w:tcPr>
          <w:p w14:paraId="02421AB8" w14:textId="77777777" w:rsidR="00F90018" w:rsidRPr="00387E78" w:rsidRDefault="0076677B">
            <w:pPr>
              <w:tabs>
                <w:tab w:val="left" w:pos="551"/>
              </w:tabs>
              <w:rPr>
                <w:rFonts w:eastAsiaTheme="minorEastAsia"/>
                <w:lang w:val="en-US" w:eastAsia="zh-CN"/>
              </w:rPr>
            </w:pPr>
            <w:r w:rsidRPr="00387E78">
              <w:rPr>
                <w:rFonts w:eastAsia="游明朝"/>
                <w:lang w:val="en-US" w:eastAsia="ja-JP"/>
              </w:rPr>
              <w:t>Y</w:t>
            </w:r>
          </w:p>
        </w:tc>
        <w:tc>
          <w:tcPr>
            <w:tcW w:w="7557" w:type="dxa"/>
          </w:tcPr>
          <w:p w14:paraId="3D07BBEB" w14:textId="77777777" w:rsidR="00F90018" w:rsidRPr="00387E78" w:rsidRDefault="00F90018">
            <w:pPr>
              <w:rPr>
                <w:rFonts w:eastAsiaTheme="minorEastAsia"/>
                <w:lang w:val="en-US" w:eastAsia="zh-CN"/>
              </w:rPr>
            </w:pPr>
          </w:p>
        </w:tc>
      </w:tr>
      <w:tr w:rsidR="00F90018" w14:paraId="2A4A8AD4" w14:textId="77777777">
        <w:tc>
          <w:tcPr>
            <w:tcW w:w="1388" w:type="dxa"/>
          </w:tcPr>
          <w:p w14:paraId="405AC103" w14:textId="77777777" w:rsidR="00F90018" w:rsidRPr="00387E78" w:rsidRDefault="0076677B">
            <w:pPr>
              <w:rPr>
                <w:rFonts w:eastAsia="SimSun"/>
                <w:lang w:val="en-US" w:eastAsia="ja-JP"/>
              </w:rPr>
            </w:pPr>
            <w:r w:rsidRPr="00387E78">
              <w:rPr>
                <w:rFonts w:eastAsia="SimSun"/>
                <w:lang w:val="en-US" w:eastAsia="zh-CN"/>
              </w:rPr>
              <w:lastRenderedPageBreak/>
              <w:t>ZTE, Sanechips</w:t>
            </w:r>
          </w:p>
        </w:tc>
        <w:tc>
          <w:tcPr>
            <w:tcW w:w="686" w:type="dxa"/>
          </w:tcPr>
          <w:p w14:paraId="74AB673B" w14:textId="77777777" w:rsidR="00F90018" w:rsidRPr="00387E78" w:rsidRDefault="0076677B">
            <w:pPr>
              <w:tabs>
                <w:tab w:val="left" w:pos="551"/>
              </w:tabs>
              <w:rPr>
                <w:rFonts w:eastAsia="SimSun"/>
                <w:lang w:val="en-US" w:eastAsia="ja-JP"/>
              </w:rPr>
            </w:pPr>
            <w:r w:rsidRPr="00387E78">
              <w:rPr>
                <w:rFonts w:eastAsia="SimSun"/>
                <w:lang w:val="en-US" w:eastAsia="zh-CN"/>
              </w:rPr>
              <w:t>Y</w:t>
            </w:r>
          </w:p>
        </w:tc>
        <w:tc>
          <w:tcPr>
            <w:tcW w:w="7557" w:type="dxa"/>
          </w:tcPr>
          <w:p w14:paraId="6EA425C9" w14:textId="77777777" w:rsidR="00F90018" w:rsidRPr="00387E7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Pr="00387E78" w:rsidRDefault="004C358C" w:rsidP="00EA0C4C">
            <w:pPr>
              <w:rPr>
                <w:rFonts w:eastAsiaTheme="minorEastAsia"/>
                <w:lang w:val="en-US" w:eastAsia="zh-CN"/>
              </w:rPr>
            </w:pPr>
            <w:r w:rsidRPr="00387E78">
              <w:rPr>
                <w:rFonts w:eastAsiaTheme="minorEastAsia"/>
                <w:lang w:val="en-US" w:eastAsia="zh-CN"/>
              </w:rPr>
              <w:t>Huawei, HiSi</w:t>
            </w:r>
          </w:p>
        </w:tc>
        <w:tc>
          <w:tcPr>
            <w:tcW w:w="686" w:type="dxa"/>
          </w:tcPr>
          <w:p w14:paraId="4A95F65F" w14:textId="77777777" w:rsidR="004C358C" w:rsidRPr="00387E78" w:rsidRDefault="004C358C"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76197000" w14:textId="77777777" w:rsidR="004C358C" w:rsidRPr="00387E78" w:rsidRDefault="004C358C" w:rsidP="00EA0C4C">
            <w:pPr>
              <w:rPr>
                <w:rFonts w:eastAsiaTheme="minorEastAsia"/>
                <w:lang w:val="en-US" w:eastAsia="zh-CN"/>
              </w:rPr>
            </w:pPr>
          </w:p>
        </w:tc>
      </w:tr>
      <w:tr w:rsidR="00A40800" w14:paraId="11298626" w14:textId="77777777" w:rsidTr="004C358C">
        <w:tc>
          <w:tcPr>
            <w:tcW w:w="1388" w:type="dxa"/>
          </w:tcPr>
          <w:p w14:paraId="26B0F83D" w14:textId="6D368D88" w:rsidR="00A40800" w:rsidRPr="00387E78" w:rsidRDefault="00A40800" w:rsidP="00EA0C4C">
            <w:pPr>
              <w:rPr>
                <w:rFonts w:eastAsiaTheme="minorEastAsia"/>
                <w:lang w:val="en-US" w:eastAsia="zh-CN"/>
              </w:rPr>
            </w:pPr>
            <w:r w:rsidRPr="00387E78">
              <w:rPr>
                <w:rFonts w:eastAsiaTheme="minorEastAsia"/>
                <w:lang w:val="en-US" w:eastAsia="zh-CN"/>
              </w:rPr>
              <w:t>IDCC</w:t>
            </w:r>
          </w:p>
        </w:tc>
        <w:tc>
          <w:tcPr>
            <w:tcW w:w="686" w:type="dxa"/>
          </w:tcPr>
          <w:p w14:paraId="6E300091" w14:textId="60E0979C" w:rsidR="00A40800" w:rsidRPr="00387E78" w:rsidRDefault="00A40800"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4292B4A9" w14:textId="77777777" w:rsidR="00A40800" w:rsidRPr="00387E78" w:rsidRDefault="00A40800" w:rsidP="00EA0C4C">
            <w:pPr>
              <w:rPr>
                <w:rFonts w:eastAsiaTheme="minorEastAsia"/>
                <w:lang w:val="en-US" w:eastAsia="zh-CN"/>
              </w:rPr>
            </w:pPr>
          </w:p>
        </w:tc>
      </w:tr>
      <w:tr w:rsidR="00BF57F6" w14:paraId="6A7655FB" w14:textId="77777777" w:rsidTr="004C358C">
        <w:tc>
          <w:tcPr>
            <w:tcW w:w="1388" w:type="dxa"/>
          </w:tcPr>
          <w:p w14:paraId="7306185A" w14:textId="0C9CBABC" w:rsidR="00BF57F6" w:rsidRPr="00387E78" w:rsidRDefault="00BF57F6" w:rsidP="00BF57F6">
            <w:pPr>
              <w:rPr>
                <w:rFonts w:eastAsiaTheme="minorEastAsia"/>
                <w:lang w:val="en-US" w:eastAsia="zh-CN"/>
              </w:rPr>
            </w:pPr>
            <w:r w:rsidRPr="00387E78">
              <w:rPr>
                <w:rFonts w:eastAsia="Malgun Gothic"/>
                <w:lang w:val="en-US" w:eastAsia="ko-KR"/>
              </w:rPr>
              <w:t>LGE</w:t>
            </w:r>
          </w:p>
        </w:tc>
        <w:tc>
          <w:tcPr>
            <w:tcW w:w="686" w:type="dxa"/>
          </w:tcPr>
          <w:p w14:paraId="4BE12ADB" w14:textId="73B47D15" w:rsidR="00BF57F6" w:rsidRPr="00387E78" w:rsidRDefault="00BF57F6" w:rsidP="00BF57F6">
            <w:pPr>
              <w:tabs>
                <w:tab w:val="left" w:pos="551"/>
              </w:tabs>
              <w:rPr>
                <w:rFonts w:eastAsiaTheme="minorEastAsia"/>
                <w:lang w:val="en-US" w:eastAsia="zh-CN"/>
              </w:rPr>
            </w:pPr>
            <w:r w:rsidRPr="00387E78">
              <w:rPr>
                <w:rFonts w:eastAsia="Malgun Gothic"/>
                <w:lang w:val="en-US" w:eastAsia="ko-KR"/>
              </w:rPr>
              <w:t>Y</w:t>
            </w:r>
          </w:p>
        </w:tc>
        <w:tc>
          <w:tcPr>
            <w:tcW w:w="7557" w:type="dxa"/>
          </w:tcPr>
          <w:p w14:paraId="1835FEA2" w14:textId="6E2F9712" w:rsidR="00BF57F6" w:rsidRPr="00387E78" w:rsidRDefault="00BF57F6" w:rsidP="00BF57F6">
            <w:pPr>
              <w:rPr>
                <w:rFonts w:eastAsiaTheme="minorEastAsia"/>
                <w:lang w:val="en-US" w:eastAsia="zh-CN"/>
              </w:rPr>
            </w:pPr>
            <w:r w:rsidRPr="00387E78">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75B03517" w14:textId="77777777" w:rsidTr="004C358C">
        <w:tc>
          <w:tcPr>
            <w:tcW w:w="1388" w:type="dxa"/>
          </w:tcPr>
          <w:p w14:paraId="388734FD" w14:textId="027CCBC8" w:rsidR="008E6FF3" w:rsidRPr="00387E78" w:rsidRDefault="008E6FF3" w:rsidP="00BF57F6">
            <w:pPr>
              <w:rPr>
                <w:rFonts w:eastAsia="Malgun Gothic"/>
                <w:lang w:val="en-US" w:eastAsia="ko-KR"/>
              </w:rPr>
            </w:pPr>
            <w:r w:rsidRPr="00387E78">
              <w:rPr>
                <w:rFonts w:eastAsia="Malgun Gothic"/>
                <w:lang w:val="en-US" w:eastAsia="ko-KR"/>
              </w:rPr>
              <w:t>FUTUREWEI</w:t>
            </w:r>
          </w:p>
        </w:tc>
        <w:tc>
          <w:tcPr>
            <w:tcW w:w="686" w:type="dxa"/>
          </w:tcPr>
          <w:p w14:paraId="360890DC" w14:textId="5EE03679" w:rsidR="008E6FF3" w:rsidRPr="00387E78" w:rsidRDefault="008E6FF3" w:rsidP="00BF57F6">
            <w:pPr>
              <w:tabs>
                <w:tab w:val="left" w:pos="551"/>
              </w:tabs>
              <w:rPr>
                <w:rFonts w:eastAsia="Malgun Gothic"/>
                <w:lang w:val="en-US" w:eastAsia="ko-KR"/>
              </w:rPr>
            </w:pPr>
            <w:r w:rsidRPr="00387E78">
              <w:rPr>
                <w:rFonts w:eastAsia="Malgun Gothic"/>
                <w:lang w:val="en-US" w:eastAsia="ko-KR"/>
              </w:rPr>
              <w:t>Y</w:t>
            </w:r>
          </w:p>
        </w:tc>
        <w:tc>
          <w:tcPr>
            <w:tcW w:w="7557" w:type="dxa"/>
          </w:tcPr>
          <w:p w14:paraId="01AA19E6" w14:textId="6DC9DE68" w:rsidR="008E6FF3" w:rsidRPr="00387E78" w:rsidRDefault="008E6FF3" w:rsidP="00BF57F6">
            <w:pPr>
              <w:rPr>
                <w:rFonts w:eastAsia="Malgun Gothic"/>
                <w:lang w:val="en-US" w:eastAsia="ko-KR"/>
              </w:rPr>
            </w:pPr>
            <w:r w:rsidRPr="00387E78">
              <w:rPr>
                <w:rFonts w:eastAsia="Malgun Gothic"/>
                <w:lang w:val="en-US" w:eastAsia="ko-KR"/>
              </w:rPr>
              <w:t>Even though they are FFS, these are useful to guide the contributions into the next meeting</w:t>
            </w:r>
          </w:p>
        </w:tc>
      </w:tr>
      <w:tr w:rsidR="00777402" w14:paraId="00DDE25A" w14:textId="77777777" w:rsidTr="004C358C">
        <w:tc>
          <w:tcPr>
            <w:tcW w:w="1388" w:type="dxa"/>
          </w:tcPr>
          <w:p w14:paraId="009D0489" w14:textId="2641099B" w:rsidR="00777402" w:rsidRPr="00387E78" w:rsidRDefault="00777402" w:rsidP="00777402">
            <w:pPr>
              <w:rPr>
                <w:rFonts w:eastAsia="Malgun Gothic"/>
                <w:lang w:val="en-US" w:eastAsia="ko-KR"/>
              </w:rPr>
            </w:pPr>
            <w:r w:rsidRPr="00387E78">
              <w:rPr>
                <w:rFonts w:eastAsiaTheme="minorEastAsia"/>
                <w:lang w:val="en-US" w:eastAsia="zh-CN"/>
              </w:rPr>
              <w:t>Ericsson</w:t>
            </w:r>
          </w:p>
        </w:tc>
        <w:tc>
          <w:tcPr>
            <w:tcW w:w="686" w:type="dxa"/>
          </w:tcPr>
          <w:p w14:paraId="22C3BB3C" w14:textId="281A36AF" w:rsidR="00777402" w:rsidRPr="00387E78" w:rsidRDefault="00777402" w:rsidP="00777402">
            <w:pPr>
              <w:tabs>
                <w:tab w:val="left" w:pos="551"/>
              </w:tabs>
              <w:rPr>
                <w:rFonts w:eastAsia="Malgun Gothic"/>
                <w:lang w:val="en-US" w:eastAsia="ko-KR"/>
              </w:rPr>
            </w:pPr>
            <w:r w:rsidRPr="00387E78">
              <w:rPr>
                <w:rFonts w:eastAsiaTheme="minorEastAsia"/>
                <w:lang w:val="en-US" w:eastAsia="zh-CN"/>
              </w:rPr>
              <w:t>Y</w:t>
            </w:r>
          </w:p>
        </w:tc>
        <w:tc>
          <w:tcPr>
            <w:tcW w:w="7557" w:type="dxa"/>
          </w:tcPr>
          <w:p w14:paraId="49F2C0DE" w14:textId="77777777" w:rsidR="00777402" w:rsidRPr="00387E78" w:rsidRDefault="00777402" w:rsidP="00777402">
            <w:pPr>
              <w:rPr>
                <w:rFonts w:eastAsia="Malgun Gothic"/>
                <w:lang w:val="en-US" w:eastAsia="ko-KR"/>
              </w:rPr>
            </w:pPr>
          </w:p>
        </w:tc>
      </w:tr>
      <w:tr w:rsidR="00E356CA" w14:paraId="79D6AB61" w14:textId="77777777" w:rsidTr="00E356CA">
        <w:tc>
          <w:tcPr>
            <w:tcW w:w="1388" w:type="dxa"/>
          </w:tcPr>
          <w:p w14:paraId="02377D52" w14:textId="77777777" w:rsidR="00E356CA" w:rsidRDefault="00E356CA" w:rsidP="00060112">
            <w:pPr>
              <w:rPr>
                <w:rFonts w:eastAsiaTheme="minorEastAsia"/>
                <w:lang w:val="en-US" w:eastAsia="zh-CN"/>
              </w:rPr>
            </w:pPr>
            <w:r>
              <w:rPr>
                <w:rFonts w:eastAsiaTheme="minorEastAsia"/>
                <w:lang w:val="en-US" w:eastAsia="zh-CN"/>
              </w:rPr>
              <w:t>Qualcomm</w:t>
            </w:r>
          </w:p>
        </w:tc>
        <w:tc>
          <w:tcPr>
            <w:tcW w:w="686" w:type="dxa"/>
          </w:tcPr>
          <w:p w14:paraId="25CF6FC8" w14:textId="77777777" w:rsidR="00E356CA" w:rsidRDefault="00E356CA" w:rsidP="00060112">
            <w:pPr>
              <w:tabs>
                <w:tab w:val="left" w:pos="551"/>
              </w:tabs>
              <w:rPr>
                <w:rFonts w:eastAsiaTheme="minorEastAsia"/>
                <w:lang w:val="en-US" w:eastAsia="zh-CN"/>
              </w:rPr>
            </w:pPr>
            <w:r>
              <w:rPr>
                <w:rFonts w:eastAsiaTheme="minorEastAsia"/>
                <w:lang w:val="en-US" w:eastAsia="zh-CN"/>
              </w:rPr>
              <w:t>Y</w:t>
            </w:r>
          </w:p>
        </w:tc>
        <w:tc>
          <w:tcPr>
            <w:tcW w:w="7557" w:type="dxa"/>
          </w:tcPr>
          <w:p w14:paraId="22001FF4" w14:textId="77777777" w:rsidR="00E356CA" w:rsidRDefault="00E356CA" w:rsidP="00060112">
            <w:pPr>
              <w:rPr>
                <w:rFonts w:eastAsia="Malgun Gothic"/>
                <w:lang w:val="en-US" w:eastAsia="ko-KR"/>
              </w:rPr>
            </w:pPr>
          </w:p>
        </w:tc>
      </w:tr>
      <w:tr w:rsidR="00E356CA" w14:paraId="1039B292" w14:textId="77777777" w:rsidTr="00E356CA">
        <w:tc>
          <w:tcPr>
            <w:tcW w:w="1388" w:type="dxa"/>
          </w:tcPr>
          <w:p w14:paraId="3B799CFA" w14:textId="77777777" w:rsidR="00E356CA" w:rsidRDefault="00E356CA" w:rsidP="00060112">
            <w:pPr>
              <w:rPr>
                <w:rFonts w:eastAsiaTheme="minorEastAsia"/>
                <w:lang w:val="en-US" w:eastAsia="zh-CN"/>
              </w:rPr>
            </w:pPr>
            <w:r>
              <w:rPr>
                <w:rFonts w:eastAsia="Malgun Gothic"/>
                <w:lang w:val="en-US" w:eastAsia="ko-KR"/>
              </w:rPr>
              <w:t>Intel</w:t>
            </w:r>
          </w:p>
        </w:tc>
        <w:tc>
          <w:tcPr>
            <w:tcW w:w="686" w:type="dxa"/>
          </w:tcPr>
          <w:p w14:paraId="4387FCA9" w14:textId="77777777" w:rsidR="00E356CA" w:rsidRDefault="00E356CA" w:rsidP="00060112">
            <w:pPr>
              <w:tabs>
                <w:tab w:val="left" w:pos="551"/>
              </w:tabs>
              <w:rPr>
                <w:rFonts w:eastAsiaTheme="minorEastAsia"/>
                <w:lang w:val="en-US" w:eastAsia="zh-CN"/>
              </w:rPr>
            </w:pPr>
          </w:p>
        </w:tc>
        <w:tc>
          <w:tcPr>
            <w:tcW w:w="7557" w:type="dxa"/>
          </w:tcPr>
          <w:p w14:paraId="52F4B111" w14:textId="77777777" w:rsidR="00E356CA" w:rsidRDefault="00E356CA" w:rsidP="00060112">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14:paraId="6FE95BE0" w14:textId="7D62C1B4" w:rsidR="00F90018" w:rsidRDefault="0076677B">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1"/>
        <w:ind w:left="1134" w:hanging="1134"/>
        <w:rPr>
          <w:lang w:val="en-US"/>
        </w:rPr>
      </w:pPr>
      <w:r>
        <w:rPr>
          <w:lang w:val="en-US"/>
        </w:rPr>
        <w:t>Initial and non-initial DL BWP</w:t>
      </w:r>
    </w:p>
    <w:p w14:paraId="70BBB6EB" w14:textId="77777777" w:rsidR="00F90018" w:rsidRDefault="0076677B">
      <w:pPr>
        <w:pStyle w:val="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afd"/>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If a separate initial DL BWP for RedCap UEs is configured in FR1, is configured for random access, including CORESET/CSS for random access.</w:t>
            </w:r>
          </w:p>
          <w:p w14:paraId="530FA831"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E5F0267" w14:textId="77777777" w:rsidR="00F90018" w:rsidRDefault="0076677B">
            <w:pPr>
              <w:pStyle w:val="afd"/>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593596B"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afd"/>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7D08E9E"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afd"/>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E6E60E0" w14:textId="77777777" w:rsidR="00F90018" w:rsidRDefault="0076677B">
            <w:pPr>
              <w:pStyle w:val="afd"/>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afd"/>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afd"/>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54FC71D"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afd"/>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t>Huawei, HiSilicon</w:t>
            </w:r>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440FB07D" w14:textId="77777777" w:rsidR="00F90018" w:rsidRDefault="0076677B">
            <w:pPr>
              <w:rPr>
                <w:lang w:val="en-US" w:eastAsia="ko-KR"/>
              </w:rPr>
            </w:pPr>
            <w:r>
              <w:rPr>
                <w:lang w:val="en-US" w:eastAsia="ko-KR"/>
              </w:rPr>
              <w:t>Suggest to modify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SimSun"/>
                <w:lang w:val="en-US" w:eastAsia="zh-CN"/>
              </w:rPr>
              <w:t>ZTE, Sanechips</w:t>
            </w:r>
          </w:p>
        </w:tc>
        <w:tc>
          <w:tcPr>
            <w:tcW w:w="1372" w:type="dxa"/>
          </w:tcPr>
          <w:p w14:paraId="137CE074"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SimSun"/>
                <w:lang w:val="en-US" w:eastAsia="zh-CN"/>
              </w:rPr>
            </w:pPr>
            <w:r>
              <w:rPr>
                <w:rFonts w:eastAsia="SimSun"/>
                <w:lang w:val="en-US" w:eastAsia="zh-CN"/>
              </w:rPr>
              <w:t>TCL</w:t>
            </w:r>
          </w:p>
        </w:tc>
        <w:tc>
          <w:tcPr>
            <w:tcW w:w="1372" w:type="dxa"/>
          </w:tcPr>
          <w:p w14:paraId="5CA2C982"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游明朝"/>
                <w:lang w:val="en-US" w:eastAsia="ja-JP"/>
              </w:rPr>
            </w:pPr>
            <w:r>
              <w:rPr>
                <w:rFonts w:eastAsia="游明朝"/>
                <w:lang w:val="en-US" w:eastAsia="ja-JP"/>
              </w:rPr>
              <w:lastRenderedPageBreak/>
              <w:t>Panasonic</w:t>
            </w:r>
          </w:p>
        </w:tc>
        <w:tc>
          <w:tcPr>
            <w:tcW w:w="1372" w:type="dxa"/>
          </w:tcPr>
          <w:p w14:paraId="49A94F5A"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游明朝"/>
                <w:lang w:val="en-US" w:eastAsia="ja-JP"/>
              </w:rPr>
            </w:pPr>
            <w:r>
              <w:rPr>
                <w:rFonts w:eastAsia="游明朝"/>
                <w:lang w:val="en-US" w:eastAsia="ja-JP"/>
              </w:rPr>
              <w:t>Sharp</w:t>
            </w:r>
          </w:p>
        </w:tc>
        <w:tc>
          <w:tcPr>
            <w:tcW w:w="1372" w:type="dxa"/>
          </w:tcPr>
          <w:p w14:paraId="45AB4A3E"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574C125A" w14:textId="77777777" w:rsidR="00F90018" w:rsidRDefault="0076677B">
            <w:pPr>
              <w:rPr>
                <w:rFonts w:eastAsiaTheme="minorEastAsia"/>
                <w:lang w:val="en-US" w:eastAsia="zh-CN"/>
              </w:rPr>
            </w:pPr>
            <w:r>
              <w:rPr>
                <w:rFonts w:eastAsia="游明朝"/>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afd"/>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游明朝"/>
                <w:lang w:val="en-US" w:eastAsia="ja-JP"/>
              </w:rPr>
            </w:pPr>
            <w:r>
              <w:rPr>
                <w:rFonts w:eastAsia="游明朝"/>
                <w:lang w:val="en-US" w:eastAsia="ja-JP"/>
              </w:rPr>
              <w:t>FUTUREWEI</w:t>
            </w:r>
          </w:p>
        </w:tc>
        <w:tc>
          <w:tcPr>
            <w:tcW w:w="1372" w:type="dxa"/>
          </w:tcPr>
          <w:p w14:paraId="5AFECEEC"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SimSun"/>
                <w:lang w:val="en-US" w:eastAsia="zh-CN"/>
              </w:rPr>
            </w:pPr>
            <w:r>
              <w:rPr>
                <w:rFonts w:eastAsia="SimSun"/>
                <w:lang w:val="en-US" w:eastAsia="zh-CN"/>
              </w:rPr>
              <w:t>CMCC</w:t>
            </w:r>
          </w:p>
        </w:tc>
        <w:tc>
          <w:tcPr>
            <w:tcW w:w="1372" w:type="dxa"/>
          </w:tcPr>
          <w:p w14:paraId="53065401" w14:textId="77777777" w:rsidR="00F90018" w:rsidRDefault="0076677B">
            <w:pPr>
              <w:tabs>
                <w:tab w:val="left" w:pos="551"/>
              </w:tabs>
              <w:rPr>
                <w:rFonts w:eastAsia="游明朝"/>
                <w:lang w:val="en-US" w:eastAsia="ja-JP"/>
              </w:rPr>
            </w:pPr>
            <w:r>
              <w:rPr>
                <w:rFonts w:eastAsia="SimSun"/>
                <w:lang w:val="en-US" w:eastAsia="zh-CN"/>
              </w:rPr>
              <w:t>Y</w:t>
            </w:r>
          </w:p>
        </w:tc>
        <w:tc>
          <w:tcPr>
            <w:tcW w:w="6780" w:type="dxa"/>
          </w:tcPr>
          <w:p w14:paraId="34D18614" w14:textId="77777777" w:rsidR="00F90018" w:rsidRDefault="0076677B">
            <w:pPr>
              <w:jc w:val="both"/>
              <w:rPr>
                <w:rFonts w:eastAsiaTheme="minorEastAsia"/>
                <w:bCs/>
              </w:rPr>
            </w:pPr>
            <w:r>
              <w:rPr>
                <w:rFonts w:eastAsia="SimSun"/>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SimSun"/>
                <w:lang w:val="en-US" w:eastAsia="zh-CN"/>
              </w:rPr>
            </w:pPr>
            <w:r>
              <w:rPr>
                <w:rFonts w:eastAsia="SimSun"/>
                <w:lang w:val="en-US" w:eastAsia="zh-CN"/>
              </w:rPr>
              <w:t>NEC</w:t>
            </w:r>
          </w:p>
        </w:tc>
        <w:tc>
          <w:tcPr>
            <w:tcW w:w="1372" w:type="dxa"/>
          </w:tcPr>
          <w:p w14:paraId="46DD45AF"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1C73161" w14:textId="77777777" w:rsidR="00F90018" w:rsidRDefault="00F90018">
            <w:pPr>
              <w:jc w:val="both"/>
              <w:rPr>
                <w:rFonts w:eastAsia="SimSun"/>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afd"/>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79D60CF" w14:textId="77777777" w:rsidR="00F90018" w:rsidRDefault="0076677B">
            <w:pPr>
              <w:pStyle w:val="afd"/>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6A64C8F"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afd"/>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afd"/>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 RedCap UE bandwidth.</w:t>
            </w:r>
          </w:p>
          <w:p w14:paraId="70F71CD1"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45116616" w14:textId="77777777" w:rsidR="00F90018" w:rsidRDefault="0076677B">
            <w:pPr>
              <w:tabs>
                <w:tab w:val="left" w:pos="551"/>
              </w:tabs>
            </w:pPr>
            <w:r>
              <w:rPr>
                <w:rFonts w:eastAsia="游明朝"/>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游明朝"/>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游明朝"/>
                <w:lang w:val="en-US" w:eastAsia="ja-JP"/>
              </w:rPr>
            </w:pPr>
            <w:r>
              <w:rPr>
                <w:rFonts w:eastAsiaTheme="minorEastAsia"/>
                <w:lang w:val="en-US" w:eastAsia="zh-CN"/>
              </w:rPr>
              <w:t>Xiaomi</w:t>
            </w:r>
          </w:p>
        </w:tc>
        <w:tc>
          <w:tcPr>
            <w:tcW w:w="1372" w:type="dxa"/>
          </w:tcPr>
          <w:p w14:paraId="04D78253" w14:textId="77777777" w:rsidR="00F90018" w:rsidRDefault="0076677B">
            <w:pPr>
              <w:tabs>
                <w:tab w:val="left" w:pos="551"/>
              </w:tabs>
              <w:rPr>
                <w:rFonts w:eastAsia="游明朝"/>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CB8624"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afd"/>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afd"/>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lastRenderedPageBreak/>
              <w:t>High Priority Proposal 3.1-1a</w:t>
            </w:r>
            <w:r>
              <w:rPr>
                <w:b/>
              </w:rPr>
              <w:t>:</w:t>
            </w:r>
          </w:p>
          <w:p w14:paraId="634227DD"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00479D"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afd"/>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6C24AA0C"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0BEEC"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Agree with xiaomi’s revision.</w:t>
            </w:r>
          </w:p>
          <w:p w14:paraId="1D4B840C" w14:textId="77777777" w:rsidR="00F90018" w:rsidRDefault="0076677B">
            <w:pPr>
              <w:rPr>
                <w:rFonts w:eastAsiaTheme="minorEastAsia"/>
                <w:lang w:val="en-US" w:eastAsia="zh-CN"/>
              </w:rPr>
            </w:pPr>
            <w:r>
              <w:rPr>
                <w:rFonts w:eastAsiaTheme="minorEastAsia"/>
                <w:lang w:val="en-US" w:eastAsia="zh-CN"/>
              </w:rPr>
              <w:t>For TDD case, the centre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afd"/>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459514B7" w14:textId="77777777" w:rsidR="00F90018" w:rsidRDefault="0076677B">
            <w:pPr>
              <w:pStyle w:val="afd"/>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SIB-configured initial DL BWP for RedCap UEs (if configured) does not need to contain the entire CORESET #0.</w:t>
      </w:r>
    </w:p>
    <w:p w14:paraId="08C1995B"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D241690" w14:textId="77777777" w:rsidR="00F90018" w:rsidRDefault="0076677B">
            <w:pPr>
              <w:rPr>
                <w:lang w:val="en-US" w:eastAsia="ko-KR"/>
              </w:rPr>
            </w:pPr>
            <w:r>
              <w:rPr>
                <w:noProof/>
                <w:lang w:val="en-US" w:eastAsia="ja-JP"/>
              </w:rPr>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Huawei, HiSilicon</w:t>
            </w:r>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SimSun"/>
                <w:lang w:val="en-US" w:eastAsia="zh-CN"/>
              </w:rPr>
              <w:t>ZTE, Sanechips</w:t>
            </w:r>
          </w:p>
        </w:tc>
        <w:tc>
          <w:tcPr>
            <w:tcW w:w="1372" w:type="dxa"/>
          </w:tcPr>
          <w:p w14:paraId="0ECC299B"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4964E597" w14:textId="77777777" w:rsidR="00F90018" w:rsidRDefault="0076677B">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w:t>
            </w:r>
            <w:r>
              <w:rPr>
                <w:rFonts w:eastAsia="SimSun"/>
                <w:lang w:val="en-US" w:eastAsia="zh-CN"/>
              </w:rPr>
              <w:lastRenderedPageBreak/>
              <w:t>carrier middle for TDD center frequency alignment, which will aggravate the PUSCH resource fragmentation.</w:t>
            </w:r>
          </w:p>
          <w:p w14:paraId="3EC8BA3B" w14:textId="77777777" w:rsidR="00F90018" w:rsidRDefault="0076677B">
            <w:pPr>
              <w:jc w:val="both"/>
              <w:rPr>
                <w:rFonts w:eastAsia="SimSun"/>
                <w:lang w:val="en-US" w:eastAsia="ko-KR"/>
              </w:rPr>
            </w:pPr>
            <w:r>
              <w:rPr>
                <w:rFonts w:eastAsia="SimSun"/>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SimSun"/>
                <w:lang w:val="en-US" w:eastAsia="zh-CN"/>
              </w:rPr>
            </w:pPr>
            <w:r>
              <w:rPr>
                <w:rFonts w:eastAsia="SimSun"/>
                <w:lang w:val="en-US" w:eastAsia="zh-CN"/>
              </w:rPr>
              <w:lastRenderedPageBreak/>
              <w:t>TCL</w:t>
            </w:r>
          </w:p>
        </w:tc>
        <w:tc>
          <w:tcPr>
            <w:tcW w:w="1372" w:type="dxa"/>
          </w:tcPr>
          <w:p w14:paraId="31C66D6A" w14:textId="77777777" w:rsidR="00F90018" w:rsidRDefault="00F90018">
            <w:pPr>
              <w:tabs>
                <w:tab w:val="left" w:pos="551"/>
              </w:tabs>
              <w:jc w:val="both"/>
              <w:rPr>
                <w:rFonts w:eastAsia="SimSun"/>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SimSun"/>
                <w:lang w:val="en-US" w:eastAsia="zh-CN"/>
              </w:rPr>
            </w:pPr>
            <w:r>
              <w:rPr>
                <w:rFonts w:eastAsia="SimSun"/>
                <w:lang w:val="en-US" w:eastAsia="zh-CN"/>
              </w:rPr>
              <w:t>Xiaomi</w:t>
            </w:r>
          </w:p>
        </w:tc>
        <w:tc>
          <w:tcPr>
            <w:tcW w:w="1372" w:type="dxa"/>
          </w:tcPr>
          <w:p w14:paraId="30DBDC7F"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SimSun"/>
                <w:lang w:val="en-US" w:eastAsia="zh-CN"/>
              </w:rPr>
            </w:pPr>
            <w:r>
              <w:rPr>
                <w:rFonts w:eastAsia="游明朝"/>
                <w:lang w:val="en-US" w:eastAsia="ja-JP"/>
              </w:rPr>
              <w:t>Panasonic</w:t>
            </w:r>
          </w:p>
        </w:tc>
        <w:tc>
          <w:tcPr>
            <w:tcW w:w="1372" w:type="dxa"/>
          </w:tcPr>
          <w:p w14:paraId="304FF338" w14:textId="77777777" w:rsidR="00F90018" w:rsidRDefault="0076677B">
            <w:pPr>
              <w:tabs>
                <w:tab w:val="left" w:pos="551"/>
              </w:tabs>
              <w:jc w:val="both"/>
              <w:rPr>
                <w:rFonts w:eastAsia="SimSun"/>
                <w:lang w:val="en-US" w:eastAsia="zh-CN"/>
              </w:rPr>
            </w:pPr>
            <w:r>
              <w:rPr>
                <w:rFonts w:eastAsia="游明朝"/>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游明朝"/>
                <w:lang w:val="en-US" w:eastAsia="ja-JP"/>
              </w:rPr>
              <w:t xml:space="preserve">We suggest to clarify that the CORESET#0 here is MIB-configured one and not RedCap-specific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游明朝"/>
                <w:lang w:val="en-US" w:eastAsia="ja-JP"/>
              </w:rPr>
            </w:pPr>
            <w:r>
              <w:rPr>
                <w:rFonts w:eastAsia="游明朝"/>
                <w:lang w:val="en-US" w:eastAsia="ja-JP"/>
              </w:rPr>
              <w:t>Sharp</w:t>
            </w:r>
          </w:p>
        </w:tc>
        <w:tc>
          <w:tcPr>
            <w:tcW w:w="1372" w:type="dxa"/>
          </w:tcPr>
          <w:p w14:paraId="50D40555"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70DD73B4" w14:textId="77777777" w:rsidR="00F90018" w:rsidRDefault="0076677B">
            <w:pPr>
              <w:jc w:val="both"/>
              <w:rPr>
                <w:rFonts w:eastAsia="游明朝"/>
                <w:lang w:val="en-US" w:eastAsia="ja-JP"/>
              </w:rPr>
            </w:pPr>
            <w:r>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We are also fine with updates from Oppo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59F7094F"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游明朝"/>
                <w:lang w:val="en-US" w:eastAsia="ja-JP"/>
              </w:rPr>
            </w:pPr>
            <w:r>
              <w:rPr>
                <w:rFonts w:eastAsia="游明朝"/>
                <w:lang w:val="en-US" w:eastAsia="ja-JP"/>
              </w:rPr>
              <w:t>FUTUREWEI</w:t>
            </w:r>
          </w:p>
        </w:tc>
        <w:tc>
          <w:tcPr>
            <w:tcW w:w="1372" w:type="dxa"/>
          </w:tcPr>
          <w:p w14:paraId="0DF535DC"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SimSun"/>
                <w:lang w:val="en-US" w:eastAsia="ja-JP"/>
              </w:rPr>
            </w:pPr>
            <w:r>
              <w:rPr>
                <w:rFonts w:eastAsia="SimSun"/>
                <w:lang w:val="en-US" w:eastAsia="zh-CN"/>
              </w:rPr>
              <w:t>CMCC</w:t>
            </w:r>
          </w:p>
        </w:tc>
        <w:tc>
          <w:tcPr>
            <w:tcW w:w="1372" w:type="dxa"/>
          </w:tcPr>
          <w:p w14:paraId="578119DA" w14:textId="77777777" w:rsidR="00F90018" w:rsidRDefault="0076677B">
            <w:pPr>
              <w:tabs>
                <w:tab w:val="left" w:pos="551"/>
              </w:tabs>
              <w:rPr>
                <w:rFonts w:eastAsia="SimSun"/>
                <w:lang w:val="en-US" w:eastAsia="ja-JP"/>
              </w:rPr>
            </w:pPr>
            <w:r>
              <w:rPr>
                <w:rFonts w:eastAsia="SimSun"/>
                <w:lang w:val="en-US" w:eastAsia="zh-CN"/>
              </w:rPr>
              <w:t xml:space="preserve">Y </w:t>
            </w:r>
          </w:p>
        </w:tc>
        <w:tc>
          <w:tcPr>
            <w:tcW w:w="6780" w:type="dxa"/>
          </w:tcPr>
          <w:p w14:paraId="0EC991CC" w14:textId="77777777" w:rsidR="00F90018" w:rsidRDefault="0076677B">
            <w:pPr>
              <w:rPr>
                <w:rFonts w:eastAsia="SimSun"/>
                <w:lang w:val="en-US" w:eastAsia="zh-CN"/>
              </w:rPr>
            </w:pPr>
            <w:r>
              <w:rPr>
                <w:rFonts w:eastAsia="SimSun"/>
                <w:lang w:val="en-US" w:eastAsia="zh-CN"/>
              </w:rPr>
              <w:t xml:space="preserve">Fine with </w:t>
            </w:r>
            <w:r>
              <w:rPr>
                <w:rFonts w:eastAsia="游明朝"/>
                <w:lang w:val="en-US" w:eastAsia="ja-JP"/>
              </w:rPr>
              <w:t>Panasonic</w:t>
            </w:r>
            <w:r>
              <w:rPr>
                <w:rFonts w:eastAsia="SimSun"/>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t>High Priority Proposal 3.1-2a</w:t>
            </w:r>
            <w:r>
              <w:rPr>
                <w:b/>
                <w:lang w:val="en-US"/>
              </w:rPr>
              <w:t>:</w:t>
            </w:r>
          </w:p>
          <w:p w14:paraId="687FA819"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afd"/>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AF04510" w14:textId="77777777" w:rsidR="00F90018" w:rsidRDefault="0076677B">
            <w:pPr>
              <w:pStyle w:val="afd"/>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游明朝"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r>
              <w:rPr>
                <w:rFonts w:eastAsiaTheme="minorEastAsia"/>
                <w:lang w:val="en-US" w:eastAsia="zh-CN"/>
              </w:rPr>
              <w:t>Thus we suggest the following update for the subbullet</w:t>
            </w:r>
          </w:p>
          <w:p w14:paraId="1C3E61F3"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afd"/>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afd"/>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lastRenderedPageBreak/>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Huawei, HiSi</w:t>
            </w:r>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afd"/>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afd"/>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afd"/>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afd"/>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afd"/>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afd"/>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A152A34" w14:textId="77777777" w:rsidR="00F90018" w:rsidRDefault="0076677B">
            <w:pPr>
              <w:pStyle w:val="afd"/>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afd"/>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afd"/>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12D01E5D" w14:textId="77777777" w:rsidR="00F90018" w:rsidRDefault="0076677B">
            <w:pPr>
              <w:pStyle w:val="afd"/>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afd"/>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359DF1DB" w14:textId="77777777" w:rsidR="00F90018" w:rsidRDefault="0076677B">
            <w:pPr>
              <w:pStyle w:val="afd"/>
              <w:numPr>
                <w:ilvl w:val="0"/>
                <w:numId w:val="33"/>
              </w:numPr>
              <w:rPr>
                <w:rFonts w:eastAsiaTheme="minorEastAsia"/>
                <w:sz w:val="20"/>
                <w:lang w:val="en-US" w:eastAsia="zh-CN"/>
              </w:rPr>
            </w:pPr>
            <w:r>
              <w:rPr>
                <w:rFonts w:eastAsiaTheme="minorEastAsia"/>
                <w:sz w:val="20"/>
                <w:lang w:val="en-US" w:eastAsia="zh-CN"/>
              </w:rPr>
              <w:lastRenderedPageBreak/>
              <w:t>It is obvious that such configuration is workable, and is not aiming at offloading, but just provide a suitable bandwidth for RedCap-specific initial DL BWP after initial access.</w:t>
            </w:r>
          </w:p>
          <w:p w14:paraId="075437BA" w14:textId="77777777" w:rsidR="00F90018" w:rsidRDefault="0076677B">
            <w:pPr>
              <w:pStyle w:val="afd"/>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afd"/>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afd"/>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0ABC696"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68EE4793" w14:textId="77777777" w:rsidR="00F90018" w:rsidRDefault="0076677B">
            <w:pPr>
              <w:ind w:leftChars="300" w:left="600"/>
              <w:rPr>
                <w:b/>
                <w:lang w:val="en-US"/>
              </w:rPr>
            </w:pPr>
            <w:r>
              <w:rPr>
                <w:b/>
                <w:highlight w:val="yellow"/>
                <w:lang w:val="en-US"/>
              </w:rPr>
              <w:t>High Priority Proposal 3.1-5b</w:t>
            </w:r>
            <w:r>
              <w:rPr>
                <w:b/>
                <w:lang w:val="en-US"/>
              </w:rPr>
              <w:t>:</w:t>
            </w:r>
          </w:p>
          <w:p w14:paraId="183CBF80" w14:textId="77777777"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4A38D12"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游明朝"/>
                <w:lang w:val="en-US" w:eastAsia="ja-JP"/>
              </w:rPr>
            </w:pPr>
            <w:r>
              <w:rPr>
                <w:rFonts w:eastAsia="游明朝"/>
                <w:lang w:val="en-US" w:eastAsia="ja-JP"/>
              </w:rPr>
              <w:t>Intel</w:t>
            </w:r>
          </w:p>
        </w:tc>
        <w:tc>
          <w:tcPr>
            <w:tcW w:w="1372" w:type="dxa"/>
          </w:tcPr>
          <w:p w14:paraId="05129858" w14:textId="77777777" w:rsidR="00F90018" w:rsidRDefault="0076677B">
            <w:pPr>
              <w:tabs>
                <w:tab w:val="left" w:pos="551"/>
              </w:tabs>
              <w:rPr>
                <w:rFonts w:eastAsia="游明朝"/>
                <w:lang w:val="en-US" w:eastAsia="ja-JP"/>
              </w:rPr>
            </w:pPr>
            <w:r>
              <w:rPr>
                <w:rFonts w:eastAsia="游明朝"/>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0EF635A"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游明朝"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游明朝"/>
                <w:lang w:val="en-US" w:eastAsia="ja-JP"/>
              </w:rPr>
            </w:pPr>
            <w:r>
              <w:rPr>
                <w:rFonts w:eastAsia="游明朝"/>
                <w:lang w:val="en-US" w:eastAsia="ja-JP"/>
              </w:rPr>
              <w:t>Lenovo, Motorola Mobility</w:t>
            </w:r>
          </w:p>
        </w:tc>
        <w:tc>
          <w:tcPr>
            <w:tcW w:w="1372" w:type="dxa"/>
          </w:tcPr>
          <w:p w14:paraId="69647540"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游明朝"/>
                <w:lang w:val="en-US" w:eastAsia="ja-JP"/>
              </w:rPr>
            </w:pPr>
            <w:r>
              <w:rPr>
                <w:rFonts w:eastAsia="游明朝"/>
                <w:lang w:val="en-US" w:eastAsia="ja-JP"/>
              </w:rPr>
              <w:t xml:space="preserve">Nordic </w:t>
            </w:r>
          </w:p>
        </w:tc>
        <w:tc>
          <w:tcPr>
            <w:tcW w:w="1372" w:type="dxa"/>
          </w:tcPr>
          <w:p w14:paraId="3946ACA2" w14:textId="77777777" w:rsidR="00F90018" w:rsidRDefault="0076677B">
            <w:pPr>
              <w:tabs>
                <w:tab w:val="left" w:pos="551"/>
              </w:tabs>
              <w:rPr>
                <w:rFonts w:eastAsia="游明朝"/>
                <w:lang w:val="en-US" w:eastAsia="ja-JP"/>
              </w:rPr>
            </w:pPr>
            <w:r>
              <w:rPr>
                <w:rFonts w:eastAsia="游明朝"/>
                <w:lang w:val="en-US" w:eastAsia="ja-JP"/>
              </w:rPr>
              <w:t>N</w:t>
            </w:r>
          </w:p>
        </w:tc>
        <w:tc>
          <w:tcPr>
            <w:tcW w:w="6780" w:type="dxa"/>
          </w:tcPr>
          <w:p w14:paraId="67599BB7" w14:textId="77777777" w:rsidR="00F90018" w:rsidRDefault="0076677B">
            <w:pPr>
              <w:rPr>
                <w:lang w:val="en-US"/>
              </w:rPr>
            </w:pPr>
            <w:r>
              <w:rPr>
                <w:lang w:val="en-US"/>
              </w:rPr>
              <w:t>We do not support:    Could FL kindly clarify to us, why gNB would configure 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lastRenderedPageBreak/>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游明朝"/>
                <w:lang w:val="en-US" w:eastAsia="ja-JP"/>
              </w:rPr>
            </w:pPr>
            <w:r>
              <w:rPr>
                <w:rFonts w:eastAsia="游明朝"/>
                <w:lang w:val="en-US" w:eastAsia="ja-JP"/>
              </w:rPr>
              <w:lastRenderedPageBreak/>
              <w:t>FUTUREWEI</w:t>
            </w:r>
          </w:p>
        </w:tc>
        <w:tc>
          <w:tcPr>
            <w:tcW w:w="1372" w:type="dxa"/>
          </w:tcPr>
          <w:p w14:paraId="3EFD8268" w14:textId="77777777" w:rsidR="00F90018" w:rsidRDefault="0076677B">
            <w:pPr>
              <w:tabs>
                <w:tab w:val="left" w:pos="551"/>
              </w:tabs>
              <w:rPr>
                <w:rFonts w:eastAsia="游明朝"/>
                <w:lang w:val="en-US" w:eastAsia="ja-JP"/>
              </w:rPr>
            </w:pPr>
            <w:r>
              <w:rPr>
                <w:rFonts w:eastAsia="游明朝"/>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游明朝"/>
                <w:lang w:val="en-US" w:eastAsia="ja-JP"/>
              </w:rPr>
            </w:pPr>
            <w:r>
              <w:rPr>
                <w:rFonts w:eastAsia="游明朝"/>
                <w:lang w:val="en-US" w:eastAsia="ja-JP"/>
              </w:rPr>
              <w:t>NEC</w:t>
            </w:r>
          </w:p>
        </w:tc>
        <w:tc>
          <w:tcPr>
            <w:tcW w:w="1372" w:type="dxa"/>
          </w:tcPr>
          <w:p w14:paraId="356CFC5F" w14:textId="77777777" w:rsidR="00F90018" w:rsidRDefault="0076677B">
            <w:pPr>
              <w:tabs>
                <w:tab w:val="left" w:pos="551"/>
              </w:tabs>
              <w:rPr>
                <w:rFonts w:eastAsia="游明朝"/>
                <w:lang w:val="en-US" w:eastAsia="ja-JP"/>
              </w:rPr>
            </w:pPr>
            <w:r>
              <w:rPr>
                <w:rFonts w:eastAsia="游明朝"/>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DengXian"/>
                <w:lang w:val="en-US" w:eastAsia="zh-CN"/>
              </w:rPr>
            </w:pPr>
            <w:r>
              <w:rPr>
                <w:rFonts w:eastAsia="DengXian"/>
                <w:lang w:val="en-US" w:eastAsia="zh-CN"/>
              </w:rPr>
              <w:t>IDCC</w:t>
            </w:r>
          </w:p>
        </w:tc>
        <w:tc>
          <w:tcPr>
            <w:tcW w:w="1372" w:type="dxa"/>
          </w:tcPr>
          <w:p w14:paraId="798F99AB" w14:textId="77777777" w:rsidR="00F90018" w:rsidRDefault="00F90018">
            <w:pPr>
              <w:tabs>
                <w:tab w:val="left" w:pos="551"/>
              </w:tabs>
              <w:rPr>
                <w:rFonts w:eastAsia="DengXian"/>
                <w:lang w:val="en-US" w:eastAsia="zh-CN"/>
              </w:rPr>
            </w:pPr>
          </w:p>
        </w:tc>
        <w:tc>
          <w:tcPr>
            <w:tcW w:w="6780" w:type="dxa"/>
          </w:tcPr>
          <w:p w14:paraId="15073FBE" w14:textId="77777777" w:rsidR="00F90018" w:rsidRDefault="0076677B">
            <w:pPr>
              <w:rPr>
                <w:rFonts w:eastAsia="DengXian"/>
                <w:lang w:val="en-US" w:eastAsia="zh-CN"/>
              </w:rPr>
            </w:pPr>
            <w:r>
              <w:rPr>
                <w:rFonts w:eastAsia="DengXian"/>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DengXian"/>
                <w:lang w:val="en-US" w:eastAsia="zh-CN"/>
              </w:rPr>
            </w:pPr>
            <w:r>
              <w:rPr>
                <w:rFonts w:eastAsia="DengXian"/>
                <w:lang w:val="en-US" w:eastAsia="zh-CN"/>
              </w:rPr>
              <w:t>Nokia, NSB</w:t>
            </w:r>
          </w:p>
        </w:tc>
        <w:tc>
          <w:tcPr>
            <w:tcW w:w="1372" w:type="dxa"/>
          </w:tcPr>
          <w:p w14:paraId="5F5F7E2F" w14:textId="77777777" w:rsidR="00F90018" w:rsidRDefault="0076677B">
            <w:pPr>
              <w:tabs>
                <w:tab w:val="left" w:pos="551"/>
              </w:tabs>
              <w:rPr>
                <w:rFonts w:eastAsia="DengXian"/>
                <w:lang w:val="en-US" w:eastAsia="zh-CN"/>
              </w:rPr>
            </w:pPr>
            <w:r>
              <w:rPr>
                <w:rFonts w:eastAsia="DengXian"/>
                <w:lang w:val="en-US" w:eastAsia="zh-CN"/>
              </w:rPr>
              <w:t>Y</w:t>
            </w:r>
          </w:p>
        </w:tc>
        <w:tc>
          <w:tcPr>
            <w:tcW w:w="6780" w:type="dxa"/>
          </w:tcPr>
          <w:p w14:paraId="6D78CD3A" w14:textId="77777777" w:rsidR="00F90018" w:rsidRDefault="0076677B">
            <w:pPr>
              <w:rPr>
                <w:rFonts w:eastAsia="DengXian"/>
                <w:lang w:val="en-US" w:eastAsia="zh-CN"/>
              </w:rPr>
            </w:pPr>
            <w:r>
              <w:rPr>
                <w:rFonts w:eastAsia="DengXian"/>
                <w:lang w:val="en-US" w:eastAsia="zh-CN"/>
              </w:rPr>
              <w:t>We also prefer to keep CSS.</w:t>
            </w:r>
          </w:p>
        </w:tc>
      </w:tr>
      <w:tr w:rsidR="00F90018" w14:paraId="2A9D4CBD" w14:textId="77777777">
        <w:tc>
          <w:tcPr>
            <w:tcW w:w="1479" w:type="dxa"/>
          </w:tcPr>
          <w:p w14:paraId="4050F286" w14:textId="77777777" w:rsidR="00F90018" w:rsidRDefault="0076677B">
            <w:pPr>
              <w:rPr>
                <w:rFonts w:eastAsia="DengXian"/>
                <w:lang w:val="en-US" w:eastAsia="zh-CN"/>
              </w:rPr>
            </w:pPr>
            <w:r>
              <w:rPr>
                <w:rFonts w:eastAsia="DengXian"/>
                <w:lang w:val="en-US" w:eastAsia="zh-CN"/>
              </w:rPr>
              <w:t>FL4</w:t>
            </w:r>
          </w:p>
        </w:tc>
        <w:tc>
          <w:tcPr>
            <w:tcW w:w="8152" w:type="dxa"/>
            <w:gridSpan w:val="2"/>
          </w:tcPr>
          <w:p w14:paraId="7C74DF09" w14:textId="77777777" w:rsidR="00F90018" w:rsidRDefault="0076677B">
            <w:pPr>
              <w:rPr>
                <w:rFonts w:eastAsia="DengXian"/>
                <w:lang w:val="en-US" w:eastAsia="zh-CN"/>
              </w:rPr>
            </w:pPr>
            <w:r>
              <w:rPr>
                <w:rFonts w:eastAsia="DengXian"/>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afd"/>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afd"/>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7891029B" w14:textId="77777777" w:rsidR="00F90018" w:rsidRDefault="0076677B">
      <w:pPr>
        <w:pStyle w:val="afd"/>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7"/>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t>3 (e.g. CORESET/CSS associated with PEI and SDT)</w:t>
            </w:r>
          </w:p>
        </w:tc>
        <w:tc>
          <w:tcPr>
            <w:tcW w:w="1557" w:type="dxa"/>
          </w:tcPr>
          <w:p w14:paraId="65EC26F1" w14:textId="77777777" w:rsidR="00F90018" w:rsidRDefault="0076677B">
            <w:pPr>
              <w:rPr>
                <w:lang w:val="en-US" w:eastAsia="ko-KR"/>
              </w:rPr>
            </w:pPr>
            <w:r>
              <w:rPr>
                <w:lang w:val="en-US" w:eastAsia="ko-KR"/>
              </w:rPr>
              <w:t>1, 2</w:t>
            </w:r>
          </w:p>
        </w:tc>
        <w:tc>
          <w:tcPr>
            <w:tcW w:w="5078" w:type="dxa"/>
          </w:tcPr>
          <w:p w14:paraId="2F9EEAA1"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lastRenderedPageBreak/>
              <w:t>3 SIB, PEI, SDT related CSS)</w:t>
            </w:r>
          </w:p>
        </w:tc>
        <w:tc>
          <w:tcPr>
            <w:tcW w:w="1557" w:type="dxa"/>
          </w:tcPr>
          <w:p w14:paraId="5EA2598A" w14:textId="77777777" w:rsidR="00F90018" w:rsidRDefault="0076677B">
            <w:pPr>
              <w:rPr>
                <w:lang w:val="en-US" w:eastAsia="ko-KR"/>
              </w:rPr>
            </w:pPr>
            <w:r>
              <w:rPr>
                <w:lang w:val="en-US" w:eastAsia="ko-KR"/>
              </w:rPr>
              <w:lastRenderedPageBreak/>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w:t>
            </w:r>
            <w:r>
              <w:rPr>
                <w:rFonts w:eastAsiaTheme="minorEastAsia"/>
                <w:lang w:val="en-US" w:eastAsia="zh-CN"/>
              </w:rPr>
              <w:lastRenderedPageBreak/>
              <w:t xml:space="preserve">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lastRenderedPageBreak/>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camping or SDT then </w:t>
            </w:r>
          </w:p>
          <w:p w14:paraId="701B504C" w14:textId="77777777" w:rsidR="00F90018" w:rsidRDefault="0076677B">
            <w:pPr>
              <w:rPr>
                <w:lang w:val="en-US" w:eastAsia="ko-KR"/>
              </w:rPr>
            </w:pPr>
            <w:r>
              <w:rPr>
                <w:lang w:val="en-US" w:eastAsia="ko-KR"/>
              </w:rPr>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Huawei, HiSilicon</w:t>
            </w:r>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SimSun"/>
                <w:lang w:val="en-US" w:eastAsia="zh-CN"/>
              </w:rPr>
              <w:t>ZTE, Sanechips</w:t>
            </w:r>
          </w:p>
        </w:tc>
        <w:tc>
          <w:tcPr>
            <w:tcW w:w="1517" w:type="dxa"/>
          </w:tcPr>
          <w:p w14:paraId="62EE9870" w14:textId="77777777" w:rsidR="00F90018" w:rsidRDefault="0076677B">
            <w:pPr>
              <w:tabs>
                <w:tab w:val="left" w:pos="551"/>
              </w:tabs>
              <w:rPr>
                <w:rFonts w:eastAsia="SimSun"/>
                <w:lang w:val="en-US" w:eastAsia="ko-KR"/>
              </w:rPr>
            </w:pPr>
            <w:r>
              <w:rPr>
                <w:rFonts w:eastAsia="SimSun"/>
                <w:lang w:val="en-US" w:eastAsia="zh-CN"/>
              </w:rPr>
              <w:t>1 and 2</w:t>
            </w:r>
          </w:p>
        </w:tc>
        <w:tc>
          <w:tcPr>
            <w:tcW w:w="1557" w:type="dxa"/>
          </w:tcPr>
          <w:p w14:paraId="765AF0C7" w14:textId="77777777" w:rsidR="00F90018" w:rsidRDefault="0076677B">
            <w:pPr>
              <w:rPr>
                <w:rFonts w:eastAsia="SimSun"/>
                <w:lang w:val="en-US" w:eastAsia="zh-CN"/>
              </w:rPr>
            </w:pPr>
            <w:r>
              <w:rPr>
                <w:rFonts w:eastAsia="SimSun"/>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SimSun"/>
                <w:lang w:val="en-US" w:eastAsia="zh-CN"/>
              </w:rPr>
            </w:pPr>
            <w:r>
              <w:rPr>
                <w:rFonts w:eastAsia="SimSun"/>
                <w:lang w:val="en-US" w:eastAsia="zh-CN"/>
              </w:rPr>
              <w:t>TCL</w:t>
            </w:r>
          </w:p>
        </w:tc>
        <w:tc>
          <w:tcPr>
            <w:tcW w:w="1517" w:type="dxa"/>
          </w:tcPr>
          <w:p w14:paraId="29AD4E8C" w14:textId="77777777" w:rsidR="00F90018" w:rsidRDefault="0076677B">
            <w:pPr>
              <w:tabs>
                <w:tab w:val="left" w:pos="551"/>
              </w:tabs>
              <w:rPr>
                <w:rFonts w:eastAsia="SimSun"/>
                <w:lang w:val="en-US" w:eastAsia="zh-CN"/>
              </w:rPr>
            </w:pPr>
            <w:r>
              <w:rPr>
                <w:rFonts w:eastAsia="SimSun"/>
                <w:lang w:val="en-US" w:eastAsia="zh-CN"/>
              </w:rPr>
              <w:t>1,2</w:t>
            </w:r>
          </w:p>
        </w:tc>
        <w:tc>
          <w:tcPr>
            <w:tcW w:w="1557" w:type="dxa"/>
          </w:tcPr>
          <w:p w14:paraId="78AB1724" w14:textId="77777777" w:rsidR="00F90018" w:rsidRDefault="0076677B">
            <w:pPr>
              <w:rPr>
                <w:rFonts w:eastAsia="SimSun"/>
                <w:lang w:val="en-US" w:eastAsia="zh-CN"/>
              </w:rPr>
            </w:pPr>
            <w:r>
              <w:rPr>
                <w:rFonts w:eastAsia="SimSun"/>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游明朝"/>
                <w:lang w:val="en-US" w:eastAsia="ja-JP"/>
              </w:rPr>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游明朝"/>
                <w:lang w:val="en-US" w:eastAsia="ja-JP"/>
              </w:rPr>
              <w:t>1 and 2</w:t>
            </w:r>
          </w:p>
        </w:tc>
        <w:tc>
          <w:tcPr>
            <w:tcW w:w="1557" w:type="dxa"/>
          </w:tcPr>
          <w:p w14:paraId="47F72EA7" w14:textId="77777777" w:rsidR="00F90018" w:rsidRDefault="00F90018">
            <w:pPr>
              <w:rPr>
                <w:rFonts w:eastAsia="游明朝"/>
                <w:lang w:val="en-US" w:eastAsia="ja-JP"/>
              </w:rPr>
            </w:pPr>
          </w:p>
        </w:tc>
        <w:tc>
          <w:tcPr>
            <w:tcW w:w="5078" w:type="dxa"/>
          </w:tcPr>
          <w:p w14:paraId="70C59442" w14:textId="77777777" w:rsidR="00F90018" w:rsidRDefault="0076677B">
            <w:pPr>
              <w:rPr>
                <w:rFonts w:eastAsia="游明朝"/>
                <w:lang w:val="en-US" w:eastAsia="ja-JP"/>
              </w:rPr>
            </w:pPr>
            <w:r>
              <w:rPr>
                <w:rFonts w:eastAsia="游明朝"/>
                <w:lang w:val="en-US" w:eastAsia="ja-JP"/>
              </w:rPr>
              <w:t>We think random access CSS should be possible to be configured for off-loading of Msg2/4.</w:t>
            </w:r>
          </w:p>
          <w:p w14:paraId="66D58EC7" w14:textId="77777777" w:rsidR="00F90018" w:rsidRDefault="0076677B">
            <w:pPr>
              <w:rPr>
                <w:rFonts w:eastAsia="游明朝"/>
                <w:lang w:val="en-US" w:eastAsia="ja-JP"/>
              </w:rPr>
            </w:pPr>
            <w:r>
              <w:rPr>
                <w:rFonts w:eastAsia="游明朝"/>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游明朝"/>
                <w:lang w:val="en-US" w:eastAsia="ja-JP"/>
              </w:rPr>
            </w:pPr>
            <w:r>
              <w:rPr>
                <w:rFonts w:eastAsia="游明朝"/>
                <w:lang w:val="en-US" w:eastAsia="ja-JP"/>
              </w:rPr>
              <w:t>Sharp</w:t>
            </w:r>
          </w:p>
        </w:tc>
        <w:tc>
          <w:tcPr>
            <w:tcW w:w="1517" w:type="dxa"/>
          </w:tcPr>
          <w:p w14:paraId="312FEC2A" w14:textId="77777777" w:rsidR="00F90018" w:rsidRDefault="0076677B">
            <w:pPr>
              <w:tabs>
                <w:tab w:val="left" w:pos="551"/>
              </w:tabs>
              <w:rPr>
                <w:rFonts w:eastAsia="游明朝"/>
                <w:lang w:val="en-US" w:eastAsia="ja-JP"/>
              </w:rPr>
            </w:pPr>
            <w:r>
              <w:rPr>
                <w:rFonts w:eastAsia="游明朝"/>
                <w:lang w:val="en-US" w:eastAsia="ja-JP"/>
              </w:rPr>
              <w:t>1, 2, 3</w:t>
            </w:r>
          </w:p>
        </w:tc>
        <w:tc>
          <w:tcPr>
            <w:tcW w:w="1557" w:type="dxa"/>
          </w:tcPr>
          <w:p w14:paraId="1683D64F" w14:textId="77777777" w:rsidR="00F90018" w:rsidRDefault="0076677B">
            <w:pPr>
              <w:rPr>
                <w:rFonts w:eastAsia="游明朝"/>
                <w:lang w:val="en-US" w:eastAsia="ja-JP"/>
              </w:rPr>
            </w:pPr>
            <w:r>
              <w:rPr>
                <w:rFonts w:eastAsia="游明朝"/>
                <w:lang w:val="en-US" w:eastAsia="ja-JP"/>
              </w:rPr>
              <w:t>1</w:t>
            </w:r>
          </w:p>
        </w:tc>
        <w:tc>
          <w:tcPr>
            <w:tcW w:w="5078" w:type="dxa"/>
          </w:tcPr>
          <w:p w14:paraId="5AC16060" w14:textId="77777777" w:rsidR="00F90018" w:rsidRDefault="0076677B">
            <w:pPr>
              <w:rPr>
                <w:rFonts w:eastAsia="游明朝"/>
                <w:lang w:val="en-US" w:eastAsia="ja-JP"/>
              </w:rPr>
            </w:pPr>
            <w:r>
              <w:rPr>
                <w:rFonts w:eastAsia="ＭＳ 明朝"/>
                <w:color w:val="000000" w:themeColor="text1"/>
                <w:lang w:val="en-US"/>
              </w:rPr>
              <w:t xml:space="preserve">For RedCap UEs in IDLE/INACTIVE state, it should be up to gNB configuration on whether configure RedCap UEs to monitor PDCCH for paging/SIB in CORESET#0 or in seperate initial DL BWP. On the other hand, Random access </w:t>
            </w:r>
            <w:r>
              <w:rPr>
                <w:rFonts w:eastAsia="ＭＳ 明朝"/>
                <w:color w:val="000000" w:themeColor="text1"/>
                <w:lang w:val="en-US"/>
              </w:rPr>
              <w:lastRenderedPageBreak/>
              <w:t>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lastRenderedPageBreak/>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t>Spreadtrum</w:t>
            </w:r>
          </w:p>
        </w:tc>
        <w:tc>
          <w:tcPr>
            <w:tcW w:w="1517" w:type="dxa"/>
          </w:tcPr>
          <w:p w14:paraId="405B485B"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8F3A906" w14:textId="77777777" w:rsidR="00F90018" w:rsidRDefault="0076677B">
            <w:pPr>
              <w:rPr>
                <w:lang w:val="en-US" w:eastAsia="ko-KR"/>
              </w:rPr>
            </w:pPr>
            <w:r>
              <w:rPr>
                <w:lang w:val="en-US" w:eastAsia="ko-KR"/>
              </w:rPr>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游明朝"/>
                <w:lang w:val="en-US" w:eastAsia="ja-JP"/>
              </w:rPr>
              <w:t>DOCOMO</w:t>
            </w:r>
          </w:p>
        </w:tc>
        <w:tc>
          <w:tcPr>
            <w:tcW w:w="1517" w:type="dxa"/>
          </w:tcPr>
          <w:p w14:paraId="585FC1CF" w14:textId="77777777" w:rsidR="00F90018" w:rsidRDefault="0076677B">
            <w:pPr>
              <w:tabs>
                <w:tab w:val="left" w:pos="551"/>
              </w:tabs>
              <w:rPr>
                <w:lang w:val="en-US" w:eastAsia="ko-KR"/>
              </w:rPr>
            </w:pPr>
            <w:r>
              <w:rPr>
                <w:rFonts w:eastAsia="游明朝"/>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游明朝"/>
                <w:lang w:val="en-US" w:eastAsia="ja-JP"/>
              </w:rPr>
            </w:pPr>
            <w:r>
              <w:rPr>
                <w:rFonts w:eastAsiaTheme="minorEastAsia"/>
                <w:lang w:val="en-US" w:eastAsia="zh-CN"/>
              </w:rPr>
              <w:t>FUTUREWEI</w:t>
            </w:r>
          </w:p>
        </w:tc>
        <w:tc>
          <w:tcPr>
            <w:tcW w:w="1517" w:type="dxa"/>
          </w:tcPr>
          <w:p w14:paraId="37394E81" w14:textId="77777777" w:rsidR="00F90018" w:rsidRDefault="0076677B">
            <w:pPr>
              <w:tabs>
                <w:tab w:val="left" w:pos="551"/>
              </w:tabs>
              <w:rPr>
                <w:rFonts w:eastAsia="游明朝"/>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SimSun"/>
                <w:lang w:val="en-US" w:eastAsia="zh-CN"/>
              </w:rPr>
            </w:pPr>
            <w:r>
              <w:rPr>
                <w:rFonts w:eastAsia="SimSun"/>
                <w:lang w:val="en-US" w:eastAsia="zh-CN"/>
              </w:rPr>
              <w:t>CMCC</w:t>
            </w:r>
          </w:p>
        </w:tc>
        <w:tc>
          <w:tcPr>
            <w:tcW w:w="1517" w:type="dxa"/>
          </w:tcPr>
          <w:p w14:paraId="31818C0A" w14:textId="77777777" w:rsidR="00F90018" w:rsidRDefault="0076677B">
            <w:pPr>
              <w:tabs>
                <w:tab w:val="left" w:pos="551"/>
              </w:tabs>
              <w:rPr>
                <w:rFonts w:eastAsia="SimSun"/>
                <w:lang w:val="en-US" w:eastAsia="zh-CN"/>
              </w:rPr>
            </w:pPr>
            <w:r>
              <w:rPr>
                <w:rFonts w:eastAsia="SimSun"/>
                <w:lang w:val="en-US" w:eastAsia="zh-CN"/>
              </w:rPr>
              <w:t>1,2,3</w:t>
            </w:r>
          </w:p>
        </w:tc>
        <w:tc>
          <w:tcPr>
            <w:tcW w:w="1557" w:type="dxa"/>
          </w:tcPr>
          <w:p w14:paraId="51E62523" w14:textId="77777777" w:rsidR="00F90018" w:rsidRDefault="0076677B">
            <w:pPr>
              <w:rPr>
                <w:rFonts w:eastAsia="SimSun"/>
                <w:lang w:val="en-US" w:eastAsia="zh-CN"/>
              </w:rPr>
            </w:pPr>
            <w:r>
              <w:rPr>
                <w:rFonts w:eastAsia="SimSun"/>
                <w:lang w:val="en-US" w:eastAsia="zh-CN"/>
              </w:rPr>
              <w:t>1</w:t>
            </w:r>
          </w:p>
        </w:tc>
        <w:tc>
          <w:tcPr>
            <w:tcW w:w="5078" w:type="dxa"/>
          </w:tcPr>
          <w:p w14:paraId="052B90D3" w14:textId="77777777" w:rsidR="00F90018" w:rsidRDefault="0076677B">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lastRenderedPageBreak/>
              <w:t>LGE</w:t>
            </w:r>
          </w:p>
        </w:tc>
        <w:tc>
          <w:tcPr>
            <w:tcW w:w="1517" w:type="dxa"/>
          </w:tcPr>
          <w:p w14:paraId="4C18C96F" w14:textId="77777777" w:rsidR="00F90018" w:rsidRDefault="0076677B">
            <w:pPr>
              <w:tabs>
                <w:tab w:val="left" w:pos="551"/>
              </w:tabs>
              <w:rPr>
                <w:rFonts w:eastAsia="SimSun"/>
                <w:lang w:val="en-US" w:eastAsia="ko-KR"/>
              </w:rPr>
            </w:pPr>
            <w:r>
              <w:rPr>
                <w:rFonts w:eastAsia="SimSun"/>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SimSun"/>
                <w:lang w:val="en-US" w:eastAsia="zh-CN"/>
              </w:rPr>
              <w:t xml:space="preserve">Apple </w:t>
            </w:r>
          </w:p>
        </w:tc>
        <w:tc>
          <w:tcPr>
            <w:tcW w:w="1517" w:type="dxa"/>
          </w:tcPr>
          <w:p w14:paraId="355E2F48" w14:textId="77777777" w:rsidR="00F90018" w:rsidRDefault="0076677B">
            <w:pPr>
              <w:tabs>
                <w:tab w:val="left" w:pos="551"/>
              </w:tabs>
              <w:rPr>
                <w:rFonts w:eastAsia="SimSun"/>
                <w:lang w:val="en-US" w:eastAsia="ko-KR"/>
              </w:rPr>
            </w:pPr>
            <w:r>
              <w:rPr>
                <w:rFonts w:eastAsia="SimSun"/>
                <w:lang w:val="en-US" w:eastAsia="zh-CN"/>
              </w:rPr>
              <w:t>1,2,3</w:t>
            </w:r>
          </w:p>
        </w:tc>
        <w:tc>
          <w:tcPr>
            <w:tcW w:w="1557" w:type="dxa"/>
          </w:tcPr>
          <w:p w14:paraId="7948B92A" w14:textId="77777777" w:rsidR="00F90018" w:rsidRDefault="0076677B">
            <w:pPr>
              <w:rPr>
                <w:rFonts w:eastAsiaTheme="minorEastAsia"/>
                <w:lang w:val="en-US" w:eastAsia="ko-KR"/>
              </w:rPr>
            </w:pPr>
            <w:r>
              <w:rPr>
                <w:rFonts w:eastAsia="SimSun"/>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t>1. RACH CSS (if this separated can be used 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t>Huawei, HiSilicon</w:t>
            </w:r>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SimSun"/>
                <w:lang w:val="en-US" w:eastAsia="zh-CN"/>
              </w:rPr>
              <w:t>ZTE, Sanechips</w:t>
            </w:r>
          </w:p>
        </w:tc>
        <w:tc>
          <w:tcPr>
            <w:tcW w:w="1372" w:type="dxa"/>
          </w:tcPr>
          <w:p w14:paraId="06A05B17"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SimSun"/>
                <w:lang w:val="en-US" w:eastAsia="zh-CN"/>
              </w:rPr>
            </w:pPr>
            <w:r>
              <w:rPr>
                <w:rFonts w:eastAsia="SimSun"/>
                <w:lang w:val="en-US" w:eastAsia="zh-CN"/>
              </w:rPr>
              <w:t>TCL</w:t>
            </w:r>
          </w:p>
        </w:tc>
        <w:tc>
          <w:tcPr>
            <w:tcW w:w="1372" w:type="dxa"/>
          </w:tcPr>
          <w:p w14:paraId="7AF3285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lastRenderedPageBreak/>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14:paraId="19079682" w14:textId="77777777">
        <w:tc>
          <w:tcPr>
            <w:tcW w:w="1479" w:type="dxa"/>
          </w:tcPr>
          <w:p w14:paraId="6CDC7512" w14:textId="77777777" w:rsidR="00F90018" w:rsidRDefault="0076677B">
            <w:pPr>
              <w:rPr>
                <w:rFonts w:eastAsia="游明朝"/>
                <w:lang w:val="en-US" w:eastAsia="ja-JP"/>
              </w:rPr>
            </w:pPr>
            <w:r>
              <w:rPr>
                <w:rFonts w:eastAsia="游明朝"/>
                <w:lang w:val="en-US" w:eastAsia="ja-JP"/>
              </w:rPr>
              <w:t>Panasonic</w:t>
            </w:r>
          </w:p>
        </w:tc>
        <w:tc>
          <w:tcPr>
            <w:tcW w:w="1372" w:type="dxa"/>
          </w:tcPr>
          <w:p w14:paraId="6084189E"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游明朝"/>
                <w:lang w:val="en-US" w:eastAsia="ja-JP"/>
              </w:rPr>
            </w:pPr>
            <w:r>
              <w:rPr>
                <w:rFonts w:eastAsia="游明朝"/>
                <w:lang w:val="en-US" w:eastAsia="ja-JP"/>
              </w:rPr>
              <w:t>Sharp</w:t>
            </w:r>
          </w:p>
        </w:tc>
        <w:tc>
          <w:tcPr>
            <w:tcW w:w="1372" w:type="dxa"/>
          </w:tcPr>
          <w:p w14:paraId="67AFC370"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5CE99F24" w14:textId="77777777" w:rsidR="00F90018" w:rsidRDefault="0076677B">
            <w:pPr>
              <w:rPr>
                <w:rFonts w:eastAsiaTheme="minorEastAsia"/>
                <w:lang w:val="en-US" w:eastAsia="zh-CN"/>
              </w:rPr>
            </w:pPr>
            <w:r>
              <w:rPr>
                <w:rFonts w:eastAsia="游明朝"/>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游明朝"/>
                <w:lang w:val="en-US" w:eastAsia="ja-JP"/>
              </w:rPr>
            </w:pPr>
            <w:r>
              <w:rPr>
                <w:rFonts w:eastAsia="游明朝"/>
                <w:lang w:val="en-US" w:eastAsia="ja-JP"/>
              </w:rPr>
              <w:t>FUTUREWEI</w:t>
            </w:r>
          </w:p>
        </w:tc>
        <w:tc>
          <w:tcPr>
            <w:tcW w:w="1372" w:type="dxa"/>
          </w:tcPr>
          <w:p w14:paraId="6C3174E4"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SimSun"/>
                <w:lang w:val="en-US" w:eastAsia="ja-JP"/>
              </w:rPr>
            </w:pPr>
            <w:r>
              <w:rPr>
                <w:rFonts w:eastAsia="SimSun"/>
                <w:lang w:val="en-US" w:eastAsia="zh-CN"/>
              </w:rPr>
              <w:t>CMCC</w:t>
            </w:r>
          </w:p>
        </w:tc>
        <w:tc>
          <w:tcPr>
            <w:tcW w:w="1372" w:type="dxa"/>
          </w:tcPr>
          <w:p w14:paraId="7C9A3E52"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4455CC9F" w14:textId="77777777" w:rsidR="00F90018" w:rsidRDefault="0076677B">
            <w:pPr>
              <w:rPr>
                <w:rFonts w:eastAsia="SimSun"/>
                <w:lang w:val="en-US" w:eastAsia="zh-CN"/>
              </w:rPr>
            </w:pPr>
            <w:r>
              <w:rPr>
                <w:rFonts w:eastAsia="SimSun"/>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SimSun"/>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lastRenderedPageBreak/>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afd"/>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afd"/>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7"/>
        <w:tblW w:w="9856" w:type="dxa"/>
        <w:tblLook w:val="04A0" w:firstRow="1" w:lastRow="0" w:firstColumn="1" w:lastColumn="0" w:noHBand="0" w:noVBand="1"/>
      </w:tblPr>
      <w:tblGrid>
        <w:gridCol w:w="1472"/>
        <w:gridCol w:w="1238"/>
        <w:gridCol w:w="1238"/>
        <w:gridCol w:w="7126"/>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Option 2 is not supported since it does not contain SSB</w:t>
            </w:r>
          </w:p>
        </w:tc>
        <w:tc>
          <w:tcPr>
            <w:tcW w:w="6302" w:type="dxa"/>
          </w:tcPr>
          <w:p w14:paraId="5616DFA1" w14:textId="77777777" w:rsidR="00F90018" w:rsidRDefault="0076677B">
            <w:pPr>
              <w:rPr>
                <w:lang w:val="en-US" w:eastAsia="ko-KR"/>
              </w:rPr>
            </w:pPr>
            <w:r>
              <w:rPr>
                <w:lang w:val="en-US" w:eastAsia="ko-KR"/>
              </w:rPr>
              <w:t>Option 2 is not acceptable to us.</w:t>
            </w:r>
          </w:p>
          <w:p w14:paraId="468E02B9" w14:textId="77777777" w:rsidR="00F90018" w:rsidRDefault="0076677B">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afd"/>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afd"/>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SSB transmission issue does not need to be coupled with the center frequency alignment issue, and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lastRenderedPageBreak/>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r>
              <w:rPr>
                <w:lang w:val="en-US" w:eastAsia="ko-KR"/>
              </w:rPr>
              <w:t>Non of the options</w:t>
            </w:r>
          </w:p>
        </w:tc>
        <w:tc>
          <w:tcPr>
            <w:tcW w:w="6302" w:type="dxa"/>
          </w:tcPr>
          <w:p w14:paraId="4A178D89"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49DAEEB" w14:textId="77777777" w:rsidR="00F90018" w:rsidRDefault="0076677B">
            <w:pPr>
              <w:pStyle w:val="afd"/>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t>Huawei, HiSilicon</w:t>
            </w:r>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r>
              <w:rPr>
                <w:lang w:val="en-US" w:eastAsia="ko-KR"/>
              </w:rPr>
              <w:t>Opt 2 is preferred</w:t>
            </w:r>
          </w:p>
        </w:tc>
        <w:tc>
          <w:tcPr>
            <w:tcW w:w="6302" w:type="dxa"/>
          </w:tcPr>
          <w:p w14:paraId="371A5AF2" w14:textId="77777777"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SimSun"/>
                <w:lang w:val="en-US" w:eastAsia="zh-CN"/>
              </w:rPr>
              <w:t>ZTE, Sanechips</w:t>
            </w:r>
          </w:p>
        </w:tc>
        <w:tc>
          <w:tcPr>
            <w:tcW w:w="1116" w:type="dxa"/>
          </w:tcPr>
          <w:p w14:paraId="2619C1A4" w14:textId="77777777" w:rsidR="00F90018" w:rsidRDefault="0076677B">
            <w:pPr>
              <w:tabs>
                <w:tab w:val="left" w:pos="551"/>
              </w:tabs>
              <w:rPr>
                <w:rFonts w:eastAsia="SimSun"/>
                <w:lang w:val="en-US" w:eastAsia="ko-KR"/>
              </w:rPr>
            </w:pPr>
            <w:r>
              <w:rPr>
                <w:rFonts w:eastAsia="SimSun"/>
                <w:lang w:val="en-US" w:eastAsia="zh-CN"/>
              </w:rPr>
              <w:t>Y</w:t>
            </w:r>
          </w:p>
        </w:tc>
        <w:tc>
          <w:tcPr>
            <w:tcW w:w="1116" w:type="dxa"/>
          </w:tcPr>
          <w:p w14:paraId="452681CD" w14:textId="77777777" w:rsidR="00F90018" w:rsidRDefault="0076677B">
            <w:pPr>
              <w:rPr>
                <w:rFonts w:eastAsia="SimSun"/>
                <w:lang w:val="en-US" w:eastAsia="ko-KR"/>
              </w:rPr>
            </w:pPr>
            <w:r>
              <w:rPr>
                <w:rFonts w:eastAsia="SimSun"/>
                <w:lang w:val="en-US" w:eastAsia="zh-CN"/>
              </w:rPr>
              <w:t>2</w:t>
            </w:r>
          </w:p>
        </w:tc>
        <w:tc>
          <w:tcPr>
            <w:tcW w:w="6302" w:type="dxa"/>
          </w:tcPr>
          <w:p w14:paraId="714E6B6A" w14:textId="77777777" w:rsidR="00F90018" w:rsidRDefault="0076677B">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SimSun"/>
                <w:lang w:val="en-US" w:eastAsia="zh-CN"/>
              </w:rPr>
            </w:pPr>
            <w:r>
              <w:rPr>
                <w:rFonts w:eastAsia="SimSun"/>
                <w:lang w:val="en-US" w:eastAsia="zh-CN"/>
              </w:rPr>
              <w:t>TCL</w:t>
            </w:r>
          </w:p>
        </w:tc>
        <w:tc>
          <w:tcPr>
            <w:tcW w:w="1116" w:type="dxa"/>
          </w:tcPr>
          <w:p w14:paraId="460773C1"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26F08B15" w14:textId="77777777" w:rsidR="00F90018" w:rsidRDefault="0076677B">
            <w:pPr>
              <w:rPr>
                <w:rFonts w:eastAsia="SimSun"/>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SimSun"/>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游明朝"/>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游明朝"/>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游明朝"/>
                <w:lang w:val="en-US" w:eastAsia="ja-JP"/>
              </w:rPr>
            </w:pPr>
            <w:r>
              <w:rPr>
                <w:rFonts w:eastAsia="游明朝"/>
                <w:lang w:val="en-US" w:eastAsia="ja-JP"/>
              </w:rPr>
              <w:t>Sharp</w:t>
            </w:r>
          </w:p>
        </w:tc>
        <w:tc>
          <w:tcPr>
            <w:tcW w:w="1116" w:type="dxa"/>
          </w:tcPr>
          <w:p w14:paraId="410F4FC1" w14:textId="77777777" w:rsidR="00F90018" w:rsidRDefault="00F90018">
            <w:pPr>
              <w:tabs>
                <w:tab w:val="left" w:pos="551"/>
              </w:tabs>
              <w:rPr>
                <w:rFonts w:eastAsia="游明朝"/>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游明朝"/>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lastRenderedPageBreak/>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afd"/>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游明朝"/>
                <w:lang w:val="en-US" w:eastAsia="ja-JP"/>
              </w:rPr>
              <w:t>DOCOMO</w:t>
            </w:r>
          </w:p>
        </w:tc>
        <w:tc>
          <w:tcPr>
            <w:tcW w:w="1116" w:type="dxa"/>
          </w:tcPr>
          <w:p w14:paraId="0240CDC9" w14:textId="77777777" w:rsidR="00F90018" w:rsidRDefault="0076677B">
            <w:pPr>
              <w:tabs>
                <w:tab w:val="left" w:pos="551"/>
              </w:tabs>
              <w:rPr>
                <w:lang w:val="en-US" w:eastAsia="ko-KR"/>
              </w:rPr>
            </w:pPr>
            <w:r>
              <w:rPr>
                <w:rFonts w:eastAsia="游明朝"/>
                <w:lang w:val="en-US" w:eastAsia="ja-JP"/>
              </w:rPr>
              <w:t>Y</w:t>
            </w:r>
          </w:p>
        </w:tc>
        <w:tc>
          <w:tcPr>
            <w:tcW w:w="1116" w:type="dxa"/>
          </w:tcPr>
          <w:p w14:paraId="0B23425C" w14:textId="77777777" w:rsidR="00F90018" w:rsidRDefault="0076677B">
            <w:pPr>
              <w:rPr>
                <w:lang w:val="en-US" w:eastAsia="ko-KR"/>
              </w:rPr>
            </w:pPr>
            <w:r>
              <w:rPr>
                <w:rFonts w:eastAsia="游明朝"/>
                <w:lang w:val="en-US" w:eastAsia="ja-JP"/>
              </w:rPr>
              <w:t>Option 1</w:t>
            </w:r>
          </w:p>
        </w:tc>
        <w:tc>
          <w:tcPr>
            <w:tcW w:w="6302" w:type="dxa"/>
          </w:tcPr>
          <w:p w14:paraId="62B56896" w14:textId="77777777" w:rsidR="00F90018" w:rsidRDefault="0076677B">
            <w:pPr>
              <w:rPr>
                <w:rFonts w:eastAsia="游明朝"/>
                <w:lang w:val="en-US" w:eastAsia="ja-JP"/>
              </w:rPr>
            </w:pPr>
            <w:r>
              <w:rPr>
                <w:rFonts w:eastAsia="游明朝"/>
                <w:lang w:val="en-US" w:eastAsia="ja-JP"/>
              </w:rPr>
              <w:t>We think RAN1 needs to further discuss which scenarios/configurations Option 1 is applicable to, such as</w:t>
            </w:r>
          </w:p>
          <w:p w14:paraId="647A36EB" w14:textId="77777777" w:rsidR="00F90018" w:rsidRDefault="0076677B">
            <w:pPr>
              <w:pStyle w:val="afd"/>
              <w:numPr>
                <w:ilvl w:val="0"/>
                <w:numId w:val="37"/>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Shared initial DL/UL BWPs</w:t>
            </w:r>
          </w:p>
          <w:p w14:paraId="3F99D0A1" w14:textId="77777777" w:rsidR="00F90018" w:rsidRDefault="0076677B">
            <w:pPr>
              <w:pStyle w:val="afd"/>
              <w:numPr>
                <w:ilvl w:val="0"/>
                <w:numId w:val="37"/>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Shared initial DL BWP and separate initial UL BWP</w:t>
            </w:r>
          </w:p>
          <w:p w14:paraId="0AE5829D" w14:textId="77777777" w:rsidR="00F90018" w:rsidRDefault="0076677B">
            <w:pPr>
              <w:pStyle w:val="afd"/>
              <w:numPr>
                <w:ilvl w:val="0"/>
                <w:numId w:val="37"/>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游明朝"/>
                <w:lang w:val="en-US" w:eastAsia="ja-JP"/>
              </w:rPr>
            </w:pPr>
            <w:r>
              <w:rPr>
                <w:rFonts w:eastAsia="游明朝"/>
                <w:lang w:val="en-US" w:eastAsia="ja-JP"/>
              </w:rPr>
              <w:t>FUTUREWEI</w:t>
            </w:r>
          </w:p>
        </w:tc>
        <w:tc>
          <w:tcPr>
            <w:tcW w:w="1116" w:type="dxa"/>
          </w:tcPr>
          <w:p w14:paraId="00424A5C" w14:textId="77777777" w:rsidR="00F90018" w:rsidRDefault="0076677B">
            <w:pPr>
              <w:tabs>
                <w:tab w:val="left" w:pos="551"/>
              </w:tabs>
              <w:rPr>
                <w:rFonts w:eastAsia="游明朝"/>
                <w:lang w:val="en-US" w:eastAsia="ja-JP"/>
              </w:rPr>
            </w:pPr>
            <w:r>
              <w:rPr>
                <w:rFonts w:eastAsia="游明朝"/>
                <w:lang w:val="en-US" w:eastAsia="ja-JP"/>
              </w:rPr>
              <w:t>Y</w:t>
            </w:r>
          </w:p>
        </w:tc>
        <w:tc>
          <w:tcPr>
            <w:tcW w:w="1116" w:type="dxa"/>
          </w:tcPr>
          <w:p w14:paraId="0A2B6246" w14:textId="77777777" w:rsidR="00F90018" w:rsidRDefault="00F90018">
            <w:pPr>
              <w:rPr>
                <w:rFonts w:eastAsia="游明朝"/>
                <w:lang w:val="en-US" w:eastAsia="ja-JP"/>
              </w:rPr>
            </w:pPr>
          </w:p>
        </w:tc>
        <w:tc>
          <w:tcPr>
            <w:tcW w:w="6302" w:type="dxa"/>
          </w:tcPr>
          <w:p w14:paraId="3D65C969" w14:textId="77777777" w:rsidR="00F90018" w:rsidRDefault="0076677B">
            <w:pPr>
              <w:rPr>
                <w:rFonts w:eastAsia="游明朝"/>
                <w:lang w:val="en-US" w:eastAsia="ja-JP"/>
              </w:rPr>
            </w:pPr>
            <w:r>
              <w:rPr>
                <w:rFonts w:eastAsia="游明朝"/>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游明朝"/>
                <w:lang w:val="en-US" w:eastAsia="ja-JP"/>
              </w:rPr>
            </w:pPr>
            <w:r>
              <w:rPr>
                <w:rFonts w:eastAsia="SimSun"/>
                <w:lang w:val="en-US" w:eastAsia="zh-CN"/>
              </w:rPr>
              <w:lastRenderedPageBreak/>
              <w:t>CMCC</w:t>
            </w:r>
          </w:p>
        </w:tc>
        <w:tc>
          <w:tcPr>
            <w:tcW w:w="1116" w:type="dxa"/>
          </w:tcPr>
          <w:p w14:paraId="11F6B7E6" w14:textId="77777777" w:rsidR="00F90018" w:rsidRDefault="0076677B">
            <w:pPr>
              <w:tabs>
                <w:tab w:val="left" w:pos="551"/>
              </w:tabs>
              <w:rPr>
                <w:rFonts w:eastAsia="游明朝"/>
                <w:lang w:val="en-US" w:eastAsia="ja-JP"/>
              </w:rPr>
            </w:pPr>
            <w:r>
              <w:rPr>
                <w:rFonts w:eastAsia="SimSun"/>
                <w:lang w:val="en-US" w:eastAsia="zh-CN"/>
              </w:rPr>
              <w:t>N</w:t>
            </w:r>
          </w:p>
        </w:tc>
        <w:tc>
          <w:tcPr>
            <w:tcW w:w="1116" w:type="dxa"/>
          </w:tcPr>
          <w:p w14:paraId="40F9AFEC" w14:textId="77777777" w:rsidR="00F90018" w:rsidRDefault="00F90018">
            <w:pPr>
              <w:rPr>
                <w:rFonts w:eastAsia="游明朝"/>
                <w:lang w:val="en-US" w:eastAsia="ja-JP"/>
              </w:rPr>
            </w:pPr>
          </w:p>
        </w:tc>
        <w:tc>
          <w:tcPr>
            <w:tcW w:w="6302" w:type="dxa"/>
          </w:tcPr>
          <w:p w14:paraId="45DECD02" w14:textId="77777777" w:rsidR="00F90018" w:rsidRDefault="0076677B">
            <w:pPr>
              <w:rPr>
                <w:rFonts w:eastAsia="游明朝"/>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afd"/>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5FCF7B1B" w14:textId="77777777" w:rsidR="00F90018" w:rsidRDefault="0076677B">
            <w:pPr>
              <w:pStyle w:val="afd"/>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val="en-US" w:eastAsia="ja-JP"/>
              </w:rPr>
              <w:lastRenderedPageBreak/>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lastRenderedPageBreak/>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This sub-bullet is the same as agreed in Rel 15</w:t>
            </w:r>
          </w:p>
          <w:p w14:paraId="172226DC" w14:textId="77777777" w:rsidR="00F90018" w:rsidRDefault="0076677B">
            <w:pPr>
              <w:pStyle w:val="afd"/>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afd"/>
              <w:numPr>
                <w:ilvl w:val="1"/>
                <w:numId w:val="39"/>
              </w:numPr>
              <w:rPr>
                <w:sz w:val="20"/>
                <w:szCs w:val="20"/>
                <w:lang w:val="en-US"/>
              </w:rPr>
            </w:pPr>
            <w:r>
              <w:rPr>
                <w:color w:val="FF0000"/>
                <w:sz w:val="20"/>
                <w:szCs w:val="20"/>
                <w:lang w:val="en-US"/>
              </w:rPr>
              <w:t xml:space="preserve">MIB-CORESET#0 and initial UL BWP do not need to be aligned. </w:t>
            </w:r>
          </w:p>
          <w:p w14:paraId="7B3B1800" w14:textId="77777777" w:rsidR="00F90018" w:rsidRDefault="0076677B">
            <w:pPr>
              <w:rPr>
                <w:lang w:val="en-US"/>
              </w:rPr>
            </w:pPr>
            <w:r>
              <w:rPr>
                <w:lang w:val="en-US"/>
              </w:rPr>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0AA57D3B"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bcch-Config BCCH-Config,</w:t>
            </w:r>
          </w:p>
          <w:p w14:paraId="702D098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pcch-Config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096672CB"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lastRenderedPageBreak/>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游明朝"/>
                <w:lang w:val="en-US" w:eastAsia="ja-JP"/>
              </w:rPr>
              <w:t>DOCOMO</w:t>
            </w:r>
          </w:p>
        </w:tc>
        <w:tc>
          <w:tcPr>
            <w:tcW w:w="1116" w:type="dxa"/>
          </w:tcPr>
          <w:p w14:paraId="2B8CBC40" w14:textId="77777777" w:rsidR="00F90018" w:rsidRDefault="0076677B">
            <w:pPr>
              <w:tabs>
                <w:tab w:val="left" w:pos="551"/>
              </w:tabs>
              <w:rPr>
                <w:lang w:val="en-US" w:eastAsia="ko-KR"/>
              </w:rPr>
            </w:pPr>
            <w:r>
              <w:rPr>
                <w:rFonts w:eastAsia="游明朝"/>
                <w:lang w:val="en-US" w:eastAsia="ja-JP"/>
              </w:rPr>
              <w:t>Y</w:t>
            </w:r>
          </w:p>
        </w:tc>
        <w:tc>
          <w:tcPr>
            <w:tcW w:w="1116" w:type="dxa"/>
          </w:tcPr>
          <w:p w14:paraId="511EBA64" w14:textId="77777777" w:rsidR="00F90018" w:rsidRDefault="0076677B">
            <w:pPr>
              <w:rPr>
                <w:rFonts w:eastAsiaTheme="minorEastAsia"/>
                <w:lang w:val="en-US" w:eastAsia="zh-CN"/>
              </w:rPr>
            </w:pPr>
            <w:r>
              <w:rPr>
                <w:rFonts w:eastAsia="游明朝"/>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t>Huawei, HiSi</w:t>
            </w:r>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1085F72F" w14:textId="77777777" w:rsidR="00F90018" w:rsidRDefault="0076677B">
            <w:pPr>
              <w:pStyle w:val="afd"/>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afd"/>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afd"/>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t>ZTE, Sanechips</w:t>
            </w:r>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lastRenderedPageBreak/>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afd"/>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SimSun"/>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1BD2B84D" w14:textId="77777777" w:rsidR="00F90018" w:rsidRDefault="0076677B">
            <w:pPr>
              <w:rPr>
                <w:rFonts w:eastAsia="SimSun"/>
                <w:b/>
                <w:bCs/>
                <w:lang w:val="en-US" w:eastAsia="zh-CN"/>
              </w:rPr>
            </w:pPr>
            <w:r>
              <w:rPr>
                <w:rFonts w:eastAsia="SimSun"/>
                <w:b/>
                <w:bCs/>
                <w:lang w:val="en-US" w:eastAsia="zh-CN"/>
              </w:rPr>
              <w:t>Suggested changes for Proposal 3.1-5b:</w:t>
            </w:r>
          </w:p>
          <w:p w14:paraId="7DF51DC3"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afd"/>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afd"/>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SimSun"/>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SimSun"/>
                <w:bCs/>
                <w:lang w:val="en-US" w:eastAsia="zh-CN"/>
              </w:rPr>
            </w:pPr>
            <w:r>
              <w:rPr>
                <w:rFonts w:eastAsia="SimSun" w:hint="eastAsia"/>
                <w:bCs/>
                <w:lang w:val="en-US" w:eastAsia="zh-CN"/>
              </w:rPr>
              <w:t>With Option 1:</w:t>
            </w:r>
          </w:p>
          <w:p w14:paraId="2E4B690D" w14:textId="77777777" w:rsidR="00F90018" w:rsidRDefault="0076677B">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1E09F0AA" w14:textId="77777777" w:rsidR="00F90018" w:rsidRDefault="0076677B">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afd"/>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afd"/>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4538AD52" w14:textId="77777777" w:rsidR="00F90018" w:rsidRDefault="0076677B">
            <w:pPr>
              <w:ind w:leftChars="300" w:left="600"/>
              <w:rPr>
                <w:b/>
                <w:lang w:val="en-US"/>
              </w:rPr>
            </w:pPr>
            <w:r>
              <w:rPr>
                <w:b/>
                <w:highlight w:val="yellow"/>
                <w:lang w:val="en-US"/>
              </w:rPr>
              <w:t>High Priority Proposal 3.1-5b</w:t>
            </w:r>
            <w:r>
              <w:rPr>
                <w:b/>
                <w:lang w:val="en-US"/>
              </w:rPr>
              <w:t>:</w:t>
            </w:r>
          </w:p>
          <w:p w14:paraId="2A5DF271" w14:textId="77777777" w:rsidR="00F90018" w:rsidRDefault="0076677B">
            <w:pPr>
              <w:ind w:leftChars="300" w:left="60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16" w:type="dxa"/>
          </w:tcPr>
          <w:p w14:paraId="1B89573F"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1116" w:type="dxa"/>
          </w:tcPr>
          <w:p w14:paraId="7EE4CAD3" w14:textId="77777777" w:rsidR="00F90018" w:rsidRDefault="0076677B">
            <w:pPr>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2A45F0AC" w14:textId="77777777" w:rsidR="00F90018" w:rsidRDefault="00F90018">
            <w:pPr>
              <w:pStyle w:val="afd"/>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游明朝"/>
                <w:lang w:val="en-US" w:eastAsia="ja-JP"/>
              </w:rPr>
            </w:pPr>
            <w:r>
              <w:rPr>
                <w:rFonts w:eastAsia="游明朝"/>
                <w:lang w:val="en-US" w:eastAsia="ja-JP"/>
              </w:rPr>
              <w:t>Intel</w:t>
            </w:r>
          </w:p>
        </w:tc>
        <w:tc>
          <w:tcPr>
            <w:tcW w:w="1116" w:type="dxa"/>
          </w:tcPr>
          <w:p w14:paraId="789A15F8" w14:textId="77777777" w:rsidR="00F90018" w:rsidRDefault="0076677B">
            <w:pPr>
              <w:tabs>
                <w:tab w:val="left" w:pos="551"/>
              </w:tabs>
              <w:rPr>
                <w:rFonts w:eastAsia="游明朝"/>
                <w:lang w:val="en-US" w:eastAsia="ja-JP"/>
              </w:rPr>
            </w:pPr>
            <w:r>
              <w:rPr>
                <w:rFonts w:eastAsia="游明朝"/>
                <w:lang w:val="en-US" w:eastAsia="ja-JP"/>
              </w:rPr>
              <w:t>Y  (see comments)</w:t>
            </w:r>
          </w:p>
        </w:tc>
        <w:tc>
          <w:tcPr>
            <w:tcW w:w="1116" w:type="dxa"/>
          </w:tcPr>
          <w:p w14:paraId="4A49B6FD" w14:textId="77777777" w:rsidR="00F90018" w:rsidRDefault="0076677B">
            <w:pPr>
              <w:rPr>
                <w:rFonts w:eastAsia="游明朝"/>
                <w:lang w:val="en-US" w:eastAsia="ja-JP"/>
              </w:rPr>
            </w:pPr>
            <w:r>
              <w:rPr>
                <w:rFonts w:eastAsia="游明朝"/>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1116" w:type="dxa"/>
          </w:tcPr>
          <w:p w14:paraId="01107C04" w14:textId="77777777" w:rsidR="00F90018" w:rsidRDefault="0076677B">
            <w:pPr>
              <w:tabs>
                <w:tab w:val="left" w:pos="551"/>
              </w:tabs>
              <w:spacing w:after="0"/>
              <w:rPr>
                <w:rFonts w:eastAsia="游明朝"/>
                <w:lang w:val="en-US" w:eastAsia="ja-JP"/>
              </w:rPr>
            </w:pPr>
            <w:r>
              <w:rPr>
                <w:rFonts w:eastAsia="游明朝" w:hint="eastAsia"/>
                <w:lang w:val="en-US" w:eastAsia="ja-JP"/>
              </w:rPr>
              <w:t>Y</w:t>
            </w:r>
          </w:p>
        </w:tc>
        <w:tc>
          <w:tcPr>
            <w:tcW w:w="1116" w:type="dxa"/>
          </w:tcPr>
          <w:p w14:paraId="707243F2" w14:textId="77777777" w:rsidR="00F90018" w:rsidRDefault="0076677B">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6AA59858" w14:textId="77777777" w:rsidR="00F90018" w:rsidRDefault="0076677B">
            <w:pPr>
              <w:rPr>
                <w:rFonts w:eastAsia="游明朝"/>
                <w:bCs/>
                <w:lang w:val="en-US" w:eastAsia="ja-JP"/>
              </w:rPr>
            </w:pPr>
            <w:r>
              <w:rPr>
                <w:rFonts w:eastAsia="游明朝" w:hint="eastAsia"/>
                <w:bCs/>
                <w:lang w:val="en-US" w:eastAsia="ja-JP"/>
              </w:rPr>
              <w:t>R</w:t>
            </w:r>
            <w:r>
              <w:rPr>
                <w:rFonts w:eastAsia="游明朝"/>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afd"/>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afd"/>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游明朝"/>
                <w:lang w:val="en-US" w:eastAsia="ja-JP"/>
              </w:rPr>
            </w:pPr>
            <w:r>
              <w:rPr>
                <w:rFonts w:eastAsia="游明朝" w:hint="eastAsia"/>
                <w:lang w:val="en-US" w:eastAsia="ja-JP"/>
              </w:rPr>
              <w:t>Samsung</w:t>
            </w:r>
          </w:p>
        </w:tc>
        <w:tc>
          <w:tcPr>
            <w:tcW w:w="1116" w:type="dxa"/>
          </w:tcPr>
          <w:p w14:paraId="4FDD713C" w14:textId="77777777" w:rsidR="00F90018" w:rsidRDefault="00F90018">
            <w:pPr>
              <w:tabs>
                <w:tab w:val="left" w:pos="551"/>
              </w:tabs>
              <w:spacing w:after="0"/>
              <w:rPr>
                <w:rFonts w:eastAsia="游明朝"/>
                <w:lang w:val="en-US" w:eastAsia="ja-JP"/>
              </w:rPr>
            </w:pPr>
          </w:p>
        </w:tc>
        <w:tc>
          <w:tcPr>
            <w:tcW w:w="1116" w:type="dxa"/>
          </w:tcPr>
          <w:p w14:paraId="7D4DF7D0" w14:textId="77777777" w:rsidR="00F90018" w:rsidRDefault="0076677B">
            <w:pPr>
              <w:spacing w:after="0"/>
              <w:rPr>
                <w:rFonts w:eastAsia="游明朝"/>
                <w:lang w:val="en-US" w:eastAsia="ja-JP"/>
              </w:rPr>
            </w:pPr>
            <w:r>
              <w:rPr>
                <w:rFonts w:eastAsia="游明朝" w:hint="eastAsia"/>
                <w:lang w:val="en-US" w:eastAsia="ja-JP"/>
              </w:rPr>
              <w:t>Depends on conclusion of others</w:t>
            </w:r>
          </w:p>
        </w:tc>
        <w:tc>
          <w:tcPr>
            <w:tcW w:w="6302" w:type="dxa"/>
          </w:tcPr>
          <w:p w14:paraId="3328F1C8" w14:textId="77777777" w:rsidR="00F90018" w:rsidRDefault="0076677B">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0600FE70" w14:textId="77777777" w:rsidR="00F90018" w:rsidRDefault="0076677B">
            <w:pPr>
              <w:rPr>
                <w:rFonts w:eastAsia="游明朝"/>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SimSun"/>
                <w:lang w:val="en-US" w:eastAsia="ja-JP"/>
              </w:rPr>
            </w:pPr>
            <w:r>
              <w:rPr>
                <w:rFonts w:eastAsiaTheme="minorEastAsia"/>
                <w:lang w:val="en-US" w:eastAsia="zh-CN"/>
              </w:rPr>
              <w:t>ZTE, Sanechips</w:t>
            </w:r>
          </w:p>
        </w:tc>
        <w:tc>
          <w:tcPr>
            <w:tcW w:w="1116" w:type="dxa"/>
          </w:tcPr>
          <w:p w14:paraId="00E3A272" w14:textId="77777777" w:rsidR="00F90018" w:rsidRDefault="0076677B">
            <w:pPr>
              <w:tabs>
                <w:tab w:val="left" w:pos="551"/>
              </w:tabs>
              <w:rPr>
                <w:rFonts w:eastAsia="SimSun"/>
                <w:lang w:val="en-US" w:eastAsia="ja-JP"/>
              </w:rPr>
            </w:pPr>
            <w:r>
              <w:rPr>
                <w:rFonts w:eastAsia="SimSun" w:hint="eastAsia"/>
                <w:lang w:val="en-US" w:eastAsia="zh-CN"/>
              </w:rPr>
              <w:t>Y with modification</w:t>
            </w:r>
          </w:p>
        </w:tc>
        <w:tc>
          <w:tcPr>
            <w:tcW w:w="1116" w:type="dxa"/>
          </w:tcPr>
          <w:p w14:paraId="37DBADE8" w14:textId="77777777" w:rsidR="00F90018" w:rsidRDefault="00F90018">
            <w:pPr>
              <w:rPr>
                <w:rFonts w:eastAsia="游明朝"/>
                <w:lang w:val="en-US" w:eastAsia="ja-JP"/>
              </w:rPr>
            </w:pPr>
          </w:p>
        </w:tc>
        <w:tc>
          <w:tcPr>
            <w:tcW w:w="6302" w:type="dxa"/>
          </w:tcPr>
          <w:p w14:paraId="01AB637F" w14:textId="77777777" w:rsidR="00F90018" w:rsidRDefault="0076677B">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14:paraId="27149F48"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E1F125A" w14:textId="77777777" w:rsidR="00F90018" w:rsidRDefault="0076677B">
            <w:pPr>
              <w:pStyle w:val="afd"/>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afd"/>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BC811E7" w14:textId="77777777" w:rsidR="00F90018" w:rsidRDefault="0076677B">
            <w:pPr>
              <w:tabs>
                <w:tab w:val="left" w:pos="551"/>
              </w:tabs>
              <w:rPr>
                <w:rFonts w:eastAsia="SimSun"/>
                <w:lang w:val="en-US" w:eastAsia="ko-KR"/>
              </w:rPr>
            </w:pPr>
            <w:r>
              <w:rPr>
                <w:rFonts w:eastAsia="SimSun" w:hint="eastAsia"/>
                <w:lang w:val="en-US" w:eastAsia="ko-KR"/>
              </w:rPr>
              <w:t>N</w:t>
            </w:r>
          </w:p>
        </w:tc>
        <w:tc>
          <w:tcPr>
            <w:tcW w:w="1116" w:type="dxa"/>
          </w:tcPr>
          <w:p w14:paraId="15638DAF" w14:textId="77777777" w:rsidR="00F90018" w:rsidRDefault="00F90018">
            <w:pPr>
              <w:rPr>
                <w:rFonts w:eastAsia="游明朝"/>
                <w:lang w:val="en-US" w:eastAsia="ko-KR"/>
              </w:rPr>
            </w:pPr>
          </w:p>
        </w:tc>
        <w:tc>
          <w:tcPr>
            <w:tcW w:w="6302" w:type="dxa"/>
          </w:tcPr>
          <w:p w14:paraId="273F1FFC" w14:textId="77777777" w:rsidR="00F90018" w:rsidRDefault="0076677B">
            <w:pPr>
              <w:rPr>
                <w:rFonts w:eastAsia="SimSun"/>
                <w:lang w:val="en-US" w:eastAsia="ko-KR"/>
              </w:rPr>
            </w:pPr>
            <w:r>
              <w:rPr>
                <w:rFonts w:eastAsia="SimSun"/>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SimSun"/>
                <w:lang w:val="en-US" w:eastAsia="zh-CN"/>
              </w:rPr>
            </w:pPr>
            <w:r>
              <w:rPr>
                <w:rFonts w:eastAsia="SimSun" w:hint="eastAsia"/>
                <w:lang w:val="en-US" w:eastAsia="zh-CN"/>
              </w:rPr>
              <w:t>N</w:t>
            </w:r>
          </w:p>
        </w:tc>
        <w:tc>
          <w:tcPr>
            <w:tcW w:w="1116" w:type="dxa"/>
          </w:tcPr>
          <w:p w14:paraId="7A6D756B" w14:textId="77777777" w:rsidR="00F90018" w:rsidRDefault="00F90018">
            <w:pPr>
              <w:rPr>
                <w:rFonts w:eastAsia="游明朝"/>
                <w:lang w:val="en-US" w:eastAsia="ko-KR"/>
              </w:rPr>
            </w:pPr>
          </w:p>
        </w:tc>
        <w:tc>
          <w:tcPr>
            <w:tcW w:w="6302" w:type="dxa"/>
          </w:tcPr>
          <w:p w14:paraId="543E8F9E" w14:textId="77777777" w:rsidR="00F90018" w:rsidRDefault="0076677B">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129B3EB9" w14:textId="77777777" w:rsidR="00F90018" w:rsidRDefault="0076677B">
            <w:pPr>
              <w:rPr>
                <w:rFonts w:eastAsia="游明朝"/>
                <w:lang w:val="en-US" w:eastAsia="ko-KR"/>
              </w:rPr>
            </w:pPr>
            <w:r>
              <w:rPr>
                <w:rFonts w:eastAsia="游明朝"/>
                <w:lang w:val="en-US" w:eastAsia="ko-KR"/>
              </w:rPr>
              <w:t>Option 1</w:t>
            </w:r>
          </w:p>
        </w:tc>
        <w:tc>
          <w:tcPr>
            <w:tcW w:w="6302" w:type="dxa"/>
          </w:tcPr>
          <w:p w14:paraId="68C1EB30" w14:textId="77777777" w:rsidR="00F90018" w:rsidRDefault="0076677B">
            <w:pPr>
              <w:rPr>
                <w:lang w:val="en-US" w:eastAsia="zh-CN"/>
              </w:rPr>
            </w:pPr>
            <w:r>
              <w:rPr>
                <w:rFonts w:eastAsia="SimSun"/>
                <w:lang w:val="en-US" w:eastAsia="zh-CN"/>
              </w:rPr>
              <w:t xml:space="preserve">We understand </w:t>
            </w:r>
          </w:p>
          <w:p w14:paraId="7268822D" w14:textId="77777777" w:rsidR="00F90018" w:rsidRDefault="0076677B">
            <w:pPr>
              <w:pStyle w:val="afd"/>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40E2C17" w14:textId="77777777" w:rsidR="00F90018" w:rsidRDefault="00F90018">
            <w:pPr>
              <w:rPr>
                <w:rFonts w:eastAsia="游明朝"/>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SimSun"/>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SimSun"/>
                <w:lang w:val="en-US" w:eastAsia="zh-CN"/>
              </w:rPr>
            </w:pPr>
            <w:r>
              <w:rPr>
                <w:rFonts w:eastAsia="SimSun"/>
                <w:lang w:val="en-US" w:eastAsia="zh-CN"/>
              </w:rPr>
              <w:t>Y with modification</w:t>
            </w:r>
          </w:p>
        </w:tc>
        <w:tc>
          <w:tcPr>
            <w:tcW w:w="1116" w:type="dxa"/>
          </w:tcPr>
          <w:p w14:paraId="53C3BCAA" w14:textId="77777777" w:rsidR="00F90018" w:rsidRDefault="00F90018">
            <w:pPr>
              <w:rPr>
                <w:rFonts w:eastAsia="游明朝"/>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55B11EB" w14:textId="77777777" w:rsidR="00F90018" w:rsidRDefault="00F90018">
            <w:pPr>
              <w:rPr>
                <w:rFonts w:eastAsia="游明朝"/>
                <w:lang w:val="en-US" w:eastAsia="ko-KR"/>
              </w:rPr>
            </w:pPr>
          </w:p>
        </w:tc>
        <w:tc>
          <w:tcPr>
            <w:tcW w:w="6302" w:type="dxa"/>
          </w:tcPr>
          <w:p w14:paraId="41CB5417" w14:textId="77777777" w:rsidR="00F90018" w:rsidRDefault="0076677B">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SimSun"/>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游明朝"/>
                <w:lang w:val="en-US" w:eastAsia="ja-JP"/>
              </w:rPr>
            </w:pPr>
            <w:r>
              <w:rPr>
                <w:rFonts w:eastAsia="游明朝" w:hint="eastAsia"/>
                <w:lang w:val="en-US" w:eastAsia="ja-JP"/>
              </w:rPr>
              <w:t>Y</w:t>
            </w:r>
          </w:p>
        </w:tc>
        <w:tc>
          <w:tcPr>
            <w:tcW w:w="1116" w:type="dxa"/>
          </w:tcPr>
          <w:p w14:paraId="222D5D0C" w14:textId="77777777" w:rsidR="00F90018" w:rsidRDefault="0076677B">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41576B87" w14:textId="77777777" w:rsidR="00F90018" w:rsidRDefault="0076677B">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51C4EF89" w14:textId="77777777" w:rsidR="00F90018" w:rsidRDefault="0076677B">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7ECF05C" w14:textId="77777777" w:rsidR="00F90018" w:rsidRDefault="0076677B">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DengXian"/>
                <w:lang w:val="en-US" w:eastAsia="zh-CN"/>
              </w:rPr>
            </w:pPr>
            <w:r>
              <w:rPr>
                <w:rFonts w:eastAsia="DengXian"/>
                <w:lang w:val="en-US" w:eastAsia="zh-CN"/>
              </w:rPr>
              <w:t>IDCC</w:t>
            </w:r>
          </w:p>
        </w:tc>
        <w:tc>
          <w:tcPr>
            <w:tcW w:w="1116" w:type="dxa"/>
          </w:tcPr>
          <w:p w14:paraId="10C7B07F"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7CABE1E" w14:textId="77777777" w:rsidR="00F90018" w:rsidRDefault="0076677B">
            <w:pPr>
              <w:rPr>
                <w:rFonts w:eastAsia="DengXian"/>
                <w:lang w:val="en-US" w:eastAsia="ko-KR"/>
              </w:rPr>
            </w:pPr>
            <w:r>
              <w:rPr>
                <w:rFonts w:eastAsia="DengXian"/>
                <w:lang w:val="en-US" w:eastAsia="ko-KR"/>
              </w:rPr>
              <w:t>Option 1</w:t>
            </w:r>
          </w:p>
        </w:tc>
        <w:tc>
          <w:tcPr>
            <w:tcW w:w="6302" w:type="dxa"/>
          </w:tcPr>
          <w:p w14:paraId="17EC77C4" w14:textId="77777777" w:rsidR="00F90018" w:rsidRDefault="00F90018">
            <w:pPr>
              <w:rPr>
                <w:rFonts w:eastAsia="SimSun"/>
                <w:lang w:val="en-US" w:eastAsia="zh-CN"/>
              </w:rPr>
            </w:pPr>
          </w:p>
        </w:tc>
      </w:tr>
      <w:tr w:rsidR="00F90018" w14:paraId="78258C4A" w14:textId="77777777">
        <w:tc>
          <w:tcPr>
            <w:tcW w:w="1322" w:type="dxa"/>
          </w:tcPr>
          <w:p w14:paraId="603D9FC0" w14:textId="77777777" w:rsidR="00F90018" w:rsidRDefault="0076677B">
            <w:pPr>
              <w:rPr>
                <w:rFonts w:eastAsia="DengXian"/>
                <w:lang w:val="en-US" w:eastAsia="zh-CN"/>
              </w:rPr>
            </w:pPr>
            <w:r>
              <w:rPr>
                <w:rFonts w:eastAsia="DengXian"/>
                <w:lang w:val="en-US" w:eastAsia="zh-CN"/>
              </w:rPr>
              <w:t>Nokia, NSB</w:t>
            </w:r>
          </w:p>
        </w:tc>
        <w:tc>
          <w:tcPr>
            <w:tcW w:w="1116" w:type="dxa"/>
          </w:tcPr>
          <w:p w14:paraId="37266104"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664AF3E" w14:textId="77777777" w:rsidR="00F90018" w:rsidRDefault="0076677B">
            <w:pPr>
              <w:rPr>
                <w:rFonts w:eastAsia="DengXian"/>
                <w:lang w:val="en-US" w:eastAsia="ko-KR"/>
              </w:rPr>
            </w:pPr>
            <w:r>
              <w:rPr>
                <w:rFonts w:eastAsia="DengXian"/>
                <w:lang w:val="en-US" w:eastAsia="ko-KR"/>
              </w:rPr>
              <w:t>Option 1</w:t>
            </w:r>
          </w:p>
        </w:tc>
        <w:tc>
          <w:tcPr>
            <w:tcW w:w="6302" w:type="dxa"/>
          </w:tcPr>
          <w:p w14:paraId="6FA3C0BA" w14:textId="77777777" w:rsidR="00F90018" w:rsidRDefault="00F90018">
            <w:pPr>
              <w:rPr>
                <w:rFonts w:eastAsia="SimSun"/>
                <w:lang w:val="en-US" w:eastAsia="zh-CN"/>
              </w:rPr>
            </w:pPr>
          </w:p>
        </w:tc>
      </w:tr>
      <w:tr w:rsidR="00F90018" w14:paraId="20B5DF83" w14:textId="77777777">
        <w:tc>
          <w:tcPr>
            <w:tcW w:w="1322" w:type="dxa"/>
          </w:tcPr>
          <w:p w14:paraId="5383E24D" w14:textId="77777777" w:rsidR="00F90018" w:rsidRDefault="0076677B">
            <w:pPr>
              <w:rPr>
                <w:rFonts w:eastAsia="DengXian"/>
                <w:lang w:val="en-US" w:eastAsia="zh-CN"/>
              </w:rPr>
            </w:pPr>
            <w:r>
              <w:rPr>
                <w:rFonts w:eastAsia="DengXian"/>
                <w:lang w:val="en-US" w:eastAsia="zh-CN"/>
              </w:rPr>
              <w:t>FL4</w:t>
            </w:r>
          </w:p>
        </w:tc>
        <w:tc>
          <w:tcPr>
            <w:tcW w:w="8534" w:type="dxa"/>
            <w:gridSpan w:val="3"/>
          </w:tcPr>
          <w:p w14:paraId="058D81B6" w14:textId="77777777" w:rsidR="00F90018" w:rsidRDefault="0076677B">
            <w:pPr>
              <w:rPr>
                <w:rFonts w:eastAsia="SimSun"/>
                <w:lang w:val="en-US" w:eastAsia="zh-CN"/>
              </w:rPr>
            </w:pPr>
            <w:r>
              <w:rPr>
                <w:rFonts w:eastAsia="DengXian"/>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2"/>
        <w:ind w:left="1134" w:hanging="1134"/>
        <w:rPr>
          <w:lang w:val="en-US"/>
        </w:rPr>
      </w:pPr>
      <w:r>
        <w:rPr>
          <w:lang w:val="en-US"/>
        </w:rPr>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afd"/>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2D9656D1" w14:textId="77777777" w:rsidR="00F90018" w:rsidRDefault="0076677B">
      <w:pPr>
        <w:pStyle w:val="afd"/>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Huawei, HiSilicon</w:t>
            </w:r>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SimSun"/>
                <w:lang w:val="en-US" w:eastAsia="zh-CN"/>
              </w:rPr>
              <w:t>ZTE, Sanechips</w:t>
            </w:r>
          </w:p>
        </w:tc>
        <w:tc>
          <w:tcPr>
            <w:tcW w:w="1372" w:type="dxa"/>
          </w:tcPr>
          <w:p w14:paraId="2FA0227D"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2D57F3AC" w14:textId="77777777" w:rsidR="00F90018" w:rsidRDefault="0076677B">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222BD44B" w14:textId="77777777" w:rsidR="00F90018" w:rsidRDefault="0076677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游明朝"/>
                <w:lang w:val="en-US" w:eastAsia="ja-JP"/>
              </w:rPr>
            </w:pPr>
            <w:r>
              <w:rPr>
                <w:rFonts w:eastAsia="游明朝"/>
                <w:lang w:val="en-US" w:eastAsia="ja-JP"/>
              </w:rPr>
              <w:t>Panasonic</w:t>
            </w:r>
          </w:p>
        </w:tc>
        <w:tc>
          <w:tcPr>
            <w:tcW w:w="1372" w:type="dxa"/>
          </w:tcPr>
          <w:p w14:paraId="157304B9"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888DEBB" w14:textId="77777777" w:rsidR="00F90018" w:rsidRDefault="00F90018">
            <w:pPr>
              <w:pStyle w:val="ArialText"/>
              <w:rPr>
                <w:rFonts w:ascii="Times New Roman" w:eastAsia="SimSun"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游明朝"/>
                <w:lang w:val="en-US" w:eastAsia="ja-JP"/>
              </w:rPr>
            </w:pPr>
            <w:r>
              <w:rPr>
                <w:rFonts w:eastAsia="游明朝"/>
                <w:lang w:val="en-US" w:eastAsia="ja-JP"/>
              </w:rPr>
              <w:t>Sharp</w:t>
            </w:r>
          </w:p>
        </w:tc>
        <w:tc>
          <w:tcPr>
            <w:tcW w:w="1372" w:type="dxa"/>
          </w:tcPr>
          <w:p w14:paraId="2EDF31BF"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438446FA" w14:textId="77777777" w:rsidR="00F90018" w:rsidRDefault="00F90018">
            <w:pPr>
              <w:pStyle w:val="ArialText"/>
              <w:rPr>
                <w:rFonts w:ascii="Times New Roman" w:eastAsia="SimSun"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游明朝"/>
                <w:lang w:val="en-US" w:eastAsia="ja-JP"/>
              </w:rPr>
            </w:pPr>
            <w:r>
              <w:rPr>
                <w:rFonts w:eastAsia="游明朝"/>
                <w:lang w:val="en-US" w:eastAsia="ja-JP"/>
              </w:rPr>
              <w:t>FUTUREWEI</w:t>
            </w:r>
          </w:p>
        </w:tc>
        <w:tc>
          <w:tcPr>
            <w:tcW w:w="1372" w:type="dxa"/>
          </w:tcPr>
          <w:p w14:paraId="4F5AB163"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SimSun"/>
                <w:lang w:val="en-US" w:eastAsia="zh-CN"/>
              </w:rPr>
            </w:pPr>
            <w:r>
              <w:rPr>
                <w:rFonts w:eastAsia="SimSun"/>
                <w:lang w:val="en-US" w:eastAsia="zh-CN"/>
              </w:rPr>
              <w:t>CMCC</w:t>
            </w:r>
          </w:p>
        </w:tc>
        <w:tc>
          <w:tcPr>
            <w:tcW w:w="1372" w:type="dxa"/>
          </w:tcPr>
          <w:p w14:paraId="3F57186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lastRenderedPageBreak/>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C1EB78D"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游明朝"/>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afd"/>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28B513D7" w14:textId="77777777" w:rsidR="00F90018" w:rsidRDefault="0076677B">
            <w:pPr>
              <w:pStyle w:val="afd"/>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afd"/>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Agree with vivo’s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Huawei, HiSilicon</w:t>
            </w:r>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3" w:history="1">
              <w:r>
                <w:rPr>
                  <w:rStyle w:val="af9"/>
                  <w:color w:val="0000FF"/>
                  <w:lang w:eastAsia="sv-SE"/>
                </w:rPr>
                <w:t>R1-2108753</w:t>
              </w:r>
            </w:hyperlink>
            <w:r>
              <w:rPr>
                <w:rStyle w:val="af9"/>
                <w:color w:val="0000FF"/>
                <w:lang w:eastAsia="sv-SE"/>
              </w:rPr>
              <w:t xml:space="preserve"> </w:t>
            </w:r>
            <w:r>
              <w:rPr>
                <w:lang w:val="en-US" w:eastAsia="ko-KR"/>
              </w:rPr>
              <w:t xml:space="preserve">and </w:t>
            </w:r>
            <w:hyperlink r:id="rId44" w:history="1">
              <w:r>
                <w:rPr>
                  <w:rStyle w:val="af9"/>
                  <w:color w:val="0000FF"/>
                  <w:lang w:eastAsia="sv-SE"/>
                </w:rPr>
                <w:t>R1-2109752</w:t>
              </w:r>
            </w:hyperlink>
            <w:r>
              <w:rPr>
                <w:lang w:val="en-US" w:eastAsia="ko-KR"/>
              </w:rPr>
              <w:t>)</w:t>
            </w:r>
          </w:p>
          <w:p w14:paraId="1D333443"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5DB4EB50"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14:paraId="11AA97C1" w14:textId="77777777">
        <w:tc>
          <w:tcPr>
            <w:tcW w:w="1479" w:type="dxa"/>
          </w:tcPr>
          <w:p w14:paraId="36B0F873" w14:textId="77777777" w:rsidR="00F90018" w:rsidRDefault="0076677B">
            <w:pPr>
              <w:rPr>
                <w:lang w:val="en-US" w:eastAsia="ko-KR"/>
              </w:rPr>
            </w:pPr>
            <w:r>
              <w:rPr>
                <w:rFonts w:eastAsia="SimSun"/>
                <w:lang w:val="en-US" w:eastAsia="zh-CN"/>
              </w:rPr>
              <w:t>ZTE, Sanechips</w:t>
            </w:r>
          </w:p>
        </w:tc>
        <w:tc>
          <w:tcPr>
            <w:tcW w:w="1372" w:type="dxa"/>
          </w:tcPr>
          <w:p w14:paraId="3E382167" w14:textId="77777777" w:rsidR="00F90018" w:rsidRDefault="0076677B">
            <w:pPr>
              <w:tabs>
                <w:tab w:val="left" w:pos="551"/>
              </w:tabs>
              <w:rPr>
                <w:rFonts w:eastAsia="SimSun"/>
                <w:lang w:val="en-US" w:eastAsia="ko-KR"/>
              </w:rPr>
            </w:pPr>
            <w:r>
              <w:rPr>
                <w:rFonts w:eastAsia="SimSun"/>
                <w:lang w:val="en-US" w:eastAsia="zh-CN"/>
              </w:rPr>
              <w:t>N</w:t>
            </w:r>
          </w:p>
        </w:tc>
        <w:tc>
          <w:tcPr>
            <w:tcW w:w="6780" w:type="dxa"/>
          </w:tcPr>
          <w:p w14:paraId="0A664D27" w14:textId="77777777" w:rsidR="00F90018" w:rsidRDefault="0076677B">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lang w:val="en-US" w:eastAsia="zh-CN"/>
              </w:rPr>
              <w:lastRenderedPageBreak/>
              <w:t>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SimSun"/>
                <w:lang w:val="en-US" w:eastAsia="zh-CN"/>
              </w:rPr>
            </w:pPr>
            <w:r>
              <w:rPr>
                <w:rFonts w:eastAsia="SimSun"/>
                <w:lang w:val="en-US" w:eastAsia="zh-CN"/>
              </w:rPr>
              <w:lastRenderedPageBreak/>
              <w:t>Xiaomi</w:t>
            </w:r>
          </w:p>
        </w:tc>
        <w:tc>
          <w:tcPr>
            <w:tcW w:w="1372" w:type="dxa"/>
          </w:tcPr>
          <w:p w14:paraId="20E2FD8C"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F259E87" w14:textId="77777777" w:rsidR="00F90018" w:rsidRDefault="0076677B">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游明朝"/>
                <w:lang w:val="en-US" w:eastAsia="ja-JP"/>
              </w:rPr>
            </w:pPr>
            <w:r>
              <w:rPr>
                <w:rFonts w:eastAsia="游明朝"/>
                <w:lang w:val="en-US" w:eastAsia="ja-JP"/>
              </w:rPr>
              <w:t>Panasonic</w:t>
            </w:r>
          </w:p>
        </w:tc>
        <w:tc>
          <w:tcPr>
            <w:tcW w:w="1372" w:type="dxa"/>
          </w:tcPr>
          <w:p w14:paraId="70A473BE"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6FF93954" w14:textId="77777777" w:rsidR="00F90018" w:rsidRDefault="00F90018">
            <w:pPr>
              <w:jc w:val="both"/>
              <w:rPr>
                <w:rFonts w:eastAsia="SimSun"/>
                <w:lang w:val="en-US" w:eastAsia="zh-CN"/>
              </w:rPr>
            </w:pPr>
          </w:p>
        </w:tc>
      </w:tr>
      <w:tr w:rsidR="00F90018" w14:paraId="78E01EE0" w14:textId="77777777">
        <w:tc>
          <w:tcPr>
            <w:tcW w:w="1479" w:type="dxa"/>
          </w:tcPr>
          <w:p w14:paraId="30ED9E6B" w14:textId="77777777" w:rsidR="00F90018" w:rsidRDefault="0076677B">
            <w:pPr>
              <w:rPr>
                <w:rFonts w:eastAsia="游明朝"/>
                <w:lang w:val="en-US" w:eastAsia="ja-JP"/>
              </w:rPr>
            </w:pPr>
            <w:r>
              <w:rPr>
                <w:rFonts w:eastAsia="游明朝"/>
                <w:lang w:val="en-US" w:eastAsia="ja-JP"/>
              </w:rPr>
              <w:t>Sharp</w:t>
            </w:r>
          </w:p>
        </w:tc>
        <w:tc>
          <w:tcPr>
            <w:tcW w:w="1372" w:type="dxa"/>
          </w:tcPr>
          <w:p w14:paraId="26E343D7"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7AE6831" w14:textId="77777777" w:rsidR="00F90018" w:rsidRDefault="0076677B">
            <w:pPr>
              <w:jc w:val="both"/>
              <w:rPr>
                <w:rFonts w:eastAsia="SimSun"/>
                <w:lang w:val="en-US" w:eastAsia="zh-CN"/>
              </w:rPr>
            </w:pPr>
            <w:r>
              <w:rPr>
                <w:rFonts w:eastAsia="游明朝"/>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游明朝"/>
                <w:lang w:val="en-US" w:eastAsia="ja-JP"/>
              </w:rPr>
            </w:pPr>
            <w:r>
              <w:rPr>
                <w:rFonts w:eastAsia="游明朝"/>
                <w:lang w:val="en-US" w:eastAsia="ja-JP"/>
              </w:rPr>
              <w:t>FUTUREWEI</w:t>
            </w:r>
          </w:p>
        </w:tc>
        <w:tc>
          <w:tcPr>
            <w:tcW w:w="1372" w:type="dxa"/>
          </w:tcPr>
          <w:p w14:paraId="6DBAC7BD"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SimSun"/>
                <w:lang w:val="en-US" w:eastAsia="zh-CN"/>
              </w:rPr>
            </w:pPr>
            <w:r>
              <w:rPr>
                <w:rFonts w:eastAsia="SimSun"/>
                <w:lang w:val="en-US" w:eastAsia="zh-CN"/>
              </w:rPr>
              <w:t>CMCC</w:t>
            </w:r>
          </w:p>
        </w:tc>
        <w:tc>
          <w:tcPr>
            <w:tcW w:w="1372" w:type="dxa"/>
          </w:tcPr>
          <w:p w14:paraId="64CB01BE" w14:textId="77777777" w:rsidR="00F90018" w:rsidRDefault="0076677B">
            <w:pPr>
              <w:tabs>
                <w:tab w:val="left" w:pos="551"/>
              </w:tabs>
              <w:rPr>
                <w:rFonts w:eastAsia="游明朝"/>
                <w:lang w:val="en-US" w:eastAsia="ja-JP"/>
              </w:rPr>
            </w:pPr>
            <w:r>
              <w:rPr>
                <w:rFonts w:eastAsia="SimSun"/>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lastRenderedPageBreak/>
              <w:t xml:space="preserve">This would depends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afd"/>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afd"/>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afd"/>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3D57518"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314ECC40"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afd"/>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afd"/>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Agree with vivo’s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Huawei, HiSilicon</w:t>
            </w:r>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BE3F752"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SimSun"/>
                <w:lang w:val="en-US" w:eastAsia="zh-CN"/>
              </w:rPr>
              <w:lastRenderedPageBreak/>
              <w:t>ZTE, Sanechips</w:t>
            </w:r>
          </w:p>
        </w:tc>
        <w:tc>
          <w:tcPr>
            <w:tcW w:w="1372" w:type="dxa"/>
          </w:tcPr>
          <w:p w14:paraId="29CACE44"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457D620" w14:textId="77777777" w:rsidR="00F90018" w:rsidRDefault="0076677B">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SimSun"/>
                <w:lang w:val="en-US" w:eastAsia="zh-CN"/>
              </w:rPr>
            </w:pPr>
            <w:r>
              <w:rPr>
                <w:rFonts w:eastAsia="SimSun"/>
                <w:lang w:val="en-US" w:eastAsia="zh-CN"/>
              </w:rPr>
              <w:t>Xiaomi</w:t>
            </w:r>
          </w:p>
        </w:tc>
        <w:tc>
          <w:tcPr>
            <w:tcW w:w="1372" w:type="dxa"/>
          </w:tcPr>
          <w:p w14:paraId="2CF59CE4" w14:textId="77777777" w:rsidR="00F90018" w:rsidRDefault="00F90018">
            <w:pPr>
              <w:tabs>
                <w:tab w:val="left" w:pos="551"/>
              </w:tabs>
              <w:rPr>
                <w:rFonts w:eastAsia="SimSun"/>
                <w:lang w:val="en-US" w:eastAsia="zh-CN"/>
              </w:rPr>
            </w:pPr>
          </w:p>
        </w:tc>
        <w:tc>
          <w:tcPr>
            <w:tcW w:w="6780" w:type="dxa"/>
          </w:tcPr>
          <w:p w14:paraId="659095B1" w14:textId="77777777" w:rsidR="00F90018" w:rsidRDefault="0076677B">
            <w:pPr>
              <w:rPr>
                <w:rFonts w:eastAsia="SimSun"/>
                <w:color w:val="000000" w:themeColor="text1"/>
                <w:lang w:val="en-US" w:eastAsia="zh-CN"/>
              </w:rPr>
            </w:pPr>
            <w:r>
              <w:rPr>
                <w:rFonts w:eastAsia="SimSun"/>
                <w:color w:val="000000" w:themeColor="text1"/>
                <w:lang w:val="en-US" w:eastAsia="zh-CN"/>
              </w:rPr>
              <w:t>We support vivo’s version</w:t>
            </w:r>
          </w:p>
        </w:tc>
      </w:tr>
      <w:tr w:rsidR="00F90018" w14:paraId="43C24AC2" w14:textId="77777777">
        <w:tc>
          <w:tcPr>
            <w:tcW w:w="1479" w:type="dxa"/>
          </w:tcPr>
          <w:p w14:paraId="7A6D997E" w14:textId="77777777" w:rsidR="00F90018" w:rsidRDefault="0076677B">
            <w:pPr>
              <w:rPr>
                <w:rFonts w:eastAsia="游明朝"/>
                <w:lang w:val="en-US" w:eastAsia="ja-JP"/>
              </w:rPr>
            </w:pPr>
            <w:r>
              <w:rPr>
                <w:rFonts w:eastAsia="游明朝"/>
                <w:lang w:val="en-US" w:eastAsia="ja-JP"/>
              </w:rPr>
              <w:t>Panasonic</w:t>
            </w:r>
          </w:p>
        </w:tc>
        <w:tc>
          <w:tcPr>
            <w:tcW w:w="1372" w:type="dxa"/>
          </w:tcPr>
          <w:p w14:paraId="59A67E05" w14:textId="77777777" w:rsidR="00F90018" w:rsidRDefault="0076677B">
            <w:pPr>
              <w:tabs>
                <w:tab w:val="left" w:pos="551"/>
              </w:tabs>
              <w:rPr>
                <w:rFonts w:eastAsia="游明朝"/>
                <w:lang w:val="en-US" w:eastAsia="ja-JP"/>
              </w:rPr>
            </w:pPr>
            <w:r>
              <w:rPr>
                <w:rFonts w:eastAsia="游明朝"/>
                <w:lang w:val="en-US" w:eastAsia="ja-JP"/>
              </w:rPr>
              <w:t>N</w:t>
            </w:r>
          </w:p>
        </w:tc>
        <w:tc>
          <w:tcPr>
            <w:tcW w:w="6780" w:type="dxa"/>
          </w:tcPr>
          <w:p w14:paraId="633D5A69" w14:textId="77777777" w:rsidR="00F90018" w:rsidRDefault="0076677B">
            <w:pPr>
              <w:rPr>
                <w:rFonts w:eastAsia="游明朝"/>
                <w:lang w:val="en-US" w:eastAsia="ja-JP"/>
              </w:rPr>
            </w:pPr>
            <w:r>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We support vivo’s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SimSun"/>
                <w:lang w:val="en-US" w:eastAsia="ja-JP"/>
              </w:rPr>
            </w:pPr>
            <w:r>
              <w:rPr>
                <w:rFonts w:eastAsia="SimSun"/>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SimSun"/>
                <w:lang w:val="en-US" w:eastAsia="zh-CN"/>
              </w:rPr>
            </w:pPr>
            <w:r>
              <w:rPr>
                <w:rFonts w:eastAsia="SimSun"/>
                <w:lang w:val="en-US" w:eastAsia="zh-CN"/>
              </w:rPr>
              <w:t>Fine with HuaWei’s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SimSun"/>
                <w:lang w:val="en-US" w:eastAsia="zh-CN"/>
              </w:rPr>
            </w:pPr>
            <w:r>
              <w:rPr>
                <w:rFonts w:eastAsia="SimSun"/>
                <w:lang w:val="en-US" w:eastAsia="zh-CN"/>
              </w:rPr>
              <w:t xml:space="preserve">Support Vivo modification. </w:t>
            </w:r>
          </w:p>
          <w:p w14:paraId="1A5F35E7" w14:textId="77777777" w:rsidR="00F90018" w:rsidRDefault="0076677B">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SimSun"/>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596A1B6F"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We are fine with vivo’s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7"/>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lastRenderedPageBreak/>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lastRenderedPageBreak/>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lastRenderedPageBreak/>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游明朝"/>
                <w:lang w:val="en-US" w:eastAsia="ja-JP"/>
              </w:rPr>
              <w:lastRenderedPageBreak/>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游明朝"/>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Huawei, HiSi</w:t>
            </w:r>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afd"/>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afd"/>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afd"/>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afd"/>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afd"/>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14:paraId="1D81B6AA" w14:textId="77777777">
        <w:tc>
          <w:tcPr>
            <w:tcW w:w="1479" w:type="dxa"/>
          </w:tcPr>
          <w:p w14:paraId="5B56ABF6"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D71B201"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eastAsia="游明朝"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afd"/>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BCBD0E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56A2A0EC"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230A5B13"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afd"/>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afd"/>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afd"/>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afd"/>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afd"/>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afd"/>
              <w:ind w:left="946"/>
              <w:rPr>
                <w:rFonts w:ascii="Times New Roman" w:hAnsi="Times New Roman" w:cs="Times New Roman"/>
                <w:b/>
                <w:sz w:val="20"/>
                <w:szCs w:val="20"/>
                <w:lang w:val="en-US"/>
              </w:rPr>
            </w:pPr>
          </w:p>
          <w:p w14:paraId="4D097254" w14:textId="77777777" w:rsidR="00F90018" w:rsidRDefault="0076677B">
            <w:pPr>
              <w:pStyle w:val="afd"/>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afd"/>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afd"/>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afd"/>
              <w:rPr>
                <w:rFonts w:ascii="Times New Roman" w:hAnsi="Times New Roman" w:cs="Times New Roman"/>
                <w:b/>
                <w:sz w:val="20"/>
                <w:szCs w:val="20"/>
                <w:lang w:val="en-US"/>
              </w:rPr>
            </w:pPr>
          </w:p>
          <w:p w14:paraId="0AEA5FB6" w14:textId="77777777" w:rsidR="00F90018" w:rsidRDefault="0076677B">
            <w:pPr>
              <w:pStyle w:val="afd"/>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afd"/>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afd"/>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14:paraId="614AA9F1" w14:textId="77777777">
        <w:tc>
          <w:tcPr>
            <w:tcW w:w="1479" w:type="dxa"/>
          </w:tcPr>
          <w:p w14:paraId="56BA2495" w14:textId="77777777" w:rsidR="00F90018" w:rsidRDefault="0076677B">
            <w:pPr>
              <w:rPr>
                <w:rFonts w:eastAsia="游明朝"/>
                <w:lang w:val="en-US" w:eastAsia="ja-JP"/>
              </w:rPr>
            </w:pPr>
            <w:r>
              <w:rPr>
                <w:rFonts w:eastAsia="游明朝"/>
                <w:lang w:val="en-US" w:eastAsia="ja-JP"/>
              </w:rPr>
              <w:t>Panasonic</w:t>
            </w:r>
          </w:p>
        </w:tc>
        <w:tc>
          <w:tcPr>
            <w:tcW w:w="1372" w:type="dxa"/>
          </w:tcPr>
          <w:p w14:paraId="3E1A4F75" w14:textId="77777777" w:rsidR="00F90018" w:rsidRDefault="0076677B">
            <w:pPr>
              <w:tabs>
                <w:tab w:val="left" w:pos="551"/>
              </w:tabs>
              <w:rPr>
                <w:rFonts w:eastAsia="游明朝"/>
                <w:lang w:val="en-US" w:eastAsia="ja-JP"/>
              </w:rPr>
            </w:pPr>
            <w:r>
              <w:rPr>
                <w:rFonts w:eastAsia="游明朝"/>
                <w:lang w:val="en-US" w:eastAsia="ja-JP"/>
              </w:rPr>
              <w:t>Y</w:t>
            </w:r>
          </w:p>
        </w:tc>
        <w:tc>
          <w:tcPr>
            <w:tcW w:w="972" w:type="dxa"/>
          </w:tcPr>
          <w:p w14:paraId="1267017D" w14:textId="77777777" w:rsidR="00F90018" w:rsidRDefault="0076677B">
            <w:pPr>
              <w:rPr>
                <w:rFonts w:eastAsia="游明朝"/>
                <w:lang w:val="en-US" w:eastAsia="ja-JP"/>
              </w:rPr>
            </w:pPr>
            <w:r>
              <w:rPr>
                <w:rFonts w:eastAsia="游明朝"/>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游明朝"/>
                <w:lang w:val="en-US" w:eastAsia="ja-JP"/>
              </w:rPr>
            </w:pPr>
            <w:r>
              <w:rPr>
                <w:rFonts w:eastAsia="游明朝"/>
                <w:lang w:val="en-US" w:eastAsia="ja-JP"/>
              </w:rPr>
              <w:t>Intel</w:t>
            </w:r>
          </w:p>
        </w:tc>
        <w:tc>
          <w:tcPr>
            <w:tcW w:w="1372" w:type="dxa"/>
          </w:tcPr>
          <w:p w14:paraId="5A9432C2" w14:textId="77777777" w:rsidR="00F90018" w:rsidRDefault="0076677B">
            <w:pPr>
              <w:tabs>
                <w:tab w:val="left" w:pos="551"/>
              </w:tabs>
              <w:rPr>
                <w:rFonts w:eastAsia="游明朝"/>
                <w:lang w:val="en-US" w:eastAsia="ja-JP"/>
              </w:rPr>
            </w:pPr>
            <w:r>
              <w:rPr>
                <w:rFonts w:eastAsia="游明朝"/>
                <w:lang w:val="en-US" w:eastAsia="ja-JP"/>
              </w:rPr>
              <w:t>Y</w:t>
            </w:r>
          </w:p>
        </w:tc>
        <w:tc>
          <w:tcPr>
            <w:tcW w:w="972" w:type="dxa"/>
          </w:tcPr>
          <w:p w14:paraId="026C1545" w14:textId="77777777" w:rsidR="00F90018" w:rsidRDefault="0076677B">
            <w:pPr>
              <w:rPr>
                <w:rFonts w:eastAsia="游明朝"/>
                <w:lang w:val="en-US" w:eastAsia="ja-JP"/>
              </w:rPr>
            </w:pPr>
            <w:r>
              <w:rPr>
                <w:rFonts w:eastAsia="游明朝"/>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游明朝"/>
                <w:lang w:val="en-US" w:eastAsia="ja-JP"/>
              </w:rPr>
            </w:pPr>
            <w:r>
              <w:rPr>
                <w:rFonts w:eastAsia="游明朝"/>
                <w:lang w:val="en-US" w:eastAsia="ja-JP"/>
              </w:rPr>
              <w:t>DOCOMO</w:t>
            </w:r>
          </w:p>
        </w:tc>
        <w:tc>
          <w:tcPr>
            <w:tcW w:w="1372" w:type="dxa"/>
          </w:tcPr>
          <w:p w14:paraId="72ED8C8C" w14:textId="77777777" w:rsidR="00F90018" w:rsidRDefault="0076677B">
            <w:pPr>
              <w:tabs>
                <w:tab w:val="left" w:pos="551"/>
              </w:tabs>
              <w:rPr>
                <w:rFonts w:eastAsia="游明朝"/>
                <w:lang w:val="en-US" w:eastAsia="ja-JP"/>
              </w:rPr>
            </w:pPr>
            <w:r>
              <w:rPr>
                <w:rFonts w:eastAsia="游明朝"/>
                <w:lang w:val="en-US" w:eastAsia="ja-JP"/>
              </w:rPr>
              <w:t>Y</w:t>
            </w:r>
          </w:p>
        </w:tc>
        <w:tc>
          <w:tcPr>
            <w:tcW w:w="972" w:type="dxa"/>
          </w:tcPr>
          <w:p w14:paraId="1E35C083" w14:textId="77777777" w:rsidR="00F90018" w:rsidRDefault="00F90018">
            <w:pPr>
              <w:rPr>
                <w:rFonts w:eastAsia="游明朝"/>
                <w:lang w:val="en-US" w:eastAsia="ja-JP"/>
              </w:rPr>
            </w:pPr>
          </w:p>
        </w:tc>
        <w:tc>
          <w:tcPr>
            <w:tcW w:w="5808" w:type="dxa"/>
          </w:tcPr>
          <w:p w14:paraId="0F271991" w14:textId="77777777" w:rsidR="00F90018" w:rsidRDefault="0076677B">
            <w:pPr>
              <w:tabs>
                <w:tab w:val="left" w:pos="551"/>
              </w:tabs>
              <w:rPr>
                <w:rFonts w:eastAsia="游明朝"/>
                <w:lang w:val="en-US" w:eastAsia="ja-JP"/>
              </w:rPr>
            </w:pPr>
            <w:r>
              <w:rPr>
                <w:rFonts w:eastAsia="游明朝"/>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00D1AE31"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afd"/>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SimSun"/>
                <w:lang w:val="en-US" w:eastAsia="zh-CN"/>
              </w:rPr>
            </w:pPr>
            <w:r>
              <w:rPr>
                <w:rFonts w:eastAsia="SimSun"/>
                <w:lang w:val="en-US" w:eastAsia="zh-CN"/>
              </w:rPr>
              <w:t>We can consider Option 2 as a WA (pending RAN2/RAN4 confirmation) as a compromise if the following update is made.</w:t>
            </w:r>
          </w:p>
          <w:p w14:paraId="2868E1EF"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afd"/>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DengXian"/>
                <w:lang w:val="en-US" w:eastAsia="zh-CN"/>
              </w:rPr>
            </w:pPr>
            <w:r>
              <w:rPr>
                <w:rFonts w:eastAsia="DengXian"/>
                <w:lang w:val="en-US" w:eastAsia="zh-CN"/>
              </w:rPr>
              <w:lastRenderedPageBreak/>
              <w:t>IDCC</w:t>
            </w:r>
          </w:p>
        </w:tc>
        <w:tc>
          <w:tcPr>
            <w:tcW w:w="1372" w:type="dxa"/>
          </w:tcPr>
          <w:p w14:paraId="162FD1BE"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SimSun"/>
                <w:lang w:val="en-US" w:eastAsia="zh-CN"/>
              </w:rPr>
            </w:pPr>
          </w:p>
        </w:tc>
      </w:tr>
      <w:tr w:rsidR="00F90018" w14:paraId="6513EB10" w14:textId="77777777">
        <w:tc>
          <w:tcPr>
            <w:tcW w:w="1479" w:type="dxa"/>
          </w:tcPr>
          <w:p w14:paraId="57C844DE" w14:textId="77777777" w:rsidR="00F90018" w:rsidRDefault="0076677B">
            <w:pPr>
              <w:rPr>
                <w:rFonts w:eastAsia="DengXian"/>
                <w:lang w:val="en-US" w:eastAsia="zh-CN"/>
              </w:rPr>
            </w:pPr>
            <w:r>
              <w:rPr>
                <w:rFonts w:eastAsia="DengXian"/>
                <w:lang w:val="en-US" w:eastAsia="zh-CN"/>
              </w:rPr>
              <w:t>Nokia, NSB</w:t>
            </w:r>
          </w:p>
        </w:tc>
        <w:tc>
          <w:tcPr>
            <w:tcW w:w="1372" w:type="dxa"/>
          </w:tcPr>
          <w:p w14:paraId="3906EE36"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SimSun"/>
                <w:lang w:val="en-US" w:eastAsia="zh-CN"/>
              </w:rPr>
            </w:pPr>
            <w:r>
              <w:rPr>
                <w:rFonts w:eastAsia="SimSun"/>
                <w:lang w:val="en-US" w:eastAsia="zh-CN"/>
              </w:rPr>
              <w:t>We can also accept Option 2 as a compromise</w:t>
            </w:r>
          </w:p>
        </w:tc>
      </w:tr>
      <w:tr w:rsidR="00F90018" w:rsidRPr="00862DFB" w14:paraId="42BD7DA2" w14:textId="77777777">
        <w:tc>
          <w:tcPr>
            <w:tcW w:w="1479" w:type="dxa"/>
          </w:tcPr>
          <w:p w14:paraId="482DB847" w14:textId="77777777" w:rsidR="00F90018" w:rsidRPr="00862DFB" w:rsidRDefault="0076677B">
            <w:pPr>
              <w:rPr>
                <w:rFonts w:eastAsia="DengXian"/>
                <w:lang w:val="en-US" w:eastAsia="zh-CN"/>
              </w:rPr>
            </w:pPr>
            <w:r w:rsidRPr="00862DFB">
              <w:rPr>
                <w:rFonts w:eastAsiaTheme="minorEastAsia"/>
                <w:lang w:val="en-US" w:eastAsia="zh-CN"/>
              </w:rPr>
              <w:t>FL4</w:t>
            </w:r>
          </w:p>
        </w:tc>
        <w:tc>
          <w:tcPr>
            <w:tcW w:w="8152" w:type="dxa"/>
            <w:gridSpan w:val="3"/>
          </w:tcPr>
          <w:p w14:paraId="1D03521D" w14:textId="77777777" w:rsidR="00F90018" w:rsidRPr="00862DFB" w:rsidRDefault="0076677B">
            <w:pPr>
              <w:rPr>
                <w:rFonts w:eastAsia="DengXian"/>
                <w:lang w:val="en-US" w:eastAsia="zh-CN"/>
              </w:rPr>
            </w:pPr>
            <w:r w:rsidRPr="00862DFB">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Pr="00862DFB" w:rsidRDefault="0076677B">
            <w:pPr>
              <w:rPr>
                <w:b/>
                <w:lang w:val="en-US"/>
              </w:rPr>
            </w:pPr>
            <w:r w:rsidRPr="00862DFB">
              <w:rPr>
                <w:b/>
                <w:highlight w:val="yellow"/>
                <w:lang w:val="en-US"/>
              </w:rPr>
              <w:t>High Priority Proposal 3.2-4b</w:t>
            </w:r>
            <w:r w:rsidRPr="00862DFB">
              <w:rPr>
                <w:b/>
                <w:lang w:val="en-US"/>
              </w:rPr>
              <w:t>:</w:t>
            </w:r>
          </w:p>
          <w:p w14:paraId="629BF235"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13A7BE3D"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2539DB9D"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37AAEB61"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3314BDCF"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3DC2724F"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67A81ECF"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37B2CA6F"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610CD8FE"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7A0AC46D"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CD-SSB or NCD-SSB [FFS: or CSI-RS] but not CORESET#0/SIB1.</w:t>
            </w:r>
          </w:p>
          <w:p w14:paraId="0A1E8888"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1D6CF6E"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38E094F0"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1ABE9D32"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1DA1511F"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50B1D074"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can be used both during and after initial access.</w:t>
            </w:r>
          </w:p>
          <w:p w14:paraId="5096C2D6"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73BC30BF" w14:textId="77777777">
        <w:tc>
          <w:tcPr>
            <w:tcW w:w="1479" w:type="dxa"/>
          </w:tcPr>
          <w:p w14:paraId="7A898D49" w14:textId="77777777" w:rsidR="00F90018" w:rsidRPr="00862DFB" w:rsidRDefault="0076677B">
            <w:pPr>
              <w:rPr>
                <w:rFonts w:eastAsia="DengXian"/>
                <w:lang w:val="en-US" w:eastAsia="zh-CN"/>
              </w:rPr>
            </w:pPr>
            <w:r w:rsidRPr="00862DFB">
              <w:rPr>
                <w:rFonts w:eastAsiaTheme="minorEastAsia"/>
                <w:lang w:val="en-US" w:eastAsia="zh-CN"/>
              </w:rPr>
              <w:t>FL5</w:t>
            </w:r>
          </w:p>
        </w:tc>
        <w:tc>
          <w:tcPr>
            <w:tcW w:w="8152" w:type="dxa"/>
            <w:gridSpan w:val="3"/>
          </w:tcPr>
          <w:p w14:paraId="09FE16C5" w14:textId="77777777" w:rsidR="00F90018" w:rsidRPr="00862DFB" w:rsidRDefault="0076677B">
            <w:pPr>
              <w:rPr>
                <w:rFonts w:eastAsia="DengXian"/>
                <w:lang w:val="en-US" w:eastAsia="zh-CN"/>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 See follow-up proposal 3.2.5c below.</w:t>
            </w:r>
          </w:p>
        </w:tc>
      </w:tr>
    </w:tbl>
    <w:p w14:paraId="15A6FD89" w14:textId="77777777" w:rsidR="00F90018" w:rsidRPr="00862DFB" w:rsidRDefault="00F90018">
      <w:pPr>
        <w:spacing w:after="100" w:afterAutospacing="1"/>
        <w:jc w:val="both"/>
        <w:rPr>
          <w:lang w:val="en-US"/>
        </w:rPr>
      </w:pPr>
    </w:p>
    <w:p w14:paraId="425924D8" w14:textId="77777777" w:rsidR="00F90018" w:rsidRPr="00862DFB" w:rsidRDefault="0076677B">
      <w:pPr>
        <w:spacing w:after="100" w:afterAutospacing="1"/>
        <w:jc w:val="both"/>
        <w:rPr>
          <w:lang w:val="en-US"/>
        </w:rPr>
      </w:pPr>
      <w:r w:rsidRPr="00862DFB">
        <w:rPr>
          <w:lang w:val="en-US"/>
        </w:rPr>
        <w:t>Some of the received responses to Question 3.4-1 mention that NCD-SSB may currently not be applicable for serving-cell measurements and as QCL source.</w:t>
      </w:r>
    </w:p>
    <w:p w14:paraId="70E75585" w14:textId="77777777" w:rsidR="00F90018" w:rsidRPr="00862DFB" w:rsidRDefault="0076677B">
      <w:pPr>
        <w:jc w:val="both"/>
        <w:rPr>
          <w:b/>
          <w:lang w:val="en-US"/>
        </w:rPr>
      </w:pPr>
      <w:r w:rsidRPr="00862DFB">
        <w:rPr>
          <w:b/>
          <w:highlight w:val="yellow"/>
          <w:lang w:val="en-US"/>
        </w:rPr>
        <w:t>FL2 High Priority Question 3.2-5</w:t>
      </w:r>
      <w:r w:rsidRPr="00862DFB">
        <w:rPr>
          <w:b/>
          <w:lang w:val="en-US"/>
        </w:rPr>
        <w:t>: Is it feasible to use NCD-SSB (rather than CD-SSB) in Options 1 and 2 (in Proposal 3.2-4)? Please elaborate on your answer in the Comments field.</w:t>
      </w:r>
    </w:p>
    <w:tbl>
      <w:tblPr>
        <w:tblStyle w:val="af7"/>
        <w:tblW w:w="9772" w:type="dxa"/>
        <w:tblLook w:val="04A0" w:firstRow="1" w:lastRow="0" w:firstColumn="1" w:lastColumn="0" w:noHBand="0" w:noVBand="1"/>
      </w:tblPr>
      <w:tblGrid>
        <w:gridCol w:w="1150"/>
        <w:gridCol w:w="666"/>
        <w:gridCol w:w="7956"/>
      </w:tblGrid>
      <w:tr w:rsidR="00F90018" w:rsidRPr="00862DFB" w14:paraId="13CE2858" w14:textId="77777777">
        <w:tc>
          <w:tcPr>
            <w:tcW w:w="1150" w:type="dxa"/>
            <w:shd w:val="clear" w:color="auto" w:fill="D9D9D9" w:themeFill="background1" w:themeFillShade="D9"/>
          </w:tcPr>
          <w:p w14:paraId="75C8D476"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48BAA87" w14:textId="77777777" w:rsidR="00F90018" w:rsidRPr="00862DFB" w:rsidRDefault="0076677B">
            <w:pPr>
              <w:rPr>
                <w:b/>
                <w:bCs/>
                <w:lang w:val="en-US"/>
              </w:rPr>
            </w:pPr>
            <w:r w:rsidRPr="00862DFB">
              <w:rPr>
                <w:b/>
                <w:bCs/>
                <w:lang w:val="en-US"/>
              </w:rPr>
              <w:t>Y/N</w:t>
            </w:r>
          </w:p>
        </w:tc>
        <w:tc>
          <w:tcPr>
            <w:tcW w:w="7956" w:type="dxa"/>
            <w:shd w:val="clear" w:color="auto" w:fill="D9D9D9" w:themeFill="background1" w:themeFillShade="D9"/>
          </w:tcPr>
          <w:p w14:paraId="6D19DA07" w14:textId="77777777" w:rsidR="00F90018" w:rsidRPr="00862DFB" w:rsidRDefault="0076677B">
            <w:pPr>
              <w:rPr>
                <w:b/>
                <w:bCs/>
                <w:lang w:val="en-US"/>
              </w:rPr>
            </w:pPr>
            <w:r w:rsidRPr="00862DFB">
              <w:rPr>
                <w:b/>
                <w:bCs/>
                <w:lang w:val="en-US"/>
              </w:rPr>
              <w:t>Comments</w:t>
            </w:r>
          </w:p>
        </w:tc>
      </w:tr>
      <w:tr w:rsidR="00F90018" w:rsidRPr="00862DFB" w14:paraId="2878D64E" w14:textId="77777777">
        <w:tc>
          <w:tcPr>
            <w:tcW w:w="1150" w:type="dxa"/>
          </w:tcPr>
          <w:p w14:paraId="66EE7DBA"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665A268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B8500B4" w14:textId="77777777" w:rsidR="00F90018" w:rsidRPr="00862DFB" w:rsidRDefault="0076677B">
            <w:pPr>
              <w:rPr>
                <w:rFonts w:eastAsiaTheme="minorEastAsia"/>
                <w:lang w:val="en-US" w:eastAsia="zh-CN"/>
              </w:rPr>
            </w:pPr>
            <w:r w:rsidRPr="00862DFB">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rsidRPr="00862DFB" w14:paraId="0B0B6819" w14:textId="77777777">
        <w:tc>
          <w:tcPr>
            <w:tcW w:w="1150" w:type="dxa"/>
          </w:tcPr>
          <w:p w14:paraId="3EC22ACE" w14:textId="77777777" w:rsidR="00F90018" w:rsidRPr="00862DFB" w:rsidRDefault="0076677B">
            <w:pPr>
              <w:rPr>
                <w:rFonts w:eastAsiaTheme="minorEastAsia"/>
                <w:lang w:val="en-US" w:eastAsia="zh-CN"/>
              </w:rPr>
            </w:pPr>
            <w:r w:rsidRPr="00862DFB">
              <w:rPr>
                <w:rFonts w:eastAsiaTheme="minorEastAsia"/>
                <w:lang w:val="en-US" w:eastAsia="zh-CN"/>
              </w:rPr>
              <w:lastRenderedPageBreak/>
              <w:t>Qualcomm</w:t>
            </w:r>
          </w:p>
        </w:tc>
        <w:tc>
          <w:tcPr>
            <w:tcW w:w="666" w:type="dxa"/>
          </w:tcPr>
          <w:p w14:paraId="39F0EAB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6A694C10" w14:textId="77777777" w:rsidR="00F90018" w:rsidRPr="00862DFB" w:rsidRDefault="0076677B">
            <w:pPr>
              <w:pStyle w:val="afd"/>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Pr="00862DFB" w:rsidRDefault="0076677B">
            <w:pPr>
              <w:pStyle w:val="afd"/>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Pr="00862DFB" w:rsidRDefault="0076677B">
            <w:pPr>
              <w:pStyle w:val="afd"/>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Pr="00862DFB" w:rsidRDefault="0076677B">
            <w:pPr>
              <w:rPr>
                <w:lang w:val="en-US" w:eastAsia="ko-KR"/>
              </w:rPr>
            </w:pPr>
            <w:r w:rsidRPr="00862DFB">
              <w:rPr>
                <w:noProof/>
                <w:lang w:val="en-US" w:eastAsia="ja-JP"/>
              </w:rPr>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rsidRPr="00862DFB" w14:paraId="426B447C" w14:textId="77777777">
        <w:tc>
          <w:tcPr>
            <w:tcW w:w="1150" w:type="dxa"/>
          </w:tcPr>
          <w:p w14:paraId="4FA5323D" w14:textId="77777777" w:rsidR="00F90018" w:rsidRPr="00862DFB" w:rsidRDefault="0076677B">
            <w:pPr>
              <w:rPr>
                <w:rFonts w:eastAsiaTheme="minorEastAsia"/>
                <w:lang w:val="en-US" w:eastAsia="zh-CN"/>
              </w:rPr>
            </w:pPr>
            <w:r w:rsidRPr="00862DFB">
              <w:rPr>
                <w:rFonts w:eastAsiaTheme="minorEastAsia"/>
                <w:lang w:val="en-US" w:eastAsia="zh-CN"/>
              </w:rPr>
              <w:t xml:space="preserve">Nordic </w:t>
            </w:r>
          </w:p>
        </w:tc>
        <w:tc>
          <w:tcPr>
            <w:tcW w:w="666" w:type="dxa"/>
          </w:tcPr>
          <w:p w14:paraId="0F853FF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5F4304B" w14:textId="77777777" w:rsidR="00F90018" w:rsidRPr="00862DFB" w:rsidRDefault="0076677B">
            <w:pPr>
              <w:rPr>
                <w:lang w:val="en-US" w:eastAsia="ko-KR"/>
              </w:rPr>
            </w:pPr>
            <w:r w:rsidRPr="00862DFB">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Pr="00862DFB" w:rsidRDefault="0076677B">
            <w:pPr>
              <w:rPr>
                <w:lang w:val="en-US" w:eastAsia="ko-KR"/>
              </w:rPr>
            </w:pPr>
            <w:r w:rsidRPr="00862DFB">
              <w:rPr>
                <w:u w:val="single"/>
                <w:lang w:val="en-US" w:eastAsia="ko-KR"/>
              </w:rPr>
              <w:t>In our understanding</w:t>
            </w:r>
            <w:r w:rsidRPr="00862DFB">
              <w:rPr>
                <w:lang w:val="en-US" w:eastAsia="ko-KR"/>
              </w:rPr>
              <w:t xml:space="preserve">, NCD-SSB is e.g. the SSB of Scell, and is QCL source and is used for RRM measurements </w:t>
            </w:r>
          </w:p>
        </w:tc>
      </w:tr>
      <w:tr w:rsidR="00F90018" w:rsidRPr="00862DFB" w14:paraId="62CE5C1F" w14:textId="77777777">
        <w:tc>
          <w:tcPr>
            <w:tcW w:w="1150" w:type="dxa"/>
          </w:tcPr>
          <w:p w14:paraId="282F2CC7" w14:textId="77777777" w:rsidR="00F90018" w:rsidRPr="00862DFB" w:rsidRDefault="0076677B">
            <w:pPr>
              <w:rPr>
                <w:rFonts w:eastAsiaTheme="minorEastAsia"/>
                <w:lang w:val="en-US" w:eastAsia="zh-CN"/>
              </w:rPr>
            </w:pPr>
            <w:r w:rsidRPr="00862DFB">
              <w:rPr>
                <w:rFonts w:eastAsiaTheme="minorEastAsia"/>
                <w:lang w:val="en-US" w:eastAsia="zh-CN"/>
              </w:rPr>
              <w:t>Ericsson</w:t>
            </w:r>
          </w:p>
        </w:tc>
        <w:tc>
          <w:tcPr>
            <w:tcW w:w="666" w:type="dxa"/>
          </w:tcPr>
          <w:p w14:paraId="34D59F1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24421AD" w14:textId="77777777" w:rsidR="00F90018" w:rsidRPr="00862DFB" w:rsidRDefault="0076677B">
            <w:pPr>
              <w:rPr>
                <w:lang w:val="en-US" w:eastAsia="ko-KR"/>
              </w:rPr>
            </w:pPr>
            <w:r w:rsidRPr="00862DFB">
              <w:rPr>
                <w:lang w:val="en-US" w:eastAsia="ko-KR"/>
              </w:rPr>
              <w:t>The following aspects should be studied further:</w:t>
            </w:r>
          </w:p>
          <w:p w14:paraId="0ACC9CCD"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The PCIs of CD-SSB and NCD-SSB need not be the same [TS 38.300]</w:t>
            </w:r>
          </w:p>
          <w:p w14:paraId="5CA28BCD" w14:textId="77777777" w:rsidR="00F90018" w:rsidRPr="00862DFB" w:rsidRDefault="0076677B">
            <w:pPr>
              <w:pStyle w:val="afd"/>
              <w:numPr>
                <w:ilvl w:val="0"/>
                <w:numId w:val="49"/>
              </w:numPr>
              <w:rPr>
                <w:rFonts w:ascii="Times New Roman" w:hAnsi="Times New Roman" w:cs="Times New Roman"/>
                <w:sz w:val="20"/>
                <w:szCs w:val="20"/>
                <w:lang w:val="en-US" w:eastAsia="ko-KR"/>
              </w:rPr>
            </w:pPr>
            <w:bookmarkStart w:id="9" w:name="_Hlk85320760"/>
            <w:r w:rsidRPr="00862DFB">
              <w:rPr>
                <w:rFonts w:ascii="Times New Roman" w:hAnsi="Times New Roman" w:cs="Times New Roman"/>
                <w:sz w:val="20"/>
                <w:szCs w:val="20"/>
                <w:lang w:val="en-US" w:eastAsia="ko-KR"/>
              </w:rPr>
              <w:t>Cell selection/reselection in RRC_IDLE is always based on CD-SSBs [TS 38.300]</w:t>
            </w:r>
          </w:p>
          <w:bookmarkEnd w:id="9"/>
          <w:p w14:paraId="62DA1116"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Required RAN1/RAN2/RAN4 workload, if any.</w:t>
            </w:r>
          </w:p>
        </w:tc>
      </w:tr>
      <w:tr w:rsidR="00F90018" w:rsidRPr="00862DFB" w14:paraId="4121F359" w14:textId="77777777">
        <w:tc>
          <w:tcPr>
            <w:tcW w:w="1150" w:type="dxa"/>
          </w:tcPr>
          <w:p w14:paraId="21B0F704" w14:textId="77777777" w:rsidR="00F90018" w:rsidRPr="00862DFB" w:rsidRDefault="0076677B">
            <w:pPr>
              <w:rPr>
                <w:rFonts w:eastAsiaTheme="minorEastAsia"/>
                <w:lang w:val="en-US" w:eastAsia="zh-CN"/>
              </w:rPr>
            </w:pPr>
            <w:r w:rsidRPr="00862DFB">
              <w:rPr>
                <w:rFonts w:eastAsiaTheme="minorEastAsia"/>
                <w:lang w:val="en-US" w:eastAsia="zh-CN"/>
              </w:rPr>
              <w:t>Intel</w:t>
            </w:r>
          </w:p>
        </w:tc>
        <w:tc>
          <w:tcPr>
            <w:tcW w:w="666" w:type="dxa"/>
          </w:tcPr>
          <w:p w14:paraId="1D0121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4F711AE7" w14:textId="77777777" w:rsidR="00F90018" w:rsidRPr="00862DFB" w:rsidRDefault="0076677B">
            <w:pPr>
              <w:rPr>
                <w:lang w:val="en-US" w:eastAsia="ko-KR"/>
              </w:rPr>
            </w:pPr>
            <w:r w:rsidRPr="00862DFB">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90018" w:rsidRPr="00862DFB" w14:paraId="0BBCE351" w14:textId="77777777">
        <w:tc>
          <w:tcPr>
            <w:tcW w:w="1150" w:type="dxa"/>
          </w:tcPr>
          <w:p w14:paraId="4E817898" w14:textId="77777777" w:rsidR="00F90018" w:rsidRPr="00862DFB" w:rsidRDefault="0076677B">
            <w:pPr>
              <w:rPr>
                <w:rFonts w:eastAsiaTheme="minorEastAsia"/>
                <w:lang w:val="en-US" w:eastAsia="zh-CN"/>
              </w:rPr>
            </w:pPr>
            <w:r w:rsidRPr="00862DFB">
              <w:rPr>
                <w:rFonts w:eastAsiaTheme="minorEastAsia"/>
                <w:lang w:val="en-US" w:eastAsia="zh-CN"/>
              </w:rPr>
              <w:t>NEC</w:t>
            </w:r>
          </w:p>
        </w:tc>
        <w:tc>
          <w:tcPr>
            <w:tcW w:w="666" w:type="dxa"/>
          </w:tcPr>
          <w:p w14:paraId="57FC423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3847659" w14:textId="77777777" w:rsidR="00F90018" w:rsidRPr="00862DFB" w:rsidRDefault="0076677B">
            <w:pPr>
              <w:rPr>
                <w:lang w:val="en-US" w:eastAsia="ko-KR"/>
              </w:rPr>
            </w:pPr>
            <w:r w:rsidRPr="00862DFB">
              <w:rPr>
                <w:lang w:val="en-US" w:eastAsia="ko-KR"/>
              </w:rPr>
              <w:t>Agree with Ericsson.</w:t>
            </w:r>
          </w:p>
        </w:tc>
      </w:tr>
      <w:tr w:rsidR="00F90018" w:rsidRPr="00862DFB" w14:paraId="727F5D8D" w14:textId="77777777">
        <w:tc>
          <w:tcPr>
            <w:tcW w:w="1150" w:type="dxa"/>
          </w:tcPr>
          <w:p w14:paraId="686949A1" w14:textId="77777777" w:rsidR="00F90018" w:rsidRPr="00862DFB" w:rsidRDefault="0076677B">
            <w:pPr>
              <w:rPr>
                <w:rFonts w:eastAsiaTheme="minorEastAsia"/>
                <w:lang w:val="en-US" w:eastAsia="zh-CN"/>
              </w:rPr>
            </w:pPr>
            <w:r w:rsidRPr="00862DFB">
              <w:rPr>
                <w:rFonts w:eastAsia="游明朝"/>
                <w:lang w:val="en-US" w:eastAsia="ja-JP"/>
              </w:rPr>
              <w:t>DOCOMO</w:t>
            </w:r>
          </w:p>
        </w:tc>
        <w:tc>
          <w:tcPr>
            <w:tcW w:w="666" w:type="dxa"/>
          </w:tcPr>
          <w:p w14:paraId="2A3A8FF7" w14:textId="77777777" w:rsidR="00F90018" w:rsidRPr="00862DFB" w:rsidRDefault="00F90018">
            <w:pPr>
              <w:tabs>
                <w:tab w:val="left" w:pos="551"/>
              </w:tabs>
              <w:rPr>
                <w:rFonts w:eastAsiaTheme="minorEastAsia"/>
                <w:lang w:val="en-US" w:eastAsia="zh-CN"/>
              </w:rPr>
            </w:pPr>
          </w:p>
        </w:tc>
        <w:tc>
          <w:tcPr>
            <w:tcW w:w="7956" w:type="dxa"/>
          </w:tcPr>
          <w:p w14:paraId="23B1AE7B" w14:textId="77777777" w:rsidR="00F90018" w:rsidRPr="00862DFB" w:rsidRDefault="0076677B">
            <w:pPr>
              <w:rPr>
                <w:lang w:val="en-US" w:eastAsia="ko-KR"/>
              </w:rPr>
            </w:pPr>
            <w:r w:rsidRPr="00862DFB">
              <w:rPr>
                <w:rFonts w:eastAsia="游明朝"/>
                <w:lang w:val="en-US" w:eastAsia="ja-JP"/>
              </w:rPr>
              <w:t>Regarding serving cell measurement, we can send an LS to RAN2/RAN4 to ask the feasibility.</w:t>
            </w:r>
          </w:p>
        </w:tc>
      </w:tr>
      <w:tr w:rsidR="00F90018" w:rsidRPr="00862DFB" w14:paraId="022D2D86" w14:textId="77777777">
        <w:tc>
          <w:tcPr>
            <w:tcW w:w="1150" w:type="dxa"/>
          </w:tcPr>
          <w:p w14:paraId="1B34E542" w14:textId="77777777" w:rsidR="00F90018" w:rsidRPr="00862DFB" w:rsidRDefault="0076677B">
            <w:pPr>
              <w:rPr>
                <w:rFonts w:eastAsiaTheme="minorEastAsia"/>
                <w:lang w:val="en-US" w:eastAsia="zh-CN"/>
              </w:rPr>
            </w:pPr>
            <w:r w:rsidRPr="00862DFB">
              <w:rPr>
                <w:rFonts w:eastAsiaTheme="minorEastAsia"/>
                <w:lang w:val="en-US" w:eastAsia="zh-CN"/>
              </w:rPr>
              <w:t>Xiaomi</w:t>
            </w:r>
          </w:p>
        </w:tc>
        <w:tc>
          <w:tcPr>
            <w:tcW w:w="666" w:type="dxa"/>
          </w:tcPr>
          <w:p w14:paraId="574BD25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2D14ABF" w14:textId="77777777" w:rsidR="00F90018" w:rsidRPr="00862DFB" w:rsidRDefault="00F90018">
            <w:pPr>
              <w:rPr>
                <w:rFonts w:eastAsia="游明朝"/>
                <w:lang w:val="en-US" w:eastAsia="ja-JP"/>
              </w:rPr>
            </w:pPr>
          </w:p>
        </w:tc>
      </w:tr>
      <w:tr w:rsidR="00F90018" w:rsidRPr="00862DFB" w14:paraId="268C7114" w14:textId="77777777">
        <w:tc>
          <w:tcPr>
            <w:tcW w:w="1150" w:type="dxa"/>
          </w:tcPr>
          <w:p w14:paraId="1A3820A2"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7648AE1C"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N</w:t>
            </w:r>
          </w:p>
        </w:tc>
        <w:tc>
          <w:tcPr>
            <w:tcW w:w="7956" w:type="dxa"/>
          </w:tcPr>
          <w:p w14:paraId="5D4C4F0C" w14:textId="77777777" w:rsidR="00F90018" w:rsidRPr="00862DFB" w:rsidRDefault="0076677B">
            <w:pPr>
              <w:rPr>
                <w:rFonts w:eastAsiaTheme="minorEastAsia"/>
                <w:lang w:val="en-US" w:eastAsia="zh-CN"/>
              </w:rPr>
            </w:pPr>
            <w:r w:rsidRPr="00862DFB">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Pr="00862DFB" w:rsidRDefault="0076677B">
            <w:pPr>
              <w:rPr>
                <w:rFonts w:eastAsia="游明朝"/>
                <w:lang w:val="en-US" w:eastAsia="ja-JP"/>
              </w:rPr>
            </w:pPr>
            <w:r w:rsidRPr="00862DFB">
              <w:rPr>
                <w:rFonts w:eastAsiaTheme="minorEastAsia"/>
                <w:lang w:val="en-US" w:eastAsia="zh-CN"/>
              </w:rPr>
              <w:t>If RAN1 would like to extend the usage of NCD-SSB, confirmation from RAN2/4 is needed. However, this makes the situation very complex.</w:t>
            </w:r>
          </w:p>
        </w:tc>
      </w:tr>
      <w:tr w:rsidR="00F90018" w:rsidRPr="00862DFB" w14:paraId="5DFD880F" w14:textId="77777777">
        <w:tc>
          <w:tcPr>
            <w:tcW w:w="1150" w:type="dxa"/>
          </w:tcPr>
          <w:p w14:paraId="74DACAD4"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08A41A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A9B9706" w14:textId="77777777" w:rsidR="00F90018" w:rsidRPr="00862DFB" w:rsidRDefault="00F90018">
            <w:pPr>
              <w:rPr>
                <w:rFonts w:eastAsiaTheme="minorEastAsia"/>
                <w:lang w:val="en-US" w:eastAsia="zh-CN"/>
              </w:rPr>
            </w:pPr>
          </w:p>
        </w:tc>
      </w:tr>
      <w:tr w:rsidR="00F90018" w:rsidRPr="00862DFB" w14:paraId="33EA086D" w14:textId="77777777">
        <w:tc>
          <w:tcPr>
            <w:tcW w:w="1150" w:type="dxa"/>
          </w:tcPr>
          <w:p w14:paraId="6259A13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238A4E7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BF0E767" w14:textId="77777777" w:rsidR="00F90018" w:rsidRPr="00862DFB" w:rsidRDefault="0076677B">
            <w:pPr>
              <w:rPr>
                <w:rFonts w:eastAsiaTheme="minorEastAsia"/>
                <w:lang w:val="en-US" w:eastAsia="zh-CN"/>
              </w:rPr>
            </w:pPr>
            <w:r w:rsidRPr="00862DFB">
              <w:rPr>
                <w:rFonts w:eastAsiaTheme="minorEastAsia"/>
                <w:lang w:val="en-US" w:eastAsia="zh-CN"/>
              </w:rPr>
              <w:t>It is ok to use NCD-SSB for RRM. The period of NCD-SSB can be larger than CD-SSB to reduce SSB overhead.</w:t>
            </w:r>
          </w:p>
        </w:tc>
      </w:tr>
      <w:tr w:rsidR="00F90018" w:rsidRPr="00862DFB" w14:paraId="71435FB7" w14:textId="77777777">
        <w:tc>
          <w:tcPr>
            <w:tcW w:w="1150" w:type="dxa"/>
          </w:tcPr>
          <w:p w14:paraId="3452054E" w14:textId="77777777" w:rsidR="00F90018" w:rsidRPr="00862DFB" w:rsidRDefault="0076677B">
            <w:pPr>
              <w:rPr>
                <w:rFonts w:eastAsiaTheme="minorEastAsia"/>
                <w:lang w:val="en-US" w:eastAsia="zh-CN"/>
              </w:rPr>
            </w:pPr>
            <w:r w:rsidRPr="00862DFB">
              <w:rPr>
                <w:rFonts w:eastAsiaTheme="minorEastAsia"/>
                <w:lang w:val="en-US" w:eastAsia="zh-CN"/>
              </w:rPr>
              <w:lastRenderedPageBreak/>
              <w:t>Huawei, HiSi</w:t>
            </w:r>
          </w:p>
        </w:tc>
        <w:tc>
          <w:tcPr>
            <w:tcW w:w="666" w:type="dxa"/>
          </w:tcPr>
          <w:p w14:paraId="49A254A8"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73968A45" w14:textId="77777777" w:rsidR="00F90018" w:rsidRPr="00862DFB" w:rsidRDefault="0076677B">
            <w:pPr>
              <w:rPr>
                <w:rFonts w:eastAsiaTheme="minorEastAsia"/>
                <w:lang w:val="en-US" w:eastAsia="zh-CN"/>
              </w:rPr>
            </w:pPr>
            <w:r w:rsidRPr="00862DFB">
              <w:rPr>
                <w:rFonts w:eastAsiaTheme="minorEastAsia"/>
                <w:lang w:val="en-US" w:eastAsia="zh-CN"/>
              </w:rPr>
              <w:t xml:space="preserve">It is not currently supported in NR. The spec impact would not be trivial. </w:t>
            </w:r>
          </w:p>
        </w:tc>
      </w:tr>
      <w:tr w:rsidR="00F90018" w:rsidRPr="00862DFB" w14:paraId="21F53C80" w14:textId="77777777">
        <w:tc>
          <w:tcPr>
            <w:tcW w:w="1150" w:type="dxa"/>
          </w:tcPr>
          <w:p w14:paraId="40BBE9FD"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040C682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B046074" w14:textId="77777777" w:rsidR="00F90018" w:rsidRPr="00862DFB" w:rsidRDefault="0076677B">
            <w:pPr>
              <w:rPr>
                <w:rFonts w:eastAsiaTheme="minorEastAsia"/>
                <w:lang w:val="en-US" w:eastAsia="ko-KR"/>
              </w:rPr>
            </w:pPr>
            <w:r w:rsidRPr="00862DFB">
              <w:rPr>
                <w:rFonts w:eastAsiaTheme="minorEastAsia"/>
                <w:lang w:val="en-US" w:eastAsia="ko-KR"/>
              </w:rPr>
              <w:t>We think it is feasible. Once we have a consensus on the benefit of extending the usage of the NCD-SSBs, we need to send the LS to RAN2/RAN4 ASAP.</w:t>
            </w:r>
          </w:p>
        </w:tc>
      </w:tr>
      <w:tr w:rsidR="00F90018" w:rsidRPr="00862DFB" w14:paraId="3C8B91F7" w14:textId="77777777">
        <w:tc>
          <w:tcPr>
            <w:tcW w:w="1150" w:type="dxa"/>
          </w:tcPr>
          <w:p w14:paraId="581EC5CD" w14:textId="77777777" w:rsidR="00F90018" w:rsidRPr="00862DFB" w:rsidRDefault="0076677B">
            <w:pPr>
              <w:rPr>
                <w:rFonts w:eastAsia="Malgun Gothic"/>
                <w:lang w:val="en-US" w:eastAsia="ko-KR"/>
              </w:rPr>
            </w:pPr>
            <w:r w:rsidRPr="00862DFB">
              <w:rPr>
                <w:rFonts w:eastAsia="Malgun Gothic"/>
                <w:lang w:val="en-US" w:eastAsia="ko-KR"/>
              </w:rPr>
              <w:t>Spreadtrum</w:t>
            </w:r>
          </w:p>
        </w:tc>
        <w:tc>
          <w:tcPr>
            <w:tcW w:w="666" w:type="dxa"/>
          </w:tcPr>
          <w:p w14:paraId="2F97385E" w14:textId="77777777" w:rsidR="00F90018" w:rsidRPr="00862DFB" w:rsidRDefault="0076677B">
            <w:pPr>
              <w:tabs>
                <w:tab w:val="left" w:pos="551"/>
              </w:tabs>
              <w:rPr>
                <w:rFonts w:eastAsia="Malgun Gothic"/>
                <w:lang w:val="en-US" w:eastAsia="ko-KR"/>
              </w:rPr>
            </w:pPr>
            <w:r w:rsidRPr="00862DFB">
              <w:rPr>
                <w:rFonts w:eastAsia="Malgun Gothic"/>
                <w:lang w:val="en-US" w:eastAsia="ko-KR"/>
              </w:rPr>
              <w:t>Y</w:t>
            </w:r>
          </w:p>
        </w:tc>
        <w:tc>
          <w:tcPr>
            <w:tcW w:w="7956" w:type="dxa"/>
          </w:tcPr>
          <w:p w14:paraId="575A4165" w14:textId="77777777" w:rsidR="00F90018" w:rsidRPr="00862DFB" w:rsidRDefault="00F90018">
            <w:pPr>
              <w:rPr>
                <w:rFonts w:eastAsiaTheme="minorEastAsia"/>
                <w:lang w:val="en-US" w:eastAsia="ko-KR"/>
              </w:rPr>
            </w:pPr>
          </w:p>
        </w:tc>
      </w:tr>
      <w:tr w:rsidR="00F90018" w:rsidRPr="00862DFB" w14:paraId="509D6676" w14:textId="77777777">
        <w:tc>
          <w:tcPr>
            <w:tcW w:w="1150" w:type="dxa"/>
          </w:tcPr>
          <w:p w14:paraId="516B7524" w14:textId="77777777" w:rsidR="00F90018" w:rsidRPr="00862DFB" w:rsidRDefault="0076677B">
            <w:pPr>
              <w:rPr>
                <w:rFonts w:eastAsiaTheme="minorEastAsia"/>
                <w:lang w:val="en-US" w:eastAsia="ko-KR"/>
              </w:rPr>
            </w:pPr>
            <w:r w:rsidRPr="00862DFB">
              <w:rPr>
                <w:rFonts w:eastAsiaTheme="minorEastAsia"/>
                <w:lang w:val="en-US" w:eastAsia="zh-CN"/>
              </w:rPr>
              <w:t>ZTE, Sanechips</w:t>
            </w:r>
          </w:p>
        </w:tc>
        <w:tc>
          <w:tcPr>
            <w:tcW w:w="666" w:type="dxa"/>
          </w:tcPr>
          <w:p w14:paraId="2279B9B3"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FFS</w:t>
            </w:r>
          </w:p>
        </w:tc>
        <w:tc>
          <w:tcPr>
            <w:tcW w:w="7956" w:type="dxa"/>
          </w:tcPr>
          <w:p w14:paraId="32D5D6C7" w14:textId="77777777" w:rsidR="00F90018" w:rsidRPr="00862DFB" w:rsidRDefault="0076677B">
            <w:pPr>
              <w:rPr>
                <w:rFonts w:eastAsiaTheme="minorEastAsia"/>
                <w:lang w:val="en-US" w:eastAsia="ko-KR"/>
              </w:rPr>
            </w:pPr>
            <w:r w:rsidRPr="00862DFB">
              <w:rPr>
                <w:rFonts w:eastAsiaTheme="minorEastAsia"/>
                <w:lang w:val="en-US" w:eastAsia="zh-CN"/>
              </w:rPr>
              <w:t>Similar view with Ericsson.</w:t>
            </w:r>
          </w:p>
        </w:tc>
      </w:tr>
      <w:tr w:rsidR="00F90018" w:rsidRPr="00862DFB" w14:paraId="1E1F3E00" w14:textId="77777777">
        <w:tc>
          <w:tcPr>
            <w:tcW w:w="1150" w:type="dxa"/>
          </w:tcPr>
          <w:p w14:paraId="4170925C" w14:textId="77777777" w:rsidR="00F90018" w:rsidRPr="00862DFB" w:rsidRDefault="0076677B">
            <w:pPr>
              <w:rPr>
                <w:rFonts w:eastAsiaTheme="minorEastAsia"/>
                <w:lang w:val="en-US" w:eastAsia="zh-CN"/>
              </w:rPr>
            </w:pPr>
            <w:r w:rsidRPr="00862DFB">
              <w:rPr>
                <w:rFonts w:eastAsiaTheme="minorEastAsia"/>
                <w:lang w:val="en-US" w:eastAsia="zh-CN"/>
              </w:rPr>
              <w:t>FL3</w:t>
            </w:r>
          </w:p>
        </w:tc>
        <w:tc>
          <w:tcPr>
            <w:tcW w:w="8622" w:type="dxa"/>
            <w:gridSpan w:val="2"/>
          </w:tcPr>
          <w:p w14:paraId="16ABB6EE" w14:textId="77777777" w:rsidR="00F90018" w:rsidRPr="00862DFB" w:rsidRDefault="0076677B">
            <w:pPr>
              <w:rPr>
                <w:rFonts w:eastAsiaTheme="minorEastAsia"/>
                <w:lang w:val="en-US" w:eastAsia="zh-CN"/>
              </w:rPr>
            </w:pPr>
            <w:r w:rsidRPr="00862DFB">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Pr="00862DFB" w:rsidRDefault="0076677B">
            <w:pPr>
              <w:rPr>
                <w:rFonts w:eastAsiaTheme="minorEastAsia"/>
                <w:lang w:val="en-US" w:eastAsia="zh-CN"/>
              </w:rPr>
            </w:pPr>
            <w:r w:rsidRPr="00862DFB">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Pr="00862DFB" w:rsidRDefault="0076677B">
            <w:pPr>
              <w:rPr>
                <w:rFonts w:eastAsiaTheme="minorEastAsia"/>
                <w:lang w:val="en-US" w:eastAsia="zh-CN"/>
              </w:rPr>
            </w:pPr>
            <w:r w:rsidRPr="00862DFB">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Pr="00862DFB" w:rsidRDefault="0076677B">
            <w:pPr>
              <w:rPr>
                <w:b/>
                <w:lang w:val="en-US"/>
              </w:rPr>
            </w:pPr>
            <w:r w:rsidRPr="00862DFB">
              <w:rPr>
                <w:b/>
                <w:highlight w:val="yellow"/>
                <w:lang w:val="en-US"/>
              </w:rPr>
              <w:t>High Priority Question 3.2-5a</w:t>
            </w:r>
            <w:r w:rsidRPr="00862DFB">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rsidRPr="00862DFB" w14:paraId="68BF0BEA" w14:textId="77777777">
        <w:tc>
          <w:tcPr>
            <w:tcW w:w="1150" w:type="dxa"/>
          </w:tcPr>
          <w:p w14:paraId="2F9A46F7" w14:textId="77777777" w:rsidR="00F90018" w:rsidRPr="00862DFB" w:rsidRDefault="0076677B">
            <w:pPr>
              <w:rPr>
                <w:rFonts w:eastAsiaTheme="minorEastAsia"/>
                <w:lang w:val="en-US" w:eastAsia="ko-KR"/>
              </w:rPr>
            </w:pPr>
            <w:r w:rsidRPr="00862DFB">
              <w:rPr>
                <w:rFonts w:eastAsiaTheme="minorEastAsia"/>
                <w:lang w:val="en-US" w:eastAsia="ko-KR"/>
              </w:rPr>
              <w:t>Qualcomm</w:t>
            </w:r>
          </w:p>
        </w:tc>
        <w:tc>
          <w:tcPr>
            <w:tcW w:w="666" w:type="dxa"/>
          </w:tcPr>
          <w:p w14:paraId="4CA14EB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355AC47" w14:textId="77777777" w:rsidR="00F90018" w:rsidRPr="00862DFB" w:rsidRDefault="0076677B">
            <w:pPr>
              <w:rPr>
                <w:rFonts w:eastAsiaTheme="minorEastAsia"/>
                <w:lang w:val="en-US" w:eastAsia="ko-KR"/>
              </w:rPr>
            </w:pPr>
            <w:r w:rsidRPr="00862DFB">
              <w:rPr>
                <w:rFonts w:eastAsiaTheme="minorEastAsia"/>
                <w:lang w:val="en-US" w:eastAsia="ko-KR"/>
              </w:rPr>
              <w:t>We support sending LS to RAN2 and RAN4 to confirm the feasibility of NCD-SSB for RedCap UE in idle/inactive/connected mode</w:t>
            </w:r>
          </w:p>
        </w:tc>
      </w:tr>
      <w:tr w:rsidR="00F90018" w:rsidRPr="00862DFB" w14:paraId="013B8FFF" w14:textId="77777777">
        <w:tc>
          <w:tcPr>
            <w:tcW w:w="1150" w:type="dxa"/>
          </w:tcPr>
          <w:p w14:paraId="0438EDF9"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170E1465" w14:textId="77777777" w:rsidR="00F90018" w:rsidRPr="00862DFB" w:rsidRDefault="00F90018">
            <w:pPr>
              <w:tabs>
                <w:tab w:val="left" w:pos="551"/>
              </w:tabs>
              <w:rPr>
                <w:rFonts w:eastAsiaTheme="minorEastAsia"/>
                <w:lang w:val="en-US" w:eastAsia="ko-KR"/>
              </w:rPr>
            </w:pPr>
          </w:p>
        </w:tc>
        <w:tc>
          <w:tcPr>
            <w:tcW w:w="7956" w:type="dxa"/>
          </w:tcPr>
          <w:p w14:paraId="12311D3E" w14:textId="77777777" w:rsidR="00F90018" w:rsidRPr="00862DFB" w:rsidRDefault="0076677B">
            <w:pPr>
              <w:rPr>
                <w:rFonts w:eastAsiaTheme="minorEastAsia"/>
                <w:lang w:val="en-US" w:eastAsia="zh-CN"/>
              </w:rPr>
            </w:pPr>
            <w:r w:rsidRPr="00862DFB">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rsidRPr="00862DFB" w14:paraId="125B4632" w14:textId="77777777">
        <w:tc>
          <w:tcPr>
            <w:tcW w:w="1150" w:type="dxa"/>
          </w:tcPr>
          <w:p w14:paraId="650FCD27"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2A3E2EC2"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E948266" w14:textId="77777777" w:rsidR="00F90018" w:rsidRPr="00862DFB" w:rsidRDefault="0076677B">
            <w:pPr>
              <w:rPr>
                <w:rFonts w:eastAsiaTheme="minorEastAsia"/>
                <w:lang w:val="en-US" w:eastAsia="zh-CN"/>
              </w:rPr>
            </w:pPr>
            <w:r w:rsidRPr="00862DFB">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rsidRPr="00862DFB" w14:paraId="0E0C5FED" w14:textId="77777777">
        <w:tc>
          <w:tcPr>
            <w:tcW w:w="1150" w:type="dxa"/>
          </w:tcPr>
          <w:p w14:paraId="52A0960C" w14:textId="77777777" w:rsidR="00F90018" w:rsidRPr="00862DFB" w:rsidRDefault="0076677B">
            <w:pPr>
              <w:rPr>
                <w:rFonts w:eastAsiaTheme="minorEastAsia"/>
                <w:lang w:val="en-US" w:eastAsia="zh-CN"/>
              </w:rPr>
            </w:pPr>
            <w:r w:rsidRPr="00862DFB">
              <w:rPr>
                <w:rFonts w:eastAsia="游明朝"/>
                <w:lang w:val="en-US" w:eastAsia="ja-JP"/>
              </w:rPr>
              <w:t>Panasonic</w:t>
            </w:r>
          </w:p>
        </w:tc>
        <w:tc>
          <w:tcPr>
            <w:tcW w:w="666" w:type="dxa"/>
          </w:tcPr>
          <w:p w14:paraId="75A938CD" w14:textId="77777777" w:rsidR="00F90018" w:rsidRPr="00862DFB" w:rsidRDefault="0076677B">
            <w:pPr>
              <w:tabs>
                <w:tab w:val="left" w:pos="551"/>
              </w:tabs>
              <w:rPr>
                <w:rFonts w:eastAsiaTheme="minorEastAsia"/>
                <w:lang w:val="en-US" w:eastAsia="zh-CN"/>
              </w:rPr>
            </w:pPr>
            <w:r w:rsidRPr="00862DFB">
              <w:rPr>
                <w:rFonts w:eastAsia="游明朝"/>
                <w:lang w:val="en-US" w:eastAsia="ja-JP"/>
              </w:rPr>
              <w:t>Y</w:t>
            </w:r>
          </w:p>
        </w:tc>
        <w:tc>
          <w:tcPr>
            <w:tcW w:w="7956" w:type="dxa"/>
          </w:tcPr>
          <w:p w14:paraId="77F506A2" w14:textId="77777777" w:rsidR="00F90018" w:rsidRPr="00862DFB" w:rsidRDefault="0076677B">
            <w:pPr>
              <w:rPr>
                <w:rFonts w:eastAsiaTheme="minorEastAsia"/>
                <w:lang w:val="en-US" w:eastAsia="zh-CN"/>
              </w:rPr>
            </w:pPr>
            <w:r w:rsidRPr="00862DFB">
              <w:rPr>
                <w:rFonts w:eastAsia="游明朝"/>
                <w:lang w:val="en-US" w:eastAsia="ja-JP"/>
              </w:rPr>
              <w:t>Fine to ask RAN2 and RAN4 to confirm the feasibility of NCD-SSB for RedCap UE in idle/inactive/connected mode although we think it is feasible to use NCD-SSB.</w:t>
            </w:r>
          </w:p>
        </w:tc>
      </w:tr>
      <w:tr w:rsidR="00F90018" w:rsidRPr="00862DFB" w14:paraId="4A779346" w14:textId="77777777">
        <w:tc>
          <w:tcPr>
            <w:tcW w:w="1150" w:type="dxa"/>
          </w:tcPr>
          <w:p w14:paraId="0BC8D04E" w14:textId="77777777" w:rsidR="00F90018" w:rsidRPr="00862DFB" w:rsidRDefault="0076677B">
            <w:pPr>
              <w:rPr>
                <w:rFonts w:eastAsia="游明朝"/>
                <w:lang w:val="en-US" w:eastAsia="ja-JP"/>
              </w:rPr>
            </w:pPr>
            <w:r w:rsidRPr="00862DFB">
              <w:rPr>
                <w:rFonts w:eastAsia="游明朝"/>
                <w:lang w:val="en-US" w:eastAsia="ja-JP"/>
              </w:rPr>
              <w:t>Intel</w:t>
            </w:r>
          </w:p>
        </w:tc>
        <w:tc>
          <w:tcPr>
            <w:tcW w:w="666" w:type="dxa"/>
          </w:tcPr>
          <w:p w14:paraId="31EC0592"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56" w:type="dxa"/>
          </w:tcPr>
          <w:p w14:paraId="469E8596" w14:textId="77777777" w:rsidR="00F90018" w:rsidRPr="00862DFB" w:rsidRDefault="0076677B">
            <w:pPr>
              <w:rPr>
                <w:rFonts w:eastAsia="游明朝"/>
                <w:lang w:val="en-US" w:eastAsia="ja-JP"/>
              </w:rPr>
            </w:pPr>
            <w:r w:rsidRPr="00862DFB">
              <w:rPr>
                <w:rFonts w:eastAsia="游明朝"/>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rsidRPr="00862DFB" w14:paraId="1F3CBC2B" w14:textId="77777777">
        <w:tc>
          <w:tcPr>
            <w:tcW w:w="1150" w:type="dxa"/>
          </w:tcPr>
          <w:p w14:paraId="6859BEB7" w14:textId="77777777" w:rsidR="00F90018" w:rsidRPr="00862DFB" w:rsidRDefault="0076677B">
            <w:pPr>
              <w:rPr>
                <w:rFonts w:eastAsia="游明朝"/>
                <w:lang w:val="en-US" w:eastAsia="ja-JP"/>
              </w:rPr>
            </w:pPr>
            <w:r w:rsidRPr="00862DFB">
              <w:rPr>
                <w:rFonts w:eastAsia="游明朝"/>
                <w:lang w:val="en-US" w:eastAsia="ja-JP"/>
              </w:rPr>
              <w:t>DOCOMO</w:t>
            </w:r>
          </w:p>
        </w:tc>
        <w:tc>
          <w:tcPr>
            <w:tcW w:w="666" w:type="dxa"/>
          </w:tcPr>
          <w:p w14:paraId="55F66DF6" w14:textId="77777777" w:rsidR="00F90018" w:rsidRPr="00862DFB" w:rsidRDefault="00F90018">
            <w:pPr>
              <w:tabs>
                <w:tab w:val="left" w:pos="551"/>
              </w:tabs>
              <w:rPr>
                <w:rFonts w:eastAsia="游明朝"/>
                <w:lang w:val="en-US" w:eastAsia="ja-JP"/>
              </w:rPr>
            </w:pPr>
          </w:p>
        </w:tc>
        <w:tc>
          <w:tcPr>
            <w:tcW w:w="7956" w:type="dxa"/>
          </w:tcPr>
          <w:p w14:paraId="69E55D64" w14:textId="77777777" w:rsidR="00F90018" w:rsidRPr="00862DFB" w:rsidRDefault="0076677B">
            <w:pPr>
              <w:rPr>
                <w:rFonts w:eastAsia="游明朝"/>
                <w:lang w:val="en-US" w:eastAsia="ja-JP"/>
              </w:rPr>
            </w:pPr>
            <w:r w:rsidRPr="00862DFB">
              <w:rPr>
                <w:rFonts w:eastAsia="游明朝"/>
                <w:lang w:val="en-US" w:eastAsia="ja-JP"/>
              </w:rPr>
              <w:t>We are fine to send an LS to RAN2/4 to ask the feasibility of using NCD-SSB for the purpose listed in FL3</w:t>
            </w:r>
          </w:p>
        </w:tc>
      </w:tr>
      <w:tr w:rsidR="00F90018" w:rsidRPr="00862DFB" w14:paraId="5A3008C1" w14:textId="77777777">
        <w:tc>
          <w:tcPr>
            <w:tcW w:w="1150" w:type="dxa"/>
          </w:tcPr>
          <w:p w14:paraId="780B743E"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666" w:type="dxa"/>
          </w:tcPr>
          <w:p w14:paraId="6A775852" w14:textId="77777777" w:rsidR="00F90018" w:rsidRPr="00862DFB" w:rsidRDefault="00F90018">
            <w:pPr>
              <w:tabs>
                <w:tab w:val="left" w:pos="551"/>
              </w:tabs>
              <w:rPr>
                <w:rFonts w:eastAsiaTheme="minorEastAsia"/>
                <w:lang w:val="en-US" w:eastAsia="ko-KR"/>
              </w:rPr>
            </w:pPr>
          </w:p>
        </w:tc>
        <w:tc>
          <w:tcPr>
            <w:tcW w:w="7956" w:type="dxa"/>
          </w:tcPr>
          <w:p w14:paraId="7F842DE8" w14:textId="77777777" w:rsidR="00F90018" w:rsidRPr="00862DFB" w:rsidRDefault="0076677B">
            <w:pPr>
              <w:rPr>
                <w:rFonts w:eastAsiaTheme="minorEastAsia"/>
                <w:lang w:val="en-US" w:eastAsia="zh-CN"/>
              </w:rPr>
            </w:pPr>
            <w:r w:rsidRPr="00862DFB">
              <w:rPr>
                <w:rFonts w:eastAsiaTheme="minorEastAsia"/>
                <w:lang w:val="en-US" w:eastAsia="zh-CN"/>
              </w:rPr>
              <w:t xml:space="preserve">RAN 1 should be clear on what is expected for NCD-SSB first, as well as the benefit and necessity.  </w:t>
            </w:r>
          </w:p>
          <w:p w14:paraId="0CE2219C" w14:textId="77777777" w:rsidR="00F90018" w:rsidRPr="00862DFB" w:rsidRDefault="0076677B">
            <w:pPr>
              <w:rPr>
                <w:rFonts w:eastAsiaTheme="minorEastAsia"/>
                <w:lang w:val="en-US" w:eastAsia="zh-CN"/>
              </w:rPr>
            </w:pPr>
            <w:r w:rsidRPr="00862DFB">
              <w:rPr>
                <w:rFonts w:eastAsiaTheme="minorEastAsia"/>
                <w:lang w:val="en-US" w:eastAsia="zh-CN"/>
              </w:rPr>
              <w:t xml:space="preserve">If LS is agreed to be sent, both feasibility and necessity (benefit) need to be asked as well. </w:t>
            </w:r>
          </w:p>
        </w:tc>
      </w:tr>
      <w:tr w:rsidR="00F90018" w:rsidRPr="00862DFB" w14:paraId="79DD3F56" w14:textId="77777777">
        <w:tc>
          <w:tcPr>
            <w:tcW w:w="1150" w:type="dxa"/>
          </w:tcPr>
          <w:p w14:paraId="7FCCBEF5" w14:textId="77777777" w:rsidR="00F90018" w:rsidRPr="00862DFB" w:rsidRDefault="0076677B">
            <w:pPr>
              <w:rPr>
                <w:rFonts w:eastAsiaTheme="minorEastAsia"/>
                <w:lang w:val="en-US" w:eastAsia="zh-CN"/>
              </w:rPr>
            </w:pPr>
            <w:r w:rsidRPr="00862DFB">
              <w:rPr>
                <w:rFonts w:eastAsiaTheme="minorEastAsia"/>
                <w:lang w:val="en-US" w:eastAsia="zh-CN"/>
              </w:rPr>
              <w:t>ZTE, Sanechips</w:t>
            </w:r>
          </w:p>
        </w:tc>
        <w:tc>
          <w:tcPr>
            <w:tcW w:w="666" w:type="dxa"/>
          </w:tcPr>
          <w:p w14:paraId="6CC6BDF4"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Y</w:t>
            </w:r>
          </w:p>
        </w:tc>
        <w:tc>
          <w:tcPr>
            <w:tcW w:w="7956" w:type="dxa"/>
          </w:tcPr>
          <w:p w14:paraId="1F722AB6" w14:textId="77777777" w:rsidR="00F90018" w:rsidRPr="00862DFB" w:rsidRDefault="0076677B">
            <w:pPr>
              <w:rPr>
                <w:rFonts w:eastAsiaTheme="minorEastAsia"/>
                <w:lang w:val="en-US" w:eastAsia="zh-CN"/>
              </w:rPr>
            </w:pPr>
            <w:r w:rsidRPr="00862DFB">
              <w:rPr>
                <w:rFonts w:eastAsiaTheme="minorEastAsia"/>
                <w:lang w:val="en-US" w:eastAsia="zh-CN"/>
              </w:rPr>
              <w:t>Support to send an LS to RAN2 and RAN4 to ask about the feasibility of using NCD-SSB instead of CD-SSB for idle/inactive/connected mode.</w:t>
            </w:r>
          </w:p>
        </w:tc>
      </w:tr>
      <w:tr w:rsidR="00F90018" w:rsidRPr="00862DFB" w14:paraId="6B562E3D" w14:textId="77777777">
        <w:tc>
          <w:tcPr>
            <w:tcW w:w="1150" w:type="dxa"/>
          </w:tcPr>
          <w:p w14:paraId="37D3C16D" w14:textId="77777777" w:rsidR="00F90018" w:rsidRPr="00862DFB" w:rsidRDefault="0076677B">
            <w:pPr>
              <w:rPr>
                <w:rFonts w:eastAsiaTheme="minorEastAsia"/>
                <w:lang w:val="en-US" w:eastAsia="ko-KR"/>
              </w:rPr>
            </w:pPr>
            <w:r w:rsidRPr="00862DFB">
              <w:rPr>
                <w:rFonts w:eastAsiaTheme="minorEastAsia"/>
                <w:lang w:val="en-US" w:eastAsia="ko-KR"/>
              </w:rPr>
              <w:lastRenderedPageBreak/>
              <w:t>LGE</w:t>
            </w:r>
          </w:p>
        </w:tc>
        <w:tc>
          <w:tcPr>
            <w:tcW w:w="666" w:type="dxa"/>
          </w:tcPr>
          <w:p w14:paraId="51B03DC0"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13DCFB4" w14:textId="77777777" w:rsidR="00F90018" w:rsidRPr="00862DFB" w:rsidRDefault="0076677B">
            <w:pPr>
              <w:rPr>
                <w:rFonts w:eastAsiaTheme="minorEastAsia"/>
                <w:lang w:val="en-US" w:eastAsia="ko-KR"/>
              </w:rPr>
            </w:pPr>
            <w:r w:rsidRPr="00862DFB">
              <w:rPr>
                <w:rFonts w:eastAsiaTheme="minorEastAsia"/>
                <w:lang w:val="en-US" w:eastAsia="ko-KR"/>
              </w:rPr>
              <w:t>Okay to send the LS, but at the same time RAN1 can assume it is feasible to make a progress.</w:t>
            </w:r>
          </w:p>
        </w:tc>
      </w:tr>
      <w:tr w:rsidR="00F90018" w:rsidRPr="00862DFB" w14:paraId="10051B02" w14:textId="77777777">
        <w:tc>
          <w:tcPr>
            <w:tcW w:w="1150" w:type="dxa"/>
          </w:tcPr>
          <w:p w14:paraId="6438D21E"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72E1C1C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59D308CA" w14:textId="77777777" w:rsidR="00F90018" w:rsidRPr="00862DFB" w:rsidRDefault="0076677B">
            <w:pPr>
              <w:rPr>
                <w:rFonts w:eastAsiaTheme="minorEastAsia"/>
                <w:lang w:val="en-US" w:eastAsia="ko-KR"/>
              </w:rPr>
            </w:pPr>
            <w:r w:rsidRPr="00862DFB">
              <w:rPr>
                <w:rFonts w:eastAsiaTheme="minorEastAsia"/>
                <w:lang w:val="en-US" w:eastAsia="zh-CN"/>
              </w:rPr>
              <w:t>Ok to send an LS to RAN2 and RAN4 to ask about the feasibility of using NCD-SSB instead of CD-SSB for idle/inactive/connected mode.</w:t>
            </w:r>
          </w:p>
        </w:tc>
      </w:tr>
      <w:tr w:rsidR="00F90018" w:rsidRPr="00862DFB" w14:paraId="6BD53CA5" w14:textId="77777777">
        <w:tc>
          <w:tcPr>
            <w:tcW w:w="1150" w:type="dxa"/>
          </w:tcPr>
          <w:p w14:paraId="2EE9C53D" w14:textId="77777777" w:rsidR="00F90018" w:rsidRPr="00862DFB" w:rsidRDefault="0076677B">
            <w:pPr>
              <w:rPr>
                <w:rFonts w:eastAsiaTheme="minorEastAsia"/>
                <w:lang w:val="en-US" w:eastAsia="zh-CN"/>
              </w:rPr>
            </w:pPr>
            <w:r w:rsidRPr="00862DFB">
              <w:rPr>
                <w:rFonts w:eastAsia="游明朝"/>
                <w:lang w:val="en-US" w:eastAsia="ja-JP"/>
              </w:rPr>
              <w:t>Sharp</w:t>
            </w:r>
          </w:p>
        </w:tc>
        <w:tc>
          <w:tcPr>
            <w:tcW w:w="666" w:type="dxa"/>
          </w:tcPr>
          <w:p w14:paraId="594080C3" w14:textId="77777777" w:rsidR="00F90018" w:rsidRPr="00862DFB" w:rsidRDefault="0076677B">
            <w:pPr>
              <w:tabs>
                <w:tab w:val="left" w:pos="551"/>
              </w:tabs>
              <w:rPr>
                <w:rFonts w:eastAsiaTheme="minorEastAsia"/>
                <w:lang w:val="en-US" w:eastAsia="zh-CN"/>
              </w:rPr>
            </w:pPr>
            <w:r w:rsidRPr="00862DFB">
              <w:rPr>
                <w:rFonts w:eastAsia="游明朝"/>
                <w:lang w:val="en-US" w:eastAsia="ja-JP"/>
              </w:rPr>
              <w:t>Y</w:t>
            </w:r>
          </w:p>
        </w:tc>
        <w:tc>
          <w:tcPr>
            <w:tcW w:w="7956" w:type="dxa"/>
          </w:tcPr>
          <w:p w14:paraId="1A989D3F" w14:textId="77777777" w:rsidR="00F90018" w:rsidRPr="00862DFB" w:rsidRDefault="0076677B">
            <w:pPr>
              <w:rPr>
                <w:rFonts w:eastAsiaTheme="minorEastAsia"/>
                <w:lang w:val="en-US" w:eastAsia="zh-CN"/>
              </w:rPr>
            </w:pPr>
            <w:r w:rsidRPr="00862DFB">
              <w:rPr>
                <w:rFonts w:eastAsia="游明朝"/>
                <w:lang w:val="en-US" w:eastAsia="ja-JP"/>
              </w:rPr>
              <w:t>We are fine to send an LS to RAN2/4</w:t>
            </w:r>
          </w:p>
        </w:tc>
      </w:tr>
      <w:tr w:rsidR="00F90018" w:rsidRPr="00862DFB" w14:paraId="579C7B2F" w14:textId="77777777">
        <w:tc>
          <w:tcPr>
            <w:tcW w:w="1150" w:type="dxa"/>
          </w:tcPr>
          <w:p w14:paraId="6E848012" w14:textId="77777777" w:rsidR="00F90018" w:rsidRPr="00862DFB" w:rsidRDefault="0076677B">
            <w:pPr>
              <w:rPr>
                <w:rFonts w:eastAsia="游明朝"/>
                <w:lang w:val="en-US" w:eastAsia="ja-JP"/>
              </w:rPr>
            </w:pPr>
            <w:r w:rsidRPr="00862DFB">
              <w:rPr>
                <w:rFonts w:eastAsia="游明朝"/>
                <w:lang w:val="en-US" w:eastAsia="ja-JP"/>
              </w:rPr>
              <w:t>Huawei, HiSi</w:t>
            </w:r>
          </w:p>
        </w:tc>
        <w:tc>
          <w:tcPr>
            <w:tcW w:w="666" w:type="dxa"/>
          </w:tcPr>
          <w:p w14:paraId="6C3235BC" w14:textId="77777777" w:rsidR="00F90018" w:rsidRPr="00862DFB" w:rsidRDefault="00F90018">
            <w:pPr>
              <w:tabs>
                <w:tab w:val="left" w:pos="551"/>
              </w:tabs>
              <w:rPr>
                <w:rFonts w:eastAsia="游明朝"/>
                <w:lang w:val="en-US" w:eastAsia="ja-JP"/>
              </w:rPr>
            </w:pPr>
          </w:p>
        </w:tc>
        <w:tc>
          <w:tcPr>
            <w:tcW w:w="7956" w:type="dxa"/>
          </w:tcPr>
          <w:p w14:paraId="5D446F99" w14:textId="77777777" w:rsidR="00F90018" w:rsidRPr="00862DFB" w:rsidRDefault="0076677B">
            <w:pPr>
              <w:rPr>
                <w:rFonts w:eastAsia="游明朝"/>
                <w:lang w:val="en-US" w:eastAsia="ja-JP"/>
              </w:rPr>
            </w:pPr>
            <w:r w:rsidRPr="00862DFB">
              <w:rPr>
                <w:rFonts w:eastAsia="游明朝"/>
                <w:lang w:val="en-US" w:eastAsia="ja-JP"/>
              </w:rPr>
              <w:t>If an LS to be sent, it should be firstly to confirm the support of NCD-SSB as well as the benefits/need. CD-SSB and CSI-RS should be prioritized in RAN1 relevant discussion/proposals for the moment.</w:t>
            </w:r>
          </w:p>
          <w:p w14:paraId="257A15A1" w14:textId="77777777" w:rsidR="00F90018" w:rsidRPr="00862DFB" w:rsidRDefault="0076677B">
            <w:pPr>
              <w:rPr>
                <w:rFonts w:eastAsia="游明朝"/>
                <w:lang w:val="en-US" w:eastAsia="ja-JP"/>
              </w:rPr>
            </w:pPr>
            <w:r w:rsidRPr="00862DFB">
              <w:rPr>
                <w:rFonts w:eastAsia="游明朝"/>
                <w:lang w:val="en-US" w:eastAsia="ja-JP"/>
              </w:rPr>
              <w:t>Also, retuning time should be asked together as they are existing solutions.</w:t>
            </w:r>
          </w:p>
        </w:tc>
      </w:tr>
      <w:tr w:rsidR="00F90018" w:rsidRPr="00862DFB" w14:paraId="02A5010E" w14:textId="77777777">
        <w:tc>
          <w:tcPr>
            <w:tcW w:w="1150" w:type="dxa"/>
          </w:tcPr>
          <w:p w14:paraId="292E8EAC" w14:textId="77777777" w:rsidR="00F90018" w:rsidRPr="00862DFB" w:rsidRDefault="0076677B">
            <w:pPr>
              <w:rPr>
                <w:rFonts w:eastAsia="游明朝"/>
                <w:lang w:val="en-US" w:eastAsia="ja-JP"/>
              </w:rPr>
            </w:pPr>
            <w:r w:rsidRPr="00862DFB">
              <w:rPr>
                <w:rFonts w:eastAsia="游明朝"/>
                <w:lang w:val="en-US" w:eastAsia="ja-JP"/>
              </w:rPr>
              <w:t>Lenovo, Motorola Mobility</w:t>
            </w:r>
          </w:p>
        </w:tc>
        <w:tc>
          <w:tcPr>
            <w:tcW w:w="666" w:type="dxa"/>
          </w:tcPr>
          <w:p w14:paraId="7A2412BB"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56" w:type="dxa"/>
          </w:tcPr>
          <w:p w14:paraId="54EF7D41" w14:textId="77777777" w:rsidR="00F90018" w:rsidRPr="00862DFB" w:rsidRDefault="0076677B">
            <w:pPr>
              <w:rPr>
                <w:rFonts w:eastAsia="游明朝"/>
                <w:lang w:val="en-US" w:eastAsia="ja-JP"/>
              </w:rPr>
            </w:pPr>
            <w:r w:rsidRPr="00862DFB">
              <w:rPr>
                <w:rFonts w:eastAsia="游明朝"/>
                <w:lang w:val="en-US" w:eastAsia="ja-JP"/>
              </w:rPr>
              <w:t>Fine to send LS to RAN2/RAN4.</w:t>
            </w:r>
          </w:p>
        </w:tc>
      </w:tr>
      <w:tr w:rsidR="00F90018" w:rsidRPr="00862DFB" w14:paraId="0D318CA7" w14:textId="77777777">
        <w:tc>
          <w:tcPr>
            <w:tcW w:w="1150" w:type="dxa"/>
          </w:tcPr>
          <w:p w14:paraId="0F2632C8" w14:textId="77777777" w:rsidR="00F90018" w:rsidRPr="00862DFB" w:rsidRDefault="0076677B">
            <w:pPr>
              <w:rPr>
                <w:rFonts w:eastAsia="游明朝"/>
                <w:lang w:val="en-US" w:eastAsia="ja-JP"/>
              </w:rPr>
            </w:pPr>
            <w:r w:rsidRPr="00862DFB">
              <w:rPr>
                <w:rFonts w:eastAsia="游明朝"/>
                <w:lang w:val="en-US" w:eastAsia="ja-JP"/>
              </w:rPr>
              <w:t xml:space="preserve">Nordic </w:t>
            </w:r>
          </w:p>
        </w:tc>
        <w:tc>
          <w:tcPr>
            <w:tcW w:w="666" w:type="dxa"/>
          </w:tcPr>
          <w:p w14:paraId="4776DB14" w14:textId="77777777" w:rsidR="00F90018" w:rsidRPr="00862DFB" w:rsidRDefault="0076677B">
            <w:pPr>
              <w:tabs>
                <w:tab w:val="left" w:pos="551"/>
              </w:tabs>
              <w:rPr>
                <w:rFonts w:eastAsia="游明朝"/>
                <w:lang w:val="en-US" w:eastAsia="ja-JP"/>
              </w:rPr>
            </w:pPr>
            <w:r w:rsidRPr="00862DFB">
              <w:rPr>
                <w:rFonts w:eastAsia="游明朝"/>
                <w:lang w:val="en-US" w:eastAsia="ja-JP"/>
              </w:rPr>
              <w:t>Y,but</w:t>
            </w:r>
          </w:p>
        </w:tc>
        <w:tc>
          <w:tcPr>
            <w:tcW w:w="7956" w:type="dxa"/>
          </w:tcPr>
          <w:p w14:paraId="35BF767E" w14:textId="77777777" w:rsidR="00F90018" w:rsidRPr="00862DFB" w:rsidRDefault="0076677B">
            <w:pPr>
              <w:rPr>
                <w:rFonts w:eastAsia="游明朝"/>
                <w:lang w:val="en-US" w:eastAsia="ja-JP"/>
              </w:rPr>
            </w:pPr>
            <w:r w:rsidRPr="00862DFB">
              <w:rPr>
                <w:rFonts w:eastAsia="游明朝"/>
                <w:lang w:val="en-US" w:eastAsia="ja-JP"/>
              </w:rPr>
              <w:t xml:space="preserve">RAN1 shall formulate clear questions.  </w:t>
            </w:r>
          </w:p>
        </w:tc>
      </w:tr>
      <w:tr w:rsidR="00F90018" w:rsidRPr="00862DFB" w14:paraId="1A0F581D" w14:textId="77777777">
        <w:tc>
          <w:tcPr>
            <w:tcW w:w="1150" w:type="dxa"/>
          </w:tcPr>
          <w:p w14:paraId="40EDA41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77BC830E"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15FCB097" w14:textId="77777777" w:rsidR="00F90018" w:rsidRPr="00862DFB" w:rsidRDefault="0076677B">
            <w:pPr>
              <w:rPr>
                <w:rFonts w:eastAsiaTheme="minorEastAsia"/>
                <w:lang w:val="en-US" w:eastAsia="zh-CN"/>
              </w:rPr>
            </w:pPr>
            <w:r w:rsidRPr="00862DFB">
              <w:rPr>
                <w:rFonts w:eastAsia="游明朝"/>
                <w:lang w:val="en-US" w:eastAsia="ja-JP"/>
              </w:rPr>
              <w:t>We are fine to send LS to RAN2/RAN4 to confirm on the feasibility of using NCD-SSB.</w:t>
            </w:r>
          </w:p>
        </w:tc>
      </w:tr>
      <w:tr w:rsidR="00F90018" w:rsidRPr="00862DFB" w14:paraId="0E476483" w14:textId="77777777">
        <w:tc>
          <w:tcPr>
            <w:tcW w:w="1150" w:type="dxa"/>
          </w:tcPr>
          <w:p w14:paraId="59B42068" w14:textId="77777777" w:rsidR="00F90018" w:rsidRPr="00862DFB" w:rsidRDefault="0076677B">
            <w:pPr>
              <w:rPr>
                <w:rFonts w:eastAsiaTheme="minorEastAsia"/>
                <w:lang w:val="en-US" w:eastAsia="ko-KR"/>
              </w:rPr>
            </w:pPr>
            <w:r w:rsidRPr="00862DFB">
              <w:rPr>
                <w:rFonts w:eastAsiaTheme="minorEastAsia"/>
                <w:lang w:val="en-US" w:eastAsia="ko-KR"/>
              </w:rPr>
              <w:t>Ericsson</w:t>
            </w:r>
          </w:p>
        </w:tc>
        <w:tc>
          <w:tcPr>
            <w:tcW w:w="666" w:type="dxa"/>
          </w:tcPr>
          <w:p w14:paraId="6E4C27BF"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A9DAECA" w14:textId="77777777" w:rsidR="00F90018" w:rsidRPr="00862DFB" w:rsidRDefault="0076677B">
            <w:pPr>
              <w:rPr>
                <w:rFonts w:eastAsiaTheme="minorEastAsia"/>
                <w:lang w:val="en-US" w:eastAsia="zh-CN"/>
              </w:rPr>
            </w:pPr>
            <w:r w:rsidRPr="00862DFB">
              <w:rPr>
                <w:rFonts w:eastAsiaTheme="minorEastAsia"/>
                <w:lang w:val="en-US" w:eastAsia="ko-KR"/>
              </w:rPr>
              <w:t xml:space="preserve">All the mentioned aspects should be considered in the LS: </w:t>
            </w:r>
            <w:r w:rsidRPr="00862DFB">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rsidRPr="00862DFB" w14:paraId="62F2C0B6" w14:textId="77777777">
        <w:tc>
          <w:tcPr>
            <w:tcW w:w="1150" w:type="dxa"/>
          </w:tcPr>
          <w:p w14:paraId="63E7A312" w14:textId="77777777" w:rsidR="00F90018" w:rsidRPr="00862DFB" w:rsidRDefault="0076677B">
            <w:pPr>
              <w:rPr>
                <w:rFonts w:eastAsia="DengXian"/>
                <w:lang w:val="en-US" w:eastAsia="ko-KR"/>
              </w:rPr>
            </w:pPr>
            <w:r w:rsidRPr="00862DFB">
              <w:rPr>
                <w:rFonts w:eastAsia="DengXian"/>
                <w:lang w:val="en-US" w:eastAsia="ko-KR"/>
              </w:rPr>
              <w:t>IDCC</w:t>
            </w:r>
          </w:p>
        </w:tc>
        <w:tc>
          <w:tcPr>
            <w:tcW w:w="666" w:type="dxa"/>
          </w:tcPr>
          <w:p w14:paraId="4867CD32"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956" w:type="dxa"/>
          </w:tcPr>
          <w:p w14:paraId="5137C0F8" w14:textId="77777777" w:rsidR="00F90018" w:rsidRPr="00862DFB" w:rsidRDefault="00F90018">
            <w:pPr>
              <w:rPr>
                <w:rFonts w:eastAsia="DengXian"/>
                <w:lang w:val="en-US" w:eastAsia="ko-KR"/>
              </w:rPr>
            </w:pPr>
          </w:p>
        </w:tc>
      </w:tr>
      <w:tr w:rsidR="00F90018" w:rsidRPr="00862DFB" w14:paraId="55B740F3" w14:textId="77777777">
        <w:tc>
          <w:tcPr>
            <w:tcW w:w="1150" w:type="dxa"/>
          </w:tcPr>
          <w:p w14:paraId="15D7DF0F" w14:textId="77777777" w:rsidR="00F90018" w:rsidRPr="00862DFB" w:rsidRDefault="0076677B">
            <w:pPr>
              <w:rPr>
                <w:rFonts w:eastAsia="DengXian"/>
                <w:lang w:val="en-US" w:eastAsia="ko-KR"/>
              </w:rPr>
            </w:pPr>
            <w:r w:rsidRPr="00862DFB">
              <w:rPr>
                <w:rFonts w:eastAsia="DengXian"/>
                <w:lang w:val="en-US" w:eastAsia="ko-KR"/>
              </w:rPr>
              <w:t>Nokia, NSB</w:t>
            </w:r>
          </w:p>
        </w:tc>
        <w:tc>
          <w:tcPr>
            <w:tcW w:w="666" w:type="dxa"/>
          </w:tcPr>
          <w:p w14:paraId="15950D3B"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956" w:type="dxa"/>
          </w:tcPr>
          <w:p w14:paraId="12294E8D" w14:textId="77777777" w:rsidR="00F90018" w:rsidRPr="00862DFB" w:rsidRDefault="00F90018">
            <w:pPr>
              <w:rPr>
                <w:rFonts w:eastAsia="DengXian"/>
                <w:lang w:val="en-US" w:eastAsia="ko-KR"/>
              </w:rPr>
            </w:pPr>
          </w:p>
        </w:tc>
      </w:tr>
      <w:tr w:rsidR="00F90018" w:rsidRPr="00862DFB" w14:paraId="0F1817DD" w14:textId="77777777">
        <w:tc>
          <w:tcPr>
            <w:tcW w:w="1150" w:type="dxa"/>
          </w:tcPr>
          <w:p w14:paraId="7243A049" w14:textId="77777777" w:rsidR="00F90018" w:rsidRPr="00862DFB" w:rsidRDefault="0076677B">
            <w:pPr>
              <w:rPr>
                <w:rFonts w:eastAsia="DengXian"/>
                <w:lang w:val="en-US" w:eastAsia="ko-KR"/>
              </w:rPr>
            </w:pPr>
            <w:r w:rsidRPr="00862DFB">
              <w:rPr>
                <w:rFonts w:eastAsia="DengXian"/>
                <w:lang w:val="en-US" w:eastAsia="ko-KR"/>
              </w:rPr>
              <w:t>FL4</w:t>
            </w:r>
          </w:p>
        </w:tc>
        <w:tc>
          <w:tcPr>
            <w:tcW w:w="8622" w:type="dxa"/>
            <w:gridSpan w:val="2"/>
          </w:tcPr>
          <w:p w14:paraId="276913F2" w14:textId="77777777" w:rsidR="00F90018" w:rsidRPr="00862DFB" w:rsidRDefault="0076677B">
            <w:pPr>
              <w:rPr>
                <w:rFonts w:eastAsia="DengXian"/>
                <w:lang w:val="en-US" w:eastAsia="zh-CN"/>
              </w:rPr>
            </w:pPr>
            <w:r w:rsidRPr="00862DFB">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Pr="00862DFB" w:rsidRDefault="0076677B">
            <w:pPr>
              <w:rPr>
                <w:b/>
                <w:lang w:val="en-US"/>
              </w:rPr>
            </w:pPr>
            <w:r w:rsidRPr="00862DFB">
              <w:rPr>
                <w:b/>
                <w:highlight w:val="yellow"/>
                <w:lang w:val="en-US"/>
              </w:rPr>
              <w:t>High Priority Proposal 3.2-5b</w:t>
            </w:r>
            <w:r w:rsidRPr="00862DFB">
              <w:rPr>
                <w:b/>
                <w:lang w:val="en-US"/>
              </w:rPr>
              <w:t>:</w:t>
            </w:r>
          </w:p>
          <w:p w14:paraId="758BCC2A" w14:textId="77777777" w:rsidR="00F90018" w:rsidRPr="00862DFB" w:rsidRDefault="0076677B">
            <w:pPr>
              <w:pStyle w:val="afd"/>
              <w:numPr>
                <w:ilvl w:val="0"/>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Pr="00862DFB" w:rsidRDefault="0076677B">
            <w:pPr>
              <w:pStyle w:val="afd"/>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02123216" w14:textId="77777777" w:rsidR="00F90018" w:rsidRPr="00862DFB" w:rsidRDefault="0076677B">
            <w:pPr>
              <w:pStyle w:val="afd"/>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tc>
      </w:tr>
      <w:tr w:rsidR="00F90018" w:rsidRPr="00862DFB" w14:paraId="4C58A397" w14:textId="77777777">
        <w:tc>
          <w:tcPr>
            <w:tcW w:w="1150" w:type="dxa"/>
          </w:tcPr>
          <w:p w14:paraId="2A5830A9" w14:textId="77777777" w:rsidR="00F90018" w:rsidRPr="00862DFB" w:rsidRDefault="0076677B">
            <w:pPr>
              <w:rPr>
                <w:rFonts w:eastAsia="DengXian"/>
                <w:lang w:val="en-US" w:eastAsia="ko-KR"/>
              </w:rPr>
            </w:pPr>
            <w:r w:rsidRPr="00862DFB">
              <w:rPr>
                <w:rFonts w:eastAsiaTheme="minorEastAsia"/>
                <w:lang w:val="en-US" w:eastAsia="zh-CN"/>
              </w:rPr>
              <w:t>FL5</w:t>
            </w:r>
          </w:p>
        </w:tc>
        <w:tc>
          <w:tcPr>
            <w:tcW w:w="8622" w:type="dxa"/>
            <w:gridSpan w:val="2"/>
          </w:tcPr>
          <w:p w14:paraId="144F96CB" w14:textId="77777777" w:rsidR="00F90018" w:rsidRPr="00862DFB" w:rsidRDefault="0076677B">
            <w:pPr>
              <w:rPr>
                <w:rFonts w:eastAsia="DengXian"/>
                <w:lang w:val="en-US" w:eastAsia="ko-KR"/>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 See follow-up proposal 3.2.5c below.</w:t>
            </w:r>
          </w:p>
        </w:tc>
      </w:tr>
    </w:tbl>
    <w:p w14:paraId="7F88BA62" w14:textId="77777777" w:rsidR="00F90018" w:rsidRPr="00862DFB" w:rsidRDefault="00F90018">
      <w:pPr>
        <w:spacing w:after="100" w:afterAutospacing="1"/>
        <w:jc w:val="both"/>
        <w:rPr>
          <w:lang w:val="en-US"/>
        </w:rPr>
      </w:pPr>
    </w:p>
    <w:p w14:paraId="3B633C56" w14:textId="77777777" w:rsidR="00F90018" w:rsidRPr="00862DFB" w:rsidRDefault="0076677B">
      <w:pPr>
        <w:spacing w:after="100" w:afterAutospacing="1"/>
        <w:jc w:val="both"/>
        <w:rPr>
          <w:lang w:val="en-US"/>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w:t>
      </w:r>
    </w:p>
    <w:tbl>
      <w:tblPr>
        <w:tblStyle w:val="af7"/>
        <w:tblW w:w="9772" w:type="dxa"/>
        <w:tblLook w:val="04A0" w:firstRow="1" w:lastRow="0" w:firstColumn="1" w:lastColumn="0" w:noHBand="0" w:noVBand="1"/>
      </w:tblPr>
      <w:tblGrid>
        <w:gridCol w:w="1372"/>
        <w:gridCol w:w="1261"/>
        <w:gridCol w:w="7139"/>
      </w:tblGrid>
      <w:tr w:rsidR="00F90018" w:rsidRPr="00862DFB" w14:paraId="1F52206C" w14:textId="77777777">
        <w:tc>
          <w:tcPr>
            <w:tcW w:w="1372" w:type="dxa"/>
            <w:shd w:val="clear" w:color="auto" w:fill="D9D9D9" w:themeFill="background1" w:themeFillShade="D9"/>
          </w:tcPr>
          <w:p w14:paraId="690E7719" w14:textId="77777777" w:rsidR="00F90018" w:rsidRPr="00862DFB" w:rsidRDefault="0076677B">
            <w:pPr>
              <w:rPr>
                <w:b/>
                <w:bCs/>
                <w:lang w:val="en-US"/>
              </w:rPr>
            </w:pPr>
            <w:r w:rsidRPr="00862DFB">
              <w:rPr>
                <w:b/>
                <w:bCs/>
                <w:lang w:val="en-US"/>
              </w:rPr>
              <w:t>Company</w:t>
            </w:r>
          </w:p>
        </w:tc>
        <w:tc>
          <w:tcPr>
            <w:tcW w:w="1261" w:type="dxa"/>
            <w:shd w:val="clear" w:color="auto" w:fill="D9D9D9" w:themeFill="background1" w:themeFillShade="D9"/>
          </w:tcPr>
          <w:p w14:paraId="6AFBDB56" w14:textId="77777777" w:rsidR="00F90018" w:rsidRPr="00862DFB" w:rsidRDefault="0076677B">
            <w:pPr>
              <w:rPr>
                <w:b/>
                <w:bCs/>
                <w:lang w:val="en-US"/>
              </w:rPr>
            </w:pPr>
            <w:r w:rsidRPr="00862DFB">
              <w:rPr>
                <w:b/>
                <w:bCs/>
                <w:lang w:val="en-US"/>
              </w:rPr>
              <w:t>Y/N</w:t>
            </w:r>
          </w:p>
        </w:tc>
        <w:tc>
          <w:tcPr>
            <w:tcW w:w="7139" w:type="dxa"/>
            <w:shd w:val="clear" w:color="auto" w:fill="D9D9D9" w:themeFill="background1" w:themeFillShade="D9"/>
          </w:tcPr>
          <w:p w14:paraId="5B1A699A" w14:textId="77777777" w:rsidR="00F90018" w:rsidRPr="00862DFB" w:rsidRDefault="0076677B">
            <w:pPr>
              <w:rPr>
                <w:b/>
                <w:bCs/>
                <w:lang w:val="en-US"/>
              </w:rPr>
            </w:pPr>
            <w:r w:rsidRPr="00862DFB">
              <w:rPr>
                <w:b/>
                <w:bCs/>
                <w:lang w:val="en-US"/>
              </w:rPr>
              <w:t>Comments</w:t>
            </w:r>
          </w:p>
        </w:tc>
      </w:tr>
      <w:tr w:rsidR="00F90018" w:rsidRPr="00862DFB" w14:paraId="185B6B3B" w14:textId="77777777">
        <w:tc>
          <w:tcPr>
            <w:tcW w:w="1372" w:type="dxa"/>
          </w:tcPr>
          <w:p w14:paraId="2CB2A328" w14:textId="77777777" w:rsidR="00F90018" w:rsidRPr="00862DFB" w:rsidRDefault="0076677B">
            <w:pPr>
              <w:rPr>
                <w:rFonts w:eastAsia="DengXian"/>
                <w:lang w:val="en-US" w:eastAsia="ko-KR"/>
              </w:rPr>
            </w:pPr>
            <w:r w:rsidRPr="00862DFB">
              <w:rPr>
                <w:rFonts w:eastAsia="DengXian"/>
                <w:lang w:val="en-US" w:eastAsia="ko-KR"/>
              </w:rPr>
              <w:t>FL5</w:t>
            </w:r>
          </w:p>
        </w:tc>
        <w:tc>
          <w:tcPr>
            <w:tcW w:w="8400" w:type="dxa"/>
            <w:gridSpan w:val="2"/>
          </w:tcPr>
          <w:p w14:paraId="5C29F9CA" w14:textId="77777777" w:rsidR="00F90018" w:rsidRPr="00862DFB" w:rsidRDefault="0076677B">
            <w:pPr>
              <w:rPr>
                <w:b/>
                <w:highlight w:val="yellow"/>
                <w:lang w:val="en-US"/>
              </w:rPr>
            </w:pPr>
            <w:r w:rsidRPr="00862DFB">
              <w:rPr>
                <w:rFonts w:eastAsia="DengXian"/>
                <w:lang w:val="en-US" w:eastAsia="zh-CN"/>
              </w:rPr>
              <w:t>The following corresponds to the latest version of the proposal that was under discussion in the online (GTW) session on Friday 15</w:t>
            </w:r>
            <w:r w:rsidRPr="00862DFB">
              <w:rPr>
                <w:rFonts w:eastAsia="DengXian"/>
                <w:vertAlign w:val="superscript"/>
                <w:lang w:val="en-US" w:eastAsia="zh-CN"/>
              </w:rPr>
              <w:t>th</w:t>
            </w:r>
            <w:r w:rsidRPr="00862DFB">
              <w:rPr>
                <w:rFonts w:eastAsia="DengXian"/>
                <w:lang w:val="en-US" w:eastAsia="zh-CN"/>
              </w:rPr>
              <w:t xml:space="preserve"> October.</w:t>
            </w:r>
          </w:p>
          <w:p w14:paraId="5160A66E" w14:textId="77777777" w:rsidR="00F90018" w:rsidRPr="00862DFB" w:rsidRDefault="0076677B">
            <w:pPr>
              <w:rPr>
                <w:b/>
                <w:lang w:val="en-US"/>
              </w:rPr>
            </w:pPr>
            <w:r w:rsidRPr="00862DFB">
              <w:rPr>
                <w:b/>
                <w:highlight w:val="yellow"/>
                <w:lang w:val="en-US"/>
              </w:rPr>
              <w:t>High Priority Proposal 3.2-5c</w:t>
            </w:r>
            <w:r w:rsidRPr="00862DFB">
              <w:rPr>
                <w:b/>
                <w:lang w:val="en-US"/>
              </w:rPr>
              <w:t>:</w:t>
            </w:r>
          </w:p>
          <w:p w14:paraId="03DDA0F5" w14:textId="77777777" w:rsidR="00F90018" w:rsidRPr="00862DFB" w:rsidRDefault="0076677B">
            <w:pPr>
              <w:rPr>
                <w:b/>
                <w:lang w:val="en-US"/>
              </w:rPr>
            </w:pPr>
            <w:r w:rsidRPr="00862DFB">
              <w:rPr>
                <w:b/>
                <w:lang w:val="en-US"/>
              </w:rPr>
              <w:lastRenderedPageBreak/>
              <w:t>Take Option 2 as working assumption, which will be revisited based on the reply from RAN2/4.</w:t>
            </w:r>
          </w:p>
          <w:p w14:paraId="6874860F"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5947C9FC"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321CAEE6"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116E8C0B"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8FF3758"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51FB1165"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27D7352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61EA409"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6087ADB5"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 (if it does not include the entire CORESET#0),</w:t>
            </w:r>
          </w:p>
          <w:p w14:paraId="5A67CA68"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5ACCEE8B"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30F79FA"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5DA02363"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37A68D3" w14:textId="77777777" w:rsidR="00F90018" w:rsidRPr="00862DFB" w:rsidRDefault="0076677B">
            <w:pPr>
              <w:rPr>
                <w:b/>
                <w:lang w:val="en-US"/>
              </w:rPr>
            </w:pPr>
            <w:r w:rsidRPr="00862DFB">
              <w:rPr>
                <w:b/>
                <w:lang w:val="en-US"/>
              </w:rPr>
              <w:t>The criteria for revisiting the working assumption are based on, e.g., if there are additional efforts from RAN2/4.</w:t>
            </w:r>
          </w:p>
          <w:p w14:paraId="6A145B04"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29F485AA"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24B8A31A"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5A55D5D7"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29F97831" w14:textId="77777777" w:rsidR="00F90018" w:rsidRPr="00862DFB" w:rsidRDefault="0076677B">
            <w:pPr>
              <w:pStyle w:val="afd"/>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84B688" w14:textId="77777777" w:rsidR="00F90018" w:rsidRPr="00862DFB" w:rsidRDefault="0076677B">
            <w:pPr>
              <w:pStyle w:val="afd"/>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72891E1" w14:textId="77777777">
        <w:tc>
          <w:tcPr>
            <w:tcW w:w="1372" w:type="dxa"/>
          </w:tcPr>
          <w:p w14:paraId="062D7886" w14:textId="77777777" w:rsidR="00F90018" w:rsidRPr="00862DFB" w:rsidRDefault="0076677B">
            <w:pPr>
              <w:rPr>
                <w:rFonts w:eastAsia="游明朝"/>
                <w:lang w:val="en-US" w:eastAsia="ja-JP"/>
              </w:rPr>
            </w:pPr>
            <w:r w:rsidRPr="00862DFB">
              <w:rPr>
                <w:rFonts w:eastAsia="游明朝"/>
                <w:lang w:val="en-US" w:eastAsia="ja-JP"/>
              </w:rPr>
              <w:lastRenderedPageBreak/>
              <w:t>DOCOMO</w:t>
            </w:r>
          </w:p>
        </w:tc>
        <w:tc>
          <w:tcPr>
            <w:tcW w:w="1261" w:type="dxa"/>
          </w:tcPr>
          <w:p w14:paraId="1975681A" w14:textId="77777777" w:rsidR="00F90018" w:rsidRPr="00862DFB" w:rsidRDefault="00F90018">
            <w:pPr>
              <w:tabs>
                <w:tab w:val="left" w:pos="551"/>
              </w:tabs>
              <w:rPr>
                <w:rFonts w:eastAsia="游明朝"/>
                <w:lang w:val="en-US" w:eastAsia="ja-JP"/>
              </w:rPr>
            </w:pPr>
          </w:p>
        </w:tc>
        <w:tc>
          <w:tcPr>
            <w:tcW w:w="7139" w:type="dxa"/>
          </w:tcPr>
          <w:p w14:paraId="4827627F" w14:textId="77777777" w:rsidR="00F90018" w:rsidRPr="00862DFB" w:rsidRDefault="0076677B">
            <w:pPr>
              <w:rPr>
                <w:rFonts w:eastAsia="游明朝"/>
                <w:lang w:val="en-US" w:eastAsia="ja-JP"/>
              </w:rPr>
            </w:pPr>
            <w:r w:rsidRPr="00862DFB">
              <w:rPr>
                <w:rFonts w:eastAsia="游明朝"/>
                <w:lang w:val="en-US" w:eastAsia="ja-JP"/>
              </w:rPr>
              <w:t>We are fine to take Option 2 as working assumption.</w:t>
            </w:r>
          </w:p>
          <w:p w14:paraId="29FA6CB1" w14:textId="77777777" w:rsidR="00F90018" w:rsidRPr="00862DFB" w:rsidRDefault="0076677B">
            <w:pPr>
              <w:rPr>
                <w:rFonts w:eastAsia="游明朝"/>
                <w:lang w:val="en-US" w:eastAsia="ja-JP"/>
              </w:rPr>
            </w:pPr>
            <w:r w:rsidRPr="00862DFB">
              <w:rPr>
                <w:rFonts w:eastAsia="游明朝"/>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rsidRPr="00862DFB" w14:paraId="6D93851F" w14:textId="77777777">
        <w:tc>
          <w:tcPr>
            <w:tcW w:w="1372" w:type="dxa"/>
          </w:tcPr>
          <w:p w14:paraId="3A711478" w14:textId="77777777" w:rsidR="00F90018" w:rsidRPr="00862DFB" w:rsidRDefault="0076677B">
            <w:pPr>
              <w:rPr>
                <w:rFonts w:eastAsia="DengXian"/>
                <w:lang w:val="en-US" w:eastAsia="ko-KR"/>
              </w:rPr>
            </w:pPr>
            <w:r w:rsidRPr="00862DFB">
              <w:rPr>
                <w:rFonts w:eastAsia="DengXian"/>
                <w:lang w:val="en-US" w:eastAsia="zh-CN"/>
              </w:rPr>
              <w:t>CATT</w:t>
            </w:r>
          </w:p>
        </w:tc>
        <w:tc>
          <w:tcPr>
            <w:tcW w:w="1261" w:type="dxa"/>
          </w:tcPr>
          <w:p w14:paraId="1F2B0E1F" w14:textId="77777777" w:rsidR="00F90018" w:rsidRPr="00862DFB" w:rsidRDefault="00F90018">
            <w:pPr>
              <w:tabs>
                <w:tab w:val="left" w:pos="551"/>
              </w:tabs>
              <w:rPr>
                <w:rFonts w:eastAsia="DengXian"/>
                <w:lang w:val="en-US" w:eastAsia="ko-KR"/>
              </w:rPr>
            </w:pPr>
          </w:p>
        </w:tc>
        <w:tc>
          <w:tcPr>
            <w:tcW w:w="7139" w:type="dxa"/>
          </w:tcPr>
          <w:p w14:paraId="51C97C86" w14:textId="77777777" w:rsidR="00F90018" w:rsidRPr="00862DFB" w:rsidRDefault="0076677B">
            <w:pPr>
              <w:rPr>
                <w:rFonts w:eastAsia="DengXian"/>
                <w:lang w:val="en-US" w:eastAsia="zh-CN"/>
              </w:rPr>
            </w:pPr>
            <w:r w:rsidRPr="00862DFB">
              <w:rPr>
                <w:rFonts w:eastAsia="DengXian"/>
                <w:lang w:val="en-US" w:eastAsia="zh-CN"/>
              </w:rPr>
              <w:t>If making Option2 a WA is the only way we can move forward…</w:t>
            </w:r>
          </w:p>
          <w:p w14:paraId="39BB0289" w14:textId="77777777" w:rsidR="00F90018" w:rsidRPr="00862DFB" w:rsidRDefault="0076677B">
            <w:pPr>
              <w:rPr>
                <w:rFonts w:eastAsia="DengXian"/>
                <w:lang w:val="en-US" w:eastAsia="zh-CN"/>
              </w:rPr>
            </w:pPr>
            <w:r w:rsidRPr="00862DFB">
              <w:rPr>
                <w:rFonts w:eastAsia="DengXian"/>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565D2426" w14:textId="77777777" w:rsidR="00F90018" w:rsidRPr="00862DFB" w:rsidRDefault="0076677B">
            <w:pPr>
              <w:rPr>
                <w:rFonts w:eastAsia="DengXian"/>
                <w:lang w:val="en-US" w:eastAsia="zh-CN"/>
              </w:rPr>
            </w:pPr>
            <w:r w:rsidRPr="00862DFB">
              <w:rPr>
                <w:rFonts w:eastAsia="DengXian"/>
                <w:lang w:val="en-US" w:eastAsia="zh-CN"/>
              </w:rPr>
              <w:lastRenderedPageBreak/>
              <w:t xml:space="preserve">For the newly added part, it should be revised a bit to make it more practical. </w:t>
            </w:r>
          </w:p>
          <w:p w14:paraId="4E40B29A" w14:textId="77777777" w:rsidR="00F90018" w:rsidRPr="00862DFB" w:rsidRDefault="0076677B">
            <w:pPr>
              <w:rPr>
                <w:b/>
                <w:lang w:val="en-US"/>
              </w:rPr>
            </w:pPr>
            <w:r w:rsidRPr="00862DFB">
              <w:rPr>
                <w:b/>
                <w:lang w:val="en-US"/>
              </w:rPr>
              <w:t xml:space="preserve">The criteria for revisiting the working assumption are based on, e.g., if </w:t>
            </w:r>
            <w:r w:rsidRPr="00862DFB">
              <w:rPr>
                <w:b/>
                <w:strike/>
                <w:color w:val="FF0000"/>
                <w:lang w:val="en-US"/>
              </w:rPr>
              <w:t>there are</w:t>
            </w:r>
            <w:r w:rsidRPr="00862DFB">
              <w:rPr>
                <w:b/>
                <w:lang w:val="en-US"/>
              </w:rPr>
              <w:t xml:space="preserve"> additional efforts from RAN2/4</w:t>
            </w:r>
            <w:r w:rsidRPr="00862DFB">
              <w:rPr>
                <w:rFonts w:eastAsiaTheme="minorEastAsia"/>
                <w:b/>
                <w:lang w:val="en-US" w:eastAsia="zh-CN"/>
              </w:rPr>
              <w:t xml:space="preserve"> </w:t>
            </w:r>
            <w:r w:rsidRPr="00862DFB">
              <w:rPr>
                <w:rFonts w:eastAsiaTheme="minorEastAsia"/>
                <w:b/>
                <w:color w:val="FF0000"/>
                <w:lang w:val="en-US" w:eastAsia="zh-CN"/>
              </w:rPr>
              <w:t>is acceptable to guarantee the modification can be finished within Rel-17</w:t>
            </w:r>
            <w:r w:rsidRPr="00862DFB">
              <w:rPr>
                <w:b/>
                <w:lang w:val="en-US"/>
              </w:rPr>
              <w:t>.</w:t>
            </w:r>
          </w:p>
          <w:p w14:paraId="23108DE5" w14:textId="77777777" w:rsidR="00F90018" w:rsidRPr="00862DFB" w:rsidRDefault="0076677B">
            <w:pPr>
              <w:rPr>
                <w:rFonts w:eastAsia="DengXian"/>
                <w:lang w:val="en-US" w:eastAsia="zh-CN"/>
              </w:rPr>
            </w:pPr>
            <w:r w:rsidRPr="00862DFB">
              <w:rPr>
                <w:rFonts w:eastAsia="DengXian"/>
                <w:lang w:val="en-US" w:eastAsia="zh-CN"/>
              </w:rPr>
              <w:t xml:space="preserve">For center frequencies part, can FL clarify it is aiming to say they should be aligned </w:t>
            </w:r>
            <w:r w:rsidRPr="00862DFB">
              <w:rPr>
                <w:rFonts w:eastAsia="DengXian"/>
                <w:u w:val="single"/>
                <w:lang w:val="en-US" w:eastAsia="zh-CN"/>
              </w:rPr>
              <w:t>even during the initial random access</w:t>
            </w:r>
            <w:r w:rsidRPr="00862DFB">
              <w:rPr>
                <w:rFonts w:eastAsia="DengXian"/>
                <w:lang w:val="en-US" w:eastAsia="zh-CN"/>
              </w:rPr>
              <w:t xml:space="preserve">? We also share similar concern with DOCOMO it is unclear for the range of initial DL/UL BWP, e.g. separate one? </w:t>
            </w:r>
          </w:p>
          <w:p w14:paraId="4D205CC3" w14:textId="77777777" w:rsidR="00F90018" w:rsidRPr="00862DFB" w:rsidRDefault="0076677B">
            <w:pPr>
              <w:rPr>
                <w:rFonts w:eastAsia="DengXian"/>
                <w:lang w:val="en-US" w:eastAsia="ko-KR"/>
              </w:rPr>
            </w:pPr>
            <w:r w:rsidRPr="00862DFB">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rsidRPr="00862DFB" w14:paraId="07865486" w14:textId="77777777">
        <w:tc>
          <w:tcPr>
            <w:tcW w:w="1372" w:type="dxa"/>
          </w:tcPr>
          <w:p w14:paraId="4F66DFC3" w14:textId="77777777" w:rsidR="00F90018" w:rsidRPr="00862DFB" w:rsidRDefault="0076677B">
            <w:pPr>
              <w:rPr>
                <w:rFonts w:eastAsia="DengXian"/>
                <w:lang w:val="en-US" w:eastAsia="ko-KR"/>
              </w:rPr>
            </w:pPr>
            <w:r w:rsidRPr="00862DFB">
              <w:rPr>
                <w:rFonts w:eastAsia="DengXian"/>
                <w:lang w:val="en-US" w:eastAsia="zh-CN"/>
              </w:rPr>
              <w:lastRenderedPageBreak/>
              <w:t>ZTE, Sanechips</w:t>
            </w:r>
          </w:p>
        </w:tc>
        <w:tc>
          <w:tcPr>
            <w:tcW w:w="1261" w:type="dxa"/>
          </w:tcPr>
          <w:p w14:paraId="38A30C17" w14:textId="77777777" w:rsidR="00F90018" w:rsidRPr="00862DFB" w:rsidRDefault="0076677B">
            <w:pPr>
              <w:tabs>
                <w:tab w:val="left" w:pos="551"/>
              </w:tabs>
              <w:rPr>
                <w:rFonts w:eastAsia="DengXian"/>
                <w:lang w:val="en-US" w:eastAsia="ko-KR"/>
              </w:rPr>
            </w:pPr>
            <w:r w:rsidRPr="00862DFB">
              <w:rPr>
                <w:rFonts w:eastAsia="DengXian"/>
                <w:lang w:val="en-US" w:eastAsia="zh-CN"/>
              </w:rPr>
              <w:t>Y with modification</w:t>
            </w:r>
          </w:p>
        </w:tc>
        <w:tc>
          <w:tcPr>
            <w:tcW w:w="7139" w:type="dxa"/>
          </w:tcPr>
          <w:p w14:paraId="6213966F" w14:textId="77777777" w:rsidR="00F90018" w:rsidRPr="00862DFB" w:rsidRDefault="0076677B">
            <w:pPr>
              <w:rPr>
                <w:rFonts w:eastAsia="SimSun"/>
                <w:lang w:val="en-US" w:eastAsia="zh-CN"/>
              </w:rPr>
            </w:pPr>
            <w:r w:rsidRPr="00862DFB">
              <w:rPr>
                <w:rFonts w:eastAsia="DengXian"/>
                <w:lang w:val="en-US" w:eastAsia="zh-CN"/>
              </w:rPr>
              <w:t>Agree with CATT regarding the ‘one CORESET and one CSS’. Moreover, from our understanding, similar as legacy, the separate initial DL BWP can also be only used in connected mode. Therefore,  ‘</w:t>
            </w:r>
            <w:r w:rsidRPr="00862DFB">
              <w:rPr>
                <w:b/>
                <w:lang w:val="en-US"/>
              </w:rPr>
              <w:t>It contains at least one CORESET/CSS</w:t>
            </w:r>
            <w:r w:rsidRPr="00862DFB">
              <w:rPr>
                <w:rFonts w:eastAsia="SimSun"/>
                <w:b/>
                <w:lang w:val="en-US" w:eastAsia="zh-CN"/>
              </w:rPr>
              <w:t>’</w:t>
            </w:r>
            <w:r w:rsidRPr="00862DFB">
              <w:rPr>
                <w:rFonts w:eastAsia="DengXian"/>
                <w:lang w:val="en-US" w:eastAsia="zh-CN"/>
              </w:rPr>
              <w:t xml:space="preserve"> can be  updated as</w:t>
            </w:r>
            <w:r w:rsidRPr="00862DFB">
              <w:rPr>
                <w:rFonts w:eastAsia="DengXian"/>
                <w:b/>
                <w:bCs/>
                <w:color w:val="FF0000"/>
                <w:lang w:val="en-US" w:eastAsia="zh-CN"/>
              </w:rPr>
              <w:t xml:space="preserve"> ‘it </w:t>
            </w:r>
            <w:r w:rsidRPr="00862DFB">
              <w:rPr>
                <w:rFonts w:eastAsia="SimSun"/>
                <w:b/>
                <w:color w:val="FF0000"/>
                <w:lang w:val="en-US" w:eastAsia="zh-CN"/>
              </w:rPr>
              <w:t xml:space="preserve">can </w:t>
            </w:r>
            <w:r w:rsidRPr="00862DFB">
              <w:rPr>
                <w:b/>
                <w:color w:val="FF0000"/>
                <w:lang w:val="en-US"/>
              </w:rPr>
              <w:t>contain at least one CORESET</w:t>
            </w:r>
            <w:r w:rsidRPr="00862DFB">
              <w:rPr>
                <w:rFonts w:eastAsia="SimSun"/>
                <w:b/>
                <w:color w:val="FF0000"/>
                <w:lang w:val="en-US" w:eastAsia="zh-CN"/>
              </w:rPr>
              <w:t xml:space="preserve"> and one </w:t>
            </w:r>
            <w:r w:rsidRPr="00862DFB">
              <w:rPr>
                <w:b/>
                <w:color w:val="FF0000"/>
                <w:lang w:val="en-US"/>
              </w:rPr>
              <w:t>CSS</w:t>
            </w:r>
            <w:r w:rsidRPr="00862DFB">
              <w:rPr>
                <w:rFonts w:eastAsia="SimSun"/>
                <w:b/>
                <w:color w:val="FF0000"/>
                <w:lang w:val="en-US" w:eastAsia="zh-CN"/>
              </w:rPr>
              <w:t>’</w:t>
            </w:r>
            <w:r w:rsidRPr="00862DFB">
              <w:rPr>
                <w:rFonts w:eastAsia="SimSun"/>
                <w:b/>
                <w:lang w:val="en-US" w:eastAsia="zh-CN"/>
              </w:rPr>
              <w:t>.</w:t>
            </w:r>
          </w:p>
          <w:p w14:paraId="247F167D" w14:textId="77777777" w:rsidR="00F90018" w:rsidRPr="00862DFB" w:rsidRDefault="0076677B">
            <w:pPr>
              <w:rPr>
                <w:rFonts w:eastAsia="DengXian"/>
                <w:lang w:val="en-US" w:eastAsia="ko-KR"/>
              </w:rPr>
            </w:pPr>
            <w:r w:rsidRPr="00862DFB">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Pr="00862DFB" w:rsidRDefault="0076677B">
            <w:pPr>
              <w:rPr>
                <w:rFonts w:eastAsia="DengXian"/>
                <w:lang w:val="en-US" w:eastAsia="ko-KR"/>
              </w:rPr>
            </w:pPr>
            <w:r w:rsidRPr="00862DFB">
              <w:rPr>
                <w:rFonts w:eastAsia="SimSun"/>
                <w:b/>
                <w:lang w:val="en-US" w:eastAsia="ko-KR"/>
              </w:rPr>
              <w:t xml:space="preserve">For TDD, center frequencies are assumed to be the same for the </w:t>
            </w:r>
            <w:r w:rsidRPr="00862DFB">
              <w:rPr>
                <w:rFonts w:eastAsia="SimSun"/>
                <w:b/>
                <w:color w:val="FF0000"/>
                <w:lang w:val="en-US" w:eastAsia="ko-KR"/>
              </w:rPr>
              <w:t xml:space="preserve">SIB-configured </w:t>
            </w:r>
            <w:r w:rsidRPr="00862DFB">
              <w:rPr>
                <w:rFonts w:eastAsia="SimSun"/>
                <w:b/>
                <w:lang w:val="en-US" w:eastAsia="ko-KR"/>
              </w:rPr>
              <w:t>initial DL and UL BWPs.</w:t>
            </w:r>
          </w:p>
        </w:tc>
      </w:tr>
      <w:tr w:rsidR="00F90018" w:rsidRPr="00862DFB" w14:paraId="13F150BC" w14:textId="77777777">
        <w:tc>
          <w:tcPr>
            <w:tcW w:w="1372" w:type="dxa"/>
          </w:tcPr>
          <w:p w14:paraId="47655B11" w14:textId="77777777" w:rsidR="00F90018" w:rsidRPr="00862DFB" w:rsidRDefault="0076677B">
            <w:pPr>
              <w:rPr>
                <w:rFonts w:eastAsia="DengXian"/>
                <w:lang w:val="en-US" w:eastAsia="zh-CN"/>
              </w:rPr>
            </w:pPr>
            <w:r w:rsidRPr="00862DFB">
              <w:rPr>
                <w:rFonts w:eastAsia="游明朝"/>
                <w:lang w:val="en-US" w:eastAsia="ja-JP"/>
              </w:rPr>
              <w:t>Panasonic</w:t>
            </w:r>
          </w:p>
        </w:tc>
        <w:tc>
          <w:tcPr>
            <w:tcW w:w="1261" w:type="dxa"/>
          </w:tcPr>
          <w:p w14:paraId="16637278" w14:textId="77777777" w:rsidR="00F90018" w:rsidRPr="00862DFB" w:rsidRDefault="0076677B">
            <w:pPr>
              <w:tabs>
                <w:tab w:val="left" w:pos="551"/>
              </w:tabs>
              <w:rPr>
                <w:rFonts w:eastAsia="DengXian"/>
                <w:lang w:val="en-US" w:eastAsia="zh-CN"/>
              </w:rPr>
            </w:pPr>
            <w:r w:rsidRPr="00862DFB">
              <w:rPr>
                <w:rFonts w:eastAsia="游明朝"/>
                <w:lang w:val="en-US" w:eastAsia="ja-JP"/>
              </w:rPr>
              <w:t>Y</w:t>
            </w:r>
          </w:p>
        </w:tc>
        <w:tc>
          <w:tcPr>
            <w:tcW w:w="7139" w:type="dxa"/>
          </w:tcPr>
          <w:p w14:paraId="002B3087" w14:textId="77777777" w:rsidR="00F90018" w:rsidRPr="00862DFB" w:rsidRDefault="0076677B">
            <w:pPr>
              <w:rPr>
                <w:rFonts w:eastAsia="DengXian"/>
                <w:lang w:val="en-US" w:eastAsia="zh-CN"/>
              </w:rPr>
            </w:pPr>
            <w:r w:rsidRPr="00862DFB">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rsidRPr="00862DFB" w14:paraId="031AB8B5" w14:textId="77777777">
        <w:tc>
          <w:tcPr>
            <w:tcW w:w="1372" w:type="dxa"/>
          </w:tcPr>
          <w:p w14:paraId="2BB2FDCA" w14:textId="77777777" w:rsidR="00F90018" w:rsidRPr="00862DFB" w:rsidRDefault="0076677B">
            <w:pPr>
              <w:rPr>
                <w:rFonts w:eastAsia="DengXian"/>
                <w:lang w:val="en-US" w:eastAsia="zh-CN"/>
              </w:rPr>
            </w:pPr>
            <w:r w:rsidRPr="00862DFB">
              <w:rPr>
                <w:rFonts w:eastAsia="DengXian"/>
                <w:lang w:val="en-US" w:eastAsia="zh-CN"/>
              </w:rPr>
              <w:t>CMCC</w:t>
            </w:r>
          </w:p>
        </w:tc>
        <w:tc>
          <w:tcPr>
            <w:tcW w:w="1261" w:type="dxa"/>
          </w:tcPr>
          <w:p w14:paraId="0CBEE6CA" w14:textId="77777777" w:rsidR="00F90018" w:rsidRPr="00862DFB" w:rsidRDefault="00F90018">
            <w:pPr>
              <w:tabs>
                <w:tab w:val="left" w:pos="551"/>
              </w:tabs>
              <w:rPr>
                <w:rFonts w:eastAsia="DengXian"/>
                <w:lang w:val="en-US" w:eastAsia="zh-CN"/>
              </w:rPr>
            </w:pPr>
          </w:p>
        </w:tc>
        <w:tc>
          <w:tcPr>
            <w:tcW w:w="7139" w:type="dxa"/>
          </w:tcPr>
          <w:p w14:paraId="12A8861D" w14:textId="77777777" w:rsidR="00F90018" w:rsidRPr="00862DFB" w:rsidRDefault="0076677B">
            <w:pPr>
              <w:rPr>
                <w:rFonts w:eastAsia="DengXian"/>
                <w:lang w:val="en-US" w:eastAsia="zh-CN"/>
              </w:rPr>
            </w:pPr>
            <w:r w:rsidRPr="00862DFB">
              <w:rPr>
                <w:rFonts w:eastAsia="DengXian"/>
                <w:lang w:val="en-US" w:eastAsia="zh-CN"/>
              </w:rPr>
              <w:t>We are fine with the SSB part.</w:t>
            </w:r>
          </w:p>
          <w:p w14:paraId="662DB8E3" w14:textId="77777777" w:rsidR="00F90018" w:rsidRPr="00862DFB" w:rsidRDefault="0076677B">
            <w:pPr>
              <w:rPr>
                <w:rFonts w:eastAsia="DengXian"/>
                <w:lang w:val="en-US" w:eastAsia="zh-CN"/>
              </w:rPr>
            </w:pPr>
            <w:r w:rsidRPr="00862DFB">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rsidRPr="00862DFB" w14:paraId="5D355CA7" w14:textId="77777777">
        <w:tc>
          <w:tcPr>
            <w:tcW w:w="1372" w:type="dxa"/>
          </w:tcPr>
          <w:p w14:paraId="332C9BDF" w14:textId="77777777" w:rsidR="00F90018" w:rsidRPr="00862DFB" w:rsidRDefault="0076677B">
            <w:pPr>
              <w:rPr>
                <w:rFonts w:eastAsia="DengXian"/>
                <w:lang w:val="en-US" w:eastAsia="zh-CN"/>
              </w:rPr>
            </w:pPr>
            <w:r w:rsidRPr="00862DFB">
              <w:rPr>
                <w:rFonts w:eastAsia="DengXian"/>
                <w:lang w:val="en-US" w:eastAsia="zh-CN"/>
              </w:rPr>
              <w:t>OPPO</w:t>
            </w:r>
          </w:p>
        </w:tc>
        <w:tc>
          <w:tcPr>
            <w:tcW w:w="1261" w:type="dxa"/>
          </w:tcPr>
          <w:p w14:paraId="5164829E"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17F3D89E" w14:textId="77777777" w:rsidR="00F90018" w:rsidRPr="00862DFB" w:rsidRDefault="0076677B">
            <w:pPr>
              <w:rPr>
                <w:rFonts w:eastAsia="DengXian"/>
                <w:lang w:val="en-US" w:eastAsia="zh-CN"/>
              </w:rPr>
            </w:pPr>
            <w:r w:rsidRPr="00862DFB">
              <w:rPr>
                <w:rFonts w:eastAsia="DengXian"/>
                <w:lang w:val="en-US" w:eastAsia="zh-CN"/>
              </w:rPr>
              <w:t>The bullet on the criteria shall be removed.</w:t>
            </w:r>
          </w:p>
          <w:p w14:paraId="00C9EA7D" w14:textId="77777777" w:rsidR="00F90018" w:rsidRPr="00862DFB" w:rsidRDefault="0076677B">
            <w:pPr>
              <w:rPr>
                <w:rFonts w:eastAsia="DengXian"/>
                <w:lang w:val="en-US" w:eastAsia="zh-CN"/>
              </w:rPr>
            </w:pPr>
            <w:r w:rsidRPr="00862DFB">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F90018" w:rsidRPr="00862DFB" w14:paraId="5B7C5FB8" w14:textId="77777777">
        <w:tc>
          <w:tcPr>
            <w:tcW w:w="1372" w:type="dxa"/>
          </w:tcPr>
          <w:p w14:paraId="6330690E" w14:textId="77777777" w:rsidR="00F90018" w:rsidRPr="00862DFB" w:rsidRDefault="0076677B">
            <w:pPr>
              <w:rPr>
                <w:rFonts w:eastAsia="DengXian"/>
                <w:lang w:val="en-US" w:eastAsia="zh-CN"/>
              </w:rPr>
            </w:pPr>
            <w:r w:rsidRPr="00862DFB">
              <w:rPr>
                <w:rFonts w:eastAsia="DengXian"/>
                <w:lang w:val="en-US" w:eastAsia="zh-CN"/>
              </w:rPr>
              <w:t>Samsung</w:t>
            </w:r>
          </w:p>
        </w:tc>
        <w:tc>
          <w:tcPr>
            <w:tcW w:w="1261" w:type="dxa"/>
          </w:tcPr>
          <w:p w14:paraId="533B2317" w14:textId="77777777" w:rsidR="00F90018" w:rsidRPr="00862DFB" w:rsidRDefault="00F90018">
            <w:pPr>
              <w:tabs>
                <w:tab w:val="left" w:pos="551"/>
              </w:tabs>
              <w:rPr>
                <w:rFonts w:eastAsia="DengXian"/>
                <w:lang w:val="en-US" w:eastAsia="zh-CN"/>
              </w:rPr>
            </w:pPr>
          </w:p>
        </w:tc>
        <w:tc>
          <w:tcPr>
            <w:tcW w:w="7139" w:type="dxa"/>
          </w:tcPr>
          <w:p w14:paraId="1EBDFD81" w14:textId="77777777" w:rsidR="00F90018" w:rsidRPr="00862DFB" w:rsidRDefault="0076677B">
            <w:pPr>
              <w:rPr>
                <w:rFonts w:eastAsia="DengXian"/>
                <w:lang w:val="en-US" w:eastAsia="zh-CN"/>
              </w:rPr>
            </w:pPr>
            <w:r w:rsidRPr="00862DFB">
              <w:rPr>
                <w:rFonts w:eastAsia="DengXian"/>
                <w:lang w:val="en-US" w:eastAsia="zh-CN"/>
              </w:rPr>
              <w:t>We can compromise to option 2 as WA, with following changes:</w:t>
            </w:r>
          </w:p>
          <w:p w14:paraId="79B2F0A9"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eastAsia="DengXian" w:hAnsi="Times New Roman" w:cs="Times New Roman"/>
                <w:sz w:val="20"/>
                <w:szCs w:val="20"/>
                <w:lang w:val="en-US" w:eastAsia="zh-CN"/>
              </w:rPr>
              <w:t xml:space="preserve"> </w:t>
            </w:r>
            <w:r w:rsidRPr="00862DFB">
              <w:rPr>
                <w:rFonts w:ascii="Times New Roman" w:hAnsi="Times New Roman" w:cs="Times New Roman"/>
                <w:b/>
                <w:sz w:val="20"/>
                <w:szCs w:val="20"/>
                <w:lang w:val="en-US"/>
              </w:rPr>
              <w:t xml:space="preserve">Send an LS to RAN2 and RAN4 to ask about the </w:t>
            </w:r>
            <w:r w:rsidRPr="00862DFB">
              <w:rPr>
                <w:rFonts w:ascii="Times New Roman" w:hAnsi="Times New Roman" w:cs="Times New Roman"/>
                <w:b/>
                <w:strike/>
                <w:color w:val="FF0000"/>
                <w:sz w:val="20"/>
                <w:szCs w:val="20"/>
                <w:lang w:val="en-US"/>
              </w:rPr>
              <w:t xml:space="preserve">feasibility of </w:t>
            </w:r>
            <w:r w:rsidRPr="00862DFB">
              <w:rPr>
                <w:rFonts w:ascii="Times New Roman" w:hAnsi="Times New Roman" w:cs="Times New Roman"/>
                <w:b/>
                <w:sz w:val="20"/>
                <w:szCs w:val="20"/>
                <w:lang w:val="en-US"/>
              </w:rPr>
              <w:t xml:space="preserve">using NCD-SSB instead of CD-SSB </w:t>
            </w:r>
            <w:r w:rsidRPr="00862DFB">
              <w:rPr>
                <w:rFonts w:ascii="Times New Roman" w:hAnsi="Times New Roman" w:cs="Times New Roman"/>
                <w:b/>
                <w:color w:val="FF0000"/>
                <w:sz w:val="20"/>
                <w:szCs w:val="20"/>
                <w:lang w:val="en-US"/>
              </w:rPr>
              <w:t>for serving cell</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862DFB">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60C78971"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61F08C3D"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440F858" w14:textId="77777777" w:rsidR="00F90018" w:rsidRPr="00862DFB" w:rsidRDefault="00F90018">
            <w:pPr>
              <w:rPr>
                <w:rFonts w:eastAsia="DengXian"/>
                <w:lang w:val="en-US" w:eastAsia="zh-CN"/>
              </w:rPr>
            </w:pPr>
          </w:p>
          <w:p w14:paraId="2B842F4C"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color w:val="FF0000"/>
                <w:lang w:val="en-US"/>
              </w:rPr>
              <w:t xml:space="preserve">performance, coexistences with legacy UEs, and </w:t>
            </w:r>
            <w:r w:rsidRPr="00862DFB">
              <w:rPr>
                <w:b/>
                <w:lang w:val="en-US"/>
              </w:rPr>
              <w:t>if there are additional efforts from RAN2/4.</w:t>
            </w:r>
          </w:p>
          <w:p w14:paraId="09173C99" w14:textId="77777777" w:rsidR="00F90018" w:rsidRPr="00862DFB" w:rsidRDefault="00F90018">
            <w:pPr>
              <w:rPr>
                <w:rFonts w:eastAsia="DengXian"/>
                <w:lang w:val="en-US" w:eastAsia="zh-CN"/>
              </w:rPr>
            </w:pPr>
          </w:p>
        </w:tc>
      </w:tr>
      <w:tr w:rsidR="00F90018" w:rsidRPr="00862DFB" w14:paraId="6EC026F5" w14:textId="77777777">
        <w:tc>
          <w:tcPr>
            <w:tcW w:w="1372" w:type="dxa"/>
          </w:tcPr>
          <w:p w14:paraId="4D710124" w14:textId="77777777" w:rsidR="00F90018" w:rsidRPr="00862DFB" w:rsidRDefault="0076677B">
            <w:pPr>
              <w:rPr>
                <w:rFonts w:eastAsia="DengXian"/>
                <w:lang w:val="en-US" w:eastAsia="zh-CN"/>
              </w:rPr>
            </w:pPr>
            <w:r w:rsidRPr="00862DFB">
              <w:rPr>
                <w:rFonts w:eastAsia="DengXian"/>
                <w:lang w:val="en-US" w:eastAsia="zh-CN"/>
              </w:rPr>
              <w:lastRenderedPageBreak/>
              <w:t>MediaTek</w:t>
            </w:r>
          </w:p>
        </w:tc>
        <w:tc>
          <w:tcPr>
            <w:tcW w:w="1261" w:type="dxa"/>
          </w:tcPr>
          <w:p w14:paraId="0345A01E" w14:textId="77777777" w:rsidR="00F90018" w:rsidRPr="00862DFB" w:rsidRDefault="00F90018">
            <w:pPr>
              <w:tabs>
                <w:tab w:val="left" w:pos="551"/>
              </w:tabs>
              <w:rPr>
                <w:rFonts w:eastAsia="DengXian"/>
                <w:lang w:val="en-US" w:eastAsia="zh-CN"/>
              </w:rPr>
            </w:pPr>
          </w:p>
        </w:tc>
        <w:tc>
          <w:tcPr>
            <w:tcW w:w="7139" w:type="dxa"/>
          </w:tcPr>
          <w:p w14:paraId="211C50CE" w14:textId="77777777" w:rsidR="00F90018" w:rsidRPr="00862DFB" w:rsidRDefault="0076677B">
            <w:pPr>
              <w:rPr>
                <w:rFonts w:eastAsia="DengXian"/>
                <w:lang w:val="en-US" w:eastAsia="zh-CN"/>
              </w:rPr>
            </w:pPr>
            <w:r w:rsidRPr="00862DFB">
              <w:rPr>
                <w:rFonts w:eastAsia="DengXian"/>
                <w:lang w:val="en-US" w:eastAsia="zh-CN"/>
              </w:rPr>
              <w:t>We can accept Option-2 as WA with the following change:</w:t>
            </w:r>
          </w:p>
          <w:p w14:paraId="5654A144"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7BB818D"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3F65BB84"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109396A9"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09079C2D" w14:textId="77777777" w:rsidR="00F90018" w:rsidRPr="00862DFB" w:rsidRDefault="00F90018">
            <w:pPr>
              <w:rPr>
                <w:rFonts w:eastAsia="DengXian"/>
                <w:lang w:val="en-US" w:eastAsia="zh-CN"/>
              </w:rPr>
            </w:pPr>
          </w:p>
          <w:p w14:paraId="03FF2878" w14:textId="77777777" w:rsidR="00F90018" w:rsidRPr="00862DFB" w:rsidRDefault="0076677B">
            <w:pPr>
              <w:rPr>
                <w:rFonts w:eastAsia="DengXian"/>
                <w:lang w:val="en-US" w:eastAsia="zh-CN"/>
              </w:rPr>
            </w:pPr>
            <w:r w:rsidRPr="00862DFB">
              <w:rPr>
                <w:rFonts w:eastAsia="DengXian"/>
                <w:lang w:val="en-US" w:eastAsia="zh-CN"/>
              </w:rPr>
              <w:t xml:space="preserve">This to ensure that if the “initial DL BWP” is the “active DL BWP” in connected mode, RedCap UE expects it to contain NCD-SSB. </w:t>
            </w:r>
          </w:p>
        </w:tc>
      </w:tr>
      <w:tr w:rsidR="00F90018" w:rsidRPr="00862DFB" w14:paraId="1BB6585E" w14:textId="77777777">
        <w:tc>
          <w:tcPr>
            <w:tcW w:w="1372" w:type="dxa"/>
          </w:tcPr>
          <w:p w14:paraId="5CA37B04" w14:textId="77777777" w:rsidR="00F90018" w:rsidRPr="00862DFB" w:rsidRDefault="0076677B">
            <w:pPr>
              <w:rPr>
                <w:rFonts w:eastAsia="DengXian"/>
                <w:lang w:val="en-US" w:eastAsia="zh-CN"/>
              </w:rPr>
            </w:pPr>
            <w:r w:rsidRPr="00862DFB">
              <w:rPr>
                <w:rFonts w:eastAsia="DengXian"/>
                <w:lang w:val="en-US" w:eastAsia="zh-CN"/>
              </w:rPr>
              <w:t>FUTUREWEI</w:t>
            </w:r>
          </w:p>
        </w:tc>
        <w:tc>
          <w:tcPr>
            <w:tcW w:w="1261" w:type="dxa"/>
          </w:tcPr>
          <w:p w14:paraId="06B32598" w14:textId="77777777" w:rsidR="00F90018" w:rsidRPr="00862DFB" w:rsidRDefault="00F90018">
            <w:pPr>
              <w:tabs>
                <w:tab w:val="left" w:pos="551"/>
              </w:tabs>
              <w:rPr>
                <w:rFonts w:eastAsia="DengXian"/>
                <w:lang w:val="en-US" w:eastAsia="zh-CN"/>
              </w:rPr>
            </w:pPr>
          </w:p>
        </w:tc>
        <w:tc>
          <w:tcPr>
            <w:tcW w:w="7139" w:type="dxa"/>
          </w:tcPr>
          <w:p w14:paraId="21B5E33B" w14:textId="77777777" w:rsidR="00F90018" w:rsidRPr="00862DFB" w:rsidRDefault="0076677B">
            <w:pPr>
              <w:rPr>
                <w:rFonts w:eastAsia="DengXian"/>
                <w:lang w:val="en-US" w:eastAsia="zh-CN"/>
              </w:rPr>
            </w:pPr>
            <w:r w:rsidRPr="00862DFB">
              <w:rPr>
                <w:rFonts w:eastAsia="DengXian"/>
                <w:lang w:val="en-US" w:eastAsia="zh-CN"/>
              </w:rPr>
              <w:t>We are supportive of the efforts to reach this working assumption. However, we have a few questions for clarification.</w:t>
            </w:r>
          </w:p>
          <w:p w14:paraId="59DB0BF3" w14:textId="77777777" w:rsidR="00F90018" w:rsidRPr="00862DFB" w:rsidRDefault="0076677B">
            <w:pPr>
              <w:rPr>
                <w:rFonts w:eastAsia="DengXian"/>
                <w:lang w:val="en-US" w:eastAsia="zh-CN"/>
              </w:rPr>
            </w:pPr>
            <w:r w:rsidRPr="00862DFB">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Pr="00862DFB" w:rsidRDefault="0076677B">
            <w:pPr>
              <w:rPr>
                <w:rFonts w:eastAsia="DengXian"/>
                <w:lang w:val="en-US" w:eastAsia="zh-CN"/>
              </w:rPr>
            </w:pPr>
            <w:r w:rsidRPr="00862DFB">
              <w:rPr>
                <w:rFonts w:eastAsia="DengXian"/>
                <w:lang w:val="en-US" w:eastAsia="zh-CN"/>
              </w:rPr>
              <w:t>Similar comments about the notation “at least one CORESET/CSS”. To avoid confusion, suggest use “at least one CORESET and at least one CSS”</w:t>
            </w:r>
          </w:p>
          <w:p w14:paraId="45E47F2A" w14:textId="77777777" w:rsidR="00F90018" w:rsidRPr="00862DFB" w:rsidRDefault="0076677B">
            <w:pPr>
              <w:rPr>
                <w:rFonts w:eastAsia="DengXian"/>
                <w:lang w:val="en-US" w:eastAsia="zh-CN"/>
              </w:rPr>
            </w:pPr>
            <w:r w:rsidRPr="00862DFB">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Pr="00862DFB" w:rsidRDefault="0076677B">
            <w:pPr>
              <w:rPr>
                <w:rFonts w:eastAsia="DengXian"/>
                <w:lang w:val="en-US" w:eastAsia="zh-CN"/>
              </w:rPr>
            </w:pPr>
            <w:r w:rsidRPr="00862DFB">
              <w:rPr>
                <w:rFonts w:eastAsia="DengXian"/>
                <w:lang w:val="en-US" w:eastAsia="zh-CN"/>
              </w:rPr>
              <w:t xml:space="preserve">There is a statement in annex B2 of 38.331 “For BWP#0, the </w:t>
            </w:r>
            <w:r w:rsidRPr="00862DFB">
              <w:rPr>
                <w:rFonts w:eastAsia="DengXian"/>
                <w:i/>
                <w:iCs/>
                <w:lang w:val="en-US" w:eastAsia="zh-CN"/>
              </w:rPr>
              <w:t>BWP-DownlinkCommon</w:t>
            </w:r>
            <w:r w:rsidRPr="00862DFB">
              <w:rPr>
                <w:rFonts w:eastAsia="DengXian"/>
                <w:lang w:val="en-US" w:eastAsia="zh-CN"/>
              </w:rPr>
              <w:t xml:space="preserve"> and </w:t>
            </w:r>
            <w:r w:rsidRPr="00862DFB">
              <w:rPr>
                <w:rFonts w:eastAsia="DengXian"/>
                <w:i/>
                <w:iCs/>
                <w:lang w:val="en-US" w:eastAsia="zh-CN"/>
              </w:rPr>
              <w:t>BWP-UplinkCommon</w:t>
            </w:r>
            <w:r w:rsidRPr="00862DFB">
              <w:rPr>
                <w:rFonts w:eastAsia="DengXian"/>
                <w:lang w:val="en-US" w:eastAsia="zh-CN"/>
              </w:rPr>
              <w:t xml:space="preserve"> in </w:t>
            </w:r>
            <w:r w:rsidRPr="00862DFB">
              <w:rPr>
                <w:rFonts w:eastAsia="DengXian"/>
                <w:i/>
                <w:iCs/>
                <w:lang w:val="en-US" w:eastAsia="zh-CN"/>
              </w:rPr>
              <w:t>ServingCellConfigCommon</w:t>
            </w:r>
            <w:r w:rsidRPr="00862DFB">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rsidRPr="00862DFB" w14:paraId="78E8D270" w14:textId="77777777">
        <w:tc>
          <w:tcPr>
            <w:tcW w:w="1372" w:type="dxa"/>
          </w:tcPr>
          <w:p w14:paraId="3D68DB2D" w14:textId="77777777" w:rsidR="00F90018" w:rsidRPr="00862DFB" w:rsidRDefault="0076677B">
            <w:pPr>
              <w:rPr>
                <w:rFonts w:eastAsia="DengXian"/>
                <w:lang w:val="en-US" w:eastAsia="zh-CN"/>
              </w:rPr>
            </w:pPr>
            <w:r w:rsidRPr="00862DFB">
              <w:rPr>
                <w:rFonts w:eastAsia="DengXian"/>
                <w:lang w:val="en-US" w:eastAsia="zh-CN"/>
              </w:rPr>
              <w:t>Intel</w:t>
            </w:r>
          </w:p>
        </w:tc>
        <w:tc>
          <w:tcPr>
            <w:tcW w:w="1261" w:type="dxa"/>
          </w:tcPr>
          <w:p w14:paraId="7AAD1CB2" w14:textId="77777777" w:rsidR="00F90018" w:rsidRPr="00862DFB" w:rsidRDefault="00F90018">
            <w:pPr>
              <w:tabs>
                <w:tab w:val="left" w:pos="551"/>
              </w:tabs>
              <w:rPr>
                <w:rFonts w:eastAsia="DengXian"/>
                <w:lang w:val="en-US" w:eastAsia="zh-CN"/>
              </w:rPr>
            </w:pPr>
          </w:p>
        </w:tc>
        <w:tc>
          <w:tcPr>
            <w:tcW w:w="7139" w:type="dxa"/>
          </w:tcPr>
          <w:p w14:paraId="5E32C037" w14:textId="77777777" w:rsidR="00F90018" w:rsidRPr="00862DFB" w:rsidRDefault="0076677B">
            <w:pPr>
              <w:rPr>
                <w:rFonts w:eastAsia="DengXian"/>
                <w:lang w:val="en-US" w:eastAsia="zh-CN"/>
              </w:rPr>
            </w:pPr>
            <w:r w:rsidRPr="00862DFB">
              <w:rPr>
                <w:rFonts w:eastAsia="DengXian"/>
                <w:lang w:val="en-US" w:eastAsia="zh-CN"/>
              </w:rPr>
              <w:t>Can support Option 2 as working assumption.</w:t>
            </w:r>
          </w:p>
          <w:p w14:paraId="5C04D904" w14:textId="77777777" w:rsidR="00F90018" w:rsidRPr="00862DFB" w:rsidRDefault="0076677B">
            <w:pPr>
              <w:rPr>
                <w:rFonts w:eastAsia="DengXian"/>
                <w:lang w:val="en-US" w:eastAsia="zh-CN"/>
              </w:rPr>
            </w:pPr>
            <w:r w:rsidRPr="00862DFB">
              <w:rPr>
                <w:rFonts w:eastAsia="DengXian"/>
                <w:lang w:val="en-US" w:eastAsia="zh-CN"/>
              </w:rPr>
              <w:t>However, some details need to be fixed as indicated below:</w:t>
            </w:r>
          </w:p>
          <w:p w14:paraId="410662E4" w14:textId="77777777" w:rsidR="00F90018" w:rsidRPr="00862DFB" w:rsidRDefault="0076677B">
            <w:pPr>
              <w:pStyle w:val="afd"/>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Pr="00862DFB" w:rsidRDefault="0076677B">
            <w:pPr>
              <w:pStyle w:val="afd"/>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Agree with MTK that just capturing “RRC-configured BWP” is not enough since we need to cover the case when a UE operates in connected mode in a </w:t>
            </w:r>
            <w:r w:rsidRPr="00862DFB">
              <w:rPr>
                <w:rFonts w:ascii="Times New Roman" w:eastAsia="DengXian" w:hAnsi="Times New Roman" w:cs="Times New Roman"/>
                <w:sz w:val="20"/>
                <w:szCs w:val="20"/>
                <w:lang w:val="en-US" w:eastAsia="zh-CN"/>
              </w:rPr>
              <w:lastRenderedPageBreak/>
              <w:t>separate initial DL BWP. This is different from non-RedCap UEs – for non-RedCap, the initial DL BWP always includes CORESET#0 and SSB.</w:t>
            </w:r>
          </w:p>
          <w:p w14:paraId="59BC85F2" w14:textId="77777777" w:rsidR="00F90018" w:rsidRPr="00862DFB" w:rsidRDefault="0076677B">
            <w:pPr>
              <w:pStyle w:val="afd"/>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Pr="00862DFB" w:rsidRDefault="0076677B">
            <w:pPr>
              <w:pStyle w:val="afd"/>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Pr="00862DFB" w:rsidRDefault="0076677B">
            <w:pPr>
              <w:rPr>
                <w:rFonts w:eastAsia="DengXian"/>
                <w:lang w:val="en-US" w:eastAsia="zh-CN"/>
              </w:rPr>
            </w:pPr>
            <w:r w:rsidRPr="00862DFB">
              <w:rPr>
                <w:rFonts w:eastAsia="DengXian"/>
                <w:lang w:val="en-US" w:eastAsia="zh-CN"/>
              </w:rPr>
              <w:t>These four changes are suggested below (only relevant parts copied).</w:t>
            </w:r>
          </w:p>
          <w:p w14:paraId="410CBE3A"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0EA7E67"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5F000C42"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w:t>
            </w:r>
            <w:r w:rsidRPr="00862DFB">
              <w:rPr>
                <w:rFonts w:ascii="Times New Roman" w:hAnsi="Times New Roman" w:cs="Times New Roman"/>
                <w:b/>
                <w:strike/>
                <w:color w:val="FF0000"/>
                <w:sz w:val="20"/>
                <w:szCs w:val="20"/>
                <w:lang w:val="en-US"/>
              </w:rPr>
              <w:t>NCD-</w:t>
            </w:r>
            <w:r w:rsidRPr="00862DFB">
              <w:rPr>
                <w:rFonts w:ascii="Times New Roman" w:hAnsi="Times New Roman" w:cs="Times New Roman"/>
                <w:b/>
                <w:sz w:val="20"/>
                <w:szCs w:val="20"/>
                <w:lang w:val="en-US"/>
              </w:rPr>
              <w:t>SSB but not CORESET#0/SIB.</w:t>
            </w:r>
          </w:p>
          <w:p w14:paraId="6961B611"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in connected mode</w:t>
            </w:r>
            <w:r w:rsidRPr="00862DFB">
              <w:rPr>
                <w:rFonts w:ascii="Times New Roman" w:hAnsi="Times New Roman" w:cs="Times New Roman"/>
                <w:b/>
                <w:sz w:val="20"/>
                <w:szCs w:val="20"/>
                <w:lang w:val="en-US"/>
              </w:rPr>
              <w:t xml:space="preserve"> (if it does not include the entire CORESET#0),</w:t>
            </w:r>
          </w:p>
          <w:p w14:paraId="64928FC7"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65A2AAD2"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2233C6E6"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4B3304E3"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7F4F4AA8" w14:textId="77777777" w:rsidR="00F90018" w:rsidRPr="00862DFB" w:rsidRDefault="0076677B">
            <w:pPr>
              <w:rPr>
                <w:b/>
                <w:lang w:val="en-US"/>
              </w:rPr>
            </w:pPr>
            <w:r w:rsidRPr="00862DFB">
              <w:rPr>
                <w:b/>
                <w:lang w:val="en-US"/>
              </w:rPr>
              <w:t xml:space="preserve">The criteria for revisiting the working assumption are based on, e.g., if there are </w:t>
            </w:r>
            <w:r w:rsidRPr="00862DFB">
              <w:rPr>
                <w:rFonts w:eastAsia="SimSun"/>
                <w:b/>
                <w:color w:val="FF0000"/>
                <w:lang w:val="en-US" w:eastAsia="ja-JP"/>
              </w:rPr>
              <w:t>any serious concerns</w:t>
            </w:r>
            <w:r w:rsidRPr="00862DFB">
              <w:rPr>
                <w:b/>
                <w:lang w:val="en-US"/>
              </w:rPr>
              <w:t xml:space="preserve"> </w:t>
            </w:r>
            <w:r w:rsidRPr="00862DFB">
              <w:rPr>
                <w:rFonts w:eastAsia="SimSun"/>
                <w:b/>
                <w:strike/>
                <w:color w:val="FF0000"/>
                <w:lang w:val="en-US" w:eastAsia="ja-JP"/>
              </w:rPr>
              <w:t>additional efforts</w:t>
            </w:r>
            <w:r w:rsidRPr="00862DFB">
              <w:rPr>
                <w:b/>
                <w:lang w:val="en-US"/>
              </w:rPr>
              <w:t xml:space="preserve"> from RAN2/4.</w:t>
            </w:r>
          </w:p>
          <w:p w14:paraId="1FF01934"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initial </w:t>
            </w:r>
            <w:r w:rsidRPr="00862DFB">
              <w:rPr>
                <w:rFonts w:ascii="Times New Roman" w:hAnsi="Times New Roman" w:cs="Times New Roman"/>
                <w:b/>
                <w:strike/>
                <w:color w:val="FF0000"/>
                <w:sz w:val="20"/>
                <w:szCs w:val="20"/>
                <w:lang w:val="en-US"/>
              </w:rPr>
              <w:t>DL and</w:t>
            </w:r>
            <w:r w:rsidRPr="00862DFB">
              <w:rPr>
                <w:rFonts w:ascii="Times New Roman" w:hAnsi="Times New Roman" w:cs="Times New Roman"/>
                <w:b/>
                <w:sz w:val="20"/>
                <w:szCs w:val="20"/>
                <w:lang w:val="en-US"/>
              </w:rPr>
              <w:t xml:space="preserve"> UL BWP</w:t>
            </w:r>
            <w:r w:rsidRPr="00862DFB">
              <w:rPr>
                <w:rFonts w:ascii="Times New Roman" w:hAnsi="Times New Roman" w:cs="Times New Roman"/>
                <w:b/>
                <w:strike/>
                <w:color w:val="FF0000"/>
                <w:sz w:val="20"/>
                <w:szCs w:val="20"/>
                <w:lang w:val="en-US"/>
              </w:rPr>
              <w:t>s</w:t>
            </w:r>
            <w:r w:rsidRPr="00862DFB">
              <w:rPr>
                <w:rFonts w:ascii="Times New Roman" w:hAnsi="Times New Roman" w:cs="Times New Roman"/>
                <w:b/>
                <w:sz w:val="20"/>
                <w:szCs w:val="20"/>
                <w:lang w:val="en-US"/>
              </w:rPr>
              <w:t xml:space="preserve"> </w:t>
            </w:r>
            <w:r w:rsidRPr="00862DFB">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862DFB">
              <w:rPr>
                <w:rFonts w:ascii="Times New Roman" w:hAnsi="Times New Roman" w:cs="Times New Roman"/>
                <w:b/>
                <w:sz w:val="20"/>
                <w:szCs w:val="20"/>
                <w:lang w:val="en-US"/>
              </w:rPr>
              <w:t>.</w:t>
            </w:r>
          </w:p>
          <w:p w14:paraId="59039144"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MIB-configured CORESET#0 and initial UL BWP do not need to be aligned </w:t>
            </w:r>
            <w:r w:rsidRPr="00862DFB">
              <w:rPr>
                <w:rFonts w:ascii="Times New Roman" w:hAnsi="Times New Roman" w:cs="Times New Roman"/>
                <w:b/>
                <w:color w:val="FF0000"/>
                <w:sz w:val="20"/>
                <w:szCs w:val="20"/>
                <w:lang w:val="en-US"/>
              </w:rPr>
              <w:t>for non-RedCap UEs</w:t>
            </w:r>
            <w:r w:rsidRPr="00862DFB">
              <w:rPr>
                <w:rFonts w:ascii="Times New Roman" w:hAnsi="Times New Roman" w:cs="Times New Roman"/>
                <w:b/>
                <w:sz w:val="20"/>
                <w:szCs w:val="20"/>
                <w:lang w:val="en-US"/>
              </w:rPr>
              <w:t>.</w:t>
            </w:r>
          </w:p>
        </w:tc>
      </w:tr>
      <w:tr w:rsidR="00F90018" w:rsidRPr="00862DFB" w14:paraId="17D62CDF" w14:textId="77777777">
        <w:tc>
          <w:tcPr>
            <w:tcW w:w="1372" w:type="dxa"/>
          </w:tcPr>
          <w:p w14:paraId="16DE12BE" w14:textId="77777777" w:rsidR="00F90018" w:rsidRPr="00862DFB" w:rsidRDefault="0076677B">
            <w:pPr>
              <w:rPr>
                <w:rFonts w:eastAsia="DengXian"/>
                <w:lang w:val="en-US" w:eastAsia="ko-KR"/>
              </w:rPr>
            </w:pPr>
            <w:r w:rsidRPr="00862DFB">
              <w:rPr>
                <w:rFonts w:eastAsia="DengXian"/>
                <w:lang w:val="en-US" w:eastAsia="ko-KR"/>
              </w:rPr>
              <w:lastRenderedPageBreak/>
              <w:t>Ericsson</w:t>
            </w:r>
          </w:p>
        </w:tc>
        <w:tc>
          <w:tcPr>
            <w:tcW w:w="1261" w:type="dxa"/>
          </w:tcPr>
          <w:p w14:paraId="6081C6D5"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139" w:type="dxa"/>
          </w:tcPr>
          <w:p w14:paraId="6DB5C1FA" w14:textId="77777777" w:rsidR="00F90018" w:rsidRPr="00862DFB" w:rsidRDefault="0076677B">
            <w:pPr>
              <w:rPr>
                <w:rFonts w:eastAsia="DengXian"/>
                <w:lang w:val="en-US" w:eastAsia="ko-KR"/>
              </w:rPr>
            </w:pPr>
            <w:r w:rsidRPr="00862DFB">
              <w:rPr>
                <w:rFonts w:eastAsia="DengXian"/>
                <w:lang w:val="en-US" w:eastAsia="ko-KR"/>
              </w:rPr>
              <w:t>We are fine with supporting Option 2 as WA.</w:t>
            </w:r>
          </w:p>
          <w:p w14:paraId="70DF8389" w14:textId="77777777" w:rsidR="00F90018" w:rsidRPr="00862DFB" w:rsidRDefault="0076677B">
            <w:pPr>
              <w:rPr>
                <w:rFonts w:eastAsia="DengXian"/>
                <w:lang w:val="en-US" w:eastAsia="ko-KR"/>
              </w:rPr>
            </w:pPr>
            <w:r w:rsidRPr="00862DFB">
              <w:rPr>
                <w:rFonts w:eastAsia="DengXian"/>
                <w:lang w:val="en-US" w:eastAsia="ko-KR"/>
              </w:rPr>
              <w:t xml:space="preserve">Also, in our view, the fallback option can be Option 1, i.e., if RAN2/RAN4 indicates in the LS response that it is not feasible to use NCD-SSB (instead of CD-SSB), then </w:t>
            </w:r>
            <w:r w:rsidRPr="00862DFB">
              <w:rPr>
                <w:rFonts w:eastAsia="DengXian"/>
                <w:lang w:val="en-US" w:eastAsia="ko-KR"/>
              </w:rPr>
              <w:lastRenderedPageBreak/>
              <w:t>Option 1 should be agreed by default. Otherwise, RAN1 may have to start the discussion from scratch, which may risk the timely completion of RedCap WI.</w:t>
            </w:r>
          </w:p>
          <w:p w14:paraId="49C61861" w14:textId="77777777" w:rsidR="00F90018" w:rsidRPr="00862DFB" w:rsidRDefault="0076677B">
            <w:pPr>
              <w:rPr>
                <w:rFonts w:eastAsia="DengXian"/>
                <w:lang w:val="en-US" w:eastAsia="ko-KR"/>
              </w:rPr>
            </w:pPr>
            <w:r w:rsidRPr="00862DFB">
              <w:rPr>
                <w:rFonts w:eastAsia="DengXian"/>
                <w:lang w:val="en-US" w:eastAsia="ko-KR"/>
              </w:rPr>
              <w:t>Regarding the following sub-bullet, we suggest changing “shall” to “can”. Also, consider changing “CORESET#0-defined initial DL BWP” to “</w:t>
            </w:r>
            <w:r w:rsidRPr="00862DFB">
              <w:rPr>
                <w:rFonts w:eastAsia="Times New Roman"/>
              </w:rPr>
              <w:t xml:space="preserve">bandwidth and location of the </w:t>
            </w:r>
            <w:r w:rsidRPr="00862DFB">
              <w:rPr>
                <w:rFonts w:eastAsia="DengXian"/>
                <w:lang w:val="en-US" w:eastAsia="ko-KR"/>
              </w:rPr>
              <w:t>MIB-configured CORESET#0”.</w:t>
            </w:r>
          </w:p>
          <w:p w14:paraId="4FA21395" w14:textId="77777777" w:rsidR="00F90018" w:rsidRPr="00862DFB" w:rsidRDefault="0076677B">
            <w:pPr>
              <w:pStyle w:val="afd"/>
              <w:numPr>
                <w:ilvl w:val="0"/>
                <w:numId w:val="52"/>
              </w:numPr>
              <w:rPr>
                <w:rFonts w:ascii="Times New Roman" w:eastAsia="DengXian" w:hAnsi="Times New Roman" w:cs="Times New Roman"/>
                <w:sz w:val="20"/>
                <w:szCs w:val="20"/>
                <w:lang w:val="en-US" w:eastAsia="ko-KR"/>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1573092" w14:textId="77777777">
        <w:tc>
          <w:tcPr>
            <w:tcW w:w="1372" w:type="dxa"/>
          </w:tcPr>
          <w:p w14:paraId="0E843684" w14:textId="77777777" w:rsidR="00F90018" w:rsidRPr="00862DFB" w:rsidRDefault="0076677B">
            <w:pPr>
              <w:rPr>
                <w:rFonts w:eastAsia="DengXian"/>
                <w:lang w:val="en-US" w:eastAsia="zh-CN"/>
              </w:rPr>
            </w:pPr>
            <w:r w:rsidRPr="00862DFB">
              <w:rPr>
                <w:rFonts w:eastAsia="DengXian"/>
                <w:lang w:val="en-US" w:eastAsia="zh-CN"/>
              </w:rPr>
              <w:lastRenderedPageBreak/>
              <w:t>Huawei, HiSi</w:t>
            </w:r>
          </w:p>
        </w:tc>
        <w:tc>
          <w:tcPr>
            <w:tcW w:w="1261" w:type="dxa"/>
          </w:tcPr>
          <w:p w14:paraId="012C0EB8" w14:textId="77777777" w:rsidR="00F90018" w:rsidRPr="00862DFB" w:rsidRDefault="0076677B">
            <w:pPr>
              <w:tabs>
                <w:tab w:val="left" w:pos="551"/>
              </w:tabs>
              <w:rPr>
                <w:rFonts w:eastAsia="DengXian"/>
                <w:lang w:val="en-US" w:eastAsia="zh-CN"/>
              </w:rPr>
            </w:pPr>
            <w:r w:rsidRPr="00862DFB">
              <w:rPr>
                <w:rFonts w:eastAsia="DengXian"/>
                <w:lang w:val="en-US" w:eastAsia="zh-CN"/>
              </w:rPr>
              <w:t>Modification</w:t>
            </w:r>
          </w:p>
        </w:tc>
        <w:tc>
          <w:tcPr>
            <w:tcW w:w="7139" w:type="dxa"/>
          </w:tcPr>
          <w:p w14:paraId="123D5521" w14:textId="77777777" w:rsidR="00F90018" w:rsidRPr="00862DFB" w:rsidRDefault="0076677B">
            <w:pPr>
              <w:rPr>
                <w:rFonts w:eastAsia="DengXian"/>
                <w:lang w:val="en-US" w:eastAsia="zh-CN"/>
              </w:rPr>
            </w:pPr>
            <w:r w:rsidRPr="00862DFB">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55F793E0" w14:textId="77777777" w:rsidR="00F90018" w:rsidRPr="00862DFB" w:rsidRDefault="0076677B">
            <w:pPr>
              <w:rPr>
                <w:b/>
                <w:lang w:val="en-US"/>
              </w:rPr>
            </w:pPr>
            <w:r w:rsidRPr="00862DFB">
              <w:rPr>
                <w:b/>
                <w:lang w:val="en-US"/>
              </w:rPr>
              <w:t>The criteria for revisiting the working assumption are based on</w:t>
            </w:r>
            <w:r w:rsidRPr="00862DFB">
              <w:rPr>
                <w:b/>
                <w:strike/>
                <w:color w:val="FF0000"/>
                <w:lang w:val="en-US"/>
              </w:rPr>
              <w:t xml:space="preserve">, e.g., if there are </w:t>
            </w:r>
            <w:r w:rsidRPr="00862DFB">
              <w:rPr>
                <w:b/>
                <w:color w:val="FF0000"/>
                <w:lang w:val="en-US"/>
              </w:rPr>
              <w:t xml:space="preserve">whether RAN2/RAN4 confirm NCD-SSB for serving cell measurement is supported and have concern on supporting it based on required </w:t>
            </w:r>
            <w:r w:rsidRPr="00862DFB">
              <w:rPr>
                <w:b/>
                <w:color w:val="000000" w:themeColor="text1"/>
                <w:lang w:val="en-US"/>
              </w:rPr>
              <w:t xml:space="preserve">additional efforts </w:t>
            </w:r>
            <w:r w:rsidRPr="00862DFB">
              <w:rPr>
                <w:b/>
                <w:strike/>
                <w:color w:val="000000" w:themeColor="text1"/>
                <w:lang w:val="en-US"/>
              </w:rPr>
              <w:t>from RAN2/4</w:t>
            </w:r>
            <w:r w:rsidRPr="00862DFB">
              <w:rPr>
                <w:b/>
                <w:color w:val="000000" w:themeColor="text1"/>
                <w:lang w:val="en-US"/>
              </w:rPr>
              <w:t xml:space="preserve"> </w:t>
            </w:r>
            <w:r w:rsidRPr="00862DFB">
              <w:rPr>
                <w:b/>
                <w:color w:val="FF0000"/>
                <w:lang w:val="en-US"/>
              </w:rPr>
              <w:t>(if it is not yet supported)</w:t>
            </w:r>
            <w:r w:rsidRPr="00862DFB">
              <w:rPr>
                <w:b/>
                <w:lang w:val="en-US"/>
              </w:rPr>
              <w:t>.</w:t>
            </w:r>
          </w:p>
          <w:p w14:paraId="15F0E942" w14:textId="77777777" w:rsidR="00F90018" w:rsidRPr="00862DFB" w:rsidRDefault="0076677B">
            <w:pPr>
              <w:rPr>
                <w:rFonts w:eastAsia="DengXian"/>
                <w:lang w:val="en-US" w:eastAsia="zh-CN"/>
              </w:rPr>
            </w:pPr>
            <w:r w:rsidRPr="00862DFB">
              <w:rPr>
                <w:rFonts w:eastAsia="DengXian"/>
                <w:lang w:val="en-US" w:eastAsia="zh-CN"/>
              </w:rPr>
              <w:t>We think change NCD-SSB to general SSB may have problem as SSB without associated CORESET#0 is not defined as CD-SSB. So the case Intel mentioned may not apply.</w:t>
            </w:r>
          </w:p>
          <w:p w14:paraId="563141EC" w14:textId="77777777" w:rsidR="00F90018" w:rsidRPr="00862DFB" w:rsidRDefault="0076677B">
            <w:pPr>
              <w:rPr>
                <w:rFonts w:eastAsia="DengXian"/>
                <w:lang w:val="en-US" w:eastAsia="zh-CN"/>
              </w:rPr>
            </w:pPr>
            <w:r w:rsidRPr="00862DFB">
              <w:rPr>
                <w:rFonts w:eastAsia="DengXian"/>
                <w:lang w:val="en-US" w:eastAsia="zh-CN"/>
              </w:rPr>
              <w:t xml:space="preserve">We don’t think the additional changes from MTK is needed, as was discussed several rounds during GTW. </w:t>
            </w:r>
          </w:p>
          <w:p w14:paraId="3ABAD65F" w14:textId="77777777" w:rsidR="00F90018" w:rsidRPr="00862DFB" w:rsidRDefault="0076677B">
            <w:pPr>
              <w:rPr>
                <w:rFonts w:eastAsia="DengXian"/>
                <w:lang w:val="en-US" w:eastAsia="zh-CN"/>
              </w:rPr>
            </w:pPr>
            <w:r w:rsidRPr="00862DFB">
              <w:rPr>
                <w:rFonts w:eastAsia="DengXian"/>
                <w:lang w:val="en-US" w:eastAsia="zh-CN"/>
              </w:rPr>
              <w:t>For TDD center frequency part that was not discussed via GTW, we suggest the following</w:t>
            </w:r>
          </w:p>
          <w:p w14:paraId="2CBED9F9"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0BCE8AB"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not necessarily same for the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includes or is defined by the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5A36BF56" w14:textId="77777777" w:rsidR="00F90018" w:rsidRPr="00862DFB" w:rsidRDefault="00F90018">
            <w:pPr>
              <w:rPr>
                <w:rFonts w:eastAsia="DengXian"/>
                <w:lang w:val="en-US" w:eastAsia="zh-CN"/>
              </w:rPr>
            </w:pPr>
          </w:p>
        </w:tc>
      </w:tr>
      <w:tr w:rsidR="00F90018" w:rsidRPr="00862DFB" w14:paraId="0F889684" w14:textId="77777777">
        <w:tc>
          <w:tcPr>
            <w:tcW w:w="1372" w:type="dxa"/>
          </w:tcPr>
          <w:p w14:paraId="08EEFADA" w14:textId="77777777" w:rsidR="00F90018" w:rsidRPr="00862DFB" w:rsidRDefault="0076677B">
            <w:pPr>
              <w:rPr>
                <w:rFonts w:eastAsia="DengXian"/>
                <w:lang w:val="en-US" w:eastAsia="zh-CN"/>
              </w:rPr>
            </w:pPr>
            <w:r w:rsidRPr="00862DFB">
              <w:rPr>
                <w:rFonts w:eastAsia="DengXian"/>
                <w:lang w:val="en-US" w:eastAsia="zh-CN"/>
              </w:rPr>
              <w:t>Qualcomm</w:t>
            </w:r>
          </w:p>
        </w:tc>
        <w:tc>
          <w:tcPr>
            <w:tcW w:w="1261" w:type="dxa"/>
          </w:tcPr>
          <w:p w14:paraId="531A3E4F" w14:textId="77777777" w:rsidR="00F90018" w:rsidRPr="00862DFB" w:rsidRDefault="0076677B">
            <w:pPr>
              <w:tabs>
                <w:tab w:val="left" w:pos="551"/>
              </w:tabs>
              <w:rPr>
                <w:rFonts w:eastAsia="DengXian"/>
                <w:lang w:val="en-US" w:eastAsia="zh-CN"/>
              </w:rPr>
            </w:pPr>
            <w:r w:rsidRPr="00862DFB">
              <w:rPr>
                <w:rFonts w:eastAsia="DengXian"/>
                <w:lang w:val="en-US" w:eastAsia="zh-CN"/>
              </w:rPr>
              <w:t>Y, with necessary clarifications for TDD operation and SI update of RedCap UE</w:t>
            </w:r>
          </w:p>
        </w:tc>
        <w:tc>
          <w:tcPr>
            <w:tcW w:w="7139" w:type="dxa"/>
          </w:tcPr>
          <w:p w14:paraId="30D53C1F" w14:textId="77777777" w:rsidR="00F90018" w:rsidRPr="00862DFB" w:rsidRDefault="0076677B">
            <w:pPr>
              <w:rPr>
                <w:rFonts w:eastAsia="DengXian"/>
                <w:lang w:val="en-US" w:eastAsia="zh-CN"/>
              </w:rPr>
            </w:pPr>
            <w:r w:rsidRPr="00862DFB">
              <w:rPr>
                <w:rFonts w:eastAsia="DengXian"/>
                <w:lang w:val="en-US" w:eastAsia="zh-CN"/>
              </w:rPr>
              <w:t>Thanks for the hard work of FL as well as the efforts of all companies participating in the discussion.</w:t>
            </w:r>
          </w:p>
          <w:p w14:paraId="7F704421" w14:textId="77777777" w:rsidR="00F90018" w:rsidRPr="00862DFB" w:rsidRDefault="0076677B">
            <w:pPr>
              <w:rPr>
                <w:rFonts w:eastAsia="DengXian"/>
                <w:lang w:val="en-US" w:eastAsia="zh-CN"/>
              </w:rPr>
            </w:pPr>
            <w:r w:rsidRPr="00862DFB">
              <w:rPr>
                <w:rFonts w:eastAsia="DengXian"/>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Pr="00862DFB" w:rsidRDefault="0076677B">
            <w:pPr>
              <w:rPr>
                <w:rFonts w:eastAsia="DengXian"/>
                <w:lang w:val="en-US" w:eastAsia="zh-CN"/>
              </w:rPr>
            </w:pPr>
            <w:r w:rsidRPr="00862DFB">
              <w:rPr>
                <w:rFonts w:eastAsia="DengXian"/>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Pr="00862DFB" w:rsidRDefault="0076677B">
            <w:pPr>
              <w:rPr>
                <w:rFonts w:eastAsia="DengXian"/>
                <w:lang w:val="en-US" w:eastAsia="zh-CN"/>
              </w:rPr>
            </w:pPr>
            <w:r w:rsidRPr="00862DFB">
              <w:rPr>
                <w:rFonts w:eastAsia="DengXian"/>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14:paraId="79C2C01E"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3F514180"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676B66A8" w14:textId="77777777" w:rsidR="00F90018" w:rsidRPr="00862DFB" w:rsidRDefault="0076677B">
            <w:pPr>
              <w:pStyle w:val="afd"/>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1E4E377D"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39B384F0"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Pr="00862DFB" w:rsidRDefault="0076677B">
            <w:pPr>
              <w:rPr>
                <w:rFonts w:eastAsia="DengXian"/>
                <w:lang w:val="en-US" w:eastAsia="zh-CN"/>
              </w:rPr>
            </w:pPr>
            <w:r w:rsidRPr="00862DFB">
              <w:rPr>
                <w:rFonts w:eastAsia="DengXian"/>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321DBE3C"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92C72D"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Pr="00862DFB" w:rsidRDefault="0076677B">
            <w:pPr>
              <w:rPr>
                <w:rFonts w:eastAsiaTheme="minorEastAsia"/>
                <w:lang w:val="en-US" w:eastAsia="zh-CN"/>
              </w:rPr>
            </w:pPr>
            <w:r w:rsidRPr="00862DFB">
              <w:rPr>
                <w:rFonts w:eastAsiaTheme="minorEastAsia"/>
                <w:lang w:val="en-US" w:eastAsia="zh-CN"/>
              </w:rPr>
              <w:t>Finally, if RAN1 plans to have a default “fall-back” option for the working assumption in Option 2, we cannot agree with Option 1 as it is. The following revisions are needed for Option 1:</w:t>
            </w:r>
          </w:p>
          <w:p w14:paraId="748C2823" w14:textId="77777777" w:rsidR="00F90018" w:rsidRPr="00862DFB" w:rsidRDefault="0076677B">
            <w:pPr>
              <w:rPr>
                <w:b/>
                <w:u w:val="single"/>
                <w:lang w:val="en-US"/>
              </w:rPr>
            </w:pPr>
            <w:r w:rsidRPr="00862DFB">
              <w:rPr>
                <w:b/>
                <w:u w:val="single"/>
                <w:lang w:val="en-US"/>
              </w:rPr>
              <w:t>Default Fall-back Option for Working Assumption Based on Option 2</w:t>
            </w:r>
          </w:p>
          <w:p w14:paraId="3FECB529"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 separate initial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76EEB5D7"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an RRC-configured active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3EC2F20A" w14:textId="77777777" w:rsidR="00F90018" w:rsidRPr="00862DFB" w:rsidRDefault="00F90018">
            <w:pPr>
              <w:pStyle w:val="afd"/>
              <w:ind w:left="856"/>
              <w:rPr>
                <w:rFonts w:ascii="Times New Roman" w:hAnsi="Times New Roman" w:cs="Times New Roman"/>
                <w:bCs/>
                <w:sz w:val="20"/>
                <w:szCs w:val="20"/>
                <w:lang w:val="en-US"/>
              </w:rPr>
            </w:pPr>
          </w:p>
          <w:p w14:paraId="57CC4A10"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Pr="00862DFB" w:rsidRDefault="00F90018">
            <w:pPr>
              <w:pStyle w:val="afd"/>
              <w:ind w:left="406" w:hanging="270"/>
              <w:rPr>
                <w:rFonts w:ascii="Times New Roman" w:hAnsi="Times New Roman" w:cs="Times New Roman"/>
                <w:bCs/>
                <w:sz w:val="20"/>
                <w:szCs w:val="20"/>
                <w:lang w:val="en-US"/>
              </w:rPr>
            </w:pPr>
          </w:p>
          <w:p w14:paraId="2F814242"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Pr="00862DFB" w:rsidRDefault="00F90018">
            <w:pPr>
              <w:pStyle w:val="afd"/>
              <w:ind w:left="676"/>
              <w:rPr>
                <w:rFonts w:ascii="Times New Roman" w:hAnsi="Times New Roman" w:cs="Times New Roman"/>
                <w:b/>
                <w:sz w:val="20"/>
                <w:szCs w:val="20"/>
                <w:lang w:val="en-US"/>
              </w:rPr>
            </w:pPr>
          </w:p>
          <w:p w14:paraId="48271BF4"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In TDD operation of a R17 RedCap UE:</w:t>
            </w:r>
          </w:p>
          <w:p w14:paraId="1F6847CB"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01677E92" w14:textId="77777777" w:rsidR="00F90018" w:rsidRPr="00862DFB" w:rsidRDefault="0076677B">
            <w:pPr>
              <w:pStyle w:val="afd"/>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7A6F49BA"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1A6C6899"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1B6B8B5E"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21073419" w14:textId="77777777">
        <w:tc>
          <w:tcPr>
            <w:tcW w:w="1372" w:type="dxa"/>
          </w:tcPr>
          <w:p w14:paraId="060302CC" w14:textId="77777777" w:rsidR="00F90018" w:rsidRPr="00862DFB" w:rsidRDefault="0076677B">
            <w:pPr>
              <w:rPr>
                <w:rFonts w:eastAsia="DengXian"/>
                <w:lang w:val="en-US" w:eastAsia="zh-CN"/>
              </w:rPr>
            </w:pPr>
            <w:r w:rsidRPr="00862DFB">
              <w:rPr>
                <w:rFonts w:eastAsia="DengXian"/>
                <w:lang w:val="en-US" w:eastAsia="zh-CN"/>
              </w:rPr>
              <w:lastRenderedPageBreak/>
              <w:t>NEC</w:t>
            </w:r>
          </w:p>
        </w:tc>
        <w:tc>
          <w:tcPr>
            <w:tcW w:w="1261" w:type="dxa"/>
          </w:tcPr>
          <w:p w14:paraId="3C8F1278"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57C44E93" w14:textId="77777777" w:rsidR="00F90018" w:rsidRPr="00862DFB" w:rsidRDefault="0076677B">
            <w:pPr>
              <w:rPr>
                <w:rFonts w:eastAsia="DengXian"/>
                <w:lang w:val="en-US" w:eastAsia="zh-CN"/>
              </w:rPr>
            </w:pPr>
            <w:r w:rsidRPr="00862DFB">
              <w:rPr>
                <w:rFonts w:eastAsia="DengXian"/>
                <w:lang w:val="en-US" w:eastAsia="zh-CN"/>
              </w:rPr>
              <w:t xml:space="preserve">We are fine with option 2 as working assumption. </w:t>
            </w:r>
          </w:p>
        </w:tc>
      </w:tr>
      <w:tr w:rsidR="00F90018" w:rsidRPr="00862DFB" w14:paraId="7751C2F4" w14:textId="77777777">
        <w:tc>
          <w:tcPr>
            <w:tcW w:w="1372" w:type="dxa"/>
          </w:tcPr>
          <w:p w14:paraId="2C665CA1" w14:textId="77777777" w:rsidR="00F90018" w:rsidRPr="00862DFB" w:rsidRDefault="0076677B">
            <w:pPr>
              <w:rPr>
                <w:rFonts w:eastAsia="DengXian"/>
                <w:lang w:val="en-US" w:eastAsia="zh-CN"/>
              </w:rPr>
            </w:pPr>
            <w:r w:rsidRPr="00862DFB">
              <w:rPr>
                <w:rFonts w:eastAsia="DengXian"/>
                <w:lang w:val="en-US" w:eastAsia="ko-KR"/>
              </w:rPr>
              <w:t>FL6</w:t>
            </w:r>
          </w:p>
        </w:tc>
        <w:tc>
          <w:tcPr>
            <w:tcW w:w="8400" w:type="dxa"/>
            <w:gridSpan w:val="2"/>
          </w:tcPr>
          <w:p w14:paraId="6DFC5325" w14:textId="77777777" w:rsidR="00F90018" w:rsidRPr="00862DFB" w:rsidRDefault="0076677B">
            <w:pPr>
              <w:rPr>
                <w:lang w:val="en-US" w:eastAsia="ko-KR"/>
              </w:rPr>
            </w:pPr>
            <w:r w:rsidRPr="00862DFB">
              <w:rPr>
                <w:lang w:val="en-US" w:eastAsia="ko-KR"/>
              </w:rPr>
              <w:t>Based on the received responses, the following proposal can be considered. Some suggestions in Qualcomm’s response are discussed separately in Questions 3.2-8 and 3.2-9.</w:t>
            </w:r>
          </w:p>
          <w:p w14:paraId="040E974D" w14:textId="77777777" w:rsidR="00F90018" w:rsidRPr="00862DFB" w:rsidRDefault="0076677B">
            <w:pPr>
              <w:rPr>
                <w:b/>
                <w:lang w:val="en-US"/>
              </w:rPr>
            </w:pPr>
            <w:r w:rsidRPr="00862DFB">
              <w:rPr>
                <w:b/>
                <w:highlight w:val="yellow"/>
                <w:lang w:val="en-US"/>
              </w:rPr>
              <w:t>High Priority Proposal 3.2-5d</w:t>
            </w:r>
            <w:r w:rsidRPr="00862DFB">
              <w:rPr>
                <w:b/>
                <w:lang w:val="en-US"/>
              </w:rPr>
              <w:t>:</w:t>
            </w:r>
          </w:p>
          <w:p w14:paraId="3ECF04F8" w14:textId="77777777" w:rsidR="00F90018" w:rsidRPr="00862DFB" w:rsidRDefault="0076677B">
            <w:pPr>
              <w:rPr>
                <w:b/>
                <w:lang w:val="en-US"/>
              </w:rPr>
            </w:pPr>
            <w:r w:rsidRPr="00862DFB">
              <w:rPr>
                <w:b/>
                <w:lang w:val="en-US"/>
              </w:rPr>
              <w:t>Take Option 2 as working assumption, which will be revisited based on the reply from RAN2/4.</w:t>
            </w:r>
          </w:p>
          <w:p w14:paraId="26FE6713"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08C51A99"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0C9A1921"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0EC2CDA6"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RedCap UE does NOT expect it to contain SSB/CORESET#0/SIB.</w:t>
            </w:r>
          </w:p>
          <w:p w14:paraId="625817CB"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895B351"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20D0BD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598BC950"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62B6E138"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Pr="00862DFB" w:rsidRDefault="0076677B">
            <w:pPr>
              <w:pStyle w:val="afd"/>
              <w:numPr>
                <w:ilvl w:val="4"/>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913827D"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3C81C7B8"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9D7B8F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6A66FAEA"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Pr="00862DFB" w:rsidRDefault="0076677B">
            <w:pPr>
              <w:pStyle w:val="afd"/>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Prepare clear questions via email discussion until Monday 18</w:t>
            </w:r>
            <w:r w:rsidRPr="00862DFB">
              <w:rPr>
                <w:rFonts w:ascii="Times New Roman" w:hAnsi="Times New Roman" w:cs="Times New Roman"/>
                <w:b/>
                <w:strike/>
                <w:color w:val="FF0000"/>
                <w:sz w:val="20"/>
                <w:szCs w:val="20"/>
                <w:vertAlign w:val="superscript"/>
                <w:lang w:val="en-US"/>
              </w:rPr>
              <w:t>th</w:t>
            </w:r>
            <w:r w:rsidRPr="00862DFB">
              <w:rPr>
                <w:rFonts w:ascii="Times New Roman" w:hAnsi="Times New Roman" w:cs="Times New Roman"/>
                <w:b/>
                <w:strike/>
                <w:color w:val="FF0000"/>
                <w:sz w:val="20"/>
                <w:szCs w:val="20"/>
                <w:lang w:val="en-US"/>
              </w:rPr>
              <w:t xml:space="preserve"> October</w:t>
            </w:r>
          </w:p>
          <w:p w14:paraId="33B734B9"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Draft the LS until Tuesday 19</w:t>
            </w:r>
            <w:r w:rsidRPr="00862DFB">
              <w:rPr>
                <w:rFonts w:ascii="Times New Roman" w:hAnsi="Times New Roman" w:cs="Times New Roman"/>
                <w:b/>
                <w:color w:val="FF0000"/>
                <w:sz w:val="20"/>
                <w:szCs w:val="20"/>
                <w:vertAlign w:val="superscript"/>
                <w:lang w:val="en-US"/>
              </w:rPr>
              <w:t>th</w:t>
            </w:r>
            <w:r w:rsidRPr="00862DFB">
              <w:rPr>
                <w:rFonts w:ascii="Times New Roman" w:hAnsi="Times New Roman" w:cs="Times New Roman"/>
                <w:b/>
                <w:color w:val="FF0000"/>
                <w:sz w:val="20"/>
                <w:szCs w:val="20"/>
                <w:lang w:val="en-US"/>
              </w:rPr>
              <w:t xml:space="preserve"> October.</w:t>
            </w:r>
          </w:p>
          <w:p w14:paraId="166E758D"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26A05B9F"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p w14:paraId="70E79B7B"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r w:rsidRPr="00862DFB">
              <w:rPr>
                <w:rFonts w:ascii="Times New Roman" w:hAnsi="Times New Roman" w:cs="Times New Roman"/>
                <w:b/>
                <w:color w:val="FF0000"/>
                <w:sz w:val="20"/>
                <w:szCs w:val="20"/>
                <w:lang w:val="en-US"/>
              </w:rPr>
              <w:t xml:space="preserve"> used during random access for RedCap UEs</w:t>
            </w:r>
            <w:r w:rsidRPr="00862DFB">
              <w:rPr>
                <w:rFonts w:ascii="Times New Roman" w:hAnsi="Times New Roman" w:cs="Times New Roman"/>
                <w:b/>
                <w:sz w:val="20"/>
                <w:szCs w:val="20"/>
                <w:lang w:val="en-US"/>
              </w:rPr>
              <w:t>.</w:t>
            </w:r>
          </w:p>
          <w:p w14:paraId="0044AAC9" w14:textId="77777777" w:rsidR="00F90018" w:rsidRPr="00862DFB" w:rsidRDefault="0076677B">
            <w:pPr>
              <w:pStyle w:val="afd"/>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68F373B6"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p w14:paraId="5EAB0A19" w14:textId="77777777" w:rsidR="00F90018" w:rsidRPr="00862DFB" w:rsidRDefault="0076677B">
            <w:pPr>
              <w:pStyle w:val="afd"/>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AF3A05" w14:textId="77777777" w:rsidR="00F90018" w:rsidRPr="00862DFB" w:rsidRDefault="0076677B">
            <w:pPr>
              <w:pStyle w:val="afd"/>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 xml:space="preserve">However, if it contains the entire CORESET#0, the RedCap UE shall use </w:t>
            </w:r>
            <w:r w:rsidRPr="00862DFB">
              <w:rPr>
                <w:rFonts w:ascii="Times New Roman" w:hAnsi="Times New Roman" w:cs="Times New Roman"/>
                <w:b/>
                <w:color w:val="FF0000"/>
                <w:sz w:val="20"/>
                <w:szCs w:val="20"/>
                <w:lang w:val="en-US"/>
              </w:rPr>
              <w:t>the bandwidth and location of</w:t>
            </w:r>
            <w:r w:rsidRPr="00862DFB">
              <w:rPr>
                <w:rFonts w:ascii="Times New Roman" w:hAnsi="Times New Roman" w:cs="Times New Roman"/>
                <w:b/>
                <w:sz w:val="20"/>
                <w:szCs w:val="20"/>
                <w:lang w:val="en-US"/>
              </w:rPr>
              <w:t xml:space="preserve"> the CORESET#0-defined initial DL BWP during initial access.</w:t>
            </w:r>
          </w:p>
        </w:tc>
      </w:tr>
      <w:tr w:rsidR="00F90018" w:rsidRPr="00862DFB" w14:paraId="7B08B468" w14:textId="77777777">
        <w:tc>
          <w:tcPr>
            <w:tcW w:w="1372" w:type="dxa"/>
          </w:tcPr>
          <w:p w14:paraId="16B1157C" w14:textId="77777777" w:rsidR="00F90018" w:rsidRPr="00862DFB" w:rsidRDefault="0076677B">
            <w:pPr>
              <w:rPr>
                <w:rFonts w:eastAsia="DengXian"/>
                <w:lang w:val="en-US" w:eastAsia="zh-CN"/>
              </w:rPr>
            </w:pPr>
            <w:r w:rsidRPr="00862DFB">
              <w:rPr>
                <w:rFonts w:eastAsia="DengXian"/>
                <w:lang w:val="en-US" w:eastAsia="zh-CN"/>
              </w:rPr>
              <w:lastRenderedPageBreak/>
              <w:t>vivo</w:t>
            </w:r>
          </w:p>
        </w:tc>
        <w:tc>
          <w:tcPr>
            <w:tcW w:w="1261" w:type="dxa"/>
          </w:tcPr>
          <w:p w14:paraId="2291FFDA" w14:textId="77777777" w:rsidR="00F90018" w:rsidRPr="00862DFB" w:rsidRDefault="00F90018">
            <w:pPr>
              <w:tabs>
                <w:tab w:val="left" w:pos="551"/>
              </w:tabs>
              <w:rPr>
                <w:rFonts w:eastAsia="DengXian"/>
                <w:lang w:val="en-US" w:eastAsia="zh-CN"/>
              </w:rPr>
            </w:pPr>
          </w:p>
        </w:tc>
        <w:tc>
          <w:tcPr>
            <w:tcW w:w="7139" w:type="dxa"/>
          </w:tcPr>
          <w:p w14:paraId="561124D0" w14:textId="77777777" w:rsidR="00F90018" w:rsidRPr="00862DFB" w:rsidRDefault="0076677B">
            <w:pPr>
              <w:rPr>
                <w:rFonts w:eastAsia="DengXian"/>
                <w:lang w:val="en-US" w:eastAsia="zh-CN"/>
              </w:rPr>
            </w:pPr>
            <w:r w:rsidRPr="00862DFB">
              <w:rPr>
                <w:rFonts w:eastAsia="DengXian"/>
                <w:lang w:val="en-US" w:eastAsia="zh-CN"/>
              </w:rPr>
              <w:t>We are generally fine with the direction but still have some questions and comments as below.</w:t>
            </w:r>
          </w:p>
          <w:p w14:paraId="6ABE1880" w14:textId="77777777" w:rsidR="00F90018" w:rsidRPr="00862DFB" w:rsidRDefault="0076677B">
            <w:pPr>
              <w:pStyle w:val="afd"/>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lastRenderedPageBreak/>
              <w:t>It is not very clear what is the issue to be studied for the following FFS, some clarification would be needed</w:t>
            </w:r>
          </w:p>
          <w:p w14:paraId="19BED7A5"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Pr="00862DFB" w:rsidRDefault="0076677B">
            <w:pPr>
              <w:pStyle w:val="afd"/>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0C0D702F"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Pr="00862DFB" w:rsidRDefault="0076677B">
            <w:pPr>
              <w:pStyle w:val="afd"/>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037FA7B" w14:textId="77777777" w:rsidR="00F90018" w:rsidRPr="00862DFB" w:rsidRDefault="0076677B">
            <w:pPr>
              <w:pStyle w:val="afd"/>
              <w:numPr>
                <w:ilvl w:val="0"/>
                <w:numId w:val="55"/>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The criteria for revisiting the working assumption are based on, e.g., if there are </w:t>
            </w:r>
            <w:r w:rsidRPr="00862DFB">
              <w:rPr>
                <w:rFonts w:ascii="Times New Roman" w:hAnsi="Times New Roman" w:cs="Times New Roman"/>
                <w:b/>
                <w:color w:val="FF0000"/>
                <w:sz w:val="20"/>
                <w:szCs w:val="20"/>
                <w:lang w:val="en-US"/>
              </w:rPr>
              <w:t>any serious concerns</w:t>
            </w:r>
            <w:r w:rsidRPr="00862DFB">
              <w:rPr>
                <w:rFonts w:ascii="Times New Roman" w:hAnsi="Times New Roman" w:cs="Times New Roman"/>
                <w:b/>
                <w:sz w:val="20"/>
                <w:szCs w:val="20"/>
                <w:lang w:val="en-US"/>
              </w:rPr>
              <w:t xml:space="preserve"> </w:t>
            </w:r>
            <w:r w:rsidRPr="00862DFB">
              <w:rPr>
                <w:rFonts w:ascii="Times New Roman" w:hAnsi="Times New Roman" w:cs="Times New Roman"/>
                <w:b/>
                <w:strike/>
                <w:color w:val="FF0000"/>
                <w:sz w:val="20"/>
                <w:szCs w:val="20"/>
                <w:lang w:val="en-US"/>
              </w:rPr>
              <w:t>additional efforts</w:t>
            </w:r>
            <w:r w:rsidRPr="00862DFB">
              <w:rPr>
                <w:rFonts w:ascii="Times New Roman" w:hAnsi="Times New Roman" w:cs="Times New Roman"/>
                <w:b/>
                <w:sz w:val="20"/>
                <w:szCs w:val="20"/>
                <w:lang w:val="en-US"/>
              </w:rPr>
              <w:t xml:space="preserve"> from RAN2/4.</w:t>
            </w:r>
          </w:p>
          <w:p w14:paraId="0E91319B" w14:textId="77777777" w:rsidR="00F90018" w:rsidRPr="00862DFB" w:rsidRDefault="0076677B">
            <w:pPr>
              <w:pStyle w:val="afd"/>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7328B084"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w:t>
            </w:r>
            <w:r w:rsidRPr="00862DFB">
              <w:rPr>
                <w:rFonts w:ascii="Times New Roman" w:hAnsi="Times New Roman" w:cs="Times New Roman"/>
                <w:b/>
                <w:strike/>
                <w:color w:val="FF0000"/>
                <w:sz w:val="20"/>
                <w:szCs w:val="20"/>
                <w:lang w:val="en-US"/>
              </w:rPr>
              <w:t xml:space="preserve"> </w:t>
            </w:r>
            <w:r w:rsidRPr="00862DFB">
              <w:rPr>
                <w:rFonts w:ascii="Times New Roman" w:hAnsi="Times New Roman" w:cs="Times New Roman"/>
                <w:b/>
                <w:color w:val="FF0000"/>
                <w:sz w:val="20"/>
                <w:szCs w:val="20"/>
                <w:lang w:val="en-US"/>
              </w:rPr>
              <w:t xml:space="preserve">and whether RedCap UE can expect </w:t>
            </w:r>
            <w:r w:rsidRPr="00862DFB">
              <w:rPr>
                <w:rFonts w:ascii="Times New Roman" w:hAnsi="Times New Roman" w:cs="Times New Roman"/>
                <w:b/>
                <w:color w:val="FF0000"/>
                <w:sz w:val="20"/>
                <w:szCs w:val="20"/>
                <w:highlight w:val="yellow"/>
                <w:u w:val="single"/>
                <w:lang w:val="en-US"/>
              </w:rPr>
              <w:t>CD-</w:t>
            </w:r>
            <w:r w:rsidRPr="00862DFB">
              <w:rPr>
                <w:rFonts w:ascii="Times New Roman" w:hAnsi="Times New Roman" w:cs="Times New Roman"/>
                <w:b/>
                <w:color w:val="FF0000"/>
                <w:sz w:val="20"/>
                <w:szCs w:val="20"/>
                <w:lang w:val="en-US"/>
              </w:rPr>
              <w:t>SSB and CORESET#0 in this case</w:t>
            </w:r>
          </w:p>
        </w:tc>
      </w:tr>
      <w:tr w:rsidR="00F90018" w:rsidRPr="00862DFB" w14:paraId="64CFE85C" w14:textId="77777777">
        <w:tc>
          <w:tcPr>
            <w:tcW w:w="1372" w:type="dxa"/>
          </w:tcPr>
          <w:p w14:paraId="17FDEEBF" w14:textId="77777777" w:rsidR="00F90018" w:rsidRPr="00862DFB" w:rsidRDefault="0076677B">
            <w:pPr>
              <w:rPr>
                <w:rFonts w:eastAsia="DengXian"/>
                <w:lang w:val="en-US" w:eastAsia="zh-CN"/>
              </w:rPr>
            </w:pPr>
            <w:r w:rsidRPr="00862DFB">
              <w:rPr>
                <w:rFonts w:eastAsia="DengXian"/>
                <w:lang w:val="en-US" w:eastAsia="zh-CN"/>
              </w:rPr>
              <w:lastRenderedPageBreak/>
              <w:t>Spreadtrum</w:t>
            </w:r>
          </w:p>
        </w:tc>
        <w:tc>
          <w:tcPr>
            <w:tcW w:w="1261" w:type="dxa"/>
          </w:tcPr>
          <w:p w14:paraId="03BCDDB2"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7F91B400" w14:textId="77777777" w:rsidR="00F90018" w:rsidRPr="00862DFB" w:rsidRDefault="0076677B">
            <w:pPr>
              <w:rPr>
                <w:rFonts w:eastAsia="DengXian"/>
                <w:lang w:val="en-US" w:eastAsia="zh-CN"/>
              </w:rPr>
            </w:pPr>
            <w:r w:rsidRPr="00862DFB">
              <w:rPr>
                <w:rFonts w:eastAsia="DengXian"/>
                <w:lang w:val="en-US" w:eastAsia="zh-CN"/>
              </w:rPr>
              <w:t>Prefer Option 2.</w:t>
            </w:r>
          </w:p>
          <w:p w14:paraId="13B36900" w14:textId="77777777" w:rsidR="00F90018" w:rsidRPr="00862DFB" w:rsidRDefault="0076677B">
            <w:pPr>
              <w:rPr>
                <w:rFonts w:eastAsia="DengXian"/>
                <w:lang w:val="en-US" w:eastAsia="zh-CN"/>
              </w:rPr>
            </w:pPr>
            <w:r w:rsidRPr="00862DFB">
              <w:rPr>
                <w:rFonts w:eastAsia="DengXian"/>
                <w:lang w:val="en-US" w:eastAsia="zh-CN"/>
              </w:rPr>
              <w:t>As a suggestion, “</w:t>
            </w:r>
            <w:r w:rsidRPr="00862DFB">
              <w:rPr>
                <w:b/>
                <w:lang w:val="en-US"/>
              </w:rPr>
              <w:t>RRC-configured active DL BWP</w:t>
            </w:r>
            <w:r w:rsidRPr="00862DFB">
              <w:rPr>
                <w:rFonts w:eastAsia="DengXian"/>
                <w:lang w:val="en-US" w:eastAsia="zh-CN"/>
              </w:rPr>
              <w:t>” could be “</w:t>
            </w:r>
            <w:r w:rsidRPr="00862DFB">
              <w:rPr>
                <w:rFonts w:eastAsia="Times New Roman"/>
                <w:lang w:eastAsia="ja-JP"/>
              </w:rPr>
              <w:t>UE-specific RRC configured DL BWP</w:t>
            </w:r>
            <w:r w:rsidRPr="00862DFB">
              <w:rPr>
                <w:rFonts w:eastAsia="DengXian"/>
                <w:lang w:val="en-US" w:eastAsia="zh-CN"/>
              </w:rPr>
              <w:t>” as used in FG 6-1.</w:t>
            </w:r>
          </w:p>
        </w:tc>
      </w:tr>
      <w:tr w:rsidR="00F90018" w:rsidRPr="00862DFB" w14:paraId="478F7A87" w14:textId="77777777">
        <w:tc>
          <w:tcPr>
            <w:tcW w:w="1372" w:type="dxa"/>
          </w:tcPr>
          <w:p w14:paraId="1711F694" w14:textId="77777777" w:rsidR="00F90018" w:rsidRPr="00862DFB" w:rsidRDefault="0076677B">
            <w:pPr>
              <w:rPr>
                <w:rFonts w:eastAsia="DengXian"/>
                <w:lang w:val="en-US" w:eastAsia="zh-CN"/>
              </w:rPr>
            </w:pPr>
            <w:r w:rsidRPr="00862DFB">
              <w:rPr>
                <w:rFonts w:eastAsia="DengXian"/>
                <w:lang w:val="en-US" w:eastAsia="zh-CN"/>
              </w:rPr>
              <w:t>CATT</w:t>
            </w:r>
          </w:p>
        </w:tc>
        <w:tc>
          <w:tcPr>
            <w:tcW w:w="1261" w:type="dxa"/>
          </w:tcPr>
          <w:p w14:paraId="272D477C"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0F1C30F9" w14:textId="77777777" w:rsidR="00F90018" w:rsidRPr="00862DFB" w:rsidRDefault="0076677B">
            <w:pPr>
              <w:rPr>
                <w:rFonts w:eastAsiaTheme="minorEastAsia"/>
                <w:lang w:val="en-US" w:eastAsia="zh-CN"/>
              </w:rPr>
            </w:pPr>
            <w:r w:rsidRPr="00862DFB">
              <w:rPr>
                <w:rFonts w:eastAsia="DengXian"/>
                <w:lang w:val="en-US" w:eastAsia="zh-CN"/>
              </w:rPr>
              <w:t xml:space="preserve">OK with the proposal and to have additional discussion in </w:t>
            </w:r>
            <w:r w:rsidRPr="00862DFB">
              <w:rPr>
                <w:rFonts w:eastAsiaTheme="minorEastAsia"/>
                <w:lang w:val="en-US" w:eastAsia="zh-CN"/>
              </w:rPr>
              <w:t>other sections.</w:t>
            </w:r>
          </w:p>
        </w:tc>
      </w:tr>
      <w:tr w:rsidR="00F90018" w:rsidRPr="00862DFB" w14:paraId="54E6D889" w14:textId="77777777">
        <w:tc>
          <w:tcPr>
            <w:tcW w:w="1372" w:type="dxa"/>
          </w:tcPr>
          <w:p w14:paraId="665C5E1D" w14:textId="77777777" w:rsidR="00F90018" w:rsidRPr="00862DFB" w:rsidRDefault="0076677B">
            <w:pPr>
              <w:rPr>
                <w:rFonts w:eastAsia="DengXian"/>
                <w:lang w:val="en-US" w:eastAsia="zh-CN"/>
              </w:rPr>
            </w:pPr>
            <w:r w:rsidRPr="00862DFB">
              <w:rPr>
                <w:rFonts w:eastAsiaTheme="minorEastAsia"/>
                <w:lang w:eastAsia="zh-CN"/>
              </w:rPr>
              <w:t>Lenovo, Motorola Mobility</w:t>
            </w:r>
          </w:p>
        </w:tc>
        <w:tc>
          <w:tcPr>
            <w:tcW w:w="1261" w:type="dxa"/>
          </w:tcPr>
          <w:p w14:paraId="00936CE9" w14:textId="77777777" w:rsidR="00F90018" w:rsidRPr="00862DFB" w:rsidRDefault="00F90018">
            <w:pPr>
              <w:tabs>
                <w:tab w:val="left" w:pos="551"/>
              </w:tabs>
              <w:rPr>
                <w:rFonts w:eastAsia="DengXian"/>
                <w:lang w:val="en-US" w:eastAsia="zh-CN"/>
              </w:rPr>
            </w:pPr>
          </w:p>
        </w:tc>
        <w:tc>
          <w:tcPr>
            <w:tcW w:w="7139" w:type="dxa"/>
          </w:tcPr>
          <w:p w14:paraId="32C5C91D" w14:textId="77777777" w:rsidR="00F90018" w:rsidRPr="00862DFB" w:rsidRDefault="0076677B">
            <w:pPr>
              <w:rPr>
                <w:rFonts w:eastAsia="DengXian"/>
                <w:lang w:val="en-US" w:eastAsia="zh-CN"/>
              </w:rPr>
            </w:pPr>
            <w:r w:rsidRPr="00862DFB">
              <w:rPr>
                <w:rFonts w:eastAsia="DengXian"/>
                <w:lang w:val="en-US" w:eastAsia="zh-CN"/>
              </w:rPr>
              <w:t xml:space="preserve">We are fine to have option 2 as the working assumption and wait for RAN2/RAN4 responses. </w:t>
            </w:r>
          </w:p>
          <w:p w14:paraId="68C1264A" w14:textId="77777777" w:rsidR="00F90018" w:rsidRPr="00862DFB" w:rsidRDefault="0076677B">
            <w:pPr>
              <w:rPr>
                <w:rFonts w:eastAsia="DengXian"/>
                <w:lang w:val="en-US" w:eastAsia="zh-CN"/>
              </w:rPr>
            </w:pPr>
            <w:r w:rsidRPr="00862DFB">
              <w:rPr>
                <w:rFonts w:eastAsia="DengXian"/>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rsidRPr="00862DFB" w14:paraId="7CDE1D3F" w14:textId="77777777">
        <w:tc>
          <w:tcPr>
            <w:tcW w:w="1372" w:type="dxa"/>
          </w:tcPr>
          <w:p w14:paraId="370DD44A" w14:textId="77777777" w:rsidR="00F90018" w:rsidRPr="00862DFB" w:rsidRDefault="0076677B">
            <w:pPr>
              <w:rPr>
                <w:rFonts w:eastAsiaTheme="minorEastAsia"/>
                <w:lang w:eastAsia="zh-CN"/>
              </w:rPr>
            </w:pPr>
            <w:r w:rsidRPr="00862DFB">
              <w:rPr>
                <w:rFonts w:eastAsia="游明朝"/>
                <w:lang w:val="en-US" w:eastAsia="ja-JP"/>
              </w:rPr>
              <w:t>DOCOMO</w:t>
            </w:r>
          </w:p>
        </w:tc>
        <w:tc>
          <w:tcPr>
            <w:tcW w:w="1261" w:type="dxa"/>
          </w:tcPr>
          <w:p w14:paraId="2895F087" w14:textId="77777777" w:rsidR="00F90018" w:rsidRPr="00862DFB" w:rsidRDefault="00F90018">
            <w:pPr>
              <w:tabs>
                <w:tab w:val="left" w:pos="551"/>
              </w:tabs>
              <w:rPr>
                <w:rFonts w:eastAsia="DengXian"/>
                <w:lang w:val="en-US" w:eastAsia="zh-CN"/>
              </w:rPr>
            </w:pPr>
          </w:p>
        </w:tc>
        <w:tc>
          <w:tcPr>
            <w:tcW w:w="7139" w:type="dxa"/>
          </w:tcPr>
          <w:p w14:paraId="1B393620" w14:textId="77777777" w:rsidR="00F90018" w:rsidRPr="00862DFB" w:rsidRDefault="0076677B">
            <w:pPr>
              <w:rPr>
                <w:rFonts w:eastAsia="DengXian"/>
                <w:lang w:val="en-US" w:eastAsia="zh-CN"/>
              </w:rPr>
            </w:pPr>
            <w:r w:rsidRPr="00862DFB">
              <w:rPr>
                <w:rFonts w:eastAsia="游明朝"/>
                <w:lang w:val="en-US" w:eastAsia="ja-JP"/>
              </w:rPr>
              <w:t>We are fine with the updated proposal and to take Option 2 as working assumption.</w:t>
            </w:r>
          </w:p>
        </w:tc>
      </w:tr>
      <w:tr w:rsidR="00F90018" w:rsidRPr="00862DFB" w14:paraId="751DCDA5" w14:textId="77777777">
        <w:tc>
          <w:tcPr>
            <w:tcW w:w="1372" w:type="dxa"/>
          </w:tcPr>
          <w:p w14:paraId="7014FFDB" w14:textId="77777777" w:rsidR="00F90018" w:rsidRPr="00862DFB" w:rsidRDefault="0076677B">
            <w:pPr>
              <w:rPr>
                <w:rFonts w:eastAsia="DengXian"/>
                <w:lang w:val="en-US" w:eastAsia="zh-CN"/>
              </w:rPr>
            </w:pPr>
            <w:r w:rsidRPr="00862DFB">
              <w:rPr>
                <w:rFonts w:eastAsia="DengXian"/>
                <w:lang w:val="en-US" w:eastAsia="zh-CN"/>
              </w:rPr>
              <w:t>CMCC</w:t>
            </w:r>
          </w:p>
        </w:tc>
        <w:tc>
          <w:tcPr>
            <w:tcW w:w="1261" w:type="dxa"/>
          </w:tcPr>
          <w:p w14:paraId="70A86C11" w14:textId="77777777" w:rsidR="00F90018" w:rsidRPr="00862DFB" w:rsidRDefault="00F90018">
            <w:pPr>
              <w:tabs>
                <w:tab w:val="left" w:pos="551"/>
              </w:tabs>
              <w:rPr>
                <w:rFonts w:eastAsia="DengXian"/>
                <w:lang w:val="en-US" w:eastAsia="zh-CN"/>
              </w:rPr>
            </w:pPr>
          </w:p>
        </w:tc>
        <w:tc>
          <w:tcPr>
            <w:tcW w:w="7139" w:type="dxa"/>
          </w:tcPr>
          <w:p w14:paraId="0846BD98" w14:textId="77777777" w:rsidR="00F90018" w:rsidRPr="00862DFB" w:rsidRDefault="0076677B">
            <w:pPr>
              <w:rPr>
                <w:rFonts w:eastAsia="DengXian"/>
                <w:lang w:val="en-US" w:eastAsia="zh-CN"/>
              </w:rPr>
            </w:pPr>
            <w:r w:rsidRPr="00862DFB">
              <w:rPr>
                <w:rFonts w:eastAsia="DengXian"/>
                <w:lang w:val="en-US" w:eastAsia="zh-CN"/>
              </w:rPr>
              <w:t>We are fine to take Option 2 as WA, and the fallback option can be Option 1.</w:t>
            </w:r>
          </w:p>
          <w:p w14:paraId="1CE4159C" w14:textId="77777777" w:rsidR="00F90018" w:rsidRPr="00862DFB" w:rsidRDefault="0076677B">
            <w:pPr>
              <w:rPr>
                <w:rFonts w:eastAsia="DengXian"/>
                <w:lang w:val="en-US" w:eastAsia="zh-CN"/>
              </w:rPr>
            </w:pPr>
            <w:r w:rsidRPr="00862DFB">
              <w:rPr>
                <w:rFonts w:eastAsia="DengXian"/>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F90018" w:rsidRPr="00862DFB" w14:paraId="5EA457CB" w14:textId="77777777">
        <w:tc>
          <w:tcPr>
            <w:tcW w:w="1372" w:type="dxa"/>
          </w:tcPr>
          <w:p w14:paraId="13673A31" w14:textId="77777777" w:rsidR="00F90018" w:rsidRPr="00862DFB" w:rsidRDefault="0076677B">
            <w:pPr>
              <w:rPr>
                <w:rFonts w:eastAsia="DengXian"/>
                <w:lang w:val="en-US" w:eastAsia="zh-CN"/>
              </w:rPr>
            </w:pPr>
            <w:r w:rsidRPr="00862DFB">
              <w:rPr>
                <w:rFonts w:eastAsia="DengXian"/>
                <w:lang w:val="en-US" w:eastAsia="zh-CN"/>
              </w:rPr>
              <w:t>NEC</w:t>
            </w:r>
          </w:p>
        </w:tc>
        <w:tc>
          <w:tcPr>
            <w:tcW w:w="1261" w:type="dxa"/>
          </w:tcPr>
          <w:p w14:paraId="7A301807" w14:textId="77777777" w:rsidR="00F90018" w:rsidRPr="00862DFB" w:rsidRDefault="0076677B">
            <w:pPr>
              <w:tabs>
                <w:tab w:val="left" w:pos="551"/>
              </w:tabs>
              <w:rPr>
                <w:rFonts w:eastAsia="DengXian"/>
                <w:lang w:val="en-US" w:eastAsia="zh-CN"/>
              </w:rPr>
            </w:pPr>
            <w:r w:rsidRPr="00862DFB">
              <w:rPr>
                <w:rFonts w:eastAsia="DengXian"/>
                <w:lang w:val="en-US" w:eastAsia="zh-CN"/>
              </w:rPr>
              <w:t>OK</w:t>
            </w:r>
          </w:p>
        </w:tc>
        <w:tc>
          <w:tcPr>
            <w:tcW w:w="7139" w:type="dxa"/>
          </w:tcPr>
          <w:p w14:paraId="2216C785" w14:textId="77777777" w:rsidR="00F90018" w:rsidRPr="00862DFB" w:rsidRDefault="0076677B">
            <w:pPr>
              <w:rPr>
                <w:rFonts w:eastAsia="DengXian"/>
                <w:lang w:val="en-US" w:eastAsia="zh-CN"/>
              </w:rPr>
            </w:pPr>
            <w:r w:rsidRPr="00862DFB">
              <w:rPr>
                <w:b/>
                <w:color w:val="FF0000"/>
                <w:lang w:val="en-US"/>
              </w:rPr>
              <w:t>FFS: For BWP#0 configuration option 1, whether the UE can expect SSB transmission in the separate initial DL BWP when it is used in connected mode.</w:t>
            </w:r>
          </w:p>
          <w:p w14:paraId="5EF10046" w14:textId="77777777" w:rsidR="00F90018" w:rsidRPr="00862DFB" w:rsidRDefault="0076677B">
            <w:pPr>
              <w:rPr>
                <w:rFonts w:eastAsia="DengXian"/>
                <w:lang w:val="en-US" w:eastAsia="zh-CN"/>
              </w:rPr>
            </w:pPr>
            <w:r w:rsidRPr="00862DFB">
              <w:rPr>
                <w:rFonts w:eastAsia="DengXian"/>
                <w:lang w:val="en-US" w:eastAsia="zh-CN"/>
              </w:rPr>
              <w:t>Same question as vivo for this FFS point.</w:t>
            </w:r>
          </w:p>
        </w:tc>
      </w:tr>
      <w:tr w:rsidR="00F90018" w:rsidRPr="00862DFB" w14:paraId="352234B0" w14:textId="77777777">
        <w:tc>
          <w:tcPr>
            <w:tcW w:w="1372" w:type="dxa"/>
          </w:tcPr>
          <w:p w14:paraId="61C8E2D5" w14:textId="77777777" w:rsidR="00F90018" w:rsidRPr="00862DFB" w:rsidRDefault="0076677B">
            <w:pPr>
              <w:rPr>
                <w:rFonts w:eastAsia="游明朝"/>
                <w:lang w:val="en-US" w:eastAsia="ja-JP"/>
              </w:rPr>
            </w:pPr>
            <w:r w:rsidRPr="00862DFB">
              <w:rPr>
                <w:rFonts w:eastAsia="游明朝"/>
                <w:lang w:val="en-US" w:eastAsia="ja-JP"/>
              </w:rPr>
              <w:lastRenderedPageBreak/>
              <w:t>Sharp</w:t>
            </w:r>
          </w:p>
        </w:tc>
        <w:tc>
          <w:tcPr>
            <w:tcW w:w="1261" w:type="dxa"/>
          </w:tcPr>
          <w:p w14:paraId="72B2E848" w14:textId="77777777" w:rsidR="00F90018" w:rsidRPr="00862DFB" w:rsidRDefault="00F90018">
            <w:pPr>
              <w:tabs>
                <w:tab w:val="left" w:pos="551"/>
              </w:tabs>
              <w:rPr>
                <w:rFonts w:eastAsia="DengXian"/>
                <w:lang w:val="en-US" w:eastAsia="zh-CN"/>
              </w:rPr>
            </w:pPr>
          </w:p>
        </w:tc>
        <w:tc>
          <w:tcPr>
            <w:tcW w:w="7139" w:type="dxa"/>
          </w:tcPr>
          <w:p w14:paraId="5486095E" w14:textId="77777777" w:rsidR="00F90018" w:rsidRPr="00862DFB" w:rsidRDefault="0076677B">
            <w:pPr>
              <w:rPr>
                <w:rFonts w:eastAsia="游明朝"/>
                <w:b/>
                <w:color w:val="FF0000"/>
                <w:lang w:val="en-US" w:eastAsia="ja-JP"/>
              </w:rPr>
            </w:pPr>
            <w:r w:rsidRPr="00862DFB">
              <w:rPr>
                <w:rFonts w:eastAsia="游明朝"/>
                <w:lang w:val="en-US" w:eastAsia="ja-JP"/>
              </w:rPr>
              <w:t>We are OK to take Option 2 as working assumption.</w:t>
            </w:r>
          </w:p>
        </w:tc>
      </w:tr>
      <w:tr w:rsidR="00F90018" w:rsidRPr="00862DFB" w14:paraId="6EF7B4C6" w14:textId="77777777">
        <w:tc>
          <w:tcPr>
            <w:tcW w:w="1372" w:type="dxa"/>
          </w:tcPr>
          <w:p w14:paraId="7C4C2019" w14:textId="77777777" w:rsidR="00F90018" w:rsidRPr="00862DFB" w:rsidRDefault="0076677B">
            <w:pPr>
              <w:rPr>
                <w:rFonts w:eastAsia="游明朝"/>
                <w:lang w:val="en-US" w:eastAsia="ja-JP"/>
              </w:rPr>
            </w:pPr>
            <w:r w:rsidRPr="00862DFB">
              <w:rPr>
                <w:rFonts w:eastAsia="DengXian"/>
                <w:lang w:val="en-US" w:eastAsia="zh-CN"/>
              </w:rPr>
              <w:t>Samsung</w:t>
            </w:r>
          </w:p>
        </w:tc>
        <w:tc>
          <w:tcPr>
            <w:tcW w:w="1261" w:type="dxa"/>
          </w:tcPr>
          <w:p w14:paraId="0F7848F6" w14:textId="77777777" w:rsidR="00F90018" w:rsidRPr="00862DFB" w:rsidRDefault="00F90018">
            <w:pPr>
              <w:tabs>
                <w:tab w:val="left" w:pos="551"/>
              </w:tabs>
              <w:rPr>
                <w:rFonts w:eastAsia="DengXian"/>
                <w:lang w:val="en-US" w:eastAsia="zh-CN"/>
              </w:rPr>
            </w:pPr>
          </w:p>
        </w:tc>
        <w:tc>
          <w:tcPr>
            <w:tcW w:w="7139" w:type="dxa"/>
          </w:tcPr>
          <w:p w14:paraId="1493ABCF" w14:textId="77777777" w:rsidR="00F90018" w:rsidRPr="00862DFB" w:rsidRDefault="0076677B">
            <w:pPr>
              <w:rPr>
                <w:rFonts w:eastAsia="DengXian"/>
                <w:lang w:val="en-US" w:eastAsia="zh-CN"/>
              </w:rPr>
            </w:pPr>
            <w:r w:rsidRPr="00862DFB">
              <w:rPr>
                <w:rFonts w:eastAsia="DengXian"/>
                <w:lang w:val="en-US" w:eastAsia="zh-CN"/>
              </w:rPr>
              <w:t>Several comments:</w:t>
            </w:r>
          </w:p>
          <w:p w14:paraId="0032DEA6" w14:textId="77777777" w:rsidR="00F90018" w:rsidRPr="00862DFB" w:rsidRDefault="0076677B">
            <w:pPr>
              <w:rPr>
                <w:lang w:val="en-US"/>
              </w:rPr>
            </w:pPr>
            <w:r w:rsidRPr="00862DFB">
              <w:rPr>
                <w:rFonts w:eastAsia="DengXian"/>
                <w:lang w:val="en-US" w:eastAsia="zh-CN"/>
              </w:rPr>
              <w:t>1.</w:t>
            </w:r>
            <w:r w:rsidRPr="00862DFB">
              <w:rPr>
                <w:b/>
                <w:lang w:val="en-US"/>
              </w:rPr>
              <w:t xml:space="preserve"> </w:t>
            </w:r>
            <w:r w:rsidRPr="00862DFB">
              <w:rPr>
                <w:lang w:val="en-US"/>
              </w:rPr>
              <w:t xml:space="preserve"> Suggest to add the following:</w:t>
            </w:r>
          </w:p>
          <w:p w14:paraId="3A942D7E"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NCD-SSB </w:t>
            </w:r>
            <w:r w:rsidRPr="00862DFB">
              <w:rPr>
                <w:rFonts w:ascii="Times New Roman" w:hAnsi="Times New Roman" w:cs="Times New Roman"/>
                <w:b/>
                <w:color w:val="70AD47" w:themeColor="accent6"/>
                <w:sz w:val="20"/>
                <w:szCs w:val="20"/>
                <w:lang w:val="en-US"/>
              </w:rPr>
              <w:t>for serving cell</w:t>
            </w:r>
            <w:r w:rsidRPr="00862DFB">
              <w:rPr>
                <w:rFonts w:ascii="Times New Roman" w:hAnsi="Times New Roman" w:cs="Times New Roman"/>
                <w:b/>
                <w:sz w:val="20"/>
                <w:szCs w:val="20"/>
                <w:lang w:val="en-US"/>
              </w:rPr>
              <w:t xml:space="preserve"> but not CORESET#0/SIB.</w:t>
            </w:r>
          </w:p>
          <w:p w14:paraId="61A2148A" w14:textId="77777777" w:rsidR="00F90018" w:rsidRPr="00862DFB" w:rsidRDefault="0076677B">
            <w:pPr>
              <w:rPr>
                <w:b/>
                <w:lang w:val="en-US"/>
              </w:rPr>
            </w:pPr>
            <w:r w:rsidRPr="00862DFB">
              <w:rPr>
                <w:b/>
                <w:lang w:val="en-US"/>
              </w:rPr>
              <w:t xml:space="preserve">For an RRC-configured active DL BWP (if it does not include </w:t>
            </w:r>
            <w:r w:rsidRPr="00862DFB">
              <w:rPr>
                <w:b/>
                <w:color w:val="FF0000"/>
                <w:lang w:val="en-US"/>
              </w:rPr>
              <w:t xml:space="preserve">CD-SSB and </w:t>
            </w:r>
            <w:r w:rsidRPr="00862DFB">
              <w:rPr>
                <w:b/>
                <w:lang w:val="en-US"/>
              </w:rPr>
              <w:t>the entire CORESET#0),</w:t>
            </w:r>
          </w:p>
          <w:p w14:paraId="2D53226C" w14:textId="6FCD8EB1" w:rsidR="00F90018" w:rsidRPr="001F0FD6" w:rsidRDefault="0076677B" w:rsidP="001F0FD6">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w:t>
            </w:r>
            <w:r w:rsidRPr="00862DFB">
              <w:rPr>
                <w:rFonts w:ascii="Times New Roman" w:hAnsi="Times New Roman" w:cs="Times New Roman"/>
                <w:b/>
                <w:color w:val="70AD47" w:themeColor="accent6"/>
                <w:sz w:val="20"/>
                <w:szCs w:val="20"/>
                <w:lang w:val="en-US"/>
              </w:rPr>
              <w:t xml:space="preserve"> for serving cell</w:t>
            </w:r>
            <w:r w:rsidRPr="00862DFB">
              <w:rPr>
                <w:rFonts w:ascii="Times New Roman" w:hAnsi="Times New Roman" w:cs="Times New Roman"/>
                <w:b/>
                <w:sz w:val="20"/>
                <w:szCs w:val="20"/>
                <w:lang w:val="en-US"/>
              </w:rPr>
              <w:t xml:space="preserve"> [FFS: or CSI-RS] but not CORESET#0/SIB.</w:t>
            </w:r>
          </w:p>
          <w:p w14:paraId="695C6578" w14:textId="77777777" w:rsidR="00F90018" w:rsidRPr="00862DFB" w:rsidRDefault="0076677B">
            <w:pPr>
              <w:rPr>
                <w:rFonts w:eastAsia="DengXian"/>
                <w:lang w:val="en-US" w:eastAsia="zh-CN"/>
              </w:rPr>
            </w:pPr>
            <w:r w:rsidRPr="00862DFB">
              <w:rPr>
                <w:rFonts w:eastAsia="DengXian"/>
                <w:lang w:val="en-US" w:eastAsia="zh-CN"/>
              </w:rPr>
              <w:t xml:space="preserve">2.  We don’t support add FFS for SI updates. It has been discussed several around that existing NR already provide several methods to resolve SI update issue. </w:t>
            </w:r>
          </w:p>
          <w:p w14:paraId="577D9A4B" w14:textId="217570EE" w:rsidR="00F90018" w:rsidRPr="001F0FD6" w:rsidRDefault="0076677B" w:rsidP="001F0FD6">
            <w:pPr>
              <w:pStyle w:val="afd"/>
              <w:numPr>
                <w:ilvl w:val="1"/>
                <w:numId w:val="46"/>
              </w:numPr>
              <w:rPr>
                <w:rFonts w:ascii="Times New Roman" w:hAnsi="Times New Roman" w:cs="Times New Roman"/>
                <w:b/>
                <w:strike/>
                <w:color w:val="70AD47" w:themeColor="accent6"/>
                <w:sz w:val="20"/>
                <w:szCs w:val="20"/>
                <w:lang w:val="en-US"/>
              </w:rPr>
            </w:pPr>
            <w:r w:rsidRPr="00862DFB">
              <w:rPr>
                <w:rFonts w:ascii="Times New Roman" w:hAnsi="Times New Roman" w:cs="Times New Roman"/>
                <w:b/>
                <w:strike/>
                <w:color w:val="70AD47" w:themeColor="accent6"/>
                <w:sz w:val="20"/>
                <w:szCs w:val="20"/>
                <w:lang w:val="en-US"/>
              </w:rPr>
              <w:t>FFS: How SI update notifications and/or SI updates are signaled to RedCap UEs</w:t>
            </w:r>
          </w:p>
          <w:p w14:paraId="08950977" w14:textId="77777777" w:rsidR="00F90018" w:rsidRPr="00862DFB" w:rsidRDefault="0076677B">
            <w:pPr>
              <w:rPr>
                <w:rFonts w:eastAsia="DengXian"/>
                <w:lang w:val="en-US" w:eastAsia="zh-CN"/>
              </w:rPr>
            </w:pPr>
            <w:r w:rsidRPr="00862DFB">
              <w:rPr>
                <w:rFonts w:eastAsia="DengXian"/>
                <w:lang w:val="en-US" w:eastAsia="zh-CN"/>
              </w:rPr>
              <w:t xml:space="preserve">2. Propose following modifications, to delete “the feasibility of”. We assume what to ask can be agreed together as in other proposals. </w:t>
            </w:r>
          </w:p>
          <w:p w14:paraId="5898C204" w14:textId="77777777" w:rsidR="00F90018" w:rsidRPr="00862DFB" w:rsidRDefault="0076677B">
            <w:pPr>
              <w:pStyle w:val="afd"/>
              <w:numPr>
                <w:ilvl w:val="0"/>
                <w:numId w:val="17"/>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Send an LS to RAN2 and RAN4 to ask about </w:t>
            </w:r>
            <w:r w:rsidRPr="00862DFB">
              <w:rPr>
                <w:rFonts w:ascii="Times New Roman" w:hAnsi="Times New Roman" w:cs="Times New Roman"/>
                <w:b/>
                <w:strike/>
                <w:color w:val="70AD47" w:themeColor="accent6"/>
                <w:sz w:val="20"/>
                <w:szCs w:val="20"/>
                <w:lang w:val="en-US"/>
              </w:rPr>
              <w:t>the</w:t>
            </w:r>
            <w:r w:rsidRPr="00862DFB">
              <w:rPr>
                <w:rFonts w:ascii="Times New Roman" w:hAnsi="Times New Roman" w:cs="Times New Roman"/>
                <w:b/>
                <w:color w:val="70AD47" w:themeColor="accent6"/>
                <w:sz w:val="20"/>
                <w:szCs w:val="20"/>
                <w:lang w:val="en-US"/>
              </w:rPr>
              <w:t xml:space="preserve"> </w:t>
            </w:r>
            <w:r w:rsidRPr="00862DFB">
              <w:rPr>
                <w:rFonts w:ascii="Times New Roman" w:hAnsi="Times New Roman" w:cs="Times New Roman"/>
                <w:b/>
                <w:strike/>
                <w:color w:val="70AD47" w:themeColor="accent6"/>
                <w:sz w:val="20"/>
                <w:szCs w:val="20"/>
                <w:lang w:val="en-US"/>
              </w:rPr>
              <w:t xml:space="preserve">feasibility of </w:t>
            </w:r>
            <w:r w:rsidRPr="00862DFB">
              <w:rPr>
                <w:rFonts w:ascii="Times New Roman" w:hAnsi="Times New Roman" w:cs="Times New Roman"/>
                <w:b/>
                <w:sz w:val="20"/>
                <w:szCs w:val="20"/>
                <w:lang w:val="en-US"/>
              </w:rPr>
              <w:t>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Pr="00862DFB" w:rsidRDefault="0076677B">
            <w:pPr>
              <w:rPr>
                <w:rFonts w:eastAsia="DengXian"/>
                <w:lang w:val="en-US" w:eastAsia="zh-CN"/>
              </w:rPr>
            </w:pPr>
            <w:r w:rsidRPr="00862DFB">
              <w:rPr>
                <w:rFonts w:eastAsia="DengXian"/>
                <w:lang w:val="en-US" w:eastAsia="zh-CN"/>
              </w:rPr>
              <w:t>3. The criteria:</w:t>
            </w:r>
          </w:p>
          <w:p w14:paraId="778CC893" w14:textId="317A2252" w:rsidR="00F90018" w:rsidRPr="001F0FD6" w:rsidRDefault="0076677B">
            <w:pPr>
              <w:rPr>
                <w:b/>
                <w:lang w:val="en-US"/>
              </w:rPr>
            </w:pPr>
            <w:r w:rsidRPr="00862DFB">
              <w:rPr>
                <w:b/>
                <w:lang w:val="en-US"/>
              </w:rPr>
              <w:t xml:space="preserve">The criteria for revisiting the working assumption are based on, e.g., </w:t>
            </w:r>
            <w:r w:rsidRPr="00862DFB">
              <w:rPr>
                <w:b/>
                <w:color w:val="70AD47" w:themeColor="accent6"/>
                <w:lang w:val="en-US"/>
              </w:rPr>
              <w:t>performance, coexistences with legacy UEs,</w:t>
            </w:r>
            <w:r w:rsidRPr="00862DFB">
              <w:rPr>
                <w:b/>
                <w:color w:val="FF0000"/>
                <w:lang w:val="en-US"/>
              </w:rPr>
              <w:t xml:space="preserve"> and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F90018" w:rsidRPr="00862DFB" w14:paraId="60B27F97" w14:textId="77777777">
        <w:tc>
          <w:tcPr>
            <w:tcW w:w="1372" w:type="dxa"/>
          </w:tcPr>
          <w:p w14:paraId="2FDEF60F" w14:textId="77777777" w:rsidR="00F90018" w:rsidRPr="00862DFB" w:rsidRDefault="0076677B">
            <w:pPr>
              <w:rPr>
                <w:rFonts w:eastAsia="DengXian"/>
                <w:lang w:val="en-US" w:eastAsia="zh-CN"/>
              </w:rPr>
            </w:pPr>
            <w:r w:rsidRPr="00862DFB">
              <w:rPr>
                <w:rFonts w:eastAsia="游明朝"/>
                <w:lang w:val="en-US" w:eastAsia="ja-JP"/>
              </w:rPr>
              <w:t>Nordic</w:t>
            </w:r>
          </w:p>
        </w:tc>
        <w:tc>
          <w:tcPr>
            <w:tcW w:w="1261" w:type="dxa"/>
          </w:tcPr>
          <w:p w14:paraId="1792671B"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668A3F7D" w14:textId="77777777" w:rsidR="00F90018" w:rsidRPr="00862DFB" w:rsidRDefault="0076677B">
            <w:pPr>
              <w:rPr>
                <w:rFonts w:eastAsia="DengXian"/>
                <w:lang w:val="en-US" w:eastAsia="zh-CN"/>
              </w:rPr>
            </w:pPr>
            <w:r w:rsidRPr="00862DFB">
              <w:rPr>
                <w:rFonts w:eastAsia="游明朝"/>
                <w:lang w:val="en-US" w:eastAsia="ja-JP"/>
              </w:rPr>
              <w:t>We can accept this as way forward. Perhaps would be good to unify wording to MIB-CORESET#0 or CORESET#0 ….now both versions are present</w:t>
            </w:r>
          </w:p>
        </w:tc>
      </w:tr>
      <w:tr w:rsidR="00F90018" w:rsidRPr="00862DFB" w14:paraId="2846FF96" w14:textId="77777777">
        <w:tc>
          <w:tcPr>
            <w:tcW w:w="1372" w:type="dxa"/>
          </w:tcPr>
          <w:p w14:paraId="3AD5B440" w14:textId="77777777" w:rsidR="00F90018" w:rsidRPr="00862DFB" w:rsidRDefault="0076677B">
            <w:pPr>
              <w:rPr>
                <w:rFonts w:eastAsia="DengXian"/>
                <w:lang w:val="en-US" w:eastAsia="ja-JP"/>
              </w:rPr>
            </w:pPr>
            <w:r w:rsidRPr="00862DFB">
              <w:rPr>
                <w:rFonts w:eastAsia="DengXian"/>
                <w:lang w:val="en-US" w:eastAsia="zh-CN"/>
              </w:rPr>
              <w:t>ZTE, Sanechips</w:t>
            </w:r>
          </w:p>
        </w:tc>
        <w:tc>
          <w:tcPr>
            <w:tcW w:w="1261" w:type="dxa"/>
          </w:tcPr>
          <w:p w14:paraId="3370C069" w14:textId="77777777" w:rsidR="00F90018" w:rsidRPr="00862DFB" w:rsidRDefault="0076677B">
            <w:pPr>
              <w:tabs>
                <w:tab w:val="left" w:pos="551"/>
              </w:tabs>
              <w:rPr>
                <w:rFonts w:eastAsia="DengXian"/>
                <w:lang w:val="en-US" w:eastAsia="zh-CN"/>
              </w:rPr>
            </w:pPr>
            <w:r w:rsidRPr="00862DFB">
              <w:rPr>
                <w:rFonts w:eastAsia="DengXian"/>
                <w:lang w:val="en-US" w:eastAsia="zh-CN"/>
              </w:rPr>
              <w:t>Y with modification</w:t>
            </w:r>
          </w:p>
        </w:tc>
        <w:tc>
          <w:tcPr>
            <w:tcW w:w="7139" w:type="dxa"/>
          </w:tcPr>
          <w:p w14:paraId="079248BA" w14:textId="77777777" w:rsidR="00F90018" w:rsidRPr="00862DFB" w:rsidRDefault="0076677B">
            <w:pPr>
              <w:rPr>
                <w:rFonts w:eastAsia="SimSun"/>
                <w:bCs/>
                <w:lang w:val="en-US" w:eastAsia="zh-CN"/>
              </w:rPr>
            </w:pPr>
            <w:r w:rsidRPr="00862DFB">
              <w:rPr>
                <w:rFonts w:eastAsia="SimSun"/>
                <w:bCs/>
                <w:lang w:val="en-US" w:eastAsia="zh-CN"/>
              </w:rPr>
              <w:t>I</w:t>
            </w:r>
            <w:r w:rsidRPr="00862DFB">
              <w:rPr>
                <w:bCs/>
                <w:lang w:val="en-US"/>
              </w:rPr>
              <w:t xml:space="preserve">n option 2, it is said that if the separate initial DL BWP is configured for random access only, RedCap UE does NOT expect it to contain SSB. </w:t>
            </w:r>
            <w:r w:rsidRPr="00862DFB">
              <w:rPr>
                <w:rFonts w:eastAsia="SimSun"/>
                <w:bCs/>
                <w:lang w:val="en-US" w:eastAsia="zh-CN"/>
              </w:rPr>
              <w:t xml:space="preserve">It is not clear that why </w:t>
            </w:r>
            <w:r w:rsidRPr="00862DFB">
              <w:rPr>
                <w:bCs/>
                <w:lang w:val="en-US"/>
              </w:rPr>
              <w:t xml:space="preserve">BWP#0 configuration option </w:t>
            </w:r>
            <w:r w:rsidRPr="00862DFB">
              <w:rPr>
                <w:rFonts w:eastAsia="SimSun"/>
                <w:bCs/>
                <w:lang w:val="en-US" w:eastAsia="zh-CN"/>
              </w:rPr>
              <w:t xml:space="preserve">2 is precluded. From our understanding, since </w:t>
            </w:r>
            <w:r w:rsidRPr="00862DFB">
              <w:rPr>
                <w:bCs/>
                <w:lang w:val="en-US"/>
              </w:rPr>
              <w:t>the separate initial DL BWP is considered to be an RRC-configured BWP with BWP#0 configuration option 2</w:t>
            </w:r>
            <w:r w:rsidRPr="00862DFB">
              <w:rPr>
                <w:rFonts w:eastAsia="SimSun"/>
                <w:bCs/>
                <w:lang w:val="en-US" w:eastAsia="zh-CN"/>
              </w:rPr>
              <w:t>,  whether the UE expect to contain NCD-SSB also needs clarification. Therefore, it is suggested to modify the FFS as:</w:t>
            </w:r>
          </w:p>
          <w:p w14:paraId="11FCAD1D"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w:t>
            </w:r>
            <w:r w:rsidRPr="00862DFB">
              <w:rPr>
                <w:rFonts w:ascii="Times New Roman" w:hAnsi="Times New Roman" w:cs="Times New Roman"/>
                <w:b/>
                <w:color w:val="00B0F0"/>
                <w:sz w:val="20"/>
                <w:szCs w:val="20"/>
                <w:lang w:val="en-US" w:eastAsia="zh-CN"/>
              </w:rPr>
              <w:t xml:space="preserve"> and option 2</w:t>
            </w:r>
            <w:r w:rsidRPr="00862DFB">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Pr="00862DFB" w:rsidRDefault="0076677B">
            <w:pPr>
              <w:rPr>
                <w:rFonts w:eastAsia="SimSun"/>
                <w:bCs/>
                <w:lang w:val="en-US" w:eastAsia="zh-CN"/>
              </w:rPr>
            </w:pPr>
            <w:r w:rsidRPr="00862DFB">
              <w:rPr>
                <w:rFonts w:eastAsia="SimSun"/>
                <w:bCs/>
                <w:lang w:val="en-US" w:eastAsia="zh-CN"/>
              </w:rPr>
              <w:t>Additionally, we slight prefer to remove the following FFS and also can accept that as a more open way</w:t>
            </w:r>
          </w:p>
          <w:p w14:paraId="362655A2"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 xml:space="preserve">FFS: For Option 1 and Option 2, whether RedCap UE can/cannot expect SSB under </w:t>
            </w:r>
            <w:r w:rsidRPr="00862DFB">
              <w:rPr>
                <w:rFonts w:ascii="Times New Roman" w:hAnsi="Times New Roman" w:cs="Times New Roman"/>
                <w:b/>
                <w:strike/>
                <w:color w:val="FF0000"/>
                <w:sz w:val="20"/>
                <w:szCs w:val="20"/>
                <w:lang w:val="en-US"/>
              </w:rPr>
              <w:t xml:space="preserve">certain </w:t>
            </w:r>
            <w:r w:rsidRPr="00862DFB">
              <w:rPr>
                <w:rFonts w:ascii="Times New Roman" w:hAnsi="Times New Roman" w:cs="Times New Roman"/>
                <w:b/>
                <w:color w:val="00B0F0"/>
                <w:sz w:val="20"/>
                <w:szCs w:val="20"/>
                <w:lang w:val="en-US" w:eastAsia="zh-CN"/>
              </w:rPr>
              <w:t xml:space="preserve">other </w:t>
            </w:r>
            <w:r w:rsidRPr="00862DFB">
              <w:rPr>
                <w:rFonts w:ascii="Times New Roman" w:hAnsi="Times New Roman" w:cs="Times New Roman"/>
                <w:b/>
                <w:color w:val="FF0000"/>
                <w:sz w:val="20"/>
                <w:szCs w:val="20"/>
                <w:lang w:val="en-US"/>
              </w:rPr>
              <w:t>conditions</w:t>
            </w:r>
            <w:r w:rsidRPr="00862DFB">
              <w:rPr>
                <w:rFonts w:ascii="Times New Roman" w:hAnsi="Times New Roman" w:cs="Times New Roman"/>
                <w:b/>
                <w:color w:val="FF0000"/>
                <w:sz w:val="20"/>
                <w:szCs w:val="20"/>
                <w:lang w:val="en-US" w:eastAsia="zh-CN"/>
              </w:rPr>
              <w:t xml:space="preserve">, </w:t>
            </w:r>
            <w:r w:rsidRPr="00862DFB">
              <w:rPr>
                <w:rFonts w:ascii="Times New Roman" w:hAnsi="Times New Roman" w:cs="Times New Roman"/>
                <w:b/>
                <w:color w:val="00B0F0"/>
                <w:sz w:val="20"/>
                <w:szCs w:val="20"/>
                <w:lang w:val="en-US" w:eastAsia="zh-CN"/>
              </w:rPr>
              <w:t>e.g.,</w:t>
            </w:r>
            <w:r w:rsidRPr="00862DFB">
              <w:rPr>
                <w:rFonts w:ascii="Times New Roman" w:hAnsi="Times New Roman" w:cs="Times New Roman"/>
                <w:b/>
                <w:color w:val="FF0000"/>
                <w:sz w:val="20"/>
                <w:szCs w:val="20"/>
                <w:lang w:val="en-US"/>
              </w:rPr>
              <w:t xml:space="preserve"> SSB monitoring periodicity (i.e., SMTC configuration) and DRX cycle</w:t>
            </w:r>
          </w:p>
          <w:p w14:paraId="77AFFD1E" w14:textId="77777777" w:rsidR="00F90018" w:rsidRPr="00862DFB" w:rsidRDefault="0076677B">
            <w:pPr>
              <w:rPr>
                <w:rFonts w:eastAsia="SimSun"/>
                <w:bCs/>
                <w:color w:val="000000" w:themeColor="text1"/>
                <w:lang w:val="en-US" w:eastAsia="zh-CN"/>
              </w:rPr>
            </w:pPr>
            <w:r w:rsidRPr="00862DFB">
              <w:rPr>
                <w:rFonts w:eastAsia="SimSun"/>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Pr="00862DFB" w:rsidRDefault="0076677B">
            <w:pPr>
              <w:rPr>
                <w:rFonts w:eastAsia="SimSun"/>
                <w:b/>
                <w:lang w:val="en-US" w:eastAsia="zh-CN"/>
              </w:rPr>
            </w:pPr>
            <w:r w:rsidRPr="00862DFB">
              <w:rPr>
                <w:b/>
                <w:lang w:val="en-US"/>
              </w:rPr>
              <w:lastRenderedPageBreak/>
              <w:t>Take Option 2 as working assumption, which will be revisited based on the reply from RAN2/4</w:t>
            </w:r>
            <w:r w:rsidRPr="00862DFB">
              <w:rPr>
                <w:rFonts w:eastAsia="SimSun"/>
                <w:b/>
                <w:lang w:val="en-US" w:eastAsia="zh-CN"/>
              </w:rPr>
              <w:t xml:space="preserve">. </w:t>
            </w:r>
            <w:r w:rsidRPr="00862DFB">
              <w:rPr>
                <w:rFonts w:eastAsia="SimSun"/>
                <w:b/>
                <w:color w:val="00B0F0"/>
                <w:lang w:val="en-US" w:eastAsia="zh-CN"/>
              </w:rPr>
              <w:t xml:space="preserve"> Take option 1 as the fallback working assumption, if there is any problem for option2 based on RAN2/4 feedback.</w:t>
            </w:r>
          </w:p>
          <w:p w14:paraId="318D5298" w14:textId="77777777" w:rsidR="00F90018" w:rsidRPr="00862DFB" w:rsidRDefault="0076677B">
            <w:pPr>
              <w:rPr>
                <w:rFonts w:eastAsia="SimSun"/>
                <w:bCs/>
                <w:color w:val="000000" w:themeColor="text1"/>
                <w:lang w:val="en-US" w:eastAsia="zh-CN"/>
              </w:rPr>
            </w:pPr>
            <w:r w:rsidRPr="00862DFB">
              <w:rPr>
                <w:rFonts w:eastAsia="SimSun"/>
                <w:b/>
                <w:color w:val="000000" w:themeColor="text1"/>
                <w:lang w:val="en-US" w:eastAsia="zh-CN"/>
              </w:rPr>
              <w:t>To FL</w:t>
            </w:r>
            <w:r w:rsidRPr="00862DFB">
              <w:rPr>
                <w:rFonts w:eastAsia="SimSun"/>
                <w:bCs/>
                <w:color w:val="000000" w:themeColor="text1"/>
                <w:lang w:val="en-US" w:eastAsia="zh-CN"/>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Pr="00862DFB" w:rsidRDefault="0076677B">
            <w:pPr>
              <w:pStyle w:val="afd"/>
              <w:numPr>
                <w:ilvl w:val="1"/>
                <w:numId w:val="46"/>
              </w:numPr>
              <w:rPr>
                <w:rFonts w:ascii="Times New Roman" w:hAnsi="Times New Roman" w:cs="Times New Roman"/>
                <w:bCs/>
                <w:color w:val="000000" w:themeColor="text1"/>
                <w:sz w:val="20"/>
                <w:szCs w:val="20"/>
                <w:lang w:val="en-US"/>
              </w:rPr>
            </w:pPr>
            <w:r w:rsidRPr="00862DFB">
              <w:rPr>
                <w:rFonts w:ascii="Times New Roman" w:hAnsi="Times New Roman" w:cs="Times New Roman"/>
                <w:b/>
                <w:sz w:val="20"/>
                <w:szCs w:val="20"/>
                <w:lang w:val="en-US"/>
              </w:rPr>
              <w:t xml:space="preserve">It </w:t>
            </w:r>
            <w:r w:rsidRPr="00862DFB">
              <w:rPr>
                <w:rFonts w:ascii="Times New Roman" w:hAnsi="Times New Roman" w:cs="Times New Roman"/>
                <w:b/>
                <w:color w:val="00B0F0"/>
                <w:sz w:val="20"/>
                <w:szCs w:val="20"/>
                <w:lang w:val="en-US" w:eastAsia="zh-CN"/>
              </w:rPr>
              <w:t xml:space="preserve">can </w:t>
            </w:r>
            <w:r w:rsidRPr="00862DFB">
              <w:rPr>
                <w:rFonts w:ascii="Times New Roman" w:hAnsi="Times New Roman" w:cs="Times New Roman"/>
                <w:b/>
                <w:sz w:val="20"/>
                <w:szCs w:val="20"/>
                <w:lang w:val="en-US"/>
              </w:rPr>
              <w:t>contain</w:t>
            </w:r>
            <w:r w:rsidRPr="00862DFB">
              <w:rPr>
                <w:rFonts w:ascii="Times New Roman" w:hAnsi="Times New Roman" w:cs="Times New Roman"/>
                <w:b/>
                <w:strike/>
                <w:color w:val="00B0F0"/>
                <w:sz w:val="20"/>
                <w:szCs w:val="20"/>
                <w:lang w:val="en-US"/>
              </w:rPr>
              <w:t>s</w:t>
            </w:r>
            <w:r w:rsidRPr="00862DFB">
              <w:rPr>
                <w:rFonts w:ascii="Times New Roman" w:hAnsi="Times New Roman" w:cs="Times New Roman"/>
                <w:b/>
                <w:sz w:val="20"/>
                <w:szCs w:val="20"/>
                <w:lang w:val="en-US"/>
              </w:rPr>
              <w:t xml:space="preserve">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tc>
      </w:tr>
      <w:tr w:rsidR="004C358C" w:rsidRPr="00862DFB" w14:paraId="779C76D0" w14:textId="77777777" w:rsidTr="00EA0C4C">
        <w:tc>
          <w:tcPr>
            <w:tcW w:w="1372" w:type="dxa"/>
          </w:tcPr>
          <w:p w14:paraId="46C7E0C7" w14:textId="77777777" w:rsidR="004C358C" w:rsidRPr="00862DFB" w:rsidRDefault="0076677B" w:rsidP="00EA0C4C">
            <w:pPr>
              <w:rPr>
                <w:rFonts w:eastAsia="DengXian"/>
                <w:lang w:val="en-US" w:eastAsia="zh-CN"/>
              </w:rPr>
            </w:pPr>
            <w:r w:rsidRPr="00862DFB">
              <w:rPr>
                <w:rFonts w:eastAsia="DengXian"/>
                <w:lang w:eastAsia="zh-CN"/>
              </w:rPr>
              <w:lastRenderedPageBreak/>
              <w:t xml:space="preserve"> </w:t>
            </w:r>
            <w:r w:rsidR="004C358C" w:rsidRPr="00862DFB">
              <w:rPr>
                <w:rFonts w:eastAsia="DengXian"/>
                <w:lang w:val="en-US" w:eastAsia="zh-CN"/>
              </w:rPr>
              <w:t>Huawei, HiSi</w:t>
            </w:r>
          </w:p>
        </w:tc>
        <w:tc>
          <w:tcPr>
            <w:tcW w:w="1261" w:type="dxa"/>
          </w:tcPr>
          <w:p w14:paraId="7D071079" w14:textId="77777777" w:rsidR="004C358C" w:rsidRPr="00862DFB" w:rsidRDefault="004C358C" w:rsidP="00EA0C4C">
            <w:pPr>
              <w:tabs>
                <w:tab w:val="left" w:pos="551"/>
              </w:tabs>
              <w:rPr>
                <w:rFonts w:eastAsia="DengXian"/>
                <w:lang w:val="en-US" w:eastAsia="zh-CN"/>
              </w:rPr>
            </w:pPr>
            <w:r w:rsidRPr="00862DFB">
              <w:rPr>
                <w:rFonts w:eastAsia="DengXian"/>
                <w:lang w:val="en-US" w:eastAsia="zh-CN"/>
              </w:rPr>
              <w:t>Partially</w:t>
            </w:r>
          </w:p>
        </w:tc>
        <w:tc>
          <w:tcPr>
            <w:tcW w:w="7139" w:type="dxa"/>
          </w:tcPr>
          <w:p w14:paraId="130FFE87"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It seems our previous response for taking the Option 1 as WA can </w:t>
            </w:r>
            <w:r w:rsidR="00742139" w:rsidRPr="00862DFB">
              <w:rPr>
                <w:rFonts w:ascii="Times New Roman" w:eastAsia="DengXian" w:hAnsi="Times New Roman" w:cs="Times New Roman"/>
                <w:sz w:val="20"/>
                <w:szCs w:val="20"/>
                <w:lang w:val="en-US" w:eastAsia="zh-CN"/>
              </w:rPr>
              <w:t xml:space="preserve">be </w:t>
            </w:r>
            <w:r w:rsidRPr="00862DFB">
              <w:rPr>
                <w:rFonts w:ascii="Times New Roman" w:eastAsia="DengXian" w:hAnsi="Times New Roman" w:cs="Times New Roman"/>
                <w:sz w:val="20"/>
                <w:szCs w:val="20"/>
                <w:lang w:val="en-US" w:eastAsia="zh-CN"/>
              </w:rPr>
              <w:t>further discuss</w:t>
            </w:r>
            <w:r w:rsidR="00742139" w:rsidRPr="00862DFB">
              <w:rPr>
                <w:rFonts w:ascii="Times New Roman" w:eastAsia="DengXian" w:hAnsi="Times New Roman" w:cs="Times New Roman"/>
                <w:sz w:val="20"/>
                <w:szCs w:val="20"/>
                <w:lang w:val="en-US" w:eastAsia="zh-CN"/>
              </w:rPr>
              <w:t>ed</w:t>
            </w:r>
            <w:r w:rsidRPr="00862DFB">
              <w:rPr>
                <w:rFonts w:ascii="Times New Roman" w:eastAsia="DengXian" w:hAnsi="Times New Roman" w:cs="Times New Roman"/>
                <w:sz w:val="20"/>
                <w:szCs w:val="20"/>
                <w:lang w:val="en-US" w:eastAsia="zh-CN"/>
              </w:rPr>
              <w:t xml:space="preserve"> via GTW. And some further comments</w:t>
            </w:r>
          </w:p>
          <w:p w14:paraId="67A42B3A" w14:textId="77777777" w:rsidR="004C358C" w:rsidRPr="00862DFB" w:rsidRDefault="004C358C" w:rsidP="00EA0C4C">
            <w:pPr>
              <w:rPr>
                <w:b/>
                <w:color w:val="7030A0"/>
                <w:lang w:val="en-US"/>
              </w:rPr>
            </w:pPr>
            <w:r w:rsidRPr="00862DFB">
              <w:rPr>
                <w:b/>
                <w:color w:val="7030A0"/>
                <w:highlight w:val="yellow"/>
                <w:lang w:val="en-US"/>
              </w:rPr>
              <w:t xml:space="preserve">Modified </w:t>
            </w:r>
            <w:r w:rsidRPr="00862DFB">
              <w:rPr>
                <w:b/>
                <w:highlight w:val="yellow"/>
                <w:lang w:val="en-US"/>
              </w:rPr>
              <w:t>High Priority Proposal 3.2-5d</w:t>
            </w:r>
            <w:r w:rsidRPr="00862DFB">
              <w:rPr>
                <w:b/>
                <w:color w:val="7030A0"/>
                <w:lang w:val="en-US"/>
              </w:rPr>
              <w:t>-A</w:t>
            </w:r>
          </w:p>
          <w:p w14:paraId="201B3407" w14:textId="77777777" w:rsidR="004C358C" w:rsidRPr="00862DFB" w:rsidRDefault="004C358C" w:rsidP="004C358C">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4EA7AFDB"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1212510F" w14:textId="77777777" w:rsidR="004C358C" w:rsidRPr="00862DFB" w:rsidRDefault="004C358C" w:rsidP="004C358C">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3BC6086"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4CCFD7BC" w14:textId="77777777" w:rsidR="004C358C" w:rsidRPr="00862DFB" w:rsidRDefault="004C358C" w:rsidP="004C358C">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5C942614"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3A85C4DA" w14:textId="77777777" w:rsidR="004C358C" w:rsidRPr="00862DFB" w:rsidRDefault="004C358C" w:rsidP="00EA0C4C">
            <w:pPr>
              <w:pStyle w:val="afd"/>
              <w:ind w:left="2880"/>
              <w:rPr>
                <w:rFonts w:ascii="Times New Roman" w:hAnsi="Times New Roman" w:cs="Times New Roman"/>
                <w:b/>
                <w:sz w:val="20"/>
                <w:szCs w:val="20"/>
                <w:lang w:val="en-US"/>
              </w:rPr>
            </w:pPr>
          </w:p>
          <w:p w14:paraId="38DDB524"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C7AE6AB" w14:textId="77777777" w:rsidR="004C358C" w:rsidRPr="00862DFB" w:rsidRDefault="004C358C" w:rsidP="004C358C">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01EFF7A1"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w:t>
            </w:r>
            <w:r w:rsidRPr="00862DFB">
              <w:rPr>
                <w:rFonts w:ascii="Times New Roman" w:hAnsi="Times New Roman" w:cs="Times New Roman"/>
                <w:b/>
                <w:color w:val="7030A0"/>
                <w:sz w:val="20"/>
                <w:szCs w:val="20"/>
                <w:lang w:val="en-US"/>
              </w:rPr>
              <w:t xml:space="preserve">NOT </w:t>
            </w:r>
            <w:r w:rsidRPr="00862DFB">
              <w:rPr>
                <w:rFonts w:ascii="Times New Roman" w:hAnsi="Times New Roman" w:cs="Times New Roman"/>
                <w:b/>
                <w:sz w:val="20"/>
                <w:szCs w:val="20"/>
                <w:lang w:val="en-US"/>
              </w:rPr>
              <w:t xml:space="preserve">configured </w:t>
            </w:r>
            <w:r w:rsidRPr="00862DFB">
              <w:rPr>
                <w:rFonts w:ascii="Times New Roman" w:hAnsi="Times New Roman" w:cs="Times New Roman"/>
                <w:b/>
                <w:color w:val="7030A0"/>
                <w:sz w:val="20"/>
                <w:szCs w:val="20"/>
                <w:lang w:val="en-US"/>
              </w:rPr>
              <w:t xml:space="preserve">for paging </w:t>
            </w:r>
            <w:r w:rsidRPr="00862DFB">
              <w:rPr>
                <w:rFonts w:ascii="Times New Roman" w:hAnsi="Times New Roman" w:cs="Times New Roman"/>
                <w:b/>
                <w:strike/>
                <w:color w:val="7030A0"/>
                <w:sz w:val="20"/>
                <w:szCs w:val="20"/>
                <w:lang w:val="en-US"/>
              </w:rPr>
              <w:t>random access only</w:t>
            </w:r>
            <w:r w:rsidRPr="00862DFB">
              <w:rPr>
                <w:rFonts w:ascii="Times New Roman" w:hAnsi="Times New Roman" w:cs="Times New Roman"/>
                <w:b/>
                <w:sz w:val="20"/>
                <w:szCs w:val="20"/>
                <w:lang w:val="en-US"/>
              </w:rPr>
              <w:t>, RedCap UE does NOT expect it to contain SSB/CORESET#0/SIB.</w:t>
            </w:r>
          </w:p>
          <w:p w14:paraId="6DFB963B" w14:textId="77777777" w:rsidR="004C358C" w:rsidRPr="00862DFB" w:rsidRDefault="004C358C" w:rsidP="004C358C">
            <w:pPr>
              <w:pStyle w:val="afd"/>
              <w:numPr>
                <w:ilvl w:val="4"/>
                <w:numId w:val="46"/>
              </w:numPr>
              <w:rPr>
                <w:rFonts w:ascii="Times New Roman" w:hAnsi="Times New Roman" w:cs="Times New Roman"/>
                <w:b/>
                <w:strike/>
                <w:color w:val="7030A0"/>
                <w:sz w:val="20"/>
                <w:szCs w:val="20"/>
                <w:lang w:val="en-US"/>
              </w:rPr>
            </w:pPr>
            <w:r w:rsidRPr="00862DFB">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862DFB" w:rsidRDefault="004C358C" w:rsidP="004C358C">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0B9DA64"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w:t>
            </w:r>
            <w:r w:rsidRPr="00862DFB">
              <w:rPr>
                <w:rFonts w:ascii="Times New Roman" w:hAnsi="Times New Roman" w:cs="Times New Roman"/>
                <w:b/>
                <w:color w:val="7030A0"/>
                <w:sz w:val="20"/>
                <w:szCs w:val="20"/>
                <w:lang w:val="en-US"/>
              </w:rPr>
              <w:t xml:space="preserve"> or measurement gap configuration</w:t>
            </w:r>
            <w:r w:rsidRPr="00862DFB">
              <w:rPr>
                <w:rFonts w:ascii="Times New Roman" w:hAnsi="Times New Roman" w:cs="Times New Roman"/>
                <w:b/>
                <w:sz w:val="20"/>
                <w:szCs w:val="20"/>
                <w:lang w:val="en-US"/>
              </w:rPr>
              <w:t>] but not CORESET#0/SIB.</w:t>
            </w:r>
          </w:p>
          <w:p w14:paraId="64FBFE93" w14:textId="77777777" w:rsidR="004C358C" w:rsidRPr="00862DFB" w:rsidRDefault="004C358C" w:rsidP="004C358C">
            <w:pPr>
              <w:pStyle w:val="afd"/>
              <w:numPr>
                <w:ilvl w:val="3"/>
                <w:numId w:val="46"/>
              </w:numPr>
              <w:rPr>
                <w:rFonts w:ascii="Times New Roman" w:hAnsi="Times New Roman" w:cs="Times New Roman"/>
                <w:b/>
                <w:color w:val="7030A0"/>
                <w:sz w:val="20"/>
                <w:szCs w:val="20"/>
                <w:lang w:val="en-US"/>
              </w:rPr>
            </w:pPr>
            <w:r w:rsidRPr="00862DFB">
              <w:rPr>
                <w:rFonts w:ascii="Times New Roman" w:hAnsi="Times New Roman" w:cs="Times New Roman"/>
                <w:b/>
                <w:color w:val="7030A0"/>
                <w:sz w:val="20"/>
                <w:szCs w:val="20"/>
                <w:lang w:val="en-US"/>
              </w:rPr>
              <w:t>RedCap UE does not expects it to contain NCD-SSB with periodicity less than [320 ms, to be also checked with RAN2/RAN4]</w:t>
            </w:r>
          </w:p>
          <w:p w14:paraId="32623BD9" w14:textId="77777777" w:rsidR="004C358C" w:rsidRPr="00862DFB" w:rsidRDefault="004C358C" w:rsidP="00EA0C4C">
            <w:pPr>
              <w:pStyle w:val="afd"/>
              <w:ind w:left="1440"/>
              <w:rPr>
                <w:rFonts w:ascii="Times New Roman" w:hAnsi="Times New Roman" w:cs="Times New Roman"/>
                <w:b/>
                <w:sz w:val="20"/>
                <w:szCs w:val="20"/>
                <w:lang w:val="en-US"/>
              </w:rPr>
            </w:pPr>
          </w:p>
          <w:p w14:paraId="7D9EC3A1"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Note: The network may choose to configure SSB or MIB-configured CORESET#0 or SIB1 to be within the respective DL BWP.</w:t>
            </w:r>
          </w:p>
          <w:p w14:paraId="4BD49792" w14:textId="77777777" w:rsidR="004C358C" w:rsidRPr="00862DFB" w:rsidRDefault="004C358C" w:rsidP="004C358C">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862DFB" w:rsidRDefault="004C358C" w:rsidP="004C358C">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CBA7C6" w14:textId="77777777" w:rsidR="004C358C" w:rsidRPr="00862DFB" w:rsidRDefault="004C358C" w:rsidP="00EA0C4C">
            <w:pPr>
              <w:pStyle w:val="afd"/>
              <w:ind w:left="568"/>
              <w:rPr>
                <w:rFonts w:ascii="Times New Roman" w:hAnsi="Times New Roman" w:cs="Times New Roman"/>
                <w:b/>
                <w:color w:val="FF0000"/>
                <w:sz w:val="20"/>
                <w:szCs w:val="20"/>
                <w:lang w:val="en-US"/>
              </w:rPr>
            </w:pPr>
          </w:p>
          <w:p w14:paraId="74F04958"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If the draft LS cannot be managed during this meeting and sent out, there is no WA to be made. </w:t>
            </w:r>
          </w:p>
          <w:p w14:paraId="413A9CD2" w14:textId="77777777" w:rsidR="004C358C" w:rsidRPr="00862DFB" w:rsidRDefault="004C358C" w:rsidP="00EA0C4C">
            <w:pPr>
              <w:pStyle w:val="afd"/>
              <w:ind w:left="644"/>
              <w:rPr>
                <w:rFonts w:ascii="Times New Roman" w:eastAsia="DengXian" w:hAnsi="Times New Roman" w:cs="Times New Roman"/>
                <w:sz w:val="20"/>
                <w:szCs w:val="20"/>
                <w:lang w:val="en-US" w:eastAsia="zh-CN"/>
              </w:rPr>
            </w:pPr>
          </w:p>
          <w:p w14:paraId="009EF4D7"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09CC2759" w14:textId="40CA1D30" w:rsidR="004C358C" w:rsidRPr="00862DFB" w:rsidRDefault="004C358C" w:rsidP="00EA0C4C">
            <w:pPr>
              <w:rPr>
                <w:b/>
                <w:color w:val="7030A0"/>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t>
            </w:r>
            <w:r w:rsidRPr="00862DFB">
              <w:rPr>
                <w:b/>
                <w:strike/>
                <w:color w:val="7030A0"/>
                <w:lang w:val="en-US"/>
              </w:rPr>
              <w:t>whether</w:t>
            </w:r>
            <w:r w:rsidRPr="00862DFB">
              <w:rPr>
                <w:b/>
                <w:color w:val="7030A0"/>
                <w:lang w:val="en-US"/>
              </w:rPr>
              <w:t xml:space="preserve"> </w:t>
            </w:r>
            <w:r w:rsidRPr="00862DFB">
              <w:rPr>
                <w:b/>
                <w:color w:val="FF0000"/>
                <w:lang w:val="en-US"/>
              </w:rPr>
              <w:t>the potential required</w:t>
            </w:r>
            <w:r w:rsidRPr="00862DFB">
              <w:rPr>
                <w:b/>
                <w:lang w:val="en-US"/>
              </w:rPr>
              <w:t xml:space="preserve"> additional efforts from RAN2/4</w:t>
            </w:r>
            <w:r w:rsidRPr="00862DFB">
              <w:rPr>
                <w:b/>
                <w:color w:val="FF0000"/>
                <w:lang w:val="en-US"/>
              </w:rPr>
              <w:t xml:space="preserve"> can</w:t>
            </w:r>
            <w:r w:rsidRPr="00862DFB">
              <w:rPr>
                <w:b/>
                <w:color w:val="7030A0"/>
                <w:lang w:val="en-US"/>
              </w:rPr>
              <w:t>not</w:t>
            </w:r>
            <w:r w:rsidRPr="00862DFB">
              <w:rPr>
                <w:b/>
                <w:color w:val="FF0000"/>
                <w:lang w:val="en-US"/>
              </w:rPr>
              <w:t xml:space="preserve"> be finished within Rel-17 </w:t>
            </w:r>
            <w:r w:rsidRPr="00862DFB">
              <w:rPr>
                <w:b/>
                <w:color w:val="7030A0"/>
                <w:lang w:val="en-US"/>
              </w:rPr>
              <w:t>in order to support NCD-SSB with similar performance with CD-SSB, without imposing additional RAN1 impact. In that case, Option 1 is adopted.</w:t>
            </w:r>
          </w:p>
          <w:p w14:paraId="780E2CB6"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below</w:t>
            </w:r>
          </w:p>
          <w:p w14:paraId="52D648D6" w14:textId="77777777" w:rsidR="004C358C" w:rsidRPr="00862DFB" w:rsidRDefault="004C358C" w:rsidP="00EA0C4C">
            <w:pPr>
              <w:pStyle w:val="afd"/>
              <w:ind w:left="644"/>
              <w:rPr>
                <w:rFonts w:ascii="Times New Roman" w:hAnsi="Times New Roman" w:cs="Times New Roman"/>
                <w:b/>
                <w:sz w:val="20"/>
                <w:szCs w:val="20"/>
                <w:lang w:val="en-US"/>
              </w:rPr>
            </w:pPr>
          </w:p>
          <w:p w14:paraId="01B52A5D" w14:textId="77777777" w:rsidR="004C358C" w:rsidRPr="00862DFB" w:rsidRDefault="004C358C" w:rsidP="00EA0C4C">
            <w:pPr>
              <w:pStyle w:val="afd"/>
              <w:ind w:left="644"/>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496936B2" w14:textId="1AEED30C" w:rsidR="00BA5ADE" w:rsidRPr="00862DFB" w:rsidRDefault="004C358C" w:rsidP="00BA5ADE">
            <w:pPr>
              <w:pStyle w:val="afd"/>
              <w:numPr>
                <w:ilvl w:val="1"/>
                <w:numId w:val="72"/>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r w:rsidR="00BA5ADE" w:rsidRPr="00862DFB">
              <w:rPr>
                <w:rFonts w:ascii="Times New Roman" w:hAnsi="Times New Roman" w:cs="Times New Roman"/>
                <w:b/>
                <w:sz w:val="20"/>
                <w:szCs w:val="20"/>
                <w:lang w:val="en-US"/>
              </w:rPr>
              <w:br/>
            </w:r>
          </w:p>
          <w:p w14:paraId="60715A27"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886B9F" w:rsidRPr="00862DFB" w14:paraId="1D6B822A" w14:textId="77777777" w:rsidTr="00EA0C4C">
        <w:tc>
          <w:tcPr>
            <w:tcW w:w="1372" w:type="dxa"/>
          </w:tcPr>
          <w:p w14:paraId="4886F1F0" w14:textId="77777777" w:rsidR="00886B9F" w:rsidRPr="00862DFB" w:rsidRDefault="008E195E" w:rsidP="00886B9F">
            <w:pPr>
              <w:rPr>
                <w:rFonts w:eastAsia="DengXian"/>
                <w:lang w:val="en-US" w:eastAsia="zh-CN"/>
              </w:rPr>
            </w:pPr>
            <w:r w:rsidRPr="00862DFB">
              <w:rPr>
                <w:rFonts w:eastAsia="DengXian"/>
                <w:lang w:val="en-US" w:eastAsia="zh-CN"/>
              </w:rPr>
              <w:lastRenderedPageBreak/>
              <w:t>MediaTek</w:t>
            </w:r>
          </w:p>
        </w:tc>
        <w:tc>
          <w:tcPr>
            <w:tcW w:w="1261" w:type="dxa"/>
          </w:tcPr>
          <w:p w14:paraId="7BFC5F12" w14:textId="77777777" w:rsidR="00886B9F" w:rsidRPr="00862DFB" w:rsidRDefault="00886B9F" w:rsidP="00886B9F">
            <w:pPr>
              <w:tabs>
                <w:tab w:val="left" w:pos="551"/>
              </w:tabs>
              <w:rPr>
                <w:rFonts w:eastAsia="DengXian"/>
                <w:lang w:val="en-US" w:eastAsia="zh-CN"/>
              </w:rPr>
            </w:pPr>
            <w:r w:rsidRPr="00862DFB">
              <w:rPr>
                <w:rFonts w:eastAsia="DengXian"/>
                <w:lang w:val="en-US" w:eastAsia="zh-CN"/>
              </w:rPr>
              <w:t>With modification</w:t>
            </w:r>
          </w:p>
        </w:tc>
        <w:tc>
          <w:tcPr>
            <w:tcW w:w="7139" w:type="dxa"/>
          </w:tcPr>
          <w:p w14:paraId="1BD84268" w14:textId="77777777" w:rsidR="00886B9F" w:rsidRPr="00862DFB" w:rsidRDefault="00886B9F" w:rsidP="00886B9F">
            <w:pPr>
              <w:rPr>
                <w:rFonts w:eastAsia="SimSun"/>
                <w:bCs/>
                <w:lang w:val="en-US" w:eastAsia="zh-CN"/>
              </w:rPr>
            </w:pPr>
            <w:r w:rsidRPr="00862DFB">
              <w:rPr>
                <w:rFonts w:eastAsia="SimSun"/>
                <w:bCs/>
                <w:lang w:val="en-US" w:eastAsia="zh-CN"/>
              </w:rPr>
              <w:t>Although it is not clear to us why there is a need for a BWP that is only used for initial access, we can accept option-2 if the following modifications agreed:</w:t>
            </w:r>
          </w:p>
          <w:p w14:paraId="527855D7" w14:textId="77777777" w:rsidR="00886B9F" w:rsidRPr="00862DFB" w:rsidRDefault="00886B9F" w:rsidP="00886B9F">
            <w:pPr>
              <w:pStyle w:val="afd"/>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should be removed. BWP#0 and BWP#1,2,3,4 should be treated the same when the UE in connected mode.</w:t>
            </w:r>
          </w:p>
          <w:p w14:paraId="6D81EC93" w14:textId="77777777" w:rsidR="00886B9F" w:rsidRPr="00862DFB" w:rsidRDefault="00886B9F" w:rsidP="00886B9F">
            <w:pPr>
              <w:pStyle w:val="afd"/>
              <w:ind w:left="360"/>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C5DAA95" w14:textId="77777777" w:rsidR="00886B9F" w:rsidRPr="00862DFB" w:rsidRDefault="00886B9F" w:rsidP="00886B9F">
            <w:pPr>
              <w:pStyle w:val="afd"/>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need to be removed as it is not aligned with Option-2 UE behavior.</w:t>
            </w:r>
          </w:p>
          <w:p w14:paraId="2065CE41" w14:textId="77777777" w:rsidR="00886B9F" w:rsidRPr="00862DFB" w:rsidRDefault="00886B9F" w:rsidP="00886B9F">
            <w:pPr>
              <w:pStyle w:val="afd"/>
              <w:ind w:left="360"/>
              <w:rPr>
                <w:rFonts w:ascii="Times New Roman" w:hAnsi="Times New Roman" w:cs="Times New Roman"/>
                <w:bCs/>
                <w:sz w:val="20"/>
                <w:szCs w:val="20"/>
                <w:lang w:val="en-US" w:eastAsia="zh-CN"/>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862DFB" w:rsidRDefault="00886B9F" w:rsidP="00886B9F">
            <w:pPr>
              <w:pStyle w:val="afd"/>
              <w:rPr>
                <w:rFonts w:ascii="Times New Roman" w:hAnsi="Times New Roman" w:cs="Times New Roman"/>
                <w:bCs/>
                <w:sz w:val="20"/>
                <w:szCs w:val="20"/>
                <w:lang w:val="en-US" w:eastAsia="zh-CN"/>
              </w:rPr>
            </w:pPr>
          </w:p>
          <w:p w14:paraId="1249EBCC" w14:textId="77777777" w:rsidR="00886B9F" w:rsidRPr="00862DFB" w:rsidRDefault="00886B9F" w:rsidP="00886B9F">
            <w:pPr>
              <w:pStyle w:val="afd"/>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lastRenderedPageBreak/>
              <w:t>The following need to be modified in Option-2 to cover the case when the initial BWP is used in connected mode.</w:t>
            </w:r>
          </w:p>
          <w:p w14:paraId="38E7B046" w14:textId="77777777" w:rsidR="00886B9F" w:rsidRPr="00862DFB" w:rsidRDefault="00886B9F" w:rsidP="00886B9F">
            <w:pPr>
              <w:pStyle w:val="afd"/>
              <w:ind w:left="360"/>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750A0B96" w14:textId="019738EC" w:rsidR="00886B9F" w:rsidRPr="00862DFB" w:rsidRDefault="00886B9F" w:rsidP="00886B9F">
            <w:pPr>
              <w:pStyle w:val="afd"/>
              <w:numPr>
                <w:ilvl w:val="1"/>
                <w:numId w:val="75"/>
              </w:numPr>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p>
        </w:tc>
      </w:tr>
      <w:tr w:rsidR="00A40800" w:rsidRPr="00862DFB" w14:paraId="26B4BB6F" w14:textId="77777777" w:rsidTr="00EA0C4C">
        <w:tc>
          <w:tcPr>
            <w:tcW w:w="1372" w:type="dxa"/>
          </w:tcPr>
          <w:p w14:paraId="5191F580" w14:textId="6ED08415" w:rsidR="00A40800" w:rsidRPr="00862DFB" w:rsidRDefault="00A40800" w:rsidP="00886B9F">
            <w:pPr>
              <w:rPr>
                <w:rFonts w:eastAsia="DengXian"/>
                <w:lang w:val="en-US" w:eastAsia="zh-CN"/>
              </w:rPr>
            </w:pPr>
            <w:r w:rsidRPr="00862DFB">
              <w:rPr>
                <w:rFonts w:eastAsia="DengXian"/>
                <w:lang w:val="en-US" w:eastAsia="zh-CN"/>
              </w:rPr>
              <w:lastRenderedPageBreak/>
              <w:t>IDCC</w:t>
            </w:r>
          </w:p>
        </w:tc>
        <w:tc>
          <w:tcPr>
            <w:tcW w:w="1261" w:type="dxa"/>
          </w:tcPr>
          <w:p w14:paraId="67840A89" w14:textId="50680334" w:rsidR="00A40800" w:rsidRPr="00862DFB" w:rsidRDefault="00A40800" w:rsidP="00886B9F">
            <w:pPr>
              <w:tabs>
                <w:tab w:val="left" w:pos="551"/>
              </w:tabs>
              <w:rPr>
                <w:rFonts w:eastAsia="DengXian"/>
                <w:lang w:val="en-US" w:eastAsia="zh-CN"/>
              </w:rPr>
            </w:pPr>
            <w:r w:rsidRPr="00862DFB">
              <w:rPr>
                <w:rFonts w:eastAsia="DengXian"/>
                <w:lang w:val="en-US" w:eastAsia="zh-CN"/>
              </w:rPr>
              <w:t>Y</w:t>
            </w:r>
          </w:p>
        </w:tc>
        <w:tc>
          <w:tcPr>
            <w:tcW w:w="7139" w:type="dxa"/>
          </w:tcPr>
          <w:p w14:paraId="4F951E35" w14:textId="77777777" w:rsidR="00A40800" w:rsidRPr="00862DFB" w:rsidRDefault="00A40800" w:rsidP="00886B9F">
            <w:pPr>
              <w:rPr>
                <w:rFonts w:eastAsia="SimSun"/>
                <w:bCs/>
                <w:lang w:val="en-US" w:eastAsia="zh-CN"/>
              </w:rPr>
            </w:pPr>
          </w:p>
        </w:tc>
      </w:tr>
      <w:tr w:rsidR="00BF57F6" w:rsidRPr="00862DFB" w14:paraId="5C64B94A" w14:textId="77777777" w:rsidTr="00EA0C4C">
        <w:tc>
          <w:tcPr>
            <w:tcW w:w="1372" w:type="dxa"/>
          </w:tcPr>
          <w:p w14:paraId="166EBBA2" w14:textId="2EA26A19" w:rsidR="00BF57F6" w:rsidRPr="00862DFB" w:rsidRDefault="00BF57F6" w:rsidP="00BF57F6">
            <w:pPr>
              <w:rPr>
                <w:rFonts w:eastAsia="DengXian"/>
                <w:lang w:val="en-US" w:eastAsia="zh-CN"/>
              </w:rPr>
            </w:pPr>
            <w:r w:rsidRPr="00862DFB">
              <w:rPr>
                <w:rFonts w:eastAsia="Malgun Gothic"/>
                <w:lang w:val="en-US" w:eastAsia="ko-KR"/>
              </w:rPr>
              <w:t>LGE</w:t>
            </w:r>
          </w:p>
        </w:tc>
        <w:tc>
          <w:tcPr>
            <w:tcW w:w="1261" w:type="dxa"/>
          </w:tcPr>
          <w:p w14:paraId="3120FCE3" w14:textId="77777777" w:rsidR="00BF57F6" w:rsidRPr="00862DFB" w:rsidRDefault="00BF57F6" w:rsidP="00BF57F6">
            <w:pPr>
              <w:tabs>
                <w:tab w:val="left" w:pos="551"/>
              </w:tabs>
              <w:rPr>
                <w:rFonts w:eastAsia="DengXian"/>
                <w:lang w:val="en-US" w:eastAsia="zh-CN"/>
              </w:rPr>
            </w:pPr>
          </w:p>
        </w:tc>
        <w:tc>
          <w:tcPr>
            <w:tcW w:w="7139" w:type="dxa"/>
          </w:tcPr>
          <w:p w14:paraId="27CD1561" w14:textId="77777777" w:rsidR="00BF57F6" w:rsidRPr="00862DFB" w:rsidRDefault="00BF57F6" w:rsidP="00BF57F6">
            <w:pPr>
              <w:rPr>
                <w:rFonts w:eastAsia="Malgun Gothic"/>
                <w:bCs/>
                <w:lang w:val="en-US" w:eastAsia="ko-KR"/>
              </w:rPr>
            </w:pPr>
            <w:r w:rsidRPr="00862DFB">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01B9EAFB" w14:textId="77777777" w:rsidR="00BF57F6" w:rsidRPr="00862DFB" w:rsidRDefault="00BF57F6" w:rsidP="00BF57F6">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4785043" w14:textId="77777777" w:rsidR="00BF57F6" w:rsidRPr="00862DFB" w:rsidRDefault="00BF57F6" w:rsidP="00BF57F6">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26ABF336" w14:textId="77777777" w:rsidR="00BF57F6" w:rsidRPr="00862DFB" w:rsidRDefault="00BF57F6" w:rsidP="00BF57F6">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D9E1312" w14:textId="77777777" w:rsidR="00BF57F6" w:rsidRPr="00862DFB" w:rsidRDefault="00BF57F6" w:rsidP="00BF57F6">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244E52B6" w14:textId="77777777" w:rsidR="00BF57F6" w:rsidRPr="00862DFB" w:rsidRDefault="00BF57F6" w:rsidP="00BF57F6">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924B6F" w14:textId="6BC7DA4B" w:rsidR="00BF57F6" w:rsidRPr="00862DFB" w:rsidRDefault="00BF57F6" w:rsidP="00BF57F6">
            <w:pPr>
              <w:rPr>
                <w:rFonts w:eastAsia="SimSun"/>
                <w:bCs/>
                <w:lang w:val="en-US" w:eastAsia="zh-CN"/>
              </w:rPr>
            </w:pPr>
            <w:r w:rsidRPr="00862DFB">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862DFB" w14:paraId="62A57DF2" w14:textId="77777777" w:rsidTr="00EA0C4C">
        <w:tc>
          <w:tcPr>
            <w:tcW w:w="1372" w:type="dxa"/>
          </w:tcPr>
          <w:p w14:paraId="7C05671B" w14:textId="30FB9743" w:rsidR="008E6FF3" w:rsidRPr="00862DFB" w:rsidRDefault="008E6FF3" w:rsidP="008E6FF3">
            <w:pPr>
              <w:rPr>
                <w:rFonts w:eastAsia="Malgun Gothic"/>
                <w:lang w:val="en-US" w:eastAsia="ko-KR"/>
              </w:rPr>
            </w:pPr>
            <w:r w:rsidRPr="00862DFB">
              <w:rPr>
                <w:rFonts w:eastAsia="Malgun Gothic"/>
                <w:lang w:val="en-US" w:eastAsia="ko-KR"/>
              </w:rPr>
              <w:t>FUTUREWEI</w:t>
            </w:r>
          </w:p>
        </w:tc>
        <w:tc>
          <w:tcPr>
            <w:tcW w:w="1261" w:type="dxa"/>
          </w:tcPr>
          <w:p w14:paraId="765168C6" w14:textId="1AEFC5FC" w:rsidR="008E6FF3" w:rsidRPr="00862DFB" w:rsidRDefault="008E6FF3" w:rsidP="008E6FF3">
            <w:pPr>
              <w:tabs>
                <w:tab w:val="left" w:pos="551"/>
              </w:tabs>
              <w:rPr>
                <w:rFonts w:eastAsia="DengXian"/>
                <w:lang w:val="en-US" w:eastAsia="zh-CN"/>
              </w:rPr>
            </w:pPr>
            <w:r w:rsidRPr="00862DFB">
              <w:rPr>
                <w:rFonts w:eastAsia="DengXian"/>
                <w:lang w:val="en-US" w:eastAsia="zh-CN"/>
              </w:rPr>
              <w:t>See comments</w:t>
            </w:r>
          </w:p>
        </w:tc>
        <w:tc>
          <w:tcPr>
            <w:tcW w:w="7139" w:type="dxa"/>
          </w:tcPr>
          <w:p w14:paraId="1152665E" w14:textId="05D91A5A" w:rsidR="008E6FF3" w:rsidRPr="00862DFB" w:rsidRDefault="008E6FF3" w:rsidP="008E6FF3">
            <w:pPr>
              <w:rPr>
                <w:rFonts w:eastAsia="DengXian"/>
                <w:lang w:val="en-US" w:eastAsia="zh-CN"/>
              </w:rPr>
            </w:pPr>
            <w:r w:rsidRPr="00862DFB">
              <w:rPr>
                <w:rFonts w:eastAsia="DengXian"/>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(remove the FFS in the beginning).</w:t>
            </w:r>
          </w:p>
          <w:p w14:paraId="4C3B85EB" w14:textId="76BB8A95" w:rsidR="008E6FF3" w:rsidRPr="00862DFB" w:rsidRDefault="008E6FF3" w:rsidP="008E6FF3">
            <w:pPr>
              <w:rPr>
                <w:rFonts w:eastAsia="DengXian"/>
                <w:lang w:val="en-US" w:eastAsia="zh-CN"/>
              </w:rPr>
            </w:pPr>
            <w:r w:rsidRPr="00862DFB">
              <w:rPr>
                <w:rFonts w:eastAsia="DengXian"/>
                <w:lang w:val="en-US" w:eastAsia="zh-CN"/>
              </w:rPr>
              <w:t>I</w:t>
            </w:r>
            <w:r w:rsidR="00010F07" w:rsidRPr="00862DFB">
              <w:rPr>
                <w:rFonts w:eastAsia="DengXian"/>
                <w:lang w:val="en-US" w:eastAsia="zh-CN"/>
              </w:rPr>
              <w:t xml:space="preserve">n option 2, </w:t>
            </w:r>
            <w:r w:rsidRPr="00862DFB">
              <w:rPr>
                <w:rFonts w:eastAsia="DengXian"/>
                <w:lang w:val="en-US" w:eastAsia="zh-CN"/>
              </w:rPr>
              <w:t xml:space="preserve">we prefer </w:t>
            </w:r>
            <w:r w:rsidR="00010F07" w:rsidRPr="00862DFB">
              <w:rPr>
                <w:rFonts w:eastAsia="DengXian"/>
                <w:lang w:val="en-US" w:eastAsia="zh-CN"/>
              </w:rPr>
              <w:t>to use when “paging is not configured” in the sub-bullet</w:t>
            </w:r>
          </w:p>
          <w:p w14:paraId="74D4920F" w14:textId="4B69B5D3" w:rsidR="008E6FF3" w:rsidRPr="00862DFB" w:rsidRDefault="008E6FF3" w:rsidP="008E6FF3">
            <w:pPr>
              <w:pStyle w:val="afd"/>
              <w:numPr>
                <w:ilvl w:val="0"/>
                <w:numId w:val="20"/>
              </w:numPr>
              <w:rPr>
                <w:rFonts w:ascii="Times New Roman" w:eastAsia="DengXian" w:hAnsi="Times New Roman" w:cs="Times New Roman"/>
                <w:b/>
                <w:bCs/>
                <w:sz w:val="20"/>
                <w:szCs w:val="20"/>
                <w:lang w:val="en-US" w:eastAsia="zh-CN"/>
              </w:rPr>
            </w:pPr>
            <w:r w:rsidRPr="00862DFB">
              <w:rPr>
                <w:rFonts w:ascii="Times New Roman" w:eastAsia="DengXian" w:hAnsi="Times New Roman" w:cs="Times New Roman"/>
                <w:b/>
                <w:bCs/>
                <w:sz w:val="20"/>
                <w:szCs w:val="20"/>
                <w:lang w:val="en-US" w:eastAsia="zh-CN"/>
              </w:rPr>
              <w:t>If it is configured for random access only, RedCap UE does NOT expect it to contain SSB/CORESET#0/SIB.be on whether paging is configured or not.</w:t>
            </w:r>
          </w:p>
          <w:p w14:paraId="212DD4EE" w14:textId="77777777" w:rsidR="008E6FF3" w:rsidRPr="00862DFB" w:rsidRDefault="008E6FF3" w:rsidP="008E6FF3">
            <w:pPr>
              <w:rPr>
                <w:rFonts w:eastAsia="DengXian"/>
                <w:lang w:val="en-US" w:eastAsia="zh-CN"/>
              </w:rPr>
            </w:pPr>
            <w:r w:rsidRPr="00862DFB">
              <w:rPr>
                <w:rFonts w:eastAsia="DengXian"/>
                <w:lang w:val="en-US" w:eastAsia="zh-CN"/>
              </w:rPr>
              <w:t>It is unclear what issue the FFS is trying to address</w:t>
            </w:r>
          </w:p>
          <w:p w14:paraId="0E168E66" w14:textId="77777777" w:rsidR="008E6FF3" w:rsidRPr="00862DFB" w:rsidRDefault="008E6FF3" w:rsidP="008E6FF3">
            <w:pPr>
              <w:rPr>
                <w:rFonts w:eastAsia="DengXian"/>
                <w:b/>
                <w:bCs/>
                <w:lang w:val="en-US" w:eastAsia="zh-CN"/>
              </w:rPr>
            </w:pPr>
            <w:r w:rsidRPr="00862DFB">
              <w:rPr>
                <w:rFonts w:eastAsia="DengXian"/>
                <w:b/>
                <w:bCs/>
                <w:lang w:val="en-US" w:eastAsia="zh-CN"/>
              </w:rPr>
              <w:t>FFS: For BWP#0 configuration option 1, whether the UE can expect SSB transmission in the separate initial DL BWP when it is used in connected mode.</w:t>
            </w:r>
          </w:p>
          <w:p w14:paraId="2C2D5869" w14:textId="71FB4596" w:rsidR="00010F07" w:rsidRPr="00862DFB" w:rsidRDefault="00010F07" w:rsidP="008E6FF3">
            <w:pPr>
              <w:rPr>
                <w:rFonts w:eastAsia="DengXian"/>
                <w:lang w:val="en-US" w:eastAsia="zh-CN"/>
              </w:rPr>
            </w:pPr>
            <w:r w:rsidRPr="00862DFB">
              <w:rPr>
                <w:rFonts w:eastAsia="DengXian"/>
                <w:lang w:val="en-US" w:eastAsia="zh-CN"/>
              </w:rPr>
              <w:t>We are also OK not to capture the FFS on SI-related aspects. It can still be brought up if really needed without FFS.</w:t>
            </w:r>
          </w:p>
        </w:tc>
      </w:tr>
      <w:tr w:rsidR="008C51AF" w:rsidRPr="00862DFB" w14:paraId="05E6AC27" w14:textId="77777777" w:rsidTr="00EA0C4C">
        <w:tc>
          <w:tcPr>
            <w:tcW w:w="1372" w:type="dxa"/>
          </w:tcPr>
          <w:p w14:paraId="66B1080F" w14:textId="15C57671" w:rsidR="008C51AF" w:rsidRPr="00862DFB" w:rsidRDefault="008C51AF" w:rsidP="008C51AF">
            <w:pPr>
              <w:rPr>
                <w:rFonts w:eastAsia="Malgun Gothic"/>
                <w:lang w:val="en-US" w:eastAsia="ko-KR"/>
              </w:rPr>
            </w:pPr>
            <w:r w:rsidRPr="00862DFB">
              <w:rPr>
                <w:rFonts w:eastAsia="DengXian"/>
                <w:lang w:val="en-US" w:eastAsia="zh-CN"/>
              </w:rPr>
              <w:t>Ericsson</w:t>
            </w:r>
          </w:p>
        </w:tc>
        <w:tc>
          <w:tcPr>
            <w:tcW w:w="1261" w:type="dxa"/>
          </w:tcPr>
          <w:p w14:paraId="308F03E9" w14:textId="535D792F" w:rsidR="008C51AF" w:rsidRPr="00862DFB" w:rsidRDefault="008C51AF" w:rsidP="008C51AF">
            <w:pPr>
              <w:tabs>
                <w:tab w:val="left" w:pos="551"/>
              </w:tabs>
              <w:rPr>
                <w:rFonts w:eastAsia="DengXian"/>
                <w:lang w:val="en-US" w:eastAsia="zh-CN"/>
              </w:rPr>
            </w:pPr>
            <w:r w:rsidRPr="00862DFB">
              <w:rPr>
                <w:rFonts w:eastAsia="DengXian"/>
                <w:lang w:val="en-US" w:eastAsia="zh-CN"/>
              </w:rPr>
              <w:t>Y</w:t>
            </w:r>
          </w:p>
        </w:tc>
        <w:tc>
          <w:tcPr>
            <w:tcW w:w="7139" w:type="dxa"/>
          </w:tcPr>
          <w:p w14:paraId="43FED964" w14:textId="77777777" w:rsidR="008C51AF" w:rsidRPr="00862DFB" w:rsidRDefault="008C51AF" w:rsidP="008C51AF">
            <w:pPr>
              <w:rPr>
                <w:rFonts w:eastAsia="DengXian"/>
                <w:lang w:val="en-US" w:eastAsia="zh-CN"/>
              </w:rPr>
            </w:pPr>
            <w:r w:rsidRPr="00862DFB">
              <w:rPr>
                <w:rFonts w:eastAsia="DengXian"/>
                <w:lang w:val="en-US" w:eastAsia="zh-CN"/>
              </w:rPr>
              <w:t xml:space="preserve">We prefer to have the following update: “Take Option 2 </w:t>
            </w:r>
            <w:r w:rsidRPr="00862DFB">
              <w:rPr>
                <w:rFonts w:eastAsia="DengXian"/>
                <w:color w:val="FF0000"/>
                <w:lang w:val="en-US" w:eastAsia="zh-CN"/>
              </w:rPr>
              <w:t>as mandatory and Option 1 as optional UE behaviors,</w:t>
            </w:r>
            <w:r w:rsidRPr="00862DFB">
              <w:rPr>
                <w:rFonts w:eastAsia="DengXian"/>
                <w:lang w:val="en-US" w:eastAsia="zh-CN"/>
              </w:rPr>
              <w:t xml:space="preserve"> as working assumption, which will be revisited based on the reply from RAN2/4” </w:t>
            </w:r>
          </w:p>
          <w:p w14:paraId="22E69896" w14:textId="77777777" w:rsidR="008C51AF" w:rsidRPr="00862DFB" w:rsidRDefault="008C51AF" w:rsidP="008C51AF">
            <w:pPr>
              <w:rPr>
                <w:rFonts w:eastAsia="DengXian"/>
                <w:lang w:val="en-US" w:eastAsia="ko-KR"/>
              </w:rPr>
            </w:pPr>
            <w:r w:rsidRPr="00862DFB">
              <w:rPr>
                <w:rFonts w:eastAsia="DengXian"/>
                <w:lang w:val="en-US" w:eastAsia="ko-KR"/>
              </w:rPr>
              <w:t>Regarding the last sub-bullet, it is better to say “MIB-configured CORESET#0” instead of “CORESET#0-defined initial DL BWP”.</w:t>
            </w:r>
          </w:p>
          <w:p w14:paraId="0378825F" w14:textId="77777777" w:rsidR="008C51AF" w:rsidRPr="00862DFB" w:rsidRDefault="008C51AF" w:rsidP="008C51AF">
            <w:pPr>
              <w:rPr>
                <w:rFonts w:eastAsia="DengXian"/>
                <w:lang w:val="en-US" w:eastAsia="ko-KR"/>
              </w:rPr>
            </w:pPr>
            <w:r w:rsidRPr="00862DFB">
              <w:rPr>
                <w:rFonts w:eastAsia="DengXian"/>
                <w:lang w:val="en-US" w:eastAsia="ko-KR"/>
              </w:rPr>
              <w:t>We also support ZTE’s comments regarding making Option 1 as fallback WA.</w:t>
            </w:r>
          </w:p>
          <w:p w14:paraId="412E1BC0" w14:textId="77777777" w:rsidR="008C51AF" w:rsidRPr="00862DFB" w:rsidRDefault="008C51AF" w:rsidP="008C51AF">
            <w:pPr>
              <w:rPr>
                <w:rFonts w:eastAsia="DengXian"/>
                <w:lang w:val="en-US" w:eastAsia="zh-CN"/>
              </w:rPr>
            </w:pPr>
            <w:r w:rsidRPr="00862DFB">
              <w:rPr>
                <w:rFonts w:eastAsia="DengXian"/>
                <w:lang w:val="en-US" w:eastAsia="zh-CN"/>
              </w:rPr>
              <w:lastRenderedPageBreak/>
              <w:t>In our understanding, the case in the figure below, where CD-SSB is located in the initial DL BWP but the entire CORESET #0 is not (as also brought up by Intel in the previous round) is also possible, although not explicitly captured in P3.2-5.</w:t>
            </w:r>
          </w:p>
          <w:p w14:paraId="20EB7928" w14:textId="77777777" w:rsidR="008C51AF" w:rsidRPr="00862DFB" w:rsidRDefault="008C51AF" w:rsidP="008C51AF">
            <w:pPr>
              <w:rPr>
                <w:rFonts w:eastAsia="DengXian"/>
                <w:lang w:val="en-US" w:eastAsia="zh-CN"/>
              </w:rPr>
            </w:pPr>
            <w:r w:rsidRPr="00862DFB">
              <w:rPr>
                <w:rFonts w:eastAsiaTheme="minorEastAsia"/>
                <w:noProof/>
                <w:lang w:val="en-US" w:eastAsia="ja-JP"/>
              </w:rPr>
              <w:drawing>
                <wp:inline distT="0" distB="0" distL="0" distR="0" wp14:anchorId="0493B64C" wp14:editId="31C52F04">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37540" cy="1448783"/>
                          </a:xfrm>
                          <a:prstGeom prst="rect">
                            <a:avLst/>
                          </a:prstGeom>
                          <a:noFill/>
                        </pic:spPr>
                      </pic:pic>
                    </a:graphicData>
                  </a:graphic>
                </wp:inline>
              </w:drawing>
            </w:r>
          </w:p>
          <w:p w14:paraId="7995E106" w14:textId="77777777" w:rsidR="008C51AF" w:rsidRPr="00862DFB" w:rsidRDefault="008C51AF" w:rsidP="008C51AF">
            <w:pPr>
              <w:rPr>
                <w:rFonts w:eastAsia="DengXian"/>
                <w:lang w:val="en-US" w:eastAsia="zh-CN"/>
              </w:rPr>
            </w:pPr>
          </w:p>
        </w:tc>
      </w:tr>
      <w:tr w:rsidR="0042392C" w:rsidRPr="00862DFB" w14:paraId="7ED7B147" w14:textId="77777777" w:rsidTr="00EA0C4C">
        <w:tc>
          <w:tcPr>
            <w:tcW w:w="1372" w:type="dxa"/>
          </w:tcPr>
          <w:p w14:paraId="448CFE8D" w14:textId="73850B5D" w:rsidR="0042392C" w:rsidRPr="00862DFB" w:rsidRDefault="0042392C" w:rsidP="0042392C">
            <w:pPr>
              <w:rPr>
                <w:rFonts w:eastAsia="DengXian"/>
                <w:lang w:val="en-US" w:eastAsia="zh-CN"/>
              </w:rPr>
            </w:pPr>
            <w:r w:rsidRPr="00862DFB">
              <w:rPr>
                <w:rFonts w:eastAsia="DengXian"/>
                <w:lang w:val="en-US" w:eastAsia="zh-CN"/>
              </w:rPr>
              <w:lastRenderedPageBreak/>
              <w:t>Qualcomm</w:t>
            </w:r>
          </w:p>
        </w:tc>
        <w:tc>
          <w:tcPr>
            <w:tcW w:w="1261" w:type="dxa"/>
          </w:tcPr>
          <w:p w14:paraId="700E3F1C" w14:textId="5211D2E3" w:rsidR="0042392C" w:rsidRPr="00862DFB" w:rsidRDefault="0042392C" w:rsidP="0042392C">
            <w:pPr>
              <w:tabs>
                <w:tab w:val="left" w:pos="551"/>
              </w:tabs>
              <w:rPr>
                <w:rFonts w:eastAsia="DengXian"/>
                <w:lang w:val="en-US" w:eastAsia="zh-CN"/>
              </w:rPr>
            </w:pPr>
            <w:r w:rsidRPr="00862DFB">
              <w:rPr>
                <w:rFonts w:eastAsia="DengXian"/>
                <w:lang w:val="en-US" w:eastAsia="zh-CN"/>
              </w:rPr>
              <w:t>Y</w:t>
            </w:r>
          </w:p>
        </w:tc>
        <w:tc>
          <w:tcPr>
            <w:tcW w:w="7139" w:type="dxa"/>
          </w:tcPr>
          <w:p w14:paraId="10D44215" w14:textId="77777777" w:rsidR="0042392C" w:rsidRPr="00862DFB" w:rsidRDefault="0042392C" w:rsidP="0042392C">
            <w:pPr>
              <w:rPr>
                <w:rFonts w:eastAsia="DengXian"/>
                <w:lang w:val="en-US" w:eastAsia="zh-CN"/>
              </w:rPr>
            </w:pPr>
            <w:r w:rsidRPr="00862DFB">
              <w:rPr>
                <w:rFonts w:eastAsia="DengXian"/>
                <w:lang w:val="en-US" w:eastAsia="zh-CN"/>
              </w:rPr>
              <w:t>We can accept Option 2 as the working assumption</w:t>
            </w:r>
          </w:p>
          <w:p w14:paraId="6D9817D8" w14:textId="39F7DD85" w:rsidR="0042392C" w:rsidRPr="00862DFB" w:rsidRDefault="0042392C" w:rsidP="0042392C">
            <w:pPr>
              <w:rPr>
                <w:rFonts w:eastAsia="DengXian"/>
                <w:lang w:val="en-US" w:eastAsia="zh-CN"/>
              </w:rPr>
            </w:pPr>
            <w:r w:rsidRPr="00862DFB">
              <w:rPr>
                <w:rFonts w:eastAsia="DengXian"/>
                <w:lang w:val="en-US" w:eastAsia="zh-CN"/>
              </w:rPr>
              <w:t>Option 1 is expected to have heavier spec impacts, which can be confirmed by RAN2/4 as well in the LS</w:t>
            </w:r>
          </w:p>
        </w:tc>
      </w:tr>
      <w:tr w:rsidR="0042392C" w:rsidRPr="00862DFB" w14:paraId="6381B54D" w14:textId="77777777" w:rsidTr="00EA0C4C">
        <w:tc>
          <w:tcPr>
            <w:tcW w:w="1372" w:type="dxa"/>
          </w:tcPr>
          <w:p w14:paraId="20CA6324" w14:textId="74FA1280" w:rsidR="0042392C" w:rsidRPr="00862DFB" w:rsidRDefault="0042392C" w:rsidP="0042392C">
            <w:pPr>
              <w:rPr>
                <w:rFonts w:eastAsia="DengXian"/>
                <w:lang w:val="en-US" w:eastAsia="zh-CN"/>
              </w:rPr>
            </w:pPr>
            <w:r w:rsidRPr="00862DFB">
              <w:rPr>
                <w:rFonts w:eastAsia="Malgun Gothic"/>
                <w:lang w:val="en-US" w:eastAsia="ko-KR"/>
              </w:rPr>
              <w:t>Intel</w:t>
            </w:r>
          </w:p>
        </w:tc>
        <w:tc>
          <w:tcPr>
            <w:tcW w:w="1261" w:type="dxa"/>
          </w:tcPr>
          <w:p w14:paraId="0F4A0CDC" w14:textId="38A4BAE0" w:rsidR="0042392C" w:rsidRPr="00862DFB" w:rsidRDefault="0042392C" w:rsidP="0042392C">
            <w:pPr>
              <w:tabs>
                <w:tab w:val="left" w:pos="551"/>
              </w:tabs>
              <w:rPr>
                <w:rFonts w:eastAsia="DengXian"/>
                <w:lang w:val="en-US" w:eastAsia="zh-CN"/>
              </w:rPr>
            </w:pPr>
            <w:r w:rsidRPr="00862DFB">
              <w:rPr>
                <w:rFonts w:eastAsia="DengXian"/>
                <w:lang w:val="en-US" w:eastAsia="zh-CN"/>
              </w:rPr>
              <w:t>Almost</w:t>
            </w:r>
          </w:p>
        </w:tc>
        <w:tc>
          <w:tcPr>
            <w:tcW w:w="7139" w:type="dxa"/>
          </w:tcPr>
          <w:p w14:paraId="22A1FF50" w14:textId="77777777" w:rsidR="0042392C" w:rsidRPr="00862DFB" w:rsidRDefault="0042392C" w:rsidP="0042392C">
            <w:pPr>
              <w:rPr>
                <w:rFonts w:eastAsia="DengXian"/>
                <w:lang w:val="en-US" w:eastAsia="zh-CN"/>
              </w:rPr>
            </w:pPr>
            <w:r w:rsidRPr="00862DFB">
              <w:rPr>
                <w:rFonts w:eastAsia="DengXian"/>
                <w:lang w:val="en-US" w:eastAsia="zh-CN"/>
              </w:rPr>
              <w:t>We can accept this version with the following adjustments.</w:t>
            </w:r>
          </w:p>
          <w:p w14:paraId="3BCC7508" w14:textId="77777777" w:rsidR="0042392C" w:rsidRPr="00862DFB" w:rsidRDefault="0042392C" w:rsidP="0042392C">
            <w:pPr>
              <w:pStyle w:val="afd"/>
              <w:numPr>
                <w:ilvl w:val="0"/>
                <w:numId w:val="7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sidRPr="00862DFB">
              <w:rPr>
                <mc:AlternateContent>
                  <mc:Choice Requires="w16se">
                    <w:rFonts w:ascii="Times New Roman" w:hAnsi="Times New Roman" w:cs="Times New Roman"/>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Pr="00862DFB">
              <w:rPr>
                <w:rFonts w:ascii="Times New Roman" w:eastAsia="DengXian" w:hAnsi="Times New Roman" w:cs="Times New Roman"/>
                <w:sz w:val="20"/>
                <w:szCs w:val="20"/>
                <w:lang w:val="en-US" w:eastAsia="zh-CN"/>
              </w:rPr>
              <w:t xml:space="preserve">). </w:t>
            </w:r>
          </w:p>
          <w:p w14:paraId="2DB28CFF" w14:textId="77777777" w:rsidR="0042392C" w:rsidRPr="00862DFB" w:rsidRDefault="0042392C" w:rsidP="0042392C">
            <w:pPr>
              <w:ind w:left="284"/>
              <w:rPr>
                <w:b/>
                <w:color w:val="FF0000"/>
                <w:lang w:val="en-US"/>
              </w:rPr>
            </w:pPr>
            <w:r w:rsidRPr="00862DFB">
              <w:rPr>
                <w:b/>
                <w:color w:val="FF0000"/>
                <w:lang w:val="en-US"/>
              </w:rPr>
              <w:t>FFS: For BWP#0 configuration option 1, whether the UE can expect SSB transmission in the separate initial DL BWP when it is used in connected mode</w:t>
            </w:r>
          </w:p>
          <w:p w14:paraId="35D7EB5A" w14:textId="77777777" w:rsidR="0042392C" w:rsidRPr="00862DFB" w:rsidRDefault="0042392C" w:rsidP="0042392C">
            <w:pPr>
              <w:pStyle w:val="afd"/>
              <w:ind w:left="64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57A35C1A" w14:textId="2661C7C4" w:rsidR="001F0FD6" w:rsidRPr="001F0FD6" w:rsidRDefault="0042392C" w:rsidP="001F0FD6">
            <w:pPr>
              <w:pStyle w:val="afd"/>
              <w:numPr>
                <w:ilvl w:val="1"/>
                <w:numId w:val="75"/>
              </w:numPr>
              <w:ind w:left="136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r w:rsidR="001F0FD6">
              <w:rPr>
                <w:rFonts w:ascii="Times New Roman" w:hAnsi="Times New Roman" w:cs="Times New Roman"/>
                <w:b/>
                <w:sz w:val="20"/>
                <w:szCs w:val="20"/>
                <w:lang w:val="en-US"/>
              </w:rPr>
              <w:br/>
            </w:r>
          </w:p>
          <w:p w14:paraId="60D9164D" w14:textId="77777777" w:rsidR="0042392C" w:rsidRPr="00862DFB" w:rsidRDefault="0042392C" w:rsidP="0042392C">
            <w:pPr>
              <w:pStyle w:val="afd"/>
              <w:numPr>
                <w:ilvl w:val="0"/>
                <w:numId w:val="7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We agree with MTK that the original formulation may be cleaner, but we are also fine to say the following (i.e., not an FFS):</w:t>
            </w:r>
          </w:p>
          <w:p w14:paraId="033976F2" w14:textId="77777777" w:rsidR="0042392C" w:rsidRPr="00862DFB" w:rsidRDefault="0042392C" w:rsidP="0042392C">
            <w:pPr>
              <w:ind w:left="284"/>
              <w:rPr>
                <w:b/>
                <w:color w:val="FF0000"/>
                <w:lang w:val="en-US"/>
              </w:rPr>
            </w:pPr>
            <w:r w:rsidRPr="00862DFB">
              <w:rPr>
                <w:b/>
                <w:color w:val="FF0000"/>
                <w:lang w:val="en-US"/>
              </w:rPr>
              <w:t xml:space="preserve">For BWP#0 configuration option 1, </w:t>
            </w:r>
            <w:r w:rsidRPr="00862DFB">
              <w:rPr>
                <w:b/>
                <w:strike/>
                <w:color w:val="00B0F0"/>
                <w:lang w:val="en-US"/>
              </w:rPr>
              <w:t xml:space="preserve">whether </w:t>
            </w:r>
            <w:r w:rsidRPr="00862DFB">
              <w:rPr>
                <w:b/>
                <w:color w:val="FF0000"/>
                <w:lang w:val="en-US"/>
              </w:rPr>
              <w:t xml:space="preserve">the UE </w:t>
            </w:r>
            <w:r w:rsidRPr="00862DFB">
              <w:rPr>
                <w:b/>
                <w:strike/>
                <w:color w:val="00B0F0"/>
                <w:lang w:val="en-US"/>
              </w:rPr>
              <w:t>can</w:t>
            </w:r>
            <w:r w:rsidRPr="00862DFB">
              <w:rPr>
                <w:b/>
                <w:color w:val="00B0F0"/>
                <w:lang w:val="en-US"/>
              </w:rPr>
              <w:t xml:space="preserve"> </w:t>
            </w:r>
            <w:r w:rsidRPr="00862DFB">
              <w:rPr>
                <w:b/>
                <w:color w:val="FF0000"/>
                <w:lang w:val="en-US"/>
              </w:rPr>
              <w:t>expect</w:t>
            </w:r>
            <w:r w:rsidRPr="00862DFB">
              <w:rPr>
                <w:b/>
                <w:color w:val="00B0F0"/>
                <w:lang w:val="en-US"/>
              </w:rPr>
              <w:t>s</w:t>
            </w:r>
            <w:r w:rsidRPr="00862DFB">
              <w:rPr>
                <w:b/>
                <w:color w:val="FF0000"/>
                <w:lang w:val="en-US"/>
              </w:rPr>
              <w:t xml:space="preserve"> SSB transmission in the separate initial DL BWP when it is used in connected mode</w:t>
            </w:r>
          </w:p>
          <w:p w14:paraId="4E94D5C4" w14:textId="77777777" w:rsidR="0042392C" w:rsidRPr="00862DFB" w:rsidRDefault="0042392C" w:rsidP="0042392C">
            <w:pPr>
              <w:ind w:left="284"/>
              <w:rPr>
                <w:rFonts w:eastAsia="DengXian"/>
                <w:lang w:val="en-US" w:eastAsia="zh-CN"/>
              </w:rPr>
            </w:pPr>
            <w:r w:rsidRPr="00862DFB">
              <w:rPr>
                <w:rFonts w:eastAsia="DengXian"/>
                <w:lang w:val="en-US" w:eastAsia="zh-CN"/>
              </w:rPr>
              <w:t xml:space="preserve">Keeping it FFS seems a bit contradictory to the other “RRC-configured active DL BWP” bullet. </w:t>
            </w:r>
          </w:p>
          <w:p w14:paraId="3ED98E5B" w14:textId="77777777" w:rsidR="0042392C" w:rsidRPr="00862DFB" w:rsidRDefault="0042392C" w:rsidP="0042392C">
            <w:pPr>
              <w:pStyle w:val="afd"/>
              <w:numPr>
                <w:ilvl w:val="0"/>
                <w:numId w:val="77"/>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Also, to HW-HiSi’s comment on TDD center freq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14:paraId="3B3714D9" w14:textId="77777777" w:rsidR="0042392C" w:rsidRPr="00862DFB" w:rsidRDefault="0042392C" w:rsidP="0042392C">
            <w:pPr>
              <w:pStyle w:val="afd"/>
              <w:ind w:left="360"/>
              <w:rPr>
                <w:rFonts w:ascii="Times New Roman" w:eastAsia="DengXian" w:hAnsi="Times New Roman" w:cs="Times New Roman"/>
                <w:sz w:val="20"/>
                <w:szCs w:val="20"/>
                <w:lang w:val="en-US" w:eastAsia="ko-KR"/>
              </w:rPr>
            </w:pPr>
          </w:p>
          <w:p w14:paraId="4B278FDD" w14:textId="77777777" w:rsidR="0042392C" w:rsidRPr="00862DFB" w:rsidRDefault="0042392C" w:rsidP="0042392C">
            <w:pPr>
              <w:pStyle w:val="afd"/>
              <w:numPr>
                <w:ilvl w:val="0"/>
                <w:numId w:val="7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26DC10EA" w14:textId="47C6F29E" w:rsidR="0042392C" w:rsidRPr="00862DFB" w:rsidRDefault="0042392C" w:rsidP="0042392C">
            <w:pPr>
              <w:rPr>
                <w:rFonts w:eastAsia="DengXian"/>
                <w:lang w:val="en-US" w:eastAsia="zh-CN"/>
              </w:rPr>
            </w:pPr>
            <w:r w:rsidRPr="00862DFB">
              <w:rPr>
                <w:b/>
                <w:lang w:val="en-US"/>
              </w:rPr>
              <w:lastRenderedPageBreak/>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EA4919" w:rsidRPr="00862DFB" w14:paraId="468C769B" w14:textId="77777777" w:rsidTr="00EA0C4C">
        <w:tc>
          <w:tcPr>
            <w:tcW w:w="1372" w:type="dxa"/>
          </w:tcPr>
          <w:p w14:paraId="41957C79" w14:textId="637B649E" w:rsidR="00EA4919" w:rsidRPr="00862DFB" w:rsidRDefault="00EA4919" w:rsidP="00EA4919">
            <w:pPr>
              <w:rPr>
                <w:rFonts w:eastAsia="DengXian"/>
                <w:lang w:val="en-US" w:eastAsia="zh-CN"/>
              </w:rPr>
            </w:pPr>
            <w:r w:rsidRPr="00862DFB">
              <w:rPr>
                <w:rFonts w:eastAsia="DengXian"/>
                <w:lang w:val="en-US" w:eastAsia="ko-KR"/>
              </w:rPr>
              <w:lastRenderedPageBreak/>
              <w:t>FL7</w:t>
            </w:r>
          </w:p>
        </w:tc>
        <w:tc>
          <w:tcPr>
            <w:tcW w:w="8400" w:type="dxa"/>
            <w:gridSpan w:val="2"/>
          </w:tcPr>
          <w:p w14:paraId="5D63AB76" w14:textId="220CCE48" w:rsidR="00EA4919" w:rsidRPr="00BB6285" w:rsidRDefault="00EA4919" w:rsidP="00EA4919">
            <w:pPr>
              <w:rPr>
                <w:lang w:val="en-US" w:eastAsia="ko-KR"/>
              </w:rPr>
            </w:pPr>
            <w:r w:rsidRPr="00BB6285">
              <w:rPr>
                <w:lang w:val="en-US" w:eastAsia="ko-KR"/>
              </w:rPr>
              <w:t>Based on the received responses, the following proposal can be considered.</w:t>
            </w:r>
            <w:r w:rsidR="000650B8">
              <w:rPr>
                <w:lang w:val="en-US" w:eastAsia="ko-KR"/>
              </w:rPr>
              <w:t xml:space="preserve"> The suggestions to remove or modify the FFSs can be discussed in the online (GTW) session Monday 18</w:t>
            </w:r>
            <w:r w:rsidR="000650B8" w:rsidRPr="000650B8">
              <w:rPr>
                <w:vertAlign w:val="superscript"/>
                <w:lang w:val="en-US" w:eastAsia="ko-KR"/>
              </w:rPr>
              <w:t>th</w:t>
            </w:r>
            <w:r w:rsidR="000650B8">
              <w:rPr>
                <w:lang w:val="en-US" w:eastAsia="ko-KR"/>
              </w:rPr>
              <w:t xml:space="preserve"> October.</w:t>
            </w:r>
          </w:p>
          <w:p w14:paraId="53B5A9BA" w14:textId="3445A2E5" w:rsidR="00EA4919" w:rsidRPr="00BB6285" w:rsidRDefault="00EA4919" w:rsidP="00EA4919">
            <w:pPr>
              <w:rPr>
                <w:b/>
                <w:lang w:val="en-US"/>
              </w:rPr>
            </w:pPr>
            <w:r w:rsidRPr="00BB6285">
              <w:rPr>
                <w:b/>
                <w:highlight w:val="yellow"/>
                <w:lang w:val="en-US"/>
              </w:rPr>
              <w:t>High Priority Proposal 3.2-5e</w:t>
            </w:r>
            <w:r w:rsidRPr="00BB6285">
              <w:rPr>
                <w:b/>
                <w:lang w:val="en-US"/>
              </w:rPr>
              <w:t>:</w:t>
            </w:r>
          </w:p>
          <w:p w14:paraId="7B3D38EE" w14:textId="24A29D50" w:rsidR="00EA4919" w:rsidRPr="00CF6A76" w:rsidRDefault="00EA4919" w:rsidP="00EA4919">
            <w:pPr>
              <w:rPr>
                <w:b/>
                <w:lang w:val="en-US"/>
              </w:rPr>
            </w:pPr>
            <w:r w:rsidRPr="00CF6A76">
              <w:rPr>
                <w:b/>
                <w:lang w:val="en-US"/>
              </w:rPr>
              <w:t xml:space="preserve">Take Option 2 </w:t>
            </w:r>
            <w:r w:rsidRPr="00CF6A76">
              <w:rPr>
                <w:b/>
                <w:color w:val="FF0000"/>
                <w:lang w:val="en-US"/>
              </w:rPr>
              <w:t xml:space="preserve">as </w:t>
            </w:r>
            <w:r w:rsidR="004A0942" w:rsidRPr="00CF6A76">
              <w:rPr>
                <w:b/>
                <w:color w:val="FF0000"/>
                <w:lang w:val="en-US"/>
              </w:rPr>
              <w:t>mandatory U</w:t>
            </w:r>
            <w:r w:rsidR="005E6EDF" w:rsidRPr="00CF6A76">
              <w:rPr>
                <w:b/>
                <w:color w:val="FF0000"/>
                <w:lang w:val="en-US"/>
              </w:rPr>
              <w:t>E</w:t>
            </w:r>
            <w:r w:rsidR="004A0942" w:rsidRPr="00CF6A76">
              <w:rPr>
                <w:b/>
                <w:color w:val="FF0000"/>
                <w:lang w:val="en-US"/>
              </w:rPr>
              <w:t xml:space="preserve"> behavior and Option 1 as optional UE behavior</w:t>
            </w:r>
            <w:r w:rsidR="004A0942" w:rsidRPr="00CF6A76">
              <w:rPr>
                <w:b/>
                <w:lang w:val="en-US"/>
              </w:rPr>
              <w:t xml:space="preserve"> as </w:t>
            </w:r>
            <w:r w:rsidRPr="00CF6A76">
              <w:rPr>
                <w:b/>
                <w:lang w:val="en-US"/>
              </w:rPr>
              <w:t>working assumption, which will be revisited based on the reply from RAN2/4.</w:t>
            </w:r>
          </w:p>
          <w:p w14:paraId="76BE0608" w14:textId="77777777" w:rsidR="00EA4919" w:rsidRPr="00CF6A76" w:rsidRDefault="00EA4919" w:rsidP="00EA4919">
            <w:pPr>
              <w:pStyle w:val="afd"/>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FR1, select one of the following options:</w:t>
            </w:r>
          </w:p>
          <w:p w14:paraId="72FA5F9B"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1:</w:t>
            </w:r>
          </w:p>
          <w:p w14:paraId="0A32C382" w14:textId="77777777" w:rsidR="00EA4919" w:rsidRPr="00CF6A76" w:rsidRDefault="00EA4919" w:rsidP="00EA4919">
            <w:pPr>
              <w:pStyle w:val="afd"/>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588311FD" w14:textId="77777777"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375606DB" w14:textId="77777777" w:rsidR="00EA4919" w:rsidRPr="00CF6A76" w:rsidRDefault="00EA4919" w:rsidP="00EA4919">
            <w:pPr>
              <w:pStyle w:val="afd"/>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 (if it does not include CD-SSB and the entire CORESET#0),</w:t>
            </w:r>
          </w:p>
          <w:p w14:paraId="7A51C144" w14:textId="77777777"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2D70595F"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2:</w:t>
            </w:r>
          </w:p>
          <w:p w14:paraId="4A215B2A" w14:textId="77777777" w:rsidR="00EA4919" w:rsidRPr="00CF6A76" w:rsidRDefault="00EA4919" w:rsidP="00EA4919">
            <w:pPr>
              <w:pStyle w:val="afd"/>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7CB3494C" w14:textId="4A6181B4"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If it is </w:t>
            </w:r>
            <w:r w:rsidR="0006515E" w:rsidRPr="00CF6A76">
              <w:rPr>
                <w:rFonts w:ascii="Times New Roman" w:hAnsi="Times New Roman" w:cs="Times New Roman"/>
                <w:b/>
                <w:color w:val="FF0000"/>
                <w:sz w:val="20"/>
                <w:szCs w:val="20"/>
                <w:lang w:val="en-US"/>
              </w:rPr>
              <w:t xml:space="preserve">NOT </w:t>
            </w:r>
            <w:r w:rsidRPr="00CF6A76">
              <w:rPr>
                <w:rFonts w:ascii="Times New Roman" w:hAnsi="Times New Roman" w:cs="Times New Roman"/>
                <w:b/>
                <w:sz w:val="20"/>
                <w:szCs w:val="20"/>
                <w:lang w:val="en-US"/>
              </w:rPr>
              <w:t xml:space="preserve">configured for </w:t>
            </w:r>
            <w:r w:rsidRPr="00CF6A76">
              <w:rPr>
                <w:rFonts w:ascii="Times New Roman" w:hAnsi="Times New Roman" w:cs="Times New Roman"/>
                <w:b/>
                <w:strike/>
                <w:color w:val="FF0000"/>
                <w:sz w:val="20"/>
                <w:szCs w:val="20"/>
                <w:lang w:val="en-US"/>
              </w:rPr>
              <w:t>random access only</w:t>
            </w:r>
            <w:r w:rsidR="0006515E" w:rsidRPr="00CF6A76">
              <w:rPr>
                <w:rFonts w:ascii="Times New Roman" w:hAnsi="Times New Roman" w:cs="Times New Roman"/>
                <w:b/>
                <w:color w:val="FF0000"/>
                <w:sz w:val="20"/>
                <w:szCs w:val="20"/>
                <w:lang w:val="en-US"/>
              </w:rPr>
              <w:t xml:space="preserve"> paging</w:t>
            </w:r>
            <w:r w:rsidRPr="00CF6A76">
              <w:rPr>
                <w:rFonts w:ascii="Times New Roman" w:hAnsi="Times New Roman" w:cs="Times New Roman"/>
                <w:b/>
                <w:sz w:val="20"/>
                <w:szCs w:val="20"/>
                <w:lang w:val="en-US"/>
              </w:rPr>
              <w:t>, RedCap UE does NOT expect it to contain SSB/CORESET#0/SIB.</w:t>
            </w:r>
          </w:p>
          <w:p w14:paraId="050FF029" w14:textId="77777777" w:rsidR="00EA4919" w:rsidRPr="00CF6A76" w:rsidRDefault="00EA4919" w:rsidP="00EA4919">
            <w:pPr>
              <w:pStyle w:val="afd"/>
              <w:numPr>
                <w:ilvl w:val="4"/>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4F7CF8A2" w14:textId="4A2E27B9"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it is configured for paging, 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but not CORESET#0/SIB.</w:t>
            </w:r>
          </w:p>
          <w:p w14:paraId="085B5159" w14:textId="4828763F" w:rsidR="00EA4919" w:rsidRPr="00CF6A76" w:rsidRDefault="00EA4919" w:rsidP="00EA4919">
            <w:pPr>
              <w:pStyle w:val="afd"/>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w:t>
            </w:r>
            <w:r w:rsidR="00B53F86" w:rsidRPr="00CF6A76">
              <w:rPr>
                <w:rFonts w:ascii="Times New Roman" w:hAnsi="Times New Roman" w:cs="Times New Roman"/>
                <w:b/>
                <w:color w:val="FF0000"/>
                <w:sz w:val="20"/>
                <w:szCs w:val="20"/>
                <w:lang w:val="en-US"/>
              </w:rPr>
              <w:t xml:space="preserve"> in connected mode</w:t>
            </w:r>
            <w:r w:rsidRPr="00CF6A76">
              <w:rPr>
                <w:rFonts w:ascii="Times New Roman" w:hAnsi="Times New Roman" w:cs="Times New Roman"/>
                <w:b/>
                <w:sz w:val="20"/>
                <w:szCs w:val="20"/>
                <w:lang w:val="en-US"/>
              </w:rPr>
              <w:t xml:space="preserve"> (if it does not include CD-SSB and the entire CORESET#0),</w:t>
            </w:r>
          </w:p>
          <w:p w14:paraId="324C656D" w14:textId="105FFFBF"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[FFS: or CSI-RS</w:t>
            </w:r>
            <w:r w:rsidR="00DD18DE" w:rsidRPr="00CF6A76">
              <w:rPr>
                <w:rFonts w:ascii="Times New Roman" w:hAnsi="Times New Roman" w:cs="Times New Roman"/>
                <w:b/>
                <w:color w:val="FF0000"/>
                <w:sz w:val="20"/>
                <w:szCs w:val="20"/>
                <w:lang w:val="en-US"/>
              </w:rPr>
              <w:t xml:space="preserve"> or measurement gap configuration</w:t>
            </w:r>
            <w:r w:rsidRPr="00CF6A76">
              <w:rPr>
                <w:rFonts w:ascii="Times New Roman" w:hAnsi="Times New Roman" w:cs="Times New Roman"/>
                <w:b/>
                <w:sz w:val="20"/>
                <w:szCs w:val="20"/>
                <w:lang w:val="en-US"/>
              </w:rPr>
              <w:t>] but not CORESET#0/SIB.</w:t>
            </w:r>
          </w:p>
          <w:p w14:paraId="37DBD2E0"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if a separate initial/RRC configured DL BWP is configured to contain the entire CORESET#0, CD-SSB is expected by RedCap UE.</w:t>
            </w:r>
          </w:p>
          <w:p w14:paraId="0735B1C5"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The network may choose to configure SSB or MIB-configured CORESET#0 or SIB1 to be within the respective DL BWP.</w:t>
            </w:r>
          </w:p>
          <w:p w14:paraId="31F1969A" w14:textId="26501FE3"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RedCap UE can/cannot expect SSB under certain </w:t>
            </w:r>
            <w:r w:rsidR="008961FE" w:rsidRPr="00CF6A76">
              <w:rPr>
                <w:rFonts w:ascii="Times New Roman" w:hAnsi="Times New Roman" w:cs="Times New Roman"/>
                <w:b/>
                <w:color w:val="FF0000"/>
                <w:sz w:val="20"/>
                <w:szCs w:val="20"/>
                <w:lang w:val="en-US"/>
              </w:rPr>
              <w:t xml:space="preserve">other </w:t>
            </w:r>
            <w:r w:rsidRPr="00CF6A76">
              <w:rPr>
                <w:rFonts w:ascii="Times New Roman" w:hAnsi="Times New Roman" w:cs="Times New Roman"/>
                <w:b/>
                <w:sz w:val="20"/>
                <w:szCs w:val="20"/>
                <w:lang w:val="en-US"/>
              </w:rPr>
              <w:t>conditions</w:t>
            </w:r>
            <w:r w:rsidR="008961FE" w:rsidRPr="00CF6A76">
              <w:rPr>
                <w:rFonts w:ascii="Times New Roman" w:hAnsi="Times New Roman" w:cs="Times New Roman"/>
                <w:b/>
                <w:color w:val="FF0000"/>
                <w:sz w:val="20"/>
                <w:szCs w:val="20"/>
                <w:lang w:val="en-US"/>
              </w:rPr>
              <w:t>, e.g.,</w:t>
            </w:r>
            <w:r w:rsidRPr="00CF6A76">
              <w:rPr>
                <w:rFonts w:ascii="Times New Roman" w:hAnsi="Times New Roman" w:cs="Times New Roman"/>
                <w:b/>
                <w:sz w:val="20"/>
                <w:szCs w:val="20"/>
                <w:lang w:val="en-US"/>
              </w:rPr>
              <w:t xml:space="preserve"> for SSB monitoring periodicity (i.e., SMTC configuration) and DRX cycle</w:t>
            </w:r>
          </w:p>
          <w:p w14:paraId="1C2B6917"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p w14:paraId="486B5459"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FR2 case</w:t>
            </w:r>
          </w:p>
          <w:p w14:paraId="588FAEA0" w14:textId="77777777" w:rsidR="00EA4919" w:rsidRPr="00CF6A76" w:rsidRDefault="00EA4919" w:rsidP="00EA4919">
            <w:pPr>
              <w:pStyle w:val="afd"/>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Send an LS to RAN2 and RAN4 to ask about </w:t>
            </w:r>
            <w:r w:rsidRPr="00CF6A76">
              <w:rPr>
                <w:rFonts w:ascii="Times New Roman" w:hAnsi="Times New Roman" w:cs="Times New Roman"/>
                <w:b/>
                <w:strike/>
                <w:color w:val="FF0000"/>
                <w:sz w:val="20"/>
                <w:szCs w:val="20"/>
                <w:lang w:val="en-US"/>
              </w:rPr>
              <w:t xml:space="preserve">the feasibility of </w:t>
            </w:r>
            <w:r w:rsidRPr="00CF6A76">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14:paraId="5F26E383"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Draft the LS until Tuesday 19</w:t>
            </w:r>
            <w:r w:rsidRPr="00CF6A76">
              <w:rPr>
                <w:rFonts w:ascii="Times New Roman" w:hAnsi="Times New Roman" w:cs="Times New Roman"/>
                <w:b/>
                <w:sz w:val="20"/>
                <w:szCs w:val="20"/>
                <w:vertAlign w:val="superscript"/>
                <w:lang w:val="en-US"/>
              </w:rPr>
              <w:t>th</w:t>
            </w:r>
            <w:r w:rsidRPr="00CF6A76">
              <w:rPr>
                <w:rFonts w:ascii="Times New Roman" w:hAnsi="Times New Roman" w:cs="Times New Roman"/>
                <w:b/>
                <w:sz w:val="20"/>
                <w:szCs w:val="20"/>
                <w:lang w:val="en-US"/>
              </w:rPr>
              <w:t xml:space="preserve"> October.</w:t>
            </w:r>
          </w:p>
          <w:p w14:paraId="71F2F174"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Indicate in the LS that a response is needed before RAN1#107-e.</w:t>
            </w:r>
          </w:p>
          <w:p w14:paraId="1025D951" w14:textId="25340B87" w:rsidR="00EA4919" w:rsidRPr="00CF6A76" w:rsidRDefault="00EA4919" w:rsidP="00EA4919">
            <w:pPr>
              <w:rPr>
                <w:b/>
                <w:lang w:val="en-US"/>
              </w:rPr>
            </w:pPr>
            <w:r w:rsidRPr="00CF6A76">
              <w:rPr>
                <w:b/>
                <w:lang w:val="en-US"/>
              </w:rPr>
              <w:t>The criteria for revisiting the working assumption are based on, e.g., whether the potential required additional efforts from RAN2/4 can be finished within Rel-17.</w:t>
            </w:r>
          </w:p>
          <w:p w14:paraId="170EBABD" w14:textId="757A9F0E" w:rsidR="00EA4919" w:rsidRPr="00CF6A76" w:rsidRDefault="00EA4919" w:rsidP="00EA4919">
            <w:pPr>
              <w:pStyle w:val="afd"/>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lastRenderedPageBreak/>
              <w:t>For TDD, center frequencies are assumed to be the same for the initial DL and UL BWPs used during random access for RedCap UEs.</w:t>
            </w:r>
          </w:p>
          <w:p w14:paraId="5411F698" w14:textId="0190F038" w:rsidR="00EA4919"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sidR="00D84DDD" w:rsidRPr="00CF6A76">
              <w:rPr>
                <w:rFonts w:ascii="Times New Roman" w:hAnsi="Times New Roman" w:cs="Times New Roman"/>
                <w:b/>
                <w:color w:val="FF0000"/>
                <w:sz w:val="20"/>
                <w:szCs w:val="20"/>
                <w:lang w:val="en-US"/>
              </w:rPr>
              <w:t>CD-</w:t>
            </w:r>
            <w:r w:rsidRPr="00CF6A76">
              <w:rPr>
                <w:rFonts w:ascii="Times New Roman" w:hAnsi="Times New Roman" w:cs="Times New Roman"/>
                <w:b/>
                <w:sz w:val="20"/>
                <w:szCs w:val="20"/>
                <w:lang w:val="en-US"/>
              </w:rPr>
              <w:t>SSB and CORESET#0 in this case</w:t>
            </w:r>
          </w:p>
          <w:p w14:paraId="4A50E147" w14:textId="60546DF1" w:rsidR="005F7F15" w:rsidRPr="00CE2B96" w:rsidRDefault="005F7F15" w:rsidP="005F7F15">
            <w:pPr>
              <w:pStyle w:val="afd"/>
              <w:numPr>
                <w:ilvl w:val="0"/>
                <w:numId w:val="46"/>
              </w:numPr>
              <w:rPr>
                <w:rFonts w:ascii="Times New Roman" w:hAnsi="Times New Roman" w:cs="Times New Roman"/>
                <w:b/>
                <w:color w:val="FF0000"/>
                <w:sz w:val="20"/>
                <w:szCs w:val="20"/>
                <w:lang w:val="en-US"/>
              </w:rPr>
            </w:pPr>
            <w:r w:rsidRPr="00CE2B96">
              <w:rPr>
                <w:rFonts w:ascii="Times New Roman" w:hAnsi="Times New Roman" w:cs="Times New Roman"/>
                <w:b/>
                <w:color w:val="FF0000"/>
                <w:sz w:val="20"/>
                <w:szCs w:val="20"/>
                <w:lang w:val="en-US"/>
              </w:rPr>
              <w:t>For TDD, center frequencies are assumed to be the same non-initial DL and UL BWP</w:t>
            </w:r>
            <w:r>
              <w:rPr>
                <w:rFonts w:ascii="Times New Roman" w:hAnsi="Times New Roman" w:cs="Times New Roman"/>
                <w:b/>
                <w:color w:val="FF0000"/>
                <w:sz w:val="20"/>
                <w:szCs w:val="20"/>
                <w:lang w:val="en-US"/>
              </w:rPr>
              <w:t>s</w:t>
            </w:r>
            <w:r w:rsidRPr="00CE2B96">
              <w:rPr>
                <w:rFonts w:ascii="Times New Roman" w:hAnsi="Times New Roman" w:cs="Times New Roman"/>
                <w:b/>
                <w:color w:val="FF0000"/>
                <w:sz w:val="20"/>
                <w:szCs w:val="20"/>
                <w:lang w:val="en-US"/>
              </w:rPr>
              <w:t xml:space="preserve"> with the same BWP id for a RedCap UE.</w:t>
            </w:r>
          </w:p>
          <w:p w14:paraId="502E1742" w14:textId="77777777" w:rsidR="00EA4919" w:rsidRPr="00CF6A76" w:rsidRDefault="00EA4919" w:rsidP="00EA4919">
            <w:pPr>
              <w:pStyle w:val="afd"/>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a separate SIB-configured initial DL BWP for RedCap UEs is configured,</w:t>
            </w:r>
          </w:p>
          <w:p w14:paraId="133F2A5A" w14:textId="513E1DD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It contains at least one CORESET and at least one CSS.</w:t>
            </w:r>
          </w:p>
          <w:p w14:paraId="106323C8" w14:textId="77777777" w:rsidR="000713B6" w:rsidRPr="00CF6A76" w:rsidRDefault="00EA4919" w:rsidP="00EA4919">
            <w:pPr>
              <w:pStyle w:val="afd"/>
              <w:numPr>
                <w:ilvl w:val="1"/>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It can be used both during and after initial access.</w:t>
            </w:r>
          </w:p>
          <w:p w14:paraId="6CEC768A" w14:textId="4A96A5CA" w:rsidR="00EA4919" w:rsidRPr="00BB6285" w:rsidRDefault="00EA4919" w:rsidP="000713B6">
            <w:pPr>
              <w:pStyle w:val="afd"/>
              <w:numPr>
                <w:ilvl w:val="2"/>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However, if it contains the entire CORESET#0, the RedCap UE shall use the bandwidth and location of the CORESET#0</w:t>
            </w:r>
            <w:r w:rsidRPr="00CF6A76">
              <w:rPr>
                <w:rFonts w:ascii="Times New Roman" w:hAnsi="Times New Roman" w:cs="Times New Roman"/>
                <w:b/>
                <w:strike/>
                <w:color w:val="FF0000"/>
                <w:sz w:val="20"/>
                <w:szCs w:val="20"/>
                <w:lang w:val="en-US"/>
              </w:rPr>
              <w:t>-defined initial DL BWP</w:t>
            </w:r>
            <w:r w:rsidRPr="00CF6A76">
              <w:rPr>
                <w:rFonts w:ascii="Times New Roman" w:hAnsi="Times New Roman" w:cs="Times New Roman"/>
                <w:b/>
                <w:sz w:val="20"/>
                <w:szCs w:val="20"/>
                <w:lang w:val="en-US"/>
              </w:rPr>
              <w:t xml:space="preserve"> during initial access.</w:t>
            </w:r>
          </w:p>
        </w:tc>
      </w:tr>
    </w:tbl>
    <w:p w14:paraId="3AF24147" w14:textId="2FE4FC76" w:rsidR="00F90018" w:rsidRDefault="00F90018">
      <w:pPr>
        <w:spacing w:after="100" w:afterAutospacing="1"/>
        <w:jc w:val="both"/>
        <w:rPr>
          <w:rFonts w:eastAsia="DengXian"/>
          <w:lang w:eastAsia="zh-CN"/>
        </w:rPr>
      </w:pPr>
    </w:p>
    <w:p w14:paraId="27A0116F" w14:textId="77777777" w:rsidR="003427E8" w:rsidRPr="00B9714A" w:rsidRDefault="003427E8" w:rsidP="003427E8">
      <w:pPr>
        <w:jc w:val="both"/>
        <w:rPr>
          <w:lang w:val="en-US" w:eastAsia="ko-KR"/>
        </w:rPr>
      </w:pPr>
      <w:r>
        <w:rPr>
          <w:lang w:val="en-US" w:eastAsia="ko-KR"/>
        </w:rPr>
        <w:t>The following agreement was made in the RAN1 online (GTW) session on Monday 18</w:t>
      </w:r>
      <w:r w:rsidRPr="00B9714A">
        <w:rPr>
          <w:vertAlign w:val="superscript"/>
          <w:lang w:val="en-US" w:eastAsia="ko-KR"/>
        </w:rPr>
        <w:t>th</w:t>
      </w:r>
      <w:r>
        <w:rPr>
          <w:lang w:val="en-US" w:eastAsia="ko-KR"/>
        </w:rPr>
        <w:t xml:space="preserve"> October:</w:t>
      </w:r>
    </w:p>
    <w:tbl>
      <w:tblPr>
        <w:tblStyle w:val="af7"/>
        <w:tblW w:w="9776" w:type="dxa"/>
        <w:tblLook w:val="04A0" w:firstRow="1" w:lastRow="0" w:firstColumn="1" w:lastColumn="0" w:noHBand="0" w:noVBand="1"/>
      </w:tblPr>
      <w:tblGrid>
        <w:gridCol w:w="9776"/>
      </w:tblGrid>
      <w:tr w:rsidR="003427E8" w14:paraId="5142CAAA" w14:textId="77777777" w:rsidTr="003427E8">
        <w:tc>
          <w:tcPr>
            <w:tcW w:w="9776" w:type="dxa"/>
          </w:tcPr>
          <w:p w14:paraId="0A65AD35" w14:textId="77777777" w:rsidR="003427E8" w:rsidRPr="00B9714A" w:rsidRDefault="003427E8" w:rsidP="003427E8">
            <w:pPr>
              <w:spacing w:after="0" w:line="240" w:lineRule="auto"/>
              <w:rPr>
                <w:rFonts w:ascii="Times" w:eastAsia="DengXian" w:hAnsi="Times"/>
                <w:b/>
                <w:szCs w:val="24"/>
                <w:highlight w:val="green"/>
                <w:lang w:val="en-US" w:eastAsia="zh-CN"/>
              </w:rPr>
            </w:pPr>
            <w:r w:rsidRPr="00B9714A">
              <w:rPr>
                <w:rFonts w:ascii="Times" w:eastAsia="DengXian" w:hAnsi="Times" w:hint="eastAsia"/>
                <w:b/>
                <w:szCs w:val="24"/>
                <w:highlight w:val="green"/>
                <w:lang w:val="en-US" w:eastAsia="zh-CN"/>
              </w:rPr>
              <w:t>A</w:t>
            </w:r>
            <w:r w:rsidRPr="00B9714A">
              <w:rPr>
                <w:rFonts w:ascii="Times" w:eastAsia="DengXian" w:hAnsi="Times"/>
                <w:b/>
                <w:szCs w:val="24"/>
                <w:highlight w:val="green"/>
                <w:lang w:val="en-US" w:eastAsia="zh-CN"/>
              </w:rPr>
              <w:t>greement</w:t>
            </w:r>
            <w:r w:rsidRPr="0000513C">
              <w:rPr>
                <w:rFonts w:ascii="Times" w:eastAsia="DengXian" w:hAnsi="Times"/>
                <w:b/>
                <w:szCs w:val="24"/>
                <w:lang w:val="en-US" w:eastAsia="zh-CN"/>
              </w:rPr>
              <w:t>:</w:t>
            </w:r>
          </w:p>
          <w:p w14:paraId="79B28EBC" w14:textId="77777777" w:rsidR="003427E8" w:rsidRPr="00B9714A" w:rsidRDefault="003427E8" w:rsidP="003427E8">
            <w:pPr>
              <w:pStyle w:val="afd"/>
              <w:numPr>
                <w:ilvl w:val="0"/>
                <w:numId w:val="46"/>
              </w:numPr>
              <w:rPr>
                <w:rFonts w:ascii="Times New Roman" w:hAnsi="Times New Roman" w:cs="Times New Roman"/>
                <w:b/>
                <w:sz w:val="20"/>
                <w:szCs w:val="20"/>
                <w:lang w:val="en-US"/>
              </w:rPr>
            </w:pPr>
            <w:r w:rsidRPr="00B9714A">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521AC33F" w14:textId="77777777" w:rsidR="003427E8" w:rsidRPr="00B9714A" w:rsidRDefault="003427E8" w:rsidP="003427E8">
            <w:pPr>
              <w:pStyle w:val="afd"/>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Draft the LS until Tuesday 19th October.</w:t>
            </w:r>
          </w:p>
          <w:p w14:paraId="67C138F4" w14:textId="77777777" w:rsidR="003427E8" w:rsidRPr="00B9714A" w:rsidRDefault="003427E8" w:rsidP="003427E8">
            <w:pPr>
              <w:pStyle w:val="afd"/>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Indicate in the LS that a response is needed before RAN1#107-e.</w:t>
            </w:r>
          </w:p>
          <w:p w14:paraId="7850DD32" w14:textId="08CC9533" w:rsidR="003427E8" w:rsidRPr="003427E8" w:rsidRDefault="003427E8" w:rsidP="003427E8">
            <w:pPr>
              <w:pStyle w:val="afd"/>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 xml:space="preserve">Indicate </w:t>
            </w:r>
            <w:r w:rsidRPr="00B9714A">
              <w:rPr>
                <w:rFonts w:ascii="Times New Roman" w:hAnsi="Times New Roman" w:cs="Times New Roman" w:hint="eastAsia"/>
                <w:b/>
                <w:bCs/>
                <w:sz w:val="20"/>
                <w:szCs w:val="20"/>
                <w:lang w:val="en-US" w:eastAsia="zh-CN"/>
              </w:rPr>
              <w:t xml:space="preserve">in </w:t>
            </w:r>
            <w:r w:rsidRPr="00B9714A">
              <w:rPr>
                <w:rFonts w:ascii="Times New Roman" w:hAnsi="Times New Roman" w:cs="Times New Roman"/>
                <w:b/>
                <w:bCs/>
                <w:sz w:val="20"/>
                <w:szCs w:val="20"/>
                <w:lang w:val="en-US" w:eastAsia="zh-CN"/>
              </w:rPr>
              <w:t>the LS both option 1 and option 2</w:t>
            </w:r>
          </w:p>
        </w:tc>
      </w:tr>
    </w:tbl>
    <w:p w14:paraId="7B2CBD9D" w14:textId="77777777" w:rsidR="003427E8" w:rsidRDefault="003427E8" w:rsidP="003427E8">
      <w:pPr>
        <w:jc w:val="both"/>
        <w:rPr>
          <w:lang w:val="en-US" w:eastAsia="zh-CN"/>
        </w:rPr>
      </w:pPr>
    </w:p>
    <w:p w14:paraId="67B457CC" w14:textId="3F54C138" w:rsidR="003427E8" w:rsidRDefault="003427E8" w:rsidP="003427E8">
      <w:pPr>
        <w:jc w:val="both"/>
        <w:rPr>
          <w:lang w:val="en-US" w:eastAsia="zh-CN"/>
        </w:rPr>
      </w:pPr>
      <w:r>
        <w:rPr>
          <w:lang w:val="en-US" w:eastAsia="zh-CN"/>
        </w:rPr>
        <w:t>Options 1 and 2 are described in the session notes (</w:t>
      </w:r>
      <w:hyperlink r:id="rId47" w:history="1">
        <w:r w:rsidRPr="009F503C">
          <w:rPr>
            <w:rStyle w:val="af9"/>
            <w:lang w:val="en-US" w:eastAsia="zh-CN"/>
          </w:rPr>
          <w:t>link</w:t>
        </w:r>
      </w:hyperlink>
      <w:r>
        <w:rPr>
          <w:lang w:val="en-US" w:eastAsia="zh-CN"/>
        </w:rPr>
        <w:t>) as follows:</w:t>
      </w:r>
    </w:p>
    <w:tbl>
      <w:tblPr>
        <w:tblStyle w:val="af7"/>
        <w:tblW w:w="0" w:type="auto"/>
        <w:tblLook w:val="04A0" w:firstRow="1" w:lastRow="0" w:firstColumn="1" w:lastColumn="0" w:noHBand="0" w:noVBand="1"/>
      </w:tblPr>
      <w:tblGrid>
        <w:gridCol w:w="9630"/>
      </w:tblGrid>
      <w:tr w:rsidR="003427E8" w14:paraId="6CF3F4F3" w14:textId="77777777" w:rsidTr="003427E8">
        <w:tc>
          <w:tcPr>
            <w:tcW w:w="9630" w:type="dxa"/>
          </w:tcPr>
          <w:p w14:paraId="25ABFF52" w14:textId="77777777" w:rsidR="003427E8" w:rsidRPr="00C207FF" w:rsidRDefault="003427E8" w:rsidP="003427E8">
            <w:pPr>
              <w:pStyle w:val="afd"/>
              <w:numPr>
                <w:ilvl w:val="0"/>
                <w:numId w:val="46"/>
              </w:numPr>
              <w:rPr>
                <w:rFonts w:ascii="Times New Roman" w:hAnsi="Times New Roman"/>
                <w:b/>
                <w:sz w:val="20"/>
                <w:szCs w:val="20"/>
                <w:lang w:val="en-US"/>
              </w:rPr>
            </w:pPr>
            <w:r w:rsidRPr="00C207FF">
              <w:rPr>
                <w:rFonts w:ascii="Times New Roman" w:hAnsi="Times New Roman"/>
                <w:b/>
                <w:sz w:val="20"/>
                <w:szCs w:val="20"/>
                <w:lang w:val="en-US"/>
              </w:rPr>
              <w:t>For FR1, following options:</w:t>
            </w:r>
          </w:p>
          <w:p w14:paraId="526EB6AB"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1:</w:t>
            </w:r>
          </w:p>
          <w:p w14:paraId="7C629BB4" w14:textId="77777777" w:rsidR="003427E8" w:rsidRPr="00C207FF" w:rsidRDefault="003427E8" w:rsidP="003427E8">
            <w:pPr>
              <w:pStyle w:val="afd"/>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6DFC4392"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01B9298F" w14:textId="77777777" w:rsidR="003427E8" w:rsidRPr="00C207FF" w:rsidRDefault="003427E8" w:rsidP="003427E8">
            <w:pPr>
              <w:pStyle w:val="afd"/>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(if it does not include CD-SSB and the entire CORESET#0),</w:t>
            </w:r>
          </w:p>
          <w:p w14:paraId="377C0D9E"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2D2348DC"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2:</w:t>
            </w:r>
          </w:p>
          <w:p w14:paraId="3DAEDDF7" w14:textId="77777777" w:rsidR="003427E8" w:rsidRPr="00C207FF" w:rsidRDefault="003427E8" w:rsidP="003427E8">
            <w:pPr>
              <w:pStyle w:val="afd"/>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78860F7D"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random access while not for paging in idle/inactive mode, RedCap UE does NOT expect it to contain SSB/CORESET#0/SIB.</w:t>
            </w:r>
          </w:p>
          <w:p w14:paraId="4A0D288B" w14:textId="77777777" w:rsidR="003427E8" w:rsidRPr="00C207FF" w:rsidRDefault="003427E8" w:rsidP="003427E8">
            <w:pPr>
              <w:pStyle w:val="afd"/>
              <w:numPr>
                <w:ilvl w:val="4"/>
                <w:numId w:val="46"/>
              </w:numPr>
              <w:rPr>
                <w:rFonts w:ascii="Times New Roman" w:hAnsi="Times New Roman"/>
                <w:b/>
                <w:sz w:val="20"/>
                <w:szCs w:val="20"/>
                <w:lang w:val="en-US"/>
              </w:rPr>
            </w:pPr>
            <w:r w:rsidRPr="00C207FF">
              <w:rPr>
                <w:rFonts w:ascii="Times New Roman" w:hAnsi="Times New Roman"/>
                <w:b/>
                <w:sz w:val="20"/>
                <w:szCs w:val="20"/>
                <w:lang w:val="en-US"/>
              </w:rPr>
              <w:t>FFS: For BWP#0 configuration option 1, whether the UE can expect SSB transmission in the separate initial DL BWP when it is used in connected mode.</w:t>
            </w:r>
          </w:p>
          <w:p w14:paraId="75D93954"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paging, RedCap UE expects it to contain NCD-SSB for serving cell but not CORESET#0/SIB.</w:t>
            </w:r>
          </w:p>
          <w:p w14:paraId="29794DBE" w14:textId="77777777" w:rsidR="003427E8" w:rsidRPr="00C207FF" w:rsidRDefault="003427E8" w:rsidP="003427E8">
            <w:pPr>
              <w:pStyle w:val="afd"/>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in connected mode (if it does not include CD-SSB and the entire CORESET#0),</w:t>
            </w:r>
          </w:p>
          <w:p w14:paraId="2DA8402D"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expects it to contain NCD-SSB for serving cell [FFS: or CSI-RS or measurement gap configuration] but not CORESET#0/SIB.</w:t>
            </w:r>
          </w:p>
          <w:p w14:paraId="2AB2C322"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if a separate initial/RRC configured DL BWP is configured to contain the entire CORESET#0, CD-SSB is expected by RedCap UE.</w:t>
            </w:r>
          </w:p>
          <w:p w14:paraId="26F4BF74"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The network may choose to configure SSB or MIB-configured CORESET#0 or SIB1 to be within the respective DL BWP.</w:t>
            </w:r>
          </w:p>
          <w:p w14:paraId="16617F4A"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355CEB90"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lastRenderedPageBreak/>
              <w:t>FFS: Whether additional mechanism for SI update or how SI update notifications and/or SI updates are signaled to RedCap UEs</w:t>
            </w:r>
          </w:p>
          <w:p w14:paraId="6550EF29" w14:textId="2294F412" w:rsidR="003427E8" w:rsidRPr="003427E8" w:rsidRDefault="003427E8" w:rsidP="003427E8">
            <w:pPr>
              <w:pStyle w:val="afd"/>
              <w:numPr>
                <w:ilvl w:val="1"/>
                <w:numId w:val="46"/>
              </w:numPr>
              <w:rPr>
                <w:rFonts w:ascii="Times New Roman" w:hAnsi="Times New Roman"/>
                <w:b/>
                <w:szCs w:val="20"/>
                <w:lang w:val="en-US"/>
              </w:rPr>
            </w:pPr>
            <w:r w:rsidRPr="00C207FF">
              <w:rPr>
                <w:rFonts w:ascii="Times New Roman" w:hAnsi="Times New Roman"/>
                <w:b/>
                <w:sz w:val="20"/>
                <w:szCs w:val="20"/>
                <w:lang w:val="en-US"/>
              </w:rPr>
              <w:t>FFS: FR2 case</w:t>
            </w:r>
          </w:p>
        </w:tc>
      </w:tr>
    </w:tbl>
    <w:p w14:paraId="24BC5C56" w14:textId="64C0D30A" w:rsidR="003427E8" w:rsidRPr="00735872" w:rsidRDefault="003427E8" w:rsidP="003427E8">
      <w:pPr>
        <w:jc w:val="both"/>
        <w:rPr>
          <w:bCs/>
          <w:lang w:val="en-US"/>
        </w:rPr>
      </w:pPr>
    </w:p>
    <w:p w14:paraId="546D0784" w14:textId="45DFCB4B" w:rsidR="00735872" w:rsidRPr="00735872" w:rsidRDefault="00735872" w:rsidP="003427E8">
      <w:pPr>
        <w:jc w:val="both"/>
        <w:rPr>
          <w:bCs/>
          <w:lang w:val="en-US"/>
        </w:rPr>
      </w:pPr>
      <w:r w:rsidRPr="00735872">
        <w:rPr>
          <w:bCs/>
          <w:lang w:val="en-US"/>
        </w:rPr>
        <w:t xml:space="preserve">The </w:t>
      </w:r>
      <w:r>
        <w:rPr>
          <w:bCs/>
          <w:lang w:val="en-US"/>
        </w:rPr>
        <w:t>following part of Proposal 3.2-5e was not treated in the online (GTW) session on Monday 18</w:t>
      </w:r>
      <w:r w:rsidRPr="00735872">
        <w:rPr>
          <w:bCs/>
          <w:vertAlign w:val="superscript"/>
          <w:lang w:val="en-US"/>
        </w:rPr>
        <w:t>th</w:t>
      </w:r>
      <w:r>
        <w:rPr>
          <w:bCs/>
          <w:lang w:val="en-US"/>
        </w:rPr>
        <w:t xml:space="preserve"> October and can be considered again.</w:t>
      </w:r>
    </w:p>
    <w:p w14:paraId="50C04C2C" w14:textId="009D7062" w:rsidR="003427E8" w:rsidRDefault="003427E8" w:rsidP="003427E8">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Proposal 3.2-5</w:t>
      </w:r>
      <w:r w:rsidR="00914D0B" w:rsidRPr="00914D0B">
        <w:rPr>
          <w:b/>
          <w:highlight w:val="yellow"/>
          <w:lang w:val="en-US"/>
        </w:rPr>
        <w:t>-1</w:t>
      </w:r>
      <w:r w:rsidRPr="00BB6285">
        <w:rPr>
          <w:b/>
          <w:lang w:val="en-US"/>
        </w:rPr>
        <w:t>:</w:t>
      </w:r>
    </w:p>
    <w:p w14:paraId="7C371B9B"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for the initial DL and UL BWPs used during random access for RedCap UEs.</w:t>
      </w:r>
    </w:p>
    <w:p w14:paraId="692B1187" w14:textId="77777777" w:rsidR="003427E8" w:rsidRPr="00451168" w:rsidRDefault="003427E8" w:rsidP="003427E8">
      <w:pPr>
        <w:numPr>
          <w:ilvl w:val="1"/>
          <w:numId w:val="46"/>
        </w:numPr>
        <w:spacing w:after="0" w:line="252" w:lineRule="auto"/>
        <w:contextualSpacing/>
        <w:jc w:val="both"/>
        <w:rPr>
          <w:b/>
          <w:lang w:val="en-US" w:eastAsia="x-none"/>
        </w:rPr>
      </w:pPr>
      <w:r w:rsidRPr="00451168">
        <w:rPr>
          <w:b/>
          <w:lang w:val="en-US" w:eastAsia="x-none"/>
        </w:rPr>
        <w:t>FFS: For Option 1 and Option 2, whether the case that the center frequencies are different is also supported, and whether RedCap UE can expect CD-SSB and CORESET#0 in this case</w:t>
      </w:r>
    </w:p>
    <w:p w14:paraId="344C4A93"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non-initial DL and UL BWPs with the same BWP id for a RedCap UE.</w:t>
      </w:r>
    </w:p>
    <w:p w14:paraId="6DD5BDC5"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If a separate SIB-configured initial DL BWP for RedCap UEs is configured,</w:t>
      </w:r>
    </w:p>
    <w:p w14:paraId="3BDE1CA3" w14:textId="77777777" w:rsidR="003427E8" w:rsidRPr="00451168" w:rsidRDefault="003427E8" w:rsidP="003427E8">
      <w:pPr>
        <w:pStyle w:val="afd"/>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2FD6C9C" w14:textId="77777777" w:rsidR="003427E8" w:rsidRPr="00451168" w:rsidRDefault="003427E8" w:rsidP="003427E8">
      <w:pPr>
        <w:pStyle w:val="afd"/>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5F3C7CE1" w14:textId="77777777" w:rsidR="003427E8" w:rsidRPr="00451168" w:rsidRDefault="003427E8" w:rsidP="003427E8">
      <w:pPr>
        <w:pStyle w:val="afd"/>
        <w:numPr>
          <w:ilvl w:val="1"/>
          <w:numId w:val="46"/>
        </w:numPr>
        <w:jc w:val="both"/>
        <w:rPr>
          <w:lang w:val="en-US" w:eastAsia="x-none"/>
        </w:rPr>
      </w:pPr>
      <w:r w:rsidRPr="00451168">
        <w:rPr>
          <w:rFonts w:ascii="Times New Roman" w:hAnsi="Times New Roman"/>
          <w:b/>
          <w:sz w:val="20"/>
          <w:szCs w:val="18"/>
          <w:lang w:val="en-US"/>
        </w:rPr>
        <w:t>However, if it contains the entire CORESET#0, the RedCap UE shall use the bandwidth and location of the CORESET#0 during initial access.</w:t>
      </w:r>
    </w:p>
    <w:tbl>
      <w:tblPr>
        <w:tblStyle w:val="af7"/>
        <w:tblW w:w="9631" w:type="dxa"/>
        <w:tblLook w:val="04A0" w:firstRow="1" w:lastRow="0" w:firstColumn="1" w:lastColumn="0" w:noHBand="0" w:noVBand="1"/>
      </w:tblPr>
      <w:tblGrid>
        <w:gridCol w:w="1271"/>
        <w:gridCol w:w="992"/>
        <w:gridCol w:w="7368"/>
      </w:tblGrid>
      <w:tr w:rsidR="003427E8" w14:paraId="5E593A10" w14:textId="77777777" w:rsidTr="00627B11">
        <w:tc>
          <w:tcPr>
            <w:tcW w:w="1271" w:type="dxa"/>
            <w:shd w:val="clear" w:color="auto" w:fill="D9D9D9" w:themeFill="background1" w:themeFillShade="D9"/>
          </w:tcPr>
          <w:p w14:paraId="1CAAC994" w14:textId="77777777" w:rsidR="003427E8" w:rsidRDefault="003427E8" w:rsidP="00060112">
            <w:pPr>
              <w:rPr>
                <w:b/>
                <w:bCs/>
                <w:lang w:val="en-US"/>
              </w:rPr>
            </w:pPr>
            <w:r>
              <w:rPr>
                <w:b/>
                <w:bCs/>
                <w:lang w:val="en-US"/>
              </w:rPr>
              <w:t>Company</w:t>
            </w:r>
          </w:p>
        </w:tc>
        <w:tc>
          <w:tcPr>
            <w:tcW w:w="992" w:type="dxa"/>
            <w:shd w:val="clear" w:color="auto" w:fill="D9D9D9" w:themeFill="background1" w:themeFillShade="D9"/>
          </w:tcPr>
          <w:p w14:paraId="5F03FBD2" w14:textId="77777777" w:rsidR="003427E8" w:rsidRDefault="003427E8" w:rsidP="00060112">
            <w:pPr>
              <w:rPr>
                <w:b/>
                <w:bCs/>
                <w:lang w:val="en-US"/>
              </w:rPr>
            </w:pPr>
            <w:r>
              <w:rPr>
                <w:b/>
                <w:bCs/>
                <w:lang w:val="en-US"/>
              </w:rPr>
              <w:t>Y/N</w:t>
            </w:r>
          </w:p>
        </w:tc>
        <w:tc>
          <w:tcPr>
            <w:tcW w:w="7368" w:type="dxa"/>
            <w:shd w:val="clear" w:color="auto" w:fill="D9D9D9" w:themeFill="background1" w:themeFillShade="D9"/>
          </w:tcPr>
          <w:p w14:paraId="36E084F3" w14:textId="77777777" w:rsidR="003427E8" w:rsidRDefault="003427E8" w:rsidP="00060112">
            <w:pPr>
              <w:rPr>
                <w:b/>
                <w:bCs/>
                <w:lang w:val="en-US"/>
              </w:rPr>
            </w:pPr>
            <w:r>
              <w:rPr>
                <w:b/>
                <w:bCs/>
                <w:lang w:val="en-US"/>
              </w:rPr>
              <w:t>Comments</w:t>
            </w:r>
          </w:p>
        </w:tc>
      </w:tr>
      <w:tr w:rsidR="003427E8" w14:paraId="1BD510F0" w14:textId="77777777" w:rsidTr="00627B11">
        <w:tc>
          <w:tcPr>
            <w:tcW w:w="1271" w:type="dxa"/>
          </w:tcPr>
          <w:p w14:paraId="20156536" w14:textId="1E96846E" w:rsidR="003427E8" w:rsidRDefault="008824FF" w:rsidP="00060112">
            <w:pPr>
              <w:rPr>
                <w:lang w:val="en-US" w:eastAsia="ko-KR"/>
              </w:rPr>
            </w:pPr>
            <w:r>
              <w:rPr>
                <w:lang w:val="en-US" w:eastAsia="ko-KR"/>
              </w:rPr>
              <w:t>Intel</w:t>
            </w:r>
          </w:p>
        </w:tc>
        <w:tc>
          <w:tcPr>
            <w:tcW w:w="992" w:type="dxa"/>
          </w:tcPr>
          <w:p w14:paraId="6FD88395" w14:textId="0F6320BE" w:rsidR="003427E8" w:rsidRDefault="008824FF" w:rsidP="00060112">
            <w:pPr>
              <w:tabs>
                <w:tab w:val="left" w:pos="551"/>
              </w:tabs>
              <w:rPr>
                <w:lang w:val="en-US" w:eastAsia="ko-KR"/>
              </w:rPr>
            </w:pPr>
            <w:r>
              <w:rPr>
                <w:lang w:val="en-US" w:eastAsia="ko-KR"/>
              </w:rPr>
              <w:t>Y</w:t>
            </w:r>
          </w:p>
        </w:tc>
        <w:tc>
          <w:tcPr>
            <w:tcW w:w="7368" w:type="dxa"/>
          </w:tcPr>
          <w:p w14:paraId="603CE975" w14:textId="6FBD136B" w:rsidR="003427E8" w:rsidRDefault="003427E8" w:rsidP="00060112">
            <w:pPr>
              <w:rPr>
                <w:lang w:val="en-US" w:eastAsia="ko-KR"/>
              </w:rPr>
            </w:pPr>
          </w:p>
        </w:tc>
      </w:tr>
      <w:tr w:rsidR="003427E8" w14:paraId="369F64C6" w14:textId="77777777" w:rsidTr="00627B11">
        <w:tc>
          <w:tcPr>
            <w:tcW w:w="1271" w:type="dxa"/>
          </w:tcPr>
          <w:p w14:paraId="57F77C16" w14:textId="4D17ECE6" w:rsidR="003427E8"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4C603AF9" w14:textId="29E82393" w:rsidR="003427E8" w:rsidRPr="001E088A" w:rsidRDefault="001E088A" w:rsidP="00060112">
            <w:pPr>
              <w:tabs>
                <w:tab w:val="left" w:pos="551"/>
              </w:tabs>
              <w:rPr>
                <w:rFonts w:eastAsiaTheme="minorEastAsia"/>
                <w:lang w:val="en-US" w:eastAsia="zh-CN"/>
              </w:rPr>
            </w:pPr>
            <w:r>
              <w:rPr>
                <w:rFonts w:eastAsiaTheme="minorEastAsia" w:hint="eastAsia"/>
                <w:lang w:val="en-US" w:eastAsia="zh-CN"/>
              </w:rPr>
              <w:t>Y</w:t>
            </w:r>
          </w:p>
        </w:tc>
        <w:tc>
          <w:tcPr>
            <w:tcW w:w="7368" w:type="dxa"/>
          </w:tcPr>
          <w:p w14:paraId="22C33A46" w14:textId="4099EB23" w:rsidR="003427E8" w:rsidRPr="003427E8" w:rsidRDefault="003427E8" w:rsidP="00060112">
            <w:pPr>
              <w:rPr>
                <w:lang w:val="en-US" w:eastAsia="ko-KR"/>
              </w:rPr>
            </w:pPr>
          </w:p>
        </w:tc>
      </w:tr>
      <w:tr w:rsidR="003427E8" w14:paraId="1A2D6780" w14:textId="77777777" w:rsidTr="00627B11">
        <w:tc>
          <w:tcPr>
            <w:tcW w:w="1271" w:type="dxa"/>
          </w:tcPr>
          <w:p w14:paraId="1BE9D580" w14:textId="24D922CB" w:rsidR="003427E8" w:rsidRPr="003427E8" w:rsidRDefault="00060112" w:rsidP="00060112">
            <w:pPr>
              <w:rPr>
                <w:lang w:val="en-US" w:eastAsia="ko-KR"/>
              </w:rPr>
            </w:pPr>
            <w:r>
              <w:rPr>
                <w:lang w:val="en-US" w:eastAsia="ko-KR"/>
              </w:rPr>
              <w:t>NEC</w:t>
            </w:r>
          </w:p>
        </w:tc>
        <w:tc>
          <w:tcPr>
            <w:tcW w:w="992" w:type="dxa"/>
          </w:tcPr>
          <w:p w14:paraId="74B0539B" w14:textId="39189D57" w:rsidR="003427E8" w:rsidRPr="003427E8" w:rsidRDefault="00060112" w:rsidP="00060112">
            <w:pPr>
              <w:tabs>
                <w:tab w:val="left" w:pos="551"/>
              </w:tabs>
              <w:rPr>
                <w:lang w:val="en-US" w:eastAsia="ko-KR"/>
              </w:rPr>
            </w:pPr>
            <w:r>
              <w:rPr>
                <w:lang w:val="en-US" w:eastAsia="ko-KR"/>
              </w:rPr>
              <w:t>Y</w:t>
            </w:r>
          </w:p>
        </w:tc>
        <w:tc>
          <w:tcPr>
            <w:tcW w:w="7368" w:type="dxa"/>
          </w:tcPr>
          <w:p w14:paraId="114188E5" w14:textId="512A2DEC" w:rsidR="003427E8" w:rsidRPr="003427E8" w:rsidRDefault="003427E8" w:rsidP="00060112">
            <w:pPr>
              <w:rPr>
                <w:lang w:val="en-US" w:eastAsia="ko-KR"/>
              </w:rPr>
            </w:pPr>
          </w:p>
        </w:tc>
      </w:tr>
    </w:tbl>
    <w:p w14:paraId="0AC075DE" w14:textId="421F3AB8" w:rsidR="003427E8" w:rsidRDefault="003427E8">
      <w:pPr>
        <w:spacing w:after="100" w:afterAutospacing="1"/>
        <w:jc w:val="both"/>
        <w:rPr>
          <w:rFonts w:eastAsia="DengXian"/>
          <w:lang w:eastAsia="zh-CN"/>
        </w:rPr>
      </w:pPr>
    </w:p>
    <w:p w14:paraId="3945B973" w14:textId="367D584E" w:rsidR="00282A4B" w:rsidRDefault="00282A4B" w:rsidP="00282A4B">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Question 3.2-5</w:t>
      </w:r>
      <w:r w:rsidR="00914D0B" w:rsidRPr="00914D0B">
        <w:rPr>
          <w:b/>
          <w:highlight w:val="yellow"/>
          <w:lang w:val="en-US"/>
        </w:rPr>
        <w:t>-2</w:t>
      </w:r>
      <w:r w:rsidRPr="00BB6285">
        <w:rPr>
          <w:b/>
          <w:lang w:val="en-US"/>
        </w:rPr>
        <w:t>:</w:t>
      </w:r>
    </w:p>
    <w:p w14:paraId="6C792327" w14:textId="671C24C3" w:rsidR="00282A4B" w:rsidRPr="00282A4B" w:rsidRDefault="00282A4B" w:rsidP="00282A4B">
      <w:pPr>
        <w:pStyle w:val="afd"/>
        <w:numPr>
          <w:ilvl w:val="0"/>
          <w:numId w:val="83"/>
        </w:numPr>
        <w:rPr>
          <w:b/>
          <w:sz w:val="20"/>
          <w:szCs w:val="22"/>
          <w:lang w:val="en-US" w:eastAsia="x-none"/>
        </w:rPr>
      </w:pPr>
      <w:r>
        <w:rPr>
          <w:b/>
          <w:sz w:val="20"/>
          <w:szCs w:val="22"/>
          <w:lang w:val="en-US" w:eastAsia="x-none"/>
        </w:rPr>
        <w:t>What questions (if any) should the</w:t>
      </w:r>
      <w:r w:rsidRPr="00282A4B">
        <w:rPr>
          <w:b/>
          <w:sz w:val="20"/>
          <w:szCs w:val="22"/>
          <w:lang w:val="en-US" w:eastAsia="x-none"/>
        </w:rPr>
        <w:t xml:space="preserve"> LS to RAN2 and RAN4 include about Option 1?</w:t>
      </w:r>
    </w:p>
    <w:tbl>
      <w:tblPr>
        <w:tblStyle w:val="af7"/>
        <w:tblW w:w="9631" w:type="dxa"/>
        <w:tblLook w:val="04A0" w:firstRow="1" w:lastRow="0" w:firstColumn="1" w:lastColumn="0" w:noHBand="0" w:noVBand="1"/>
      </w:tblPr>
      <w:tblGrid>
        <w:gridCol w:w="1271"/>
        <w:gridCol w:w="992"/>
        <w:gridCol w:w="7368"/>
      </w:tblGrid>
      <w:tr w:rsidR="00282A4B" w14:paraId="381B0F16" w14:textId="77777777" w:rsidTr="00060112">
        <w:tc>
          <w:tcPr>
            <w:tcW w:w="1271" w:type="dxa"/>
            <w:shd w:val="clear" w:color="auto" w:fill="D9D9D9" w:themeFill="background1" w:themeFillShade="D9"/>
          </w:tcPr>
          <w:p w14:paraId="7E46797D" w14:textId="77777777" w:rsidR="00282A4B" w:rsidRDefault="00282A4B" w:rsidP="00060112">
            <w:pPr>
              <w:rPr>
                <w:b/>
                <w:bCs/>
                <w:lang w:val="en-US"/>
              </w:rPr>
            </w:pPr>
            <w:r>
              <w:rPr>
                <w:b/>
                <w:bCs/>
                <w:lang w:val="en-US"/>
              </w:rPr>
              <w:t>Company</w:t>
            </w:r>
          </w:p>
        </w:tc>
        <w:tc>
          <w:tcPr>
            <w:tcW w:w="992" w:type="dxa"/>
            <w:shd w:val="clear" w:color="auto" w:fill="D9D9D9" w:themeFill="background1" w:themeFillShade="D9"/>
          </w:tcPr>
          <w:p w14:paraId="70AFA705" w14:textId="77777777" w:rsidR="00282A4B" w:rsidRDefault="00282A4B" w:rsidP="00060112">
            <w:pPr>
              <w:rPr>
                <w:b/>
                <w:bCs/>
                <w:lang w:val="en-US"/>
              </w:rPr>
            </w:pPr>
            <w:r>
              <w:rPr>
                <w:b/>
                <w:bCs/>
                <w:lang w:val="en-US"/>
              </w:rPr>
              <w:t>Y/N</w:t>
            </w:r>
          </w:p>
        </w:tc>
        <w:tc>
          <w:tcPr>
            <w:tcW w:w="7368" w:type="dxa"/>
            <w:shd w:val="clear" w:color="auto" w:fill="D9D9D9" w:themeFill="background1" w:themeFillShade="D9"/>
          </w:tcPr>
          <w:p w14:paraId="1DA75957" w14:textId="77777777" w:rsidR="00282A4B" w:rsidRDefault="00282A4B" w:rsidP="00060112">
            <w:pPr>
              <w:rPr>
                <w:b/>
                <w:bCs/>
                <w:lang w:val="en-US"/>
              </w:rPr>
            </w:pPr>
            <w:r>
              <w:rPr>
                <w:b/>
                <w:bCs/>
                <w:lang w:val="en-US"/>
              </w:rPr>
              <w:t>Comments</w:t>
            </w:r>
          </w:p>
        </w:tc>
      </w:tr>
      <w:tr w:rsidR="00282A4B" w14:paraId="0EB2E996" w14:textId="77777777" w:rsidTr="00060112">
        <w:tc>
          <w:tcPr>
            <w:tcW w:w="1271" w:type="dxa"/>
          </w:tcPr>
          <w:p w14:paraId="011E867A" w14:textId="75781414" w:rsidR="00282A4B" w:rsidRDefault="005047E3" w:rsidP="00060112">
            <w:pPr>
              <w:rPr>
                <w:lang w:val="en-US" w:eastAsia="ko-KR"/>
              </w:rPr>
            </w:pPr>
            <w:r>
              <w:rPr>
                <w:lang w:val="en-US" w:eastAsia="ko-KR"/>
              </w:rPr>
              <w:t>Intel</w:t>
            </w:r>
          </w:p>
        </w:tc>
        <w:tc>
          <w:tcPr>
            <w:tcW w:w="992" w:type="dxa"/>
          </w:tcPr>
          <w:p w14:paraId="0B19B4BD" w14:textId="316E41F0" w:rsidR="00282A4B" w:rsidRDefault="00282A4B" w:rsidP="00060112">
            <w:pPr>
              <w:tabs>
                <w:tab w:val="left" w:pos="551"/>
              </w:tabs>
              <w:rPr>
                <w:lang w:val="en-US" w:eastAsia="ko-KR"/>
              </w:rPr>
            </w:pPr>
          </w:p>
        </w:tc>
        <w:tc>
          <w:tcPr>
            <w:tcW w:w="7368" w:type="dxa"/>
          </w:tcPr>
          <w:p w14:paraId="37A3A3F3" w14:textId="3F7306A7" w:rsidR="00282A4B" w:rsidRDefault="002E35C3" w:rsidP="00060112">
            <w:pPr>
              <w:rPr>
                <w:lang w:val="en-US" w:eastAsia="ko-KR"/>
              </w:rPr>
            </w:pPr>
            <w:r>
              <w:rPr>
                <w:lang w:val="en-US" w:eastAsia="ko-KR"/>
              </w:rPr>
              <w:t>It is not clear to us if we should be asking RAN2/RAN4 on Option 1 as well</w:t>
            </w:r>
            <w:r w:rsidR="00551B23">
              <w:rPr>
                <w:lang w:val="en-US" w:eastAsia="ko-KR"/>
              </w:rPr>
              <w:t xml:space="preserve"> at this stage, considering the time left in the meeting.</w:t>
            </w:r>
            <w:r>
              <w:rPr>
                <w:lang w:val="en-US" w:eastAsia="ko-KR"/>
              </w:rPr>
              <w:t xml:space="preserve"> </w:t>
            </w:r>
          </w:p>
          <w:p w14:paraId="50A86AD3" w14:textId="77777777" w:rsidR="006C046D" w:rsidRDefault="002E35C3" w:rsidP="006C046D">
            <w:pPr>
              <w:rPr>
                <w:lang w:val="en-US" w:eastAsia="ko-KR"/>
              </w:rPr>
            </w:pPr>
            <w:r>
              <w:rPr>
                <w:lang w:val="en-US" w:eastAsia="ko-KR"/>
              </w:rPr>
              <w:t xml:space="preserve">Nevertheless, some </w:t>
            </w:r>
            <w:r w:rsidR="006C046D">
              <w:rPr>
                <w:lang w:val="en-US" w:eastAsia="ko-KR"/>
              </w:rPr>
              <w:t>basic questions include:</w:t>
            </w:r>
          </w:p>
          <w:p w14:paraId="32959F50" w14:textId="77777777" w:rsidR="001051C6" w:rsidRDefault="004E4052" w:rsidP="006C046D">
            <w:pPr>
              <w:pStyle w:val="afd"/>
              <w:numPr>
                <w:ilvl w:val="0"/>
                <w:numId w:val="84"/>
              </w:numPr>
              <w:rPr>
                <w:lang w:val="en-US" w:eastAsia="ko-KR"/>
              </w:rPr>
            </w:pPr>
            <w:r>
              <w:rPr>
                <w:lang w:val="en-US" w:eastAsia="ko-KR"/>
              </w:rPr>
              <w:t>Assumptions on RF</w:t>
            </w:r>
            <w:r w:rsidR="008B6FAE">
              <w:rPr>
                <w:lang w:val="en-US" w:eastAsia="ko-KR"/>
              </w:rPr>
              <w:t xml:space="preserve"> retuning times between </w:t>
            </w:r>
            <w:r w:rsidR="00A666B4">
              <w:rPr>
                <w:lang w:val="en-US" w:eastAsia="ko-KR"/>
              </w:rPr>
              <w:t>DL BWPs or from an active DL BWP to a</w:t>
            </w:r>
            <w:r w:rsidR="00E179B8">
              <w:rPr>
                <w:lang w:val="en-US" w:eastAsia="ko-KR"/>
              </w:rPr>
              <w:t>nother DL BWP or a</w:t>
            </w:r>
            <w:r w:rsidR="00A666B4">
              <w:rPr>
                <w:lang w:val="en-US" w:eastAsia="ko-KR"/>
              </w:rPr>
              <w:t xml:space="preserve"> frequency location that includes the CD-SSB and/or </w:t>
            </w:r>
            <w:r w:rsidR="00E179B8">
              <w:rPr>
                <w:lang w:val="en-US" w:eastAsia="ko-KR"/>
              </w:rPr>
              <w:t xml:space="preserve">CORESET #0. </w:t>
            </w:r>
          </w:p>
          <w:p w14:paraId="4712B480" w14:textId="27DF79B0" w:rsidR="006C046D" w:rsidRDefault="00FD3972" w:rsidP="001051C6">
            <w:pPr>
              <w:pStyle w:val="afd"/>
              <w:numPr>
                <w:ilvl w:val="1"/>
                <w:numId w:val="84"/>
              </w:numPr>
              <w:rPr>
                <w:lang w:val="en-US" w:eastAsia="ko-KR"/>
              </w:rPr>
            </w:pPr>
            <w:r>
              <w:rPr>
                <w:lang w:val="en-US" w:eastAsia="ko-KR"/>
              </w:rPr>
              <w:t xml:space="preserve">The answer to this can help determine UE behavior for reception of common control or perform measurements </w:t>
            </w:r>
            <w:r w:rsidR="00A92244">
              <w:rPr>
                <w:lang w:val="en-US" w:eastAsia="ko-KR"/>
              </w:rPr>
              <w:t xml:space="preserve">(e.g., </w:t>
            </w:r>
            <w:r w:rsidR="008A0324">
              <w:rPr>
                <w:lang w:val="en-US" w:eastAsia="ko-KR"/>
              </w:rPr>
              <w:t xml:space="preserve">in connected mode, </w:t>
            </w:r>
            <w:r w:rsidR="00A92244">
              <w:rPr>
                <w:lang w:val="en-US" w:eastAsia="ko-KR"/>
              </w:rPr>
              <w:t xml:space="preserve">whether we should define measurement gaps always </w:t>
            </w:r>
            <w:r w:rsidR="000C7BE5">
              <w:rPr>
                <w:lang w:val="en-US" w:eastAsia="ko-KR"/>
              </w:rPr>
              <w:t>or expect UE to switch to CORESET #0 during periods of common control reception or serving cell measurements</w:t>
            </w:r>
            <w:r w:rsidR="001051C6">
              <w:rPr>
                <w:lang w:val="en-US" w:eastAsia="ko-KR"/>
              </w:rPr>
              <w:t>, etc.</w:t>
            </w:r>
            <w:r w:rsidR="000C7BE5">
              <w:rPr>
                <w:lang w:val="en-US" w:eastAsia="ko-KR"/>
              </w:rPr>
              <w:t>).</w:t>
            </w:r>
          </w:p>
          <w:p w14:paraId="2F0EDDEA" w14:textId="72011E55" w:rsidR="000C5EC8" w:rsidRDefault="000C5EC8" w:rsidP="006C046D">
            <w:pPr>
              <w:pStyle w:val="afd"/>
              <w:numPr>
                <w:ilvl w:val="0"/>
                <w:numId w:val="84"/>
              </w:numPr>
              <w:rPr>
                <w:lang w:val="en-US" w:eastAsia="ko-KR"/>
              </w:rPr>
            </w:pPr>
            <w:r>
              <w:rPr>
                <w:lang w:val="en-US" w:eastAsia="ko-KR"/>
              </w:rPr>
              <w:t>Whether currently defined measurement gap</w:t>
            </w:r>
            <w:r w:rsidR="0007352C">
              <w:rPr>
                <w:lang w:val="en-US" w:eastAsia="ko-KR"/>
              </w:rPr>
              <w:t xml:space="preserve"> duration</w:t>
            </w:r>
            <w:r>
              <w:rPr>
                <w:lang w:val="en-US" w:eastAsia="ko-KR"/>
              </w:rPr>
              <w:t xml:space="preserve">s </w:t>
            </w:r>
            <w:r w:rsidR="009350AB">
              <w:rPr>
                <w:lang w:val="en-US" w:eastAsia="ko-KR"/>
              </w:rPr>
              <w:t xml:space="preserve">need any modifications </w:t>
            </w:r>
            <w:r>
              <w:rPr>
                <w:lang w:val="en-US" w:eastAsia="ko-KR"/>
              </w:rPr>
              <w:t xml:space="preserve">for RedCap UEs for performing RF retuning for serving </w:t>
            </w:r>
            <w:r w:rsidR="000C469A">
              <w:rPr>
                <w:lang w:val="en-US" w:eastAsia="ko-KR"/>
              </w:rPr>
              <w:t xml:space="preserve">(and non-serving) </w:t>
            </w:r>
            <w:r>
              <w:rPr>
                <w:lang w:val="en-US" w:eastAsia="ko-KR"/>
              </w:rPr>
              <w:t>cell measurements</w:t>
            </w:r>
            <w:r w:rsidR="00A95A30">
              <w:rPr>
                <w:lang w:val="en-US" w:eastAsia="ko-KR"/>
              </w:rPr>
              <w:t xml:space="preserve"> in connected mode</w:t>
            </w:r>
            <w:r w:rsidR="009350AB">
              <w:rPr>
                <w:lang w:val="en-US" w:eastAsia="ko-KR"/>
              </w:rPr>
              <w:t>?</w:t>
            </w:r>
          </w:p>
          <w:p w14:paraId="6428F412" w14:textId="692C54D8" w:rsidR="002677A0" w:rsidRDefault="002677A0" w:rsidP="006C046D">
            <w:pPr>
              <w:pStyle w:val="afd"/>
              <w:numPr>
                <w:ilvl w:val="0"/>
                <w:numId w:val="84"/>
              </w:numPr>
              <w:rPr>
                <w:lang w:val="en-US" w:eastAsia="ko-KR"/>
              </w:rPr>
            </w:pPr>
            <w:r>
              <w:rPr>
                <w:lang w:val="en-US" w:eastAsia="ko-KR"/>
              </w:rPr>
              <w:t xml:space="preserve">Whether </w:t>
            </w:r>
            <w:r w:rsidR="002D47E8">
              <w:rPr>
                <w:lang w:val="en-US" w:eastAsia="ko-KR"/>
              </w:rPr>
              <w:t xml:space="preserve">the current periodicities for configuration of </w:t>
            </w:r>
            <w:r w:rsidR="006754F3">
              <w:rPr>
                <w:lang w:val="en-US" w:eastAsia="ko-KR"/>
              </w:rPr>
              <w:t>measurement gaps is sufficient for RedCap UEs</w:t>
            </w:r>
            <w:r w:rsidR="0007352C">
              <w:rPr>
                <w:lang w:val="en-US" w:eastAsia="ko-KR"/>
              </w:rPr>
              <w:t xml:space="preserve"> or new gap patterns may be needed</w:t>
            </w:r>
            <w:r w:rsidR="00F86DB5">
              <w:rPr>
                <w:lang w:val="en-US" w:eastAsia="ko-KR"/>
              </w:rPr>
              <w:t xml:space="preserve"> if SSB is not available in </w:t>
            </w:r>
            <w:r w:rsidR="00A95A30">
              <w:rPr>
                <w:lang w:val="en-US" w:eastAsia="ko-KR"/>
              </w:rPr>
              <w:t>active DL BWP in connected mode</w:t>
            </w:r>
            <w:r w:rsidR="00A672E9">
              <w:rPr>
                <w:lang w:val="en-US" w:eastAsia="ko-KR"/>
              </w:rPr>
              <w:t xml:space="preserve">, considering any tracking </w:t>
            </w:r>
            <w:r w:rsidR="00A672E9">
              <w:rPr>
                <w:lang w:val="en-US" w:eastAsia="ko-KR"/>
              </w:rPr>
              <w:lastRenderedPageBreak/>
              <w:t>requirements, especially if alternate RS configurations are not provide</w:t>
            </w:r>
            <w:r w:rsidR="007C14C6">
              <w:rPr>
                <w:lang w:val="en-US" w:eastAsia="ko-KR"/>
              </w:rPr>
              <w:t>d in active DL BWP</w:t>
            </w:r>
            <w:r w:rsidR="00A672E9">
              <w:rPr>
                <w:lang w:val="en-US" w:eastAsia="ko-KR"/>
              </w:rPr>
              <w:t>?</w:t>
            </w:r>
          </w:p>
          <w:p w14:paraId="743775E6" w14:textId="104BF458" w:rsidR="00E179B8" w:rsidRPr="002677A0" w:rsidRDefault="00355524" w:rsidP="002677A0">
            <w:pPr>
              <w:pStyle w:val="afd"/>
              <w:numPr>
                <w:ilvl w:val="0"/>
                <w:numId w:val="84"/>
              </w:numPr>
              <w:rPr>
                <w:lang w:val="en-US" w:eastAsia="ko-KR"/>
              </w:rPr>
            </w:pPr>
            <w:r>
              <w:rPr>
                <w:lang w:val="en-US" w:eastAsia="ko-KR"/>
              </w:rPr>
              <w:t xml:space="preserve">Whether </w:t>
            </w:r>
            <w:r w:rsidR="00E93F3D">
              <w:rPr>
                <w:lang w:val="en-US" w:eastAsia="ko-KR"/>
              </w:rPr>
              <w:t>it is necessary to guarantee some periodic RS (CSI-RS or TRS) in an active DL BWP that may not have SSB?</w:t>
            </w:r>
          </w:p>
        </w:tc>
      </w:tr>
      <w:tr w:rsidR="00282A4B" w14:paraId="527F9AAA" w14:textId="77777777" w:rsidTr="00060112">
        <w:tc>
          <w:tcPr>
            <w:tcW w:w="1271" w:type="dxa"/>
          </w:tcPr>
          <w:p w14:paraId="00B7E674" w14:textId="1EB27088" w:rsidR="00282A4B" w:rsidRPr="001E088A" w:rsidRDefault="001E088A" w:rsidP="0006011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Pr>
          <w:p w14:paraId="2A10A424" w14:textId="77777777" w:rsidR="00282A4B" w:rsidRDefault="00282A4B" w:rsidP="00060112">
            <w:pPr>
              <w:tabs>
                <w:tab w:val="left" w:pos="551"/>
              </w:tabs>
              <w:rPr>
                <w:lang w:val="en-US" w:eastAsia="ko-KR"/>
              </w:rPr>
            </w:pPr>
          </w:p>
        </w:tc>
        <w:tc>
          <w:tcPr>
            <w:tcW w:w="7368" w:type="dxa"/>
          </w:tcPr>
          <w:p w14:paraId="5B75D52A" w14:textId="4937AC4C" w:rsidR="001E088A" w:rsidRPr="001E088A" w:rsidRDefault="001E088A" w:rsidP="00060112">
            <w:pPr>
              <w:rPr>
                <w:rFonts w:eastAsiaTheme="minorEastAsia"/>
                <w:lang w:val="en-US" w:eastAsia="zh-CN"/>
              </w:rPr>
            </w:pPr>
            <w:r>
              <w:rPr>
                <w:rFonts w:eastAsiaTheme="minorEastAsia"/>
                <w:lang w:val="en-US" w:eastAsia="zh-CN"/>
              </w:rPr>
              <w:t>We have the similar feeling as Intel, given Option 2 is still the main stream in RAN1 at current stage, and we asked for quick response from RAN2/4 (only 3 days left for companies to prepare RAN2/4 contribution to answer RAN1 questions), we suggest to focus on the questions about option 2 in this LS.</w:t>
            </w:r>
          </w:p>
        </w:tc>
      </w:tr>
      <w:tr w:rsidR="00282A4B" w14:paraId="4AD59ECC" w14:textId="77777777" w:rsidTr="00060112">
        <w:tc>
          <w:tcPr>
            <w:tcW w:w="1271" w:type="dxa"/>
          </w:tcPr>
          <w:p w14:paraId="045D4B38" w14:textId="77777777" w:rsidR="00282A4B" w:rsidRPr="003427E8" w:rsidRDefault="00282A4B" w:rsidP="00060112">
            <w:pPr>
              <w:rPr>
                <w:lang w:val="en-US" w:eastAsia="ko-KR"/>
              </w:rPr>
            </w:pPr>
          </w:p>
        </w:tc>
        <w:tc>
          <w:tcPr>
            <w:tcW w:w="992" w:type="dxa"/>
          </w:tcPr>
          <w:p w14:paraId="0A1B668F" w14:textId="77777777" w:rsidR="00282A4B" w:rsidRPr="003427E8" w:rsidRDefault="00282A4B" w:rsidP="00060112">
            <w:pPr>
              <w:tabs>
                <w:tab w:val="left" w:pos="551"/>
              </w:tabs>
              <w:rPr>
                <w:lang w:val="en-US" w:eastAsia="ko-KR"/>
              </w:rPr>
            </w:pPr>
          </w:p>
        </w:tc>
        <w:tc>
          <w:tcPr>
            <w:tcW w:w="7368" w:type="dxa"/>
          </w:tcPr>
          <w:p w14:paraId="583A2CCD" w14:textId="77777777" w:rsidR="00282A4B" w:rsidRPr="001E088A" w:rsidRDefault="00282A4B" w:rsidP="00060112">
            <w:pPr>
              <w:rPr>
                <w:lang w:val="en-US" w:eastAsia="ko-KR"/>
              </w:rPr>
            </w:pPr>
          </w:p>
        </w:tc>
      </w:tr>
    </w:tbl>
    <w:p w14:paraId="431C8C78" w14:textId="77777777" w:rsidR="00282A4B" w:rsidRPr="00862DFB" w:rsidRDefault="00282A4B">
      <w:pPr>
        <w:spacing w:after="100" w:afterAutospacing="1"/>
        <w:jc w:val="both"/>
        <w:rPr>
          <w:rFonts w:eastAsia="DengXian"/>
          <w:lang w:eastAsia="zh-CN"/>
        </w:rPr>
      </w:pPr>
    </w:p>
    <w:p w14:paraId="7ABF12FC" w14:textId="77777777" w:rsidR="00F90018" w:rsidRPr="00862DFB" w:rsidRDefault="0076677B">
      <w:pPr>
        <w:rPr>
          <w:b/>
          <w:lang w:val="en-US"/>
        </w:rPr>
      </w:pPr>
      <w:r w:rsidRPr="00862DFB">
        <w:rPr>
          <w:b/>
          <w:highlight w:val="yellow"/>
          <w:lang w:val="en-US"/>
        </w:rPr>
        <w:t>FL4/FL5 High Priority Question 3.2-6</w:t>
      </w:r>
      <w:r w:rsidRPr="00862DFB">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rsidRPr="00862DFB"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Pr="00862DFB" w:rsidRDefault="0076677B">
            <w:pPr>
              <w:rPr>
                <w:b/>
                <w:bCs/>
                <w:lang w:val="en-US"/>
              </w:rPr>
            </w:pPr>
            <w:r w:rsidRPr="00862DFB">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Pr="00862DFB" w:rsidRDefault="0076677B">
            <w:pPr>
              <w:rPr>
                <w:b/>
                <w:bCs/>
                <w:lang w:val="en-US"/>
              </w:rPr>
            </w:pPr>
            <w:r w:rsidRPr="00862DFB">
              <w:rPr>
                <w:b/>
                <w:bCs/>
                <w:lang w:val="en-US"/>
              </w:rPr>
              <w:t>Comments</w:t>
            </w:r>
          </w:p>
        </w:tc>
      </w:tr>
      <w:tr w:rsidR="00F90018" w:rsidRPr="00862DFB"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Pr="00862DFB" w:rsidRDefault="0076677B">
            <w:pPr>
              <w:rPr>
                <w:rFonts w:eastAsia="游明朝"/>
                <w:lang w:val="en-US" w:eastAsia="ja-JP"/>
              </w:rPr>
            </w:pPr>
            <w:r w:rsidRPr="00862DFB">
              <w:rPr>
                <w:rFonts w:eastAsia="游明朝"/>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Pr="00862DFB" w:rsidRDefault="0076677B">
            <w:pPr>
              <w:rPr>
                <w:rFonts w:eastAsia="游明朝"/>
                <w:lang w:val="en-US" w:eastAsia="ja-JP"/>
              </w:rPr>
            </w:pPr>
            <w:r w:rsidRPr="00862DFB">
              <w:rPr>
                <w:rFonts w:eastAsia="游明朝"/>
                <w:lang w:val="en-US" w:eastAsia="ja-JP"/>
              </w:rPr>
              <w:t xml:space="preserve">Considering the aspects mentioned above, we should ask the feasibility of using NCD-SSB as an alternative to CD-SSB </w:t>
            </w:r>
            <w:r w:rsidRPr="00862DFB">
              <w:rPr>
                <w:rFonts w:eastAsiaTheme="minorEastAsia"/>
                <w:lang w:val="en-US" w:eastAsia="zh-CN"/>
              </w:rPr>
              <w:t xml:space="preserve">for RedCap UEs in Rel-17 </w:t>
            </w:r>
            <w:r w:rsidRPr="00862DFB">
              <w:rPr>
                <w:rFonts w:eastAsia="游明朝"/>
                <w:lang w:val="en-US" w:eastAsia="ja-JP"/>
              </w:rPr>
              <w:t>for the following points respectively:</w:t>
            </w:r>
          </w:p>
          <w:p w14:paraId="3F96748A"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862DFB">
              <w:rPr>
                <w:rFonts w:ascii="Times New Roman" w:eastAsiaTheme="minorEastAsia" w:hAnsi="Times New Roman" w:cs="Times New Roman"/>
                <w:sz w:val="20"/>
                <w:szCs w:val="20"/>
                <w:lang w:val="en-US" w:eastAsia="zh-CN"/>
              </w:rPr>
              <w:t>RLM, BFD and link recovery</w:t>
            </w:r>
            <w:r w:rsidRPr="00862DFB">
              <w:rPr>
                <w:rFonts w:ascii="Times New Roman" w:hAnsi="Times New Roman" w:cs="Times New Roman"/>
                <w:sz w:val="20"/>
                <w:szCs w:val="20"/>
                <w:lang w:val="en-US" w:eastAsia="ko-KR"/>
              </w:rPr>
              <w:t>.</w:t>
            </w:r>
          </w:p>
          <w:p w14:paraId="0A01A4EF"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[RAN2] Whether the PCIs of CD-SSB and NCD-SSB need not be the same.</w:t>
            </w:r>
          </w:p>
          <w:p w14:paraId="1B0786A8"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[RAN2/4] W</w:t>
            </w:r>
            <w:r w:rsidRPr="00862DFB">
              <w:rPr>
                <w:rFonts w:ascii="Times New Roman" w:eastAsiaTheme="minorEastAsia" w:hAnsi="Times New Roman" w:cs="Times New Roman"/>
                <w:sz w:val="20"/>
                <w:szCs w:val="20"/>
                <w:lang w:val="en-US" w:eastAsia="zh-CN"/>
              </w:rPr>
              <w:t>hether the NCD-SSB period can be larger than the CD-SSB period.</w:t>
            </w:r>
            <w:r w:rsidRPr="00862DFB">
              <w:rPr>
                <w:rFonts w:ascii="Times New Roman" w:eastAsia="游明朝" w:hAnsi="Times New Roman" w:cs="Times New Roman"/>
                <w:sz w:val="20"/>
                <w:szCs w:val="20"/>
                <w:lang w:val="en-US"/>
              </w:rPr>
              <w:t xml:space="preserve"> </w:t>
            </w:r>
          </w:p>
          <w:p w14:paraId="0AC5AC7B" w14:textId="77777777" w:rsidR="00F90018" w:rsidRPr="00862DFB" w:rsidRDefault="0076677B">
            <w:pPr>
              <w:rPr>
                <w:rFonts w:eastAsia="游明朝"/>
                <w:lang w:val="en-US" w:eastAsia="ja-JP"/>
              </w:rPr>
            </w:pPr>
            <w:r w:rsidRPr="00862DFB">
              <w:rPr>
                <w:rFonts w:eastAsia="DengXian"/>
                <w:lang w:val="en-US" w:eastAsia="zh-CN"/>
              </w:rPr>
              <w:t xml:space="preserve">In addition to the above, assumption on the </w:t>
            </w:r>
            <w:r w:rsidRPr="00862DFB">
              <w:rPr>
                <w:rFonts w:eastAsia="游明朝"/>
                <w:lang w:val="en-US" w:eastAsia="ja-JP"/>
              </w:rPr>
              <w:t>RF retuning time should be asked to RAN4.</w:t>
            </w:r>
          </w:p>
        </w:tc>
      </w:tr>
      <w:tr w:rsidR="00F90018" w:rsidRPr="00862DFB"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Pr="00862DFB" w:rsidRDefault="0076677B">
            <w:pPr>
              <w:rPr>
                <w:rFonts w:eastAsia="DengXian"/>
                <w:lang w:val="en-US" w:eastAsia="zh-CN"/>
              </w:rPr>
            </w:pPr>
            <w:r w:rsidRPr="00862DFB">
              <w:rPr>
                <w:rFonts w:eastAsia="DengXian"/>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Pr="00862DFB" w:rsidRDefault="0076677B">
            <w:pPr>
              <w:rPr>
                <w:rFonts w:eastAsia="DengXian"/>
                <w:lang w:val="en-US" w:eastAsia="zh-CN"/>
              </w:rPr>
            </w:pPr>
            <w:r w:rsidRPr="00862DFB">
              <w:rPr>
                <w:rFonts w:eastAsia="DengXian"/>
                <w:lang w:val="en-US" w:eastAsia="zh-CN"/>
              </w:rPr>
              <w:t>The following shall be considered:</w:t>
            </w:r>
          </w:p>
          <w:p w14:paraId="0484786F" w14:textId="77777777" w:rsidR="00F90018" w:rsidRPr="00862DFB" w:rsidRDefault="0076677B">
            <w:pPr>
              <w:pStyle w:val="afd"/>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signal transmission between CD-SSB and NCD-SSB (e.g. power boosting).</w:t>
            </w:r>
          </w:p>
          <w:p w14:paraId="690CE5EE" w14:textId="77777777" w:rsidR="00F90018" w:rsidRPr="00862DFB" w:rsidRDefault="0076677B">
            <w:pPr>
              <w:pStyle w:val="afd"/>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measurement of CD-SSB and NCD-SSB.</w:t>
            </w:r>
          </w:p>
          <w:p w14:paraId="2EDDD0BA" w14:textId="77777777" w:rsidR="00F90018" w:rsidRPr="00862DFB" w:rsidRDefault="0076677B">
            <w:pPr>
              <w:pStyle w:val="afd"/>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measurement of CSI-RS and NCD-SSB.</w:t>
            </w:r>
          </w:p>
          <w:p w14:paraId="0E9D2D51" w14:textId="77777777" w:rsidR="00F90018" w:rsidRPr="00862DFB" w:rsidRDefault="0076677B">
            <w:pPr>
              <w:pStyle w:val="afd"/>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Any limitation on the configuration of NCD-SSB (e.g. number, raster, …)</w:t>
            </w:r>
          </w:p>
          <w:p w14:paraId="3EE02350" w14:textId="77777777" w:rsidR="00F90018" w:rsidRPr="00862DFB" w:rsidRDefault="0076677B">
            <w:pPr>
              <w:rPr>
                <w:lang w:val="en-US" w:eastAsia="ko-KR"/>
              </w:rPr>
            </w:pPr>
            <w:r w:rsidRPr="00862DFB">
              <w:rPr>
                <w:rFonts w:eastAsia="DengXian"/>
                <w:lang w:val="en-US" w:eastAsia="zh-CN"/>
              </w:rPr>
              <w:t>And also a general question on whether using NCD-SSB instead of CD-SSB for idle/inactive/connected mode is feasible.</w:t>
            </w:r>
          </w:p>
        </w:tc>
      </w:tr>
      <w:tr w:rsidR="00F90018" w:rsidRPr="00862DFB"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Pr="00862DFB" w:rsidRDefault="0076677B">
            <w:pPr>
              <w:rPr>
                <w:rFonts w:eastAsia="DengXian"/>
                <w:lang w:val="en-US" w:eastAsia="zh-CN"/>
              </w:rPr>
            </w:pPr>
            <w:r w:rsidRPr="00862DFB">
              <w:rPr>
                <w:rFonts w:eastAsia="DengXian"/>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Pr="00862DFB" w:rsidRDefault="0076677B">
            <w:pPr>
              <w:rPr>
                <w:rFonts w:eastAsia="DengXian"/>
                <w:lang w:val="en-US" w:eastAsia="ko-KR"/>
              </w:rPr>
            </w:pPr>
            <w:r w:rsidRPr="00862DFB">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rsidRPr="00862DFB"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Pr="00862DFB" w:rsidRDefault="0076677B">
            <w:pPr>
              <w:rPr>
                <w:rFonts w:eastAsia="DengXian"/>
                <w:lang w:val="en-US" w:eastAsia="zh-CN"/>
              </w:rPr>
            </w:pPr>
            <w:r w:rsidRPr="00862DFB">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Pr="00862DFB" w:rsidRDefault="0076677B">
            <w:pPr>
              <w:rPr>
                <w:rFonts w:eastAsia="DengXian"/>
                <w:lang w:val="en-US" w:eastAsia="zh-CN"/>
              </w:rPr>
            </w:pPr>
            <w:r w:rsidRPr="00862DFB">
              <w:rPr>
                <w:rFonts w:eastAsia="DengXian"/>
                <w:lang w:val="en-US" w:eastAsia="zh-CN"/>
              </w:rPr>
              <w:t>The following can be considered:</w:t>
            </w:r>
          </w:p>
          <w:p w14:paraId="6152E946"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QCL source in idle and connected mode.</w:t>
            </w:r>
          </w:p>
          <w:p w14:paraId="44CBFEAB"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CSI-RS can be used as an alternative to CD-SSB for </w:t>
            </w:r>
            <w:r w:rsidRPr="00862DFB">
              <w:rPr>
                <w:rFonts w:ascii="Times New Roman" w:hAnsi="Times New Roman" w:cs="Times New Roman"/>
                <w:sz w:val="20"/>
                <w:szCs w:val="20"/>
                <w:lang w:val="en-US" w:eastAsia="ko-KR"/>
              </w:rPr>
              <w:t>serving cell measurement</w:t>
            </w:r>
            <w:r w:rsidRPr="00862DFB">
              <w:rPr>
                <w:rFonts w:ascii="Times New Roman" w:eastAsiaTheme="minorEastAsia" w:hAnsi="Times New Roman" w:cs="Times New Roman"/>
                <w:sz w:val="20"/>
                <w:szCs w:val="20"/>
                <w:lang w:val="en-US" w:eastAsia="zh-CN"/>
              </w:rPr>
              <w:t>.</w:t>
            </w:r>
          </w:p>
          <w:p w14:paraId="60F5B099"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eastAsia="DengXian" w:hAnsi="Times New Roman" w:cs="Times New Roman"/>
                <w:sz w:val="20"/>
                <w:szCs w:val="20"/>
                <w:lang w:val="en-US" w:eastAsia="zh-CN"/>
              </w:rPr>
              <w:t>Any limitation on the configuration of NCD-SSB.</w:t>
            </w:r>
          </w:p>
          <w:p w14:paraId="4C84CC8D"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W</w:t>
            </w:r>
            <w:r w:rsidRPr="00862DFB">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w:t>
            </w:r>
            <w:r w:rsidRPr="00862DFB">
              <w:rPr>
                <w:rFonts w:ascii="Times New Roman" w:eastAsia="DengXian" w:hAnsi="Times New Roman" w:cs="Times New Roman"/>
                <w:sz w:val="20"/>
                <w:szCs w:val="20"/>
                <w:lang w:val="en-US" w:eastAsia="zh-CN"/>
              </w:rPr>
              <w:t>RO selection can be based on NCD-SSB.</w:t>
            </w:r>
          </w:p>
        </w:tc>
      </w:tr>
      <w:tr w:rsidR="00F90018" w:rsidRPr="00862DFB"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Pr="00862DFB" w:rsidRDefault="0076677B">
            <w:pPr>
              <w:rPr>
                <w:rFonts w:eastAsia="DengXian"/>
                <w:lang w:val="en-US" w:eastAsia="zh-CN"/>
              </w:rPr>
            </w:pPr>
            <w:r w:rsidRPr="00862DFB">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Pr="00862DFB" w:rsidRDefault="0076677B">
            <w:pPr>
              <w:rPr>
                <w:lang w:val="en-US" w:eastAsia="ko-KR"/>
              </w:rPr>
            </w:pPr>
            <w:r w:rsidRPr="00862DFB">
              <w:rPr>
                <w:lang w:val="en-US" w:eastAsia="ko-KR"/>
              </w:rPr>
              <w:t xml:space="preserve">[RAN2] Whether it is feasible to use NCD-SSB for serving cell measurement? </w:t>
            </w:r>
          </w:p>
          <w:p w14:paraId="02FAC79C" w14:textId="77777777" w:rsidR="00F90018" w:rsidRPr="00862DFB" w:rsidRDefault="0076677B">
            <w:pPr>
              <w:ind w:firstLineChars="300" w:firstLine="600"/>
              <w:rPr>
                <w:lang w:val="en-US" w:eastAsia="ko-KR"/>
              </w:rPr>
            </w:pPr>
            <w:r w:rsidRPr="00862DFB">
              <w:rPr>
                <w:lang w:val="en-US" w:eastAsia="ko-KR"/>
              </w:rPr>
              <w:t>Whether the PCIs of CD-SSB and NCD-SSB need to be the same or can be configured?</w:t>
            </w:r>
          </w:p>
          <w:p w14:paraId="69C85D59" w14:textId="77777777" w:rsidR="00F90018" w:rsidRPr="00862DFB" w:rsidRDefault="0076677B">
            <w:pPr>
              <w:rPr>
                <w:rFonts w:eastAsia="DengXian"/>
                <w:lang w:val="en-US" w:eastAsia="zh-CN"/>
              </w:rPr>
            </w:pPr>
            <w:r w:rsidRPr="00862DFB">
              <w:rPr>
                <w:rFonts w:eastAsiaTheme="minorEastAsia"/>
                <w:lang w:val="en-US" w:eastAsia="zh-CN"/>
              </w:rPr>
              <w:t>[RAN4] the SS raster for the NCD-SSB</w:t>
            </w:r>
          </w:p>
        </w:tc>
      </w:tr>
      <w:tr w:rsidR="00F90018" w:rsidRPr="00862DFB"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Pr="00862DFB" w:rsidRDefault="0076677B">
            <w:pPr>
              <w:rPr>
                <w:rFonts w:eastAsia="DengXian"/>
                <w:lang w:val="en-US" w:eastAsia="zh-CN"/>
              </w:rPr>
            </w:pPr>
            <w:r w:rsidRPr="00862DFB">
              <w:rPr>
                <w:rFonts w:eastAsia="DengXian"/>
                <w:lang w:val="en-US" w:eastAsia="zh-CN"/>
              </w:rPr>
              <w:lastRenderedPageBreak/>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Pr="00862DFB" w:rsidRDefault="0076677B">
            <w:pPr>
              <w:rPr>
                <w:lang w:val="en-US" w:eastAsia="ko-KR"/>
              </w:rPr>
            </w:pPr>
            <w:r w:rsidRPr="00862DFB">
              <w:rPr>
                <w:lang w:val="en-US" w:eastAsia="ko-KR"/>
              </w:rPr>
              <w:t>The following question can be considered:</w:t>
            </w:r>
          </w:p>
          <w:p w14:paraId="424F124D" w14:textId="77777777" w:rsidR="00F90018" w:rsidRPr="00862DFB" w:rsidRDefault="0076677B">
            <w:pPr>
              <w:pStyle w:val="afd"/>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Feasibility</w:t>
            </w:r>
            <w:r w:rsidRPr="00862DFB">
              <w:rPr>
                <w:rFonts w:ascii="Times New Roman" w:eastAsia="Batang" w:hAnsi="Times New Roman" w:cs="Times New Roman"/>
                <w:sz w:val="20"/>
                <w:szCs w:val="20"/>
                <w:lang w:val="en-US" w:eastAsia="ko-KR"/>
              </w:rPr>
              <w:t xml:space="preserve"> (RAN 2/4): as listed by DoCoMo and ZTE</w:t>
            </w:r>
          </w:p>
          <w:p w14:paraId="6E7DDBAD" w14:textId="77777777" w:rsidR="00F90018" w:rsidRPr="00862DFB" w:rsidRDefault="0076677B">
            <w:pPr>
              <w:pStyle w:val="afd"/>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 xml:space="preserve">Co-existence </w:t>
            </w:r>
            <w:r w:rsidRPr="00862DFB">
              <w:rPr>
                <w:rFonts w:ascii="Times New Roman" w:eastAsia="Batang" w:hAnsi="Times New Roman" w:cs="Times New Roman"/>
                <w:sz w:val="20"/>
                <w:szCs w:val="20"/>
                <w:lang w:val="en-US" w:eastAsia="ko-KR"/>
              </w:rPr>
              <w:t>(RAN 2):  Whether there is co- coexistences issue with legacy UEs, including the configuration restriction</w:t>
            </w:r>
          </w:p>
          <w:p w14:paraId="6D617587" w14:textId="77777777" w:rsidR="00F90018" w:rsidRPr="00862DFB" w:rsidRDefault="0076677B">
            <w:pPr>
              <w:pStyle w:val="afd"/>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Performance</w:t>
            </w:r>
            <w:r w:rsidRPr="00862DFB">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rsidRPr="00862DFB"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Pr="00862DFB" w:rsidRDefault="0076677B">
            <w:pPr>
              <w:rPr>
                <w:rFonts w:eastAsia="DengXian"/>
                <w:lang w:val="en-US" w:eastAsia="zh-CN"/>
              </w:rPr>
            </w:pPr>
            <w:r w:rsidRPr="00862DFB">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Pr="00862DFB" w:rsidRDefault="0076677B">
            <w:pPr>
              <w:pStyle w:val="afd"/>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What is the required periodicity for NCD-SSB to enable RLM/RRM/synchronization.</w:t>
            </w:r>
          </w:p>
          <w:p w14:paraId="1391091A" w14:textId="77777777" w:rsidR="00F90018" w:rsidRPr="00862DFB" w:rsidRDefault="0076677B">
            <w:pPr>
              <w:pStyle w:val="afd"/>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Feasibility of using NCD-SSB for mobility measurement.</w:t>
            </w:r>
          </w:p>
        </w:tc>
      </w:tr>
      <w:tr w:rsidR="00F90018" w:rsidRPr="00862DFB"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Pr="00862DFB" w:rsidRDefault="0076677B">
            <w:pPr>
              <w:rPr>
                <w:rFonts w:eastAsia="DengXian"/>
                <w:lang w:val="en-US" w:eastAsia="zh-CN"/>
              </w:rPr>
            </w:pPr>
            <w:r w:rsidRPr="00862DFB">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Pr="00862DFB" w:rsidRDefault="0076677B">
            <w:pPr>
              <w:rPr>
                <w:lang w:val="en-US" w:eastAsia="ko-KR"/>
              </w:rPr>
            </w:pPr>
            <w:r w:rsidRPr="00862DFB">
              <w:rPr>
                <w:lang w:val="en-US" w:eastAsia="ko-KR"/>
              </w:rPr>
              <w:t xml:space="preserve">We think the questions from DCM are sufficient. </w:t>
            </w:r>
          </w:p>
          <w:p w14:paraId="600C6858" w14:textId="77777777" w:rsidR="00F90018" w:rsidRPr="00862DFB" w:rsidRDefault="0076677B">
            <w:pPr>
              <w:rPr>
                <w:lang w:val="en-US" w:eastAsia="ko-KR"/>
              </w:rPr>
            </w:pPr>
            <w:r w:rsidRPr="00862DFB">
              <w:rPr>
                <w:lang w:val="en-US" w:eastAsia="ko-KR"/>
              </w:rPr>
              <w:t xml:space="preserve">Coexistence and performance aspects would naturally be part of the “feasibility consideration” if these concerns would be serious. </w:t>
            </w:r>
          </w:p>
          <w:p w14:paraId="570BCE96" w14:textId="77777777" w:rsidR="00F90018" w:rsidRPr="00862DFB" w:rsidRDefault="0076677B">
            <w:pPr>
              <w:rPr>
                <w:lang w:val="en-US" w:eastAsia="ko-KR"/>
              </w:rPr>
            </w:pPr>
            <w:r w:rsidRPr="00862DFB">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rsidRPr="00862DFB"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Pr="00862DFB" w:rsidRDefault="0076677B">
            <w:pPr>
              <w:rPr>
                <w:rFonts w:eastAsia="DengXian"/>
                <w:lang w:val="en-US" w:eastAsia="zh-CN"/>
              </w:rPr>
            </w:pPr>
            <w:r w:rsidRPr="00862DFB">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Pr="00862DFB" w:rsidRDefault="0076677B">
            <w:pPr>
              <w:rPr>
                <w:lang w:val="en-US" w:eastAsia="ko-KR"/>
              </w:rPr>
            </w:pPr>
            <w:r w:rsidRPr="00862DFB">
              <w:rPr>
                <w:lang w:val="en-US" w:eastAsia="ko-KR"/>
              </w:rPr>
              <w:t>The comments from DOCOMO/CATT/ZTE/CMCC/Samsung capture most of the relevant questions. In addition, SSB-based Beam Level Mobility (cf. Clause 9.2.3, TS 38.300) may also be added to the list.</w:t>
            </w:r>
          </w:p>
        </w:tc>
      </w:tr>
      <w:tr w:rsidR="00F90018" w:rsidRPr="00862DFB"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Pr="00862DFB" w:rsidRDefault="0076677B">
            <w:pPr>
              <w:rPr>
                <w:rFonts w:eastAsia="DengXian"/>
                <w:lang w:val="en-US" w:eastAsia="zh-CN"/>
              </w:rPr>
            </w:pPr>
            <w:r w:rsidRPr="00862DFB">
              <w:rPr>
                <w:rFonts w:eastAsia="DengXian"/>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Pr="00862DFB" w:rsidRDefault="0076677B">
            <w:pPr>
              <w:rPr>
                <w:rFonts w:eastAsiaTheme="minorEastAsia"/>
                <w:lang w:val="en-US" w:eastAsia="zh-CN"/>
              </w:rPr>
            </w:pPr>
            <w:r w:rsidRPr="00862DFB">
              <w:rPr>
                <w:rFonts w:eastAsiaTheme="minorEastAsia"/>
                <w:lang w:val="en-US" w:eastAsia="zh-CN"/>
              </w:rPr>
              <w:t>Agree with most of the above.</w:t>
            </w:r>
          </w:p>
        </w:tc>
      </w:tr>
      <w:tr w:rsidR="00F90018" w:rsidRPr="00862DFB"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Pr="00862DFB" w:rsidRDefault="0076677B">
            <w:pPr>
              <w:rPr>
                <w:rFonts w:eastAsia="DengXian"/>
                <w:lang w:val="en-US" w:eastAsia="zh-CN"/>
              </w:rPr>
            </w:pPr>
            <w:r w:rsidRPr="00862DFB">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Pr="00862DFB" w:rsidRDefault="0076677B">
            <w:pPr>
              <w:rPr>
                <w:rFonts w:eastAsiaTheme="minorEastAsia"/>
                <w:lang w:val="en-US" w:eastAsia="zh-CN"/>
              </w:rPr>
            </w:pPr>
            <w:r w:rsidRPr="00862DFB">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Pr="00862DFB" w:rsidRDefault="0076677B">
            <w:pPr>
              <w:rPr>
                <w:rFonts w:eastAsiaTheme="minorEastAsia"/>
                <w:i/>
                <w:iCs/>
                <w:lang w:val="en-US" w:eastAsia="zh-CN"/>
              </w:rPr>
            </w:pPr>
            <w:r w:rsidRPr="00862DFB">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14:paraId="7CC67A83" w14:textId="77777777" w:rsidR="00F90018" w:rsidRPr="00862DFB" w:rsidRDefault="0076677B">
            <w:pPr>
              <w:rPr>
                <w:rFonts w:eastAsiaTheme="minorEastAsia"/>
                <w:i/>
                <w:iCs/>
                <w:lang w:val="en-US" w:eastAsia="zh-CN"/>
              </w:rPr>
            </w:pPr>
            <w:r w:rsidRPr="00862DFB">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556E27B" w14:textId="77777777" w:rsidR="00F90018" w:rsidRPr="00862DFB" w:rsidRDefault="0076677B">
            <w:pPr>
              <w:pStyle w:val="afd"/>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13B824B" w14:textId="77777777" w:rsidR="00F90018" w:rsidRPr="00862DFB" w:rsidRDefault="0076677B">
            <w:pPr>
              <w:pStyle w:val="afd"/>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9CB37BA"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4425AE44"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49B3C6B"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NCD-SSB is QCL’ed with the CD-SSB with the same block index;</w:t>
            </w:r>
          </w:p>
          <w:p w14:paraId="0269CD49"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FF5191A" w14:textId="77777777" w:rsidR="00F90018" w:rsidRPr="00862DFB" w:rsidRDefault="0076677B">
            <w:pPr>
              <w:pStyle w:val="afd"/>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68D0BB09" w14:textId="77777777" w:rsidR="00F90018" w:rsidRPr="00862DFB" w:rsidRDefault="0076677B">
            <w:pPr>
              <w:rPr>
                <w:rFonts w:eastAsiaTheme="minorEastAsia"/>
                <w:i/>
                <w:iCs/>
                <w:lang w:val="en-US" w:eastAsia="zh-CN"/>
              </w:rPr>
            </w:pPr>
            <w:r w:rsidRPr="00862DFB">
              <w:rPr>
                <w:rFonts w:eastAsiaTheme="minorEastAsia"/>
                <w:i/>
                <w:iCs/>
                <w:lang w:val="en-US" w:eastAsia="zh-CN"/>
              </w:rPr>
              <w:t xml:space="preserve">RAN1 respectfully requests RAN2 and RAN4 to provide feedback on the assumptions above for NCD-SSB transmission in FR1 and the feasibility of using NCD-SSB instead of CD-SSB for </w:t>
            </w:r>
            <w:r w:rsidRPr="00862DFB">
              <w:rPr>
                <w:rFonts w:eastAsiaTheme="minorEastAsia"/>
                <w:i/>
                <w:iCs/>
                <w:lang w:val="en-US" w:eastAsia="zh-CN"/>
              </w:rPr>
              <w:lastRenderedPageBreak/>
              <w:t>idle/inactive/connected mode procedures of a R17 RedCap UE. Specifically, RAN1 would like RAN2/ RAN4 to respond to the following questions before RAN1#107e meeting:</w:t>
            </w:r>
          </w:p>
          <w:p w14:paraId="2AA428C7"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76BD3255"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862DFB">
              <w:rPr>
                <w:rFonts w:ascii="Times New Roman" w:hAnsi="Times New Roman" w:cs="Times New Roman"/>
                <w:sz w:val="20"/>
                <w:szCs w:val="20"/>
                <w:lang w:val="en-US"/>
              </w:rPr>
              <w:t xml:space="preserve"> </w:t>
            </w:r>
            <w:r w:rsidRPr="00862DFB">
              <w:rPr>
                <w:rFonts w:ascii="Times New Roman" w:eastAsiaTheme="minorEastAsia" w:hAnsi="Times New Roman" w:cs="Times New Roman"/>
                <w:i/>
                <w:iCs/>
                <w:sz w:val="20"/>
                <w:szCs w:val="20"/>
                <w:lang w:val="en-US" w:eastAsia="zh-CN"/>
              </w:rPr>
              <w:t>of RedCap UE</w:t>
            </w:r>
          </w:p>
          <w:p w14:paraId="5340D120"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Pr="00862DFB" w:rsidRDefault="0076677B">
            <w:pPr>
              <w:rPr>
                <w:rFonts w:eastAsiaTheme="minorEastAsia"/>
                <w:i/>
                <w:iCs/>
                <w:lang w:val="en-US" w:eastAsia="zh-CN"/>
              </w:rPr>
            </w:pPr>
            <w:r w:rsidRPr="00862DFB">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Pr="00862DFB" w:rsidRDefault="0076677B">
            <w:pPr>
              <w:pStyle w:val="afd"/>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B78E243" w14:textId="77777777" w:rsidR="00F90018" w:rsidRPr="00862DFB" w:rsidRDefault="0076677B">
            <w:pPr>
              <w:pStyle w:val="afd"/>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Pr="00862DFB" w:rsidRDefault="0076677B">
            <w:pPr>
              <w:rPr>
                <w:rFonts w:eastAsia="DengXian"/>
                <w:lang w:val="en-US" w:eastAsia="zh-CN"/>
              </w:rPr>
            </w:pPr>
            <w:r w:rsidRPr="00862DFB">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Pr="00862DFB" w:rsidRDefault="0076677B">
            <w:pPr>
              <w:rPr>
                <w:rFonts w:eastAsiaTheme="minorEastAsia"/>
                <w:lang w:val="en-US" w:eastAsia="zh-CN"/>
              </w:rPr>
            </w:pPr>
            <w:r w:rsidRPr="00862DFB">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F90018" w:rsidRPr="00862DFB"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Pr="00862DFB" w:rsidRDefault="0076677B">
            <w:pPr>
              <w:rPr>
                <w:rFonts w:eastAsia="DengXian"/>
                <w:lang w:val="en-US" w:eastAsia="zh-CN"/>
              </w:rPr>
            </w:pPr>
            <w:r w:rsidRPr="00862DFB">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Pr="00862DFB" w:rsidRDefault="0076677B">
            <w:pPr>
              <w:rPr>
                <w:lang w:val="en-US" w:eastAsia="ko-KR"/>
              </w:rPr>
            </w:pPr>
            <w:r w:rsidRPr="00862DFB">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A36000C" w14:textId="77777777" w:rsidR="00F90018" w:rsidRPr="00862DFB" w:rsidRDefault="0076677B">
            <w:pPr>
              <w:rPr>
                <w:b/>
                <w:lang w:val="en-US"/>
              </w:rPr>
            </w:pPr>
            <w:r w:rsidRPr="00862DFB">
              <w:rPr>
                <w:b/>
                <w:highlight w:val="yellow"/>
                <w:lang w:val="en-US"/>
              </w:rPr>
              <w:t>High Priority Question 3.2-6a</w:t>
            </w:r>
            <w:r w:rsidRPr="00862DFB">
              <w:rPr>
                <w:b/>
                <w:lang w:val="en-US"/>
              </w:rPr>
              <w:t>: Companies are invited to provide their views on the following LS text proposal and indicate whether they support including the text proposal in the LS to RAN2/RAN4 or not.</w:t>
            </w:r>
          </w:p>
          <w:tbl>
            <w:tblPr>
              <w:tblStyle w:val="af7"/>
              <w:tblW w:w="0" w:type="auto"/>
              <w:tblLook w:val="04A0" w:firstRow="1" w:lastRow="0" w:firstColumn="1" w:lastColumn="0" w:noHBand="0" w:noVBand="1"/>
            </w:tblPr>
            <w:tblGrid>
              <w:gridCol w:w="7828"/>
            </w:tblGrid>
            <w:tr w:rsidR="00F90018" w:rsidRPr="00862DFB" w14:paraId="78923505" w14:textId="77777777">
              <w:tc>
                <w:tcPr>
                  <w:tcW w:w="7828" w:type="dxa"/>
                </w:tcPr>
                <w:p w14:paraId="74AC8A66" w14:textId="77777777" w:rsidR="00F90018" w:rsidRPr="00862DFB" w:rsidRDefault="0076677B">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17183C8F"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7D7F73E"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334CF54"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C02A022"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Pr="00862DFB" w:rsidRDefault="0076677B">
                  <w:pPr>
                    <w:pStyle w:val="afd"/>
                    <w:numPr>
                      <w:ilvl w:val="0"/>
                      <w:numId w:val="63"/>
                    </w:numPr>
                    <w:rPr>
                      <w:rFonts w:ascii="Times New Roman" w:hAnsi="Times New Roman" w:cs="Times New Roman"/>
                      <w:bCs/>
                      <w:sz w:val="20"/>
                      <w:szCs w:val="20"/>
                      <w:lang w:val="en-US"/>
                    </w:rPr>
                  </w:pPr>
                  <w:r w:rsidRPr="00862DFB">
                    <w:rPr>
                      <w:rFonts w:ascii="Times New Roman" w:hAnsi="Times New Roman" w:cs="Times New Roman"/>
                      <w:bCs/>
                      <w:i/>
                      <w:iCs/>
                      <w:sz w:val="20"/>
                      <w:szCs w:val="20"/>
                      <w:lang w:val="en-US"/>
                    </w:rPr>
                    <w:lastRenderedPageBreak/>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Pr="00862DFB" w:rsidRDefault="0076677B">
            <w:pPr>
              <w:rPr>
                <w:rFonts w:eastAsia="DengXian"/>
                <w:lang w:val="en-US" w:eastAsia="zh-CN"/>
              </w:rPr>
            </w:pPr>
            <w:r w:rsidRPr="00862DFB">
              <w:rPr>
                <w:b/>
                <w:lang w:val="en-US"/>
              </w:rPr>
              <w:lastRenderedPageBreak/>
              <w:t xml:space="preserve"> </w:t>
            </w:r>
          </w:p>
        </w:tc>
      </w:tr>
      <w:tr w:rsidR="00F90018" w:rsidRPr="00862DFB"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Pr="00862DFB" w:rsidRDefault="0076677B">
            <w:pPr>
              <w:rPr>
                <w:rFonts w:eastAsiaTheme="minorEastAsia"/>
                <w:lang w:val="en-US" w:eastAsia="zh-CN"/>
              </w:rPr>
            </w:pPr>
            <w:r w:rsidRPr="00862DFB">
              <w:rPr>
                <w:rFonts w:eastAsiaTheme="minorEastAsia"/>
                <w:lang w:val="en-US"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Pr="00862DFB"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Pr="00862DFB" w:rsidRDefault="0076677B">
            <w:pPr>
              <w:rPr>
                <w:rFonts w:eastAsiaTheme="minorEastAsia"/>
                <w:lang w:val="en-US" w:eastAsia="zh-CN"/>
              </w:rPr>
            </w:pPr>
            <w:r w:rsidRPr="00862DFB">
              <w:rPr>
                <w:rFonts w:eastAsiaTheme="minorEastAsia"/>
                <w:lang w:val="en-US" w:eastAsia="zh-CN"/>
              </w:rPr>
              <w:t xml:space="preserve">We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24FE0C88" w14:textId="77777777" w:rsidR="00F90018" w:rsidRPr="00862DFB" w:rsidRDefault="0076677B">
            <w:pPr>
              <w:rPr>
                <w:rFonts w:eastAsiaTheme="minorEastAsia"/>
                <w:lang w:val="en-US" w:eastAsia="zh-CN"/>
              </w:rPr>
            </w:pPr>
            <w:r w:rsidRPr="00862DFB">
              <w:rPr>
                <w:rFonts w:eastAsiaTheme="minorEastAsia"/>
                <w:lang w:val="en-US" w:eastAsia="zh-CN"/>
              </w:rPr>
              <w:t>It would be good to clarify the question 1) above is for both IDLE and CONNECTED modes.</w:t>
            </w:r>
          </w:p>
          <w:p w14:paraId="41338AF5" w14:textId="77777777" w:rsidR="00F90018" w:rsidRPr="00862DFB" w:rsidRDefault="0076677B">
            <w:pPr>
              <w:rPr>
                <w:rFonts w:eastAsiaTheme="minorEastAsia"/>
                <w:lang w:val="en-US" w:eastAsia="zh-CN"/>
              </w:rPr>
            </w:pPr>
            <w:r w:rsidRPr="00862DFB">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rsidRPr="00862DFB"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Pr="00862DFB" w:rsidRDefault="0076677B">
            <w:pPr>
              <w:rPr>
                <w:rFonts w:eastAsiaTheme="minorEastAsia"/>
                <w:lang w:val="en-US" w:eastAsia="zh-CN"/>
              </w:rPr>
            </w:pPr>
            <w:r w:rsidRPr="00862DFB">
              <w:rPr>
                <w:rFonts w:eastAsiaTheme="minorEastAsia"/>
                <w:lang w:val="en-US" w:eastAsia="zh-CN"/>
              </w:rPr>
              <w:t xml:space="preserve">Agree above all. </w:t>
            </w:r>
          </w:p>
          <w:p w14:paraId="75C6CB8F" w14:textId="77777777" w:rsidR="00F90018" w:rsidRPr="00862DFB" w:rsidRDefault="0076677B">
            <w:pPr>
              <w:rPr>
                <w:rFonts w:eastAsiaTheme="minorEastAsia"/>
                <w:lang w:val="en-US" w:eastAsia="zh-CN"/>
              </w:rPr>
            </w:pPr>
            <w:r w:rsidRPr="00862DFB">
              <w:rPr>
                <w:rFonts w:eastAsiaTheme="minorEastAsia"/>
                <w:lang w:val="en-US" w:eastAsia="zh-CN"/>
              </w:rPr>
              <w:t>Seems the ‘[RAN2/4]’ is missing in (4).</w:t>
            </w:r>
          </w:p>
          <w:p w14:paraId="667C3445" w14:textId="77777777" w:rsidR="00F90018" w:rsidRPr="00862DFB" w:rsidRDefault="0076677B">
            <w:pPr>
              <w:rPr>
                <w:rFonts w:eastAsiaTheme="minorEastAsia"/>
                <w:lang w:val="en-US" w:eastAsia="zh-CN"/>
              </w:rPr>
            </w:pPr>
            <w:r w:rsidRPr="00862DFB">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rsidRPr="00862DFB"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Pr="00862DFB" w:rsidRDefault="0076677B">
            <w:pPr>
              <w:rPr>
                <w:rFonts w:eastAsiaTheme="minorEastAsia"/>
                <w:lang w:val="en-US" w:eastAsia="zh-CN"/>
              </w:rPr>
            </w:pPr>
            <w:r w:rsidRPr="00862DFB">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Pr="00862DFB" w:rsidRDefault="00F90018">
            <w:pPr>
              <w:rPr>
                <w:rFonts w:eastAsiaTheme="minorEastAsia"/>
                <w:lang w:val="en-US" w:eastAsia="zh-CN"/>
              </w:rPr>
            </w:pPr>
          </w:p>
        </w:tc>
      </w:tr>
      <w:tr w:rsidR="00F90018" w:rsidRPr="00862DFB"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Pr="00862DFB" w:rsidRDefault="0076677B">
            <w:pPr>
              <w:rPr>
                <w:rFonts w:eastAsia="游明朝"/>
                <w:lang w:val="en-US" w:eastAsia="ja-JP"/>
              </w:rPr>
            </w:pPr>
            <w:r w:rsidRPr="00862DFB">
              <w:rPr>
                <w:rFonts w:eastAsia="游明朝"/>
                <w:lang w:val="en-US" w:eastAsia="ja-JP"/>
              </w:rPr>
              <w:t>DOCOMO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Pr="00862DFB" w:rsidRDefault="00F90018">
            <w:pPr>
              <w:rPr>
                <w:rFonts w:eastAsiaTheme="minorEastAsia"/>
                <w:lang w:val="en-US" w:eastAsia="zh-CN"/>
              </w:rPr>
            </w:pPr>
          </w:p>
        </w:tc>
      </w:tr>
      <w:tr w:rsidR="00F90018" w:rsidRPr="00862DFB"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Pr="00862DFB" w:rsidRDefault="00F90018">
            <w:pPr>
              <w:rPr>
                <w:rFonts w:eastAsiaTheme="minorEastAsia"/>
                <w:lang w:val="en-US" w:eastAsia="zh-CN"/>
              </w:rPr>
            </w:pPr>
          </w:p>
        </w:tc>
      </w:tr>
      <w:tr w:rsidR="00F90018" w:rsidRPr="00862DFB"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Pr="00862DFB" w:rsidRDefault="0076677B">
            <w:pPr>
              <w:rPr>
                <w:rFonts w:eastAsiaTheme="minorEastAsia"/>
                <w:lang w:val="en-US" w:eastAsia="zh-CN"/>
              </w:rPr>
            </w:pPr>
            <w:r w:rsidRPr="00862DFB">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Pr="00862DFB" w:rsidRDefault="00F90018">
            <w:pPr>
              <w:rPr>
                <w:rFonts w:eastAsiaTheme="minorEastAsia"/>
                <w:lang w:val="en-US" w:eastAsia="zh-CN"/>
              </w:rPr>
            </w:pPr>
          </w:p>
        </w:tc>
      </w:tr>
      <w:tr w:rsidR="00F90018" w:rsidRPr="00862DFB"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Pr="00862DFB" w:rsidRDefault="00F90018">
            <w:pPr>
              <w:rPr>
                <w:rFonts w:eastAsia="游明朝"/>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Pr="00862DFB" w:rsidRDefault="0076677B">
            <w:pPr>
              <w:rPr>
                <w:bCs/>
                <w:iCs/>
                <w:lang w:val="en-US"/>
              </w:rPr>
            </w:pPr>
            <w:r w:rsidRPr="00862DFB">
              <w:rPr>
                <w:bCs/>
                <w:iCs/>
                <w:lang w:val="en-US"/>
              </w:rPr>
              <w:t>We suggest the following changes:</w:t>
            </w:r>
          </w:p>
          <w:p w14:paraId="47124BD4" w14:textId="77777777" w:rsidR="00F90018" w:rsidRPr="00862DFB" w:rsidRDefault="0076677B">
            <w:pPr>
              <w:rPr>
                <w:bCs/>
                <w:i/>
                <w:iCs/>
                <w:lang w:val="en-US"/>
              </w:rPr>
            </w:pPr>
            <w:r w:rsidRPr="00862DFB">
              <w:rPr>
                <w:bCs/>
                <w:i/>
                <w:iCs/>
                <w:lang w:val="en-US"/>
              </w:rPr>
              <w:t xml:space="preserve">RAN1 respectfully requests RAN2 and RAN4 to provide feedback on the assumptions above for NCD-SSB transmission in FR1 and the </w:t>
            </w:r>
            <w:r w:rsidRPr="00862DFB">
              <w:rPr>
                <w:bCs/>
                <w:i/>
                <w:iCs/>
                <w:strike/>
                <w:color w:val="70AD47" w:themeColor="accent6"/>
                <w:lang w:val="en-US"/>
              </w:rPr>
              <w:t xml:space="preserve">feasibility of </w:t>
            </w:r>
            <w:r w:rsidRPr="00862DFB">
              <w:rPr>
                <w:bCs/>
                <w:i/>
                <w:iCs/>
                <w:lang w:val="en-US"/>
              </w:rPr>
              <w:t>us</w:t>
            </w:r>
            <w:r w:rsidRPr="00862DFB">
              <w:rPr>
                <w:bCs/>
                <w:i/>
                <w:iCs/>
                <w:color w:val="70AD47" w:themeColor="accent6"/>
                <w:lang w:val="en-US"/>
              </w:rPr>
              <w:t>e</w:t>
            </w:r>
            <w:r w:rsidRPr="00862DFB">
              <w:rPr>
                <w:bCs/>
                <w:i/>
                <w:iCs/>
                <w:strike/>
                <w:color w:val="70AD47" w:themeColor="accent6"/>
                <w:lang w:val="en-US"/>
              </w:rPr>
              <w:t>ing</w:t>
            </w:r>
            <w:r w:rsidRPr="00862DFB">
              <w:rPr>
                <w:bCs/>
                <w:i/>
                <w:iCs/>
                <w:lang w:val="en-US"/>
              </w:rPr>
              <w:t xml:space="preserve"> </w:t>
            </w:r>
            <w:r w:rsidRPr="00862DFB">
              <w:rPr>
                <w:bCs/>
                <w:i/>
                <w:iCs/>
                <w:color w:val="70AD47" w:themeColor="accent6"/>
                <w:lang w:val="en-US"/>
              </w:rPr>
              <w:t>of</w:t>
            </w:r>
            <w:r w:rsidRPr="00862DFB">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5B56E5F7"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FC11C95"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725088"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color w:val="70AD47" w:themeColor="accent6"/>
                <w:sz w:val="20"/>
                <w:szCs w:val="20"/>
                <w:lang w:val="en-US"/>
              </w:rPr>
              <w:t>[RAN 4]</w:t>
            </w:r>
            <w:r w:rsidRPr="00862DFB">
              <w:rPr>
                <w:rFonts w:ascii="Times New Roman" w:hAnsi="Times New Roman" w:cs="Times New Roman"/>
                <w:bCs/>
                <w:i/>
                <w:iCs/>
                <w:sz w:val="20"/>
                <w:szCs w:val="20"/>
                <w:lang w:val="en-US"/>
              </w:rPr>
              <w:t xml:space="preserve">whether/when periodicities and/or TX power of NCD-SSB can be different from those of CD-SSB, if both NCD-SSB and CD-SSB are transmitted </w:t>
            </w:r>
            <w:r w:rsidRPr="00862DFB">
              <w:rPr>
                <w:rFonts w:ascii="Times New Roman" w:hAnsi="Times New Roman" w:cs="Times New Roman"/>
                <w:bCs/>
                <w:i/>
                <w:iCs/>
                <w:sz w:val="20"/>
                <w:szCs w:val="20"/>
                <w:lang w:val="en-US"/>
              </w:rPr>
              <w:lastRenderedPageBreak/>
              <w:t>on the serving cell of RedCap UE,</w:t>
            </w:r>
            <w:r w:rsidRPr="00862DFB">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Pr="00862DFB" w:rsidRDefault="0076677B">
            <w:pPr>
              <w:pStyle w:val="afd"/>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Pr="00862DFB" w:rsidRDefault="0076677B">
            <w:pPr>
              <w:pStyle w:val="afd"/>
              <w:numPr>
                <w:ilvl w:val="0"/>
                <w:numId w:val="64"/>
              </w:numPr>
              <w:rPr>
                <w:rFonts w:ascii="Times New Roman" w:eastAsiaTheme="minorEastAsia" w:hAnsi="Times New Roman" w:cs="Times New Roman"/>
                <w:color w:val="70AD47" w:themeColor="accent6"/>
                <w:sz w:val="20"/>
                <w:szCs w:val="20"/>
                <w:lang w:val="en-US" w:eastAsia="zh-CN"/>
              </w:rPr>
            </w:pPr>
            <w:r w:rsidRPr="00862DFB">
              <w:rPr>
                <w:rFonts w:ascii="Times New Roman" w:hAnsi="Times New Roman" w:cs="Times New Roman"/>
                <w:bCs/>
                <w:i/>
                <w:iCs/>
                <w:color w:val="70AD47" w:themeColor="accent6"/>
                <w:sz w:val="20"/>
                <w:szCs w:val="20"/>
                <w:lang w:val="en-US"/>
              </w:rPr>
              <w:t xml:space="preserve">[RAN2/4] </w:t>
            </w:r>
            <w:r w:rsidRPr="00862DFB">
              <w:rPr>
                <w:rFonts w:ascii="Times New Roman" w:eastAsia="Batang" w:hAnsi="Times New Roman" w:cs="Times New Roman"/>
                <w:i/>
                <w:color w:val="70AD47" w:themeColor="accent6"/>
                <w:sz w:val="20"/>
                <w:szCs w:val="20"/>
                <w:lang w:val="en-US" w:eastAsia="ko-KR"/>
              </w:rPr>
              <w:t>Whether/</w:t>
            </w:r>
            <w:r w:rsidRPr="00862DFB">
              <w:rPr>
                <w:rFonts w:ascii="Times New Roman" w:hAnsi="Times New Roman" w:cs="Times New Roman"/>
                <w:bCs/>
                <w:i/>
                <w:iCs/>
                <w:color w:val="70AD47" w:themeColor="accent6"/>
                <w:sz w:val="20"/>
                <w:szCs w:val="20"/>
                <w:lang w:val="en-US"/>
              </w:rPr>
              <w:t xml:space="preserve"> when</w:t>
            </w:r>
            <w:r w:rsidRPr="00862DFB">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03867177" w14:textId="497EC608" w:rsidR="00F90018" w:rsidRPr="00613357" w:rsidRDefault="0076677B" w:rsidP="00613357">
            <w:pPr>
              <w:pStyle w:val="afd"/>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F90018" w:rsidRPr="00862DFB"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Pr="00862DFB" w:rsidRDefault="0076677B">
            <w:pPr>
              <w:rPr>
                <w:rFonts w:eastAsiaTheme="minorEastAsia"/>
                <w:lang w:val="en-US" w:eastAsia="zh-CN"/>
              </w:rPr>
            </w:pPr>
            <w:r w:rsidRPr="00862DFB">
              <w:rPr>
                <w:rFonts w:eastAsia="游明朝"/>
                <w:lang w:val="en-US" w:eastAsia="ja-JP"/>
              </w:rPr>
              <w:lastRenderedPageBreak/>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Pr="00862DFB" w:rsidRDefault="0076677B">
            <w:pPr>
              <w:rPr>
                <w:bCs/>
                <w:iCs/>
                <w:lang w:val="en-US"/>
              </w:rPr>
            </w:pPr>
            <w:r w:rsidRPr="00862DFB">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F90018" w:rsidRPr="00862DFB"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Pr="00862DFB" w:rsidRDefault="0076677B">
            <w:pPr>
              <w:rPr>
                <w:rFonts w:eastAsia="SimSun"/>
                <w:lang w:val="en-US" w:eastAsia="ja-JP"/>
              </w:rPr>
            </w:pPr>
            <w:r w:rsidRPr="00862DFB">
              <w:rPr>
                <w:rFonts w:eastAsia="SimSun"/>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Pr="00862DFB" w:rsidRDefault="0076677B">
            <w:pPr>
              <w:rPr>
                <w:rFonts w:eastAsia="SimSun"/>
                <w:lang w:val="en-US" w:eastAsia="ja-JP"/>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Pr="00862DFB" w:rsidRDefault="00F90018">
            <w:pPr>
              <w:rPr>
                <w:rFonts w:eastAsiaTheme="minorEastAsia"/>
                <w:lang w:val="en-US" w:eastAsia="zh-CN"/>
              </w:rPr>
            </w:pPr>
          </w:p>
        </w:tc>
      </w:tr>
      <w:tr w:rsidR="00EA0C4C" w:rsidRPr="00862DFB" w14:paraId="20FEB9D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C62F708" w14:textId="083CF915" w:rsidR="00EA0C4C" w:rsidRPr="00862DFB" w:rsidRDefault="00EA0C4C">
            <w:pPr>
              <w:rPr>
                <w:rFonts w:eastAsia="SimSun"/>
                <w:lang w:val="en-US" w:eastAsia="zh-CN"/>
              </w:rPr>
            </w:pPr>
            <w:r w:rsidRPr="00862DFB">
              <w:rPr>
                <w:lang w:val="en-US"/>
              </w:rPr>
              <w:t>Huawei,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ABBD7C" w14:textId="77777777" w:rsidR="00EA0C4C" w:rsidRPr="00862DFB" w:rsidRDefault="00EA0C4C">
            <w:pPr>
              <w:rPr>
                <w:rFonts w:eastAsia="SimSun"/>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8913A0" w14:textId="77777777" w:rsidR="00EA0C4C" w:rsidRPr="00862DFB" w:rsidRDefault="00EA0C4C" w:rsidP="00EA0C4C">
            <w:pPr>
              <w:rPr>
                <w:lang w:val="en-US"/>
              </w:rPr>
            </w:pPr>
            <w:r w:rsidRPr="00862DFB">
              <w:rPr>
                <w:lang w:val="en-US"/>
              </w:rPr>
              <w:t>It is important to understand that the function is also performance wise useful.</w:t>
            </w:r>
          </w:p>
          <w:p w14:paraId="25C2908E" w14:textId="77777777" w:rsidR="00EA0C4C" w:rsidRPr="00862DFB" w:rsidRDefault="00EA0C4C" w:rsidP="00EA0C4C">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3430709A" w14:textId="77777777" w:rsidR="00EA0C4C" w:rsidRPr="00862DFB" w:rsidRDefault="00EA0C4C" w:rsidP="00EA0C4C">
            <w:pPr>
              <w:pStyle w:val="afd"/>
              <w:numPr>
                <w:ilvl w:val="0"/>
                <w:numId w:val="7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whether it is feasible </w:t>
            </w:r>
            <w:r w:rsidRPr="00862DFB">
              <w:rPr>
                <w:rFonts w:ascii="Times New Roman" w:hAnsi="Times New Roman" w:cs="Times New Roman"/>
                <w:bCs/>
                <w:i/>
                <w:iCs/>
                <w:color w:val="7030A0"/>
                <w:sz w:val="20"/>
                <w:szCs w:val="20"/>
                <w:lang w:val="en-US"/>
              </w:rPr>
              <w:t>(both functionality and performance wise)</w:t>
            </w:r>
            <w:r w:rsidRPr="00862DFB">
              <w:rPr>
                <w:rFonts w:ascii="Times New Roman" w:hAnsi="Times New Roman" w:cs="Times New Roman"/>
                <w:bCs/>
                <w:i/>
                <w:iCs/>
                <w:sz w:val="20"/>
                <w:szCs w:val="20"/>
                <w:lang w:val="en-US"/>
              </w:rPr>
              <w:t xml:space="preserv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xml:space="preserve">, time/frequency tracking and AGC </w:t>
            </w:r>
            <w:r w:rsidRPr="00862DFB">
              <w:rPr>
                <w:rFonts w:ascii="Times New Roman" w:hAnsi="Times New Roman" w:cs="Times New Roman"/>
                <w:bCs/>
                <w:i/>
                <w:iCs/>
                <w:color w:val="7030A0"/>
                <w:sz w:val="20"/>
                <w:szCs w:val="20"/>
                <w:lang w:val="en-US"/>
              </w:rPr>
              <w:t>in Rel-17 while at least considering the followings</w:t>
            </w:r>
            <w:r w:rsidRPr="00862DFB">
              <w:rPr>
                <w:rFonts w:ascii="Times New Roman" w:hAnsi="Times New Roman" w:cs="Times New Roman"/>
                <w:bCs/>
                <w:i/>
                <w:iCs/>
                <w:sz w:val="20"/>
                <w:szCs w:val="20"/>
                <w:lang w:val="en-US"/>
              </w:rPr>
              <w:t>:</w:t>
            </w:r>
          </w:p>
          <w:p w14:paraId="415CA132" w14:textId="77777777" w:rsidR="00EA0C4C" w:rsidRPr="00862DFB" w:rsidRDefault="00EA0C4C" w:rsidP="00EA0C4C">
            <w:pPr>
              <w:pStyle w:val="afd"/>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19A0C3CF" w14:textId="77777777" w:rsidR="00EA0C4C" w:rsidRPr="00862DFB" w:rsidRDefault="00EA0C4C" w:rsidP="00EA0C4C">
            <w:pPr>
              <w:pStyle w:val="afd"/>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NCD-SSB presence might be different between serving cell and neighbor cells e.g. NCD-SSB is present in serving cell but not in neighbor cell(s) and vice-versa.</w:t>
            </w:r>
          </w:p>
          <w:p w14:paraId="4784A6AE" w14:textId="77777777" w:rsidR="00EA0C4C" w:rsidRPr="00862DFB" w:rsidRDefault="00EA0C4C" w:rsidP="00EA0C4C">
            <w:pPr>
              <w:pStyle w:val="afd"/>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Necessity of </w:t>
            </w:r>
            <w:r w:rsidRPr="00862DFB">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14:paraId="46FB29D1" w14:textId="77777777" w:rsidR="00EA0C4C" w:rsidRPr="00862DFB" w:rsidRDefault="00EA0C4C" w:rsidP="00EA0C4C">
            <w:pPr>
              <w:pStyle w:val="afd"/>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2690EDC7" w14:textId="7853D474" w:rsidR="00EA0C4C" w:rsidRPr="00862DFB" w:rsidRDefault="00EA0C4C" w:rsidP="00EA0C4C">
            <w:pPr>
              <w:pStyle w:val="afd"/>
              <w:numPr>
                <w:ilvl w:val="0"/>
                <w:numId w:val="73"/>
              </w:numPr>
              <w:rPr>
                <w:rFonts w:ascii="Times New Roman" w:eastAsiaTheme="minorEastAsia" w:hAnsi="Times New Roman" w:cs="Times New Roman"/>
                <w:i/>
                <w:iCs/>
                <w:sz w:val="20"/>
                <w:szCs w:val="20"/>
                <w:lang w:val="en-US" w:eastAsia="zh-CN"/>
              </w:rPr>
            </w:pPr>
            <w:r w:rsidRPr="00862DFB">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9C3CE2" w:rsidRPr="00862DFB" w14:paraId="2B98988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296C3B3" w14:textId="3BA1ED0B" w:rsidR="009C3CE2" w:rsidRPr="00862DFB" w:rsidRDefault="009C3CE2" w:rsidP="009C3CE2">
            <w:pPr>
              <w:rPr>
                <w:lang w:val="en-US"/>
              </w:rPr>
            </w:pPr>
            <w:r w:rsidRPr="00862DFB">
              <w:rPr>
                <w:lang w:val="en-US"/>
              </w:rPr>
              <w:t>IDCC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DE8E82" w14:textId="4952A54D" w:rsidR="009C3CE2" w:rsidRPr="00862DFB" w:rsidRDefault="009C3CE2" w:rsidP="009C3CE2">
            <w:pPr>
              <w:rPr>
                <w:rFonts w:eastAsia="SimSun"/>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0DDB08" w14:textId="77777777" w:rsidR="009C3CE2" w:rsidRPr="00862DFB" w:rsidRDefault="009C3CE2" w:rsidP="009C3CE2">
            <w:pPr>
              <w:rPr>
                <w:lang w:val="en-US"/>
              </w:rPr>
            </w:pPr>
          </w:p>
        </w:tc>
      </w:tr>
      <w:tr w:rsidR="00176A37" w:rsidRPr="00862DFB" w14:paraId="2F18AC5A"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10D1937" w14:textId="77777777" w:rsidR="00176A37" w:rsidRPr="00862DFB" w:rsidRDefault="00176A37" w:rsidP="00EA0C4C">
            <w:pPr>
              <w:rPr>
                <w:lang w:val="en-US"/>
              </w:rPr>
            </w:pPr>
            <w:r w:rsidRPr="00862DFB">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D1272" w14:textId="77777777" w:rsidR="00176A37" w:rsidRPr="00862DFB" w:rsidRDefault="00176A37"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09737C" w14:textId="77777777" w:rsidR="00176A37" w:rsidRPr="00862DFB" w:rsidRDefault="00176A37" w:rsidP="00EA0C4C">
            <w:pPr>
              <w:rPr>
                <w:lang w:val="en-US"/>
              </w:rPr>
            </w:pPr>
            <w:r w:rsidRPr="00862DFB">
              <w:rPr>
                <w:lang w:val="en-US"/>
              </w:rPr>
              <w:t>We propose the following update:</w:t>
            </w:r>
          </w:p>
          <w:p w14:paraId="16A02E3F" w14:textId="77777777" w:rsidR="00176A37" w:rsidRPr="00862DFB" w:rsidRDefault="00176A37" w:rsidP="00EA0C4C">
            <w:pPr>
              <w:rPr>
                <w:lang w:val="en-US"/>
              </w:rPr>
            </w:pPr>
            <w:r w:rsidRPr="00862DFB">
              <w:rPr>
                <w:lang w:val="en-US"/>
              </w:rPr>
              <w:t>“[RAN2/4] whether it is feasible to use NCD-SSB as QCL source of other DL channels</w:t>
            </w:r>
            <w:r w:rsidRPr="00862DFB">
              <w:rPr>
                <w:color w:val="FF0000"/>
                <w:lang w:val="en-US"/>
              </w:rPr>
              <w:t xml:space="preserve">/signals and as spatial relation for UL channels/signals </w:t>
            </w:r>
            <w:r w:rsidRPr="00862DFB">
              <w:rPr>
                <w:lang w:val="en-US"/>
              </w:rPr>
              <w:t>transmitted in idle and connected mode in the initial/non-initial DL BWP of RedCap UE”.</w:t>
            </w:r>
          </w:p>
          <w:p w14:paraId="1A1AE455" w14:textId="77777777" w:rsidR="00176A37" w:rsidRPr="00862DFB" w:rsidRDefault="00176A37" w:rsidP="00EA0C4C">
            <w:pPr>
              <w:rPr>
                <w:lang w:val="en-US"/>
              </w:rPr>
            </w:pPr>
            <w:r w:rsidRPr="00862DFB">
              <w:rPr>
                <w:lang w:val="en-US"/>
              </w:rPr>
              <w:t>Related to the following FFS, RAN1 may ask RAN2/RAN4 regarding the conditions (e.g., SMTC configuration and DRX cycle) under which the UE can/cannot expect SSB.</w:t>
            </w:r>
          </w:p>
          <w:p w14:paraId="14B64242" w14:textId="77777777" w:rsidR="00176A37" w:rsidRPr="00862DFB" w:rsidRDefault="00176A37" w:rsidP="00176A37">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FFS: For Option 1 and Option 2, whether RedCap UE can/cannot expect SSB under certain conditions for SSB monitoring periodicity (i.e., SMTC configuration) and DRX cycle</w:t>
            </w:r>
          </w:p>
        </w:tc>
      </w:tr>
      <w:tr w:rsidR="00563B54" w:rsidRPr="00862DFB" w14:paraId="26E40F9B"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ABDA51B" w14:textId="61840017" w:rsidR="00563B54" w:rsidRPr="00862DFB" w:rsidRDefault="00563B54" w:rsidP="00563B54">
            <w:pPr>
              <w:rPr>
                <w:lang w:val="en-US"/>
              </w:rPr>
            </w:pPr>
            <w:r w:rsidRPr="00862DFB">
              <w:rPr>
                <w:lang w:val="en-US"/>
              </w:rPr>
              <w:lastRenderedPageBreak/>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3A0ED" w14:textId="20045124" w:rsidR="00563B54" w:rsidRPr="00862DFB" w:rsidRDefault="00563B54" w:rsidP="00563B54">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6F16CB3" w14:textId="77777777" w:rsidR="00563B54" w:rsidRPr="00862DFB" w:rsidRDefault="00563B54" w:rsidP="00563B54">
            <w:pPr>
              <w:rPr>
                <w:lang w:val="en-US"/>
              </w:rPr>
            </w:pPr>
          </w:p>
        </w:tc>
      </w:tr>
      <w:tr w:rsidR="00563B54" w:rsidRPr="00862DFB" w14:paraId="732702DC"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0A9AFB6" w14:textId="60A9A34C" w:rsidR="00563B54" w:rsidRPr="00862DFB" w:rsidRDefault="00563B54" w:rsidP="00563B54">
            <w:pPr>
              <w:rPr>
                <w:lang w:val="en-US"/>
              </w:rPr>
            </w:pPr>
            <w:r w:rsidRPr="00862DFB">
              <w:rPr>
                <w:rFonts w:eastAsia="SimSun"/>
                <w:lang w:val="en-US" w:eastAsia="zh-CN"/>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6B129" w14:textId="66EA96EA" w:rsidR="00563B54" w:rsidRPr="00862DFB" w:rsidRDefault="00563B54" w:rsidP="00563B54">
            <w:pPr>
              <w:rPr>
                <w:lang w:val="en-US"/>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98735C8" w14:textId="50AC75F5" w:rsidR="00563B54" w:rsidRPr="00862DFB" w:rsidRDefault="00563B54" w:rsidP="00563B54">
            <w:pPr>
              <w:rPr>
                <w:lang w:val="en-US"/>
              </w:rPr>
            </w:pPr>
            <w:r w:rsidRPr="00862DFB">
              <w:rPr>
                <w:lang w:val="en-US"/>
              </w:rPr>
              <w:t>Also, support the suggestion from Nordic to add the clarification on the “baseline definition” for NCD-SSB.</w:t>
            </w:r>
          </w:p>
        </w:tc>
      </w:tr>
      <w:tr w:rsidR="002D57BD" w:rsidRPr="00862DFB" w14:paraId="7492F7EF"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82080E9" w14:textId="44A36E8B" w:rsidR="00506532" w:rsidRPr="00B9160D" w:rsidRDefault="002D57BD" w:rsidP="002D57BD">
            <w:pPr>
              <w:rPr>
                <w:rFonts w:eastAsia="DengXian"/>
                <w:lang w:val="en-US" w:eastAsia="zh-CN"/>
              </w:rPr>
            </w:pPr>
            <w:r w:rsidRPr="00862DFB">
              <w:rPr>
                <w:rFonts w:eastAsia="DengXian"/>
                <w:lang w:val="en-US" w:eastAsia="zh-CN"/>
              </w:rPr>
              <w:t>FL7</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214160A" w14:textId="02EB8A65" w:rsidR="002D57BD" w:rsidRPr="00862DFB" w:rsidRDefault="002D57BD" w:rsidP="002D57BD">
            <w:pPr>
              <w:rPr>
                <w:lang w:val="en-US" w:eastAsia="ko-KR"/>
              </w:rPr>
            </w:pPr>
            <w:r w:rsidRPr="00862DFB">
              <w:rPr>
                <w:lang w:val="en-US" w:eastAsia="ko-KR"/>
              </w:rPr>
              <w:t>Based on the received responses, the following proposal can be considered</w:t>
            </w:r>
            <w:r w:rsidR="00117E04" w:rsidRPr="00862DFB">
              <w:rPr>
                <w:lang w:val="en-US" w:eastAsia="ko-KR"/>
              </w:rPr>
              <w:t>.</w:t>
            </w:r>
          </w:p>
          <w:p w14:paraId="679E5153" w14:textId="776E9252" w:rsidR="002D57BD" w:rsidRPr="00862DFB" w:rsidRDefault="002D57BD" w:rsidP="002D57BD">
            <w:pPr>
              <w:rPr>
                <w:b/>
                <w:lang w:val="en-US"/>
              </w:rPr>
            </w:pPr>
            <w:r w:rsidRPr="00862DFB">
              <w:rPr>
                <w:b/>
                <w:highlight w:val="yellow"/>
                <w:lang w:val="en-US"/>
              </w:rPr>
              <w:t xml:space="preserve">High Priority </w:t>
            </w:r>
            <w:r w:rsidR="00613357">
              <w:rPr>
                <w:b/>
                <w:highlight w:val="yellow"/>
                <w:lang w:val="en-US"/>
              </w:rPr>
              <w:t>Proposal</w:t>
            </w:r>
            <w:r w:rsidRPr="00862DFB">
              <w:rPr>
                <w:b/>
                <w:highlight w:val="yellow"/>
                <w:lang w:val="en-US"/>
              </w:rPr>
              <w:t xml:space="preserve"> 3.2-6b</w:t>
            </w:r>
            <w:r w:rsidRPr="00862DFB">
              <w:rPr>
                <w:b/>
                <w:lang w:val="en-US"/>
              </w:rPr>
              <w:t xml:space="preserve">: </w:t>
            </w:r>
            <w:r w:rsidR="00DC2BFB">
              <w:rPr>
                <w:b/>
                <w:lang w:val="en-US"/>
              </w:rPr>
              <w:t>Include the following text proposal</w:t>
            </w:r>
            <w:r w:rsidR="00BE7B41">
              <w:rPr>
                <w:b/>
                <w:lang w:val="en-US"/>
              </w:rPr>
              <w:t xml:space="preserve"> (together with working assumption</w:t>
            </w:r>
            <w:r w:rsidR="002B1856">
              <w:rPr>
                <w:b/>
                <w:lang w:val="en-US"/>
              </w:rPr>
              <w:t xml:space="preserve"> according to Proposal 3.2-5e</w:t>
            </w:r>
            <w:r w:rsidR="00FE57F6">
              <w:rPr>
                <w:b/>
                <w:lang w:val="en-US"/>
              </w:rPr>
              <w:t xml:space="preserve"> if agreed</w:t>
            </w:r>
            <w:r w:rsidR="00BE7B41">
              <w:rPr>
                <w:b/>
                <w:lang w:val="en-US"/>
              </w:rPr>
              <w:t>)</w:t>
            </w:r>
            <w:r w:rsidR="00DC2BFB">
              <w:rPr>
                <w:b/>
                <w:lang w:val="en-US"/>
              </w:rPr>
              <w:t xml:space="preserve"> in the LS to RAN2/RAN4</w:t>
            </w:r>
            <w:r w:rsidRPr="00862DFB">
              <w:rPr>
                <w:b/>
                <w:lang w:val="en-US"/>
              </w:rPr>
              <w:t>.</w:t>
            </w:r>
          </w:p>
          <w:tbl>
            <w:tblPr>
              <w:tblStyle w:val="af7"/>
              <w:tblW w:w="0" w:type="auto"/>
              <w:tblLook w:val="04A0" w:firstRow="1" w:lastRow="0" w:firstColumn="1" w:lastColumn="0" w:noHBand="0" w:noVBand="1"/>
            </w:tblPr>
            <w:tblGrid>
              <w:gridCol w:w="7828"/>
            </w:tblGrid>
            <w:tr w:rsidR="002D57BD" w:rsidRPr="00862DFB" w14:paraId="74BD4419" w14:textId="77777777" w:rsidTr="00EA0C4C">
              <w:tc>
                <w:tcPr>
                  <w:tcW w:w="7828" w:type="dxa"/>
                </w:tcPr>
                <w:p w14:paraId="3FA2D93C" w14:textId="4248494E" w:rsidR="002D57BD" w:rsidRPr="00862DFB" w:rsidRDefault="002D57BD" w:rsidP="002D57BD">
                  <w:pPr>
                    <w:rPr>
                      <w:bCs/>
                      <w:i/>
                      <w:iCs/>
                      <w:lang w:val="en-US"/>
                    </w:rPr>
                  </w:pPr>
                  <w:r w:rsidRPr="00862DFB">
                    <w:rPr>
                      <w:bCs/>
                      <w:i/>
                      <w:iCs/>
                      <w:lang w:val="en-US"/>
                    </w:rPr>
                    <w:t xml:space="preserve">RAN1 respectfully requests RAN2 and RAN4 to provide feedback on </w:t>
                  </w:r>
                  <w:r w:rsidRPr="00DE395F">
                    <w:rPr>
                      <w:bCs/>
                      <w:i/>
                      <w:iCs/>
                      <w:strike/>
                      <w:color w:val="FF0000"/>
                      <w:lang w:val="en-US"/>
                    </w:rPr>
                    <w:t>the assumptions above for NCD-SSB transmission in FR1 and t</w:t>
                  </w:r>
                  <w:r w:rsidRPr="00A855A9">
                    <w:rPr>
                      <w:bCs/>
                      <w:i/>
                      <w:iCs/>
                      <w:strike/>
                      <w:color w:val="FF0000"/>
                      <w:lang w:val="en-US"/>
                    </w:rPr>
                    <w:t>he feasibility of using</w:t>
                  </w:r>
                  <w:r w:rsidRPr="00A855A9">
                    <w:rPr>
                      <w:bCs/>
                      <w:i/>
                      <w:iCs/>
                      <w:color w:val="FF0000"/>
                      <w:lang w:val="en-US"/>
                    </w:rPr>
                    <w:t xml:space="preserve"> </w:t>
                  </w:r>
                  <w:r w:rsidR="00DE395F">
                    <w:rPr>
                      <w:bCs/>
                      <w:i/>
                      <w:iCs/>
                      <w:color w:val="FF0000"/>
                      <w:lang w:val="en-US"/>
                    </w:rPr>
                    <w:t xml:space="preserve">the </w:t>
                  </w:r>
                  <w:r w:rsidR="00A855A9">
                    <w:rPr>
                      <w:bCs/>
                      <w:i/>
                      <w:iCs/>
                      <w:color w:val="FF0000"/>
                      <w:lang w:val="en-US"/>
                    </w:rPr>
                    <w:t xml:space="preserve">use of </w:t>
                  </w:r>
                  <w:r w:rsidRPr="00862DFB">
                    <w:rPr>
                      <w:bCs/>
                      <w:i/>
                      <w:iCs/>
                      <w:lang w:val="en-US"/>
                    </w:rPr>
                    <w:t>NCD-SSB instead of CD-SSB for idle/inactive/connected mode procedures of a R17 RedCap UE. Specifically, RAN1 would like RAN2/ RAN4 to respond to the following questions before RAN1#107e meeting:</w:t>
                  </w:r>
                </w:p>
                <w:p w14:paraId="6574A4D7" w14:textId="2BB50F33" w:rsidR="002D57BD" w:rsidRPr="00862DFB" w:rsidRDefault="002D57BD" w:rsidP="00613357">
                  <w:pPr>
                    <w:pStyle w:val="afd"/>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for serving and non-serving cell measurements</w:t>
                  </w:r>
                  <w:r w:rsidRPr="00765706">
                    <w:rPr>
                      <w:rFonts w:ascii="Times New Roman" w:hAnsi="Times New Roman" w:cs="Times New Roman"/>
                      <w:bCs/>
                      <w:i/>
                      <w:iCs/>
                      <w:color w:val="FF0000"/>
                      <w:sz w:val="20"/>
                      <w:szCs w:val="20"/>
                      <w:lang w:val="en-US"/>
                    </w:rPr>
                    <w:t xml:space="preserve"> </w:t>
                  </w:r>
                  <w:r w:rsidR="00765706" w:rsidRPr="00765706">
                    <w:rPr>
                      <w:rFonts w:ascii="Times New Roman" w:hAnsi="Times New Roman" w:cs="Times New Roman"/>
                      <w:bCs/>
                      <w:i/>
                      <w:iCs/>
                      <w:color w:val="FF0000"/>
                      <w:sz w:val="20"/>
                      <w:szCs w:val="20"/>
                      <w:lang w:val="en-US"/>
                    </w:rPr>
                    <w:t xml:space="preserve">for idle and connected mode </w:t>
                  </w:r>
                  <w:r w:rsidRPr="00862DFB">
                    <w:rPr>
                      <w:rFonts w:ascii="Times New Roman" w:hAnsi="Times New Roman" w:cs="Times New Roman"/>
                      <w:bCs/>
                      <w:i/>
                      <w:iCs/>
                      <w:sz w:val="20"/>
                      <w:szCs w:val="20"/>
                      <w:lang w:val="en-US"/>
                    </w:rPr>
                    <w:t xml:space="preserve">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6E4C856" w14:textId="7185ECBC" w:rsidR="002D57BD" w:rsidRPr="00862DFB" w:rsidRDefault="002D57BD" w:rsidP="00613357">
                  <w:pPr>
                    <w:pStyle w:val="afd"/>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w:t>
                  </w:r>
                  <w:r w:rsidR="00251E16" w:rsidRPr="00251E16">
                    <w:rPr>
                      <w:rFonts w:ascii="Times New Roman" w:hAnsi="Times New Roman" w:cs="Times New Roman"/>
                      <w:bCs/>
                      <w:i/>
                      <w:iCs/>
                      <w:color w:val="FF0000"/>
                      <w:sz w:val="20"/>
                      <w:szCs w:val="20"/>
                      <w:lang w:val="en-US"/>
                    </w:rPr>
                    <w:t xml:space="preserve">/signals and as spatial relation </w:t>
                  </w:r>
                  <w:r w:rsidR="00141D99">
                    <w:rPr>
                      <w:rFonts w:ascii="Times New Roman" w:hAnsi="Times New Roman" w:cs="Times New Roman"/>
                      <w:bCs/>
                      <w:i/>
                      <w:iCs/>
                      <w:color w:val="FF0000"/>
                      <w:sz w:val="20"/>
                      <w:szCs w:val="20"/>
                      <w:lang w:val="en-US"/>
                    </w:rPr>
                    <w:t>(</w:t>
                  </w:r>
                  <w:r w:rsidR="00251E16" w:rsidRPr="00251E16">
                    <w:rPr>
                      <w:rFonts w:ascii="Times New Roman" w:hAnsi="Times New Roman" w:cs="Times New Roman"/>
                      <w:bCs/>
                      <w:i/>
                      <w:iCs/>
                      <w:color w:val="FF0000"/>
                      <w:sz w:val="20"/>
                      <w:szCs w:val="20"/>
                      <w:lang w:val="en-US"/>
                    </w:rPr>
                    <w:t>for UL channels/signals</w:t>
                  </w:r>
                  <w:r w:rsidR="00141D99">
                    <w:rPr>
                      <w:rFonts w:ascii="Times New Roman" w:hAnsi="Times New Roman" w:cs="Times New Roman"/>
                      <w:bCs/>
                      <w:i/>
                      <w:iCs/>
                      <w:color w:val="FF0000"/>
                      <w:sz w:val="20"/>
                      <w:szCs w:val="20"/>
                      <w:lang w:val="en-US"/>
                    </w:rPr>
                    <w:t>)</w:t>
                  </w:r>
                  <w:r w:rsidRPr="00862DFB">
                    <w:rPr>
                      <w:rFonts w:ascii="Times New Roman" w:hAnsi="Times New Roman" w:cs="Times New Roman"/>
                      <w:bCs/>
                      <w:i/>
                      <w:iCs/>
                      <w:sz w:val="20"/>
                      <w:szCs w:val="20"/>
                      <w:lang w:val="en-US"/>
                    </w:rPr>
                    <w:t xml:space="preserve"> transmitted in idle and connected mode in the initial/non-initial DL BWP of RedCap UE</w:t>
                  </w:r>
                </w:p>
                <w:p w14:paraId="51E66B39" w14:textId="77777777" w:rsidR="002D57BD" w:rsidRPr="00862DFB" w:rsidRDefault="002D57BD" w:rsidP="00613357">
                  <w:pPr>
                    <w:pStyle w:val="afd"/>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0FAC5DB3" w14:textId="259E63C0" w:rsidR="002D57BD" w:rsidRPr="00862DFB" w:rsidRDefault="00613357" w:rsidP="00613357">
                  <w:pPr>
                    <w:pStyle w:val="afd"/>
                    <w:numPr>
                      <w:ilvl w:val="0"/>
                      <w:numId w:val="79"/>
                    </w:numPr>
                    <w:rPr>
                      <w:rFonts w:ascii="Times New Roman" w:hAnsi="Times New Roman" w:cs="Times New Roman"/>
                      <w:bCs/>
                      <w:i/>
                      <w:iCs/>
                      <w:sz w:val="20"/>
                      <w:szCs w:val="20"/>
                      <w:lang w:val="en-US"/>
                    </w:rPr>
                  </w:pPr>
                  <w:r w:rsidRPr="00613357">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t>
                  </w:r>
                  <w:r w:rsidR="002D57BD"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62935665" w14:textId="77777777" w:rsidR="002D57BD" w:rsidRPr="00E83433" w:rsidRDefault="002D57BD" w:rsidP="00613357">
                  <w:pPr>
                    <w:pStyle w:val="afd"/>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49664DA3" w14:textId="34476DFF" w:rsidR="00E83433" w:rsidRPr="00E83433" w:rsidRDefault="002D57BD" w:rsidP="00E83433">
                  <w:pPr>
                    <w:pStyle w:val="afd"/>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6DE490C6" w14:textId="49390657" w:rsidR="00FE3F62" w:rsidRPr="00FE3F62" w:rsidRDefault="002D57BD" w:rsidP="00FE3F62">
            <w:pPr>
              <w:tabs>
                <w:tab w:val="left" w:pos="2685"/>
              </w:tabs>
              <w:rPr>
                <w:b/>
                <w:lang w:val="en-US"/>
              </w:rPr>
            </w:pPr>
            <w:r w:rsidRPr="00862DFB">
              <w:rPr>
                <w:b/>
                <w:lang w:val="en-US"/>
              </w:rPr>
              <w:t xml:space="preserve"> </w:t>
            </w:r>
          </w:p>
        </w:tc>
      </w:tr>
      <w:tr w:rsidR="00402DF3" w:rsidRPr="00862DFB" w14:paraId="01A926D8" w14:textId="77777777" w:rsidTr="00060112">
        <w:tc>
          <w:tcPr>
            <w:tcW w:w="1271" w:type="dxa"/>
            <w:tcBorders>
              <w:top w:val="single" w:sz="4" w:space="0" w:color="auto"/>
              <w:left w:val="single" w:sz="4" w:space="0" w:color="auto"/>
              <w:bottom w:val="single" w:sz="4" w:space="0" w:color="auto"/>
              <w:right w:val="single" w:sz="4" w:space="0" w:color="auto"/>
            </w:tcBorders>
            <w:shd w:val="clear" w:color="auto" w:fill="auto"/>
          </w:tcPr>
          <w:p w14:paraId="6FE29118" w14:textId="7B34B7F3" w:rsidR="00402DF3" w:rsidRPr="00862DFB" w:rsidRDefault="00402DF3" w:rsidP="00402DF3">
            <w:pPr>
              <w:rPr>
                <w:lang w:val="en-US"/>
              </w:rPr>
            </w:pPr>
            <w:r w:rsidRPr="00862DFB">
              <w:rPr>
                <w:rFonts w:eastAsia="DengXian"/>
                <w:lang w:val="en-US" w:eastAsia="zh-CN"/>
              </w:rPr>
              <w:t>FL</w:t>
            </w:r>
            <w:r>
              <w:rPr>
                <w:rFonts w:eastAsia="DengXian"/>
                <w:lang w:val="en-US" w:eastAsia="zh-CN"/>
              </w:rPr>
              <w:t>8</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10228228" w14:textId="77777777" w:rsidR="00402DF3" w:rsidRPr="00862DFB" w:rsidRDefault="00402DF3" w:rsidP="00402DF3">
            <w:pPr>
              <w:rPr>
                <w:lang w:val="en-US" w:eastAsia="ko-KR"/>
              </w:rPr>
            </w:pPr>
            <w:r w:rsidRPr="00862DFB">
              <w:rPr>
                <w:lang w:val="en-US" w:eastAsia="ko-KR"/>
              </w:rPr>
              <w:t>Based on the received responses, the following proposal can be considered.</w:t>
            </w:r>
            <w:r>
              <w:rPr>
                <w:lang w:val="en-US" w:eastAsia="ko-KR"/>
              </w:rPr>
              <w:t xml:space="preserve"> Note that related assumptions are treated in Question 3.2-10a.</w:t>
            </w:r>
          </w:p>
          <w:p w14:paraId="16E80449" w14:textId="62A32AC2" w:rsidR="00402DF3" w:rsidRPr="00862DFB" w:rsidRDefault="00402DF3" w:rsidP="00402DF3">
            <w:pPr>
              <w:rPr>
                <w:b/>
                <w:lang w:val="en-US"/>
              </w:rPr>
            </w:pPr>
            <w:r w:rsidRPr="00862DFB">
              <w:rPr>
                <w:b/>
                <w:highlight w:val="yellow"/>
                <w:lang w:val="en-US"/>
              </w:rPr>
              <w:t xml:space="preserve">High Priority </w:t>
            </w:r>
            <w:r>
              <w:rPr>
                <w:b/>
                <w:highlight w:val="yellow"/>
                <w:lang w:val="en-US"/>
              </w:rPr>
              <w:t>Proposal</w:t>
            </w:r>
            <w:r w:rsidRPr="00862DFB">
              <w:rPr>
                <w:b/>
                <w:highlight w:val="yellow"/>
                <w:lang w:val="en-US"/>
              </w:rPr>
              <w:t xml:space="preserve"> 3.2-6</w:t>
            </w:r>
            <w:r>
              <w:rPr>
                <w:b/>
                <w:highlight w:val="yellow"/>
                <w:lang w:val="en-US"/>
              </w:rPr>
              <w:t>c</w:t>
            </w:r>
            <w:r w:rsidRPr="00862DFB">
              <w:rPr>
                <w:b/>
                <w:lang w:val="en-US"/>
              </w:rPr>
              <w:t xml:space="preserve">: </w:t>
            </w:r>
            <w:r>
              <w:rPr>
                <w:b/>
                <w:lang w:val="en-US"/>
              </w:rPr>
              <w:t xml:space="preserve">Include the following text proposal (together with </w:t>
            </w:r>
            <w:r w:rsidR="00CA50E9">
              <w:rPr>
                <w:b/>
                <w:lang w:val="en-US"/>
              </w:rPr>
              <w:t>bullets describing Options 1 and 2 as agreed in the GTW session on Monday 18</w:t>
            </w:r>
            <w:r w:rsidR="00CA50E9" w:rsidRPr="00CA50E9">
              <w:rPr>
                <w:b/>
                <w:vertAlign w:val="superscript"/>
                <w:lang w:val="en-US"/>
              </w:rPr>
              <w:t>th</w:t>
            </w:r>
            <w:r w:rsidR="00CA50E9">
              <w:rPr>
                <w:b/>
                <w:lang w:val="en-US"/>
              </w:rPr>
              <w:t xml:space="preserve"> October</w:t>
            </w:r>
            <w:r>
              <w:rPr>
                <w:b/>
                <w:lang w:val="en-US"/>
              </w:rPr>
              <w:t>) in the LS to RAN2/RAN4</w:t>
            </w:r>
            <w:r w:rsidRPr="00862DFB">
              <w:rPr>
                <w:b/>
                <w:lang w:val="en-US"/>
              </w:rPr>
              <w:t>.</w:t>
            </w:r>
          </w:p>
          <w:tbl>
            <w:tblPr>
              <w:tblStyle w:val="af7"/>
              <w:tblW w:w="0" w:type="auto"/>
              <w:tblLook w:val="04A0" w:firstRow="1" w:lastRow="0" w:firstColumn="1" w:lastColumn="0" w:noHBand="0" w:noVBand="1"/>
            </w:tblPr>
            <w:tblGrid>
              <w:gridCol w:w="7828"/>
            </w:tblGrid>
            <w:tr w:rsidR="00402DF3" w:rsidRPr="00862DFB" w14:paraId="254F980D" w14:textId="77777777" w:rsidTr="00060112">
              <w:tc>
                <w:tcPr>
                  <w:tcW w:w="7828" w:type="dxa"/>
                </w:tcPr>
                <w:p w14:paraId="5DF9307F" w14:textId="7C2E402F" w:rsidR="00402DF3" w:rsidRPr="005C365E" w:rsidRDefault="00402DF3" w:rsidP="00402DF3">
                  <w:pPr>
                    <w:rPr>
                      <w:bCs/>
                      <w:i/>
                      <w:iCs/>
                      <w:lang w:val="en-US"/>
                    </w:rPr>
                  </w:pPr>
                  <w:r w:rsidRPr="005C365E">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14:paraId="3BC65905" w14:textId="77777777" w:rsidR="00402DF3" w:rsidRPr="005C365E" w:rsidRDefault="00402DF3" w:rsidP="005C365E">
                  <w:pPr>
                    <w:pStyle w:val="afd"/>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sidRPr="005C365E">
                    <w:rPr>
                      <w:rFonts w:ascii="Times New Roman" w:eastAsia="DengXian"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4351E956" w14:textId="77777777" w:rsidR="00402DF3" w:rsidRPr="005C365E" w:rsidRDefault="00402DF3" w:rsidP="005C365E">
                  <w:pPr>
                    <w:pStyle w:val="afd"/>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38715DE3" w14:textId="77777777" w:rsidR="00402DF3" w:rsidRPr="005C365E" w:rsidRDefault="00402DF3" w:rsidP="005C365E">
                  <w:pPr>
                    <w:pStyle w:val="afd"/>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702B988A" w14:textId="77777777" w:rsidR="00402DF3" w:rsidRPr="005C365E" w:rsidRDefault="00402DF3" w:rsidP="005C365E">
                  <w:pPr>
                    <w:pStyle w:val="afd"/>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lastRenderedPageBreak/>
                    <w:t>[RAN2/4] whether/when periodicities and/or TX power of NCD-SSB can be different from those of CD-SSB, if both NCD-SSB and CD-SSB are transmitted on the serving cell of RedCap UE</w:t>
                  </w:r>
                </w:p>
                <w:p w14:paraId="5387E67C" w14:textId="77777777" w:rsidR="00402DF3" w:rsidRPr="00E83433" w:rsidRDefault="00402DF3" w:rsidP="005C365E">
                  <w:pPr>
                    <w:pStyle w:val="afd"/>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FA202BC" w14:textId="6ADE3B73" w:rsidR="005C365E" w:rsidRPr="005C365E" w:rsidRDefault="00402DF3" w:rsidP="005C365E">
                  <w:pPr>
                    <w:pStyle w:val="afd"/>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FDE63D8" w14:textId="7988F593" w:rsidR="00402DF3" w:rsidRPr="00862DFB" w:rsidRDefault="00402DF3" w:rsidP="00402DF3">
            <w:pPr>
              <w:rPr>
                <w:lang w:val="en-US"/>
              </w:rPr>
            </w:pPr>
            <w:r w:rsidRPr="00862DFB">
              <w:rPr>
                <w:b/>
                <w:lang w:val="en-US"/>
              </w:rPr>
              <w:lastRenderedPageBreak/>
              <w:t xml:space="preserve"> </w:t>
            </w:r>
          </w:p>
        </w:tc>
      </w:tr>
      <w:tr w:rsidR="00402DF3" w:rsidRPr="00862DFB" w14:paraId="19F9ED3E"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3CBD2AB7" w14:textId="7B4C9A11" w:rsidR="00402DF3" w:rsidRPr="00862DFB" w:rsidRDefault="00CB5623" w:rsidP="00EA0C4C">
            <w:pPr>
              <w:rPr>
                <w:lang w:val="en-US"/>
              </w:rPr>
            </w:pPr>
            <w:r>
              <w:rPr>
                <w:lang w:val="en-US"/>
              </w:rPr>
              <w:lastRenderedPageBreak/>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1C82DA" w14:textId="44BF72FD" w:rsidR="00402DF3" w:rsidRPr="00862DFB" w:rsidRDefault="00CB5623" w:rsidP="00EA0C4C">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0D4ACE7" w14:textId="77777777" w:rsidR="00402DF3" w:rsidRPr="00862DFB" w:rsidRDefault="00402DF3" w:rsidP="00EA0C4C">
            <w:pPr>
              <w:rPr>
                <w:lang w:val="en-US"/>
              </w:rPr>
            </w:pPr>
          </w:p>
        </w:tc>
      </w:tr>
      <w:tr w:rsidR="00FD2731" w:rsidRPr="00862DFB" w14:paraId="4B241443"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C1C87C0" w14:textId="7AC09F64" w:rsidR="00FD2731" w:rsidRPr="00FD2731" w:rsidRDefault="00FD2731" w:rsidP="00EA0C4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90C8DC" w14:textId="4AAFA9CD" w:rsidR="00FD2731" w:rsidRPr="00FD2731" w:rsidRDefault="00FD2731"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6768048" w14:textId="77777777" w:rsidR="00FD2731" w:rsidRPr="00862DFB" w:rsidRDefault="00FD2731" w:rsidP="00EA0C4C">
            <w:pPr>
              <w:rPr>
                <w:lang w:val="en-US"/>
              </w:rPr>
            </w:pPr>
          </w:p>
        </w:tc>
      </w:tr>
      <w:tr w:rsidR="00060112" w:rsidRPr="00862DFB" w14:paraId="71C622C7"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4939E7D3" w14:textId="16178C21" w:rsidR="00060112" w:rsidRDefault="00060112" w:rsidP="00EA0C4C">
            <w:pPr>
              <w:rPr>
                <w:rFonts w:eastAsiaTheme="minorEastAsia" w:hint="eastAsia"/>
                <w:lang w:val="en-US" w:eastAsia="zh-CN"/>
              </w:rPr>
            </w:pPr>
            <w:r>
              <w:rPr>
                <w:rFonts w:eastAsiaTheme="minorEastAsia"/>
                <w:lang w:val="en-US" w:eastAsia="zh-CN"/>
              </w:rPr>
              <w:t>NEC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7F7553" w14:textId="20679818" w:rsidR="00060112" w:rsidRDefault="00060112" w:rsidP="00EA0C4C">
            <w:pPr>
              <w:rPr>
                <w:rFonts w:eastAsiaTheme="minorEastAsia" w:hint="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DC4CBAB" w14:textId="77777777" w:rsidR="00060112" w:rsidRPr="00862DFB" w:rsidRDefault="00060112" w:rsidP="00EA0C4C">
            <w:pPr>
              <w:rPr>
                <w:lang w:val="en-US"/>
              </w:rPr>
            </w:pPr>
          </w:p>
        </w:tc>
      </w:tr>
    </w:tbl>
    <w:p w14:paraId="7346D507" w14:textId="77777777" w:rsidR="00F90018" w:rsidRPr="00862DFB" w:rsidRDefault="00F90018">
      <w:pPr>
        <w:spacing w:after="100" w:afterAutospacing="1"/>
        <w:jc w:val="both"/>
        <w:rPr>
          <w:lang w:val="en-US"/>
        </w:rPr>
      </w:pPr>
    </w:p>
    <w:p w14:paraId="7F675850" w14:textId="77777777" w:rsidR="00F90018" w:rsidRPr="00862DFB" w:rsidRDefault="0076677B">
      <w:pPr>
        <w:rPr>
          <w:b/>
          <w:lang w:val="en-US"/>
        </w:rPr>
      </w:pPr>
      <w:r w:rsidRPr="00862DFB">
        <w:rPr>
          <w:b/>
          <w:highlight w:val="yellow"/>
          <w:lang w:val="en-US"/>
        </w:rPr>
        <w:t>FL4/FL5 High Priority Question 3.2-7</w:t>
      </w:r>
      <w:r w:rsidRPr="00862DFB">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rsidRPr="00862DFB"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Pr="00862DFB" w:rsidRDefault="0076677B">
            <w:pPr>
              <w:rPr>
                <w:b/>
                <w:bCs/>
                <w:lang w:val="en-US"/>
              </w:rPr>
            </w:pPr>
            <w:r w:rsidRPr="00862DFB">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Pr="00862DFB" w:rsidRDefault="0076677B">
            <w:pPr>
              <w:rPr>
                <w:b/>
                <w:bCs/>
                <w:lang w:val="en-US"/>
              </w:rPr>
            </w:pPr>
            <w:r w:rsidRPr="00862DFB">
              <w:rPr>
                <w:b/>
                <w:bCs/>
                <w:lang w:val="en-US"/>
              </w:rPr>
              <w:t>Comments</w:t>
            </w:r>
          </w:p>
        </w:tc>
      </w:tr>
      <w:tr w:rsidR="00F90018" w:rsidRPr="00862DFB"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Pr="00862DFB" w:rsidRDefault="0076677B">
            <w:pPr>
              <w:rPr>
                <w:rFonts w:eastAsia="游明朝"/>
                <w:lang w:val="en-US" w:eastAsia="ja-JP"/>
              </w:rPr>
            </w:pPr>
            <w:r w:rsidRPr="00862DFB">
              <w:rPr>
                <w:rFonts w:eastAsia="游明朝"/>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Pr="00862DFB" w:rsidRDefault="0076677B">
            <w:pPr>
              <w:rPr>
                <w:rFonts w:eastAsia="游明朝"/>
                <w:lang w:val="en-US" w:eastAsia="ja-JP"/>
              </w:rPr>
            </w:pPr>
            <w:r w:rsidRPr="00862DFB">
              <w:rPr>
                <w:rFonts w:eastAsia="游明朝"/>
                <w:lang w:val="en-US" w:eastAsia="ja-JP"/>
              </w:rPr>
              <w:t xml:space="preserve">If it is found feasible to </w:t>
            </w:r>
            <w:r w:rsidRPr="00862DFB">
              <w:rPr>
                <w:lang w:val="en-US" w:eastAsia="ko-KR"/>
              </w:rPr>
              <w:t xml:space="preserve">use NCD-SSB for QCL source, </w:t>
            </w:r>
            <w:r w:rsidRPr="00862DFB">
              <w:rPr>
                <w:rFonts w:eastAsiaTheme="minorEastAsia"/>
                <w:lang w:val="en-US" w:eastAsia="zh-CN"/>
              </w:rPr>
              <w:t>RLM, BFD and link recovery, it should be clarified in RAN1 spec whether CD-SSB or NCD-SSB is used for those purposes.</w:t>
            </w:r>
          </w:p>
        </w:tc>
      </w:tr>
      <w:tr w:rsidR="00F90018" w:rsidRPr="00862DFB"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Pr="00862DFB" w:rsidRDefault="0076677B">
            <w:pPr>
              <w:rPr>
                <w:rFonts w:eastAsia="DengXian"/>
                <w:lang w:val="en-US" w:eastAsia="zh-CN"/>
              </w:rPr>
            </w:pPr>
            <w:r w:rsidRPr="00862DFB">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Pr="00862DFB" w:rsidRDefault="0076677B">
            <w:pPr>
              <w:rPr>
                <w:rFonts w:eastAsia="DengXian"/>
                <w:lang w:val="en-US" w:eastAsia="zh-CN"/>
              </w:rPr>
            </w:pPr>
            <w:r w:rsidRPr="00862DFB">
              <w:rPr>
                <w:rFonts w:eastAsia="DengXian"/>
                <w:lang w:val="en-US" w:eastAsia="zh-CN"/>
              </w:rPr>
              <w:t>The following shall be considered:</w:t>
            </w:r>
          </w:p>
          <w:p w14:paraId="2CEFDA21" w14:textId="77777777" w:rsidR="00F90018" w:rsidRPr="00862DFB" w:rsidRDefault="0076677B">
            <w:pPr>
              <w:pStyle w:val="afd"/>
              <w:numPr>
                <w:ilvl w:val="0"/>
                <w:numId w:val="65"/>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All the parts related to </w:t>
            </w:r>
            <w:r w:rsidRPr="00862DFB">
              <w:rPr>
                <w:rFonts w:ascii="Times New Roman" w:hAnsi="Times New Roman" w:cs="Times New Roman"/>
                <w:i/>
                <w:sz w:val="20"/>
                <w:szCs w:val="20"/>
                <w:lang w:val="en-US"/>
              </w:rPr>
              <w:t>ssb-PositionsInBurst</w:t>
            </w:r>
            <w:r w:rsidRPr="00862DFB">
              <w:rPr>
                <w:rFonts w:ascii="Times New Roman" w:eastAsia="DengXian" w:hAnsi="Times New Roman" w:cs="Times New Roman"/>
                <w:sz w:val="20"/>
                <w:szCs w:val="20"/>
                <w:lang w:val="en-US" w:eastAsia="zh-CN"/>
              </w:rPr>
              <w:t xml:space="preserve"> may need to be adjusted (e.g. RACH resource mapping, TDD collision handling).</w:t>
            </w:r>
          </w:p>
          <w:p w14:paraId="088FE7F4" w14:textId="77777777" w:rsidR="00F90018" w:rsidRPr="00862DFB" w:rsidRDefault="0076677B">
            <w:pPr>
              <w:pStyle w:val="afd"/>
              <w:numPr>
                <w:ilvl w:val="0"/>
                <w:numId w:val="65"/>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The description ion </w:t>
            </w:r>
            <w:r w:rsidRPr="00862DFB">
              <w:rPr>
                <w:rFonts w:ascii="Times New Roman" w:eastAsia="DengXian" w:hAnsi="Times New Roman" w:cs="Times New Roman"/>
                <w:i/>
                <w:sz w:val="20"/>
                <w:szCs w:val="20"/>
                <w:lang w:val="en-US" w:eastAsia="zh-CN"/>
              </w:rPr>
              <w:t>k</w:t>
            </w:r>
            <w:r w:rsidRPr="00862DFB">
              <w:rPr>
                <w:rFonts w:ascii="Times New Roman" w:eastAsia="DengXian" w:hAnsi="Times New Roman" w:cs="Times New Roman"/>
                <w:i/>
                <w:sz w:val="20"/>
                <w:szCs w:val="20"/>
                <w:vertAlign w:val="subscript"/>
                <w:lang w:val="en-US" w:eastAsia="zh-CN"/>
              </w:rPr>
              <w:t>SSB</w:t>
            </w:r>
            <w:r w:rsidRPr="00862DFB">
              <w:rPr>
                <w:rFonts w:ascii="Times New Roman" w:eastAsia="DengXian" w:hAnsi="Times New Roman" w:cs="Times New Roman"/>
                <w:sz w:val="20"/>
                <w:szCs w:val="20"/>
                <w:lang w:val="en-US" w:eastAsia="zh-CN"/>
              </w:rPr>
              <w:t xml:space="preserve"> of a NCD-SSB, if the frequency location is free without restriction.</w:t>
            </w:r>
          </w:p>
          <w:p w14:paraId="13C22574" w14:textId="77777777" w:rsidR="00F90018" w:rsidRPr="00862DFB" w:rsidRDefault="0076677B">
            <w:pPr>
              <w:pStyle w:val="afd"/>
              <w:numPr>
                <w:ilvl w:val="0"/>
                <w:numId w:val="65"/>
              </w:numPr>
              <w:rPr>
                <w:rFonts w:ascii="Times New Roman" w:hAnsi="Times New Roman" w:cs="Times New Roman"/>
                <w:sz w:val="20"/>
                <w:szCs w:val="20"/>
                <w:lang w:val="en-US" w:eastAsia="ko-KR"/>
              </w:rPr>
            </w:pPr>
            <w:r w:rsidRPr="00862DFB">
              <w:rPr>
                <w:rFonts w:ascii="Times New Roman" w:eastAsia="DengXian" w:hAnsi="Times New Roman" w:cs="Times New Roman"/>
                <w:sz w:val="20"/>
                <w:szCs w:val="20"/>
                <w:lang w:val="en-US" w:eastAsia="zh-CN"/>
              </w:rPr>
              <w:t>PRS description on the serving cell determination</w:t>
            </w:r>
          </w:p>
        </w:tc>
      </w:tr>
      <w:tr w:rsidR="00F90018" w:rsidRPr="00862DFB"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Pr="00862DFB" w:rsidRDefault="0076677B">
            <w:pPr>
              <w:rPr>
                <w:rFonts w:eastAsia="DengXian"/>
                <w:lang w:val="en-US" w:eastAsia="zh-CN"/>
              </w:rPr>
            </w:pPr>
            <w:r w:rsidRPr="00862DFB">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Pr="00862DFB" w:rsidRDefault="0076677B">
            <w:pPr>
              <w:numPr>
                <w:ilvl w:val="0"/>
                <w:numId w:val="66"/>
              </w:numPr>
              <w:rPr>
                <w:rFonts w:eastAsia="DengXian"/>
                <w:lang w:val="en-US" w:eastAsia="zh-CN"/>
              </w:rPr>
            </w:pPr>
            <w:r w:rsidRPr="00862DFB">
              <w:rPr>
                <w:rFonts w:eastAsia="DengXian"/>
                <w:lang w:val="en-US" w:eastAsia="zh-CN"/>
              </w:rPr>
              <w:t>Mapping relation between NCD-SSB and ROs</w:t>
            </w:r>
          </w:p>
          <w:p w14:paraId="4E855197" w14:textId="77777777" w:rsidR="00F90018" w:rsidRPr="00862DFB" w:rsidRDefault="0076677B">
            <w:pPr>
              <w:numPr>
                <w:ilvl w:val="0"/>
                <w:numId w:val="66"/>
              </w:numPr>
              <w:rPr>
                <w:rFonts w:eastAsia="DengXian"/>
                <w:lang w:val="en-US" w:eastAsia="zh-CN"/>
              </w:rPr>
            </w:pPr>
            <w:r w:rsidRPr="00862DFB">
              <w:rPr>
                <w:rFonts w:eastAsia="DengXian"/>
                <w:lang w:val="en-US" w:eastAsia="zh-CN"/>
              </w:rPr>
              <w:t>Overlapping issue for NCD-SSB and other DL physic channels</w:t>
            </w:r>
          </w:p>
          <w:p w14:paraId="6B97E4D9" w14:textId="77777777" w:rsidR="00F90018" w:rsidRPr="00862DFB" w:rsidRDefault="0076677B">
            <w:pPr>
              <w:numPr>
                <w:ilvl w:val="0"/>
                <w:numId w:val="66"/>
              </w:numPr>
              <w:rPr>
                <w:rFonts w:eastAsia="DengXian"/>
                <w:lang w:val="en-US" w:eastAsia="zh-CN"/>
              </w:rPr>
            </w:pPr>
            <w:r w:rsidRPr="00862DFB">
              <w:rPr>
                <w:rFonts w:eastAsia="DengXian"/>
                <w:lang w:val="en-US" w:eastAsia="zh-CN"/>
              </w:rPr>
              <w:t>Collision handling rule for HD-FDD UE between NCD-SSB and UL.</w:t>
            </w:r>
          </w:p>
        </w:tc>
      </w:tr>
      <w:tr w:rsidR="00F90018" w:rsidRPr="00862DFB"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Pr="00862DFB" w:rsidRDefault="0076677B">
            <w:pPr>
              <w:rPr>
                <w:rFonts w:eastAsia="DengXian"/>
                <w:lang w:val="en-US" w:eastAsia="zh-CN"/>
              </w:rPr>
            </w:pPr>
            <w:r w:rsidRPr="00862DFB">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Pr="00862DFB" w:rsidRDefault="0076677B">
            <w:pPr>
              <w:rPr>
                <w:rFonts w:eastAsia="DengXian"/>
                <w:lang w:val="en-US" w:eastAsia="zh-CN"/>
              </w:rPr>
            </w:pPr>
            <w:r w:rsidRPr="00862DFB">
              <w:rPr>
                <w:rFonts w:eastAsia="DengXian"/>
                <w:lang w:val="en-US" w:eastAsia="zh-CN"/>
              </w:rPr>
              <w:t>1) The configuration of NCD-SSB, e.g. the period, number</w:t>
            </w:r>
          </w:p>
          <w:p w14:paraId="7BBBB548" w14:textId="77777777" w:rsidR="00F90018" w:rsidRPr="00862DFB" w:rsidRDefault="0076677B">
            <w:pPr>
              <w:rPr>
                <w:lang w:val="en-US" w:eastAsia="ko-KR"/>
              </w:rPr>
            </w:pPr>
            <w:r w:rsidRPr="00862DFB">
              <w:rPr>
                <w:rFonts w:eastAsia="DengXian"/>
                <w:lang w:val="en-US" w:eastAsia="zh-CN"/>
              </w:rPr>
              <w:t xml:space="preserve">2) </w:t>
            </w:r>
            <w:r w:rsidRPr="00862DFB">
              <w:rPr>
                <w:rFonts w:eastAsiaTheme="minorEastAsia"/>
                <w:lang w:val="en-US" w:eastAsia="zh-CN"/>
              </w:rPr>
              <w:t xml:space="preserve">whether NCD-SSB is used for </w:t>
            </w:r>
            <w:r w:rsidRPr="00862DFB">
              <w:rPr>
                <w:lang w:val="en-US" w:eastAsia="ko-KR"/>
              </w:rPr>
              <w:t>serving cell measurement, QCL source in idle and connected mode.</w:t>
            </w:r>
          </w:p>
          <w:p w14:paraId="6B269493" w14:textId="77777777" w:rsidR="00F90018" w:rsidRPr="00862DFB" w:rsidRDefault="0076677B">
            <w:pPr>
              <w:rPr>
                <w:rFonts w:eastAsia="DengXian"/>
                <w:lang w:val="en-US" w:eastAsia="zh-CN"/>
              </w:rPr>
            </w:pPr>
            <w:r w:rsidRPr="00862DFB">
              <w:rPr>
                <w:lang w:val="en-US" w:eastAsia="ko-KR"/>
              </w:rPr>
              <w:t xml:space="preserve">3) </w:t>
            </w:r>
            <w:r w:rsidRPr="00862DFB">
              <w:rPr>
                <w:rFonts w:eastAsia="DengXian"/>
                <w:lang w:val="en-US" w:eastAsia="zh-CN"/>
              </w:rPr>
              <w:t>HD-FDD collision handling between NCD-SSB and UL</w:t>
            </w:r>
          </w:p>
          <w:p w14:paraId="421EAA56" w14:textId="77777777" w:rsidR="00F90018" w:rsidRPr="00862DFB" w:rsidRDefault="0076677B">
            <w:pPr>
              <w:numPr>
                <w:ilvl w:val="0"/>
                <w:numId w:val="66"/>
              </w:numPr>
              <w:rPr>
                <w:rFonts w:eastAsia="DengXian"/>
                <w:lang w:val="en-US" w:eastAsia="zh-CN"/>
              </w:rPr>
            </w:pPr>
            <w:r w:rsidRPr="00862DFB">
              <w:rPr>
                <w:rFonts w:eastAsia="DengXian"/>
                <w:lang w:val="en-US" w:eastAsia="zh-CN"/>
              </w:rPr>
              <w:t>Mapping between NCD-SSB and RO</w:t>
            </w:r>
          </w:p>
        </w:tc>
      </w:tr>
      <w:tr w:rsidR="00F90018" w:rsidRPr="00862DFB"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Pr="00862DFB" w:rsidRDefault="0076677B">
            <w:pPr>
              <w:rPr>
                <w:rFonts w:eastAsia="DengXian"/>
                <w:lang w:val="en-US" w:eastAsia="zh-CN"/>
              </w:rPr>
            </w:pPr>
            <w:r w:rsidRPr="00862DFB">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Pr="00862DFB" w:rsidRDefault="0076677B">
            <w:pPr>
              <w:rPr>
                <w:rFonts w:eastAsia="DengXian"/>
                <w:lang w:val="en-US" w:eastAsia="zh-CN"/>
              </w:rPr>
            </w:pPr>
            <w:r w:rsidRPr="00862DFB">
              <w:rPr>
                <w:rFonts w:eastAsia="DengXian"/>
                <w:lang w:val="en-US" w:eastAsia="zh-CN"/>
              </w:rPr>
              <w:t>Not limited to:</w:t>
            </w:r>
          </w:p>
          <w:p w14:paraId="4C9AAD9C"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QCL related</w:t>
            </w:r>
          </w:p>
          <w:p w14:paraId="65031468"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RO mapping considering the gNB implementation restriction. </w:t>
            </w:r>
          </w:p>
          <w:p w14:paraId="4232D8B6"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Rate matching of NCD-SSB</w:t>
            </w:r>
          </w:p>
          <w:p w14:paraId="33B08C6B"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Collision handling for HD-FDD</w:t>
            </w:r>
          </w:p>
          <w:p w14:paraId="1707B798"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Backward compatibility, e.g., rate matching over NCD-SSB for non-RedCap UE.  </w:t>
            </w:r>
          </w:p>
        </w:tc>
      </w:tr>
      <w:tr w:rsidR="00F90018" w:rsidRPr="00862DFB"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Pr="00862DFB" w:rsidRDefault="0076677B">
            <w:pPr>
              <w:rPr>
                <w:rFonts w:eastAsia="DengXian"/>
                <w:lang w:val="en-US" w:eastAsia="zh-CN"/>
              </w:rPr>
            </w:pPr>
            <w:r w:rsidRPr="00862DFB">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Pr="00862DFB" w:rsidRDefault="0076677B">
            <w:pPr>
              <w:rPr>
                <w:rFonts w:eastAsia="DengXian"/>
                <w:lang w:val="en-US" w:eastAsia="zh-CN"/>
              </w:rPr>
            </w:pPr>
            <w:r w:rsidRPr="00862DFB">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rsidRPr="00862DFB"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Pr="00862DFB" w:rsidRDefault="0076677B">
            <w:pPr>
              <w:rPr>
                <w:rFonts w:eastAsia="DengXian"/>
                <w:lang w:val="en-US" w:eastAsia="zh-CN"/>
              </w:rPr>
            </w:pPr>
            <w:r w:rsidRPr="00862DFB">
              <w:rPr>
                <w:rFonts w:eastAsia="DengXian"/>
                <w:lang w:val="en-US" w:eastAsia="zh-CN"/>
              </w:rPr>
              <w:lastRenderedPageBreak/>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Pr="00862DFB" w:rsidRDefault="0076677B">
            <w:pPr>
              <w:rPr>
                <w:rFonts w:eastAsia="DengXian"/>
                <w:lang w:val="en-US" w:eastAsia="zh-CN"/>
              </w:rPr>
            </w:pPr>
            <w:r w:rsidRPr="00862DFB">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Pr="00862DFB" w:rsidRDefault="0076677B">
            <w:pPr>
              <w:rPr>
                <w:rFonts w:eastAsia="DengXian"/>
                <w:lang w:val="en-US" w:eastAsia="zh-CN"/>
              </w:rPr>
            </w:pPr>
            <w:r w:rsidRPr="00862DFB">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rsidRPr="00862DFB"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Pr="00862DFB" w:rsidRDefault="0076677B">
            <w:pPr>
              <w:rPr>
                <w:rFonts w:eastAsia="DengXian"/>
                <w:lang w:val="en-US" w:eastAsia="zh-CN"/>
              </w:rPr>
            </w:pPr>
            <w:r w:rsidRPr="00862DFB">
              <w:rPr>
                <w:rFonts w:eastAsia="DengXian"/>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Pr="00862DFB" w:rsidRDefault="0076677B">
            <w:pPr>
              <w:rPr>
                <w:rFonts w:eastAsia="DengXian"/>
                <w:lang w:val="en-US" w:eastAsia="zh-CN"/>
              </w:rPr>
            </w:pPr>
            <w:r w:rsidRPr="00862DFB">
              <w:rPr>
                <w:rFonts w:eastAsia="DengXian"/>
                <w:lang w:val="en-US" w:eastAsia="zh-CN"/>
              </w:rPr>
              <w:t>Agree with DOCOMO/CATT/ZTE/CMCC/Samsung.</w:t>
            </w:r>
          </w:p>
        </w:tc>
      </w:tr>
      <w:tr w:rsidR="00F90018" w:rsidRPr="00862DFB"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Pr="00862DFB" w:rsidRDefault="0076677B">
            <w:pPr>
              <w:rPr>
                <w:rFonts w:eastAsia="DengXian"/>
                <w:lang w:val="en-US" w:eastAsia="zh-CN"/>
              </w:rPr>
            </w:pPr>
            <w:r w:rsidRPr="00862DFB">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Pr="00862DFB" w:rsidRDefault="0076677B">
            <w:pPr>
              <w:rPr>
                <w:rFonts w:eastAsia="DengXian"/>
                <w:lang w:val="en-US" w:eastAsia="zh-CN"/>
              </w:rPr>
            </w:pPr>
            <w:r w:rsidRPr="00862DFB">
              <w:rPr>
                <w:rFonts w:eastAsia="DengXian"/>
                <w:lang w:val="en-US" w:eastAsia="zh-CN"/>
              </w:rPr>
              <w:t>We think the RAN1 impacts to support NCD-SSB are minor/manageable, because:</w:t>
            </w:r>
          </w:p>
          <w:p w14:paraId="158A8362"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NCD-SSB was introduced in NR R15</w:t>
            </w:r>
          </w:p>
          <w:p w14:paraId="7DDF0F6E"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Based on NR R15/16 spec, NCD-SSB and CD-SSB can be transmitted on the same cell</w:t>
            </w:r>
          </w:p>
          <w:p w14:paraId="715FDE14"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By default, NCD-SSB can re-use the </w:t>
            </w:r>
            <w:r w:rsidRPr="00862DFB">
              <w:rPr>
                <w:rFonts w:ascii="Times New Roman" w:eastAsia="DengXian" w:hAnsi="Times New Roman" w:cs="Times New Roman"/>
                <w:i/>
                <w:iCs/>
                <w:sz w:val="20"/>
                <w:szCs w:val="20"/>
                <w:lang w:val="en-US" w:eastAsia="zh-CN"/>
              </w:rPr>
              <w:t>ssb-PositionsInBurst</w:t>
            </w:r>
            <w:r w:rsidRPr="00862DFB">
              <w:rPr>
                <w:rFonts w:ascii="Times New Roman" w:eastAsia="DengXian" w:hAnsi="Times New Roman" w:cs="Times New Roman"/>
                <w:sz w:val="20"/>
                <w:szCs w:val="20"/>
                <w:lang w:val="en-US" w:eastAsia="zh-CN"/>
              </w:rPr>
              <w:t xml:space="preserve"> indication for CD-SSB in SIB1. As a result, UE expects the NCD-SSB is QCL’ed with the CD-SSB with the same SSB block index</w:t>
            </w:r>
          </w:p>
          <w:p w14:paraId="05D78D7F"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In addition to the FD placement on/off the NR sync raster (TS 38.104), NCD-SSB can be differentiated from CD-SSB by the k_SSB value indicated in MIB (TS 38.213)</w:t>
            </w:r>
          </w:p>
          <w:p w14:paraId="395BE7BA"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rsidRPr="00862DFB"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Pr="00862DFB" w:rsidRDefault="0076677B">
            <w:pPr>
              <w:rPr>
                <w:rFonts w:eastAsia="DengXian"/>
                <w:lang w:val="en-US" w:eastAsia="zh-CN"/>
              </w:rPr>
            </w:pPr>
            <w:r w:rsidRPr="00862DFB">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Pr="00862DFB" w:rsidRDefault="0076677B">
            <w:pPr>
              <w:rPr>
                <w:b/>
                <w:lang w:val="en-US"/>
              </w:rPr>
            </w:pPr>
            <w:r w:rsidRPr="00862DFB">
              <w:rPr>
                <w:b/>
                <w:highlight w:val="cyan"/>
                <w:lang w:val="en-US"/>
              </w:rPr>
              <w:t>Medium Priority Proposal 3.2-7a</w:t>
            </w:r>
            <w:r w:rsidRPr="00862DFB">
              <w:rPr>
                <w:b/>
                <w:lang w:val="en-US"/>
              </w:rPr>
              <w:t>:</w:t>
            </w:r>
          </w:p>
          <w:p w14:paraId="7C2D6102" w14:textId="77777777" w:rsidR="00F90018" w:rsidRPr="00862DFB" w:rsidRDefault="0076677B">
            <w:pPr>
              <w:pStyle w:val="afd"/>
              <w:numPr>
                <w:ilvl w:val="0"/>
                <w:numId w:val="69"/>
              </w:numPr>
              <w:rPr>
                <w:rFonts w:ascii="Times New Roman" w:eastAsia="DengXian" w:hAnsi="Times New Roman" w:cs="Times New Roman"/>
                <w:sz w:val="20"/>
                <w:szCs w:val="20"/>
                <w:lang w:val="en-US" w:eastAsia="zh-CN"/>
              </w:rPr>
            </w:pPr>
            <w:r w:rsidRPr="00862DFB">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rsidRPr="00862DFB"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Pr="00862DFB" w:rsidRDefault="0076677B">
            <w:pPr>
              <w:rPr>
                <w:rFonts w:eastAsiaTheme="minorEastAsia"/>
                <w:lang w:val="en-US" w:eastAsia="zh-CN"/>
              </w:rPr>
            </w:pPr>
            <w:r w:rsidRPr="00862DFB">
              <w:rPr>
                <w:rFonts w:eastAsiaTheme="minorEastAsia"/>
                <w:lang w:val="en-US" w:eastAsia="zh-CN"/>
              </w:rPr>
              <w:t xml:space="preserve">We agree with several comments above that the RAN1 spec impact to support NCB-SSB are mostly minor and existing solutions for CD-SSB can be largely reused. </w:t>
            </w:r>
          </w:p>
        </w:tc>
      </w:tr>
      <w:tr w:rsidR="00F90018" w:rsidRPr="00862DFB"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Pr="00862DFB" w:rsidRDefault="0076677B">
            <w:pPr>
              <w:rPr>
                <w:rFonts w:eastAsiaTheme="minorEastAsia"/>
                <w:lang w:val="en-US" w:eastAsia="zh-CN"/>
              </w:rPr>
            </w:pPr>
            <w:r w:rsidRPr="00862DFB">
              <w:rPr>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Pr="00862DFB" w:rsidRDefault="0076677B">
            <w:pPr>
              <w:rPr>
                <w:rFonts w:eastAsiaTheme="minorEastAsia"/>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Pr="00862DFB" w:rsidRDefault="0076677B">
            <w:pPr>
              <w:rPr>
                <w:rFonts w:eastAsiaTheme="minorEastAsia"/>
                <w:lang w:val="en-US" w:eastAsia="zh-CN"/>
              </w:rPr>
            </w:pPr>
            <w:r w:rsidRPr="00862DFB">
              <w:rPr>
                <w:lang w:val="en-US"/>
              </w:rPr>
              <w:t>We share the similar view as QC and vivo that the RAN1 impact is minor.</w:t>
            </w:r>
          </w:p>
        </w:tc>
      </w:tr>
      <w:tr w:rsidR="00F90018" w:rsidRPr="00862DFB"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Pr="00862DFB" w:rsidRDefault="0076677B">
            <w:pPr>
              <w:rPr>
                <w:lang w:val="en-US"/>
              </w:rPr>
            </w:pPr>
            <w:r w:rsidRPr="00862DFB">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Pr="00862DFB" w:rsidRDefault="0076677B">
            <w:pPr>
              <w:rPr>
                <w:lang w:val="en-US"/>
              </w:rPr>
            </w:pPr>
            <w:r w:rsidRPr="00862DFB">
              <w:rPr>
                <w:rFonts w:eastAsiaTheme="minorEastAsia"/>
                <w:lang w:val="en-US" w:eastAsia="zh-CN"/>
              </w:rPr>
              <w:t>Assuming that RAN2/4 confirms replacing CD-SSB with NCD-SSB is feasible.</w:t>
            </w:r>
          </w:p>
        </w:tc>
      </w:tr>
      <w:tr w:rsidR="00F90018" w:rsidRPr="00862DFB"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Pr="00862DFB" w:rsidRDefault="0076677B">
            <w:pPr>
              <w:rPr>
                <w:rFonts w:eastAsiaTheme="minorEastAsia"/>
                <w:lang w:val="en-US" w:eastAsia="zh-CN"/>
              </w:rPr>
            </w:pPr>
            <w:r w:rsidRPr="00862DFB">
              <w:rPr>
                <w:rFonts w:eastAsia="游明朝"/>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Pr="00862DFB" w:rsidRDefault="0076677B">
            <w:pPr>
              <w:rPr>
                <w:rFonts w:eastAsiaTheme="minorEastAsia"/>
                <w:lang w:val="en-US" w:eastAsia="zh-CN"/>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Pr="00862DFB" w:rsidRDefault="0076677B">
            <w:pPr>
              <w:rPr>
                <w:rFonts w:eastAsiaTheme="minorEastAsia"/>
                <w:lang w:val="en-US" w:eastAsia="zh-CN"/>
              </w:rPr>
            </w:pPr>
            <w:r w:rsidRPr="00862DFB">
              <w:rPr>
                <w:rFonts w:eastAsia="游明朝"/>
                <w:lang w:val="en-US" w:eastAsia="ja-JP"/>
              </w:rPr>
              <w:t>It can be discussed depending on the LS reply from RAN2/4.</w:t>
            </w:r>
          </w:p>
        </w:tc>
      </w:tr>
      <w:tr w:rsidR="00F90018" w:rsidRPr="00862DFB"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Pr="00862DFB" w:rsidRDefault="0076677B">
            <w:pPr>
              <w:rPr>
                <w:rFonts w:eastAsia="游明朝"/>
                <w:lang w:val="en-US" w:eastAsia="ja-JP"/>
              </w:rPr>
            </w:pPr>
            <w:r w:rsidRPr="00862DFB">
              <w:rPr>
                <w:rFonts w:eastAsia="游明朝"/>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Pr="00862DFB" w:rsidRDefault="00F90018">
            <w:pPr>
              <w:rPr>
                <w:rFonts w:eastAsia="游明朝"/>
                <w:lang w:val="en-US" w:eastAsia="ja-JP"/>
              </w:rPr>
            </w:pPr>
          </w:p>
        </w:tc>
      </w:tr>
      <w:tr w:rsidR="00F90018" w:rsidRPr="00862DFB"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Pr="00862DFB" w:rsidRDefault="0076677B">
            <w:pPr>
              <w:rPr>
                <w:rFonts w:eastAsia="游明朝"/>
                <w:lang w:val="en-US" w:eastAsia="ja-JP"/>
              </w:rPr>
            </w:pPr>
            <w:r w:rsidRPr="00862DFB">
              <w:rPr>
                <w:rFonts w:eastAsia="游明朝"/>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Pr="00862DFB" w:rsidRDefault="00F90018">
            <w:pPr>
              <w:rPr>
                <w:rFonts w:eastAsia="游明朝"/>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Pr="00862DFB" w:rsidRDefault="0076677B">
            <w:pPr>
              <w:rPr>
                <w:rFonts w:eastAsia="游明朝"/>
                <w:lang w:val="en-US" w:eastAsia="ja-JP"/>
              </w:rPr>
            </w:pPr>
            <w:r w:rsidRPr="00862DFB">
              <w:rPr>
                <w:rFonts w:eastAsia="游明朝"/>
                <w:lang w:val="en-US" w:eastAsia="ja-JP"/>
              </w:rPr>
              <w:t xml:space="preserve">If we can agree on WA for Opt 2. We should study the spec impact to support NCD-SSB. </w:t>
            </w:r>
          </w:p>
          <w:p w14:paraId="6925343B" w14:textId="77777777" w:rsidR="00F90018" w:rsidRPr="00862DFB" w:rsidRDefault="0076677B">
            <w:pPr>
              <w:rPr>
                <w:rFonts w:eastAsia="游明朝"/>
                <w:lang w:val="en-US" w:eastAsia="ja-JP"/>
              </w:rPr>
            </w:pPr>
            <w:r w:rsidRPr="00862DFB">
              <w:rPr>
                <w:rFonts w:eastAsia="游明朝"/>
                <w:lang w:val="en-US" w:eastAsia="ja-JP"/>
              </w:rPr>
              <w:t xml:space="preserve">We don’t think the impact on RAN 1 is minor. </w:t>
            </w:r>
          </w:p>
        </w:tc>
      </w:tr>
      <w:tr w:rsidR="00F90018" w:rsidRPr="00862DFB"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Pr="00862DFB" w:rsidRDefault="0076677B">
            <w:pPr>
              <w:rPr>
                <w:rFonts w:eastAsia="游明朝"/>
                <w:lang w:val="en-US" w:eastAsia="ja-JP"/>
              </w:rPr>
            </w:pPr>
            <w:r w:rsidRPr="00862DFB">
              <w:rPr>
                <w:rFonts w:eastAsia="游明朝"/>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Pr="00862DFB" w:rsidRDefault="0076677B">
            <w:pPr>
              <w:rPr>
                <w:rFonts w:eastAsia="游明朝"/>
                <w:lang w:val="en-US" w:eastAsia="ja-JP"/>
              </w:rPr>
            </w:pPr>
            <w:r w:rsidRPr="00862DFB">
              <w:rPr>
                <w:rFonts w:eastAsia="游明朝"/>
                <w:lang w:val="en-US" w:eastAsia="ja-JP"/>
              </w:rPr>
              <w:t>We can have FFS on this, but to our understanding CD and NCD-SSB are not differentiated in RAN 1 specification.</w:t>
            </w:r>
          </w:p>
        </w:tc>
      </w:tr>
      <w:tr w:rsidR="00F90018" w:rsidRPr="00862DFB"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Pr="00862DFB" w:rsidRDefault="0076677B">
            <w:pPr>
              <w:rPr>
                <w:rFonts w:eastAsia="SimSun"/>
                <w:lang w:val="en-US" w:eastAsia="ja-JP"/>
              </w:rPr>
            </w:pPr>
            <w:r w:rsidRPr="00862DFB">
              <w:rPr>
                <w:rFonts w:eastAsia="SimSun"/>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Pr="00862DFB" w:rsidRDefault="0076677B">
            <w:pPr>
              <w:rPr>
                <w:rFonts w:eastAsia="SimSun"/>
                <w:lang w:val="en-US" w:eastAsia="ja-JP"/>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Pr="00862DFB" w:rsidRDefault="0076677B">
            <w:pPr>
              <w:rPr>
                <w:rFonts w:eastAsia="SimSun"/>
                <w:lang w:val="en-US" w:eastAsia="ja-JP"/>
              </w:rPr>
            </w:pPr>
            <w:r w:rsidRPr="00862DFB">
              <w:rPr>
                <w:rFonts w:eastAsia="SimSun"/>
                <w:lang w:val="en-US" w:eastAsia="zh-CN"/>
              </w:rPr>
              <w:t xml:space="preserve">Fine with the FL proposal. This issue may be discussed in the next meeting until </w:t>
            </w:r>
            <w:r w:rsidRPr="00862DFB">
              <w:rPr>
                <w:rFonts w:eastAsia="DengXian"/>
                <w:lang w:val="en-US" w:eastAsia="zh-CN"/>
              </w:rPr>
              <w:t>the feasibility of using NCD-SSB instead of CD-SSB is checked.</w:t>
            </w:r>
          </w:p>
        </w:tc>
      </w:tr>
      <w:tr w:rsidR="004C358C" w:rsidRPr="00862DFB"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862DFB" w:rsidRDefault="004C358C" w:rsidP="00EA0C4C">
            <w:pPr>
              <w:rPr>
                <w:lang w:val="en-US"/>
              </w:rPr>
            </w:pPr>
            <w:r w:rsidRPr="00862DFB">
              <w:rPr>
                <w:lang w:val="en-US"/>
              </w:rPr>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862DFB" w:rsidRDefault="004C358C" w:rsidP="00EA0C4C">
            <w:pPr>
              <w:rPr>
                <w:lang w:val="en-US"/>
              </w:rPr>
            </w:pPr>
            <w:r w:rsidRPr="00862DFB">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Pr="00862DFB" w:rsidRDefault="004C358C" w:rsidP="00EA0C4C">
            <w:pPr>
              <w:rPr>
                <w:lang w:val="en-US"/>
              </w:rPr>
            </w:pPr>
            <w:r w:rsidRPr="00862DFB">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w:t>
            </w:r>
            <w:r w:rsidRPr="00862DFB">
              <w:rPr>
                <w:lang w:val="en-US"/>
              </w:rPr>
              <w:lastRenderedPageBreak/>
              <w:t xml:space="preserve">implementation impact. For the concerned discussion, CSI-RS/measurement gap would be that one. </w:t>
            </w:r>
          </w:p>
          <w:p w14:paraId="69072CF9" w14:textId="77777777" w:rsidR="004C358C" w:rsidRPr="00862DFB" w:rsidRDefault="004C358C" w:rsidP="00EA0C4C">
            <w:pPr>
              <w:rPr>
                <w:lang w:val="en-US"/>
              </w:rPr>
            </w:pPr>
            <w:r w:rsidRPr="00862DFB">
              <w:rPr>
                <w:b/>
                <w:lang w:val="en-US"/>
              </w:rPr>
              <w:t xml:space="preserve">FFS: </w:t>
            </w:r>
            <w:r w:rsidRPr="00862DFB">
              <w:rPr>
                <w:b/>
                <w:color w:val="7030A0"/>
                <w:u w:val="single"/>
                <w:lang w:val="en-US"/>
              </w:rPr>
              <w:t>Whether/h</w:t>
            </w:r>
            <w:r w:rsidRPr="00862DFB">
              <w:rPr>
                <w:b/>
                <w:lang w:val="en-US"/>
              </w:rPr>
              <w:t>ow</w:t>
            </w:r>
            <w:r w:rsidRPr="00862DFB">
              <w:rPr>
                <w:lang w:val="en-US"/>
              </w:rPr>
              <w:t xml:space="preserve"> </w:t>
            </w:r>
            <w:r w:rsidRPr="00862DFB">
              <w:rPr>
                <w:b/>
                <w:lang w:val="en-US"/>
              </w:rPr>
              <w:t>to support (in RAN1 specifications) the use of NCD-SSB instead of CD-SSB</w:t>
            </w:r>
            <w:r w:rsidRPr="00862DFB">
              <w:rPr>
                <w:b/>
                <w:color w:val="7030A0"/>
                <w:u w:val="single"/>
                <w:lang w:val="en-US"/>
              </w:rPr>
              <w:t>/CSI-RS/measurement gap (when applicable)</w:t>
            </w:r>
            <w:r w:rsidRPr="00862DFB">
              <w:rPr>
                <w:b/>
                <w:color w:val="7030A0"/>
                <w:lang w:val="en-US"/>
              </w:rPr>
              <w:t xml:space="preserve"> </w:t>
            </w:r>
            <w:r w:rsidRPr="00862DFB">
              <w:rPr>
                <w:b/>
                <w:lang w:val="en-US"/>
              </w:rPr>
              <w:t>for idle/inactive/connected mode procedures for a Rel-17 RedCap UE operating with an initial or non-initial DL BWP not containing CD-SSB</w:t>
            </w:r>
          </w:p>
        </w:tc>
      </w:tr>
      <w:tr w:rsidR="00A40800" w:rsidRPr="00862DFB"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Pr="00862DFB" w:rsidRDefault="00A40800" w:rsidP="00EA0C4C">
            <w:pPr>
              <w:rPr>
                <w:lang w:val="en-US"/>
              </w:rPr>
            </w:pPr>
            <w:r w:rsidRPr="00862DFB">
              <w:rPr>
                <w:lang w:val="en-US"/>
              </w:rPr>
              <w:lastRenderedPageBreak/>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Pr="00862DFB" w:rsidRDefault="00A40800"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Pr="00862DFB" w:rsidRDefault="00A40800" w:rsidP="00EA0C4C">
            <w:pPr>
              <w:rPr>
                <w:lang w:val="en-US"/>
              </w:rPr>
            </w:pPr>
          </w:p>
        </w:tc>
      </w:tr>
      <w:tr w:rsidR="00BF57F6" w:rsidRPr="00862DFB" w14:paraId="69A02E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3A166E5" w14:textId="708C930D" w:rsidR="00BF57F6" w:rsidRPr="00862DFB" w:rsidRDefault="00BF57F6" w:rsidP="00BF57F6">
            <w:pPr>
              <w:rPr>
                <w:lang w:val="en-US"/>
              </w:rPr>
            </w:pPr>
            <w:r w:rsidRPr="00862DFB">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1F521A7" w14:textId="5BF25188" w:rsidR="00BF57F6" w:rsidRPr="00862DFB" w:rsidRDefault="00BF57F6" w:rsidP="00BF57F6">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18E1EE" w14:textId="7A2EB953" w:rsidR="00BF57F6" w:rsidRPr="00862DFB" w:rsidRDefault="00BF57F6" w:rsidP="00BF57F6">
            <w:pPr>
              <w:rPr>
                <w:lang w:val="en-US"/>
              </w:rPr>
            </w:pPr>
            <w:r w:rsidRPr="00862DFB">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176A37" w:rsidRPr="00862DFB" w14:paraId="37B1F8F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6C4F406" w14:textId="7D038EF9" w:rsidR="00176A37" w:rsidRPr="00862DFB" w:rsidRDefault="00176A37" w:rsidP="00176A37">
            <w:pPr>
              <w:rPr>
                <w:rFonts w:eastAsia="Malgun Gothic"/>
                <w:lang w:val="en-US" w:eastAsia="ko-KR"/>
              </w:rPr>
            </w:pPr>
            <w:r w:rsidRPr="00862DFB">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CD26750" w14:textId="0C90D9ED" w:rsidR="00176A37" w:rsidRPr="00862DFB" w:rsidRDefault="00176A37" w:rsidP="00176A37">
            <w:pPr>
              <w:rPr>
                <w:rFonts w:eastAsia="Malgun Gothic"/>
                <w:lang w:val="en-US" w:eastAsia="ko-KR"/>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ED25FCD" w14:textId="77777777" w:rsidR="00176A37" w:rsidRPr="00862DFB" w:rsidRDefault="00176A37" w:rsidP="00176A37">
            <w:pPr>
              <w:rPr>
                <w:rFonts w:eastAsia="Malgun Gothic"/>
                <w:lang w:val="en-US" w:eastAsia="ko-KR"/>
              </w:rPr>
            </w:pPr>
          </w:p>
        </w:tc>
      </w:tr>
      <w:tr w:rsidR="006D38EC" w:rsidRPr="00862DFB" w14:paraId="217164A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EB5EBC8" w14:textId="1E3415C3" w:rsidR="006D38EC" w:rsidRPr="00862DFB" w:rsidRDefault="006D38EC" w:rsidP="006D38EC">
            <w:pPr>
              <w:rPr>
                <w:lang w:val="en-US"/>
              </w:rPr>
            </w:pPr>
            <w:r w:rsidRPr="00862DFB">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4231B9D" w14:textId="4F339795" w:rsidR="006D38EC" w:rsidRPr="00862DFB" w:rsidRDefault="006D38EC" w:rsidP="006D38E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E74C93" w14:textId="77777777" w:rsidR="006D38EC" w:rsidRPr="00862DFB" w:rsidRDefault="006D38EC" w:rsidP="006D38EC">
            <w:pPr>
              <w:rPr>
                <w:rFonts w:eastAsia="Malgun Gothic"/>
                <w:lang w:val="en-US" w:eastAsia="ko-KR"/>
              </w:rPr>
            </w:pPr>
          </w:p>
        </w:tc>
      </w:tr>
      <w:tr w:rsidR="006D38EC" w:rsidRPr="00862DFB" w14:paraId="15EB848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8A2E5C" w14:textId="094AFC62" w:rsidR="006D38EC" w:rsidRPr="00862DFB" w:rsidRDefault="006D38EC" w:rsidP="006D38EC">
            <w:pPr>
              <w:rPr>
                <w:lang w:val="en-US"/>
              </w:rPr>
            </w:pPr>
            <w:r w:rsidRPr="00862DFB">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D212AF5" w14:textId="1CC0F97F" w:rsidR="006D38EC" w:rsidRPr="00862DFB" w:rsidRDefault="006D38EC" w:rsidP="006D38EC">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C79C0EF" w14:textId="77777777" w:rsidR="006D38EC" w:rsidRPr="00862DFB" w:rsidRDefault="006D38EC" w:rsidP="006D38EC">
            <w:pPr>
              <w:rPr>
                <w:rFonts w:eastAsia="Malgun Gothic"/>
                <w:lang w:val="en-US" w:eastAsia="ko-KR"/>
              </w:rPr>
            </w:pPr>
          </w:p>
        </w:tc>
      </w:tr>
      <w:tr w:rsidR="004236F2" w:rsidRPr="00862DFB" w14:paraId="60517160" w14:textId="77777777" w:rsidTr="00060112">
        <w:tc>
          <w:tcPr>
            <w:tcW w:w="1384" w:type="dxa"/>
            <w:tcBorders>
              <w:top w:val="single" w:sz="4" w:space="0" w:color="auto"/>
              <w:left w:val="single" w:sz="4" w:space="0" w:color="auto"/>
              <w:bottom w:val="single" w:sz="4" w:space="0" w:color="auto"/>
              <w:right w:val="single" w:sz="4" w:space="0" w:color="auto"/>
            </w:tcBorders>
            <w:shd w:val="clear" w:color="auto" w:fill="auto"/>
          </w:tcPr>
          <w:p w14:paraId="14DDA05D" w14:textId="77777777" w:rsidR="004236F2" w:rsidRDefault="004236F2" w:rsidP="004236F2">
            <w:pPr>
              <w:rPr>
                <w:rFonts w:eastAsia="DengXian"/>
                <w:lang w:val="en-US" w:eastAsia="zh-CN"/>
              </w:rPr>
            </w:pPr>
            <w:r w:rsidRPr="00862DFB">
              <w:rPr>
                <w:rFonts w:eastAsia="DengXian"/>
                <w:lang w:val="en-US" w:eastAsia="zh-CN"/>
              </w:rPr>
              <w:t>FL</w:t>
            </w:r>
            <w:r w:rsidR="00BA5ADE" w:rsidRPr="00862DFB">
              <w:rPr>
                <w:rFonts w:eastAsia="DengXian"/>
                <w:lang w:val="en-US" w:eastAsia="zh-CN"/>
              </w:rPr>
              <w:t>7</w:t>
            </w:r>
          </w:p>
          <w:p w14:paraId="0308EE84" w14:textId="1C658FFC" w:rsidR="004A5890" w:rsidRPr="00862DFB" w:rsidRDefault="004A5890" w:rsidP="004236F2">
            <w:pPr>
              <w:rPr>
                <w:lang w:val="en-US"/>
              </w:rPr>
            </w:pPr>
            <w:r>
              <w:rPr>
                <w:rFonts w:eastAsia="DengXian"/>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2DCF1E12" w14:textId="49228F03" w:rsidR="00292514" w:rsidRPr="00862DFB" w:rsidRDefault="00292514" w:rsidP="004236F2">
            <w:pPr>
              <w:rPr>
                <w:bCs/>
                <w:lang w:val="en-US"/>
              </w:rPr>
            </w:pPr>
            <w:r w:rsidRPr="00862DFB">
              <w:rPr>
                <w:bCs/>
                <w:lang w:val="en-US"/>
              </w:rPr>
              <w:t>Based on the received responses, the following updated proposal can be considered.</w:t>
            </w:r>
          </w:p>
          <w:p w14:paraId="307D1A0B" w14:textId="3BFB2BE1" w:rsidR="004236F2" w:rsidRPr="00862DFB" w:rsidRDefault="004236F2" w:rsidP="004236F2">
            <w:pPr>
              <w:rPr>
                <w:b/>
                <w:lang w:val="en-US"/>
              </w:rPr>
            </w:pPr>
            <w:r w:rsidRPr="00862DFB">
              <w:rPr>
                <w:b/>
                <w:highlight w:val="cyan"/>
                <w:lang w:val="en-US"/>
              </w:rPr>
              <w:t>Medium Priority Proposal 3.2-7b</w:t>
            </w:r>
            <w:r w:rsidRPr="00862DFB">
              <w:rPr>
                <w:b/>
                <w:lang w:val="en-US"/>
              </w:rPr>
              <w:t>:</w:t>
            </w:r>
          </w:p>
          <w:p w14:paraId="5415B870" w14:textId="5CD0D795" w:rsidR="004236F2" w:rsidRPr="00862DFB" w:rsidRDefault="004236F2" w:rsidP="004236F2">
            <w:pPr>
              <w:pStyle w:val="afd"/>
              <w:numPr>
                <w:ilvl w:val="0"/>
                <w:numId w:val="69"/>
              </w:numPr>
              <w:rPr>
                <w:rFonts w:ascii="Times New Roman" w:eastAsia="Malgun Gothic" w:hAnsi="Times New Roman" w:cs="Times New Roman"/>
                <w:sz w:val="20"/>
                <w:szCs w:val="20"/>
                <w:lang w:val="en-US" w:eastAsia="ko-KR"/>
              </w:rPr>
            </w:pPr>
            <w:r w:rsidRPr="00862DFB">
              <w:rPr>
                <w:rFonts w:ascii="Times New Roman" w:hAnsi="Times New Roman" w:cs="Times New Roman"/>
                <w:b/>
                <w:sz w:val="20"/>
                <w:szCs w:val="20"/>
                <w:lang w:val="en-US"/>
              </w:rPr>
              <w:t xml:space="preserve">FFS: </w:t>
            </w:r>
            <w:r w:rsidR="00925B19" w:rsidRPr="00862DFB">
              <w:rPr>
                <w:rFonts w:ascii="Times New Roman" w:hAnsi="Times New Roman" w:cs="Times New Roman"/>
                <w:b/>
                <w:color w:val="FF0000"/>
                <w:sz w:val="20"/>
                <w:szCs w:val="20"/>
                <w:lang w:val="en-US"/>
              </w:rPr>
              <w:t>Whether/</w:t>
            </w:r>
            <w:r w:rsidR="00925B19" w:rsidRPr="00862DFB">
              <w:rPr>
                <w:rFonts w:ascii="Times New Roman" w:hAnsi="Times New Roman" w:cs="Times New Roman"/>
                <w:b/>
                <w:sz w:val="20"/>
                <w:szCs w:val="20"/>
                <w:lang w:val="en-US"/>
              </w:rPr>
              <w:t>ho</w:t>
            </w:r>
            <w:r w:rsidRPr="00862DFB">
              <w:rPr>
                <w:rFonts w:ascii="Times New Roman" w:hAnsi="Times New Roman" w:cs="Times New Roman"/>
                <w:b/>
                <w:sz w:val="20"/>
                <w:szCs w:val="20"/>
                <w:lang w:val="en-US"/>
              </w:rPr>
              <w:t>w to support (in RAN1 specifications) the use of NCD-SSB instead of CD-SSB</w:t>
            </w:r>
            <w:r w:rsidR="00925B19" w:rsidRPr="00862DFB">
              <w:rPr>
                <w:rFonts w:ascii="Times New Roman" w:hAnsi="Times New Roman" w:cs="Times New Roman"/>
                <w:b/>
                <w:color w:val="FF0000"/>
                <w:sz w:val="20"/>
                <w:szCs w:val="20"/>
                <w:lang w:val="en-US"/>
              </w:rPr>
              <w:t>/CSI-RS/measurement gap (when applicable)</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4236F2" w:rsidRPr="00862DFB" w14:paraId="1AECBD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CCE4BE6" w14:textId="76EFC33F" w:rsidR="004236F2" w:rsidRPr="00862DFB" w:rsidRDefault="00CB5623" w:rsidP="00176A37">
            <w:pPr>
              <w:rPr>
                <w:lang w:val="en-US"/>
              </w:rPr>
            </w:pPr>
            <w:r>
              <w:rPr>
                <w:lang w:val="en-US"/>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1428C46" w14:textId="67224816" w:rsidR="004236F2" w:rsidRPr="00862DFB" w:rsidRDefault="00CB5623" w:rsidP="00176A37">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10C2B7B" w14:textId="77777777" w:rsidR="004236F2" w:rsidRPr="00862DFB" w:rsidRDefault="004236F2" w:rsidP="00176A37">
            <w:pPr>
              <w:rPr>
                <w:rFonts w:eastAsia="Malgun Gothic"/>
                <w:lang w:val="en-US" w:eastAsia="ko-KR"/>
              </w:rPr>
            </w:pPr>
          </w:p>
        </w:tc>
      </w:tr>
      <w:tr w:rsidR="00FD2731" w:rsidRPr="00862DFB" w14:paraId="35C8B80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5F7BBEC" w14:textId="2E36E4F3" w:rsidR="00FD2731" w:rsidRPr="00FD2731" w:rsidRDefault="00FD2731" w:rsidP="00176A3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BF13269" w14:textId="0AFA199E" w:rsidR="00FD2731" w:rsidRPr="00FD2731" w:rsidRDefault="00FD2731" w:rsidP="00176A37">
            <w:pPr>
              <w:rPr>
                <w:rFonts w:eastAsiaTheme="minorEastAsia"/>
                <w:lang w:val="en-US" w:eastAsia="zh-CN"/>
              </w:rPr>
            </w:pPr>
            <w:r>
              <w:rPr>
                <w:rFonts w:eastAsiaTheme="minorEastAsia" w:hint="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F27D2A3" w14:textId="73AEB1D2" w:rsidR="00FD2731" w:rsidRPr="00FD2731" w:rsidRDefault="00FD2731" w:rsidP="00176A3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Option 2 is not agreed yet, the FFS proposal does not seems </w:t>
            </w:r>
            <w:r w:rsidR="003A6987">
              <w:rPr>
                <w:rFonts w:eastAsiaTheme="minorEastAsia"/>
                <w:lang w:val="en-US" w:eastAsia="zh-CN"/>
              </w:rPr>
              <w:t xml:space="preserve">meaningful at current stage. But we will not object either. </w:t>
            </w:r>
          </w:p>
        </w:tc>
      </w:tr>
    </w:tbl>
    <w:p w14:paraId="07CFDF13" w14:textId="77777777" w:rsidR="00F90018" w:rsidRPr="00862DFB" w:rsidRDefault="00F90018">
      <w:pPr>
        <w:spacing w:after="100" w:afterAutospacing="1"/>
        <w:jc w:val="both"/>
        <w:rPr>
          <w:lang w:val="en-US"/>
        </w:rPr>
      </w:pPr>
    </w:p>
    <w:p w14:paraId="4CAD8BEE" w14:textId="77777777" w:rsidR="00F90018" w:rsidRPr="00862DFB" w:rsidRDefault="0076677B">
      <w:pPr>
        <w:spacing w:after="100" w:afterAutospacing="1"/>
        <w:jc w:val="both"/>
        <w:rPr>
          <w:lang w:val="en-US"/>
        </w:rPr>
      </w:pPr>
      <w:r w:rsidRPr="00862DFB">
        <w:rPr>
          <w:lang w:val="en-US"/>
        </w:rPr>
        <w:t xml:space="preserve">The questions below were triggered by </w:t>
      </w:r>
      <w:r w:rsidRPr="00862DFB">
        <w:rPr>
          <w:lang w:val="en-US" w:eastAsia="ko-KR"/>
        </w:rPr>
        <w:t>Qualcomm’s responses to Proposal 3.2-5c and Question 3.2-6.</w:t>
      </w:r>
    </w:p>
    <w:tbl>
      <w:tblPr>
        <w:tblStyle w:val="af7"/>
        <w:tblW w:w="9772" w:type="dxa"/>
        <w:tblLook w:val="04A0" w:firstRow="1" w:lastRow="0" w:firstColumn="1" w:lastColumn="0" w:noHBand="0" w:noVBand="1"/>
      </w:tblPr>
      <w:tblGrid>
        <w:gridCol w:w="1372"/>
        <w:gridCol w:w="666"/>
        <w:gridCol w:w="7734"/>
      </w:tblGrid>
      <w:tr w:rsidR="00F90018" w:rsidRPr="00862DFB" w14:paraId="126FB0EB" w14:textId="77777777" w:rsidTr="002C66AA">
        <w:tc>
          <w:tcPr>
            <w:tcW w:w="1372" w:type="dxa"/>
            <w:shd w:val="clear" w:color="auto" w:fill="D9D9D9" w:themeFill="background1" w:themeFillShade="D9"/>
          </w:tcPr>
          <w:p w14:paraId="38DE13DC"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AACB610" w14:textId="77777777" w:rsidR="00F90018" w:rsidRPr="00862DFB" w:rsidRDefault="0076677B">
            <w:pPr>
              <w:rPr>
                <w:b/>
                <w:bCs/>
                <w:lang w:val="en-US"/>
              </w:rPr>
            </w:pPr>
            <w:r w:rsidRPr="00862DFB">
              <w:rPr>
                <w:b/>
                <w:bCs/>
                <w:lang w:val="en-US"/>
              </w:rPr>
              <w:t>Y/N</w:t>
            </w:r>
          </w:p>
        </w:tc>
        <w:tc>
          <w:tcPr>
            <w:tcW w:w="7734" w:type="dxa"/>
            <w:shd w:val="clear" w:color="auto" w:fill="D9D9D9" w:themeFill="background1" w:themeFillShade="D9"/>
          </w:tcPr>
          <w:p w14:paraId="0ED1672C" w14:textId="77777777" w:rsidR="00F90018" w:rsidRPr="00862DFB" w:rsidRDefault="0076677B">
            <w:pPr>
              <w:rPr>
                <w:b/>
                <w:bCs/>
                <w:lang w:val="en-US"/>
              </w:rPr>
            </w:pPr>
            <w:r w:rsidRPr="00862DFB">
              <w:rPr>
                <w:b/>
                <w:bCs/>
                <w:lang w:val="en-US"/>
              </w:rPr>
              <w:t>Comments</w:t>
            </w:r>
          </w:p>
        </w:tc>
      </w:tr>
      <w:tr w:rsidR="00F90018" w:rsidRPr="00862DFB" w14:paraId="088C15BB" w14:textId="77777777" w:rsidTr="002C66AA">
        <w:tc>
          <w:tcPr>
            <w:tcW w:w="1372" w:type="dxa"/>
          </w:tcPr>
          <w:p w14:paraId="61E2E81B" w14:textId="77777777" w:rsidR="00F90018" w:rsidRPr="00862DFB" w:rsidRDefault="0076677B">
            <w:pPr>
              <w:rPr>
                <w:rFonts w:eastAsia="DengXian"/>
                <w:lang w:val="en-US" w:eastAsia="ko-KR"/>
              </w:rPr>
            </w:pPr>
            <w:r w:rsidRPr="00862DFB">
              <w:rPr>
                <w:rFonts w:eastAsia="DengXian"/>
                <w:lang w:val="en-US" w:eastAsia="ko-KR"/>
              </w:rPr>
              <w:t>FL6</w:t>
            </w:r>
          </w:p>
        </w:tc>
        <w:tc>
          <w:tcPr>
            <w:tcW w:w="8400" w:type="dxa"/>
            <w:gridSpan w:val="2"/>
          </w:tcPr>
          <w:p w14:paraId="58EF519D" w14:textId="77777777" w:rsidR="00F90018" w:rsidRPr="00862DFB" w:rsidRDefault="0076677B">
            <w:pPr>
              <w:rPr>
                <w:b/>
                <w:lang w:val="en-US"/>
              </w:rPr>
            </w:pPr>
            <w:r w:rsidRPr="00862DFB">
              <w:rPr>
                <w:b/>
                <w:highlight w:val="yellow"/>
                <w:lang w:val="en-US"/>
              </w:rPr>
              <w:t>High Priority Question 3.2-8</w:t>
            </w:r>
            <w:r w:rsidRPr="00862DFB">
              <w:rPr>
                <w:b/>
                <w:lang w:val="en-US"/>
              </w:rPr>
              <w:t>: Companies are invited to provide their views on the following proposal suggested in Qualcomm’s response to Proposal 3.2-5c and indicate whether they support the proposal or not.</w:t>
            </w:r>
          </w:p>
          <w:p w14:paraId="701ACCE6"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4F337DBA"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7C4D0E35" w14:textId="77777777" w:rsidR="00F90018" w:rsidRPr="00862DFB" w:rsidRDefault="0076677B">
            <w:pPr>
              <w:pStyle w:val="afd"/>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3326FCAB"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79B7F7DF"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21AD185B" w14:textId="77777777" w:rsidR="00F90018" w:rsidRPr="00862DFB" w:rsidRDefault="0076677B">
            <w:pPr>
              <w:pStyle w:val="afd"/>
              <w:numPr>
                <w:ilvl w:val="3"/>
                <w:numId w:val="53"/>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w:t>
            </w:r>
            <w:r w:rsidRPr="00862DFB">
              <w:rPr>
                <w:rFonts w:ascii="Times New Roman" w:eastAsia="DengXian" w:hAnsi="Times New Roman" w:cs="Times New Roman"/>
                <w:i/>
                <w:iCs/>
                <w:sz w:val="20"/>
                <w:szCs w:val="20"/>
                <w:lang w:val="en-US" w:eastAsia="zh-CN"/>
              </w:rPr>
              <w:lastRenderedPageBreak/>
              <w:t>hopping of msg3 within the initial UL BWP of non-RedCap UE and etc.</w:t>
            </w:r>
          </w:p>
        </w:tc>
      </w:tr>
      <w:tr w:rsidR="00F90018" w:rsidRPr="00862DFB" w14:paraId="73E0E911" w14:textId="77777777" w:rsidTr="002C66AA">
        <w:tc>
          <w:tcPr>
            <w:tcW w:w="1372" w:type="dxa"/>
          </w:tcPr>
          <w:p w14:paraId="012A6308" w14:textId="77777777" w:rsidR="00F90018" w:rsidRPr="00862DFB" w:rsidRDefault="0076677B">
            <w:pPr>
              <w:rPr>
                <w:rFonts w:eastAsia="DengXian"/>
                <w:lang w:val="en-US" w:eastAsia="zh-CN"/>
              </w:rPr>
            </w:pPr>
            <w:r w:rsidRPr="00862DFB">
              <w:rPr>
                <w:rFonts w:eastAsia="DengXian"/>
                <w:lang w:val="en-US" w:eastAsia="zh-CN"/>
              </w:rPr>
              <w:lastRenderedPageBreak/>
              <w:t>vivo</w:t>
            </w:r>
          </w:p>
        </w:tc>
        <w:tc>
          <w:tcPr>
            <w:tcW w:w="666" w:type="dxa"/>
          </w:tcPr>
          <w:p w14:paraId="5225D0F1" w14:textId="77777777" w:rsidR="00F90018" w:rsidRPr="00862DFB" w:rsidRDefault="00F90018">
            <w:pPr>
              <w:tabs>
                <w:tab w:val="left" w:pos="551"/>
              </w:tabs>
              <w:rPr>
                <w:rFonts w:eastAsia="DengXian"/>
                <w:lang w:val="en-US" w:eastAsia="ko-KR"/>
              </w:rPr>
            </w:pPr>
          </w:p>
        </w:tc>
        <w:tc>
          <w:tcPr>
            <w:tcW w:w="7734" w:type="dxa"/>
          </w:tcPr>
          <w:p w14:paraId="0FCD9FBF" w14:textId="77777777" w:rsidR="00F90018" w:rsidRPr="00862DFB" w:rsidRDefault="0076677B">
            <w:pPr>
              <w:rPr>
                <w:rFonts w:eastAsia="DengXian"/>
                <w:i/>
                <w:iCs/>
                <w:lang w:val="en-US" w:eastAsia="zh-CN"/>
              </w:rPr>
            </w:pPr>
            <w:r w:rsidRPr="00862DFB">
              <w:rPr>
                <w:rFonts w:eastAsia="DengXian"/>
                <w:lang w:val="en-US" w:eastAsia="zh-CN"/>
              </w:rPr>
              <w:t>We agree with the first sub-bullet “</w:t>
            </w:r>
            <w:r w:rsidRPr="00862DFB">
              <w:rPr>
                <w:rFonts w:eastAsia="DengXian"/>
                <w:i/>
                <w:iCs/>
                <w:lang w:val="en-US" w:eastAsia="zh-CN"/>
              </w:rPr>
              <w:t xml:space="preserve">same center frequencies are expected for its non-initial DL/UL BWP with the same BWP id </w:t>
            </w:r>
            <w:r w:rsidRPr="00862DFB">
              <w:rPr>
                <w:rFonts w:eastAsia="DengXian"/>
                <w:lang w:val="en-US" w:eastAsia="zh-CN"/>
              </w:rPr>
              <w:t>”</w:t>
            </w:r>
          </w:p>
          <w:p w14:paraId="5E761A6E" w14:textId="77777777" w:rsidR="00F90018" w:rsidRPr="00862DFB" w:rsidRDefault="0076677B">
            <w:pPr>
              <w:rPr>
                <w:rFonts w:eastAsia="DengXian"/>
                <w:lang w:val="en-US" w:eastAsia="zh-CN"/>
              </w:rPr>
            </w:pPr>
            <w:r w:rsidRPr="00862DFB">
              <w:rPr>
                <w:rFonts w:eastAsia="DengXian"/>
                <w:lang w:val="en-US" w:eastAsia="zh-CN"/>
              </w:rPr>
              <w:t>We understand the 2</w:t>
            </w:r>
            <w:r w:rsidRPr="00862DFB">
              <w:rPr>
                <w:rFonts w:eastAsia="DengXian"/>
                <w:vertAlign w:val="superscript"/>
                <w:lang w:val="en-US" w:eastAsia="zh-CN"/>
              </w:rPr>
              <w:t>nd</w:t>
            </w:r>
            <w:r w:rsidRPr="00862DFB">
              <w:rPr>
                <w:rFonts w:eastAsia="DengXian"/>
                <w:lang w:val="en-US" w:eastAsia="zh-CN"/>
              </w:rPr>
              <w:t xml:space="preserve"> sub-bullet “</w:t>
            </w:r>
            <w:r w:rsidRPr="00862DFB">
              <w:rPr>
                <w:rFonts w:eastAsia="DengXian"/>
                <w:i/>
                <w:iCs/>
                <w:lang w:val="en-US" w:eastAsia="zh-CN"/>
              </w:rPr>
              <w:t>center frequencies of its initial DL and UL BWPs can be the same or different</w:t>
            </w:r>
            <w:r w:rsidRPr="00862DFB">
              <w:rPr>
                <w:rFonts w:eastAsia="DengXian"/>
                <w:lang w:val="en-US" w:eastAsia="zh-CN"/>
              </w:rPr>
              <w:t>” is related to the newly added FFS bullet in</w:t>
            </w:r>
            <w:r w:rsidRPr="00862DFB">
              <w:rPr>
                <w:b/>
                <w:highlight w:val="yellow"/>
                <w:lang w:val="en-US"/>
              </w:rPr>
              <w:t xml:space="preserve">  High Priority Proposal 3.2-5d</w:t>
            </w:r>
            <w:r w:rsidRPr="00862DFB">
              <w:rPr>
                <w:rFonts w:eastAsia="DengXian"/>
                <w:lang w:val="en-US" w:eastAsia="zh-CN"/>
              </w:rPr>
              <w:t xml:space="preserve"> “</w:t>
            </w:r>
            <w:r w:rsidRPr="00862DFB">
              <w:rPr>
                <w:b/>
                <w:color w:val="FF0000"/>
                <w:lang w:val="en-US"/>
              </w:rPr>
              <w:t>FFS: For Option 1 and Option 2, whether the case that the center frequencies are different is also supported, and whether RedCap UE can expect SSB and CORESET#0 in this case</w:t>
            </w:r>
            <w:r w:rsidRPr="00862DFB">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rsidRPr="00862DFB" w14:paraId="348543E5" w14:textId="77777777" w:rsidTr="002C66AA">
        <w:tc>
          <w:tcPr>
            <w:tcW w:w="1372" w:type="dxa"/>
          </w:tcPr>
          <w:p w14:paraId="165A1BBA" w14:textId="77777777" w:rsidR="00F90018" w:rsidRPr="00862DFB" w:rsidRDefault="0076677B">
            <w:pPr>
              <w:rPr>
                <w:rFonts w:eastAsia="DengXian"/>
                <w:lang w:val="en-US" w:eastAsia="ko-KR"/>
              </w:rPr>
            </w:pPr>
            <w:r w:rsidRPr="00862DFB">
              <w:rPr>
                <w:rFonts w:eastAsia="DengXian"/>
                <w:lang w:val="en-US" w:eastAsia="zh-CN"/>
              </w:rPr>
              <w:t>CATT</w:t>
            </w:r>
          </w:p>
        </w:tc>
        <w:tc>
          <w:tcPr>
            <w:tcW w:w="666" w:type="dxa"/>
          </w:tcPr>
          <w:p w14:paraId="19E66D70" w14:textId="77777777" w:rsidR="00F90018" w:rsidRPr="00862DFB" w:rsidRDefault="0076677B">
            <w:pPr>
              <w:tabs>
                <w:tab w:val="left" w:pos="551"/>
              </w:tabs>
              <w:rPr>
                <w:rFonts w:eastAsia="DengXian"/>
                <w:lang w:val="en-US" w:eastAsia="ko-KR"/>
              </w:rPr>
            </w:pPr>
            <w:r w:rsidRPr="00862DFB">
              <w:rPr>
                <w:rFonts w:eastAsia="DengXian"/>
                <w:lang w:val="en-US" w:eastAsia="zh-CN"/>
              </w:rPr>
              <w:t>Y and N</w:t>
            </w:r>
          </w:p>
        </w:tc>
        <w:tc>
          <w:tcPr>
            <w:tcW w:w="7734" w:type="dxa"/>
          </w:tcPr>
          <w:p w14:paraId="38012460" w14:textId="77777777" w:rsidR="00F90018" w:rsidRPr="00862DFB" w:rsidRDefault="0076677B">
            <w:pPr>
              <w:rPr>
                <w:rFonts w:eastAsia="DengXian"/>
                <w:lang w:val="en-US" w:eastAsia="zh-CN"/>
              </w:rPr>
            </w:pPr>
            <w:r w:rsidRPr="00862DFB">
              <w:rPr>
                <w:rFonts w:eastAsia="DengXian"/>
                <w:lang w:val="en-US" w:eastAsia="zh-CN"/>
              </w:rPr>
              <w:t>Y with the 1</w:t>
            </w:r>
            <w:r w:rsidRPr="00862DFB">
              <w:rPr>
                <w:rFonts w:eastAsia="DengXian"/>
                <w:vertAlign w:val="superscript"/>
                <w:lang w:val="en-US" w:eastAsia="zh-CN"/>
              </w:rPr>
              <w:t>st</w:t>
            </w:r>
            <w:r w:rsidRPr="00862DFB">
              <w:rPr>
                <w:rFonts w:eastAsia="DengXian"/>
                <w:lang w:val="en-US" w:eastAsia="zh-CN"/>
              </w:rPr>
              <w:t xml:space="preserve"> bullet. But</w:t>
            </w:r>
          </w:p>
          <w:p w14:paraId="1EDD43AE" w14:textId="77777777" w:rsidR="00F90018" w:rsidRPr="00862DFB" w:rsidRDefault="0076677B">
            <w:pPr>
              <w:rPr>
                <w:rFonts w:eastAsia="DengXian"/>
                <w:iCs/>
                <w:lang w:val="en-US" w:eastAsia="zh-CN"/>
              </w:rPr>
            </w:pPr>
            <w:r w:rsidRPr="00862DFB">
              <w:rPr>
                <w:rFonts w:eastAsia="DengXian"/>
                <w:lang w:val="en-US" w:eastAsia="zh-CN"/>
              </w:rPr>
              <w:t>(1) For the 2</w:t>
            </w:r>
            <w:r w:rsidRPr="00862DFB">
              <w:rPr>
                <w:rFonts w:eastAsia="DengXian"/>
                <w:vertAlign w:val="superscript"/>
                <w:lang w:val="en-US" w:eastAsia="zh-CN"/>
              </w:rPr>
              <w:t>nd</w:t>
            </w:r>
            <w:r w:rsidRPr="00862DFB">
              <w:rPr>
                <w:rFonts w:eastAsia="DengXian"/>
                <w:lang w:val="en-US" w:eastAsia="zh-CN"/>
              </w:rPr>
              <w:t xml:space="preserve"> sub-bullet ‘</w:t>
            </w:r>
            <w:r w:rsidRPr="00862DFB">
              <w:rPr>
                <w:rFonts w:eastAsia="DengXian"/>
                <w:i/>
                <w:iCs/>
                <w:lang w:val="en-US" w:eastAsia="zh-CN"/>
              </w:rPr>
              <w:t xml:space="preserve">RedCap UE expects dedicated/separate PRACH resources are configured in its initial </w:t>
            </w:r>
            <w:r w:rsidRPr="00862DFB">
              <w:rPr>
                <w:rFonts w:eastAsia="DengXian"/>
                <w:i/>
                <w:iCs/>
                <w:color w:val="FF0000"/>
                <w:lang w:val="en-US" w:eastAsia="zh-CN"/>
              </w:rPr>
              <w:t xml:space="preserve">DL </w:t>
            </w:r>
            <w:r w:rsidRPr="00862DFB">
              <w:rPr>
                <w:rFonts w:eastAsia="DengXian"/>
                <w:i/>
                <w:iCs/>
                <w:lang w:val="en-US" w:eastAsia="zh-CN"/>
              </w:rPr>
              <w:t xml:space="preserve">BWP and early indication (of RedCap UE type) is enabled by SIB.’, </w:t>
            </w:r>
            <w:r w:rsidRPr="00862DFB">
              <w:rPr>
                <w:rFonts w:eastAsia="DengXian"/>
                <w:iCs/>
                <w:lang w:val="en-US" w:eastAsia="zh-CN"/>
              </w:rPr>
              <w:t>does it intended to say ‘</w:t>
            </w:r>
            <w:r w:rsidRPr="00862DFB">
              <w:rPr>
                <w:rFonts w:eastAsia="DengXian"/>
                <w:i/>
                <w:iCs/>
                <w:lang w:val="en-US" w:eastAsia="zh-CN"/>
              </w:rPr>
              <w:t xml:space="preserve">initial </w:t>
            </w:r>
            <w:r w:rsidRPr="00862DFB">
              <w:rPr>
                <w:rFonts w:eastAsia="DengXian"/>
                <w:i/>
                <w:iCs/>
                <w:color w:val="FF0000"/>
                <w:lang w:val="en-US" w:eastAsia="zh-CN"/>
              </w:rPr>
              <w:t>UL</w:t>
            </w:r>
            <w:r w:rsidRPr="00862DFB">
              <w:rPr>
                <w:rFonts w:eastAsia="DengXian"/>
                <w:i/>
                <w:iCs/>
                <w:lang w:val="en-US" w:eastAsia="zh-CN"/>
              </w:rPr>
              <w:t xml:space="preserve"> BWP</w:t>
            </w:r>
            <w:r w:rsidRPr="00862DFB">
              <w:rPr>
                <w:rFonts w:eastAsia="DengXian"/>
                <w:iCs/>
                <w:lang w:val="en-US" w:eastAsia="zh-CN"/>
              </w:rPr>
              <w:t>’?</w:t>
            </w:r>
          </w:p>
          <w:p w14:paraId="297A24A8" w14:textId="77777777" w:rsidR="00F90018" w:rsidRPr="00862DFB" w:rsidRDefault="0076677B">
            <w:pPr>
              <w:rPr>
                <w:rFonts w:eastAsia="DengXian"/>
                <w:lang w:val="en-US" w:eastAsia="zh-CN"/>
              </w:rPr>
            </w:pPr>
            <w:r w:rsidRPr="00862DFB">
              <w:rPr>
                <w:rFonts w:eastAsia="DengXian"/>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4DDD0E95" w14:textId="77777777" w:rsidR="00F90018" w:rsidRPr="00862DFB" w:rsidRDefault="0076677B">
            <w:pPr>
              <w:rPr>
                <w:rFonts w:eastAsia="DengXian"/>
                <w:lang w:val="en-US" w:eastAsia="ko-KR"/>
              </w:rPr>
            </w:pPr>
            <w:r w:rsidRPr="00862DFB">
              <w:rPr>
                <w:rFonts w:eastAsia="DengXian"/>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F90018" w:rsidRPr="00862DFB" w14:paraId="53D8BCCC" w14:textId="77777777" w:rsidTr="002C66AA">
        <w:tc>
          <w:tcPr>
            <w:tcW w:w="1372" w:type="dxa"/>
          </w:tcPr>
          <w:p w14:paraId="778A72E4" w14:textId="77777777" w:rsidR="00F90018" w:rsidRPr="00862DFB" w:rsidRDefault="0076677B">
            <w:pPr>
              <w:rPr>
                <w:rFonts w:eastAsia="DengXian"/>
                <w:lang w:val="en-US" w:eastAsia="ko-KR"/>
              </w:rPr>
            </w:pPr>
            <w:r w:rsidRPr="00862DFB">
              <w:rPr>
                <w:rFonts w:eastAsia="DengXian"/>
                <w:lang w:val="en-US" w:eastAsia="ko-KR"/>
              </w:rPr>
              <w:t>Lenovo, Motorola Mobility</w:t>
            </w:r>
          </w:p>
        </w:tc>
        <w:tc>
          <w:tcPr>
            <w:tcW w:w="666" w:type="dxa"/>
          </w:tcPr>
          <w:p w14:paraId="156698B4" w14:textId="77777777" w:rsidR="00F90018" w:rsidRPr="00862DFB" w:rsidRDefault="00F90018">
            <w:pPr>
              <w:tabs>
                <w:tab w:val="left" w:pos="551"/>
              </w:tabs>
              <w:rPr>
                <w:rFonts w:eastAsia="DengXian"/>
                <w:lang w:val="en-US" w:eastAsia="ko-KR"/>
              </w:rPr>
            </w:pPr>
          </w:p>
        </w:tc>
        <w:tc>
          <w:tcPr>
            <w:tcW w:w="7734" w:type="dxa"/>
          </w:tcPr>
          <w:p w14:paraId="1BFCFF3E" w14:textId="77777777" w:rsidR="00F90018" w:rsidRPr="00862DFB" w:rsidRDefault="0076677B">
            <w:pPr>
              <w:rPr>
                <w:rFonts w:eastAsia="DengXian"/>
                <w:lang w:val="en-US" w:eastAsia="ko-KR"/>
              </w:rPr>
            </w:pPr>
            <w:r w:rsidRPr="00862DFB">
              <w:rPr>
                <w:rFonts w:eastAsia="DengXian"/>
                <w:lang w:val="en-US" w:eastAsia="ko-KR"/>
              </w:rPr>
              <w:t>We agree with the 1</w:t>
            </w:r>
            <w:r w:rsidRPr="00862DFB">
              <w:rPr>
                <w:rFonts w:eastAsia="DengXian"/>
                <w:vertAlign w:val="superscript"/>
                <w:lang w:val="en-US" w:eastAsia="ko-KR"/>
              </w:rPr>
              <w:t>st</w:t>
            </w:r>
            <w:r w:rsidRPr="00862DFB">
              <w:rPr>
                <w:rFonts w:eastAsia="DengXian"/>
                <w:lang w:val="en-US" w:eastAsia="ko-KR"/>
              </w:rPr>
              <w:t xml:space="preserve"> bullet. The 2</w:t>
            </w:r>
            <w:r w:rsidRPr="00862DFB">
              <w:rPr>
                <w:rFonts w:eastAsia="DengXian"/>
                <w:vertAlign w:val="superscript"/>
                <w:lang w:val="en-US" w:eastAsia="ko-KR"/>
              </w:rPr>
              <w:t>nd</w:t>
            </w:r>
            <w:r w:rsidRPr="00862DFB">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F90018" w:rsidRPr="00862DFB" w14:paraId="6D57F84B" w14:textId="77777777" w:rsidTr="002C66AA">
        <w:tc>
          <w:tcPr>
            <w:tcW w:w="1372" w:type="dxa"/>
          </w:tcPr>
          <w:p w14:paraId="3CCFBEB1" w14:textId="77777777" w:rsidR="00F90018" w:rsidRPr="00862DFB" w:rsidRDefault="0076677B">
            <w:pPr>
              <w:rPr>
                <w:rFonts w:eastAsia="DengXian"/>
                <w:lang w:val="en-US" w:eastAsia="ko-KR"/>
              </w:rPr>
            </w:pPr>
            <w:r w:rsidRPr="00862DFB">
              <w:rPr>
                <w:rFonts w:eastAsia="游明朝"/>
                <w:lang w:val="en-US" w:eastAsia="ja-JP"/>
              </w:rPr>
              <w:t>DOCOMO</w:t>
            </w:r>
          </w:p>
        </w:tc>
        <w:tc>
          <w:tcPr>
            <w:tcW w:w="666" w:type="dxa"/>
          </w:tcPr>
          <w:p w14:paraId="08D36B50" w14:textId="77777777" w:rsidR="00F90018" w:rsidRPr="00862DFB" w:rsidRDefault="0076677B">
            <w:pPr>
              <w:tabs>
                <w:tab w:val="left" w:pos="551"/>
              </w:tabs>
              <w:rPr>
                <w:rFonts w:eastAsia="DengXian"/>
                <w:lang w:val="en-US" w:eastAsia="ko-KR"/>
              </w:rPr>
            </w:pPr>
            <w:r w:rsidRPr="00862DFB">
              <w:rPr>
                <w:rFonts w:eastAsia="游明朝"/>
                <w:lang w:val="en-US" w:eastAsia="ja-JP"/>
              </w:rPr>
              <w:t>Y</w:t>
            </w:r>
          </w:p>
        </w:tc>
        <w:tc>
          <w:tcPr>
            <w:tcW w:w="7734" w:type="dxa"/>
          </w:tcPr>
          <w:p w14:paraId="31C89BD4" w14:textId="77777777" w:rsidR="00F90018" w:rsidRPr="00862DFB" w:rsidRDefault="0076677B">
            <w:pPr>
              <w:rPr>
                <w:rFonts w:eastAsia="游明朝"/>
                <w:lang w:val="en-US" w:eastAsia="ja-JP"/>
              </w:rPr>
            </w:pPr>
            <w:r w:rsidRPr="00862DFB">
              <w:rPr>
                <w:rFonts w:eastAsia="游明朝"/>
                <w:lang w:val="en-US" w:eastAsia="ja-JP"/>
              </w:rPr>
              <w:t xml:space="preserve">One editorial comment: </w:t>
            </w:r>
          </w:p>
          <w:p w14:paraId="780EDD98" w14:textId="77777777" w:rsidR="00F90018" w:rsidRPr="00862DFB" w:rsidRDefault="0076677B">
            <w:pPr>
              <w:rPr>
                <w:rFonts w:eastAsia="DengXian"/>
                <w:lang w:val="en-US" w:eastAsia="ko-KR"/>
              </w:rPr>
            </w:pPr>
            <w:r w:rsidRPr="00862DFB">
              <w:rPr>
                <w:rFonts w:eastAsia="DengXian"/>
                <w:i/>
                <w:iCs/>
                <w:lang w:val="en-US" w:eastAsia="zh-CN"/>
              </w:rPr>
              <w:t>dedicated/separate PRACH resources are configured in its initial UL</w:t>
            </w:r>
            <w:r w:rsidRPr="00862DFB">
              <w:rPr>
                <w:rFonts w:eastAsia="DengXian"/>
                <w:i/>
                <w:iCs/>
                <w:strike/>
                <w:lang w:val="en-US" w:eastAsia="zh-CN"/>
              </w:rPr>
              <w:t>DL</w:t>
            </w:r>
            <w:r w:rsidRPr="00862DFB">
              <w:rPr>
                <w:rFonts w:eastAsia="DengXian"/>
                <w:i/>
                <w:iCs/>
                <w:lang w:val="en-US" w:eastAsia="zh-CN"/>
              </w:rPr>
              <w:t xml:space="preserve"> BWP</w:t>
            </w:r>
          </w:p>
        </w:tc>
      </w:tr>
      <w:tr w:rsidR="00F90018" w:rsidRPr="00862DFB" w14:paraId="52990025" w14:textId="77777777" w:rsidTr="002C66AA">
        <w:tc>
          <w:tcPr>
            <w:tcW w:w="1372" w:type="dxa"/>
          </w:tcPr>
          <w:p w14:paraId="62DD3A9F" w14:textId="77777777" w:rsidR="00F90018" w:rsidRPr="00862DFB" w:rsidRDefault="0076677B">
            <w:pPr>
              <w:rPr>
                <w:rFonts w:eastAsia="游明朝"/>
                <w:lang w:eastAsia="ja-JP"/>
              </w:rPr>
            </w:pPr>
            <w:r w:rsidRPr="00862DFB">
              <w:rPr>
                <w:rFonts w:eastAsiaTheme="minorEastAsia"/>
                <w:lang w:eastAsia="zh-CN"/>
              </w:rPr>
              <w:t>CMCC</w:t>
            </w:r>
          </w:p>
        </w:tc>
        <w:tc>
          <w:tcPr>
            <w:tcW w:w="666" w:type="dxa"/>
          </w:tcPr>
          <w:p w14:paraId="5C1EDCD2" w14:textId="77777777" w:rsidR="00F90018" w:rsidRPr="00862DFB" w:rsidRDefault="00F90018">
            <w:pPr>
              <w:tabs>
                <w:tab w:val="left" w:pos="551"/>
              </w:tabs>
              <w:rPr>
                <w:rFonts w:eastAsia="游明朝"/>
                <w:lang w:val="en-US" w:eastAsia="ja-JP"/>
              </w:rPr>
            </w:pPr>
          </w:p>
        </w:tc>
        <w:tc>
          <w:tcPr>
            <w:tcW w:w="7734" w:type="dxa"/>
          </w:tcPr>
          <w:p w14:paraId="270A562F" w14:textId="77777777" w:rsidR="00F90018" w:rsidRPr="00862DFB" w:rsidRDefault="0076677B">
            <w:pPr>
              <w:rPr>
                <w:rFonts w:eastAsiaTheme="minorEastAsia"/>
                <w:lang w:val="en-US" w:eastAsia="zh-CN"/>
              </w:rPr>
            </w:pPr>
            <w:r w:rsidRPr="00862DFB">
              <w:rPr>
                <w:rFonts w:eastAsia="游明朝"/>
                <w:lang w:val="en-US" w:eastAsia="ja-JP"/>
              </w:rPr>
              <w:t>Y with the 1st bullet</w:t>
            </w:r>
            <w:r w:rsidRPr="00862DFB">
              <w:rPr>
                <w:rFonts w:eastAsiaTheme="minorEastAsia"/>
                <w:lang w:val="en-US" w:eastAsia="zh-CN"/>
              </w:rPr>
              <w:t>, t</w:t>
            </w:r>
            <w:r w:rsidRPr="00862DFB">
              <w:rPr>
                <w:rFonts w:eastAsia="游明朝"/>
                <w:lang w:val="en-US" w:eastAsia="ja-JP"/>
              </w:rPr>
              <w:t>he 2nd sub-bullet</w:t>
            </w:r>
            <w:r w:rsidRPr="00862DFB">
              <w:rPr>
                <w:rFonts w:eastAsiaTheme="minorEastAsia"/>
                <w:lang w:val="en-US" w:eastAsia="zh-CN"/>
              </w:rPr>
              <w:t xml:space="preserve"> needs further discussion, RO may be shared between RedCap and non-RedCap.</w:t>
            </w:r>
          </w:p>
        </w:tc>
      </w:tr>
      <w:tr w:rsidR="00F90018" w:rsidRPr="00862DFB" w14:paraId="2F1B4995" w14:textId="77777777" w:rsidTr="002C66AA">
        <w:tc>
          <w:tcPr>
            <w:tcW w:w="1372" w:type="dxa"/>
          </w:tcPr>
          <w:p w14:paraId="52A778B0" w14:textId="77777777" w:rsidR="00F90018" w:rsidRPr="00862DFB" w:rsidRDefault="0076677B">
            <w:pPr>
              <w:rPr>
                <w:rFonts w:eastAsia="DengXian"/>
                <w:lang w:val="en-US" w:eastAsia="ko-KR"/>
              </w:rPr>
            </w:pPr>
            <w:r w:rsidRPr="00862DFB">
              <w:rPr>
                <w:rFonts w:eastAsia="DengXian"/>
                <w:lang w:val="en-US" w:eastAsia="ko-KR"/>
              </w:rPr>
              <w:t>NEC</w:t>
            </w:r>
          </w:p>
        </w:tc>
        <w:tc>
          <w:tcPr>
            <w:tcW w:w="666" w:type="dxa"/>
          </w:tcPr>
          <w:p w14:paraId="7DCDCB54" w14:textId="77777777" w:rsidR="00F90018" w:rsidRPr="00862DFB" w:rsidRDefault="00F90018">
            <w:pPr>
              <w:tabs>
                <w:tab w:val="left" w:pos="551"/>
              </w:tabs>
              <w:rPr>
                <w:rFonts w:eastAsia="DengXian"/>
                <w:lang w:val="en-US" w:eastAsia="ko-KR"/>
              </w:rPr>
            </w:pPr>
          </w:p>
        </w:tc>
        <w:tc>
          <w:tcPr>
            <w:tcW w:w="7734" w:type="dxa"/>
          </w:tcPr>
          <w:p w14:paraId="5AFE5C16" w14:textId="77777777" w:rsidR="00F90018" w:rsidRPr="00862DFB" w:rsidRDefault="0076677B">
            <w:pPr>
              <w:rPr>
                <w:rFonts w:eastAsia="DengXian"/>
                <w:lang w:val="en-US" w:eastAsia="ko-KR"/>
              </w:rPr>
            </w:pPr>
            <w:r w:rsidRPr="00862DFB">
              <w:rPr>
                <w:rFonts w:eastAsia="DengXian"/>
                <w:lang w:val="en-US" w:eastAsia="ko-KR"/>
              </w:rPr>
              <w:t>Agree with the first sub-bullet.</w:t>
            </w:r>
          </w:p>
          <w:p w14:paraId="6B1F9A85" w14:textId="77777777" w:rsidR="00F90018" w:rsidRPr="00862DFB" w:rsidRDefault="0076677B">
            <w:pPr>
              <w:rPr>
                <w:rFonts w:eastAsia="DengXian"/>
                <w:lang w:val="en-US" w:eastAsia="ko-KR"/>
              </w:rPr>
            </w:pPr>
            <w:r w:rsidRPr="00862DFB">
              <w:rPr>
                <w:rFonts w:eastAsia="DengXian"/>
                <w:lang w:val="en-US" w:eastAsia="ko-KR"/>
              </w:rPr>
              <w:t>We don’t fully understand why explicit early indication is mandated in case dedicated/separate PRACH resources are configured in the second sub-bullet.</w:t>
            </w:r>
          </w:p>
          <w:p w14:paraId="3677DB0D" w14:textId="77777777" w:rsidR="00F90018" w:rsidRPr="00862DFB" w:rsidRDefault="0076677B">
            <w:pPr>
              <w:rPr>
                <w:rFonts w:eastAsia="DengXian"/>
                <w:lang w:val="en-US" w:eastAsia="ko-KR"/>
              </w:rPr>
            </w:pPr>
            <w:r w:rsidRPr="00862DFB">
              <w:rPr>
                <w:rFonts w:eastAsia="DengXian"/>
                <w:lang w:val="en-US" w:eastAsia="ko-KR"/>
              </w:rPr>
              <w:t>In case initial UL and DL BWP are used in CONNECTED in TDD, center frequencies of initial UL and DL BWP cannot be different.</w:t>
            </w:r>
          </w:p>
        </w:tc>
      </w:tr>
      <w:tr w:rsidR="00F90018" w:rsidRPr="00862DFB" w14:paraId="1AB716B4" w14:textId="77777777" w:rsidTr="002C66AA">
        <w:tc>
          <w:tcPr>
            <w:tcW w:w="1372" w:type="dxa"/>
          </w:tcPr>
          <w:p w14:paraId="44E29406"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43557B2D" w14:textId="77777777" w:rsidR="00F90018" w:rsidRPr="00862DFB" w:rsidRDefault="00F90018">
            <w:pPr>
              <w:tabs>
                <w:tab w:val="left" w:pos="551"/>
              </w:tabs>
              <w:rPr>
                <w:rFonts w:eastAsia="DengXian"/>
                <w:lang w:val="en-US" w:eastAsia="ko-KR"/>
              </w:rPr>
            </w:pPr>
          </w:p>
        </w:tc>
        <w:tc>
          <w:tcPr>
            <w:tcW w:w="7734" w:type="dxa"/>
          </w:tcPr>
          <w:p w14:paraId="416354C0" w14:textId="77777777" w:rsidR="00F90018" w:rsidRPr="00862DFB" w:rsidRDefault="0076677B">
            <w:pPr>
              <w:rPr>
                <w:rFonts w:eastAsia="Malgun Gothic"/>
                <w:lang w:val="en-US" w:eastAsia="ko-KR"/>
              </w:rPr>
            </w:pPr>
            <w:r w:rsidRPr="00862DFB">
              <w:rPr>
                <w:rFonts w:eastAsia="Malgun Gothic"/>
                <w:lang w:val="en-US" w:eastAsia="ko-KR"/>
              </w:rPr>
              <w:t xml:space="preserve">We agree with the first bullet, but don’t agree with the second one. We think the second one will lead to duplicated feature of option 1 or 2. </w:t>
            </w:r>
          </w:p>
        </w:tc>
      </w:tr>
      <w:tr w:rsidR="00F90018" w:rsidRPr="00862DFB" w14:paraId="117C4A75" w14:textId="77777777" w:rsidTr="002C66AA">
        <w:tc>
          <w:tcPr>
            <w:tcW w:w="1372" w:type="dxa"/>
          </w:tcPr>
          <w:p w14:paraId="7CEEBFC5" w14:textId="77777777" w:rsidR="00F90018" w:rsidRPr="00862DFB" w:rsidRDefault="0076677B">
            <w:pPr>
              <w:rPr>
                <w:rFonts w:eastAsia="Malgun Gothic"/>
                <w:lang w:val="en-US" w:eastAsia="ko-KR"/>
              </w:rPr>
            </w:pPr>
            <w:r w:rsidRPr="00862DFB">
              <w:rPr>
                <w:rFonts w:eastAsia="游明朝"/>
                <w:lang w:val="en-US" w:eastAsia="ja-JP"/>
              </w:rPr>
              <w:t>Nordic</w:t>
            </w:r>
          </w:p>
        </w:tc>
        <w:tc>
          <w:tcPr>
            <w:tcW w:w="666" w:type="dxa"/>
          </w:tcPr>
          <w:p w14:paraId="6E3FD43C" w14:textId="77777777" w:rsidR="00F90018" w:rsidRPr="00862DFB" w:rsidRDefault="0076677B">
            <w:pPr>
              <w:tabs>
                <w:tab w:val="left" w:pos="551"/>
              </w:tabs>
              <w:rPr>
                <w:rFonts w:eastAsia="DengXian"/>
                <w:lang w:val="en-US" w:eastAsia="ko-KR"/>
              </w:rPr>
            </w:pPr>
            <w:r w:rsidRPr="00862DFB">
              <w:rPr>
                <w:rFonts w:eastAsia="游明朝"/>
                <w:lang w:val="en-US" w:eastAsia="ja-JP"/>
              </w:rPr>
              <w:t>Y,but</w:t>
            </w:r>
          </w:p>
        </w:tc>
        <w:tc>
          <w:tcPr>
            <w:tcW w:w="7734" w:type="dxa"/>
          </w:tcPr>
          <w:p w14:paraId="21BE02C0" w14:textId="77777777" w:rsidR="00F90018" w:rsidRPr="00862DFB" w:rsidRDefault="0076677B">
            <w:pPr>
              <w:rPr>
                <w:rFonts w:eastAsia="Malgun Gothic"/>
                <w:lang w:val="en-US" w:eastAsia="ko-KR"/>
              </w:rPr>
            </w:pPr>
            <w:r w:rsidRPr="00862DFB">
              <w:rPr>
                <w:rFonts w:eastAsia="游明朝"/>
                <w:lang w:val="en-US" w:eastAsia="ja-JP"/>
              </w:rPr>
              <w:t xml:space="preserve">we assume RACH is configured in initial UL BWP? </w:t>
            </w:r>
            <w:r w:rsidRPr="00862DFB">
              <w:rPr>
                <w:rFonts w:ascii="Segoe UI Emoji" w:eastAsia="Segoe UI Emoji" w:hAnsi="Segoe UI Emoji" w:cs="Segoe UI Emoji"/>
                <w:lang w:val="en-US" w:eastAsia="ja-JP"/>
              </w:rPr>
              <w:t>😊</w:t>
            </w:r>
          </w:p>
        </w:tc>
      </w:tr>
      <w:tr w:rsidR="00F90018" w:rsidRPr="00862DFB" w14:paraId="68EAAD66" w14:textId="77777777" w:rsidTr="002C66AA">
        <w:tc>
          <w:tcPr>
            <w:tcW w:w="1372" w:type="dxa"/>
          </w:tcPr>
          <w:p w14:paraId="684121A6" w14:textId="77777777" w:rsidR="00F90018" w:rsidRPr="00862DFB" w:rsidRDefault="0076677B">
            <w:pPr>
              <w:rPr>
                <w:rFonts w:eastAsia="DengXian"/>
                <w:lang w:val="en-US" w:eastAsia="ja-JP"/>
              </w:rPr>
            </w:pPr>
            <w:r w:rsidRPr="00862DFB">
              <w:rPr>
                <w:rFonts w:eastAsia="DengXian"/>
                <w:lang w:val="en-US" w:eastAsia="zh-CN"/>
              </w:rPr>
              <w:lastRenderedPageBreak/>
              <w:t>ZTE, Sanechips</w:t>
            </w:r>
          </w:p>
        </w:tc>
        <w:tc>
          <w:tcPr>
            <w:tcW w:w="666" w:type="dxa"/>
          </w:tcPr>
          <w:p w14:paraId="25B4D185" w14:textId="77777777" w:rsidR="00F90018" w:rsidRPr="00862DFB" w:rsidRDefault="00F90018">
            <w:pPr>
              <w:tabs>
                <w:tab w:val="left" w:pos="551"/>
              </w:tabs>
              <w:rPr>
                <w:rFonts w:eastAsia="DengXian"/>
                <w:lang w:val="en-US" w:eastAsia="ja-JP"/>
              </w:rPr>
            </w:pPr>
          </w:p>
        </w:tc>
        <w:tc>
          <w:tcPr>
            <w:tcW w:w="7734" w:type="dxa"/>
          </w:tcPr>
          <w:p w14:paraId="24D6AA98" w14:textId="77777777" w:rsidR="00F90018" w:rsidRPr="00862DFB" w:rsidRDefault="0076677B">
            <w:pPr>
              <w:rPr>
                <w:rFonts w:eastAsia="DengXian"/>
                <w:lang w:val="en-US" w:eastAsia="zh-CN"/>
              </w:rPr>
            </w:pPr>
            <w:r w:rsidRPr="00862DFB">
              <w:rPr>
                <w:rFonts w:eastAsiaTheme="minorEastAsia"/>
                <w:lang w:val="en-US" w:eastAsia="zh-CN"/>
              </w:rPr>
              <w:t xml:space="preserve">Regarding the center frequency in  initial DL and UL BWPs, we can wait for the reply on </w:t>
            </w:r>
            <w:r w:rsidRPr="00862DFB">
              <w:rPr>
                <w:b/>
                <w:highlight w:val="yellow"/>
                <w:lang w:val="en-US"/>
              </w:rPr>
              <w:t xml:space="preserve"> Proposal 3.2-5d</w:t>
            </w:r>
            <w:r w:rsidRPr="00862DFB">
              <w:rPr>
                <w:rFonts w:eastAsia="DengXian"/>
                <w:lang w:val="en-US" w:eastAsia="zh-CN"/>
              </w:rPr>
              <w:t xml:space="preserve"> and then revisit this issue.</w:t>
            </w:r>
          </w:p>
          <w:p w14:paraId="5A5B4370" w14:textId="77777777" w:rsidR="00F90018" w:rsidRPr="00862DFB" w:rsidRDefault="0076677B">
            <w:pPr>
              <w:rPr>
                <w:rFonts w:eastAsia="DengXian"/>
                <w:lang w:val="en-US" w:eastAsia="zh-CN"/>
              </w:rPr>
            </w:pPr>
            <w:r w:rsidRPr="00862DFB">
              <w:rPr>
                <w:rFonts w:eastAsia="DengXian"/>
                <w:lang w:val="en-US" w:eastAsia="zh-CN"/>
              </w:rPr>
              <w:t>For the non-initial DL/UL BWP, we are OK with the following:</w:t>
            </w:r>
          </w:p>
          <w:p w14:paraId="7A36FEB1"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2AD5D8CB" w14:textId="77777777" w:rsidR="00F90018" w:rsidRPr="00862DFB" w:rsidRDefault="0076677B">
            <w:pPr>
              <w:pStyle w:val="afd"/>
              <w:numPr>
                <w:ilvl w:val="1"/>
                <w:numId w:val="53"/>
              </w:numPr>
              <w:rPr>
                <w:rFonts w:ascii="Times New Roman" w:eastAsia="DengXian" w:hAnsi="Times New Roman" w:cs="Times New Roman"/>
                <w:sz w:val="20"/>
                <w:szCs w:val="20"/>
                <w:lang w:val="en-US"/>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r w:rsidR="00886B9F" w:rsidRPr="00862DFB" w14:paraId="7E66AB6D" w14:textId="77777777" w:rsidTr="002C66AA">
        <w:tc>
          <w:tcPr>
            <w:tcW w:w="1372" w:type="dxa"/>
          </w:tcPr>
          <w:p w14:paraId="0E0B111A" w14:textId="77777777" w:rsidR="00886B9F" w:rsidRPr="00862DFB" w:rsidRDefault="00886B9F">
            <w:pPr>
              <w:rPr>
                <w:rFonts w:eastAsia="DengXian"/>
                <w:lang w:val="en-US" w:eastAsia="zh-CN"/>
              </w:rPr>
            </w:pPr>
            <w:r w:rsidRPr="00862DFB">
              <w:rPr>
                <w:rFonts w:eastAsia="DengXian"/>
                <w:lang w:val="en-US" w:eastAsia="ko-KR"/>
              </w:rPr>
              <w:t>Huawei, HiSi</w:t>
            </w:r>
          </w:p>
        </w:tc>
        <w:tc>
          <w:tcPr>
            <w:tcW w:w="666" w:type="dxa"/>
          </w:tcPr>
          <w:p w14:paraId="599BCD43" w14:textId="77777777" w:rsidR="00886B9F" w:rsidRPr="00862DFB" w:rsidRDefault="00886B9F">
            <w:pPr>
              <w:tabs>
                <w:tab w:val="left" w:pos="551"/>
              </w:tabs>
              <w:rPr>
                <w:rFonts w:eastAsia="DengXian"/>
                <w:lang w:val="en-US" w:eastAsia="ja-JP"/>
              </w:rPr>
            </w:pPr>
          </w:p>
        </w:tc>
        <w:tc>
          <w:tcPr>
            <w:tcW w:w="7734" w:type="dxa"/>
          </w:tcPr>
          <w:p w14:paraId="491E73BB" w14:textId="77777777" w:rsidR="00886B9F" w:rsidRPr="00862DFB" w:rsidRDefault="00886B9F" w:rsidP="00886B9F">
            <w:pPr>
              <w:rPr>
                <w:rFonts w:eastAsia="DengXian"/>
                <w:lang w:val="en-US" w:eastAsia="ko-KR"/>
              </w:rPr>
            </w:pPr>
            <w:r w:rsidRPr="00862DFB">
              <w:rPr>
                <w:rFonts w:eastAsia="DengXian"/>
                <w:lang w:val="en-US" w:eastAsia="ko-KR"/>
              </w:rPr>
              <w:t>We think original proposal in FL5 is simpler and clear enough, and can be supported by many companies with minor clarifications, e.g.</w:t>
            </w:r>
          </w:p>
          <w:p w14:paraId="304AB875" w14:textId="77777777" w:rsidR="00886B9F" w:rsidRPr="00862DFB" w:rsidRDefault="00886B9F" w:rsidP="00886B9F">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D932D15" w14:textId="77777777" w:rsidR="00886B9F" w:rsidRPr="00862DFB" w:rsidRDefault="00886B9F" w:rsidP="00886B9F">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p>
          <w:p w14:paraId="52354A88" w14:textId="77777777" w:rsidR="00886B9F" w:rsidRPr="00862DFB" w:rsidRDefault="00886B9F" w:rsidP="00886B9F">
            <w:pPr>
              <w:rPr>
                <w:rFonts w:eastAsia="DengXian"/>
                <w:lang w:val="en-US" w:eastAsia="ko-KR"/>
              </w:rPr>
            </w:pPr>
            <w:r w:rsidRPr="00862DFB">
              <w:rPr>
                <w:rFonts w:eastAsia="DengXian"/>
                <w:lang w:val="en-US" w:eastAsia="ko-KR"/>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above.</w:t>
            </w:r>
          </w:p>
          <w:p w14:paraId="61791D52" w14:textId="77777777" w:rsidR="00886B9F" w:rsidRPr="00862DFB" w:rsidRDefault="00886B9F" w:rsidP="00886B9F">
            <w:pPr>
              <w:rPr>
                <w:rFonts w:eastAsiaTheme="minorEastAsia"/>
                <w:lang w:val="en-US" w:eastAsia="zh-CN"/>
              </w:rPr>
            </w:pPr>
            <w:r w:rsidRPr="00862DFB">
              <w:rPr>
                <w:rFonts w:eastAsia="DengXian"/>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886B9F" w:rsidRPr="00862DFB" w14:paraId="10BB632B" w14:textId="77777777" w:rsidTr="002C66AA">
        <w:tc>
          <w:tcPr>
            <w:tcW w:w="1372" w:type="dxa"/>
          </w:tcPr>
          <w:p w14:paraId="43CB703B" w14:textId="77777777" w:rsidR="00886B9F" w:rsidRPr="00862DFB" w:rsidRDefault="008E195E" w:rsidP="00886B9F">
            <w:pPr>
              <w:rPr>
                <w:rFonts w:eastAsia="DengXian"/>
                <w:lang w:val="en-US" w:eastAsia="zh-CN"/>
              </w:rPr>
            </w:pPr>
            <w:r w:rsidRPr="00862DFB">
              <w:rPr>
                <w:rFonts w:eastAsia="DengXian"/>
                <w:lang w:val="en-US" w:eastAsia="zh-CN"/>
              </w:rPr>
              <w:t>MediaTek</w:t>
            </w:r>
          </w:p>
        </w:tc>
        <w:tc>
          <w:tcPr>
            <w:tcW w:w="666" w:type="dxa"/>
          </w:tcPr>
          <w:p w14:paraId="6E9D562E" w14:textId="77777777" w:rsidR="00886B9F" w:rsidRPr="00862DFB" w:rsidRDefault="00886B9F" w:rsidP="00886B9F">
            <w:pPr>
              <w:tabs>
                <w:tab w:val="left" w:pos="551"/>
              </w:tabs>
              <w:rPr>
                <w:rFonts w:eastAsia="DengXian"/>
                <w:lang w:val="en-US" w:eastAsia="ja-JP"/>
              </w:rPr>
            </w:pPr>
            <w:r w:rsidRPr="00862DFB">
              <w:rPr>
                <w:rFonts w:eastAsia="DengXian"/>
                <w:lang w:val="en-US" w:eastAsia="ja-JP"/>
              </w:rPr>
              <w:t>N</w:t>
            </w:r>
          </w:p>
        </w:tc>
        <w:tc>
          <w:tcPr>
            <w:tcW w:w="7734" w:type="dxa"/>
          </w:tcPr>
          <w:p w14:paraId="25001F3E" w14:textId="77777777" w:rsidR="00886B9F" w:rsidRPr="00862DFB" w:rsidRDefault="00886B9F" w:rsidP="00886B9F">
            <w:pPr>
              <w:rPr>
                <w:rFonts w:eastAsiaTheme="minorEastAsia"/>
                <w:lang w:val="en-US" w:eastAsia="zh-CN"/>
              </w:rPr>
            </w:pPr>
            <w:r w:rsidRPr="00862DFB">
              <w:rPr>
                <w:rFonts w:eastAsiaTheme="minorEastAsia"/>
                <w:lang w:val="en-US" w:eastAsia="zh-CN"/>
              </w:rPr>
              <w:t>We don’t supporting having the center frequencies of the initial DL and UL BWPs to be different.</w:t>
            </w:r>
          </w:p>
        </w:tc>
      </w:tr>
      <w:tr w:rsidR="00886B9F" w:rsidRPr="00862DFB" w14:paraId="0EDDDFD5" w14:textId="77777777" w:rsidTr="002C66AA">
        <w:tc>
          <w:tcPr>
            <w:tcW w:w="1372" w:type="dxa"/>
          </w:tcPr>
          <w:p w14:paraId="7FD833B2" w14:textId="72AAC515" w:rsidR="00886B9F" w:rsidRPr="00862DFB" w:rsidRDefault="00A40800" w:rsidP="00886B9F">
            <w:pPr>
              <w:rPr>
                <w:rFonts w:eastAsia="DengXian"/>
                <w:lang w:val="en-US" w:eastAsia="zh-CN"/>
              </w:rPr>
            </w:pPr>
            <w:r w:rsidRPr="00862DFB">
              <w:rPr>
                <w:rFonts w:eastAsia="DengXian"/>
                <w:lang w:val="en-US" w:eastAsia="zh-CN"/>
              </w:rPr>
              <w:t>IDCC</w:t>
            </w:r>
          </w:p>
        </w:tc>
        <w:tc>
          <w:tcPr>
            <w:tcW w:w="666" w:type="dxa"/>
          </w:tcPr>
          <w:p w14:paraId="24443405" w14:textId="1C57B676" w:rsidR="00886B9F" w:rsidRPr="00862DFB" w:rsidRDefault="00A40800" w:rsidP="00886B9F">
            <w:pPr>
              <w:tabs>
                <w:tab w:val="left" w:pos="551"/>
              </w:tabs>
              <w:rPr>
                <w:rFonts w:eastAsia="DengXian"/>
                <w:lang w:val="en-US" w:eastAsia="ja-JP"/>
              </w:rPr>
            </w:pPr>
            <w:r w:rsidRPr="00862DFB">
              <w:rPr>
                <w:rFonts w:eastAsia="DengXian"/>
                <w:lang w:val="en-US" w:eastAsia="ja-JP"/>
              </w:rPr>
              <w:t>Y</w:t>
            </w:r>
          </w:p>
        </w:tc>
        <w:tc>
          <w:tcPr>
            <w:tcW w:w="7734" w:type="dxa"/>
          </w:tcPr>
          <w:p w14:paraId="678C5D22" w14:textId="77777777" w:rsidR="00886B9F" w:rsidRPr="00862DFB" w:rsidRDefault="00886B9F" w:rsidP="00886B9F">
            <w:pPr>
              <w:rPr>
                <w:rFonts w:eastAsiaTheme="minorEastAsia"/>
                <w:lang w:val="en-US" w:eastAsia="zh-CN"/>
              </w:rPr>
            </w:pPr>
          </w:p>
        </w:tc>
      </w:tr>
      <w:tr w:rsidR="00BF57F6" w:rsidRPr="00862DFB" w14:paraId="398BFBF5" w14:textId="77777777" w:rsidTr="002C66AA">
        <w:tc>
          <w:tcPr>
            <w:tcW w:w="1372" w:type="dxa"/>
          </w:tcPr>
          <w:p w14:paraId="70E0B93B" w14:textId="1E0A8ED6" w:rsidR="00BF57F6" w:rsidRPr="00862DFB" w:rsidRDefault="00BF57F6" w:rsidP="00BF57F6">
            <w:pPr>
              <w:rPr>
                <w:rFonts w:eastAsia="DengXian"/>
                <w:lang w:val="en-US" w:eastAsia="zh-CN"/>
              </w:rPr>
            </w:pPr>
            <w:r w:rsidRPr="00862DFB">
              <w:rPr>
                <w:rFonts w:eastAsia="Malgun Gothic"/>
                <w:lang w:val="en-US" w:eastAsia="ko-KR"/>
              </w:rPr>
              <w:t>LGE</w:t>
            </w:r>
          </w:p>
        </w:tc>
        <w:tc>
          <w:tcPr>
            <w:tcW w:w="666" w:type="dxa"/>
          </w:tcPr>
          <w:p w14:paraId="782EF7E1" w14:textId="77777777" w:rsidR="00BF57F6" w:rsidRPr="00862DFB" w:rsidRDefault="00BF57F6" w:rsidP="00BF57F6">
            <w:pPr>
              <w:tabs>
                <w:tab w:val="left" w:pos="551"/>
              </w:tabs>
              <w:rPr>
                <w:rFonts w:eastAsia="DengXian"/>
                <w:lang w:val="en-US" w:eastAsia="ja-JP"/>
              </w:rPr>
            </w:pPr>
          </w:p>
        </w:tc>
        <w:tc>
          <w:tcPr>
            <w:tcW w:w="7734" w:type="dxa"/>
          </w:tcPr>
          <w:p w14:paraId="3CE85EDC" w14:textId="16167958" w:rsidR="00BF57F6" w:rsidRPr="00862DFB" w:rsidRDefault="00BF57F6" w:rsidP="00BF57F6">
            <w:pPr>
              <w:rPr>
                <w:rFonts w:eastAsiaTheme="minorEastAsia"/>
                <w:lang w:val="en-US" w:eastAsia="zh-CN"/>
              </w:rPr>
            </w:pPr>
            <w:r w:rsidRPr="00862DFB">
              <w:rPr>
                <w:rFonts w:eastAsia="Malgun Gothic"/>
                <w:lang w:val="en-US" w:eastAsia="ko-KR"/>
              </w:rPr>
              <w:t xml:space="preserve">We are okay with the first bullet with the FFS for the second bullet.  </w:t>
            </w:r>
          </w:p>
        </w:tc>
      </w:tr>
      <w:tr w:rsidR="00010F07" w:rsidRPr="00862DFB" w14:paraId="2C8CE537" w14:textId="77777777" w:rsidTr="002C66AA">
        <w:tc>
          <w:tcPr>
            <w:tcW w:w="1372" w:type="dxa"/>
          </w:tcPr>
          <w:p w14:paraId="3BEE9869" w14:textId="4829AB8A" w:rsidR="00010F07" w:rsidRPr="00862DFB" w:rsidRDefault="00010F07" w:rsidP="00BF57F6">
            <w:pPr>
              <w:rPr>
                <w:rFonts w:eastAsia="Malgun Gothic"/>
                <w:lang w:val="en-US" w:eastAsia="ko-KR"/>
              </w:rPr>
            </w:pPr>
            <w:r w:rsidRPr="00862DFB">
              <w:rPr>
                <w:rFonts w:eastAsia="Malgun Gothic"/>
                <w:lang w:val="en-US" w:eastAsia="ko-KR"/>
              </w:rPr>
              <w:t>FUTUREWEI</w:t>
            </w:r>
          </w:p>
        </w:tc>
        <w:tc>
          <w:tcPr>
            <w:tcW w:w="666" w:type="dxa"/>
          </w:tcPr>
          <w:p w14:paraId="4B59C61E" w14:textId="77777777" w:rsidR="00010F07" w:rsidRPr="00862DFB" w:rsidRDefault="00010F07" w:rsidP="00BF57F6">
            <w:pPr>
              <w:tabs>
                <w:tab w:val="left" w:pos="551"/>
              </w:tabs>
              <w:rPr>
                <w:rFonts w:eastAsia="DengXian"/>
                <w:lang w:val="en-US" w:eastAsia="ja-JP"/>
              </w:rPr>
            </w:pPr>
          </w:p>
        </w:tc>
        <w:tc>
          <w:tcPr>
            <w:tcW w:w="7734" w:type="dxa"/>
          </w:tcPr>
          <w:p w14:paraId="4E123BCC" w14:textId="6D582A61" w:rsidR="00010F07" w:rsidRPr="00862DFB" w:rsidRDefault="00010F07" w:rsidP="00BF57F6">
            <w:pPr>
              <w:rPr>
                <w:rFonts w:eastAsia="Malgun Gothic"/>
                <w:lang w:val="en-US" w:eastAsia="ko-KR"/>
              </w:rPr>
            </w:pPr>
            <w:r w:rsidRPr="00862DFB">
              <w:rPr>
                <w:rFonts w:eastAsia="DengXian"/>
                <w:lang w:val="en-US" w:eastAsia="ko-KR"/>
              </w:rPr>
              <w:t>Agree with first sub-bullet. As for the second sub-bullet, the TDD discussion in proposal 3.2-5d appears to be addressing it.</w:t>
            </w:r>
          </w:p>
        </w:tc>
      </w:tr>
      <w:tr w:rsidR="002C66AA" w:rsidRPr="00862DFB" w14:paraId="3D8EB483" w14:textId="77777777" w:rsidTr="002C66AA">
        <w:tc>
          <w:tcPr>
            <w:tcW w:w="1372" w:type="dxa"/>
          </w:tcPr>
          <w:p w14:paraId="1B72CB8E" w14:textId="77777777" w:rsidR="002C66AA" w:rsidRPr="00862DFB" w:rsidRDefault="002C66AA" w:rsidP="00EA0C4C">
            <w:pPr>
              <w:rPr>
                <w:rFonts w:eastAsia="DengXian"/>
                <w:lang w:val="en-US" w:eastAsia="ko-KR"/>
              </w:rPr>
            </w:pPr>
            <w:r w:rsidRPr="00862DFB">
              <w:rPr>
                <w:rFonts w:eastAsia="DengXian"/>
                <w:lang w:val="en-US" w:eastAsia="ko-KR"/>
              </w:rPr>
              <w:t>Ericsson</w:t>
            </w:r>
          </w:p>
        </w:tc>
        <w:tc>
          <w:tcPr>
            <w:tcW w:w="666" w:type="dxa"/>
          </w:tcPr>
          <w:p w14:paraId="1DF7D4BD" w14:textId="77777777" w:rsidR="002C66AA" w:rsidRPr="00862DFB" w:rsidRDefault="002C66AA" w:rsidP="00EA0C4C">
            <w:pPr>
              <w:tabs>
                <w:tab w:val="left" w:pos="551"/>
              </w:tabs>
              <w:rPr>
                <w:rFonts w:eastAsia="DengXian"/>
                <w:lang w:val="en-US" w:eastAsia="ko-KR"/>
              </w:rPr>
            </w:pPr>
            <w:r w:rsidRPr="00862DFB">
              <w:rPr>
                <w:rFonts w:eastAsia="DengXian"/>
                <w:lang w:val="en-US" w:eastAsia="ko-KR"/>
              </w:rPr>
              <w:t>Y, but</w:t>
            </w:r>
          </w:p>
        </w:tc>
        <w:tc>
          <w:tcPr>
            <w:tcW w:w="7734" w:type="dxa"/>
          </w:tcPr>
          <w:p w14:paraId="47A91B72" w14:textId="727E85D0" w:rsidR="002C66AA" w:rsidRPr="00862DFB" w:rsidRDefault="002C66AA" w:rsidP="00EA0C4C">
            <w:pPr>
              <w:rPr>
                <w:rFonts w:eastAsia="DengXian"/>
                <w:lang w:val="en-US" w:eastAsia="ko-KR"/>
              </w:rPr>
            </w:pPr>
            <w:r w:rsidRPr="00862DFB">
              <w:rPr>
                <w:rFonts w:eastAsia="DengXian"/>
                <w:lang w:val="en-US" w:eastAsia="ko-KR"/>
              </w:rPr>
              <w:t>As commented by others above, Msg1 indication of RedCap UEs should not be mandated.</w:t>
            </w:r>
          </w:p>
        </w:tc>
      </w:tr>
      <w:tr w:rsidR="00E00AF7" w:rsidRPr="00862DFB" w14:paraId="535BCAFB" w14:textId="77777777" w:rsidTr="002C66AA">
        <w:tc>
          <w:tcPr>
            <w:tcW w:w="1372" w:type="dxa"/>
          </w:tcPr>
          <w:p w14:paraId="7622B208" w14:textId="21990F27" w:rsidR="00E00AF7" w:rsidRPr="00862DFB" w:rsidRDefault="00E00AF7" w:rsidP="00E00AF7">
            <w:pPr>
              <w:rPr>
                <w:rFonts w:eastAsia="DengXian"/>
                <w:lang w:val="en-US" w:eastAsia="ko-KR"/>
              </w:rPr>
            </w:pPr>
            <w:r w:rsidRPr="00862DFB">
              <w:rPr>
                <w:rFonts w:eastAsia="DengXian"/>
                <w:lang w:val="en-US" w:eastAsia="ko-KR"/>
              </w:rPr>
              <w:t>Qualcomm</w:t>
            </w:r>
          </w:p>
        </w:tc>
        <w:tc>
          <w:tcPr>
            <w:tcW w:w="666" w:type="dxa"/>
          </w:tcPr>
          <w:p w14:paraId="2C14E31B" w14:textId="07E701F2" w:rsidR="00E00AF7" w:rsidRPr="00862DFB" w:rsidRDefault="00E00AF7" w:rsidP="00E00AF7">
            <w:pPr>
              <w:tabs>
                <w:tab w:val="left" w:pos="551"/>
              </w:tabs>
              <w:rPr>
                <w:rFonts w:eastAsia="DengXian"/>
                <w:lang w:val="en-US" w:eastAsia="ko-KR"/>
              </w:rPr>
            </w:pPr>
            <w:r w:rsidRPr="00862DFB">
              <w:rPr>
                <w:rFonts w:eastAsia="DengXian"/>
                <w:lang w:val="en-US" w:eastAsia="ko-KR"/>
              </w:rPr>
              <w:t>Y</w:t>
            </w:r>
          </w:p>
        </w:tc>
        <w:tc>
          <w:tcPr>
            <w:tcW w:w="7734" w:type="dxa"/>
          </w:tcPr>
          <w:p w14:paraId="44424BEC" w14:textId="77777777" w:rsidR="00E00AF7" w:rsidRPr="00862DFB" w:rsidRDefault="00E00AF7" w:rsidP="00E00AF7">
            <w:pPr>
              <w:rPr>
                <w:rFonts w:eastAsia="DengXian"/>
                <w:lang w:val="en-US" w:eastAsia="ko-KR"/>
              </w:rPr>
            </w:pPr>
            <w:r w:rsidRPr="00862DFB">
              <w:rPr>
                <w:rFonts w:eastAsia="DengXian"/>
                <w:lang w:val="en-US" w:eastAsia="ko-KR"/>
              </w:rPr>
              <w:t>Agree with the comments of DOCOMO and Nordic</w:t>
            </w:r>
          </w:p>
          <w:p w14:paraId="3E67809D" w14:textId="77777777" w:rsidR="00E00AF7" w:rsidRPr="00862DFB" w:rsidRDefault="00E00AF7" w:rsidP="00E00AF7">
            <w:pPr>
              <w:rPr>
                <w:rFonts w:eastAsia="DengXian"/>
                <w:lang w:val="en-US" w:eastAsia="ko-KR"/>
              </w:rPr>
            </w:pPr>
            <w:r w:rsidRPr="00862DFB">
              <w:rPr>
                <w:rFonts w:eastAsia="DengXian"/>
                <w:lang w:val="en-US" w:eastAsia="ko-KR"/>
              </w:rPr>
              <w:t>Different from the view of Ericsson, we think early indication based on msg1 should be enabled if:</w:t>
            </w:r>
          </w:p>
          <w:p w14:paraId="23BDE5BF" w14:textId="77777777" w:rsidR="00E00AF7" w:rsidRPr="00862DFB" w:rsidRDefault="00E00AF7" w:rsidP="00E00AF7">
            <w:pPr>
              <w:pStyle w:val="afd"/>
              <w:numPr>
                <w:ilvl w:val="0"/>
                <w:numId w:val="78"/>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the initial UL BWP of RedCap UE is separately configured, and/or</w:t>
            </w:r>
          </w:p>
          <w:p w14:paraId="47239AA4" w14:textId="77777777" w:rsidR="00E00AF7" w:rsidRPr="00862DFB" w:rsidRDefault="00E00AF7" w:rsidP="00E00AF7">
            <w:pPr>
              <w:pStyle w:val="afd"/>
              <w:numPr>
                <w:ilvl w:val="0"/>
                <w:numId w:val="78"/>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the center frequencies of the initial DL/UL BWP of RedCap UE are different in TDD</w:t>
            </w:r>
          </w:p>
          <w:p w14:paraId="38594293" w14:textId="3BF05FA4" w:rsidR="00E00AF7" w:rsidRPr="00862DFB" w:rsidRDefault="00E00AF7" w:rsidP="00E00AF7">
            <w:pPr>
              <w:rPr>
                <w:rFonts w:eastAsia="DengXian"/>
                <w:lang w:val="en-US" w:eastAsia="ko-KR"/>
              </w:rPr>
            </w:pPr>
            <w:r w:rsidRPr="00862DFB">
              <w:rPr>
                <w:rFonts w:eastAsia="DengXian"/>
                <w:b/>
                <w:bCs/>
                <w:lang w:val="en-US" w:eastAsia="ko-KR"/>
              </w:rPr>
              <w:t>Otherwise, RedCap UE may fail to receive msg2 on DL, or receive an invalid grant for msg3</w:t>
            </w:r>
          </w:p>
        </w:tc>
      </w:tr>
      <w:tr w:rsidR="00E00AF7" w:rsidRPr="00862DFB" w14:paraId="75D7B72D" w14:textId="77777777" w:rsidTr="002C66AA">
        <w:tc>
          <w:tcPr>
            <w:tcW w:w="1372" w:type="dxa"/>
          </w:tcPr>
          <w:p w14:paraId="5BF1AF3E" w14:textId="0F91FD29" w:rsidR="00E00AF7" w:rsidRPr="00862DFB" w:rsidRDefault="00E00AF7" w:rsidP="00E00AF7">
            <w:pPr>
              <w:rPr>
                <w:rFonts w:eastAsia="DengXian"/>
                <w:lang w:val="en-US" w:eastAsia="ko-KR"/>
              </w:rPr>
            </w:pPr>
            <w:r w:rsidRPr="00862DFB">
              <w:rPr>
                <w:rFonts w:eastAsia="Malgun Gothic"/>
                <w:lang w:val="en-US" w:eastAsia="ko-KR"/>
              </w:rPr>
              <w:t>Intel</w:t>
            </w:r>
          </w:p>
        </w:tc>
        <w:tc>
          <w:tcPr>
            <w:tcW w:w="666" w:type="dxa"/>
          </w:tcPr>
          <w:p w14:paraId="61DCBEB4" w14:textId="77777777" w:rsidR="00E00AF7" w:rsidRPr="00862DFB" w:rsidRDefault="00E00AF7" w:rsidP="00E00AF7">
            <w:pPr>
              <w:tabs>
                <w:tab w:val="left" w:pos="551"/>
              </w:tabs>
              <w:rPr>
                <w:rFonts w:eastAsia="DengXian"/>
                <w:lang w:val="en-US" w:eastAsia="ko-KR"/>
              </w:rPr>
            </w:pPr>
          </w:p>
        </w:tc>
        <w:tc>
          <w:tcPr>
            <w:tcW w:w="7734" w:type="dxa"/>
          </w:tcPr>
          <w:p w14:paraId="6C8CEFC8" w14:textId="6EA9B48E" w:rsidR="00E00AF7" w:rsidRPr="00862DFB" w:rsidRDefault="00E00AF7" w:rsidP="00E00AF7">
            <w:pPr>
              <w:rPr>
                <w:rFonts w:eastAsia="DengXian"/>
                <w:lang w:val="en-US" w:eastAsia="ko-KR"/>
              </w:rPr>
            </w:pPr>
            <w:r w:rsidRPr="00862DFB">
              <w:rPr>
                <w:rFonts w:eastAsia="DengXian"/>
                <w:lang w:val="en-US" w:eastAsia="ko-KR"/>
              </w:rPr>
              <w:t xml:space="preserve">We can accept this, under the assumption that eventually this proposal would need to be harmonized with the </w:t>
            </w:r>
            <w:r w:rsidRPr="00862DFB">
              <w:rPr>
                <w:rFonts w:eastAsia="DengXian"/>
                <w:b/>
                <w:bCs/>
                <w:lang w:val="en-US" w:eastAsia="ko-KR"/>
              </w:rPr>
              <w:t>FL Proposal 3.2-5d</w:t>
            </w:r>
            <w:r w:rsidRPr="00862DFB">
              <w:rPr>
                <w:rFonts w:eastAsia="DengXian"/>
                <w:lang w:val="en-US" w:eastAsia="ko-KR"/>
              </w:rPr>
              <w:t>.</w:t>
            </w:r>
          </w:p>
        </w:tc>
      </w:tr>
      <w:tr w:rsidR="009F107A" w:rsidRPr="00862DFB" w14:paraId="1D52C24D" w14:textId="77777777" w:rsidTr="00060112">
        <w:tc>
          <w:tcPr>
            <w:tcW w:w="1372" w:type="dxa"/>
          </w:tcPr>
          <w:p w14:paraId="7109C11A" w14:textId="589D7FEE" w:rsidR="009F107A" w:rsidRPr="00862DFB" w:rsidRDefault="009F107A" w:rsidP="009F107A">
            <w:pPr>
              <w:rPr>
                <w:rFonts w:eastAsia="DengXian"/>
                <w:lang w:val="en-US" w:eastAsia="ko-KR"/>
              </w:rPr>
            </w:pPr>
            <w:r w:rsidRPr="00862DFB">
              <w:rPr>
                <w:rFonts w:eastAsia="DengXian"/>
                <w:lang w:val="en-US" w:eastAsia="ko-KR"/>
              </w:rPr>
              <w:t>FL</w:t>
            </w:r>
            <w:r w:rsidR="00B57DA7" w:rsidRPr="00862DFB">
              <w:rPr>
                <w:rFonts w:eastAsia="DengXian"/>
                <w:lang w:val="en-US" w:eastAsia="ko-KR"/>
              </w:rPr>
              <w:t>7</w:t>
            </w:r>
          </w:p>
        </w:tc>
        <w:tc>
          <w:tcPr>
            <w:tcW w:w="8400" w:type="dxa"/>
            <w:gridSpan w:val="2"/>
          </w:tcPr>
          <w:p w14:paraId="543CFA62" w14:textId="64EABDBD" w:rsidR="00526234" w:rsidRPr="00526234" w:rsidRDefault="000333EE" w:rsidP="00526234">
            <w:pPr>
              <w:rPr>
                <w:bCs/>
                <w:lang w:val="en-US"/>
              </w:rPr>
            </w:pPr>
            <w:r w:rsidRPr="00526234">
              <w:rPr>
                <w:bCs/>
                <w:lang w:val="en-US"/>
              </w:rPr>
              <w:t xml:space="preserve">Based on the received responses, the following </w:t>
            </w:r>
            <w:r w:rsidR="00526234">
              <w:rPr>
                <w:bCs/>
                <w:lang w:val="en-US"/>
              </w:rPr>
              <w:t>bullet has been added in Proposal 3.2-5e</w:t>
            </w:r>
            <w:r w:rsidR="00CD2EEB">
              <w:rPr>
                <w:bCs/>
                <w:lang w:val="en-US"/>
              </w:rPr>
              <w:t>.</w:t>
            </w:r>
          </w:p>
          <w:p w14:paraId="64AEB496" w14:textId="29FA1B09" w:rsidR="00526234" w:rsidRPr="00526234" w:rsidRDefault="00526234" w:rsidP="00526234">
            <w:pPr>
              <w:pStyle w:val="afd"/>
              <w:numPr>
                <w:ilvl w:val="0"/>
                <w:numId w:val="46"/>
              </w:numPr>
              <w:rPr>
                <w:rFonts w:ascii="Times New Roman" w:hAnsi="Times New Roman" w:cs="Times New Roman"/>
                <w:b/>
                <w:sz w:val="20"/>
                <w:szCs w:val="20"/>
                <w:lang w:val="en-US"/>
              </w:rPr>
            </w:pPr>
            <w:r w:rsidRPr="00526234">
              <w:rPr>
                <w:rFonts w:ascii="Times New Roman" w:hAnsi="Times New Roman" w:cs="Times New Roman"/>
                <w:b/>
                <w:sz w:val="20"/>
                <w:szCs w:val="20"/>
                <w:lang w:val="en-US"/>
              </w:rPr>
              <w:lastRenderedPageBreak/>
              <w:t>For TDD, center frequencies are assumed to be the same non-initial DL and UL BWPs with the same BWP id for a RedCap UE.</w:t>
            </w:r>
          </w:p>
        </w:tc>
      </w:tr>
    </w:tbl>
    <w:p w14:paraId="4A4DBE45" w14:textId="77777777" w:rsidR="00F90018" w:rsidRPr="00862DFB" w:rsidRDefault="00F90018">
      <w:pPr>
        <w:spacing w:after="100" w:afterAutospacing="1"/>
        <w:jc w:val="both"/>
        <w:rPr>
          <w:lang w:val="en-US"/>
        </w:rPr>
      </w:pPr>
    </w:p>
    <w:tbl>
      <w:tblPr>
        <w:tblStyle w:val="af7"/>
        <w:tblW w:w="9772" w:type="dxa"/>
        <w:tblLook w:val="04A0" w:firstRow="1" w:lastRow="0" w:firstColumn="1" w:lastColumn="0" w:noHBand="0" w:noVBand="1"/>
      </w:tblPr>
      <w:tblGrid>
        <w:gridCol w:w="1181"/>
        <w:gridCol w:w="1027"/>
        <w:gridCol w:w="7564"/>
      </w:tblGrid>
      <w:tr w:rsidR="00F90018" w:rsidRPr="00862DFB" w14:paraId="2DCC2B4B" w14:textId="77777777" w:rsidTr="004A5890">
        <w:tc>
          <w:tcPr>
            <w:tcW w:w="1181" w:type="dxa"/>
            <w:shd w:val="clear" w:color="auto" w:fill="D9D9D9" w:themeFill="background1" w:themeFillShade="D9"/>
          </w:tcPr>
          <w:p w14:paraId="238935DC" w14:textId="77777777" w:rsidR="00F90018" w:rsidRPr="00862DFB" w:rsidRDefault="0076677B">
            <w:pPr>
              <w:rPr>
                <w:b/>
                <w:bCs/>
                <w:lang w:val="en-US"/>
              </w:rPr>
            </w:pPr>
            <w:r w:rsidRPr="00862DFB">
              <w:rPr>
                <w:b/>
                <w:bCs/>
                <w:lang w:val="en-US"/>
              </w:rPr>
              <w:t>Company</w:t>
            </w:r>
          </w:p>
        </w:tc>
        <w:tc>
          <w:tcPr>
            <w:tcW w:w="1027" w:type="dxa"/>
            <w:shd w:val="clear" w:color="auto" w:fill="D9D9D9" w:themeFill="background1" w:themeFillShade="D9"/>
          </w:tcPr>
          <w:p w14:paraId="61E3F5C3" w14:textId="77777777" w:rsidR="00F90018" w:rsidRPr="00862DFB" w:rsidRDefault="0076677B">
            <w:pPr>
              <w:rPr>
                <w:b/>
                <w:bCs/>
                <w:lang w:val="en-US"/>
              </w:rPr>
            </w:pPr>
            <w:r w:rsidRPr="00862DFB">
              <w:rPr>
                <w:b/>
                <w:bCs/>
                <w:lang w:val="en-US"/>
              </w:rPr>
              <w:t>Y/N</w:t>
            </w:r>
          </w:p>
        </w:tc>
        <w:tc>
          <w:tcPr>
            <w:tcW w:w="7564" w:type="dxa"/>
            <w:shd w:val="clear" w:color="auto" w:fill="D9D9D9" w:themeFill="background1" w:themeFillShade="D9"/>
          </w:tcPr>
          <w:p w14:paraId="01582691" w14:textId="77777777" w:rsidR="00F90018" w:rsidRPr="00862DFB" w:rsidRDefault="0076677B">
            <w:pPr>
              <w:rPr>
                <w:b/>
                <w:bCs/>
                <w:lang w:val="en-US"/>
              </w:rPr>
            </w:pPr>
            <w:r w:rsidRPr="00862DFB">
              <w:rPr>
                <w:b/>
                <w:bCs/>
                <w:lang w:val="en-US"/>
              </w:rPr>
              <w:t>Comments</w:t>
            </w:r>
          </w:p>
        </w:tc>
      </w:tr>
      <w:tr w:rsidR="00F90018" w:rsidRPr="00862DFB" w14:paraId="17682BE9" w14:textId="77777777" w:rsidTr="004A5890">
        <w:tc>
          <w:tcPr>
            <w:tcW w:w="1181" w:type="dxa"/>
          </w:tcPr>
          <w:p w14:paraId="0CA5B2F1" w14:textId="77777777" w:rsidR="00F90018" w:rsidRPr="00862DFB" w:rsidRDefault="0076677B">
            <w:pPr>
              <w:rPr>
                <w:rFonts w:eastAsia="DengXian"/>
                <w:lang w:val="en-US" w:eastAsia="ko-KR"/>
              </w:rPr>
            </w:pPr>
            <w:r w:rsidRPr="00862DFB">
              <w:rPr>
                <w:rFonts w:eastAsia="DengXian"/>
                <w:lang w:val="en-US" w:eastAsia="ko-KR"/>
              </w:rPr>
              <w:t>FL6</w:t>
            </w:r>
          </w:p>
        </w:tc>
        <w:tc>
          <w:tcPr>
            <w:tcW w:w="8591" w:type="dxa"/>
            <w:gridSpan w:val="2"/>
          </w:tcPr>
          <w:p w14:paraId="4BCE8C99" w14:textId="77777777" w:rsidR="00F90018" w:rsidRPr="00862DFB" w:rsidRDefault="0076677B">
            <w:pPr>
              <w:rPr>
                <w:b/>
                <w:lang w:val="en-US"/>
              </w:rPr>
            </w:pPr>
            <w:r w:rsidRPr="00862DFB">
              <w:rPr>
                <w:b/>
                <w:highlight w:val="yellow"/>
                <w:lang w:val="en-US"/>
              </w:rPr>
              <w:t>High Priority Question 3.2-9</w:t>
            </w:r>
            <w:r w:rsidRPr="00862DFB">
              <w:rPr>
                <w:b/>
                <w:lang w:val="en-US"/>
              </w:rPr>
              <w:t>: Companies are invited to provide their views on the following proposal suggested in Qualcomm’s response to Proposal 3.2-5c and indicate whether they support the proposal or not.</w:t>
            </w:r>
          </w:p>
          <w:p w14:paraId="4DF49EE3"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C804FC5"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1810239"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Pr="00862DFB" w:rsidRDefault="0076677B" w:rsidP="00DB11AC">
            <w:pPr>
              <w:pStyle w:val="afd"/>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26F17026"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7B9BB810" w14:textId="77777777" w:rsidTr="004A5890">
        <w:tc>
          <w:tcPr>
            <w:tcW w:w="1181" w:type="dxa"/>
          </w:tcPr>
          <w:p w14:paraId="126955C6" w14:textId="77777777" w:rsidR="00F90018" w:rsidRPr="00862DFB" w:rsidRDefault="0076677B">
            <w:pPr>
              <w:rPr>
                <w:rFonts w:eastAsia="DengXian"/>
                <w:lang w:val="en-US" w:eastAsia="zh-CN"/>
              </w:rPr>
            </w:pPr>
            <w:r w:rsidRPr="00862DFB">
              <w:rPr>
                <w:rFonts w:eastAsia="DengXian"/>
                <w:lang w:val="en-US" w:eastAsia="zh-CN"/>
              </w:rPr>
              <w:t>vivo</w:t>
            </w:r>
          </w:p>
        </w:tc>
        <w:tc>
          <w:tcPr>
            <w:tcW w:w="1027" w:type="dxa"/>
          </w:tcPr>
          <w:p w14:paraId="6E0C5562" w14:textId="77777777" w:rsidR="00F90018" w:rsidRPr="00862DFB" w:rsidRDefault="00F90018">
            <w:pPr>
              <w:tabs>
                <w:tab w:val="left" w:pos="551"/>
              </w:tabs>
              <w:rPr>
                <w:rFonts w:eastAsia="DengXian"/>
                <w:lang w:val="en-US" w:eastAsia="ko-KR"/>
              </w:rPr>
            </w:pPr>
          </w:p>
        </w:tc>
        <w:tc>
          <w:tcPr>
            <w:tcW w:w="7564" w:type="dxa"/>
          </w:tcPr>
          <w:p w14:paraId="6A34833D" w14:textId="77777777" w:rsidR="00F90018" w:rsidRPr="00862DFB" w:rsidRDefault="0076677B">
            <w:pPr>
              <w:rPr>
                <w:rFonts w:eastAsia="DengXian"/>
                <w:lang w:val="en-US" w:eastAsia="zh-CN"/>
              </w:rPr>
            </w:pPr>
            <w:r w:rsidRPr="00862DFB">
              <w:rPr>
                <w:rFonts w:eastAsia="DengXian"/>
                <w:lang w:val="en-US" w:eastAsia="zh-CN"/>
              </w:rPr>
              <w:t xml:space="preserve">We support the proposal above. </w:t>
            </w:r>
          </w:p>
        </w:tc>
      </w:tr>
      <w:tr w:rsidR="00F90018" w:rsidRPr="00862DFB" w14:paraId="3DE2802B" w14:textId="77777777" w:rsidTr="004A5890">
        <w:tc>
          <w:tcPr>
            <w:tcW w:w="1181" w:type="dxa"/>
          </w:tcPr>
          <w:p w14:paraId="1FF13626"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1027" w:type="dxa"/>
          </w:tcPr>
          <w:p w14:paraId="03B71EDC"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564" w:type="dxa"/>
          </w:tcPr>
          <w:p w14:paraId="2327833D" w14:textId="77777777" w:rsidR="00F90018" w:rsidRPr="00862DFB" w:rsidRDefault="00F90018">
            <w:pPr>
              <w:rPr>
                <w:rFonts w:eastAsia="DengXian"/>
                <w:lang w:val="en-US" w:eastAsia="ko-KR"/>
              </w:rPr>
            </w:pPr>
          </w:p>
        </w:tc>
      </w:tr>
      <w:tr w:rsidR="00F90018" w:rsidRPr="00862DFB" w14:paraId="347F3E04" w14:textId="77777777" w:rsidTr="004A5890">
        <w:tc>
          <w:tcPr>
            <w:tcW w:w="1181" w:type="dxa"/>
          </w:tcPr>
          <w:p w14:paraId="355BD6A0" w14:textId="77777777" w:rsidR="00F90018" w:rsidRPr="00862DFB" w:rsidRDefault="0076677B">
            <w:pPr>
              <w:rPr>
                <w:rFonts w:eastAsia="DengXian"/>
                <w:lang w:val="en-US" w:eastAsia="ko-KR"/>
              </w:rPr>
            </w:pPr>
            <w:r w:rsidRPr="00862DFB">
              <w:rPr>
                <w:rFonts w:eastAsia="DengXian"/>
                <w:lang w:val="en-US" w:eastAsia="zh-CN"/>
              </w:rPr>
              <w:t>CATT</w:t>
            </w:r>
          </w:p>
        </w:tc>
        <w:tc>
          <w:tcPr>
            <w:tcW w:w="1027" w:type="dxa"/>
          </w:tcPr>
          <w:p w14:paraId="1F458C46" w14:textId="77777777" w:rsidR="00F90018" w:rsidRPr="00862DFB" w:rsidRDefault="0076677B">
            <w:pPr>
              <w:tabs>
                <w:tab w:val="left" w:pos="551"/>
              </w:tabs>
              <w:rPr>
                <w:rFonts w:eastAsia="DengXian"/>
                <w:lang w:val="en-US" w:eastAsia="ko-KR"/>
              </w:rPr>
            </w:pPr>
            <w:r w:rsidRPr="00862DFB">
              <w:rPr>
                <w:rFonts w:eastAsia="DengXian"/>
                <w:lang w:val="en-US" w:eastAsia="zh-CN"/>
              </w:rPr>
              <w:t>Y in general</w:t>
            </w:r>
          </w:p>
        </w:tc>
        <w:tc>
          <w:tcPr>
            <w:tcW w:w="7564" w:type="dxa"/>
          </w:tcPr>
          <w:p w14:paraId="4A230C3B" w14:textId="77777777" w:rsidR="00F90018" w:rsidRPr="00862DFB" w:rsidRDefault="0076677B">
            <w:pPr>
              <w:rPr>
                <w:rFonts w:eastAsia="DengXian"/>
                <w:lang w:val="en-US" w:eastAsia="zh-CN"/>
              </w:rPr>
            </w:pPr>
            <w:r w:rsidRPr="00862DFB">
              <w:rPr>
                <w:rFonts w:eastAsia="DengXian"/>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3D99131E" w14:textId="77777777" w:rsidR="00F90018" w:rsidRPr="00862DFB" w:rsidRDefault="0076677B">
            <w:pPr>
              <w:rPr>
                <w:rFonts w:eastAsia="DengXian"/>
                <w:lang w:val="en-US" w:eastAsia="ko-KR"/>
              </w:rPr>
            </w:pPr>
            <w:r w:rsidRPr="00862DFB">
              <w:rPr>
                <w:rFonts w:eastAsia="DengXian"/>
                <w:lang w:val="en-US" w:eastAsia="zh-CN"/>
              </w:rPr>
              <w:t>Moreover, since SI is periodic, it seems not a big issue even if an updated SI is missing due to switching delay. The RedCap UE can monitor the updated SI in the next round periodicity.</w:t>
            </w:r>
          </w:p>
        </w:tc>
      </w:tr>
      <w:tr w:rsidR="00F90018" w:rsidRPr="00862DFB" w14:paraId="24890984" w14:textId="77777777" w:rsidTr="004A5890">
        <w:tc>
          <w:tcPr>
            <w:tcW w:w="1181" w:type="dxa"/>
          </w:tcPr>
          <w:p w14:paraId="107AEA4F" w14:textId="77777777" w:rsidR="00F90018" w:rsidRPr="00862DFB" w:rsidRDefault="0076677B">
            <w:pPr>
              <w:rPr>
                <w:rFonts w:eastAsia="DengXian"/>
                <w:lang w:val="en-US" w:eastAsia="zh-CN"/>
              </w:rPr>
            </w:pPr>
            <w:r w:rsidRPr="00862DFB">
              <w:rPr>
                <w:rFonts w:eastAsia="DengXian"/>
                <w:lang w:val="en-US" w:eastAsia="zh-CN"/>
              </w:rPr>
              <w:t>Lenovo, Motorola Mobility</w:t>
            </w:r>
          </w:p>
        </w:tc>
        <w:tc>
          <w:tcPr>
            <w:tcW w:w="1027" w:type="dxa"/>
          </w:tcPr>
          <w:p w14:paraId="567B9DC8"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564" w:type="dxa"/>
          </w:tcPr>
          <w:p w14:paraId="5F60EDA0" w14:textId="77777777" w:rsidR="00F90018" w:rsidRPr="00862DFB" w:rsidRDefault="00F90018">
            <w:pPr>
              <w:rPr>
                <w:rFonts w:eastAsia="DengXian"/>
                <w:lang w:val="en-US" w:eastAsia="zh-CN"/>
              </w:rPr>
            </w:pPr>
          </w:p>
        </w:tc>
      </w:tr>
      <w:tr w:rsidR="00F90018" w:rsidRPr="00862DFB" w14:paraId="2B35ACF0" w14:textId="77777777" w:rsidTr="004A5890">
        <w:tc>
          <w:tcPr>
            <w:tcW w:w="1181" w:type="dxa"/>
          </w:tcPr>
          <w:p w14:paraId="383EC021" w14:textId="77777777" w:rsidR="00F90018" w:rsidRPr="00862DFB" w:rsidRDefault="0076677B">
            <w:pPr>
              <w:rPr>
                <w:rFonts w:eastAsia="DengXian"/>
                <w:lang w:val="en-US" w:eastAsia="zh-CN"/>
              </w:rPr>
            </w:pPr>
            <w:r w:rsidRPr="00862DFB">
              <w:rPr>
                <w:rFonts w:eastAsia="游明朝"/>
                <w:lang w:val="en-US" w:eastAsia="ja-JP"/>
              </w:rPr>
              <w:t>DOCOMO</w:t>
            </w:r>
          </w:p>
        </w:tc>
        <w:tc>
          <w:tcPr>
            <w:tcW w:w="1027" w:type="dxa"/>
          </w:tcPr>
          <w:p w14:paraId="5A5D8E26" w14:textId="77777777" w:rsidR="00F90018" w:rsidRPr="00862DFB" w:rsidRDefault="00F90018">
            <w:pPr>
              <w:tabs>
                <w:tab w:val="left" w:pos="551"/>
              </w:tabs>
              <w:rPr>
                <w:rFonts w:eastAsia="DengXian"/>
                <w:lang w:val="en-US" w:eastAsia="zh-CN"/>
              </w:rPr>
            </w:pPr>
          </w:p>
        </w:tc>
        <w:tc>
          <w:tcPr>
            <w:tcW w:w="7564" w:type="dxa"/>
          </w:tcPr>
          <w:p w14:paraId="522331AD" w14:textId="77777777" w:rsidR="00F90018" w:rsidRPr="00862DFB" w:rsidRDefault="0076677B">
            <w:pPr>
              <w:rPr>
                <w:rFonts w:eastAsia="DengXian"/>
                <w:lang w:val="en-US" w:eastAsia="zh-CN"/>
              </w:rPr>
            </w:pPr>
            <w:r w:rsidRPr="00862DFB">
              <w:rPr>
                <w:rFonts w:eastAsia="游明朝"/>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862DFB">
              <w:rPr>
                <w:rFonts w:eastAsia="游明朝"/>
                <w:vertAlign w:val="superscript"/>
                <w:lang w:val="en-US" w:eastAsia="ja-JP"/>
              </w:rPr>
              <w:t>nd</w:t>
            </w:r>
            <w:r w:rsidRPr="00862DFB">
              <w:rPr>
                <w:rFonts w:eastAsia="游明朝"/>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F90018" w:rsidRPr="00862DFB" w14:paraId="7D3934BC" w14:textId="77777777" w:rsidTr="004A5890">
        <w:tc>
          <w:tcPr>
            <w:tcW w:w="1181" w:type="dxa"/>
          </w:tcPr>
          <w:p w14:paraId="45384D0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1027" w:type="dxa"/>
          </w:tcPr>
          <w:p w14:paraId="1BEFD738" w14:textId="77777777" w:rsidR="00F90018" w:rsidRPr="00862DFB" w:rsidRDefault="0076677B">
            <w:pPr>
              <w:tabs>
                <w:tab w:val="left" w:pos="551"/>
              </w:tabs>
              <w:rPr>
                <w:rFonts w:eastAsia="DengXian"/>
                <w:lang w:val="en-US" w:eastAsia="zh-CN"/>
              </w:rPr>
            </w:pPr>
            <w:r w:rsidRPr="00862DFB">
              <w:rPr>
                <w:rFonts w:eastAsia="DengXian"/>
                <w:lang w:val="en-US" w:eastAsia="zh-CN"/>
              </w:rPr>
              <w:t xml:space="preserve">Y </w:t>
            </w:r>
          </w:p>
        </w:tc>
        <w:tc>
          <w:tcPr>
            <w:tcW w:w="7564" w:type="dxa"/>
          </w:tcPr>
          <w:p w14:paraId="5B20325E" w14:textId="77777777" w:rsidR="00F90018" w:rsidRPr="00862DFB" w:rsidRDefault="00F90018">
            <w:pPr>
              <w:rPr>
                <w:rFonts w:eastAsiaTheme="minorEastAsia"/>
                <w:lang w:val="en-US" w:eastAsia="zh-CN"/>
              </w:rPr>
            </w:pPr>
          </w:p>
        </w:tc>
      </w:tr>
      <w:tr w:rsidR="00F90018" w:rsidRPr="00862DFB" w14:paraId="781A1204" w14:textId="77777777" w:rsidTr="004A5890">
        <w:tc>
          <w:tcPr>
            <w:tcW w:w="1181" w:type="dxa"/>
          </w:tcPr>
          <w:p w14:paraId="16A9026A" w14:textId="77777777" w:rsidR="00F90018" w:rsidRPr="00862DFB" w:rsidRDefault="0076677B">
            <w:pPr>
              <w:rPr>
                <w:rFonts w:eastAsia="DengXian"/>
                <w:lang w:val="en-US" w:eastAsia="zh-CN"/>
              </w:rPr>
            </w:pPr>
            <w:r w:rsidRPr="00862DFB">
              <w:rPr>
                <w:rFonts w:eastAsia="DengXian"/>
                <w:lang w:val="en-US" w:eastAsia="zh-CN"/>
              </w:rPr>
              <w:t>Samsung</w:t>
            </w:r>
          </w:p>
        </w:tc>
        <w:tc>
          <w:tcPr>
            <w:tcW w:w="1027" w:type="dxa"/>
          </w:tcPr>
          <w:p w14:paraId="6CCE688F" w14:textId="77777777" w:rsidR="00F90018" w:rsidRPr="00862DFB" w:rsidRDefault="00F90018">
            <w:pPr>
              <w:rPr>
                <w:rFonts w:eastAsiaTheme="minorEastAsia"/>
                <w:lang w:val="en-US" w:eastAsia="zh-CN"/>
              </w:rPr>
            </w:pPr>
          </w:p>
        </w:tc>
        <w:tc>
          <w:tcPr>
            <w:tcW w:w="7564" w:type="dxa"/>
          </w:tcPr>
          <w:p w14:paraId="458E1DCD" w14:textId="77777777" w:rsidR="00F90018" w:rsidRPr="00862DFB" w:rsidRDefault="0076677B">
            <w:pPr>
              <w:rPr>
                <w:rFonts w:eastAsia="DengXian"/>
                <w:lang w:val="en-US" w:eastAsia="zh-CN"/>
              </w:rPr>
            </w:pPr>
            <w:r w:rsidRPr="00862DFB">
              <w:rPr>
                <w:rFonts w:eastAsia="DengXian"/>
                <w:lang w:val="en-US" w:eastAsia="zh-CN"/>
              </w:rPr>
              <w:t xml:space="preserve">More study is needed, assuming one of option can be agreed as WA, and we should assume current spec as default and only focus on the necessary change. </w:t>
            </w:r>
          </w:p>
        </w:tc>
      </w:tr>
      <w:tr w:rsidR="00F90018" w:rsidRPr="00862DFB" w14:paraId="67464D2F" w14:textId="77777777" w:rsidTr="004A5890">
        <w:tc>
          <w:tcPr>
            <w:tcW w:w="1181" w:type="dxa"/>
          </w:tcPr>
          <w:p w14:paraId="1B322DC6" w14:textId="77777777" w:rsidR="00F90018" w:rsidRPr="00862DFB" w:rsidRDefault="0076677B">
            <w:pPr>
              <w:rPr>
                <w:rFonts w:eastAsia="DengXian"/>
                <w:lang w:val="en-US" w:eastAsia="zh-CN"/>
              </w:rPr>
            </w:pPr>
            <w:r w:rsidRPr="00862DFB">
              <w:rPr>
                <w:rFonts w:eastAsia="游明朝"/>
                <w:lang w:val="en-US" w:eastAsia="ja-JP"/>
              </w:rPr>
              <w:t xml:space="preserve">Nordic </w:t>
            </w:r>
          </w:p>
        </w:tc>
        <w:tc>
          <w:tcPr>
            <w:tcW w:w="1027" w:type="dxa"/>
          </w:tcPr>
          <w:p w14:paraId="6F12C464" w14:textId="77777777" w:rsidR="00F90018" w:rsidRPr="00862DFB" w:rsidRDefault="0076677B">
            <w:pPr>
              <w:rPr>
                <w:rFonts w:eastAsiaTheme="minorEastAsia"/>
                <w:lang w:val="en-US" w:eastAsia="zh-CN"/>
              </w:rPr>
            </w:pPr>
            <w:r w:rsidRPr="00862DFB">
              <w:rPr>
                <w:rFonts w:eastAsia="DengXian"/>
                <w:lang w:val="en-US" w:eastAsia="zh-CN"/>
              </w:rPr>
              <w:t>Y,but</w:t>
            </w:r>
          </w:p>
        </w:tc>
        <w:tc>
          <w:tcPr>
            <w:tcW w:w="7564" w:type="dxa"/>
          </w:tcPr>
          <w:p w14:paraId="3E052AC3" w14:textId="77777777" w:rsidR="00F90018" w:rsidRPr="00862DFB" w:rsidRDefault="0076677B">
            <w:pPr>
              <w:rPr>
                <w:rFonts w:eastAsia="DengXian"/>
                <w:lang w:val="en-US" w:eastAsia="zh-CN"/>
              </w:rPr>
            </w:pPr>
            <w:r w:rsidRPr="00862DFB">
              <w:rPr>
                <w:rFonts w:eastAsia="游明朝"/>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rsidRPr="00862DFB" w14:paraId="62BD51DA" w14:textId="77777777" w:rsidTr="004A5890">
        <w:tc>
          <w:tcPr>
            <w:tcW w:w="1181" w:type="dxa"/>
          </w:tcPr>
          <w:p w14:paraId="0F0BF5D2" w14:textId="77777777" w:rsidR="00F90018" w:rsidRPr="00862DFB" w:rsidRDefault="0076677B">
            <w:pPr>
              <w:rPr>
                <w:rFonts w:eastAsia="SimSun"/>
                <w:lang w:val="en-US" w:eastAsia="ja-JP"/>
              </w:rPr>
            </w:pPr>
            <w:r w:rsidRPr="00862DFB">
              <w:rPr>
                <w:rFonts w:eastAsia="SimSun"/>
                <w:lang w:val="en-US" w:eastAsia="zh-CN"/>
              </w:rPr>
              <w:t>ZTE, Sanechips</w:t>
            </w:r>
          </w:p>
        </w:tc>
        <w:tc>
          <w:tcPr>
            <w:tcW w:w="1027" w:type="dxa"/>
          </w:tcPr>
          <w:p w14:paraId="58E2226C" w14:textId="77777777" w:rsidR="00F90018" w:rsidRPr="00862DFB" w:rsidRDefault="0076677B">
            <w:pPr>
              <w:tabs>
                <w:tab w:val="left" w:pos="551"/>
              </w:tabs>
              <w:rPr>
                <w:rFonts w:eastAsia="DengXian"/>
                <w:lang w:val="en-US" w:eastAsia="zh-CN"/>
              </w:rPr>
            </w:pPr>
            <w:r w:rsidRPr="00862DFB">
              <w:rPr>
                <w:rFonts w:eastAsia="DengXian"/>
                <w:lang w:val="en-US" w:eastAsia="zh-CN"/>
              </w:rPr>
              <w:t xml:space="preserve">Y </w:t>
            </w:r>
          </w:p>
        </w:tc>
        <w:tc>
          <w:tcPr>
            <w:tcW w:w="7564" w:type="dxa"/>
          </w:tcPr>
          <w:p w14:paraId="764F7EB8" w14:textId="77777777" w:rsidR="00F90018" w:rsidRPr="00862DFB" w:rsidRDefault="00F90018">
            <w:pPr>
              <w:rPr>
                <w:rFonts w:eastAsia="游明朝"/>
                <w:lang w:val="en-US" w:eastAsia="ja-JP"/>
              </w:rPr>
            </w:pPr>
          </w:p>
        </w:tc>
      </w:tr>
      <w:tr w:rsidR="004C358C" w:rsidRPr="00862DFB" w14:paraId="467ED556" w14:textId="77777777" w:rsidTr="004A5890">
        <w:tc>
          <w:tcPr>
            <w:tcW w:w="1181" w:type="dxa"/>
          </w:tcPr>
          <w:p w14:paraId="13F9FF86" w14:textId="77777777" w:rsidR="004C358C" w:rsidRPr="00862DFB" w:rsidRDefault="004C358C" w:rsidP="00EA0C4C">
            <w:pPr>
              <w:rPr>
                <w:rFonts w:eastAsia="DengXian"/>
                <w:lang w:val="en-US" w:eastAsia="ko-KR"/>
              </w:rPr>
            </w:pPr>
            <w:r w:rsidRPr="00862DFB">
              <w:rPr>
                <w:rFonts w:eastAsia="DengXian"/>
                <w:lang w:val="en-US" w:eastAsia="ko-KR"/>
              </w:rPr>
              <w:lastRenderedPageBreak/>
              <w:t>Huawei, HiSi</w:t>
            </w:r>
          </w:p>
        </w:tc>
        <w:tc>
          <w:tcPr>
            <w:tcW w:w="1027" w:type="dxa"/>
          </w:tcPr>
          <w:p w14:paraId="78CC7DA9" w14:textId="77777777" w:rsidR="004C358C" w:rsidRPr="00862DFB" w:rsidRDefault="004C358C" w:rsidP="00EA0C4C">
            <w:pPr>
              <w:tabs>
                <w:tab w:val="left" w:pos="551"/>
              </w:tabs>
              <w:rPr>
                <w:rFonts w:eastAsia="DengXian"/>
                <w:lang w:val="en-US" w:eastAsia="ko-KR"/>
              </w:rPr>
            </w:pPr>
          </w:p>
        </w:tc>
        <w:tc>
          <w:tcPr>
            <w:tcW w:w="7564" w:type="dxa"/>
          </w:tcPr>
          <w:p w14:paraId="57FDAF42" w14:textId="77777777" w:rsidR="004C358C" w:rsidRPr="00862DFB" w:rsidRDefault="004C358C" w:rsidP="00EA0C4C">
            <w:pPr>
              <w:rPr>
                <w:b/>
                <w:lang w:val="en-US"/>
              </w:rPr>
            </w:pPr>
            <w:r w:rsidRPr="00862DFB">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862DFB">
              <w:rPr>
                <w:b/>
                <w:highlight w:val="yellow"/>
                <w:lang w:val="en-US"/>
              </w:rPr>
              <w:t>3.2-11</w:t>
            </w:r>
            <w:r w:rsidRPr="00862DFB">
              <w:rPr>
                <w:b/>
                <w:lang w:val="en-US"/>
              </w:rPr>
              <w:t>.</w:t>
            </w:r>
          </w:p>
          <w:p w14:paraId="3A396259" w14:textId="77777777" w:rsidR="004C358C" w:rsidRPr="00862DFB" w:rsidRDefault="004C358C" w:rsidP="00EA0C4C">
            <w:pPr>
              <w:rPr>
                <w:lang w:val="en-US"/>
              </w:rPr>
            </w:pPr>
            <w:r w:rsidRPr="00862DFB">
              <w:rPr>
                <w:lang w:val="en-US"/>
              </w:rPr>
              <w:t>For parts above the Type-2 switch delay, generally OK. For the FFS part, we think it can be based on MIB-configured CORESET#0 and paging configuration.</w:t>
            </w:r>
          </w:p>
        </w:tc>
      </w:tr>
      <w:tr w:rsidR="00A40800" w:rsidRPr="00862DFB" w14:paraId="522AB64F" w14:textId="77777777" w:rsidTr="004A5890">
        <w:tc>
          <w:tcPr>
            <w:tcW w:w="1181" w:type="dxa"/>
          </w:tcPr>
          <w:p w14:paraId="311A70E5" w14:textId="4C336628" w:rsidR="00A40800" w:rsidRPr="00862DFB" w:rsidRDefault="00A40800" w:rsidP="00EA0C4C">
            <w:pPr>
              <w:rPr>
                <w:rFonts w:eastAsia="DengXian"/>
                <w:lang w:val="en-US" w:eastAsia="ko-KR"/>
              </w:rPr>
            </w:pPr>
            <w:r w:rsidRPr="00862DFB">
              <w:rPr>
                <w:rFonts w:eastAsia="DengXian"/>
                <w:lang w:val="en-US" w:eastAsia="ko-KR"/>
              </w:rPr>
              <w:t>IDCC</w:t>
            </w:r>
          </w:p>
        </w:tc>
        <w:tc>
          <w:tcPr>
            <w:tcW w:w="1027" w:type="dxa"/>
          </w:tcPr>
          <w:p w14:paraId="5E69D82E" w14:textId="6AE2F1FB" w:rsidR="00A40800" w:rsidRPr="00862DFB" w:rsidRDefault="00A40800" w:rsidP="00EA0C4C">
            <w:pPr>
              <w:tabs>
                <w:tab w:val="left" w:pos="551"/>
              </w:tabs>
              <w:rPr>
                <w:rFonts w:eastAsia="DengXian"/>
                <w:lang w:val="en-US" w:eastAsia="ko-KR"/>
              </w:rPr>
            </w:pPr>
            <w:r w:rsidRPr="00862DFB">
              <w:rPr>
                <w:rFonts w:eastAsia="DengXian"/>
                <w:lang w:val="en-US" w:eastAsia="ko-KR"/>
              </w:rPr>
              <w:t>Y</w:t>
            </w:r>
          </w:p>
        </w:tc>
        <w:tc>
          <w:tcPr>
            <w:tcW w:w="7564" w:type="dxa"/>
          </w:tcPr>
          <w:p w14:paraId="1D97587F" w14:textId="77777777" w:rsidR="00A40800" w:rsidRPr="00862DFB" w:rsidRDefault="00A40800" w:rsidP="00EA0C4C">
            <w:pPr>
              <w:rPr>
                <w:rFonts w:eastAsia="DengXian"/>
                <w:lang w:val="en-US" w:eastAsia="ko-KR"/>
              </w:rPr>
            </w:pPr>
          </w:p>
        </w:tc>
      </w:tr>
      <w:tr w:rsidR="00BF57F6" w:rsidRPr="00862DFB" w14:paraId="70AB1049" w14:textId="77777777" w:rsidTr="004A5890">
        <w:tc>
          <w:tcPr>
            <w:tcW w:w="1181" w:type="dxa"/>
          </w:tcPr>
          <w:p w14:paraId="19217A45" w14:textId="045A334C" w:rsidR="00BF57F6" w:rsidRPr="00862DFB" w:rsidRDefault="00BF57F6" w:rsidP="00BF57F6">
            <w:pPr>
              <w:rPr>
                <w:rFonts w:eastAsia="DengXian"/>
                <w:lang w:val="en-US" w:eastAsia="ko-KR"/>
              </w:rPr>
            </w:pPr>
            <w:r w:rsidRPr="00862DFB">
              <w:rPr>
                <w:rFonts w:eastAsia="Malgun Gothic"/>
                <w:lang w:val="en-US" w:eastAsia="ko-KR"/>
              </w:rPr>
              <w:t>LGE</w:t>
            </w:r>
          </w:p>
        </w:tc>
        <w:tc>
          <w:tcPr>
            <w:tcW w:w="1027" w:type="dxa"/>
          </w:tcPr>
          <w:p w14:paraId="345C7199" w14:textId="136EA49B" w:rsidR="00BF57F6" w:rsidRPr="00862DFB" w:rsidRDefault="00BF57F6" w:rsidP="00BF57F6">
            <w:pPr>
              <w:tabs>
                <w:tab w:val="left" w:pos="551"/>
              </w:tabs>
              <w:rPr>
                <w:rFonts w:eastAsia="DengXian"/>
                <w:lang w:val="en-US" w:eastAsia="ko-KR"/>
              </w:rPr>
            </w:pPr>
            <w:r w:rsidRPr="00862DFB">
              <w:rPr>
                <w:rFonts w:eastAsia="Malgun Gothic"/>
                <w:lang w:val="en-US" w:eastAsia="ko-KR"/>
              </w:rPr>
              <w:t>Y</w:t>
            </w:r>
          </w:p>
        </w:tc>
        <w:tc>
          <w:tcPr>
            <w:tcW w:w="7564" w:type="dxa"/>
          </w:tcPr>
          <w:p w14:paraId="597ECDD3" w14:textId="77777777" w:rsidR="00BF57F6" w:rsidRPr="00862DFB" w:rsidRDefault="00BF57F6" w:rsidP="00BF57F6">
            <w:pPr>
              <w:rPr>
                <w:rFonts w:eastAsia="DengXian"/>
                <w:lang w:val="en-US" w:eastAsia="ko-KR"/>
              </w:rPr>
            </w:pPr>
          </w:p>
        </w:tc>
      </w:tr>
      <w:tr w:rsidR="00794C93" w:rsidRPr="00862DFB" w14:paraId="5FA2EFD0" w14:textId="77777777" w:rsidTr="004A5890">
        <w:tc>
          <w:tcPr>
            <w:tcW w:w="1181" w:type="dxa"/>
          </w:tcPr>
          <w:p w14:paraId="1E07ED7D" w14:textId="77777777" w:rsidR="00794C93" w:rsidRPr="00862DFB" w:rsidRDefault="00794C93" w:rsidP="00EA0C4C">
            <w:pPr>
              <w:rPr>
                <w:rFonts w:eastAsia="DengXian"/>
                <w:lang w:val="en-US" w:eastAsia="ko-KR"/>
              </w:rPr>
            </w:pPr>
            <w:r w:rsidRPr="00862DFB">
              <w:rPr>
                <w:rFonts w:eastAsia="DengXian"/>
                <w:lang w:val="en-US" w:eastAsia="ko-KR"/>
              </w:rPr>
              <w:t>Ericsson</w:t>
            </w:r>
          </w:p>
        </w:tc>
        <w:tc>
          <w:tcPr>
            <w:tcW w:w="1027" w:type="dxa"/>
          </w:tcPr>
          <w:p w14:paraId="312E97D9" w14:textId="77777777" w:rsidR="00794C93" w:rsidRPr="00862DFB" w:rsidRDefault="00794C93" w:rsidP="00EA0C4C">
            <w:pPr>
              <w:tabs>
                <w:tab w:val="left" w:pos="551"/>
              </w:tabs>
              <w:rPr>
                <w:rFonts w:eastAsia="DengXian"/>
                <w:lang w:val="en-US" w:eastAsia="ko-KR"/>
              </w:rPr>
            </w:pPr>
          </w:p>
        </w:tc>
        <w:tc>
          <w:tcPr>
            <w:tcW w:w="7564" w:type="dxa"/>
          </w:tcPr>
          <w:p w14:paraId="63842597" w14:textId="06488767" w:rsidR="00794C93" w:rsidRPr="00862DFB" w:rsidRDefault="00794C93" w:rsidP="00EA0C4C">
            <w:pPr>
              <w:rPr>
                <w:rFonts w:eastAsia="DengXian"/>
                <w:lang w:val="en-US" w:eastAsia="ko-KR"/>
              </w:rPr>
            </w:pPr>
            <w:r w:rsidRPr="00862DFB">
              <w:rPr>
                <w:rFonts w:eastAsia="DengXian"/>
                <w:lang w:val="en-US" w:eastAsia="ko-KR"/>
              </w:rPr>
              <w:t>We are okay with the 1</w:t>
            </w:r>
            <w:r w:rsidRPr="00862DFB">
              <w:rPr>
                <w:rFonts w:eastAsia="DengXian"/>
                <w:vertAlign w:val="superscript"/>
                <w:lang w:val="en-US" w:eastAsia="ko-KR"/>
              </w:rPr>
              <w:t>st</w:t>
            </w:r>
            <w:r w:rsidRPr="00862DFB">
              <w:rPr>
                <w:rFonts w:eastAsia="DengXian"/>
                <w:lang w:val="en-US" w:eastAsia="ko-KR"/>
              </w:rPr>
              <w:t xml:space="preserve"> and the 2</w:t>
            </w:r>
            <w:r w:rsidRPr="00862DFB">
              <w:rPr>
                <w:rFonts w:eastAsia="DengXian"/>
                <w:vertAlign w:val="superscript"/>
                <w:lang w:val="en-US" w:eastAsia="ko-KR"/>
              </w:rPr>
              <w:t>nd</w:t>
            </w:r>
            <w:r w:rsidRPr="00862DFB">
              <w:rPr>
                <w:rFonts w:eastAsia="DengXian"/>
                <w:lang w:val="en-US" w:eastAsia="ko-KR"/>
              </w:rPr>
              <w:t xml:space="preserve"> sub-bullets. However, the 3</w:t>
            </w:r>
            <w:r w:rsidRPr="00862DFB">
              <w:rPr>
                <w:rFonts w:eastAsia="DengXian"/>
                <w:vertAlign w:val="superscript"/>
                <w:lang w:val="en-US" w:eastAsia="ko-KR"/>
              </w:rPr>
              <w:t>rd</w:t>
            </w:r>
            <w:r w:rsidRPr="00862DFB">
              <w:rPr>
                <w:rFonts w:eastAsia="DengXian"/>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F72D8" w:rsidRPr="00862DFB" w14:paraId="07C414B7" w14:textId="77777777" w:rsidTr="004A5890">
        <w:tc>
          <w:tcPr>
            <w:tcW w:w="1181" w:type="dxa"/>
          </w:tcPr>
          <w:p w14:paraId="36EC280C" w14:textId="46C4D140" w:rsidR="005F72D8" w:rsidRPr="00862DFB" w:rsidRDefault="005F72D8" w:rsidP="005F72D8">
            <w:pPr>
              <w:rPr>
                <w:rFonts w:eastAsia="DengXian"/>
                <w:lang w:val="en-US" w:eastAsia="ko-KR"/>
              </w:rPr>
            </w:pPr>
            <w:r w:rsidRPr="00862DFB">
              <w:rPr>
                <w:rFonts w:eastAsia="DengXian"/>
                <w:lang w:val="en-US" w:eastAsia="ko-KR"/>
              </w:rPr>
              <w:t>Qualcomm</w:t>
            </w:r>
          </w:p>
        </w:tc>
        <w:tc>
          <w:tcPr>
            <w:tcW w:w="1027" w:type="dxa"/>
          </w:tcPr>
          <w:p w14:paraId="1CC9256F" w14:textId="079C4E0F" w:rsidR="005F72D8" w:rsidRPr="00862DFB" w:rsidRDefault="005F72D8" w:rsidP="005F72D8">
            <w:pPr>
              <w:tabs>
                <w:tab w:val="left" w:pos="551"/>
              </w:tabs>
              <w:rPr>
                <w:rFonts w:eastAsia="DengXian"/>
                <w:lang w:val="en-US" w:eastAsia="ko-KR"/>
              </w:rPr>
            </w:pPr>
            <w:r w:rsidRPr="00862DFB">
              <w:rPr>
                <w:rFonts w:eastAsia="DengXian"/>
                <w:lang w:val="en-US" w:eastAsia="ko-KR"/>
              </w:rPr>
              <w:t>Y</w:t>
            </w:r>
          </w:p>
        </w:tc>
        <w:tc>
          <w:tcPr>
            <w:tcW w:w="7564" w:type="dxa"/>
          </w:tcPr>
          <w:p w14:paraId="6BADDB54" w14:textId="77777777" w:rsidR="005F72D8" w:rsidRPr="00862DFB" w:rsidRDefault="005F72D8" w:rsidP="005F72D8">
            <w:pPr>
              <w:rPr>
                <w:rFonts w:eastAsia="DengXian"/>
                <w:lang w:val="en-US" w:eastAsia="ko-KR"/>
              </w:rPr>
            </w:pPr>
          </w:p>
        </w:tc>
      </w:tr>
      <w:tr w:rsidR="005F72D8" w:rsidRPr="00862DFB" w14:paraId="49C4B7F4" w14:textId="77777777" w:rsidTr="004A5890">
        <w:tc>
          <w:tcPr>
            <w:tcW w:w="1181" w:type="dxa"/>
          </w:tcPr>
          <w:p w14:paraId="55052927" w14:textId="126B45B5" w:rsidR="005F72D8" w:rsidRPr="00862DFB" w:rsidRDefault="005F72D8" w:rsidP="005F72D8">
            <w:pPr>
              <w:rPr>
                <w:rFonts w:eastAsia="DengXian"/>
                <w:lang w:val="en-US" w:eastAsia="ko-KR"/>
              </w:rPr>
            </w:pPr>
            <w:r w:rsidRPr="00862DFB">
              <w:rPr>
                <w:rFonts w:eastAsia="Malgun Gothic"/>
                <w:lang w:val="en-US" w:eastAsia="ko-KR"/>
              </w:rPr>
              <w:t>Intel</w:t>
            </w:r>
          </w:p>
        </w:tc>
        <w:tc>
          <w:tcPr>
            <w:tcW w:w="1027" w:type="dxa"/>
          </w:tcPr>
          <w:p w14:paraId="4208AC96" w14:textId="385DE355" w:rsidR="005F72D8" w:rsidRPr="00862DFB" w:rsidRDefault="005F72D8" w:rsidP="005F72D8">
            <w:pPr>
              <w:tabs>
                <w:tab w:val="left" w:pos="551"/>
              </w:tabs>
              <w:rPr>
                <w:rFonts w:eastAsia="DengXian"/>
                <w:lang w:val="en-US" w:eastAsia="ko-KR"/>
              </w:rPr>
            </w:pPr>
            <w:r w:rsidRPr="00862DFB">
              <w:rPr>
                <w:rFonts w:eastAsia="Malgun Gothic"/>
                <w:lang w:val="en-US" w:eastAsia="ko-KR"/>
              </w:rPr>
              <w:t>Only the first sub-bullet for connected mode</w:t>
            </w:r>
          </w:p>
        </w:tc>
        <w:tc>
          <w:tcPr>
            <w:tcW w:w="7564" w:type="dxa"/>
          </w:tcPr>
          <w:p w14:paraId="61D1D427" w14:textId="04E6FEA9" w:rsidR="005F72D8" w:rsidRPr="00862DFB" w:rsidRDefault="005F72D8" w:rsidP="005F72D8">
            <w:pPr>
              <w:rPr>
                <w:rFonts w:eastAsia="DengXian"/>
                <w:lang w:val="en-US" w:eastAsia="ko-KR"/>
              </w:rPr>
            </w:pPr>
            <w:r w:rsidRPr="00862DFB">
              <w:rPr>
                <w:rFonts w:eastAsia="DengXian"/>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DB11AC" w:rsidRPr="00862DFB" w14:paraId="49DA6EF3" w14:textId="77777777" w:rsidTr="004A5890">
        <w:tc>
          <w:tcPr>
            <w:tcW w:w="1181" w:type="dxa"/>
          </w:tcPr>
          <w:p w14:paraId="4F067CF6" w14:textId="1B09AD27" w:rsidR="00DB11AC" w:rsidRPr="00862DFB" w:rsidRDefault="00DB11AC" w:rsidP="00DB11AC">
            <w:pPr>
              <w:rPr>
                <w:rFonts w:eastAsia="DengXian"/>
                <w:lang w:val="en-US" w:eastAsia="ko-KR"/>
              </w:rPr>
            </w:pPr>
            <w:r w:rsidRPr="00862DFB">
              <w:rPr>
                <w:rFonts w:eastAsia="DengXian"/>
                <w:lang w:val="en-US" w:eastAsia="ko-KR"/>
              </w:rPr>
              <w:t>FL</w:t>
            </w:r>
            <w:r w:rsidR="00043EA2" w:rsidRPr="00862DFB">
              <w:rPr>
                <w:rFonts w:eastAsia="DengXian"/>
                <w:lang w:val="en-US" w:eastAsia="ko-KR"/>
              </w:rPr>
              <w:t>7</w:t>
            </w:r>
          </w:p>
        </w:tc>
        <w:tc>
          <w:tcPr>
            <w:tcW w:w="8591" w:type="dxa"/>
            <w:gridSpan w:val="2"/>
          </w:tcPr>
          <w:p w14:paraId="61D3C10D" w14:textId="797B459F" w:rsidR="00DB11AC" w:rsidRDefault="00DC0F94" w:rsidP="00DC0F94">
            <w:pPr>
              <w:rPr>
                <w:rFonts w:eastAsia="DengXian"/>
                <w:lang w:val="en-US" w:eastAsia="ko-KR"/>
              </w:rPr>
            </w:pPr>
            <w:r>
              <w:rPr>
                <w:rFonts w:eastAsia="DengXian"/>
                <w:lang w:val="en-US" w:eastAsia="ko-KR"/>
              </w:rPr>
              <w:t>Based on the received responses, it seems that the following already existing bullet in Proposal 3.2-5e may be sufficient for now.</w:t>
            </w:r>
          </w:p>
          <w:p w14:paraId="3927E073" w14:textId="20A3A086" w:rsidR="00DC0F94" w:rsidRPr="00DC0F94" w:rsidRDefault="00DC0F94" w:rsidP="00DC0F94">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tc>
      </w:tr>
    </w:tbl>
    <w:p w14:paraId="0ACB1864" w14:textId="77777777" w:rsidR="00F90018" w:rsidRPr="00862DFB" w:rsidRDefault="00F90018">
      <w:pPr>
        <w:spacing w:after="100" w:afterAutospacing="1"/>
        <w:jc w:val="both"/>
        <w:rPr>
          <w:lang w:val="en-US"/>
        </w:rPr>
      </w:pPr>
    </w:p>
    <w:tbl>
      <w:tblPr>
        <w:tblStyle w:val="af7"/>
        <w:tblW w:w="9772" w:type="dxa"/>
        <w:tblLook w:val="04A0" w:firstRow="1" w:lastRow="0" w:firstColumn="1" w:lastColumn="0" w:noHBand="0" w:noVBand="1"/>
      </w:tblPr>
      <w:tblGrid>
        <w:gridCol w:w="1183"/>
        <w:gridCol w:w="666"/>
        <w:gridCol w:w="7923"/>
      </w:tblGrid>
      <w:tr w:rsidR="00F90018" w:rsidRPr="00862DFB" w14:paraId="76A260CC" w14:textId="77777777">
        <w:tc>
          <w:tcPr>
            <w:tcW w:w="1183" w:type="dxa"/>
            <w:shd w:val="clear" w:color="auto" w:fill="D9D9D9" w:themeFill="background1" w:themeFillShade="D9"/>
          </w:tcPr>
          <w:p w14:paraId="2C73672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62483CAC"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084C6A9B" w14:textId="77777777" w:rsidR="00F90018" w:rsidRPr="00862DFB" w:rsidRDefault="0076677B">
            <w:pPr>
              <w:rPr>
                <w:b/>
                <w:bCs/>
                <w:lang w:val="en-US"/>
              </w:rPr>
            </w:pPr>
            <w:r w:rsidRPr="00862DFB">
              <w:rPr>
                <w:b/>
                <w:bCs/>
                <w:lang w:val="en-US"/>
              </w:rPr>
              <w:t>Comments</w:t>
            </w:r>
          </w:p>
        </w:tc>
      </w:tr>
      <w:tr w:rsidR="00F90018" w:rsidRPr="00862DFB" w14:paraId="049900F4" w14:textId="77777777">
        <w:tc>
          <w:tcPr>
            <w:tcW w:w="1183" w:type="dxa"/>
          </w:tcPr>
          <w:p w14:paraId="4E685D8E" w14:textId="77777777" w:rsidR="00F90018" w:rsidRPr="00862DFB" w:rsidRDefault="0076677B">
            <w:pPr>
              <w:rPr>
                <w:rFonts w:eastAsia="DengXian"/>
                <w:lang w:val="en-US" w:eastAsia="ko-KR"/>
              </w:rPr>
            </w:pPr>
            <w:r w:rsidRPr="00862DFB">
              <w:rPr>
                <w:rFonts w:eastAsia="DengXian"/>
                <w:lang w:val="en-US" w:eastAsia="ko-KR"/>
              </w:rPr>
              <w:t>FL6</w:t>
            </w:r>
          </w:p>
        </w:tc>
        <w:tc>
          <w:tcPr>
            <w:tcW w:w="8589" w:type="dxa"/>
            <w:gridSpan w:val="2"/>
          </w:tcPr>
          <w:p w14:paraId="14D9FCB6" w14:textId="77777777" w:rsidR="00F90018" w:rsidRPr="00862DFB" w:rsidRDefault="0076677B">
            <w:pPr>
              <w:rPr>
                <w:b/>
                <w:lang w:val="en-US"/>
              </w:rPr>
            </w:pPr>
            <w:r w:rsidRPr="00862DFB">
              <w:rPr>
                <w:b/>
                <w:highlight w:val="yellow"/>
                <w:lang w:val="en-US"/>
              </w:rPr>
              <w:t>High Priority Question 3.2-10</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Pr="00862DFB" w:rsidRDefault="0076677B">
            <w:pPr>
              <w:pStyle w:val="afd"/>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Pr="00862DFB" w:rsidRDefault="0076677B">
            <w:pPr>
              <w:pStyle w:val="afd"/>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Pr="00862DFB" w:rsidRDefault="0076677B">
            <w:pPr>
              <w:pStyle w:val="afd"/>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39FE8273"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3DF4679"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NCD-SSB is QCL’ed with the CD-SSB with the same block index</w:t>
            </w:r>
          </w:p>
          <w:p w14:paraId="579F81D9"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1D453F45" w14:textId="77777777" w:rsidR="00F90018" w:rsidRPr="00862DFB" w:rsidRDefault="0076677B">
            <w:pPr>
              <w:pStyle w:val="afd"/>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rsidRPr="00862DFB" w14:paraId="1C5B0EC0" w14:textId="77777777">
        <w:tc>
          <w:tcPr>
            <w:tcW w:w="1183" w:type="dxa"/>
          </w:tcPr>
          <w:p w14:paraId="7CC63DAB" w14:textId="77777777" w:rsidR="00F90018" w:rsidRPr="00862DFB" w:rsidRDefault="0076677B">
            <w:pPr>
              <w:rPr>
                <w:rFonts w:eastAsia="DengXian"/>
                <w:lang w:val="en-US" w:eastAsia="zh-CN"/>
              </w:rPr>
            </w:pPr>
            <w:r w:rsidRPr="00862DFB">
              <w:rPr>
                <w:rFonts w:eastAsia="DengXian"/>
                <w:lang w:val="en-US" w:eastAsia="zh-CN"/>
              </w:rPr>
              <w:t>vivo</w:t>
            </w:r>
          </w:p>
        </w:tc>
        <w:tc>
          <w:tcPr>
            <w:tcW w:w="666" w:type="dxa"/>
          </w:tcPr>
          <w:p w14:paraId="5C38CFB1" w14:textId="77777777" w:rsidR="00F90018" w:rsidRPr="00862DFB" w:rsidRDefault="00F90018">
            <w:pPr>
              <w:tabs>
                <w:tab w:val="left" w:pos="551"/>
              </w:tabs>
              <w:rPr>
                <w:rFonts w:eastAsia="DengXian"/>
                <w:lang w:val="en-US" w:eastAsia="ko-KR"/>
              </w:rPr>
            </w:pPr>
          </w:p>
        </w:tc>
        <w:tc>
          <w:tcPr>
            <w:tcW w:w="7923" w:type="dxa"/>
          </w:tcPr>
          <w:p w14:paraId="0A849BD6" w14:textId="77777777" w:rsidR="00F90018" w:rsidRPr="00862DFB" w:rsidRDefault="0076677B">
            <w:pPr>
              <w:rPr>
                <w:rFonts w:eastAsia="DengXian"/>
                <w:lang w:val="en-US" w:eastAsia="zh-CN"/>
              </w:rPr>
            </w:pPr>
            <w:r w:rsidRPr="00862DFB">
              <w:rPr>
                <w:rFonts w:eastAsia="DengXian"/>
                <w:lang w:val="en-US" w:eastAsia="zh-CN"/>
              </w:rPr>
              <w:t>We think the proposal above is technically reasonable, but if the plan to agree all of them in this meeting, or just considered as an issue list to be addressed in next meeting?</w:t>
            </w:r>
          </w:p>
        </w:tc>
      </w:tr>
      <w:tr w:rsidR="00F90018" w:rsidRPr="00862DFB" w14:paraId="6AF4EE7A" w14:textId="77777777">
        <w:tc>
          <w:tcPr>
            <w:tcW w:w="1183" w:type="dxa"/>
          </w:tcPr>
          <w:p w14:paraId="6C51A374"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666" w:type="dxa"/>
          </w:tcPr>
          <w:p w14:paraId="12F892D4"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923" w:type="dxa"/>
          </w:tcPr>
          <w:p w14:paraId="652581E4" w14:textId="77777777" w:rsidR="00F90018" w:rsidRPr="00862DFB" w:rsidRDefault="00F90018">
            <w:pPr>
              <w:rPr>
                <w:rFonts w:eastAsia="DengXian"/>
                <w:lang w:val="en-US" w:eastAsia="ko-KR"/>
              </w:rPr>
            </w:pPr>
          </w:p>
        </w:tc>
      </w:tr>
      <w:tr w:rsidR="00F90018" w:rsidRPr="00862DFB" w14:paraId="649F7597" w14:textId="77777777">
        <w:tc>
          <w:tcPr>
            <w:tcW w:w="1183" w:type="dxa"/>
          </w:tcPr>
          <w:p w14:paraId="516DB8AD" w14:textId="77777777" w:rsidR="00F90018" w:rsidRPr="00862DFB" w:rsidRDefault="0076677B">
            <w:pPr>
              <w:rPr>
                <w:rFonts w:eastAsia="DengXian"/>
                <w:lang w:val="en-US" w:eastAsia="ko-KR"/>
              </w:rPr>
            </w:pPr>
            <w:r w:rsidRPr="00862DFB">
              <w:rPr>
                <w:rFonts w:eastAsia="DengXian"/>
                <w:lang w:val="en-US" w:eastAsia="zh-CN"/>
              </w:rPr>
              <w:lastRenderedPageBreak/>
              <w:t>CATT</w:t>
            </w:r>
          </w:p>
        </w:tc>
        <w:tc>
          <w:tcPr>
            <w:tcW w:w="666" w:type="dxa"/>
          </w:tcPr>
          <w:p w14:paraId="7952B683" w14:textId="77777777" w:rsidR="00F90018" w:rsidRPr="00862DFB" w:rsidRDefault="0076677B">
            <w:pPr>
              <w:tabs>
                <w:tab w:val="left" w:pos="551"/>
              </w:tabs>
              <w:rPr>
                <w:rFonts w:eastAsia="DengXian"/>
                <w:lang w:val="en-US" w:eastAsia="ko-KR"/>
              </w:rPr>
            </w:pPr>
            <w:r w:rsidRPr="00862DFB">
              <w:rPr>
                <w:rFonts w:eastAsia="DengXian"/>
                <w:lang w:val="en-US" w:eastAsia="zh-CN"/>
              </w:rPr>
              <w:t>Y</w:t>
            </w:r>
          </w:p>
        </w:tc>
        <w:tc>
          <w:tcPr>
            <w:tcW w:w="7923" w:type="dxa"/>
          </w:tcPr>
          <w:p w14:paraId="7530AE7B" w14:textId="77777777" w:rsidR="00F90018" w:rsidRPr="00862DFB" w:rsidRDefault="0076677B">
            <w:pPr>
              <w:rPr>
                <w:rFonts w:eastAsia="DengXian"/>
                <w:lang w:val="en-US" w:eastAsia="zh-CN"/>
              </w:rPr>
            </w:pPr>
            <w:r w:rsidRPr="00862DFB">
              <w:rPr>
                <w:rFonts w:eastAsia="DengXian"/>
                <w:lang w:val="en-US" w:eastAsia="zh-CN"/>
              </w:rPr>
              <w:t xml:space="preserve">Fine with these assumptions. </w:t>
            </w:r>
          </w:p>
          <w:p w14:paraId="67A29E4A" w14:textId="77777777" w:rsidR="00F90018" w:rsidRPr="00862DFB" w:rsidRDefault="0076677B">
            <w:pPr>
              <w:rPr>
                <w:rFonts w:eastAsia="DengXian"/>
                <w:lang w:val="en-US" w:eastAsia="ko-KR"/>
              </w:rPr>
            </w:pPr>
            <w:r w:rsidRPr="00862DFB">
              <w:rPr>
                <w:rFonts w:eastAsia="DengXian"/>
                <w:lang w:val="en-US" w:eastAsia="zh-CN"/>
              </w:rPr>
              <w:t>Just another question, if it is agreed, will such assumptions change to specification? E.g.  mandating the periodicity of NCD-SSB as ‘&gt;= 20 ms’.</w:t>
            </w:r>
          </w:p>
        </w:tc>
      </w:tr>
      <w:tr w:rsidR="00F90018" w:rsidRPr="00862DFB" w14:paraId="18C926C3" w14:textId="77777777">
        <w:tc>
          <w:tcPr>
            <w:tcW w:w="1183" w:type="dxa"/>
          </w:tcPr>
          <w:p w14:paraId="546F1398" w14:textId="77777777" w:rsidR="00F90018" w:rsidRPr="00862DFB" w:rsidRDefault="0076677B">
            <w:pPr>
              <w:rPr>
                <w:rFonts w:eastAsia="DengXian"/>
                <w:lang w:val="en-US" w:eastAsia="zh-CN"/>
              </w:rPr>
            </w:pPr>
            <w:r w:rsidRPr="00862DFB">
              <w:rPr>
                <w:rFonts w:eastAsia="DengXian"/>
                <w:lang w:val="en-US" w:eastAsia="zh-CN"/>
              </w:rPr>
              <w:t>Lenovo, Motorola Mobility</w:t>
            </w:r>
          </w:p>
        </w:tc>
        <w:tc>
          <w:tcPr>
            <w:tcW w:w="666" w:type="dxa"/>
          </w:tcPr>
          <w:p w14:paraId="444FA415"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923" w:type="dxa"/>
          </w:tcPr>
          <w:p w14:paraId="3E5688C1" w14:textId="77777777" w:rsidR="00F90018" w:rsidRPr="00862DFB" w:rsidRDefault="00F90018">
            <w:pPr>
              <w:rPr>
                <w:rFonts w:eastAsia="DengXian"/>
                <w:lang w:val="en-US" w:eastAsia="zh-CN"/>
              </w:rPr>
            </w:pPr>
          </w:p>
        </w:tc>
      </w:tr>
      <w:tr w:rsidR="00F90018" w:rsidRPr="00862DFB" w14:paraId="6A421B59" w14:textId="77777777">
        <w:tc>
          <w:tcPr>
            <w:tcW w:w="1183" w:type="dxa"/>
          </w:tcPr>
          <w:p w14:paraId="77E0C7BA" w14:textId="77777777" w:rsidR="00F90018" w:rsidRPr="00862DFB" w:rsidRDefault="0076677B">
            <w:pPr>
              <w:rPr>
                <w:rFonts w:eastAsia="游明朝"/>
                <w:lang w:val="en-US" w:eastAsia="ja-JP"/>
              </w:rPr>
            </w:pPr>
            <w:r w:rsidRPr="00862DFB">
              <w:rPr>
                <w:rFonts w:eastAsia="游明朝"/>
                <w:lang w:val="en-US" w:eastAsia="ja-JP"/>
              </w:rPr>
              <w:t>DOCOMO</w:t>
            </w:r>
          </w:p>
        </w:tc>
        <w:tc>
          <w:tcPr>
            <w:tcW w:w="666" w:type="dxa"/>
          </w:tcPr>
          <w:p w14:paraId="055B0FF4"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23" w:type="dxa"/>
          </w:tcPr>
          <w:p w14:paraId="117FADFA" w14:textId="77777777" w:rsidR="00F90018" w:rsidRPr="00862DFB" w:rsidRDefault="00F90018">
            <w:pPr>
              <w:rPr>
                <w:rFonts w:eastAsia="DengXian"/>
                <w:lang w:val="en-US" w:eastAsia="zh-CN"/>
              </w:rPr>
            </w:pPr>
          </w:p>
        </w:tc>
      </w:tr>
      <w:tr w:rsidR="00F90018" w:rsidRPr="00862DFB" w14:paraId="6EBAA131" w14:textId="77777777">
        <w:tc>
          <w:tcPr>
            <w:tcW w:w="1183" w:type="dxa"/>
          </w:tcPr>
          <w:p w14:paraId="052002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3817067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665F3D2C" w14:textId="77777777" w:rsidR="00F90018" w:rsidRPr="00862DFB" w:rsidRDefault="00F90018">
            <w:pPr>
              <w:rPr>
                <w:rFonts w:eastAsia="DengXian"/>
                <w:lang w:val="en-US" w:eastAsia="zh-CN"/>
              </w:rPr>
            </w:pPr>
          </w:p>
        </w:tc>
      </w:tr>
      <w:tr w:rsidR="00F90018" w:rsidRPr="00862DFB" w14:paraId="48858637" w14:textId="77777777">
        <w:tc>
          <w:tcPr>
            <w:tcW w:w="1183" w:type="dxa"/>
          </w:tcPr>
          <w:p w14:paraId="08C6B756" w14:textId="77777777" w:rsidR="00F90018" w:rsidRPr="00862DFB" w:rsidRDefault="0076677B">
            <w:pPr>
              <w:rPr>
                <w:rFonts w:eastAsia="游明朝"/>
                <w:lang w:val="en-US" w:eastAsia="ja-JP"/>
              </w:rPr>
            </w:pPr>
            <w:r w:rsidRPr="00862DFB">
              <w:rPr>
                <w:rFonts w:eastAsia="游明朝"/>
                <w:lang w:val="en-US" w:eastAsia="ja-JP"/>
              </w:rPr>
              <w:t>Sharp</w:t>
            </w:r>
          </w:p>
        </w:tc>
        <w:tc>
          <w:tcPr>
            <w:tcW w:w="666" w:type="dxa"/>
          </w:tcPr>
          <w:p w14:paraId="4A740C53"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23" w:type="dxa"/>
          </w:tcPr>
          <w:p w14:paraId="61099AD3" w14:textId="77777777" w:rsidR="00F90018" w:rsidRPr="00862DFB" w:rsidRDefault="00F90018">
            <w:pPr>
              <w:rPr>
                <w:rFonts w:eastAsia="DengXian"/>
                <w:lang w:val="en-US" w:eastAsia="zh-CN"/>
              </w:rPr>
            </w:pPr>
          </w:p>
        </w:tc>
      </w:tr>
      <w:tr w:rsidR="00F90018" w:rsidRPr="00862DFB" w14:paraId="76503817" w14:textId="77777777">
        <w:tc>
          <w:tcPr>
            <w:tcW w:w="1183" w:type="dxa"/>
          </w:tcPr>
          <w:p w14:paraId="457AC598" w14:textId="77777777" w:rsidR="00F90018" w:rsidRPr="00862DFB" w:rsidRDefault="0076677B">
            <w:pPr>
              <w:rPr>
                <w:rFonts w:eastAsia="DengXian"/>
                <w:lang w:val="en-US" w:eastAsia="zh-CN"/>
              </w:rPr>
            </w:pPr>
            <w:r w:rsidRPr="00862DFB">
              <w:rPr>
                <w:rFonts w:eastAsia="DengXian"/>
                <w:lang w:val="en-US" w:eastAsia="zh-CN"/>
              </w:rPr>
              <w:t>Samsung</w:t>
            </w:r>
          </w:p>
        </w:tc>
        <w:tc>
          <w:tcPr>
            <w:tcW w:w="666" w:type="dxa"/>
          </w:tcPr>
          <w:p w14:paraId="11FB3B5A" w14:textId="77777777" w:rsidR="00F90018" w:rsidRPr="00862DFB" w:rsidRDefault="0076677B">
            <w:pPr>
              <w:tabs>
                <w:tab w:val="left" w:pos="551"/>
              </w:tabs>
              <w:rPr>
                <w:rFonts w:eastAsia="DengXian"/>
                <w:lang w:val="en-US" w:eastAsia="zh-CN"/>
              </w:rPr>
            </w:pPr>
            <w:r w:rsidRPr="00862DFB">
              <w:rPr>
                <w:rFonts w:eastAsia="DengXian"/>
                <w:lang w:val="en-US" w:eastAsia="zh-CN"/>
              </w:rPr>
              <w:t>N</w:t>
            </w:r>
          </w:p>
        </w:tc>
        <w:tc>
          <w:tcPr>
            <w:tcW w:w="7923" w:type="dxa"/>
          </w:tcPr>
          <w:p w14:paraId="6E20AB15" w14:textId="77777777" w:rsidR="00F90018" w:rsidRPr="00862DFB" w:rsidRDefault="0076677B">
            <w:pPr>
              <w:rPr>
                <w:rFonts w:eastAsia="DengXian"/>
                <w:lang w:val="en-US" w:eastAsia="zh-CN"/>
              </w:rPr>
            </w:pPr>
            <w:r w:rsidRPr="00862DFB">
              <w:rPr>
                <w:rFonts w:eastAsia="DengXian"/>
                <w:lang w:val="en-US" w:eastAsia="zh-CN"/>
              </w:rPr>
              <w:t>This can be further discussed in next meeting. Some of the proposal might need RAN2/4 input. We think we need to wait for their reply LS instead. E.g., tx power assumption.</w:t>
            </w:r>
          </w:p>
        </w:tc>
      </w:tr>
      <w:tr w:rsidR="00F90018" w:rsidRPr="00862DFB" w14:paraId="0B74C8D5" w14:textId="77777777">
        <w:tc>
          <w:tcPr>
            <w:tcW w:w="1183" w:type="dxa"/>
          </w:tcPr>
          <w:p w14:paraId="7E84C71C" w14:textId="77777777" w:rsidR="00F90018" w:rsidRPr="00862DFB" w:rsidRDefault="0076677B">
            <w:pPr>
              <w:rPr>
                <w:rFonts w:eastAsia="DengXian"/>
                <w:lang w:val="en-US" w:eastAsia="zh-CN"/>
              </w:rPr>
            </w:pPr>
            <w:r w:rsidRPr="00862DFB">
              <w:rPr>
                <w:rFonts w:eastAsia="游明朝"/>
                <w:lang w:val="en-US" w:eastAsia="ja-JP"/>
              </w:rPr>
              <w:t>Nordic</w:t>
            </w:r>
          </w:p>
        </w:tc>
        <w:tc>
          <w:tcPr>
            <w:tcW w:w="666" w:type="dxa"/>
          </w:tcPr>
          <w:p w14:paraId="46D767A5" w14:textId="77777777" w:rsidR="00F90018" w:rsidRPr="00862DFB" w:rsidRDefault="0076677B">
            <w:pPr>
              <w:tabs>
                <w:tab w:val="left" w:pos="551"/>
              </w:tabs>
              <w:rPr>
                <w:rFonts w:eastAsia="DengXian"/>
                <w:lang w:val="en-US" w:eastAsia="zh-CN"/>
              </w:rPr>
            </w:pPr>
            <w:r w:rsidRPr="00862DFB">
              <w:rPr>
                <w:rFonts w:eastAsia="游明朝"/>
                <w:lang w:val="en-US" w:eastAsia="ja-JP"/>
              </w:rPr>
              <w:t>Y</w:t>
            </w:r>
          </w:p>
        </w:tc>
        <w:tc>
          <w:tcPr>
            <w:tcW w:w="7923" w:type="dxa"/>
          </w:tcPr>
          <w:p w14:paraId="50B00320" w14:textId="77777777" w:rsidR="00F90018" w:rsidRPr="00862DFB" w:rsidRDefault="0076677B">
            <w:pPr>
              <w:rPr>
                <w:rFonts w:eastAsia="DengXian"/>
                <w:lang w:val="en-US" w:eastAsia="zh-CN"/>
              </w:rPr>
            </w:pPr>
            <w:r w:rsidRPr="00862DFB">
              <w:rPr>
                <w:rFonts w:eastAsia="DengXian"/>
                <w:lang w:val="en-US" w:eastAsia="zh-CN"/>
              </w:rPr>
              <w:t>This makes sense to us.  We do not agree that there is any issue with transmit power. gNB can maintain tx power constant, and other channels work on DM-RS anyway.</w:t>
            </w:r>
          </w:p>
        </w:tc>
      </w:tr>
      <w:tr w:rsidR="00F90018" w:rsidRPr="00862DFB" w14:paraId="1A29EAA9" w14:textId="77777777">
        <w:tc>
          <w:tcPr>
            <w:tcW w:w="1183" w:type="dxa"/>
          </w:tcPr>
          <w:p w14:paraId="1A493D91" w14:textId="77777777" w:rsidR="00F90018" w:rsidRPr="00862DFB" w:rsidRDefault="0076677B">
            <w:pPr>
              <w:rPr>
                <w:rFonts w:eastAsia="DengXian"/>
                <w:lang w:val="en-US" w:eastAsia="ja-JP"/>
              </w:rPr>
            </w:pPr>
            <w:r w:rsidRPr="00862DFB">
              <w:rPr>
                <w:rFonts w:eastAsia="DengXian"/>
                <w:lang w:val="en-US" w:eastAsia="zh-CN"/>
              </w:rPr>
              <w:t>ZTE, Sanechips</w:t>
            </w:r>
          </w:p>
        </w:tc>
        <w:tc>
          <w:tcPr>
            <w:tcW w:w="666" w:type="dxa"/>
          </w:tcPr>
          <w:p w14:paraId="06CBA145" w14:textId="77777777" w:rsidR="00F90018" w:rsidRPr="00862DFB" w:rsidRDefault="00F90018">
            <w:pPr>
              <w:tabs>
                <w:tab w:val="left" w:pos="551"/>
              </w:tabs>
              <w:rPr>
                <w:rFonts w:eastAsia="DengXian"/>
                <w:lang w:val="en-US" w:eastAsia="ja-JP"/>
              </w:rPr>
            </w:pPr>
          </w:p>
        </w:tc>
        <w:tc>
          <w:tcPr>
            <w:tcW w:w="7923" w:type="dxa"/>
          </w:tcPr>
          <w:p w14:paraId="4CF69361" w14:textId="77777777" w:rsidR="00F90018" w:rsidRPr="00862DFB" w:rsidRDefault="0076677B">
            <w:pPr>
              <w:pStyle w:val="afd"/>
              <w:ind w:left="0"/>
              <w:rPr>
                <w:rFonts w:ascii="Times New Roman" w:hAnsi="Times New Roman" w:cs="Times New Roman"/>
                <w:sz w:val="20"/>
                <w:szCs w:val="20"/>
                <w:lang w:val="en-US" w:eastAsia="zh-CN"/>
              </w:rPr>
            </w:pPr>
            <w:r w:rsidRPr="00862DFB">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Pr="00862DFB" w:rsidRDefault="00F90018">
            <w:pPr>
              <w:pStyle w:val="afd"/>
              <w:ind w:left="0"/>
              <w:rPr>
                <w:rFonts w:ascii="Times New Roman" w:hAnsi="Times New Roman" w:cs="Times New Roman"/>
                <w:sz w:val="20"/>
                <w:szCs w:val="20"/>
                <w:lang w:val="en-US" w:eastAsia="zh-CN"/>
              </w:rPr>
            </w:pPr>
          </w:p>
          <w:p w14:paraId="2CA0F2BD" w14:textId="77777777" w:rsidR="00F90018" w:rsidRPr="00862DFB" w:rsidRDefault="0076677B">
            <w:pPr>
              <w:pStyle w:val="afd"/>
              <w:ind w:left="0"/>
              <w:rPr>
                <w:rFonts w:ascii="Times New Roman" w:hAnsi="Times New Roman" w:cs="Times New Roman"/>
                <w:bCs/>
                <w:sz w:val="20"/>
                <w:szCs w:val="20"/>
                <w:lang w:val="en-US" w:eastAsia="zh-CN"/>
              </w:rPr>
            </w:pPr>
            <w:r w:rsidRPr="00862DFB">
              <w:rPr>
                <w:rFonts w:ascii="Times New Roman" w:hAnsi="Times New Roman" w:cs="Times New Roman"/>
                <w:sz w:val="20"/>
                <w:szCs w:val="20"/>
                <w:lang w:val="en-US" w:eastAsia="zh-CN"/>
              </w:rPr>
              <w:t>For the last bullet(6), the corresponding question has been raised in</w:t>
            </w:r>
            <w:r w:rsidRPr="00862DFB">
              <w:rPr>
                <w:rFonts w:ascii="Times New Roman" w:hAnsi="Times New Roman" w:cs="Times New Roman"/>
                <w:bCs/>
                <w:sz w:val="20"/>
                <w:szCs w:val="20"/>
                <w:lang w:val="en-US" w:eastAsia="zh-CN"/>
              </w:rPr>
              <w:t xml:space="preserve"> </w:t>
            </w:r>
            <w:r w:rsidRPr="00862DFB">
              <w:rPr>
                <w:rFonts w:ascii="Times New Roman" w:hAnsi="Times New Roman" w:cs="Times New Roman"/>
                <w:b/>
                <w:sz w:val="20"/>
                <w:szCs w:val="20"/>
                <w:highlight w:val="yellow"/>
                <w:lang w:val="en-US"/>
              </w:rPr>
              <w:t>Question 3.2-6a</w:t>
            </w:r>
            <w:r w:rsidRPr="00862DFB">
              <w:rPr>
                <w:rFonts w:ascii="Times New Roman" w:hAnsi="Times New Roman" w:cs="Times New Roman"/>
                <w:b/>
                <w:sz w:val="20"/>
                <w:szCs w:val="20"/>
                <w:highlight w:val="yellow"/>
                <w:lang w:val="en-US" w:eastAsia="zh-CN"/>
              </w:rPr>
              <w:t xml:space="preserve"> </w:t>
            </w:r>
            <w:r w:rsidRPr="00862DFB">
              <w:rPr>
                <w:rFonts w:ascii="Times New Roman" w:hAnsi="Times New Roman" w:cs="Times New Roman"/>
                <w:sz w:val="20"/>
                <w:szCs w:val="20"/>
                <w:lang w:val="en-US" w:eastAsia="zh-CN"/>
              </w:rPr>
              <w:t>as follows:</w:t>
            </w:r>
          </w:p>
          <w:p w14:paraId="358CF95A" w14:textId="77777777" w:rsidR="00F90018" w:rsidRPr="00862DFB" w:rsidRDefault="00F90018">
            <w:pPr>
              <w:pStyle w:val="afd"/>
              <w:ind w:left="0"/>
              <w:rPr>
                <w:rFonts w:ascii="Times New Roman" w:hAnsi="Times New Roman" w:cs="Times New Roman"/>
                <w:bCs/>
                <w:i/>
                <w:iCs/>
                <w:sz w:val="20"/>
                <w:szCs w:val="20"/>
                <w:lang w:val="en-US"/>
              </w:rPr>
            </w:pPr>
          </w:p>
          <w:p w14:paraId="7C46D07A" w14:textId="77777777" w:rsidR="00F90018" w:rsidRPr="00862DFB" w:rsidRDefault="0076677B">
            <w:pPr>
              <w:pStyle w:val="afd"/>
              <w:ind w:left="360"/>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3B8CFE8" w14:textId="77777777" w:rsidR="00F90018" w:rsidRPr="00862DFB" w:rsidRDefault="00F90018">
            <w:pPr>
              <w:pStyle w:val="afd"/>
              <w:ind w:left="0"/>
              <w:rPr>
                <w:rFonts w:ascii="Times New Roman" w:eastAsia="DengXian" w:hAnsi="Times New Roman" w:cs="Times New Roman"/>
                <w:sz w:val="20"/>
                <w:szCs w:val="20"/>
                <w:lang w:val="en-US" w:eastAsia="zh-CN"/>
              </w:rPr>
            </w:pPr>
          </w:p>
          <w:p w14:paraId="240CCD3A" w14:textId="77777777" w:rsidR="00F90018" w:rsidRPr="00862DFB" w:rsidRDefault="0076677B">
            <w:pPr>
              <w:pStyle w:val="afd"/>
              <w:ind w:left="0"/>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So it is a little bit duplicated and can be removed.</w:t>
            </w:r>
          </w:p>
        </w:tc>
      </w:tr>
      <w:tr w:rsidR="004C358C" w:rsidRPr="00862DFB" w14:paraId="0ADC85C4" w14:textId="77777777" w:rsidTr="004C358C">
        <w:tc>
          <w:tcPr>
            <w:tcW w:w="1183" w:type="dxa"/>
          </w:tcPr>
          <w:p w14:paraId="551C1EE6" w14:textId="77777777" w:rsidR="004C358C" w:rsidRPr="00862DFB" w:rsidRDefault="004C358C" w:rsidP="00EA0C4C">
            <w:pPr>
              <w:rPr>
                <w:rFonts w:eastAsia="DengXian"/>
                <w:lang w:val="en-US" w:eastAsia="ko-KR"/>
              </w:rPr>
            </w:pPr>
            <w:r w:rsidRPr="00862DFB">
              <w:rPr>
                <w:rFonts w:eastAsia="DengXian"/>
                <w:lang w:val="en-US" w:eastAsia="ko-KR"/>
              </w:rPr>
              <w:t>Huawei, HiSi</w:t>
            </w:r>
          </w:p>
        </w:tc>
        <w:tc>
          <w:tcPr>
            <w:tcW w:w="666" w:type="dxa"/>
          </w:tcPr>
          <w:p w14:paraId="32DA3EAA" w14:textId="77777777" w:rsidR="004C358C" w:rsidRPr="00862DFB" w:rsidRDefault="004C358C" w:rsidP="00EA0C4C">
            <w:pPr>
              <w:tabs>
                <w:tab w:val="left" w:pos="551"/>
              </w:tabs>
              <w:rPr>
                <w:rFonts w:eastAsia="DengXian"/>
                <w:lang w:val="en-US" w:eastAsia="ko-KR"/>
              </w:rPr>
            </w:pPr>
          </w:p>
        </w:tc>
        <w:tc>
          <w:tcPr>
            <w:tcW w:w="7923" w:type="dxa"/>
          </w:tcPr>
          <w:p w14:paraId="79A2C2D1" w14:textId="77777777" w:rsidR="004C358C" w:rsidRPr="00862DFB" w:rsidRDefault="004C358C" w:rsidP="00EA0C4C">
            <w:pPr>
              <w:rPr>
                <w:rFonts w:eastAsia="DengXian"/>
                <w:lang w:val="en-US" w:eastAsia="ko-KR"/>
              </w:rPr>
            </w:pPr>
            <w:r w:rsidRPr="00862DFB">
              <w:rPr>
                <w:rFonts w:eastAsia="DengXian"/>
                <w:lang w:val="en-US" w:eastAsia="ko-KR"/>
              </w:rPr>
              <w:t xml:space="preserve">The details can be covered by the revisions proposed in </w:t>
            </w:r>
            <w:r w:rsidRPr="00862DFB">
              <w:rPr>
                <w:b/>
                <w:highlight w:val="yellow"/>
                <w:lang w:val="en-US"/>
              </w:rPr>
              <w:t>3.2-6a</w:t>
            </w:r>
            <w:r w:rsidRPr="00862DFB">
              <w:rPr>
                <w:b/>
                <w:lang w:val="en-US"/>
              </w:rPr>
              <w:t>.</w:t>
            </w:r>
          </w:p>
          <w:p w14:paraId="7418BB91" w14:textId="77777777" w:rsidR="004C358C" w:rsidRPr="00862DFB" w:rsidRDefault="004C358C" w:rsidP="00EA0C4C">
            <w:pPr>
              <w:rPr>
                <w:rFonts w:eastAsia="DengXian"/>
                <w:lang w:val="en-US" w:eastAsia="ko-KR"/>
              </w:rPr>
            </w:pPr>
            <w:r w:rsidRPr="00862DFB">
              <w:rPr>
                <w:rFonts w:eastAsia="DengXian"/>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73E09C63" w14:textId="77777777" w:rsidR="004C358C" w:rsidRPr="00862DFB" w:rsidRDefault="004C358C" w:rsidP="00EA0C4C">
            <w:pPr>
              <w:rPr>
                <w:rFonts w:eastAsia="DengXian"/>
                <w:lang w:val="en-US" w:eastAsia="ko-KR"/>
              </w:rPr>
            </w:pPr>
            <w:r w:rsidRPr="00862DFB">
              <w:rPr>
                <w:rFonts w:eastAsia="DengXian"/>
                <w:lang w:val="en-US" w:eastAsia="ko-KR"/>
              </w:rPr>
              <w:t>Thus, we can leave those for RAN2 to consider, indicating those configurations can be different between CS-SSB and NCD-SSB.</w:t>
            </w:r>
            <w:r w:rsidR="00742139" w:rsidRPr="00862DFB">
              <w:rPr>
                <w:rFonts w:eastAsia="DengXian"/>
                <w:lang w:val="en-US" w:eastAsia="ko-KR"/>
              </w:rPr>
              <w:t xml:space="preserve"> While minimum requirements should be ensured by RAN2/RAN4.</w:t>
            </w:r>
          </w:p>
        </w:tc>
      </w:tr>
      <w:tr w:rsidR="00A40800" w:rsidRPr="00862DFB" w14:paraId="45087130" w14:textId="77777777" w:rsidTr="004C358C">
        <w:tc>
          <w:tcPr>
            <w:tcW w:w="1183" w:type="dxa"/>
          </w:tcPr>
          <w:p w14:paraId="034B6B58" w14:textId="73EF2AE2" w:rsidR="00A40800" w:rsidRPr="00862DFB" w:rsidRDefault="00A40800" w:rsidP="00EA0C4C">
            <w:pPr>
              <w:rPr>
                <w:rFonts w:eastAsia="DengXian"/>
                <w:lang w:val="en-US" w:eastAsia="ko-KR"/>
              </w:rPr>
            </w:pPr>
            <w:r w:rsidRPr="00862DFB">
              <w:rPr>
                <w:rFonts w:eastAsia="DengXian"/>
                <w:lang w:val="en-US" w:eastAsia="ko-KR"/>
              </w:rPr>
              <w:t>IDCC</w:t>
            </w:r>
          </w:p>
        </w:tc>
        <w:tc>
          <w:tcPr>
            <w:tcW w:w="666" w:type="dxa"/>
          </w:tcPr>
          <w:p w14:paraId="7F61D1A7" w14:textId="394D1451" w:rsidR="00A40800" w:rsidRPr="00862DFB" w:rsidRDefault="00A40800" w:rsidP="00EA0C4C">
            <w:pPr>
              <w:tabs>
                <w:tab w:val="left" w:pos="551"/>
              </w:tabs>
              <w:rPr>
                <w:rFonts w:eastAsia="DengXian"/>
                <w:lang w:val="en-US" w:eastAsia="ko-KR"/>
              </w:rPr>
            </w:pPr>
            <w:r w:rsidRPr="00862DFB">
              <w:rPr>
                <w:rFonts w:eastAsia="DengXian"/>
                <w:lang w:val="en-US" w:eastAsia="ko-KR"/>
              </w:rPr>
              <w:t>Y</w:t>
            </w:r>
          </w:p>
        </w:tc>
        <w:tc>
          <w:tcPr>
            <w:tcW w:w="7923" w:type="dxa"/>
          </w:tcPr>
          <w:p w14:paraId="66B4E6D5" w14:textId="461BAF0D" w:rsidR="00A40800" w:rsidRPr="00862DFB" w:rsidRDefault="003A1F2B" w:rsidP="003A1F2B">
            <w:pPr>
              <w:tabs>
                <w:tab w:val="left" w:pos="551"/>
              </w:tabs>
              <w:rPr>
                <w:rFonts w:eastAsia="DengXian"/>
                <w:lang w:val="en-US" w:eastAsia="ko-KR"/>
              </w:rPr>
            </w:pPr>
            <w:r w:rsidRPr="00862DFB">
              <w:rPr>
                <w:rFonts w:eastAsia="DengXian"/>
                <w:lang w:val="en-US" w:eastAsia="ko-KR"/>
              </w:rPr>
              <w:tab/>
            </w:r>
          </w:p>
        </w:tc>
      </w:tr>
      <w:tr w:rsidR="003A1F2B" w:rsidRPr="00862DFB" w14:paraId="2950F96C" w14:textId="77777777" w:rsidTr="004C358C">
        <w:tc>
          <w:tcPr>
            <w:tcW w:w="1183" w:type="dxa"/>
          </w:tcPr>
          <w:p w14:paraId="603B9E51" w14:textId="6B9FA2E7" w:rsidR="003A1F2B" w:rsidRPr="00862DFB" w:rsidRDefault="003A1F2B" w:rsidP="003A1F2B">
            <w:pPr>
              <w:rPr>
                <w:rFonts w:eastAsia="DengXian"/>
                <w:lang w:val="en-US" w:eastAsia="ko-KR"/>
              </w:rPr>
            </w:pPr>
            <w:r w:rsidRPr="00862DFB">
              <w:rPr>
                <w:rFonts w:eastAsia="DengXian"/>
                <w:lang w:val="en-US" w:eastAsia="ko-KR"/>
              </w:rPr>
              <w:t>Ericsson</w:t>
            </w:r>
          </w:p>
        </w:tc>
        <w:tc>
          <w:tcPr>
            <w:tcW w:w="666" w:type="dxa"/>
          </w:tcPr>
          <w:p w14:paraId="6A35606A" w14:textId="77777777" w:rsidR="003A1F2B" w:rsidRPr="00862DFB" w:rsidRDefault="003A1F2B" w:rsidP="003A1F2B">
            <w:pPr>
              <w:tabs>
                <w:tab w:val="left" w:pos="551"/>
              </w:tabs>
              <w:rPr>
                <w:rFonts w:eastAsia="DengXian"/>
                <w:lang w:val="en-US" w:eastAsia="ko-KR"/>
              </w:rPr>
            </w:pPr>
          </w:p>
        </w:tc>
        <w:tc>
          <w:tcPr>
            <w:tcW w:w="7923" w:type="dxa"/>
          </w:tcPr>
          <w:p w14:paraId="663975DF" w14:textId="77777777" w:rsidR="003A1F2B" w:rsidRPr="00862DFB" w:rsidRDefault="003A1F2B" w:rsidP="003A1F2B">
            <w:pPr>
              <w:rPr>
                <w:rFonts w:eastAsia="DengXian"/>
                <w:lang w:val="en-US" w:eastAsia="ko-KR"/>
              </w:rPr>
            </w:pPr>
            <w:r w:rsidRPr="00862DFB">
              <w:rPr>
                <w:rFonts w:eastAsia="DengXian"/>
                <w:lang w:val="en-US" w:eastAsia="ko-KR"/>
              </w:rPr>
              <w:t>5(f) is not necessary</w:t>
            </w:r>
          </w:p>
          <w:p w14:paraId="456BD2E3" w14:textId="77777777" w:rsidR="003A1F2B" w:rsidRPr="00862DFB" w:rsidRDefault="003A1F2B" w:rsidP="003A1F2B">
            <w:pPr>
              <w:rPr>
                <w:rFonts w:eastAsia="DengXian"/>
                <w:lang w:val="en-US" w:eastAsia="ko-KR"/>
              </w:rPr>
            </w:pPr>
            <w:r w:rsidRPr="00862DFB">
              <w:rPr>
                <w:rFonts w:eastAsia="DengXian"/>
                <w:lang w:val="en-US" w:eastAsia="ko-KR"/>
              </w:rPr>
              <w:t xml:space="preserve">Update 5 (h) as follows: “the block indexes of NCD-SSB </w:t>
            </w:r>
            <w:r w:rsidRPr="00862DFB">
              <w:rPr>
                <w:rFonts w:eastAsia="DengXian"/>
                <w:strike/>
                <w:color w:val="FF0000"/>
                <w:lang w:val="en-US" w:eastAsia="ko-KR"/>
              </w:rPr>
              <w:t>are</w:t>
            </w:r>
            <w:r w:rsidRPr="00862DFB">
              <w:rPr>
                <w:rFonts w:eastAsia="DengXian"/>
                <w:color w:val="FF0000"/>
                <w:lang w:val="en-US" w:eastAsia="ko-KR"/>
              </w:rPr>
              <w:t xml:space="preserve"> can/cannot be</w:t>
            </w:r>
            <w:r w:rsidRPr="00862DFB">
              <w:rPr>
                <w:rFonts w:eastAsia="DengXian"/>
                <w:lang w:val="en-US" w:eastAsia="ko-KR"/>
              </w:rPr>
              <w:t xml:space="preserve"> the</w:t>
            </w:r>
            <w:r w:rsidRPr="00862DFB">
              <w:rPr>
                <w:rFonts w:eastAsia="DengXian"/>
                <w:color w:val="FF0000"/>
                <w:lang w:val="en-US" w:eastAsia="ko-KR"/>
              </w:rPr>
              <w:t xml:space="preserve"> </w:t>
            </w:r>
            <w:r w:rsidRPr="00862DFB">
              <w:rPr>
                <w:rFonts w:eastAsia="DengXian"/>
                <w:lang w:val="en-US" w:eastAsia="ko-KR"/>
              </w:rPr>
              <w:t>same as those of CD-SSB, which are provided by ssb-PositionsInBurst in SIB1 or in ServingCellConfigCommon”</w:t>
            </w:r>
          </w:p>
          <w:p w14:paraId="1CC0BE4B" w14:textId="5486375D" w:rsidR="003A1F2B" w:rsidRPr="00862DFB" w:rsidRDefault="003A1F2B" w:rsidP="003A1F2B">
            <w:pPr>
              <w:tabs>
                <w:tab w:val="left" w:pos="551"/>
              </w:tabs>
              <w:rPr>
                <w:rFonts w:eastAsia="DengXian"/>
                <w:lang w:val="en-US" w:eastAsia="ko-KR"/>
              </w:rPr>
            </w:pPr>
            <w:r w:rsidRPr="00862DFB">
              <w:rPr>
                <w:rFonts w:eastAsia="DengXian"/>
                <w:lang w:val="en-US" w:eastAsia="ko-KR"/>
              </w:rPr>
              <w:t>Update 5 (i) as follows:</w:t>
            </w:r>
            <w:r w:rsidRPr="00862DFB">
              <w:rPr>
                <w:rFonts w:eastAsia="DengXian"/>
                <w:lang w:val="en-US" w:eastAsia="ko-KR"/>
              </w:rPr>
              <w:tab/>
              <w:t xml:space="preserve">“the NCD-SSB </w:t>
            </w:r>
            <w:r w:rsidRPr="00862DFB">
              <w:rPr>
                <w:rFonts w:eastAsia="DengXian"/>
                <w:strike/>
                <w:color w:val="FF0000"/>
                <w:lang w:val="en-US" w:eastAsia="ko-KR"/>
              </w:rPr>
              <w:t>is</w:t>
            </w:r>
            <w:r w:rsidRPr="00862DFB">
              <w:rPr>
                <w:rFonts w:eastAsia="DengXian"/>
                <w:color w:val="FF0000"/>
                <w:lang w:val="en-US" w:eastAsia="ko-KR"/>
              </w:rPr>
              <w:t xml:space="preserve"> can be</w:t>
            </w:r>
            <w:r w:rsidRPr="00862DFB">
              <w:rPr>
                <w:rFonts w:eastAsia="DengXian"/>
                <w:lang w:val="en-US" w:eastAsia="ko-KR"/>
              </w:rPr>
              <w:t xml:space="preserve"> QCL’ed </w:t>
            </w:r>
            <w:r w:rsidRPr="00862DFB">
              <w:rPr>
                <w:rFonts w:eastAsia="DengXian"/>
                <w:color w:val="FF0000"/>
                <w:lang w:val="en-US" w:eastAsia="ko-KR"/>
              </w:rPr>
              <w:t xml:space="preserve">or not QCL’ed </w:t>
            </w:r>
            <w:r w:rsidRPr="00862DFB">
              <w:rPr>
                <w:rFonts w:eastAsia="DengXian"/>
                <w:lang w:val="en-US" w:eastAsia="ko-KR"/>
              </w:rPr>
              <w:t>with the CD-SSB with the same block index”</w:t>
            </w:r>
          </w:p>
        </w:tc>
      </w:tr>
      <w:tr w:rsidR="00244A88" w:rsidRPr="00862DFB" w14:paraId="1204EE75" w14:textId="77777777" w:rsidTr="004C358C">
        <w:tc>
          <w:tcPr>
            <w:tcW w:w="1183" w:type="dxa"/>
          </w:tcPr>
          <w:p w14:paraId="455D84D0" w14:textId="68D40EDE" w:rsidR="00244A88" w:rsidRPr="00862DFB" w:rsidRDefault="00244A88" w:rsidP="00244A88">
            <w:pPr>
              <w:rPr>
                <w:rFonts w:eastAsia="DengXian"/>
                <w:lang w:val="en-US" w:eastAsia="ko-KR"/>
              </w:rPr>
            </w:pPr>
            <w:r w:rsidRPr="00862DFB">
              <w:rPr>
                <w:rFonts w:eastAsia="DengXian"/>
                <w:lang w:val="en-US" w:eastAsia="ko-KR"/>
              </w:rPr>
              <w:t>Qualcomm</w:t>
            </w:r>
          </w:p>
        </w:tc>
        <w:tc>
          <w:tcPr>
            <w:tcW w:w="666" w:type="dxa"/>
          </w:tcPr>
          <w:p w14:paraId="2FBCE878" w14:textId="2A4B3A69" w:rsidR="00244A88" w:rsidRPr="00862DFB" w:rsidRDefault="00244A88" w:rsidP="00244A88">
            <w:pPr>
              <w:tabs>
                <w:tab w:val="left" w:pos="551"/>
              </w:tabs>
              <w:rPr>
                <w:rFonts w:eastAsia="DengXian"/>
                <w:lang w:val="en-US" w:eastAsia="ko-KR"/>
              </w:rPr>
            </w:pPr>
            <w:r w:rsidRPr="00862DFB">
              <w:rPr>
                <w:rFonts w:eastAsia="DengXian"/>
                <w:lang w:val="en-US" w:eastAsia="ko-KR"/>
              </w:rPr>
              <w:t>Y</w:t>
            </w:r>
          </w:p>
        </w:tc>
        <w:tc>
          <w:tcPr>
            <w:tcW w:w="7923" w:type="dxa"/>
          </w:tcPr>
          <w:p w14:paraId="7D2F1350" w14:textId="77777777" w:rsidR="00244A88" w:rsidRPr="00862DFB" w:rsidRDefault="00244A88" w:rsidP="00244A88">
            <w:pPr>
              <w:rPr>
                <w:rFonts w:eastAsia="DengXian"/>
                <w:lang w:val="en-US" w:eastAsia="ko-KR"/>
              </w:rPr>
            </w:pPr>
          </w:p>
        </w:tc>
      </w:tr>
      <w:tr w:rsidR="00244A88" w:rsidRPr="00862DFB" w14:paraId="732442E3" w14:textId="77777777" w:rsidTr="004C358C">
        <w:tc>
          <w:tcPr>
            <w:tcW w:w="1183" w:type="dxa"/>
          </w:tcPr>
          <w:p w14:paraId="365E5B48" w14:textId="230C86DE" w:rsidR="00244A88" w:rsidRPr="00862DFB" w:rsidRDefault="00244A88" w:rsidP="00244A88">
            <w:pPr>
              <w:rPr>
                <w:rFonts w:eastAsia="DengXian"/>
                <w:lang w:val="en-US" w:eastAsia="ko-KR"/>
              </w:rPr>
            </w:pPr>
            <w:r w:rsidRPr="00862DFB">
              <w:rPr>
                <w:rFonts w:eastAsia="DengXian"/>
                <w:lang w:val="en-US" w:eastAsia="ko-KR"/>
              </w:rPr>
              <w:t>Intel</w:t>
            </w:r>
          </w:p>
        </w:tc>
        <w:tc>
          <w:tcPr>
            <w:tcW w:w="666" w:type="dxa"/>
          </w:tcPr>
          <w:p w14:paraId="5CE09C84" w14:textId="77777777" w:rsidR="00244A88" w:rsidRPr="00862DFB" w:rsidRDefault="00244A88" w:rsidP="00244A88">
            <w:pPr>
              <w:tabs>
                <w:tab w:val="left" w:pos="551"/>
              </w:tabs>
              <w:rPr>
                <w:rFonts w:eastAsia="DengXian"/>
                <w:lang w:val="en-US" w:eastAsia="ko-KR"/>
              </w:rPr>
            </w:pPr>
          </w:p>
        </w:tc>
        <w:tc>
          <w:tcPr>
            <w:tcW w:w="7923" w:type="dxa"/>
          </w:tcPr>
          <w:p w14:paraId="2FE1591C" w14:textId="329EB962" w:rsidR="00244A88" w:rsidRPr="00862DFB" w:rsidRDefault="00244A88" w:rsidP="00244A88">
            <w:pPr>
              <w:rPr>
                <w:rFonts w:eastAsia="DengXian"/>
                <w:lang w:val="en-US" w:eastAsia="ko-KR"/>
              </w:rPr>
            </w:pPr>
            <w:r w:rsidRPr="00862DFB">
              <w:rPr>
                <w:rFonts w:eastAsia="DengXian"/>
                <w:lang w:val="en-US" w:eastAsia="ko-KR"/>
              </w:rPr>
              <w:t>Same view as Samsung and vivo – while reasonable may be fine to revisit next meeting on the details.</w:t>
            </w:r>
          </w:p>
        </w:tc>
      </w:tr>
      <w:tr w:rsidR="00E15429" w:rsidRPr="00862DFB" w14:paraId="1F38D40A" w14:textId="77777777" w:rsidTr="00060112">
        <w:tc>
          <w:tcPr>
            <w:tcW w:w="1183" w:type="dxa"/>
          </w:tcPr>
          <w:p w14:paraId="7838450A" w14:textId="77777777" w:rsidR="00E15429" w:rsidRDefault="00E15429" w:rsidP="00E15429">
            <w:pPr>
              <w:rPr>
                <w:rFonts w:eastAsia="DengXian"/>
                <w:lang w:val="en-US" w:eastAsia="ko-KR"/>
              </w:rPr>
            </w:pPr>
            <w:r w:rsidRPr="00862DFB">
              <w:rPr>
                <w:rFonts w:eastAsia="DengXian"/>
                <w:lang w:val="en-US" w:eastAsia="ko-KR"/>
              </w:rPr>
              <w:lastRenderedPageBreak/>
              <w:t>FL</w:t>
            </w:r>
            <w:r>
              <w:rPr>
                <w:rFonts w:eastAsia="DengXian"/>
                <w:lang w:val="en-US" w:eastAsia="ko-KR"/>
              </w:rPr>
              <w:t>7</w:t>
            </w:r>
          </w:p>
          <w:p w14:paraId="5778E7D0" w14:textId="72413A20" w:rsidR="00E717C8" w:rsidRPr="00FF288D" w:rsidRDefault="00E717C8" w:rsidP="00E15429">
            <w:pPr>
              <w:rPr>
                <w:rFonts w:eastAsia="DengXian"/>
                <w:lang w:val="en-US" w:eastAsia="ko-KR"/>
              </w:rPr>
            </w:pPr>
            <w:r>
              <w:rPr>
                <w:rFonts w:eastAsia="DengXian"/>
                <w:lang w:val="en-US" w:eastAsia="ko-KR"/>
              </w:rPr>
              <w:t>FL8</w:t>
            </w:r>
          </w:p>
        </w:tc>
        <w:tc>
          <w:tcPr>
            <w:tcW w:w="8589" w:type="dxa"/>
            <w:gridSpan w:val="2"/>
          </w:tcPr>
          <w:p w14:paraId="4EDA13DD" w14:textId="4CF61D20" w:rsidR="00E15429" w:rsidRPr="00E15429" w:rsidRDefault="00E15429" w:rsidP="00E15429">
            <w:pPr>
              <w:rPr>
                <w:b/>
                <w:lang w:val="en-US"/>
              </w:rPr>
            </w:pPr>
            <w:r w:rsidRPr="00862DFB">
              <w:rPr>
                <w:b/>
                <w:highlight w:val="yellow"/>
                <w:lang w:val="en-US"/>
              </w:rPr>
              <w:t>High Priority Question 3.2-1</w:t>
            </w:r>
            <w:r>
              <w:rPr>
                <w:b/>
                <w:highlight w:val="yellow"/>
                <w:lang w:val="en-US"/>
              </w:rPr>
              <w:t>0a</w:t>
            </w:r>
            <w:r w:rsidRPr="00862DFB">
              <w:rPr>
                <w:b/>
                <w:lang w:val="en-US"/>
              </w:rPr>
              <w:t>: Companies are invited to provide their views</w:t>
            </w:r>
            <w:r>
              <w:rPr>
                <w:b/>
                <w:lang w:val="en-US"/>
              </w:rPr>
              <w:t xml:space="preserve"> on the comments from Huawei and Ericsson that the configurations for CD-SSB and NCD-SSB may be different.</w:t>
            </w:r>
          </w:p>
        </w:tc>
      </w:tr>
      <w:tr w:rsidR="000539AA" w:rsidRPr="00862DFB" w14:paraId="4165627D" w14:textId="77777777" w:rsidTr="004C358C">
        <w:tc>
          <w:tcPr>
            <w:tcW w:w="1183" w:type="dxa"/>
          </w:tcPr>
          <w:p w14:paraId="1E8BD537" w14:textId="6897AFEC" w:rsidR="000539AA" w:rsidRPr="00FF288D" w:rsidRDefault="00057ECB" w:rsidP="003A1F2B">
            <w:pPr>
              <w:rPr>
                <w:rFonts w:eastAsia="DengXian"/>
                <w:lang w:val="en-US" w:eastAsia="ko-KR"/>
              </w:rPr>
            </w:pPr>
            <w:r>
              <w:rPr>
                <w:rFonts w:eastAsia="DengXian"/>
                <w:lang w:val="en-US" w:eastAsia="ko-KR"/>
              </w:rPr>
              <w:t>Intel</w:t>
            </w:r>
          </w:p>
        </w:tc>
        <w:tc>
          <w:tcPr>
            <w:tcW w:w="666" w:type="dxa"/>
          </w:tcPr>
          <w:p w14:paraId="757F5779" w14:textId="77777777" w:rsidR="000539AA" w:rsidRPr="00FF288D" w:rsidRDefault="000539AA" w:rsidP="003A1F2B">
            <w:pPr>
              <w:tabs>
                <w:tab w:val="left" w:pos="551"/>
              </w:tabs>
              <w:rPr>
                <w:rFonts w:eastAsia="DengXian"/>
                <w:lang w:val="en-US" w:eastAsia="ko-KR"/>
              </w:rPr>
            </w:pPr>
          </w:p>
        </w:tc>
        <w:tc>
          <w:tcPr>
            <w:tcW w:w="7923" w:type="dxa"/>
          </w:tcPr>
          <w:p w14:paraId="314BBB83" w14:textId="459BC0F5" w:rsidR="000539AA" w:rsidRPr="00FF288D" w:rsidRDefault="00057ECB" w:rsidP="003A1F2B">
            <w:pPr>
              <w:rPr>
                <w:rFonts w:eastAsia="DengXian"/>
                <w:lang w:val="en-US" w:eastAsia="ko-KR"/>
              </w:rPr>
            </w:pPr>
            <w:r>
              <w:rPr>
                <w:rFonts w:eastAsia="DengXian"/>
                <w:lang w:val="en-US" w:eastAsia="ko-KR"/>
              </w:rPr>
              <w:t xml:space="preserve">While in general, they may be different, at least for operation in idle/inactive modes, it may be reasonable to expect that </w:t>
            </w:r>
            <w:r w:rsidR="00A85786">
              <w:rPr>
                <w:rFonts w:eastAsia="DengXian"/>
                <w:lang w:val="en-US" w:eastAsia="ko-KR"/>
              </w:rPr>
              <w:t xml:space="preserve">these should have similar configurations (esp. w.r.t. periodicity, Tx power, </w:t>
            </w:r>
            <w:r w:rsidR="00A23FE6">
              <w:rPr>
                <w:rFonts w:eastAsia="DengXian"/>
                <w:lang w:val="en-US" w:eastAsia="ko-KR"/>
              </w:rPr>
              <w:t xml:space="preserve">QCL, </w:t>
            </w:r>
            <w:r w:rsidR="00A85786">
              <w:rPr>
                <w:rFonts w:eastAsia="DengXian"/>
                <w:lang w:val="en-US" w:eastAsia="ko-KR"/>
              </w:rPr>
              <w:t xml:space="preserve">etc.) so as to minimize </w:t>
            </w:r>
            <w:r w:rsidR="00A23FE6">
              <w:rPr>
                <w:rFonts w:eastAsia="DengXian"/>
                <w:lang w:val="en-US" w:eastAsia="ko-KR"/>
              </w:rPr>
              <w:t xml:space="preserve">differences in UE power consumption in idle/inactive modes if </w:t>
            </w:r>
            <w:r w:rsidR="00E97A02">
              <w:rPr>
                <w:rFonts w:eastAsia="DengXian"/>
                <w:lang w:val="en-US" w:eastAsia="ko-KR"/>
              </w:rPr>
              <w:t>camping on a separate initial DL BWP with NCD-SSB (e.g., one in which paging may be configured for RedCap UEs).</w:t>
            </w:r>
          </w:p>
        </w:tc>
      </w:tr>
      <w:tr w:rsidR="003A6987" w:rsidRPr="00862DFB" w14:paraId="785D078C" w14:textId="77777777" w:rsidTr="004C358C">
        <w:tc>
          <w:tcPr>
            <w:tcW w:w="1183" w:type="dxa"/>
          </w:tcPr>
          <w:p w14:paraId="311D75B4" w14:textId="6370C08F" w:rsidR="003A6987" w:rsidRDefault="003A6987" w:rsidP="003A1F2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523946F7" w14:textId="77777777" w:rsidR="003A6987" w:rsidRPr="00FF288D" w:rsidRDefault="003A6987" w:rsidP="003A1F2B">
            <w:pPr>
              <w:tabs>
                <w:tab w:val="left" w:pos="551"/>
              </w:tabs>
              <w:rPr>
                <w:rFonts w:eastAsia="DengXian"/>
                <w:lang w:val="en-US" w:eastAsia="ko-KR"/>
              </w:rPr>
            </w:pPr>
          </w:p>
        </w:tc>
        <w:tc>
          <w:tcPr>
            <w:tcW w:w="7923" w:type="dxa"/>
          </w:tcPr>
          <w:p w14:paraId="26590744" w14:textId="77777777" w:rsidR="003A6987" w:rsidRDefault="003A6987" w:rsidP="003A1F2B">
            <w:pPr>
              <w:rPr>
                <w:rFonts w:eastAsia="DengXian"/>
                <w:lang w:val="en-US" w:eastAsia="zh-CN"/>
              </w:rPr>
            </w:pPr>
            <w:r>
              <w:rPr>
                <w:rFonts w:eastAsia="DengXian" w:hint="eastAsia"/>
                <w:lang w:val="en-US" w:eastAsia="zh-CN"/>
              </w:rPr>
              <w:t>W</w:t>
            </w:r>
            <w:r>
              <w:rPr>
                <w:rFonts w:eastAsia="DengXian"/>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14:paraId="7A6463FE" w14:textId="1BC49860" w:rsidR="003A6987" w:rsidRDefault="003A6987" w:rsidP="003A1F2B">
            <w:pPr>
              <w:rPr>
                <w:rFonts w:eastAsia="DengXian"/>
                <w:lang w:val="en-US" w:eastAsia="zh-CN"/>
              </w:rPr>
            </w:pPr>
            <w:r>
              <w:rPr>
                <w:rFonts w:eastAsia="DengXian" w:hint="eastAsia"/>
                <w:lang w:val="en-US" w:eastAsia="zh-CN"/>
              </w:rPr>
              <w:t>B</w:t>
            </w:r>
            <w:r>
              <w:rPr>
                <w:rFonts w:eastAsia="DengXian"/>
                <w:lang w:val="en-US" w:eastAsia="zh-CN"/>
              </w:rPr>
              <w:t xml:space="preserve">ut we are fine to keep it open to see if there is any other good use case to justify the different SSB configurations. </w:t>
            </w:r>
          </w:p>
        </w:tc>
      </w:tr>
    </w:tbl>
    <w:p w14:paraId="49047729" w14:textId="77777777" w:rsidR="00F90018" w:rsidRPr="00862DFB" w:rsidRDefault="00F90018">
      <w:pPr>
        <w:spacing w:after="100" w:afterAutospacing="1"/>
        <w:jc w:val="both"/>
        <w:rPr>
          <w:lang w:val="en-US"/>
        </w:rPr>
      </w:pPr>
    </w:p>
    <w:tbl>
      <w:tblPr>
        <w:tblStyle w:val="af7"/>
        <w:tblW w:w="9772" w:type="dxa"/>
        <w:tblLook w:val="04A0" w:firstRow="1" w:lastRow="0" w:firstColumn="1" w:lastColumn="0" w:noHBand="0" w:noVBand="1"/>
      </w:tblPr>
      <w:tblGrid>
        <w:gridCol w:w="1183"/>
        <w:gridCol w:w="666"/>
        <w:gridCol w:w="7923"/>
      </w:tblGrid>
      <w:tr w:rsidR="00F90018" w:rsidRPr="00862DFB" w14:paraId="591F6DB1" w14:textId="77777777">
        <w:tc>
          <w:tcPr>
            <w:tcW w:w="1183" w:type="dxa"/>
            <w:shd w:val="clear" w:color="auto" w:fill="D9D9D9" w:themeFill="background1" w:themeFillShade="D9"/>
          </w:tcPr>
          <w:p w14:paraId="4B5C3A4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2C33D211"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5B0E92B7" w14:textId="77777777" w:rsidR="00F90018" w:rsidRPr="00862DFB" w:rsidRDefault="0076677B">
            <w:pPr>
              <w:rPr>
                <w:b/>
                <w:bCs/>
                <w:lang w:val="en-US"/>
              </w:rPr>
            </w:pPr>
            <w:r w:rsidRPr="00862DFB">
              <w:rPr>
                <w:b/>
                <w:bCs/>
                <w:lang w:val="en-US"/>
              </w:rPr>
              <w:t>Comments</w:t>
            </w:r>
          </w:p>
        </w:tc>
      </w:tr>
      <w:tr w:rsidR="00F90018" w:rsidRPr="00862DFB" w14:paraId="5B84BCCD" w14:textId="77777777">
        <w:tc>
          <w:tcPr>
            <w:tcW w:w="1183" w:type="dxa"/>
          </w:tcPr>
          <w:p w14:paraId="25BFF8C4" w14:textId="77777777" w:rsidR="00F90018" w:rsidRPr="00862DFB" w:rsidRDefault="0076677B">
            <w:pPr>
              <w:rPr>
                <w:rFonts w:eastAsia="DengXian"/>
                <w:lang w:val="en-US" w:eastAsia="ko-KR"/>
              </w:rPr>
            </w:pPr>
            <w:r w:rsidRPr="00862DFB">
              <w:rPr>
                <w:rFonts w:eastAsia="DengXian"/>
                <w:lang w:val="en-US" w:eastAsia="ko-KR"/>
              </w:rPr>
              <w:t>FL6</w:t>
            </w:r>
          </w:p>
        </w:tc>
        <w:tc>
          <w:tcPr>
            <w:tcW w:w="8589" w:type="dxa"/>
            <w:gridSpan w:val="2"/>
          </w:tcPr>
          <w:p w14:paraId="50B74C65" w14:textId="77777777" w:rsidR="00F90018" w:rsidRPr="00862DFB" w:rsidRDefault="0076677B">
            <w:pPr>
              <w:rPr>
                <w:b/>
                <w:lang w:val="en-US"/>
              </w:rPr>
            </w:pPr>
            <w:r w:rsidRPr="00862DFB">
              <w:rPr>
                <w:b/>
                <w:highlight w:val="yellow"/>
                <w:lang w:val="en-US"/>
              </w:rPr>
              <w:t>High Priority Question 3.2-11</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22FAACB0" w14:textId="77777777" w:rsidR="00F90018" w:rsidRPr="00862DFB" w:rsidRDefault="0076677B">
            <w:pPr>
              <w:pStyle w:val="afd"/>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Pr="00862DFB" w:rsidRDefault="0076677B">
            <w:pPr>
              <w:pStyle w:val="afd"/>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Pr="00862DFB" w:rsidRDefault="0076677B">
            <w:pPr>
              <w:pStyle w:val="afd"/>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79095CE0" w14:textId="77777777">
        <w:tc>
          <w:tcPr>
            <w:tcW w:w="1183" w:type="dxa"/>
          </w:tcPr>
          <w:p w14:paraId="0E4BDBFE" w14:textId="77777777" w:rsidR="00F90018" w:rsidRPr="00862DFB" w:rsidRDefault="0076677B">
            <w:pPr>
              <w:rPr>
                <w:rFonts w:eastAsia="DengXian"/>
                <w:lang w:val="en-US" w:eastAsia="zh-CN"/>
              </w:rPr>
            </w:pPr>
            <w:r w:rsidRPr="00862DFB">
              <w:rPr>
                <w:rFonts w:eastAsia="DengXian"/>
                <w:lang w:val="en-US" w:eastAsia="zh-CN"/>
              </w:rPr>
              <w:t>vivo</w:t>
            </w:r>
          </w:p>
        </w:tc>
        <w:tc>
          <w:tcPr>
            <w:tcW w:w="666" w:type="dxa"/>
          </w:tcPr>
          <w:p w14:paraId="0F4358BF" w14:textId="77777777" w:rsidR="00F90018" w:rsidRPr="00862DFB" w:rsidRDefault="00F90018">
            <w:pPr>
              <w:tabs>
                <w:tab w:val="left" w:pos="551"/>
              </w:tabs>
              <w:rPr>
                <w:rFonts w:eastAsia="DengXian"/>
                <w:lang w:val="en-US" w:eastAsia="ko-KR"/>
              </w:rPr>
            </w:pPr>
          </w:p>
        </w:tc>
        <w:tc>
          <w:tcPr>
            <w:tcW w:w="7923" w:type="dxa"/>
          </w:tcPr>
          <w:p w14:paraId="25B05714" w14:textId="77777777" w:rsidR="00F90018" w:rsidRPr="00862DFB" w:rsidRDefault="0076677B">
            <w:pPr>
              <w:rPr>
                <w:rFonts w:eastAsia="DengXian"/>
                <w:lang w:val="en-US" w:eastAsia="zh-CN"/>
              </w:rPr>
            </w:pPr>
            <w:r w:rsidRPr="00862DFB">
              <w:rPr>
                <w:rFonts w:eastAsia="DengXian"/>
                <w:lang w:val="en-US" w:eastAsia="zh-CN"/>
              </w:rPr>
              <w:t xml:space="preserve">We support to include the above information to the LS to RAN4. </w:t>
            </w:r>
          </w:p>
        </w:tc>
      </w:tr>
      <w:tr w:rsidR="00F90018" w:rsidRPr="00862DFB" w14:paraId="50E1094C" w14:textId="77777777">
        <w:tc>
          <w:tcPr>
            <w:tcW w:w="1183" w:type="dxa"/>
          </w:tcPr>
          <w:p w14:paraId="773CE992"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666" w:type="dxa"/>
          </w:tcPr>
          <w:p w14:paraId="76D96AF7"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923" w:type="dxa"/>
          </w:tcPr>
          <w:p w14:paraId="0DE97959" w14:textId="77777777" w:rsidR="00F90018" w:rsidRPr="00862DFB" w:rsidRDefault="00F90018">
            <w:pPr>
              <w:rPr>
                <w:rFonts w:eastAsia="DengXian"/>
                <w:lang w:val="en-US" w:eastAsia="ko-KR"/>
              </w:rPr>
            </w:pPr>
          </w:p>
        </w:tc>
      </w:tr>
      <w:tr w:rsidR="00F90018" w:rsidRPr="00862DFB" w14:paraId="77DF665A" w14:textId="77777777">
        <w:tc>
          <w:tcPr>
            <w:tcW w:w="1183" w:type="dxa"/>
          </w:tcPr>
          <w:p w14:paraId="642E8AC3" w14:textId="77777777" w:rsidR="00F90018" w:rsidRPr="00862DFB" w:rsidRDefault="0076677B">
            <w:pPr>
              <w:rPr>
                <w:rFonts w:eastAsia="DengXian"/>
                <w:lang w:val="en-US" w:eastAsia="ko-KR"/>
              </w:rPr>
            </w:pPr>
            <w:r w:rsidRPr="00862DFB">
              <w:rPr>
                <w:rFonts w:eastAsia="DengXian"/>
                <w:lang w:val="en-US" w:eastAsia="ko-KR"/>
              </w:rPr>
              <w:t>CATT</w:t>
            </w:r>
          </w:p>
        </w:tc>
        <w:tc>
          <w:tcPr>
            <w:tcW w:w="666" w:type="dxa"/>
          </w:tcPr>
          <w:p w14:paraId="688E5918" w14:textId="77777777" w:rsidR="00F90018" w:rsidRPr="00862DFB" w:rsidRDefault="00F90018">
            <w:pPr>
              <w:tabs>
                <w:tab w:val="left" w:pos="551"/>
              </w:tabs>
              <w:rPr>
                <w:rFonts w:eastAsia="DengXian"/>
                <w:lang w:val="en-US" w:eastAsia="ko-KR"/>
              </w:rPr>
            </w:pPr>
          </w:p>
        </w:tc>
        <w:tc>
          <w:tcPr>
            <w:tcW w:w="7923" w:type="dxa"/>
          </w:tcPr>
          <w:p w14:paraId="37FCCA08" w14:textId="77777777" w:rsidR="00F90018" w:rsidRPr="00862DFB" w:rsidRDefault="0076677B">
            <w:pPr>
              <w:rPr>
                <w:rFonts w:eastAsia="DengXian"/>
                <w:lang w:val="en-US" w:eastAsia="ko-KR"/>
              </w:rPr>
            </w:pPr>
            <w:r w:rsidRPr="00862DFB">
              <w:rPr>
                <w:rFonts w:eastAsia="DengXian"/>
                <w:lang w:val="en-US" w:eastAsia="zh-CN"/>
              </w:rPr>
              <w:t xml:space="preserve">Currently, regarding to </w:t>
            </w:r>
            <w:r w:rsidRPr="00862DFB">
              <w:rPr>
                <w:i/>
              </w:rPr>
              <w:t>bwp-SwitchingDelay</w:t>
            </w:r>
            <w:r w:rsidRPr="00862DFB">
              <w:rPr>
                <w:rFonts w:eastAsia="DengXian"/>
                <w:lang w:val="en-US" w:eastAsia="zh-CN"/>
              </w:rPr>
              <w:t>, it is ‘</w:t>
            </w:r>
            <w:r w:rsidRPr="00862DFB">
              <w:t>Mandatory to support either type 1 or type 2 with capability signalling</w:t>
            </w:r>
            <w:r w:rsidRPr="00862DFB">
              <w:rPr>
                <w:rFonts w:eastAsia="DengXian"/>
                <w:lang w:val="en-US" w:eastAsia="zh-CN"/>
              </w:rPr>
              <w:t>’. Is there any issue to keep the same definition for RedCap UE?</w:t>
            </w:r>
          </w:p>
        </w:tc>
      </w:tr>
      <w:tr w:rsidR="00F90018" w:rsidRPr="00862DFB" w14:paraId="78DB2C15" w14:textId="77777777">
        <w:tc>
          <w:tcPr>
            <w:tcW w:w="1183" w:type="dxa"/>
          </w:tcPr>
          <w:p w14:paraId="5066758B" w14:textId="77777777" w:rsidR="00F90018" w:rsidRPr="00862DFB" w:rsidRDefault="0076677B">
            <w:pPr>
              <w:rPr>
                <w:rFonts w:eastAsia="游明朝"/>
                <w:lang w:val="en-US" w:eastAsia="ja-JP"/>
              </w:rPr>
            </w:pPr>
            <w:r w:rsidRPr="00862DFB">
              <w:rPr>
                <w:rFonts w:eastAsia="游明朝"/>
                <w:lang w:val="en-US" w:eastAsia="ja-JP"/>
              </w:rPr>
              <w:t>DOCOMO</w:t>
            </w:r>
          </w:p>
        </w:tc>
        <w:tc>
          <w:tcPr>
            <w:tcW w:w="666" w:type="dxa"/>
          </w:tcPr>
          <w:p w14:paraId="05B8303D"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23" w:type="dxa"/>
          </w:tcPr>
          <w:p w14:paraId="061F465E" w14:textId="77777777" w:rsidR="00F90018" w:rsidRPr="00862DFB" w:rsidRDefault="00F90018">
            <w:pPr>
              <w:rPr>
                <w:rFonts w:eastAsia="DengXian"/>
                <w:lang w:val="en-US" w:eastAsia="zh-CN"/>
              </w:rPr>
            </w:pPr>
          </w:p>
        </w:tc>
      </w:tr>
      <w:tr w:rsidR="00F90018" w:rsidRPr="00862DFB" w14:paraId="45EC897F" w14:textId="77777777">
        <w:tc>
          <w:tcPr>
            <w:tcW w:w="1183" w:type="dxa"/>
          </w:tcPr>
          <w:p w14:paraId="0B371AB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5C08A656"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52E21280" w14:textId="77777777" w:rsidR="00F90018" w:rsidRPr="00862DFB" w:rsidRDefault="00F90018">
            <w:pPr>
              <w:rPr>
                <w:rFonts w:eastAsia="DengXian"/>
                <w:lang w:val="en-US" w:eastAsia="zh-CN"/>
              </w:rPr>
            </w:pPr>
          </w:p>
        </w:tc>
      </w:tr>
      <w:tr w:rsidR="00F90018" w:rsidRPr="00862DFB" w14:paraId="75958355" w14:textId="77777777">
        <w:tc>
          <w:tcPr>
            <w:tcW w:w="1183" w:type="dxa"/>
          </w:tcPr>
          <w:p w14:paraId="1E63B48A" w14:textId="77777777" w:rsidR="00F90018" w:rsidRPr="00862DFB" w:rsidRDefault="0076677B">
            <w:pPr>
              <w:rPr>
                <w:rFonts w:eastAsia="游明朝"/>
                <w:lang w:val="en-US" w:eastAsia="ja-JP"/>
              </w:rPr>
            </w:pPr>
            <w:r w:rsidRPr="00862DFB">
              <w:rPr>
                <w:rFonts w:eastAsia="游明朝"/>
                <w:lang w:val="en-US" w:eastAsia="ja-JP"/>
              </w:rPr>
              <w:t>Sharp</w:t>
            </w:r>
          </w:p>
        </w:tc>
        <w:tc>
          <w:tcPr>
            <w:tcW w:w="666" w:type="dxa"/>
          </w:tcPr>
          <w:p w14:paraId="7211DF15"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23" w:type="dxa"/>
          </w:tcPr>
          <w:p w14:paraId="32A81760" w14:textId="77777777" w:rsidR="00F90018" w:rsidRPr="00862DFB" w:rsidRDefault="00F90018">
            <w:pPr>
              <w:rPr>
                <w:rFonts w:eastAsia="DengXian"/>
                <w:lang w:val="en-US" w:eastAsia="zh-CN"/>
              </w:rPr>
            </w:pPr>
          </w:p>
        </w:tc>
      </w:tr>
      <w:tr w:rsidR="00F90018" w:rsidRPr="00862DFB" w14:paraId="1B87CB84" w14:textId="77777777">
        <w:tc>
          <w:tcPr>
            <w:tcW w:w="1183" w:type="dxa"/>
          </w:tcPr>
          <w:p w14:paraId="03DC3C55"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33034473" w14:textId="77777777" w:rsidR="00F90018" w:rsidRPr="00862DFB" w:rsidRDefault="00F90018">
            <w:pPr>
              <w:tabs>
                <w:tab w:val="left" w:pos="551"/>
              </w:tabs>
              <w:rPr>
                <w:rFonts w:eastAsia="DengXian"/>
                <w:lang w:val="en-US" w:eastAsia="ko-KR"/>
              </w:rPr>
            </w:pPr>
          </w:p>
        </w:tc>
        <w:tc>
          <w:tcPr>
            <w:tcW w:w="7923" w:type="dxa"/>
          </w:tcPr>
          <w:p w14:paraId="1F65B2C4" w14:textId="77777777" w:rsidR="00F90018" w:rsidRPr="00862DFB" w:rsidRDefault="0076677B">
            <w:pPr>
              <w:rPr>
                <w:rFonts w:eastAsia="DengXian"/>
                <w:lang w:val="en-US" w:eastAsia="zh-CN"/>
              </w:rPr>
            </w:pPr>
            <w:r w:rsidRPr="00862DFB">
              <w:rPr>
                <w:rFonts w:eastAsia="DengXian"/>
                <w:lang w:val="en-US" w:eastAsia="zh-CN"/>
              </w:rPr>
              <w:t>Similar question as CATT</w:t>
            </w:r>
          </w:p>
        </w:tc>
      </w:tr>
      <w:tr w:rsidR="00F90018" w:rsidRPr="00862DFB" w14:paraId="1435EDD1" w14:textId="77777777">
        <w:tc>
          <w:tcPr>
            <w:tcW w:w="1183" w:type="dxa"/>
          </w:tcPr>
          <w:p w14:paraId="43975747" w14:textId="77777777" w:rsidR="00F90018" w:rsidRPr="00862DFB" w:rsidRDefault="0076677B">
            <w:pPr>
              <w:rPr>
                <w:rFonts w:eastAsia="Malgun Gothic"/>
                <w:lang w:val="en-US" w:eastAsia="ko-KR"/>
              </w:rPr>
            </w:pPr>
            <w:r w:rsidRPr="00862DFB">
              <w:rPr>
                <w:rFonts w:eastAsia="游明朝"/>
                <w:lang w:val="en-US" w:eastAsia="ja-JP"/>
              </w:rPr>
              <w:t>Nordic</w:t>
            </w:r>
          </w:p>
        </w:tc>
        <w:tc>
          <w:tcPr>
            <w:tcW w:w="666" w:type="dxa"/>
          </w:tcPr>
          <w:p w14:paraId="1FFC0DD8" w14:textId="77777777" w:rsidR="00F90018" w:rsidRPr="00862DFB" w:rsidRDefault="00F90018">
            <w:pPr>
              <w:tabs>
                <w:tab w:val="left" w:pos="551"/>
              </w:tabs>
              <w:rPr>
                <w:rFonts w:eastAsia="DengXian"/>
                <w:lang w:val="en-US" w:eastAsia="ko-KR"/>
              </w:rPr>
            </w:pPr>
          </w:p>
        </w:tc>
        <w:tc>
          <w:tcPr>
            <w:tcW w:w="7923" w:type="dxa"/>
          </w:tcPr>
          <w:p w14:paraId="23ABE326" w14:textId="77777777" w:rsidR="00F90018" w:rsidRPr="00862DFB" w:rsidRDefault="0076677B">
            <w:pPr>
              <w:rPr>
                <w:rFonts w:eastAsia="DengXian"/>
                <w:lang w:val="en-US" w:eastAsia="zh-CN"/>
              </w:rPr>
            </w:pPr>
            <w:r w:rsidRPr="00862DFB">
              <w:rPr>
                <w:rFonts w:eastAsia="DengXian"/>
                <w:lang w:val="en-US" w:eastAsia="zh-CN"/>
              </w:rPr>
              <w:t xml:space="preserve">Any reasons why Dynamic BWP switching should be mandatory for RedCap UEs. Our understanding is that FG 6-2 is now </w:t>
            </w:r>
            <w:r w:rsidRPr="00862DFB">
              <w:t>Optional with capability signalling</w:t>
            </w:r>
          </w:p>
        </w:tc>
      </w:tr>
      <w:tr w:rsidR="00F90018" w:rsidRPr="00862DFB" w14:paraId="47F5D9B2" w14:textId="77777777">
        <w:tc>
          <w:tcPr>
            <w:tcW w:w="1183" w:type="dxa"/>
          </w:tcPr>
          <w:p w14:paraId="73F12990" w14:textId="77777777" w:rsidR="00F90018" w:rsidRPr="00862DFB" w:rsidRDefault="0076677B">
            <w:pPr>
              <w:rPr>
                <w:rFonts w:eastAsia="SimSun"/>
                <w:lang w:val="en-US" w:eastAsia="ja-JP"/>
              </w:rPr>
            </w:pPr>
            <w:r w:rsidRPr="00862DFB">
              <w:rPr>
                <w:rFonts w:eastAsia="SimSun"/>
                <w:lang w:val="en-US" w:eastAsia="zh-CN"/>
              </w:rPr>
              <w:t>ZTE, Sanechips</w:t>
            </w:r>
          </w:p>
        </w:tc>
        <w:tc>
          <w:tcPr>
            <w:tcW w:w="666" w:type="dxa"/>
          </w:tcPr>
          <w:p w14:paraId="05D473D3" w14:textId="77777777" w:rsidR="00F90018" w:rsidRPr="00862DFB" w:rsidRDefault="0076677B">
            <w:pPr>
              <w:tabs>
                <w:tab w:val="left" w:pos="551"/>
              </w:tabs>
              <w:rPr>
                <w:rFonts w:eastAsia="SimSun"/>
                <w:lang w:val="en-US" w:eastAsia="ko-KR"/>
              </w:rPr>
            </w:pPr>
            <w:r w:rsidRPr="00862DFB">
              <w:rPr>
                <w:rFonts w:eastAsia="SimSun"/>
                <w:lang w:val="en-US" w:eastAsia="zh-CN"/>
              </w:rPr>
              <w:t>FFS</w:t>
            </w:r>
          </w:p>
        </w:tc>
        <w:tc>
          <w:tcPr>
            <w:tcW w:w="7923" w:type="dxa"/>
          </w:tcPr>
          <w:p w14:paraId="426C1887" w14:textId="77777777" w:rsidR="00F90018" w:rsidRPr="00862DFB" w:rsidRDefault="0076677B">
            <w:pPr>
              <w:rPr>
                <w:rFonts w:eastAsia="DengXian"/>
                <w:lang w:val="en-US" w:eastAsia="zh-CN"/>
              </w:rPr>
            </w:pPr>
            <w:r w:rsidRPr="00862DFB">
              <w:rPr>
                <w:rFonts w:eastAsia="SimSun"/>
                <w:lang w:val="en-US" w:eastAsia="zh-CN"/>
              </w:rPr>
              <w:t>Compared with legacy, we need to clarify the motivation to make such a modification.</w:t>
            </w:r>
          </w:p>
        </w:tc>
      </w:tr>
      <w:tr w:rsidR="004C358C" w:rsidRPr="00862DFB" w14:paraId="76AD7C56" w14:textId="77777777" w:rsidTr="004C358C">
        <w:tc>
          <w:tcPr>
            <w:tcW w:w="1183" w:type="dxa"/>
          </w:tcPr>
          <w:p w14:paraId="3DAD55A9" w14:textId="77777777" w:rsidR="004C358C" w:rsidRPr="00862DFB" w:rsidRDefault="004C358C" w:rsidP="00EA0C4C">
            <w:pPr>
              <w:rPr>
                <w:rFonts w:eastAsia="DengXian"/>
                <w:lang w:val="en-US" w:eastAsia="ko-KR"/>
              </w:rPr>
            </w:pPr>
            <w:r w:rsidRPr="00862DFB">
              <w:rPr>
                <w:rFonts w:eastAsia="DengXian"/>
                <w:lang w:val="en-US" w:eastAsia="ko-KR"/>
              </w:rPr>
              <w:t>Huawei, HiSi</w:t>
            </w:r>
          </w:p>
        </w:tc>
        <w:tc>
          <w:tcPr>
            <w:tcW w:w="666" w:type="dxa"/>
          </w:tcPr>
          <w:p w14:paraId="3DBBFF9F" w14:textId="77777777" w:rsidR="004C358C" w:rsidRPr="00862DFB" w:rsidRDefault="004C358C" w:rsidP="00EA0C4C">
            <w:pPr>
              <w:tabs>
                <w:tab w:val="left" w:pos="551"/>
              </w:tabs>
              <w:rPr>
                <w:rFonts w:eastAsia="DengXian"/>
                <w:lang w:val="en-US" w:eastAsia="ko-KR"/>
              </w:rPr>
            </w:pPr>
          </w:p>
        </w:tc>
        <w:tc>
          <w:tcPr>
            <w:tcW w:w="7923" w:type="dxa"/>
          </w:tcPr>
          <w:p w14:paraId="704A5EAF" w14:textId="77777777" w:rsidR="004C358C" w:rsidRPr="00862DFB" w:rsidRDefault="004C358C" w:rsidP="00EA0C4C">
            <w:pPr>
              <w:pStyle w:val="TAL"/>
              <w:rPr>
                <w:rFonts w:ascii="Times New Roman" w:hAnsi="Times New Roman"/>
                <w:b/>
                <w:bCs/>
                <w:iCs/>
                <w:sz w:val="20"/>
              </w:rPr>
            </w:pPr>
            <w:r w:rsidRPr="00862DFB">
              <w:rPr>
                <w:rFonts w:ascii="Times New Roman" w:eastAsia="DengXian" w:hAnsi="Times New Roman"/>
                <w:sz w:val="20"/>
                <w:lang w:val="en-US" w:eastAsia="ko-KR"/>
              </w:rPr>
              <w:t xml:space="preserve">The original clarification question for RAN4 is not necessary. It is clearly stated in 306/822 that </w:t>
            </w:r>
            <w:r w:rsidRPr="00862DFB">
              <w:rPr>
                <w:rFonts w:ascii="Times New Roman" w:hAnsi="Times New Roman"/>
                <w:b/>
                <w:bCs/>
                <w:i/>
                <w:iCs/>
                <w:sz w:val="20"/>
              </w:rPr>
              <w:t>bwp-SwitchingDelay</w:t>
            </w:r>
            <w:r w:rsidRPr="00862DFB">
              <w:rPr>
                <w:rFonts w:ascii="Times New Roman" w:hAnsi="Times New Roman"/>
                <w:b/>
                <w:bCs/>
                <w:iCs/>
                <w:sz w:val="20"/>
              </w:rPr>
              <w:t xml:space="preserve"> </w:t>
            </w:r>
            <w:r w:rsidRPr="00862DFB">
              <w:rPr>
                <w:rFonts w:ascii="Times New Roman" w:hAnsi="Times New Roman"/>
                <w:bCs/>
                <w:iCs/>
                <w:sz w:val="20"/>
              </w:rPr>
              <w:t>is mandatory to be reported</w:t>
            </w:r>
            <w:r w:rsidRPr="00862DFB">
              <w:rPr>
                <w:rFonts w:ascii="Times New Roman" w:hAnsi="Times New Roman"/>
                <w:b/>
                <w:bCs/>
                <w:iCs/>
                <w:sz w:val="20"/>
              </w:rPr>
              <w:t>.</w:t>
            </w:r>
          </w:p>
          <w:p w14:paraId="701F5D4D" w14:textId="77777777" w:rsidR="004C358C" w:rsidRPr="00862DFB" w:rsidRDefault="004C358C" w:rsidP="00EA0C4C">
            <w:pPr>
              <w:pStyle w:val="TAL"/>
              <w:rPr>
                <w:rFonts w:ascii="Times New Roman" w:hAnsi="Times New Roman"/>
                <w:b/>
                <w:bCs/>
                <w:iCs/>
                <w:sz w:val="20"/>
              </w:rPr>
            </w:pPr>
          </w:p>
          <w:p w14:paraId="7E4B4B61" w14:textId="77777777" w:rsidR="004C358C" w:rsidRPr="00862DFB" w:rsidRDefault="004C358C" w:rsidP="00EA0C4C">
            <w:pPr>
              <w:rPr>
                <w:rFonts w:eastAsia="DengXian"/>
                <w:lang w:val="en-US" w:eastAsia="ko-KR"/>
              </w:rPr>
            </w:pPr>
            <w:r w:rsidRPr="00862DFB">
              <w:rPr>
                <w:rFonts w:eastAsia="DengXian"/>
                <w:lang w:val="en-US" w:eastAsia="ko-KR"/>
              </w:rPr>
              <w:t xml:space="preserve">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t>
            </w:r>
            <w:r w:rsidRPr="00862DFB">
              <w:rPr>
                <w:rFonts w:eastAsia="DengXian"/>
                <w:lang w:val="en-US" w:eastAsia="ko-KR"/>
              </w:rPr>
              <w:lastRenderedPageBreak/>
              <w:t>We actually had one conclusion for FR2 that it is up to UE due to CORESET#0 and SSB multiplexing pattern exceeding UE max BW. In that case it is sufficient to reuse the legacy approach without early indication - gNB controversial scheduling is fine.</w:t>
            </w:r>
          </w:p>
          <w:p w14:paraId="2997C48C" w14:textId="77777777" w:rsidR="004C358C" w:rsidRPr="00862DFB" w:rsidRDefault="004C358C" w:rsidP="00EA0C4C">
            <w:pPr>
              <w:rPr>
                <w:rFonts w:eastAsia="DengXian"/>
                <w:lang w:val="en-US" w:eastAsia="ko-KR"/>
              </w:rPr>
            </w:pPr>
            <w:r w:rsidRPr="00862DFB">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Pr="00862DFB" w:rsidRDefault="004C358C" w:rsidP="00EA0C4C">
            <w:pPr>
              <w:rPr>
                <w:rFonts w:eastAsia="DengXian"/>
                <w:lang w:val="en-US" w:eastAsia="ko-KR"/>
              </w:rPr>
            </w:pPr>
            <w:r w:rsidRPr="00862DFB">
              <w:rPr>
                <w:rFonts w:eastAsia="DengXian"/>
                <w:lang w:val="en-US" w:eastAsia="ko-KR"/>
              </w:rPr>
              <w:t>We are ok to ask RAN4 the following:</w:t>
            </w:r>
          </w:p>
          <w:p w14:paraId="6800B827" w14:textId="77777777" w:rsidR="004C358C" w:rsidRPr="00862DFB" w:rsidRDefault="004C358C" w:rsidP="004C358C">
            <w:pPr>
              <w:pStyle w:val="afd"/>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Furthermore, RAN1 would like RAN4 to confirm the following </w:t>
            </w:r>
            <w:r w:rsidRPr="00862DFB">
              <w:rPr>
                <w:rFonts w:ascii="Times New Roman" w:eastAsiaTheme="minorEastAsia" w:hAnsi="Times New Roman" w:cs="Times New Roman"/>
                <w:i/>
                <w:iCs/>
                <w:color w:val="C00000"/>
                <w:sz w:val="20"/>
                <w:szCs w:val="20"/>
                <w:lang w:val="en-US" w:eastAsia="zh-CN"/>
              </w:rPr>
              <w:t>gap/</w:t>
            </w:r>
            <w:r w:rsidRPr="00862DFB">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862DFB" w:rsidRDefault="004C358C" w:rsidP="004C358C">
            <w:pPr>
              <w:pStyle w:val="afd"/>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3024FAF8" w14:textId="77777777" w:rsidR="004C358C" w:rsidRPr="00862DFB" w:rsidRDefault="004C358C" w:rsidP="004C358C">
            <w:pPr>
              <w:pStyle w:val="afd"/>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862DFB" w:rsidRDefault="004C358C" w:rsidP="004C358C">
            <w:pPr>
              <w:pStyle w:val="afd"/>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what would be the gap/BWP switch delay</w:t>
            </w:r>
          </w:p>
          <w:p w14:paraId="0565A629" w14:textId="77777777" w:rsidR="004C358C" w:rsidRPr="00862DFB" w:rsidRDefault="004C358C" w:rsidP="004C358C">
            <w:pPr>
              <w:pStyle w:val="afd"/>
              <w:numPr>
                <w:ilvl w:val="3"/>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Pr="00862DFB" w:rsidRDefault="004C358C" w:rsidP="004C358C">
            <w:pPr>
              <w:pStyle w:val="afd"/>
              <w:numPr>
                <w:ilvl w:val="3"/>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0690A8EF" w14:textId="28B78D33" w:rsidR="004C358C" w:rsidRPr="00B22F65" w:rsidRDefault="004C358C" w:rsidP="00B22F65">
            <w:pPr>
              <w:pStyle w:val="afd"/>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886B9F" w:rsidRPr="00862DFB" w14:paraId="2A0CECBA" w14:textId="77777777" w:rsidTr="004C358C">
        <w:tc>
          <w:tcPr>
            <w:tcW w:w="1183" w:type="dxa"/>
          </w:tcPr>
          <w:p w14:paraId="7887F330" w14:textId="77777777" w:rsidR="00886B9F" w:rsidRPr="00862DFB" w:rsidRDefault="008E195E" w:rsidP="00886B9F">
            <w:pPr>
              <w:rPr>
                <w:rFonts w:eastAsia="SimSun"/>
                <w:lang w:val="en-US" w:eastAsia="zh-CN"/>
              </w:rPr>
            </w:pPr>
            <w:r w:rsidRPr="00862DFB">
              <w:rPr>
                <w:rFonts w:eastAsia="SimSun"/>
                <w:lang w:val="en-US" w:eastAsia="zh-CN"/>
              </w:rPr>
              <w:lastRenderedPageBreak/>
              <w:t>MediaTek</w:t>
            </w:r>
          </w:p>
        </w:tc>
        <w:tc>
          <w:tcPr>
            <w:tcW w:w="666" w:type="dxa"/>
          </w:tcPr>
          <w:p w14:paraId="128973B3" w14:textId="77777777" w:rsidR="00886B9F" w:rsidRPr="00862DFB" w:rsidRDefault="00886B9F" w:rsidP="00886B9F">
            <w:pPr>
              <w:tabs>
                <w:tab w:val="left" w:pos="551"/>
              </w:tabs>
              <w:rPr>
                <w:rFonts w:eastAsia="SimSun"/>
                <w:lang w:val="en-US" w:eastAsia="zh-CN"/>
              </w:rPr>
            </w:pPr>
            <w:r w:rsidRPr="00862DFB">
              <w:rPr>
                <w:rFonts w:eastAsia="SimSun"/>
                <w:lang w:val="en-US" w:eastAsia="zh-CN"/>
              </w:rPr>
              <w:t>FFS</w:t>
            </w:r>
          </w:p>
        </w:tc>
        <w:tc>
          <w:tcPr>
            <w:tcW w:w="7923" w:type="dxa"/>
          </w:tcPr>
          <w:p w14:paraId="3E2845DC" w14:textId="77777777" w:rsidR="00886B9F" w:rsidRPr="00862DFB" w:rsidRDefault="00886B9F" w:rsidP="00886B9F">
            <w:pPr>
              <w:pStyle w:val="TAL"/>
              <w:rPr>
                <w:rFonts w:ascii="Times New Roman" w:eastAsia="DengXian" w:hAnsi="Times New Roman"/>
                <w:sz w:val="20"/>
                <w:lang w:val="en-US" w:eastAsia="ko-KR"/>
              </w:rPr>
            </w:pPr>
          </w:p>
        </w:tc>
      </w:tr>
      <w:tr w:rsidR="00A40800" w:rsidRPr="00862DFB" w14:paraId="13D0E278" w14:textId="77777777" w:rsidTr="004C358C">
        <w:tc>
          <w:tcPr>
            <w:tcW w:w="1183" w:type="dxa"/>
          </w:tcPr>
          <w:p w14:paraId="4FD0C59E" w14:textId="21059BCB" w:rsidR="00A40800" w:rsidRPr="00862DFB" w:rsidRDefault="00A40800" w:rsidP="00886B9F">
            <w:pPr>
              <w:rPr>
                <w:rFonts w:eastAsia="SimSun"/>
                <w:lang w:val="en-US" w:eastAsia="zh-CN"/>
              </w:rPr>
            </w:pPr>
            <w:r w:rsidRPr="00862DFB">
              <w:rPr>
                <w:rFonts w:eastAsia="SimSun"/>
                <w:lang w:val="en-US" w:eastAsia="zh-CN"/>
              </w:rPr>
              <w:t>IDCC</w:t>
            </w:r>
          </w:p>
        </w:tc>
        <w:tc>
          <w:tcPr>
            <w:tcW w:w="666" w:type="dxa"/>
          </w:tcPr>
          <w:p w14:paraId="173A0B6D" w14:textId="6F367B8E" w:rsidR="00A40800" w:rsidRPr="00862DFB" w:rsidRDefault="00A40800" w:rsidP="00886B9F">
            <w:pPr>
              <w:tabs>
                <w:tab w:val="left" w:pos="551"/>
              </w:tabs>
              <w:rPr>
                <w:rFonts w:eastAsia="SimSun"/>
                <w:lang w:val="en-US" w:eastAsia="zh-CN"/>
              </w:rPr>
            </w:pPr>
            <w:r w:rsidRPr="00862DFB">
              <w:rPr>
                <w:rFonts w:eastAsia="SimSun"/>
                <w:lang w:val="en-US" w:eastAsia="zh-CN"/>
              </w:rPr>
              <w:t>Y</w:t>
            </w:r>
          </w:p>
        </w:tc>
        <w:tc>
          <w:tcPr>
            <w:tcW w:w="7923" w:type="dxa"/>
          </w:tcPr>
          <w:p w14:paraId="28D523F3" w14:textId="77777777" w:rsidR="00A40800" w:rsidRPr="00862DFB" w:rsidRDefault="00A40800" w:rsidP="00886B9F">
            <w:pPr>
              <w:pStyle w:val="TAL"/>
              <w:rPr>
                <w:rFonts w:ascii="Times New Roman" w:eastAsia="DengXian" w:hAnsi="Times New Roman"/>
                <w:sz w:val="20"/>
                <w:lang w:val="en-US" w:eastAsia="ko-KR"/>
              </w:rPr>
            </w:pPr>
          </w:p>
        </w:tc>
      </w:tr>
      <w:tr w:rsidR="00BF57F6" w:rsidRPr="00862DFB" w14:paraId="36D83596" w14:textId="77777777" w:rsidTr="004C358C">
        <w:tc>
          <w:tcPr>
            <w:tcW w:w="1183" w:type="dxa"/>
          </w:tcPr>
          <w:p w14:paraId="4A25F2A6" w14:textId="457F7822" w:rsidR="00BF57F6" w:rsidRPr="00862DFB" w:rsidRDefault="00BF57F6" w:rsidP="00BF57F6">
            <w:pPr>
              <w:rPr>
                <w:rFonts w:eastAsia="Malgun Gothic"/>
                <w:lang w:val="en-US" w:eastAsia="ko-KR"/>
              </w:rPr>
            </w:pPr>
            <w:r w:rsidRPr="00862DFB">
              <w:rPr>
                <w:rFonts w:eastAsia="Malgun Gothic"/>
                <w:lang w:val="en-US" w:eastAsia="ko-KR"/>
              </w:rPr>
              <w:t>LGE</w:t>
            </w:r>
          </w:p>
        </w:tc>
        <w:tc>
          <w:tcPr>
            <w:tcW w:w="666" w:type="dxa"/>
          </w:tcPr>
          <w:p w14:paraId="2CDAAD49" w14:textId="77777777" w:rsidR="00BF57F6" w:rsidRPr="00862DFB" w:rsidRDefault="00BF57F6" w:rsidP="00BF57F6">
            <w:pPr>
              <w:tabs>
                <w:tab w:val="left" w:pos="551"/>
              </w:tabs>
              <w:rPr>
                <w:rFonts w:eastAsia="Malgun Gothic"/>
                <w:lang w:val="en-US" w:eastAsia="ko-KR"/>
              </w:rPr>
            </w:pPr>
          </w:p>
        </w:tc>
        <w:tc>
          <w:tcPr>
            <w:tcW w:w="7923" w:type="dxa"/>
          </w:tcPr>
          <w:p w14:paraId="5C36A156" w14:textId="46309AE6" w:rsidR="00BF57F6" w:rsidRPr="00862DFB" w:rsidRDefault="00BF57F6" w:rsidP="00BF57F6">
            <w:pPr>
              <w:pStyle w:val="TAL"/>
              <w:rPr>
                <w:rFonts w:ascii="Times New Roman" w:eastAsia="Malgun Gothic" w:hAnsi="Times New Roman"/>
                <w:sz w:val="20"/>
                <w:lang w:val="en-US" w:eastAsia="ko-KR"/>
              </w:rPr>
            </w:pPr>
            <w:r w:rsidRPr="00862DFB">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862DFB" w14:paraId="27FB9E2E" w14:textId="77777777" w:rsidTr="009A73ED">
        <w:tc>
          <w:tcPr>
            <w:tcW w:w="1183" w:type="dxa"/>
          </w:tcPr>
          <w:p w14:paraId="12F9DFB2" w14:textId="77777777" w:rsidR="009A73ED" w:rsidRPr="00862DFB" w:rsidRDefault="009A73ED" w:rsidP="00EA0C4C">
            <w:pPr>
              <w:rPr>
                <w:rFonts w:eastAsia="DengXian"/>
                <w:lang w:val="en-US" w:eastAsia="ko-KR"/>
              </w:rPr>
            </w:pPr>
            <w:r w:rsidRPr="00862DFB">
              <w:rPr>
                <w:rFonts w:eastAsia="DengXian"/>
                <w:lang w:val="en-US" w:eastAsia="ko-KR"/>
              </w:rPr>
              <w:t>Ericsson</w:t>
            </w:r>
          </w:p>
        </w:tc>
        <w:tc>
          <w:tcPr>
            <w:tcW w:w="666" w:type="dxa"/>
          </w:tcPr>
          <w:p w14:paraId="17075A3A" w14:textId="77777777" w:rsidR="009A73ED" w:rsidRPr="00862DFB" w:rsidRDefault="009A73ED" w:rsidP="00EA0C4C">
            <w:pPr>
              <w:tabs>
                <w:tab w:val="left" w:pos="551"/>
              </w:tabs>
              <w:rPr>
                <w:rFonts w:eastAsia="DengXian"/>
                <w:lang w:val="en-US" w:eastAsia="ko-KR"/>
              </w:rPr>
            </w:pPr>
          </w:p>
        </w:tc>
        <w:tc>
          <w:tcPr>
            <w:tcW w:w="7923" w:type="dxa"/>
          </w:tcPr>
          <w:p w14:paraId="101D1D25" w14:textId="77777777" w:rsidR="009A73ED" w:rsidRPr="00862DFB" w:rsidRDefault="009A73ED" w:rsidP="00EA0C4C">
            <w:pPr>
              <w:rPr>
                <w:rFonts w:eastAsia="DengXian"/>
                <w:lang w:val="en-US" w:eastAsia="ko-KR"/>
              </w:rPr>
            </w:pPr>
            <w:r w:rsidRPr="00862DFB">
              <w:rPr>
                <w:rFonts w:eastAsia="DengXian"/>
                <w:lang w:val="en-US" w:eastAsia="ko-KR"/>
              </w:rPr>
              <w:t>If the BWP switch is to support the scenario with different UL/DL center frequency during random access, it is not clear to us why we should add “triggered by a DCI or a timer configured by higher layer” in the LS</w:t>
            </w:r>
          </w:p>
          <w:p w14:paraId="47F3BF26" w14:textId="77777777" w:rsidR="009A73ED" w:rsidRPr="00862DFB" w:rsidRDefault="009A73ED" w:rsidP="00EA0C4C">
            <w:pPr>
              <w:rPr>
                <w:rFonts w:eastAsia="DengXian"/>
                <w:lang w:val="en-US" w:eastAsia="ko-KR"/>
              </w:rPr>
            </w:pPr>
            <w:r w:rsidRPr="00862DFB">
              <w:rPr>
                <w:rFonts w:eastAsia="DengXian"/>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6CF9032C" w14:textId="77777777" w:rsidR="009A73ED" w:rsidRPr="00862DFB" w:rsidRDefault="009A73ED" w:rsidP="00EA0C4C">
            <w:pPr>
              <w:rPr>
                <w:rFonts w:eastAsia="DengXian"/>
                <w:lang w:val="en-US" w:eastAsia="ko-KR"/>
              </w:rPr>
            </w:pPr>
            <w:r w:rsidRPr="00862DFB">
              <w:rPr>
                <w:rFonts w:eastAsia="DengXian"/>
                <w:lang w:val="en-US" w:eastAsia="ko-KR"/>
              </w:rPr>
              <w:t>Therefore, the scenario where the BWP switch will be used needs to be clarified.</w:t>
            </w:r>
          </w:p>
        </w:tc>
      </w:tr>
      <w:tr w:rsidR="00C94072" w:rsidRPr="00862DFB" w14:paraId="78C46C89" w14:textId="77777777" w:rsidTr="009A73ED">
        <w:tc>
          <w:tcPr>
            <w:tcW w:w="1183" w:type="dxa"/>
          </w:tcPr>
          <w:p w14:paraId="7C08F5B9" w14:textId="6E98201D" w:rsidR="00C94072" w:rsidRPr="00862DFB" w:rsidRDefault="00C94072" w:rsidP="00C94072">
            <w:pPr>
              <w:rPr>
                <w:rFonts w:eastAsia="DengXian"/>
                <w:lang w:val="en-US" w:eastAsia="ko-KR"/>
              </w:rPr>
            </w:pPr>
            <w:r w:rsidRPr="00862DFB">
              <w:rPr>
                <w:rFonts w:eastAsia="DengXian"/>
                <w:lang w:val="en-US" w:eastAsia="ko-KR"/>
              </w:rPr>
              <w:t>Qualcomm</w:t>
            </w:r>
          </w:p>
        </w:tc>
        <w:tc>
          <w:tcPr>
            <w:tcW w:w="666" w:type="dxa"/>
          </w:tcPr>
          <w:p w14:paraId="7EC7B35D" w14:textId="5D14F810" w:rsidR="00C94072" w:rsidRPr="00862DFB" w:rsidRDefault="00C94072" w:rsidP="00C94072">
            <w:pPr>
              <w:tabs>
                <w:tab w:val="left" w:pos="551"/>
              </w:tabs>
              <w:rPr>
                <w:rFonts w:eastAsia="DengXian"/>
                <w:lang w:val="en-US" w:eastAsia="ko-KR"/>
              </w:rPr>
            </w:pPr>
            <w:r w:rsidRPr="00862DFB">
              <w:rPr>
                <w:rFonts w:eastAsia="DengXian"/>
                <w:lang w:val="en-US" w:eastAsia="ko-KR"/>
              </w:rPr>
              <w:t>Y</w:t>
            </w:r>
          </w:p>
        </w:tc>
        <w:tc>
          <w:tcPr>
            <w:tcW w:w="7923" w:type="dxa"/>
          </w:tcPr>
          <w:p w14:paraId="4E38EC0C" w14:textId="77777777" w:rsidR="00C94072" w:rsidRPr="00862DFB" w:rsidRDefault="00C94072" w:rsidP="00C94072">
            <w:pPr>
              <w:rPr>
                <w:rFonts w:eastAsia="DengXian"/>
                <w:lang w:val="en-US" w:eastAsia="ko-KR"/>
              </w:rPr>
            </w:pPr>
          </w:p>
        </w:tc>
      </w:tr>
      <w:tr w:rsidR="00C94072" w:rsidRPr="00862DFB" w14:paraId="44304645" w14:textId="77777777" w:rsidTr="009A73ED">
        <w:tc>
          <w:tcPr>
            <w:tcW w:w="1183" w:type="dxa"/>
          </w:tcPr>
          <w:p w14:paraId="171B3A8C" w14:textId="087D5DA6" w:rsidR="00C94072" w:rsidRPr="00862DFB" w:rsidRDefault="00C94072" w:rsidP="00C94072">
            <w:pPr>
              <w:rPr>
                <w:rFonts w:eastAsia="DengXian"/>
                <w:lang w:val="en-US" w:eastAsia="ko-KR"/>
              </w:rPr>
            </w:pPr>
            <w:r w:rsidRPr="00862DFB">
              <w:rPr>
                <w:rFonts w:eastAsia="Malgun Gothic"/>
                <w:lang w:val="en-US" w:eastAsia="ko-KR"/>
              </w:rPr>
              <w:t>Intel</w:t>
            </w:r>
          </w:p>
        </w:tc>
        <w:tc>
          <w:tcPr>
            <w:tcW w:w="666" w:type="dxa"/>
          </w:tcPr>
          <w:p w14:paraId="0AA1BAF2" w14:textId="4C7E68FE" w:rsidR="00C94072" w:rsidRPr="00862DFB" w:rsidRDefault="00C94072" w:rsidP="00C94072">
            <w:pPr>
              <w:tabs>
                <w:tab w:val="left" w:pos="551"/>
              </w:tabs>
              <w:rPr>
                <w:rFonts w:eastAsia="DengXian"/>
                <w:lang w:val="en-US" w:eastAsia="ko-KR"/>
              </w:rPr>
            </w:pPr>
            <w:r w:rsidRPr="00862DFB">
              <w:rPr>
                <w:rFonts w:eastAsia="Malgun Gothic"/>
                <w:lang w:val="en-US" w:eastAsia="ko-KR"/>
              </w:rPr>
              <w:t>N</w:t>
            </w:r>
          </w:p>
        </w:tc>
        <w:tc>
          <w:tcPr>
            <w:tcW w:w="7923" w:type="dxa"/>
          </w:tcPr>
          <w:p w14:paraId="798D7E39" w14:textId="288EC140" w:rsidR="00C94072" w:rsidRPr="00862DFB" w:rsidRDefault="00C94072" w:rsidP="00C94072">
            <w:pPr>
              <w:rPr>
                <w:rFonts w:eastAsia="DengXian"/>
                <w:lang w:val="en-US" w:eastAsia="ko-KR"/>
              </w:rPr>
            </w:pPr>
            <w:r w:rsidRPr="00862DFB">
              <w:rPr>
                <w:rFonts w:eastAsia="Malgun Gothic"/>
                <w:lang w:val="en-US" w:eastAsia="ko-KR"/>
              </w:rPr>
              <w:t>Agree with CATT and others. We do not see a need to ask RAN4 on this.</w:t>
            </w:r>
          </w:p>
        </w:tc>
      </w:tr>
      <w:tr w:rsidR="00227D6E" w:rsidRPr="00862DFB" w14:paraId="1A7A9F01" w14:textId="77777777" w:rsidTr="00060112">
        <w:tc>
          <w:tcPr>
            <w:tcW w:w="1183" w:type="dxa"/>
          </w:tcPr>
          <w:p w14:paraId="61405A74" w14:textId="77777777" w:rsidR="00227D6E" w:rsidRDefault="00227D6E" w:rsidP="00227D6E">
            <w:pPr>
              <w:rPr>
                <w:rFonts w:eastAsia="DengXian"/>
                <w:lang w:val="en-US" w:eastAsia="ko-KR"/>
              </w:rPr>
            </w:pPr>
            <w:r w:rsidRPr="00B22F65">
              <w:rPr>
                <w:rFonts w:eastAsia="DengXian"/>
                <w:lang w:val="en-US" w:eastAsia="ko-KR"/>
              </w:rPr>
              <w:t>FL7</w:t>
            </w:r>
          </w:p>
          <w:p w14:paraId="668B8E19" w14:textId="00C4776B" w:rsidR="00110862" w:rsidRPr="00B22F65" w:rsidRDefault="00110862" w:rsidP="00227D6E">
            <w:pPr>
              <w:rPr>
                <w:rFonts w:eastAsia="DengXian"/>
                <w:lang w:val="en-US" w:eastAsia="ko-KR"/>
              </w:rPr>
            </w:pPr>
            <w:r>
              <w:rPr>
                <w:rFonts w:eastAsia="DengXian"/>
                <w:lang w:val="en-US" w:eastAsia="ko-KR"/>
              </w:rPr>
              <w:t>FL8</w:t>
            </w:r>
          </w:p>
        </w:tc>
        <w:tc>
          <w:tcPr>
            <w:tcW w:w="8589" w:type="dxa"/>
            <w:gridSpan w:val="2"/>
          </w:tcPr>
          <w:p w14:paraId="7D26D9FB" w14:textId="07513D27" w:rsidR="00227D6E" w:rsidRPr="00B22F65" w:rsidRDefault="00227D6E" w:rsidP="00227D6E">
            <w:pPr>
              <w:rPr>
                <w:b/>
                <w:lang w:val="en-US"/>
              </w:rPr>
            </w:pPr>
            <w:r w:rsidRPr="00B22F65">
              <w:rPr>
                <w:b/>
                <w:highlight w:val="yellow"/>
                <w:lang w:val="en-US"/>
              </w:rPr>
              <w:t>High Priority Question 3.2-11a</w:t>
            </w:r>
            <w:r w:rsidRPr="00B22F65">
              <w:rPr>
                <w:b/>
                <w:lang w:val="en-US"/>
              </w:rPr>
              <w:t xml:space="preserve">: Companies are invited to provide their views on the following LS text proposal suggested in </w:t>
            </w:r>
            <w:r w:rsidR="00B22F65">
              <w:rPr>
                <w:b/>
                <w:lang w:val="en-US"/>
              </w:rPr>
              <w:t xml:space="preserve">Huawei’s </w:t>
            </w:r>
            <w:r w:rsidRPr="00B22F65">
              <w:rPr>
                <w:b/>
                <w:lang w:val="en-US"/>
              </w:rPr>
              <w:t>response to Question 3.2-</w:t>
            </w:r>
            <w:r w:rsidR="00B22F65">
              <w:rPr>
                <w:b/>
                <w:lang w:val="en-US"/>
              </w:rPr>
              <w:t>11</w:t>
            </w:r>
            <w:r w:rsidRPr="00B22F65">
              <w:rPr>
                <w:b/>
                <w:lang w:val="en-US"/>
              </w:rPr>
              <w:t xml:space="preserve"> and indicate whether they support including the text proposal in the LS to RAN2/RAN4 or not.</w:t>
            </w:r>
          </w:p>
          <w:p w14:paraId="62ADA6C5" w14:textId="77777777" w:rsidR="00B22F65" w:rsidRPr="00B22F65" w:rsidRDefault="00B22F65" w:rsidP="00B22F65">
            <w:pPr>
              <w:pStyle w:val="afd"/>
              <w:numPr>
                <w:ilvl w:val="0"/>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3AE3BFD7" w14:textId="77777777" w:rsidR="00B22F65" w:rsidRPr="00B22F65" w:rsidRDefault="00B22F65" w:rsidP="00B22F65">
            <w:pPr>
              <w:pStyle w:val="afd"/>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4E4360A3" w14:textId="77777777" w:rsidR="00B22F65" w:rsidRPr="00B22F65" w:rsidRDefault="00B22F65" w:rsidP="00B22F65">
            <w:pPr>
              <w:pStyle w:val="afd"/>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For UE after initial access, </w:t>
            </w:r>
          </w:p>
          <w:p w14:paraId="09DF3CA3" w14:textId="77777777" w:rsidR="00B22F65" w:rsidRPr="00B22F65" w:rsidRDefault="00B22F65" w:rsidP="00B22F65">
            <w:pPr>
              <w:pStyle w:val="afd"/>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what would be the gap/BWP switch delay</w:t>
            </w:r>
          </w:p>
          <w:p w14:paraId="5425F083" w14:textId="77777777" w:rsidR="00B22F65" w:rsidRPr="00B22F65" w:rsidRDefault="00B22F65" w:rsidP="00B22F65">
            <w:pPr>
              <w:pStyle w:val="afd"/>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4E88AD60" w14:textId="77777777" w:rsidR="00B22F65" w:rsidRPr="00B22F65" w:rsidRDefault="00B22F65" w:rsidP="00B22F65">
            <w:pPr>
              <w:pStyle w:val="afd"/>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48341A7" w14:textId="65DA2F99" w:rsidR="00B22F65" w:rsidRPr="00B22F65" w:rsidRDefault="00B22F65" w:rsidP="00B22F65">
            <w:pPr>
              <w:pStyle w:val="afd"/>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lastRenderedPageBreak/>
              <w:t>whether it is possible to achieve a similar value for the above cases with minimized additional efforts, as an optional feature</w:t>
            </w:r>
          </w:p>
        </w:tc>
      </w:tr>
      <w:tr w:rsidR="00227D6E" w:rsidRPr="00862DFB" w14:paraId="761687B2" w14:textId="77777777" w:rsidTr="009A73ED">
        <w:tc>
          <w:tcPr>
            <w:tcW w:w="1183" w:type="dxa"/>
          </w:tcPr>
          <w:p w14:paraId="3AEC21C6" w14:textId="4409BCB3" w:rsidR="00227D6E" w:rsidRPr="00862DFB" w:rsidRDefault="000A41A8" w:rsidP="00EA0C4C">
            <w:pPr>
              <w:rPr>
                <w:rFonts w:eastAsia="DengXian"/>
                <w:lang w:val="en-US" w:eastAsia="ko-KR"/>
              </w:rPr>
            </w:pPr>
            <w:r>
              <w:rPr>
                <w:rFonts w:eastAsia="DengXian"/>
                <w:lang w:val="en-US" w:eastAsia="ko-KR"/>
              </w:rPr>
              <w:lastRenderedPageBreak/>
              <w:t>Intel</w:t>
            </w:r>
          </w:p>
        </w:tc>
        <w:tc>
          <w:tcPr>
            <w:tcW w:w="666" w:type="dxa"/>
          </w:tcPr>
          <w:p w14:paraId="0FD8718A" w14:textId="43EC7EBB" w:rsidR="00227D6E" w:rsidRPr="00862DFB" w:rsidRDefault="000A41A8" w:rsidP="00EA0C4C">
            <w:pPr>
              <w:tabs>
                <w:tab w:val="left" w:pos="551"/>
              </w:tabs>
              <w:rPr>
                <w:rFonts w:eastAsia="DengXian"/>
                <w:lang w:val="en-US" w:eastAsia="ko-KR"/>
              </w:rPr>
            </w:pPr>
            <w:r>
              <w:rPr>
                <w:rFonts w:eastAsia="DengXian"/>
                <w:lang w:val="en-US" w:eastAsia="ko-KR"/>
              </w:rPr>
              <w:t>N</w:t>
            </w:r>
          </w:p>
        </w:tc>
        <w:tc>
          <w:tcPr>
            <w:tcW w:w="7923" w:type="dxa"/>
          </w:tcPr>
          <w:p w14:paraId="52A69C5E" w14:textId="77777777" w:rsidR="00795CF8" w:rsidRDefault="001875BD" w:rsidP="00EA0C4C">
            <w:pPr>
              <w:rPr>
                <w:rFonts w:eastAsia="DengXian"/>
                <w:lang w:val="en-US" w:eastAsia="ko-KR"/>
              </w:rPr>
            </w:pPr>
            <w:r>
              <w:rPr>
                <w:rFonts w:eastAsia="DengXian"/>
                <w:lang w:val="en-US" w:eastAsia="ko-KR"/>
              </w:rPr>
              <w:t xml:space="preserve">Not necessary. </w:t>
            </w:r>
          </w:p>
          <w:p w14:paraId="20878865" w14:textId="605FB4C4" w:rsidR="00176149" w:rsidRDefault="001875BD" w:rsidP="00EA0C4C">
            <w:pPr>
              <w:rPr>
                <w:rFonts w:eastAsia="DengXian"/>
                <w:lang w:val="en-US" w:eastAsia="ko-KR"/>
              </w:rPr>
            </w:pPr>
            <w:r>
              <w:rPr>
                <w:rFonts w:eastAsia="DengXian"/>
                <w:lang w:val="en-US" w:eastAsia="ko-KR"/>
              </w:rPr>
              <w:t>The first question/case is unclear</w:t>
            </w:r>
            <w:r w:rsidR="0020346D">
              <w:rPr>
                <w:rFonts w:eastAsia="DengXian"/>
                <w:lang w:val="en-US" w:eastAsia="ko-KR"/>
              </w:rPr>
              <w:t xml:space="preserve"> (in particular, what is implied by “without specifying default value</w:t>
            </w:r>
            <w:r w:rsidR="00176149">
              <w:rPr>
                <w:rFonts w:eastAsia="DengXian"/>
                <w:lang w:val="en-US" w:eastAsia="ko-KR"/>
              </w:rPr>
              <w:t>” is unclear – “default value of what?”, etc.).</w:t>
            </w:r>
          </w:p>
          <w:p w14:paraId="7D886EFB" w14:textId="54501D79" w:rsidR="00227D6E" w:rsidRPr="00862DFB" w:rsidRDefault="001875BD" w:rsidP="00EA0C4C">
            <w:pPr>
              <w:rPr>
                <w:rFonts w:eastAsia="DengXian"/>
                <w:lang w:val="en-US" w:eastAsia="ko-KR"/>
              </w:rPr>
            </w:pPr>
            <w:r>
              <w:rPr>
                <w:rFonts w:eastAsia="DengXian"/>
                <w:lang w:val="en-US" w:eastAsia="ko-KR"/>
              </w:rPr>
              <w:t>The connected mode issues can be discussed in context of Option 1 if we are to ask RAN2/RAN4 for feedback on Option 1 details.</w:t>
            </w:r>
          </w:p>
        </w:tc>
      </w:tr>
      <w:tr w:rsidR="003A6987" w:rsidRPr="00862DFB" w14:paraId="15584205" w14:textId="77777777" w:rsidTr="009A73ED">
        <w:tc>
          <w:tcPr>
            <w:tcW w:w="1183" w:type="dxa"/>
          </w:tcPr>
          <w:p w14:paraId="0A385C52" w14:textId="3592E781" w:rsidR="003A6987" w:rsidRDefault="003A6987" w:rsidP="00EA0C4C">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2F3A6CDD" w14:textId="5FC80FA9" w:rsidR="003A6987" w:rsidRDefault="003A6987" w:rsidP="00EA0C4C">
            <w:pPr>
              <w:tabs>
                <w:tab w:val="left" w:pos="551"/>
              </w:tabs>
              <w:rPr>
                <w:rFonts w:eastAsia="DengXian"/>
                <w:lang w:val="en-US" w:eastAsia="zh-CN"/>
              </w:rPr>
            </w:pPr>
            <w:r>
              <w:rPr>
                <w:rFonts w:eastAsia="DengXian" w:hint="eastAsia"/>
                <w:lang w:val="en-US" w:eastAsia="zh-CN"/>
              </w:rPr>
              <w:t>N</w:t>
            </w:r>
          </w:p>
        </w:tc>
        <w:tc>
          <w:tcPr>
            <w:tcW w:w="7923" w:type="dxa"/>
          </w:tcPr>
          <w:p w14:paraId="2837A1B2" w14:textId="77777777" w:rsidR="003A6987" w:rsidRDefault="003A6987" w:rsidP="00EA0C4C">
            <w:pPr>
              <w:rPr>
                <w:rFonts w:eastAsia="DengXian"/>
                <w:lang w:val="en-US" w:eastAsia="zh-CN"/>
              </w:rPr>
            </w:pPr>
            <w:r>
              <w:rPr>
                <w:rFonts w:eastAsia="DengXian" w:hint="eastAsia"/>
                <w:lang w:val="en-US" w:eastAsia="zh-CN"/>
              </w:rPr>
              <w:t>T</w:t>
            </w:r>
            <w:r>
              <w:rPr>
                <w:rFonts w:eastAsia="DengXian"/>
                <w:lang w:val="en-US" w:eastAsia="zh-CN"/>
              </w:rPr>
              <w:t>he first sub-bullet is unclear regarding “default value”</w:t>
            </w:r>
            <w:r>
              <w:rPr>
                <w:rFonts w:eastAsia="DengXian" w:hint="eastAsia"/>
                <w:lang w:val="en-US" w:eastAsia="zh-CN"/>
              </w:rPr>
              <w:t>.</w:t>
            </w:r>
          </w:p>
          <w:p w14:paraId="6F6F212A" w14:textId="405728A6" w:rsidR="003A6987" w:rsidRDefault="003A6987" w:rsidP="00EA0C4C">
            <w:pPr>
              <w:rPr>
                <w:rFonts w:eastAsia="DengXian"/>
                <w:lang w:val="en-US" w:eastAsia="zh-CN"/>
              </w:rPr>
            </w:pPr>
            <w:r>
              <w:rPr>
                <w:rFonts w:eastAsia="DengXian"/>
                <w:lang w:val="en-US" w:eastAsia="zh-CN"/>
              </w:rPr>
              <w:t>The 2</w:t>
            </w:r>
            <w:r w:rsidRPr="003A6987">
              <w:rPr>
                <w:rFonts w:eastAsia="DengXian"/>
                <w:vertAlign w:val="superscript"/>
                <w:lang w:val="en-US" w:eastAsia="zh-CN"/>
              </w:rPr>
              <w:t>nd</w:t>
            </w:r>
            <w:r>
              <w:rPr>
                <w:rFonts w:eastAsia="DengXian"/>
                <w:lang w:val="en-US" w:eastAsia="zh-CN"/>
              </w:rPr>
              <w:t xml:space="preserve"> bullet can be discussed later if RAN1 finally decide to go with option 1. </w:t>
            </w:r>
          </w:p>
        </w:tc>
      </w:tr>
      <w:tr w:rsidR="0030420D" w:rsidRPr="00862DFB" w14:paraId="44E839C1" w14:textId="77777777" w:rsidTr="009A73ED">
        <w:tc>
          <w:tcPr>
            <w:tcW w:w="1183" w:type="dxa"/>
          </w:tcPr>
          <w:p w14:paraId="56E4EA25" w14:textId="6EFCE203" w:rsidR="0030420D" w:rsidRDefault="0030420D" w:rsidP="00EA0C4C">
            <w:pPr>
              <w:rPr>
                <w:rFonts w:eastAsia="DengXian" w:hint="eastAsia"/>
                <w:lang w:val="en-US" w:eastAsia="zh-CN"/>
              </w:rPr>
            </w:pPr>
            <w:r>
              <w:rPr>
                <w:rFonts w:eastAsia="DengXian"/>
                <w:lang w:val="en-US" w:eastAsia="zh-CN"/>
              </w:rPr>
              <w:t>NEC</w:t>
            </w:r>
          </w:p>
        </w:tc>
        <w:tc>
          <w:tcPr>
            <w:tcW w:w="666" w:type="dxa"/>
          </w:tcPr>
          <w:p w14:paraId="26F77153" w14:textId="7677832D" w:rsidR="0030420D" w:rsidRDefault="0030420D" w:rsidP="00EA0C4C">
            <w:pPr>
              <w:tabs>
                <w:tab w:val="left" w:pos="551"/>
              </w:tabs>
              <w:rPr>
                <w:rFonts w:eastAsia="DengXian" w:hint="eastAsia"/>
                <w:lang w:val="en-US" w:eastAsia="zh-CN"/>
              </w:rPr>
            </w:pPr>
            <w:r>
              <w:rPr>
                <w:rFonts w:eastAsia="DengXian"/>
                <w:lang w:val="en-US" w:eastAsia="zh-CN"/>
              </w:rPr>
              <w:t>N</w:t>
            </w:r>
          </w:p>
        </w:tc>
        <w:tc>
          <w:tcPr>
            <w:tcW w:w="7923" w:type="dxa"/>
          </w:tcPr>
          <w:p w14:paraId="7DC3357F" w14:textId="6DC7AED1" w:rsidR="0030420D" w:rsidRDefault="0030420D" w:rsidP="00EA0C4C">
            <w:pPr>
              <w:rPr>
                <w:rFonts w:eastAsia="DengXian" w:hint="eastAsia"/>
                <w:lang w:val="en-US" w:eastAsia="zh-CN"/>
              </w:rPr>
            </w:pPr>
            <w:r>
              <w:rPr>
                <w:rFonts w:eastAsia="DengXian"/>
                <w:lang w:val="en-US" w:eastAsia="zh-CN"/>
              </w:rPr>
              <w:t>This can be discussed when option 1 is down-selected.</w:t>
            </w:r>
            <w:bookmarkStart w:id="10" w:name="_GoBack"/>
            <w:bookmarkEnd w:id="10"/>
          </w:p>
        </w:tc>
      </w:tr>
    </w:tbl>
    <w:p w14:paraId="4CE27350" w14:textId="77777777" w:rsidR="00F90018" w:rsidRPr="003A6987" w:rsidRDefault="00F90018">
      <w:pPr>
        <w:spacing w:after="100" w:afterAutospacing="1"/>
        <w:jc w:val="both"/>
      </w:pPr>
    </w:p>
    <w:p w14:paraId="266E9270" w14:textId="77777777" w:rsidR="00F90018" w:rsidRDefault="0076677B">
      <w:pPr>
        <w:pStyle w:val="2"/>
        <w:ind w:left="1134" w:hanging="1134"/>
        <w:rPr>
          <w:lang w:val="en-US"/>
        </w:rPr>
      </w:pPr>
      <w:r>
        <w:rPr>
          <w:lang w:val="en-US"/>
        </w:rPr>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afd"/>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afd"/>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0BD3380B" w14:textId="77777777" w:rsidR="00F90018" w:rsidRDefault="0076677B">
      <w:pPr>
        <w:pStyle w:val="afd"/>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afd"/>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afd"/>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afd"/>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714BF6FB" w14:textId="77777777" w:rsidR="00F90018" w:rsidRDefault="0076677B">
      <w:pPr>
        <w:pStyle w:val="afd"/>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afd"/>
        <w:numPr>
          <w:ilvl w:val="1"/>
          <w:numId w:val="71"/>
        </w:numPr>
        <w:spacing w:after="160" w:line="259" w:lineRule="auto"/>
        <w:rPr>
          <w:sz w:val="20"/>
          <w:szCs w:val="20"/>
          <w:lang w:val="en-US"/>
        </w:rPr>
      </w:pPr>
      <w:r>
        <w:rPr>
          <w:sz w:val="20"/>
          <w:szCs w:val="20"/>
          <w:lang w:val="en-US"/>
        </w:rPr>
        <w:t xml:space="preserve">dedicated RRC signalling for SI update </w:t>
      </w:r>
    </w:p>
    <w:p w14:paraId="0FF57A69" w14:textId="77777777" w:rsidR="00F90018" w:rsidRDefault="0076677B">
      <w:pPr>
        <w:pStyle w:val="afd"/>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765BAA7" w14:textId="77777777" w:rsidR="00F90018" w:rsidRDefault="0076677B">
      <w:pPr>
        <w:pStyle w:val="afd"/>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74B66E75" w14:textId="77777777" w:rsidR="00F90018" w:rsidRDefault="0076677B">
      <w:pPr>
        <w:pStyle w:val="afd"/>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afd"/>
        <w:numPr>
          <w:ilvl w:val="1"/>
          <w:numId w:val="71"/>
        </w:numPr>
        <w:spacing w:after="160" w:line="259" w:lineRule="auto"/>
        <w:rPr>
          <w:sz w:val="20"/>
          <w:szCs w:val="20"/>
          <w:lang w:val="en-US"/>
        </w:rPr>
      </w:pPr>
      <w:r>
        <w:rPr>
          <w:sz w:val="20"/>
          <w:szCs w:val="20"/>
          <w:lang w:val="en-US"/>
        </w:rPr>
        <w:lastRenderedPageBreak/>
        <w:t>CORESET/CSS for paging, or dedicated RRC signalling for SI update if paging CSS is not configured</w:t>
      </w:r>
    </w:p>
    <w:p w14:paraId="61C218D9" w14:textId="77777777" w:rsidR="00F90018" w:rsidRDefault="0076677B">
      <w:pPr>
        <w:pStyle w:val="afd"/>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6E401D30" w14:textId="77777777" w:rsidR="00F90018" w:rsidRDefault="0076677B">
      <w:pPr>
        <w:pStyle w:val="afd"/>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Huawei, HiSilicon</w:t>
            </w:r>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8" w:history="1">
              <w:r>
                <w:rPr>
                  <w:rStyle w:val="af9"/>
                  <w:color w:val="0000FF"/>
                  <w:lang w:eastAsia="sv-SE"/>
                </w:rPr>
                <w:t>R1-2109752</w:t>
              </w:r>
            </w:hyperlink>
            <w:r>
              <w:rPr>
                <w:rStyle w:val="af9"/>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SimSun"/>
                <w:lang w:val="en-US" w:eastAsia="zh-CN"/>
              </w:rPr>
              <w:t>ZTE, Sanechips</w:t>
            </w:r>
          </w:p>
        </w:tc>
        <w:tc>
          <w:tcPr>
            <w:tcW w:w="1372" w:type="dxa"/>
          </w:tcPr>
          <w:p w14:paraId="71BEECB4"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448BA542"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SimSun"/>
                <w:lang w:val="en-US" w:eastAsia="zh-CN"/>
              </w:rPr>
            </w:pPr>
            <w:r>
              <w:rPr>
                <w:rFonts w:eastAsia="SimSun"/>
                <w:lang w:val="en-US" w:eastAsia="zh-CN"/>
              </w:rPr>
              <w:t>Xiaomi</w:t>
            </w:r>
          </w:p>
        </w:tc>
        <w:tc>
          <w:tcPr>
            <w:tcW w:w="1372" w:type="dxa"/>
          </w:tcPr>
          <w:p w14:paraId="50EA907D"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1B5E553" w14:textId="77777777" w:rsidR="00F90018" w:rsidRDefault="00F90018">
            <w:pPr>
              <w:widowControl w:val="0"/>
              <w:snapToGrid w:val="0"/>
              <w:spacing w:line="300" w:lineRule="auto"/>
              <w:jc w:val="both"/>
              <w:rPr>
                <w:rFonts w:eastAsia="SimSun"/>
                <w:lang w:val="en-US" w:eastAsia="zh-CN"/>
              </w:rPr>
            </w:pPr>
          </w:p>
        </w:tc>
      </w:tr>
      <w:tr w:rsidR="00F90018" w14:paraId="71027FA8" w14:textId="77777777">
        <w:tc>
          <w:tcPr>
            <w:tcW w:w="1479" w:type="dxa"/>
          </w:tcPr>
          <w:p w14:paraId="00EC3605" w14:textId="77777777" w:rsidR="00F90018" w:rsidRDefault="0076677B">
            <w:pPr>
              <w:rPr>
                <w:rFonts w:eastAsia="游明朝"/>
                <w:lang w:val="en-US" w:eastAsia="ja-JP"/>
              </w:rPr>
            </w:pPr>
            <w:r>
              <w:rPr>
                <w:rFonts w:eastAsia="游明朝"/>
                <w:lang w:val="en-US" w:eastAsia="ja-JP"/>
              </w:rPr>
              <w:t>Panasonic</w:t>
            </w:r>
          </w:p>
        </w:tc>
        <w:tc>
          <w:tcPr>
            <w:tcW w:w="1372" w:type="dxa"/>
          </w:tcPr>
          <w:p w14:paraId="00E1060F"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53B20F51" w14:textId="77777777" w:rsidR="00F90018" w:rsidRDefault="00F90018">
            <w:pPr>
              <w:widowControl w:val="0"/>
              <w:snapToGrid w:val="0"/>
              <w:spacing w:line="300" w:lineRule="auto"/>
              <w:jc w:val="both"/>
              <w:rPr>
                <w:rFonts w:eastAsia="SimSun"/>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lastRenderedPageBreak/>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游明朝"/>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游明朝"/>
                <w:lang w:val="en-US" w:eastAsia="ja-JP"/>
              </w:rPr>
            </w:pPr>
            <w:r>
              <w:rPr>
                <w:rFonts w:eastAsia="游明朝"/>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游明朝"/>
                <w:lang w:val="en-US" w:eastAsia="ja-JP"/>
              </w:rPr>
            </w:pPr>
          </w:p>
        </w:tc>
      </w:tr>
      <w:tr w:rsidR="00F90018" w14:paraId="118A766C" w14:textId="77777777">
        <w:tc>
          <w:tcPr>
            <w:tcW w:w="1479" w:type="dxa"/>
          </w:tcPr>
          <w:p w14:paraId="2A8D5654" w14:textId="77777777" w:rsidR="00F90018" w:rsidRDefault="0076677B">
            <w:pPr>
              <w:rPr>
                <w:rFonts w:eastAsia="SimSun"/>
                <w:lang w:val="en-US" w:eastAsia="zh-CN"/>
              </w:rPr>
            </w:pPr>
            <w:r>
              <w:rPr>
                <w:rFonts w:eastAsia="SimSun"/>
                <w:lang w:val="en-US" w:eastAsia="zh-CN"/>
              </w:rPr>
              <w:t>CMCC</w:t>
            </w:r>
          </w:p>
        </w:tc>
        <w:tc>
          <w:tcPr>
            <w:tcW w:w="1372" w:type="dxa"/>
          </w:tcPr>
          <w:p w14:paraId="0B358EF7" w14:textId="77777777" w:rsidR="00F90018" w:rsidRDefault="0076677B">
            <w:pPr>
              <w:tabs>
                <w:tab w:val="left" w:pos="551"/>
              </w:tabs>
              <w:rPr>
                <w:rFonts w:eastAsiaTheme="minorEastAsia"/>
                <w:lang w:val="en-US" w:eastAsia="zh-CN"/>
              </w:rPr>
            </w:pPr>
            <w:r>
              <w:rPr>
                <w:rFonts w:eastAsia="SimSun"/>
                <w:lang w:val="en-US" w:eastAsia="zh-CN"/>
              </w:rPr>
              <w:t>Y</w:t>
            </w:r>
          </w:p>
        </w:tc>
        <w:tc>
          <w:tcPr>
            <w:tcW w:w="6780" w:type="dxa"/>
          </w:tcPr>
          <w:p w14:paraId="20BA40EC" w14:textId="77777777" w:rsidR="00F90018" w:rsidRDefault="0076677B">
            <w:pPr>
              <w:rPr>
                <w:rFonts w:eastAsia="SimSun"/>
                <w:lang w:val="en-US" w:eastAsia="zh-CN"/>
              </w:rPr>
            </w:pPr>
            <w:r>
              <w:rPr>
                <w:rFonts w:eastAsia="SimSun"/>
                <w:lang w:val="en-US" w:eastAsia="zh-CN"/>
              </w:rPr>
              <w:t>Since the active BWP may not contain CORESET#0, FG6-1 does not hold.</w:t>
            </w:r>
          </w:p>
          <w:p w14:paraId="24595123" w14:textId="77777777" w:rsidR="00F90018" w:rsidRDefault="0076677B">
            <w:pPr>
              <w:rPr>
                <w:rFonts w:eastAsia="游明朝"/>
                <w:lang w:val="en-US" w:eastAsia="ja-JP"/>
              </w:rPr>
            </w:pPr>
            <w:r>
              <w:rPr>
                <w:rFonts w:eastAsia="SimSun"/>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SimSun"/>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SimSun"/>
                <w:lang w:val="en-US" w:eastAsia="zh-CN"/>
              </w:rPr>
            </w:pPr>
            <w:r>
              <w:rPr>
                <w:rFonts w:eastAsia="SimSun" w:hint="eastAsia"/>
                <w:lang w:val="en-US" w:eastAsia="zh-CN"/>
              </w:rPr>
              <w:lastRenderedPageBreak/>
              <w:t>ZTE, Sanechips</w:t>
            </w:r>
          </w:p>
        </w:tc>
        <w:tc>
          <w:tcPr>
            <w:tcW w:w="1372" w:type="dxa"/>
          </w:tcPr>
          <w:p w14:paraId="36D41AFF" w14:textId="77777777" w:rsidR="00F90018" w:rsidRDefault="00F90018">
            <w:pPr>
              <w:tabs>
                <w:tab w:val="left" w:pos="551"/>
              </w:tabs>
              <w:rPr>
                <w:rFonts w:eastAsia="SimSun"/>
                <w:lang w:val="en-US" w:eastAsia="zh-CN"/>
              </w:rPr>
            </w:pPr>
          </w:p>
        </w:tc>
        <w:tc>
          <w:tcPr>
            <w:tcW w:w="6780" w:type="dxa"/>
          </w:tcPr>
          <w:p w14:paraId="021C8973" w14:textId="77777777" w:rsidR="00F90018" w:rsidRDefault="0076677B">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SimSun"/>
                <w:lang w:val="en-US" w:eastAsia="zh-CN"/>
              </w:rPr>
            </w:pPr>
            <w:r>
              <w:rPr>
                <w:rFonts w:eastAsia="SimSun" w:hint="eastAsia"/>
                <w:lang w:val="en-US" w:eastAsia="zh-CN"/>
              </w:rPr>
              <w:t>Spreadtrum</w:t>
            </w:r>
          </w:p>
        </w:tc>
        <w:tc>
          <w:tcPr>
            <w:tcW w:w="1372" w:type="dxa"/>
          </w:tcPr>
          <w:p w14:paraId="1BF251D9"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A3A9FEA" w14:textId="77777777" w:rsidR="00F90018" w:rsidRDefault="00F90018">
            <w:pPr>
              <w:rPr>
                <w:rFonts w:eastAsia="SimSun"/>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游明朝" w:hint="eastAsia"/>
                <w:lang w:val="en-US" w:eastAsia="ja-JP"/>
              </w:rPr>
              <w:t>D</w:t>
            </w:r>
            <w:r>
              <w:rPr>
                <w:rFonts w:eastAsia="游明朝"/>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SimSun"/>
                <w:lang w:val="en-US" w:eastAsia="zh-CN"/>
              </w:rPr>
            </w:pPr>
            <w:r>
              <w:rPr>
                <w:rFonts w:eastAsia="SimSun"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SimSun" w:hint="eastAsia"/>
                <w:lang w:val="en-US" w:eastAsia="zh-CN"/>
              </w:rPr>
              <w:t>Y</w:t>
            </w:r>
          </w:p>
        </w:tc>
        <w:tc>
          <w:tcPr>
            <w:tcW w:w="6780" w:type="dxa"/>
          </w:tcPr>
          <w:p w14:paraId="02F35761" w14:textId="77777777" w:rsidR="00F90018" w:rsidRDefault="0076677B">
            <w:pPr>
              <w:rPr>
                <w:rFonts w:eastAsia="SimSun"/>
                <w:lang w:val="en-US" w:eastAsia="zh-CN"/>
              </w:rPr>
            </w:pPr>
            <w:r>
              <w:rPr>
                <w:rFonts w:eastAsia="SimSun" w:hint="eastAsia"/>
                <w:lang w:val="en-US" w:eastAsia="zh-CN"/>
              </w:rPr>
              <w:t>Share the same view as ZTE.</w:t>
            </w:r>
          </w:p>
          <w:p w14:paraId="4C6BCE1F" w14:textId="77777777" w:rsidR="00F90018" w:rsidRDefault="0076677B">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5ECF69B5" w14:textId="77777777" w:rsidR="00F90018" w:rsidRDefault="0076677B">
            <w:pPr>
              <w:rPr>
                <w:rFonts w:eastAsia="游明朝"/>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SimSun"/>
                <w:lang w:val="en-US" w:eastAsia="ko-KR"/>
              </w:rPr>
            </w:pPr>
            <w:r>
              <w:rPr>
                <w:rFonts w:eastAsia="SimSun" w:hint="eastAsia"/>
                <w:lang w:val="en-US" w:eastAsia="ko-KR"/>
              </w:rPr>
              <w:t>LGE</w:t>
            </w:r>
          </w:p>
        </w:tc>
        <w:tc>
          <w:tcPr>
            <w:tcW w:w="1372" w:type="dxa"/>
          </w:tcPr>
          <w:p w14:paraId="508F594D" w14:textId="77777777" w:rsidR="00F90018" w:rsidRDefault="00F90018">
            <w:pPr>
              <w:tabs>
                <w:tab w:val="left" w:pos="551"/>
              </w:tabs>
              <w:rPr>
                <w:rFonts w:eastAsia="SimSun"/>
                <w:lang w:val="en-US" w:eastAsia="zh-CN"/>
              </w:rPr>
            </w:pPr>
          </w:p>
        </w:tc>
        <w:tc>
          <w:tcPr>
            <w:tcW w:w="6780" w:type="dxa"/>
          </w:tcPr>
          <w:p w14:paraId="2661C7A6" w14:textId="77777777" w:rsidR="00F90018" w:rsidRDefault="0076677B">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SimSun"/>
                <w:lang w:val="en-US" w:eastAsia="ko-KR"/>
              </w:rPr>
            </w:pPr>
            <w:r>
              <w:rPr>
                <w:rFonts w:eastAsia="SimSun"/>
                <w:lang w:val="en-US" w:eastAsia="zh-CN"/>
              </w:rPr>
              <w:t xml:space="preserve">Apple </w:t>
            </w:r>
          </w:p>
        </w:tc>
        <w:tc>
          <w:tcPr>
            <w:tcW w:w="1372" w:type="dxa"/>
          </w:tcPr>
          <w:p w14:paraId="0EEE5FD0"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9DE7392" w14:textId="77777777" w:rsidR="00F90018" w:rsidRDefault="00F90018">
            <w:pPr>
              <w:rPr>
                <w:rFonts w:eastAsia="SimSun"/>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2"/>
        <w:ind w:left="1134" w:hanging="1134"/>
        <w:rPr>
          <w:lang w:val="en-US"/>
        </w:rPr>
      </w:pPr>
      <w:r>
        <w:rPr>
          <w:lang w:val="en-US"/>
        </w:rPr>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1"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lastRenderedPageBreak/>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Huawei, HiSilicon</w:t>
            </w:r>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SimSun"/>
                <w:lang w:val="en-US" w:eastAsia="ko-KR"/>
              </w:rPr>
            </w:pPr>
            <w:r>
              <w:rPr>
                <w:rFonts w:eastAsia="SimSun" w:hint="eastAsia"/>
                <w:lang w:val="en-US" w:eastAsia="zh-CN"/>
              </w:rPr>
              <w:t>ZTE, Sanechips</w:t>
            </w:r>
          </w:p>
        </w:tc>
        <w:tc>
          <w:tcPr>
            <w:tcW w:w="1372" w:type="dxa"/>
          </w:tcPr>
          <w:p w14:paraId="3FE4B751" w14:textId="77777777" w:rsidR="00F90018" w:rsidRDefault="0076677B">
            <w:pPr>
              <w:tabs>
                <w:tab w:val="left" w:pos="551"/>
              </w:tabs>
              <w:rPr>
                <w:rFonts w:eastAsia="SimSun"/>
                <w:lang w:val="en-US" w:eastAsia="ko-KR"/>
              </w:rPr>
            </w:pPr>
            <w:r>
              <w:rPr>
                <w:rFonts w:eastAsia="SimSun" w:hint="eastAsia"/>
                <w:lang w:val="en-US" w:eastAsia="zh-CN"/>
              </w:rPr>
              <w:t>Y but</w:t>
            </w:r>
          </w:p>
        </w:tc>
        <w:tc>
          <w:tcPr>
            <w:tcW w:w="6780" w:type="dxa"/>
          </w:tcPr>
          <w:p w14:paraId="44597498" w14:textId="77777777" w:rsidR="00F90018" w:rsidRDefault="0076677B">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525AFE"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279A123" w14:textId="77777777" w:rsidR="00F90018" w:rsidRDefault="0076677B">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90018" w14:paraId="36776BEF" w14:textId="77777777">
        <w:tc>
          <w:tcPr>
            <w:tcW w:w="1479" w:type="dxa"/>
          </w:tcPr>
          <w:p w14:paraId="285A0B88" w14:textId="77777777" w:rsidR="00F90018" w:rsidRDefault="0076677B">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2179371A" w14:textId="77777777" w:rsidR="00F90018" w:rsidRDefault="00F90018">
            <w:pPr>
              <w:tabs>
                <w:tab w:val="left" w:pos="551"/>
              </w:tabs>
              <w:rPr>
                <w:rFonts w:eastAsia="SimSun"/>
                <w:lang w:val="en-US" w:eastAsia="zh-CN"/>
              </w:rPr>
            </w:pPr>
          </w:p>
        </w:tc>
        <w:tc>
          <w:tcPr>
            <w:tcW w:w="6780" w:type="dxa"/>
          </w:tcPr>
          <w:p w14:paraId="424399FE" w14:textId="77777777" w:rsidR="00F90018" w:rsidRDefault="0076677B">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游明朝"/>
                <w:lang w:val="en-US" w:eastAsia="ja-JP"/>
              </w:rPr>
            </w:pPr>
            <w:r>
              <w:rPr>
                <w:rFonts w:eastAsia="游明朝" w:hint="eastAsia"/>
                <w:lang w:val="en-US" w:eastAsia="ja-JP"/>
              </w:rPr>
              <w:t>Spreadtrum</w:t>
            </w:r>
          </w:p>
        </w:tc>
        <w:tc>
          <w:tcPr>
            <w:tcW w:w="1372" w:type="dxa"/>
          </w:tcPr>
          <w:p w14:paraId="73B8DFA1" w14:textId="77777777" w:rsidR="00F90018" w:rsidRDefault="0076677B">
            <w:pPr>
              <w:tabs>
                <w:tab w:val="left" w:pos="551"/>
              </w:tabs>
              <w:rPr>
                <w:rFonts w:eastAsia="SimSun"/>
                <w:lang w:val="en-US" w:eastAsia="zh-CN"/>
              </w:rPr>
            </w:pPr>
            <w:r>
              <w:rPr>
                <w:rFonts w:eastAsia="SimSun" w:hint="eastAsia"/>
                <w:lang w:val="en-US" w:eastAsia="zh-CN"/>
              </w:rPr>
              <w:t>N</w:t>
            </w:r>
          </w:p>
        </w:tc>
        <w:tc>
          <w:tcPr>
            <w:tcW w:w="6780" w:type="dxa"/>
          </w:tcPr>
          <w:p w14:paraId="16682B43" w14:textId="77777777" w:rsidR="00F90018" w:rsidRDefault="00F90018">
            <w:pPr>
              <w:rPr>
                <w:rFonts w:eastAsia="游明朝"/>
                <w:lang w:val="en-US" w:eastAsia="ja-JP"/>
              </w:rPr>
            </w:pPr>
          </w:p>
        </w:tc>
      </w:tr>
      <w:tr w:rsidR="00F90018" w14:paraId="59A1616B" w14:textId="77777777">
        <w:tc>
          <w:tcPr>
            <w:tcW w:w="1479" w:type="dxa"/>
          </w:tcPr>
          <w:p w14:paraId="67C906CD" w14:textId="77777777" w:rsidR="00F90018" w:rsidRDefault="0076677B">
            <w:pPr>
              <w:rPr>
                <w:rFonts w:eastAsia="游明朝"/>
                <w:lang w:val="en-US" w:eastAsia="ja-JP"/>
              </w:rPr>
            </w:pPr>
            <w:r>
              <w:rPr>
                <w:rFonts w:eastAsia="游明朝"/>
                <w:lang w:val="en-US" w:eastAsia="ja-JP"/>
              </w:rPr>
              <w:t>Nokia, NSB</w:t>
            </w:r>
          </w:p>
        </w:tc>
        <w:tc>
          <w:tcPr>
            <w:tcW w:w="1372" w:type="dxa"/>
          </w:tcPr>
          <w:p w14:paraId="2616DA8A"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5CAA178" w14:textId="77777777" w:rsidR="00F90018" w:rsidRDefault="00F90018">
            <w:pPr>
              <w:rPr>
                <w:rFonts w:eastAsia="游明朝"/>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6950F0F" w14:textId="77777777" w:rsidR="00F90018" w:rsidRDefault="0076677B">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SimSun"/>
                <w:lang w:val="en-US" w:eastAsia="ja-JP"/>
              </w:rPr>
            </w:pPr>
            <w:r>
              <w:rPr>
                <w:rFonts w:eastAsia="SimSun" w:hint="eastAsia"/>
                <w:lang w:val="en-US" w:eastAsia="zh-CN"/>
              </w:rPr>
              <w:t>CMCC</w:t>
            </w:r>
          </w:p>
        </w:tc>
        <w:tc>
          <w:tcPr>
            <w:tcW w:w="1372" w:type="dxa"/>
          </w:tcPr>
          <w:p w14:paraId="1C99696B"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446DE88A" w14:textId="77777777" w:rsidR="00F90018" w:rsidRDefault="0076677B">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F90018" w14:paraId="526A076B" w14:textId="77777777">
        <w:tc>
          <w:tcPr>
            <w:tcW w:w="1479" w:type="dxa"/>
          </w:tcPr>
          <w:p w14:paraId="6847E641" w14:textId="77777777" w:rsidR="00F90018" w:rsidRDefault="0076677B">
            <w:pPr>
              <w:rPr>
                <w:rFonts w:eastAsia="游明朝"/>
                <w:lang w:val="en-US" w:eastAsia="ko-KR"/>
              </w:rPr>
            </w:pPr>
            <w:r>
              <w:rPr>
                <w:rFonts w:eastAsia="游明朝" w:hint="eastAsia"/>
                <w:lang w:val="en-US" w:eastAsia="ko-KR"/>
              </w:rPr>
              <w:lastRenderedPageBreak/>
              <w:t>LGE</w:t>
            </w:r>
          </w:p>
        </w:tc>
        <w:tc>
          <w:tcPr>
            <w:tcW w:w="1372" w:type="dxa"/>
          </w:tcPr>
          <w:p w14:paraId="29593DCE" w14:textId="77777777" w:rsidR="00F90018" w:rsidRDefault="0076677B">
            <w:pPr>
              <w:tabs>
                <w:tab w:val="left" w:pos="551"/>
              </w:tabs>
              <w:rPr>
                <w:rFonts w:eastAsia="SimSun"/>
                <w:lang w:val="en-US" w:eastAsia="ko-KR"/>
              </w:rPr>
            </w:pPr>
            <w:r>
              <w:rPr>
                <w:rFonts w:eastAsia="SimSun" w:hint="eastAsia"/>
                <w:lang w:val="en-US" w:eastAsia="ko-KR"/>
              </w:rPr>
              <w:t>N</w:t>
            </w:r>
          </w:p>
        </w:tc>
        <w:tc>
          <w:tcPr>
            <w:tcW w:w="6780" w:type="dxa"/>
          </w:tcPr>
          <w:p w14:paraId="5FA4DAC8" w14:textId="77777777" w:rsidR="00F90018" w:rsidRDefault="0076677B">
            <w:pPr>
              <w:rPr>
                <w:rFonts w:eastAsia="游明朝"/>
                <w:lang w:val="en-US" w:eastAsia="ko-KR"/>
              </w:rPr>
            </w:pPr>
            <w:r>
              <w:rPr>
                <w:rFonts w:eastAsia="游明朝"/>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060112">
            <w:pPr>
              <w:rPr>
                <w:color w:val="0000FF"/>
                <w:u w:val="single"/>
                <w:lang w:val="en-US"/>
              </w:rPr>
            </w:pPr>
            <w:hyperlink r:id="rId49" w:history="1">
              <w:r w:rsidR="0076677B">
                <w:rPr>
                  <w:rStyle w:val="af9"/>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t>[2]</w:t>
            </w:r>
          </w:p>
        </w:tc>
        <w:tc>
          <w:tcPr>
            <w:tcW w:w="1456" w:type="dxa"/>
            <w:tcMar>
              <w:top w:w="0" w:type="dxa"/>
              <w:left w:w="70" w:type="dxa"/>
              <w:bottom w:w="0" w:type="dxa"/>
              <w:right w:w="70" w:type="dxa"/>
            </w:tcMar>
          </w:tcPr>
          <w:p w14:paraId="702F5116" w14:textId="77777777" w:rsidR="00F90018" w:rsidRDefault="00060112">
            <w:pPr>
              <w:rPr>
                <w:color w:val="0000FF"/>
                <w:u w:val="single"/>
                <w:lang w:val="en-US"/>
              </w:rPr>
            </w:pPr>
            <w:hyperlink r:id="rId50" w:history="1">
              <w:r w:rsidR="0076677B">
                <w:rPr>
                  <w:rStyle w:val="af9"/>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060112">
            <w:hyperlink r:id="rId51" w:history="1">
              <w:r w:rsidR="0076677B">
                <w:rPr>
                  <w:rStyle w:val="af9"/>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060112">
            <w:pPr>
              <w:rPr>
                <w:color w:val="0000FF"/>
                <w:u w:val="single"/>
                <w:lang w:val="en-US"/>
              </w:rPr>
            </w:pPr>
            <w:hyperlink r:id="rId52" w:history="1">
              <w:r w:rsidR="0076677B">
                <w:rPr>
                  <w:rStyle w:val="af9"/>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Huawei, HiSilicon</w:t>
            </w:r>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060112">
            <w:pPr>
              <w:rPr>
                <w:color w:val="0000FF"/>
                <w:u w:val="single"/>
                <w:lang w:val="en-US"/>
              </w:rPr>
            </w:pPr>
            <w:hyperlink r:id="rId53" w:history="1">
              <w:r w:rsidR="0076677B">
                <w:rPr>
                  <w:rStyle w:val="af9"/>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486C04E2" w14:textId="77777777" w:rsidR="00F90018" w:rsidRDefault="00060112">
            <w:pPr>
              <w:rPr>
                <w:color w:val="0000FF"/>
                <w:u w:val="single"/>
                <w:lang w:val="en-US"/>
              </w:rPr>
            </w:pPr>
            <w:hyperlink r:id="rId54" w:history="1">
              <w:r w:rsidR="0076677B">
                <w:rPr>
                  <w:rStyle w:val="af9"/>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060112">
            <w:pPr>
              <w:rPr>
                <w:color w:val="0000FF"/>
                <w:u w:val="single"/>
                <w:lang w:val="en-US"/>
              </w:rPr>
            </w:pPr>
            <w:hyperlink r:id="rId55" w:history="1">
              <w:r w:rsidR="0076677B">
                <w:rPr>
                  <w:rStyle w:val="af9"/>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060112">
            <w:pPr>
              <w:rPr>
                <w:color w:val="0000FF"/>
                <w:u w:val="single"/>
                <w:lang w:val="en-US"/>
              </w:rPr>
            </w:pPr>
            <w:hyperlink r:id="rId56" w:history="1">
              <w:r w:rsidR="0076677B">
                <w:rPr>
                  <w:rStyle w:val="af9"/>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060112">
            <w:pPr>
              <w:rPr>
                <w:color w:val="0000FF"/>
                <w:u w:val="single"/>
                <w:lang w:val="en-US"/>
              </w:rPr>
            </w:pPr>
            <w:hyperlink r:id="rId57" w:history="1">
              <w:r w:rsidR="0076677B">
                <w:rPr>
                  <w:rStyle w:val="af9"/>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060112">
            <w:pPr>
              <w:rPr>
                <w:color w:val="0000FF"/>
                <w:u w:val="single"/>
                <w:lang w:val="en-US"/>
              </w:rPr>
            </w:pPr>
            <w:hyperlink r:id="rId58" w:history="1">
              <w:r w:rsidR="0076677B">
                <w:rPr>
                  <w:rStyle w:val="af9"/>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060112">
            <w:pPr>
              <w:rPr>
                <w:color w:val="0000FF"/>
                <w:u w:val="single"/>
                <w:lang w:val="en-US"/>
              </w:rPr>
            </w:pPr>
            <w:hyperlink r:id="rId59" w:history="1">
              <w:r w:rsidR="0076677B">
                <w:rPr>
                  <w:rStyle w:val="af9"/>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060112">
            <w:pPr>
              <w:rPr>
                <w:color w:val="0000FF"/>
                <w:u w:val="single"/>
                <w:lang w:val="en-US"/>
              </w:rPr>
            </w:pPr>
            <w:hyperlink r:id="rId60" w:history="1">
              <w:r w:rsidR="0076677B">
                <w:rPr>
                  <w:rStyle w:val="af9"/>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5FCE3655" w14:textId="77777777" w:rsidR="00F90018" w:rsidRDefault="00060112">
            <w:pPr>
              <w:rPr>
                <w:color w:val="0000FF"/>
                <w:u w:val="single"/>
                <w:lang w:val="en-US"/>
              </w:rPr>
            </w:pPr>
            <w:hyperlink r:id="rId61" w:history="1">
              <w:r w:rsidR="0076677B">
                <w:rPr>
                  <w:rStyle w:val="af9"/>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4C9D335D" w14:textId="77777777" w:rsidR="00F90018" w:rsidRDefault="00060112">
            <w:pPr>
              <w:rPr>
                <w:lang w:val="en-US"/>
              </w:rPr>
            </w:pPr>
            <w:hyperlink r:id="rId62" w:history="1">
              <w:r w:rsidR="0076677B">
                <w:rPr>
                  <w:rStyle w:val="af9"/>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ZTE, Sanechips</w:t>
            </w:r>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060112">
            <w:pPr>
              <w:rPr>
                <w:color w:val="0000FF"/>
                <w:u w:val="single"/>
                <w:lang w:val="en-US"/>
              </w:rPr>
            </w:pPr>
            <w:hyperlink r:id="rId63" w:history="1">
              <w:r w:rsidR="0076677B">
                <w:rPr>
                  <w:rStyle w:val="af9"/>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173142C3" w14:textId="77777777" w:rsidR="00F90018" w:rsidRDefault="00060112">
            <w:pPr>
              <w:rPr>
                <w:color w:val="0000FF"/>
                <w:u w:val="single"/>
                <w:lang w:val="en-US"/>
              </w:rPr>
            </w:pPr>
            <w:hyperlink r:id="rId64" w:history="1">
              <w:r w:rsidR="0076677B">
                <w:rPr>
                  <w:rStyle w:val="af9"/>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060112">
            <w:pPr>
              <w:rPr>
                <w:color w:val="0000FF"/>
                <w:u w:val="single"/>
                <w:lang w:val="en-US"/>
              </w:rPr>
            </w:pPr>
            <w:hyperlink r:id="rId65" w:history="1">
              <w:r w:rsidR="0076677B">
                <w:rPr>
                  <w:rStyle w:val="af9"/>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19B3B461" w14:textId="77777777" w:rsidR="00F90018" w:rsidRDefault="00060112">
            <w:pPr>
              <w:rPr>
                <w:color w:val="0000FF"/>
                <w:u w:val="single"/>
                <w:lang w:eastAsia="sv-SE"/>
              </w:rPr>
            </w:pPr>
            <w:hyperlink r:id="rId66" w:history="1">
              <w:r w:rsidR="0076677B">
                <w:rPr>
                  <w:rStyle w:val="af9"/>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7" w:history="1">
              <w:r>
                <w:rPr>
                  <w:rStyle w:val="af9"/>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11BF9686" w14:textId="77777777" w:rsidR="00F90018" w:rsidRDefault="00060112">
            <w:pPr>
              <w:rPr>
                <w:color w:val="0000FF"/>
                <w:u w:val="single"/>
                <w:lang w:val="en-US"/>
              </w:rPr>
            </w:pPr>
            <w:hyperlink r:id="rId68" w:history="1">
              <w:r w:rsidR="0076677B">
                <w:rPr>
                  <w:rStyle w:val="af9"/>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16909A8E" w14:textId="77777777" w:rsidR="00F90018" w:rsidRDefault="00060112">
            <w:pPr>
              <w:rPr>
                <w:color w:val="0000FF"/>
                <w:u w:val="single"/>
                <w:lang w:val="en-US"/>
              </w:rPr>
            </w:pPr>
            <w:hyperlink r:id="rId69" w:history="1">
              <w:r w:rsidR="0076677B">
                <w:rPr>
                  <w:rStyle w:val="af9"/>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lastRenderedPageBreak/>
              <w:t>[21]</w:t>
            </w:r>
          </w:p>
        </w:tc>
        <w:tc>
          <w:tcPr>
            <w:tcW w:w="1456" w:type="dxa"/>
            <w:tcMar>
              <w:top w:w="0" w:type="dxa"/>
              <w:left w:w="70" w:type="dxa"/>
              <w:bottom w:w="0" w:type="dxa"/>
              <w:right w:w="70" w:type="dxa"/>
            </w:tcMar>
          </w:tcPr>
          <w:p w14:paraId="47708D90" w14:textId="77777777" w:rsidR="00F90018" w:rsidRDefault="00060112">
            <w:pPr>
              <w:rPr>
                <w:color w:val="0000FF"/>
                <w:u w:val="single"/>
                <w:lang w:val="en-US"/>
              </w:rPr>
            </w:pPr>
            <w:hyperlink r:id="rId70" w:history="1">
              <w:r w:rsidR="0076677B">
                <w:rPr>
                  <w:rStyle w:val="af9"/>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060112">
            <w:pPr>
              <w:rPr>
                <w:color w:val="0000FF"/>
                <w:u w:val="single"/>
                <w:lang w:val="en-US"/>
              </w:rPr>
            </w:pPr>
            <w:hyperlink r:id="rId71" w:history="1">
              <w:r w:rsidR="0076677B">
                <w:rPr>
                  <w:rStyle w:val="af9"/>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060112">
            <w:pPr>
              <w:rPr>
                <w:color w:val="0000FF"/>
                <w:u w:val="single"/>
                <w:lang w:val="en-US"/>
              </w:rPr>
            </w:pPr>
            <w:hyperlink r:id="rId72" w:history="1">
              <w:r w:rsidR="0076677B">
                <w:rPr>
                  <w:rStyle w:val="af9"/>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r>
              <w:rPr>
                <w:lang w:eastAsia="sv-SE"/>
              </w:rPr>
              <w:t>InterDigital,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060112">
            <w:pPr>
              <w:rPr>
                <w:color w:val="0000FF"/>
                <w:u w:val="single"/>
                <w:lang w:val="en-US"/>
              </w:rPr>
            </w:pPr>
            <w:hyperlink r:id="rId73" w:history="1">
              <w:r w:rsidR="0076677B">
                <w:rPr>
                  <w:rStyle w:val="af9"/>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6439830B" w14:textId="77777777" w:rsidR="00F90018" w:rsidRDefault="00060112">
            <w:pPr>
              <w:rPr>
                <w:color w:val="0000FF"/>
                <w:u w:val="single"/>
                <w:lang w:val="en-US"/>
              </w:rPr>
            </w:pPr>
            <w:hyperlink r:id="rId74" w:history="1">
              <w:r w:rsidR="0076677B">
                <w:rPr>
                  <w:rStyle w:val="af9"/>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060112">
            <w:pPr>
              <w:rPr>
                <w:color w:val="0000FF"/>
                <w:u w:val="single"/>
                <w:lang w:val="en-US"/>
              </w:rPr>
            </w:pPr>
            <w:hyperlink r:id="rId75" w:history="1">
              <w:r w:rsidR="0076677B">
                <w:rPr>
                  <w:rStyle w:val="af9"/>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29EBC920" w14:textId="77777777" w:rsidR="00F90018" w:rsidRDefault="00060112">
            <w:pPr>
              <w:rPr>
                <w:color w:val="0000FF"/>
                <w:u w:val="single"/>
                <w:lang w:val="en-US"/>
              </w:rPr>
            </w:pPr>
            <w:hyperlink r:id="rId76" w:history="1">
              <w:r w:rsidR="0076677B">
                <w:rPr>
                  <w:rStyle w:val="af9"/>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1945F8A" w14:textId="77777777" w:rsidR="00F90018" w:rsidRDefault="0076677B">
            <w:pPr>
              <w:rPr>
                <w:lang w:val="en-US"/>
              </w:rPr>
            </w:pPr>
            <w:r>
              <w:rPr>
                <w:lang w:eastAsia="sv-SE"/>
              </w:rPr>
              <w:t>ASUSTeK</w:t>
            </w:r>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72A12CC6" w14:textId="77777777" w:rsidR="00F90018" w:rsidRDefault="00060112">
            <w:pPr>
              <w:rPr>
                <w:color w:val="0000FF"/>
                <w:u w:val="single"/>
                <w:lang w:val="en-US"/>
              </w:rPr>
            </w:pPr>
            <w:hyperlink r:id="rId77" w:history="1">
              <w:r w:rsidR="0076677B">
                <w:rPr>
                  <w:rStyle w:val="af9"/>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060112">
            <w:pPr>
              <w:rPr>
                <w:lang w:val="en-US"/>
              </w:rPr>
            </w:pPr>
            <w:hyperlink r:id="rId78" w:history="1">
              <w:r w:rsidR="0076677B">
                <w:rPr>
                  <w:rStyle w:val="af9"/>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060112">
            <w:pPr>
              <w:rPr>
                <w:rStyle w:val="af9"/>
                <w:color w:val="0000FF"/>
                <w:lang w:val="en-US"/>
              </w:rPr>
            </w:pPr>
            <w:hyperlink r:id="rId79" w:history="1">
              <w:r w:rsidR="0076677B">
                <w:rPr>
                  <w:rStyle w:val="af9"/>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060112">
            <w:pPr>
              <w:rPr>
                <w:rStyle w:val="af9"/>
                <w:color w:val="0000FF"/>
                <w:lang w:val="en-US"/>
              </w:rPr>
            </w:pPr>
            <w:hyperlink r:id="rId80" w:history="1">
              <w:r w:rsidR="0076677B">
                <w:rPr>
                  <w:rStyle w:val="af9"/>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536A210A" w14:textId="77777777" w:rsidR="00F90018" w:rsidRDefault="00060112">
            <w:pPr>
              <w:rPr>
                <w:lang w:val="en-US"/>
              </w:rPr>
            </w:pPr>
            <w:hyperlink r:id="rId81" w:history="1">
              <w:r w:rsidR="0076677B">
                <w:rPr>
                  <w:rStyle w:val="af9"/>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Huawei, HiSilicon</w:t>
            </w:r>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060112">
            <w:pPr>
              <w:rPr>
                <w:color w:val="0000FF"/>
                <w:u w:val="single"/>
                <w:lang w:val="en-US"/>
              </w:rPr>
            </w:pPr>
            <w:hyperlink r:id="rId82" w:history="1">
              <w:r w:rsidR="0076677B">
                <w:rPr>
                  <w:rStyle w:val="af9"/>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r>
              <w:rPr>
                <w:lang w:eastAsia="sv-SE"/>
              </w:rPr>
              <w:t>InterDigital, Inc.</w:t>
            </w:r>
          </w:p>
        </w:tc>
      </w:tr>
      <w:bookmarkEnd w:id="11"/>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060112">
            <w:hyperlink r:id="rId83" w:history="1">
              <w:r w:rsidR="0076677B">
                <w:rPr>
                  <w:rStyle w:val="af9"/>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060112">
            <w:hyperlink r:id="rId84" w:history="1">
              <w:r w:rsidR="0076677B">
                <w:rPr>
                  <w:rStyle w:val="af9"/>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060112">
            <w:hyperlink r:id="rId85" w:history="1">
              <w:r w:rsidR="0076677B">
                <w:rPr>
                  <w:rStyle w:val="af9"/>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r w:rsidR="002F2DB6" w14:paraId="7604345A" w14:textId="77777777" w:rsidTr="00060112">
        <w:trPr>
          <w:trHeight w:val="450"/>
        </w:trPr>
        <w:tc>
          <w:tcPr>
            <w:tcW w:w="704" w:type="dxa"/>
            <w:shd w:val="clear" w:color="auto" w:fill="FFFFFF"/>
            <w:tcMar>
              <w:top w:w="0" w:type="dxa"/>
              <w:left w:w="70" w:type="dxa"/>
              <w:bottom w:w="0" w:type="dxa"/>
              <w:right w:w="70" w:type="dxa"/>
            </w:tcMar>
          </w:tcPr>
          <w:p w14:paraId="7486085F" w14:textId="35ECA52B" w:rsidR="002F2DB6" w:rsidRDefault="002F2DB6" w:rsidP="00060112">
            <w:pPr>
              <w:rPr>
                <w:color w:val="000000"/>
                <w:lang w:val="en-US"/>
              </w:rPr>
            </w:pPr>
            <w:r>
              <w:rPr>
                <w:color w:val="000000"/>
                <w:lang w:val="en-US"/>
              </w:rPr>
              <w:t>[37]</w:t>
            </w:r>
          </w:p>
        </w:tc>
        <w:tc>
          <w:tcPr>
            <w:tcW w:w="1456" w:type="dxa"/>
            <w:tcMar>
              <w:top w:w="0" w:type="dxa"/>
              <w:left w:w="70" w:type="dxa"/>
              <w:bottom w:w="0" w:type="dxa"/>
              <w:right w:w="70" w:type="dxa"/>
            </w:tcMar>
          </w:tcPr>
          <w:p w14:paraId="54FC0F0F" w14:textId="493ACF36" w:rsidR="002F2DB6" w:rsidRDefault="00060112" w:rsidP="00060112">
            <w:hyperlink r:id="rId86" w:history="1">
              <w:r w:rsidR="002F2DB6">
                <w:rPr>
                  <w:rStyle w:val="af9"/>
                  <w:color w:val="0000FF"/>
                  <w:lang w:eastAsia="sv-SE"/>
                </w:rPr>
                <w:t>R1-2110380</w:t>
              </w:r>
            </w:hyperlink>
          </w:p>
        </w:tc>
        <w:tc>
          <w:tcPr>
            <w:tcW w:w="4921" w:type="dxa"/>
            <w:tcMar>
              <w:top w:w="0" w:type="dxa"/>
              <w:left w:w="70" w:type="dxa"/>
              <w:bottom w:w="0" w:type="dxa"/>
              <w:right w:w="70" w:type="dxa"/>
            </w:tcMar>
          </w:tcPr>
          <w:p w14:paraId="64DA97AD" w14:textId="0798D791" w:rsidR="002F2DB6" w:rsidRDefault="002F2DB6" w:rsidP="00060112">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14:paraId="30F9B0E6" w14:textId="77777777" w:rsidR="002F2DB6" w:rsidRDefault="002F2DB6" w:rsidP="00060112">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057BB" w14:textId="77777777" w:rsidR="0016045C" w:rsidRDefault="0016045C" w:rsidP="004C358C">
      <w:pPr>
        <w:spacing w:after="0" w:line="240" w:lineRule="auto"/>
      </w:pPr>
      <w:r>
        <w:separator/>
      </w:r>
    </w:p>
  </w:endnote>
  <w:endnote w:type="continuationSeparator" w:id="0">
    <w:p w14:paraId="70F07251" w14:textId="77777777" w:rsidR="0016045C" w:rsidRDefault="0016045C"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Bold">
    <w:panose1 w:val="02020803070505020304"/>
    <w:charset w:val="00"/>
    <w:family w:val="roman"/>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8D55A" w14:textId="77777777" w:rsidR="0016045C" w:rsidRDefault="0016045C" w:rsidP="004C358C">
      <w:pPr>
        <w:spacing w:after="0" w:line="240" w:lineRule="auto"/>
      </w:pPr>
      <w:r>
        <w:separator/>
      </w:r>
    </w:p>
  </w:footnote>
  <w:footnote w:type="continuationSeparator" w:id="0">
    <w:p w14:paraId="023C2C9D" w14:textId="77777777" w:rsidR="0016045C" w:rsidRDefault="0016045C" w:rsidP="004C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6CB3890"/>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D360C17"/>
    <w:multiLevelType w:val="hybridMultilevel"/>
    <w:tmpl w:val="E9FE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3F62A9"/>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9"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AD9F1A9"/>
    <w:multiLevelType w:val="singleLevel"/>
    <w:tmpl w:val="1AD9F1A9"/>
    <w:lvl w:ilvl="0">
      <w:start w:val="1"/>
      <w:numFmt w:val="decimal"/>
      <w:suff w:val="space"/>
      <w:lvlText w:val="%1)"/>
      <w:lvlJc w:val="left"/>
    </w:lvl>
  </w:abstractNum>
  <w:abstractNum w:abstractNumId="30"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7761E76"/>
    <w:multiLevelType w:val="multilevel"/>
    <w:tmpl w:val="27761E76"/>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7"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41C568A"/>
    <w:multiLevelType w:val="multilevel"/>
    <w:tmpl w:val="341C568A"/>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0180BE2"/>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53"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F2D29A0"/>
    <w:multiLevelType w:val="multilevel"/>
    <w:tmpl w:val="070A69F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384357B"/>
    <w:multiLevelType w:val="hybridMultilevel"/>
    <w:tmpl w:val="DF72D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2"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3"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5"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7" w15:restartNumberingAfterBreak="0">
    <w:nsid w:val="7549427C"/>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6E62649"/>
    <w:multiLevelType w:val="hybridMultilevel"/>
    <w:tmpl w:val="3DE62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80" w15:restartNumberingAfterBreak="0">
    <w:nsid w:val="795F142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5"/>
  </w:num>
  <w:num w:numId="5">
    <w:abstractNumId w:val="48"/>
    <w:lvlOverride w:ilvl="0">
      <w:startOverride w:val="1"/>
    </w:lvlOverride>
  </w:num>
  <w:num w:numId="6">
    <w:abstractNumId w:val="49"/>
  </w:num>
  <w:num w:numId="7">
    <w:abstractNumId w:val="61"/>
  </w:num>
  <w:num w:numId="8">
    <w:abstractNumId w:val="55"/>
  </w:num>
  <w:num w:numId="9">
    <w:abstractNumId w:val="32"/>
  </w:num>
  <w:num w:numId="10">
    <w:abstractNumId w:val="65"/>
  </w:num>
  <w:num w:numId="11">
    <w:abstractNumId w:val="26"/>
  </w:num>
  <w:num w:numId="12">
    <w:abstractNumId w:val="72"/>
  </w:num>
  <w:num w:numId="13">
    <w:abstractNumId w:val="18"/>
  </w:num>
  <w:num w:numId="14">
    <w:abstractNumId w:val="20"/>
  </w:num>
  <w:num w:numId="15">
    <w:abstractNumId w:val="0"/>
  </w:num>
  <w:num w:numId="16">
    <w:abstractNumId w:val="2"/>
  </w:num>
  <w:num w:numId="1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num>
  <w:num w:numId="19">
    <w:abstractNumId w:val="69"/>
  </w:num>
  <w:num w:numId="20">
    <w:abstractNumId w:val="81"/>
  </w:num>
  <w:num w:numId="21">
    <w:abstractNumId w:val="83"/>
  </w:num>
  <w:num w:numId="22">
    <w:abstractNumId w:val="42"/>
  </w:num>
  <w:num w:numId="23">
    <w:abstractNumId w:val="8"/>
  </w:num>
  <w:num w:numId="24">
    <w:abstractNumId w:val="5"/>
  </w:num>
  <w:num w:numId="25">
    <w:abstractNumId w:val="1"/>
  </w:num>
  <w:num w:numId="26">
    <w:abstractNumId w:val="31"/>
  </w:num>
  <w:num w:numId="27">
    <w:abstractNumId w:val="28"/>
  </w:num>
  <w:num w:numId="28">
    <w:abstractNumId w:val="59"/>
  </w:num>
  <w:num w:numId="29">
    <w:abstractNumId w:val="33"/>
  </w:num>
  <w:num w:numId="30">
    <w:abstractNumId w:val="51"/>
  </w:num>
  <w:num w:numId="31">
    <w:abstractNumId w:val="75"/>
  </w:num>
  <w:num w:numId="32">
    <w:abstractNumId w:val="38"/>
  </w:num>
  <w:num w:numId="33">
    <w:abstractNumId w:val="34"/>
  </w:num>
  <w:num w:numId="34">
    <w:abstractNumId w:val="43"/>
  </w:num>
  <w:num w:numId="35">
    <w:abstractNumId w:val="39"/>
  </w:num>
  <w:num w:numId="36">
    <w:abstractNumId w:val="50"/>
  </w:num>
  <w:num w:numId="37">
    <w:abstractNumId w:val="15"/>
  </w:num>
  <w:num w:numId="38">
    <w:abstractNumId w:val="57"/>
  </w:num>
  <w:num w:numId="39">
    <w:abstractNumId w:val="30"/>
  </w:num>
  <w:num w:numId="40">
    <w:abstractNumId w:val="45"/>
  </w:num>
  <w:num w:numId="41">
    <w:abstractNumId w:val="12"/>
  </w:num>
  <w:num w:numId="42">
    <w:abstractNumId w:val="64"/>
  </w:num>
  <w:num w:numId="43">
    <w:abstractNumId w:val="13"/>
  </w:num>
  <w:num w:numId="44">
    <w:abstractNumId w:val="6"/>
  </w:num>
  <w:num w:numId="45">
    <w:abstractNumId w:val="24"/>
  </w:num>
  <w:num w:numId="46">
    <w:abstractNumId w:val="27"/>
  </w:num>
  <w:num w:numId="47">
    <w:abstractNumId w:val="23"/>
  </w:num>
  <w:num w:numId="48">
    <w:abstractNumId w:val="44"/>
  </w:num>
  <w:num w:numId="49">
    <w:abstractNumId w:val="9"/>
  </w:num>
  <w:num w:numId="50">
    <w:abstractNumId w:val="7"/>
  </w:num>
  <w:num w:numId="51">
    <w:abstractNumId w:val="62"/>
  </w:num>
  <w:num w:numId="52">
    <w:abstractNumId w:val="67"/>
  </w:num>
  <w:num w:numId="53">
    <w:abstractNumId w:val="53"/>
  </w:num>
  <w:num w:numId="54">
    <w:abstractNumId w:val="14"/>
  </w:num>
  <w:num w:numId="55">
    <w:abstractNumId w:val="74"/>
  </w:num>
  <w:num w:numId="56">
    <w:abstractNumId w:val="82"/>
  </w:num>
  <w:num w:numId="57">
    <w:abstractNumId w:val="19"/>
  </w:num>
  <w:num w:numId="58">
    <w:abstractNumId w:val="54"/>
  </w:num>
  <w:num w:numId="59">
    <w:abstractNumId w:val="47"/>
  </w:num>
  <w:num w:numId="60">
    <w:abstractNumId w:val="79"/>
  </w:num>
  <w:num w:numId="61">
    <w:abstractNumId w:val="22"/>
  </w:num>
  <w:num w:numId="62">
    <w:abstractNumId w:val="46"/>
  </w:num>
  <w:num w:numId="63">
    <w:abstractNumId w:val="25"/>
  </w:num>
  <w:num w:numId="64">
    <w:abstractNumId w:val="21"/>
  </w:num>
  <w:num w:numId="65">
    <w:abstractNumId w:val="63"/>
  </w:num>
  <w:num w:numId="66">
    <w:abstractNumId w:val="29"/>
  </w:num>
  <w:num w:numId="67">
    <w:abstractNumId w:val="71"/>
  </w:num>
  <w:num w:numId="68">
    <w:abstractNumId w:val="73"/>
  </w:num>
  <w:num w:numId="69">
    <w:abstractNumId w:val="41"/>
  </w:num>
  <w:num w:numId="70">
    <w:abstractNumId w:val="66"/>
  </w:num>
  <w:num w:numId="71">
    <w:abstractNumId w:val="68"/>
  </w:num>
  <w:num w:numId="72">
    <w:abstractNumId w:val="37"/>
  </w:num>
  <w:num w:numId="73">
    <w:abstractNumId w:val="40"/>
  </w:num>
  <w:num w:numId="74">
    <w:abstractNumId w:val="36"/>
  </w:num>
  <w:num w:numId="75">
    <w:abstractNumId w:val="70"/>
  </w:num>
  <w:num w:numId="76">
    <w:abstractNumId w:val="16"/>
  </w:num>
  <w:num w:numId="77">
    <w:abstractNumId w:val="11"/>
  </w:num>
  <w:num w:numId="78">
    <w:abstractNumId w:val="78"/>
  </w:num>
  <w:num w:numId="79">
    <w:abstractNumId w:val="80"/>
  </w:num>
  <w:num w:numId="80">
    <w:abstractNumId w:val="17"/>
  </w:num>
  <w:num w:numId="81">
    <w:abstractNumId w:val="52"/>
  </w:num>
  <w:num w:numId="82">
    <w:abstractNumId w:val="77"/>
  </w:num>
  <w:num w:numId="83">
    <w:abstractNumId w:val="60"/>
  </w:num>
  <w:num w:numId="84">
    <w:abstractNumId w:val="5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370"/>
    <w:rsid w:val="00042EE0"/>
    <w:rsid w:val="00043EA2"/>
    <w:rsid w:val="00050B01"/>
    <w:rsid w:val="000521F8"/>
    <w:rsid w:val="000539AA"/>
    <w:rsid w:val="0005426B"/>
    <w:rsid w:val="0005553E"/>
    <w:rsid w:val="0005656A"/>
    <w:rsid w:val="00057ECB"/>
    <w:rsid w:val="00060112"/>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45C"/>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D47E8"/>
    <w:rsid w:val="002D57BD"/>
    <w:rsid w:val="002D7364"/>
    <w:rsid w:val="002D7500"/>
    <w:rsid w:val="002E35C3"/>
    <w:rsid w:val="002E606D"/>
    <w:rsid w:val="002E79BF"/>
    <w:rsid w:val="002F2220"/>
    <w:rsid w:val="002F273F"/>
    <w:rsid w:val="002F2768"/>
    <w:rsid w:val="002F2DB6"/>
    <w:rsid w:val="002F436A"/>
    <w:rsid w:val="002F43A1"/>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4E14"/>
    <w:rsid w:val="00465407"/>
    <w:rsid w:val="004679FB"/>
    <w:rsid w:val="0047044B"/>
    <w:rsid w:val="004719C4"/>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4B42"/>
    <w:rsid w:val="00595250"/>
    <w:rsid w:val="005978C6"/>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B31"/>
    <w:rsid w:val="00852234"/>
    <w:rsid w:val="0085610A"/>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59C1"/>
    <w:rsid w:val="008D646D"/>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3FE6"/>
    <w:rsid w:val="00A24BBC"/>
    <w:rsid w:val="00A25CFD"/>
    <w:rsid w:val="00A26192"/>
    <w:rsid w:val="00A26706"/>
    <w:rsid w:val="00A27B97"/>
    <w:rsid w:val="00A31B59"/>
    <w:rsid w:val="00A31BFB"/>
    <w:rsid w:val="00A32B4D"/>
    <w:rsid w:val="00A35418"/>
    <w:rsid w:val="00A365F9"/>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4622"/>
    <w:rsid w:val="00FC49A7"/>
    <w:rsid w:val="00FC49F0"/>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CC3D9"/>
  <w15:docId w15:val="{AB8D7339-1EEB-40AB-9305-5AB3C8EE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d"/>
    <w:uiPriority w:val="34"/>
    <w:qFormat/>
    <w:locked/>
    <w:rPr>
      <w:rFonts w:ascii="Times" w:eastAsia="SimSun" w:hAnsi="Times" w:cs="Times"/>
      <w:sz w:val="22"/>
      <w:szCs w:val="24"/>
      <w:lang w:eastAsia="ja-JP"/>
    </w:rPr>
  </w:style>
  <w:style w:type="paragraph" w:styleId="afd">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42">
    <w:name w:val="未解決のメンション4"/>
    <w:basedOn w:val="a1"/>
    <w:uiPriority w:val="99"/>
    <w:semiHidden/>
    <w:unhideWhenUsed/>
    <w:qFormat/>
    <w:rPr>
      <w:color w:val="605E5C"/>
      <w:shd w:val="clear" w:color="auto" w:fill="E1DFDD"/>
    </w:rPr>
  </w:style>
  <w:style w:type="table" w:customStyle="1" w:styleId="24">
    <w:name w:val="网格型2"/>
    <w:basedOn w:val="a2"/>
    <w:next w:val="af7"/>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2F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4.wmf"/><Relationship Id="rId42" Type="http://schemas.openxmlformats.org/officeDocument/2006/relationships/image" Target="media/image19.png"/><Relationship Id="rId47" Type="http://schemas.openxmlformats.org/officeDocument/2006/relationships/hyperlink" Target="https://www.3gpp.org/ftp/tsg_ran/WG1_RL1/TSGR1_106b-e/Inbox/Xiaodong_sessions/Xiaodong's%20Session%20Notes%20RAN1%23106b-e%20(8.6%20Redcap)%20v04.zip" TargetMode="External"/><Relationship Id="rId50" Type="http://schemas.openxmlformats.org/officeDocument/2006/relationships/hyperlink" Target="https://www.3gpp.org/ftp/tsg_ran/WG1_RL1/TSGR1_106-e/Docs/R1-2108271.zip" TargetMode="External"/><Relationship Id="rId55" Type="http://schemas.openxmlformats.org/officeDocument/2006/relationships/hyperlink" Target="https://www.3gpp.org/ftp/TSG_RAN/WG1_RL1/TSGR1_106b-e/Docs/R1-2108913.zip" TargetMode="External"/><Relationship Id="rId63" Type="http://schemas.openxmlformats.org/officeDocument/2006/relationships/hyperlink" Target="https://www.3gpp.org/ftp/TSG_RAN/WG1_RL1/TSGR1_106b-e/Docs/R1-2109417.zip" TargetMode="External"/><Relationship Id="rId68" Type="http://schemas.openxmlformats.org/officeDocument/2006/relationships/hyperlink" Target="https://www.3gpp.org/ftp/TSG_RAN/WG1_RL1/TSGR1_106b-e/Docs/R1-2109685.zip" TargetMode="External"/><Relationship Id="rId76" Type="http://schemas.openxmlformats.org/officeDocument/2006/relationships/hyperlink" Target="https://www.3gpp.org/ftp/TSG_RAN/WG1_RL1/TSGR1_106b-e/Docs/R1-2110105.zip" TargetMode="External"/><Relationship Id="rId84" Type="http://schemas.openxmlformats.org/officeDocument/2006/relationships/hyperlink" Target="https://www.3gpp.org/ftp/TSG_RAN/WG1_RL1/TSGR1_106b-e/Docs/R1-2110378.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841.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0.bin"/><Relationship Id="rId40" Type="http://schemas.openxmlformats.org/officeDocument/2006/relationships/image" Target="media/image17.png"/><Relationship Id="rId45" Type="http://schemas.openxmlformats.org/officeDocument/2006/relationships/image" Target="media/image20.png"/><Relationship Id="rId53" Type="http://schemas.openxmlformats.org/officeDocument/2006/relationships/hyperlink" Target="https://www.3gpp.org/ftp/TSG_RAN/WG1_RL1/TSGR1_106b-e/Docs/R1-2108802.zip" TargetMode="External"/><Relationship Id="rId58" Type="http://schemas.openxmlformats.org/officeDocument/2006/relationships/hyperlink" Target="https://www.3gpp.org/ftp/TSG_RAN/WG1_RL1/TSGR1_106b-e/Docs/R1-2109230.zip" TargetMode="External"/><Relationship Id="rId66" Type="http://schemas.openxmlformats.org/officeDocument/2006/relationships/hyperlink" Target="https://www.3gpp.org/ftp/TSG_RAN/WG1_RL1/TSGR1_106b-e/Docs/R1-2110481.zip" TargetMode="External"/><Relationship Id="rId74" Type="http://schemas.openxmlformats.org/officeDocument/2006/relationships/hyperlink" Target="https://www.3gpp.org/ftp/TSG_RAN/WG1_RL1/TSGR1_106b-e/Docs/R1-2109996.zip" TargetMode="External"/><Relationship Id="rId79" Type="http://schemas.openxmlformats.org/officeDocument/2006/relationships/hyperlink" Target="https://www.3gpp.org/ftp/TSG_RAN/WG1_RL1/TSGR1_106b-e/Docs/R1-2110314.zip" TargetMode="Externa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6b-e/Docs/R1-2109326.zip" TargetMode="External"/><Relationship Id="rId82" Type="http://schemas.openxmlformats.org/officeDocument/2006/relationships/hyperlink" Target="https://www.3gpp.org/ftp/TSG_RAN/WG1_RL1/TSGR1_106b-e/Docs/R1-2109951.zip" TargetMode="Externa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b-e/Docs/R1-2109752.zip" TargetMode="External"/><Relationship Id="rId56" Type="http://schemas.openxmlformats.org/officeDocument/2006/relationships/hyperlink" Target="https://www.3gpp.org/ftp/TSG_RAN/WG1_RL1/TSGR1_106b-e/Docs/R1-2108981.zip" TargetMode="External"/><Relationship Id="rId64" Type="http://schemas.openxmlformats.org/officeDocument/2006/relationships/hyperlink" Target="https://www.3gpp.org/ftp/TSG_RAN/WG1_RL1/TSGR1_106b-e/Docs/R1-2109496.zip" TargetMode="External"/><Relationship Id="rId69" Type="http://schemas.openxmlformats.org/officeDocument/2006/relationships/hyperlink" Target="https://www.3gpp.org/ftp/TSG_RAN/WG1_RL1/TSGR1_106b-e/Docs/R1-2109759.zip" TargetMode="External"/><Relationship Id="rId77"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632.zip" TargetMode="External"/><Relationship Id="rId72" Type="http://schemas.openxmlformats.org/officeDocument/2006/relationships/hyperlink" Target="https://www.3gpp.org/ftp/TSG_RAN/WG1_RL1/TSGR1_106b-e/Docs/R1-2109948.zip" TargetMode="External"/><Relationship Id="rId80" Type="http://schemas.openxmlformats.org/officeDocument/2006/relationships/hyperlink" Target="https://www.3gpp.org/ftp/TSG_RAN/WG1_RL1/TSGR1_106b-e/Docs/R1-2109291.zip" TargetMode="External"/><Relationship Id="rId85"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image" Target="media/image21.png"/><Relationship Id="rId59" Type="http://schemas.openxmlformats.org/officeDocument/2006/relationships/hyperlink" Target="https://www.3gpp.org/ftp/TSG_RAN/WG1_RL1/TSGR1_106b-e/Docs/R1-2109287.zip" TargetMode="External"/><Relationship Id="rId67" Type="http://schemas.openxmlformats.org/officeDocument/2006/relationships/hyperlink" Target="https://www.3gpp.org/ftp/TSG_RAN/WG1_RL1/TSGR1_106b-e/Docs/R1-2109617.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820.zip" TargetMode="External"/><Relationship Id="rId62" Type="http://schemas.openxmlformats.org/officeDocument/2006/relationships/hyperlink" Target="https://www.3gpp.org/ftp/TSG_RAN/WG1_RL1/TSGR1_106b-e/Docs/R1-2109332.zip" TargetMode="External"/><Relationship Id="rId70" Type="http://schemas.openxmlformats.org/officeDocument/2006/relationships/hyperlink" Target="https://www.3gpp.org/ftp/TSG_RAN/WG1_RL1/TSGR1_106b-e/Docs/R1-2109796.zip" TargetMode="External"/><Relationship Id="rId75" Type="http://schemas.openxmlformats.org/officeDocument/2006/relationships/hyperlink" Target="https://www.3gpp.org/ftp/TSG_RAN/WG1_RL1/TSGR1_106b-e/Docs/R1-2110040.zip" TargetMode="External"/><Relationship Id="rId83" Type="http://schemas.openxmlformats.org/officeDocument/2006/relationships/hyperlink" Target="https://www.3gpp.org/ftp/TSG_RAN/WG1_RL1/TSGR1_106b-e/Docs/R1-2110377.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6b-e/Docs/R1-2109082.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753.zip" TargetMode="External"/><Relationship Id="rId60" Type="http://schemas.openxmlformats.org/officeDocument/2006/relationships/hyperlink" Target="https://www.3gpp.org/ftp/TSG_RAN/WG1_RL1/TSGR1_106b-e/Docs/R1-2109310.zip" TargetMode="External"/><Relationship Id="rId65" Type="http://schemas.openxmlformats.org/officeDocument/2006/relationships/hyperlink" Target="https://www.3gpp.org/ftp/TSG_RAN/WG1_RL1/TSGR1_106b-e/Docs/R1-2109573.zip" TargetMode="External"/><Relationship Id="rId73" Type="http://schemas.openxmlformats.org/officeDocument/2006/relationships/hyperlink" Target="https://www.3gpp.org/ftp/TSG_RAN/WG1_RL1/TSGR1_106b-e/Docs/R1-2109975.zip" TargetMode="External"/><Relationship Id="rId78" Type="http://schemas.openxmlformats.org/officeDocument/2006/relationships/hyperlink" Target="https://www.3gpp.org/ftp/TSG_RAN/WG1_RL1/TSGR1_106b-e/Docs/R1-2110279.zip" TargetMode="External"/><Relationship Id="rId81" Type="http://schemas.openxmlformats.org/officeDocument/2006/relationships/hyperlink" Target="https://www.3gpp.org/ftp/TSG_RAN/WG1_RL1/TSGR1_106b-e/Docs/R1-2109752.zip" TargetMode="External"/><Relationship Id="rId86" Type="http://schemas.openxmlformats.org/officeDocument/2006/relationships/hyperlink" Target="https://www.3gpp.org/ftp/TSG_RAN/WG1_RL1/TSGR1_106b-e/Docs/R1-21103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ECEE7E7-F5EE-4926-9A0D-0194A41C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108</Pages>
  <Words>42251</Words>
  <Characters>240833</Characters>
  <Application>Microsoft Office Word</Application>
  <DocSecurity>0</DocSecurity>
  <Lines>2006</Lines>
  <Paragraphs>565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282519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3</cp:revision>
  <dcterms:created xsi:type="dcterms:W3CDTF">2021-10-19T05:48:00Z</dcterms:created>
  <dcterms:modified xsi:type="dcterms:W3CDTF">2021-10-19T06:01:00Z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