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00263EBB">
        <w:rPr>
          <w:sz w:val="20"/>
          <w:szCs w:val="20"/>
        </w:rPr>
        <w:t>-e/Inbox/drafts/8.1.2.3</w:t>
      </w:r>
      <w:r w:rsidRPr="00F843D2">
        <w:rPr>
          <w:sz w:val="20"/>
          <w:szCs w:val="20"/>
        </w:rPr>
        <w:t>/</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等线"/>
                <w:sz w:val="18"/>
                <w:szCs w:val="18"/>
                <w:lang w:eastAsia="zh-CN"/>
              </w:rPr>
            </w:pPr>
            <w:r>
              <w:rPr>
                <w:rFonts w:eastAsia="等线"/>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等线"/>
                <w:bCs/>
                <w:sz w:val="18"/>
                <w:szCs w:val="18"/>
                <w:lang w:eastAsia="zh-CN"/>
              </w:rPr>
            </w:pPr>
            <w:r>
              <w:rPr>
                <w:rFonts w:eastAsia="等线"/>
                <w:bCs/>
                <w:sz w:val="18"/>
                <w:szCs w:val="18"/>
                <w:lang w:eastAsia="zh-CN"/>
              </w:rPr>
              <w:t>For the row “</w:t>
            </w:r>
            <w:r w:rsidR="007A1BBF" w:rsidRPr="007A1BBF">
              <w:rPr>
                <w:rFonts w:eastAsia="等线"/>
                <w:bCs/>
                <w:sz w:val="18"/>
                <w:szCs w:val="18"/>
                <w:lang w:eastAsia="zh-CN"/>
              </w:rPr>
              <w:t>new beam identification threshold for TRP 2</w:t>
            </w:r>
            <w:r>
              <w:rPr>
                <w:rFonts w:eastAsia="等线"/>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等线"/>
                <w:bCs/>
                <w:color w:val="000000" w:themeColor="text1"/>
                <w:sz w:val="18"/>
                <w:szCs w:val="18"/>
                <w:lang w:eastAsia="zh-CN"/>
              </w:rPr>
            </w:pPr>
          </w:p>
          <w:p w14:paraId="4FA7A83C" w14:textId="623524B5" w:rsidR="007A1BBF" w:rsidRPr="00A94105" w:rsidRDefault="007A1BBF" w:rsidP="007A1BBF">
            <w:pPr>
              <w:snapToGrid w:val="0"/>
              <w:rPr>
                <w:rFonts w:eastAsia="等线"/>
                <w:bCs/>
                <w:color w:val="FF0000"/>
                <w:sz w:val="18"/>
                <w:szCs w:val="18"/>
                <w:lang w:eastAsia="zh-CN"/>
              </w:rPr>
            </w:pPr>
            <w:r w:rsidRPr="00A94105">
              <w:rPr>
                <w:rFonts w:eastAsia="等线"/>
                <w:bCs/>
                <w:color w:val="FF0000"/>
                <w:sz w:val="18"/>
                <w:szCs w:val="18"/>
                <w:lang w:eastAsia="zh-CN"/>
              </w:rPr>
              <w:t xml:space="preserve">FFS: whether </w:t>
            </w:r>
            <w:r w:rsidR="00A94105" w:rsidRPr="00A94105">
              <w:rPr>
                <w:rFonts w:eastAsia="等线"/>
                <w:bCs/>
                <w:color w:val="FF0000"/>
                <w:sz w:val="18"/>
                <w:szCs w:val="18"/>
                <w:lang w:eastAsia="zh-CN"/>
              </w:rPr>
              <w:t>this parameter can reuse “</w:t>
            </w:r>
            <w:r w:rsidRPr="00A94105">
              <w:rPr>
                <w:rFonts w:eastAsia="等线"/>
                <w:bCs/>
                <w:color w:val="FF0000"/>
                <w:sz w:val="18"/>
                <w:szCs w:val="18"/>
                <w:lang w:eastAsia="zh-CN"/>
              </w:rPr>
              <w:t>new beam identification threshold for TRP 1</w:t>
            </w:r>
            <w:r w:rsidR="00A94105" w:rsidRPr="00A94105">
              <w:rPr>
                <w:rFonts w:eastAsia="等线"/>
                <w:bCs/>
                <w:color w:val="FF0000"/>
                <w:sz w:val="18"/>
                <w:szCs w:val="18"/>
                <w:lang w:eastAsia="zh-CN"/>
              </w:rPr>
              <w:t>”, i.e. same threshold for both TRPs</w:t>
            </w:r>
          </w:p>
          <w:p w14:paraId="5D71F64D" w14:textId="6AC4CC9E" w:rsidR="007A1BBF" w:rsidRDefault="007A1BBF" w:rsidP="007A1BBF">
            <w:pPr>
              <w:snapToGrid w:val="0"/>
              <w:rPr>
                <w:rFonts w:eastAsia="等线"/>
                <w:bCs/>
                <w:color w:val="000000" w:themeColor="text1"/>
                <w:sz w:val="18"/>
                <w:szCs w:val="18"/>
                <w:lang w:eastAsia="zh-CN"/>
              </w:rPr>
            </w:pPr>
          </w:p>
          <w:p w14:paraId="1AEABB11" w14:textId="7D18A1AD" w:rsidR="00A94105" w:rsidRDefault="00A94105" w:rsidP="007A1BB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For the row #8 and 9, </w:t>
            </w:r>
            <w:r w:rsidR="00ED23CF">
              <w:rPr>
                <w:rFonts w:eastAsia="等线"/>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等线"/>
                <w:bCs/>
                <w:color w:val="000000" w:themeColor="text1"/>
                <w:sz w:val="18"/>
                <w:szCs w:val="18"/>
                <w:lang w:eastAsia="zh-CN"/>
              </w:rPr>
            </w:pPr>
          </w:p>
          <w:p w14:paraId="3903C0D6" w14:textId="548AB809" w:rsidR="007A1BBF" w:rsidRPr="007A1BBF" w:rsidRDefault="00A94105" w:rsidP="007A1BBF">
            <w:pPr>
              <w:snapToGrid w:val="0"/>
              <w:rPr>
                <w:rFonts w:eastAsia="等线"/>
                <w:bCs/>
                <w:color w:val="000000" w:themeColor="text1"/>
                <w:sz w:val="18"/>
                <w:szCs w:val="18"/>
                <w:lang w:eastAsia="zh-CN"/>
              </w:rPr>
            </w:pPr>
            <w:r w:rsidRPr="00A94105">
              <w:rPr>
                <w:rFonts w:eastAsia="等线"/>
                <w:bCs/>
                <w:color w:val="000000" w:themeColor="text1"/>
                <w:sz w:val="18"/>
                <w:szCs w:val="18"/>
                <w:lang w:eastAsia="zh-CN"/>
              </w:rPr>
              <w:t>resource list (including periodic CSI-RS resource configuration indexes and/or SS/PBCH block indexes</w:t>
            </w:r>
            <w:r w:rsidR="00ED23CF">
              <w:rPr>
                <w:rFonts w:eastAsia="等线"/>
                <w:bCs/>
                <w:color w:val="000000" w:themeColor="text1"/>
                <w:sz w:val="18"/>
                <w:szCs w:val="18"/>
                <w:lang w:eastAsia="zh-CN"/>
              </w:rPr>
              <w:t xml:space="preserve"> </w:t>
            </w:r>
            <w:r w:rsidR="00ED23CF" w:rsidRPr="00ED23CF">
              <w:rPr>
                <w:rFonts w:eastAsia="等线"/>
                <w:bCs/>
                <w:color w:val="FF0000"/>
                <w:sz w:val="18"/>
                <w:szCs w:val="18"/>
                <w:lang w:eastAsia="zh-CN"/>
              </w:rPr>
              <w:t>and corr</w:t>
            </w:r>
            <w:r w:rsidR="00ED23CF" w:rsidRPr="00ED23CF">
              <w:rPr>
                <w:rFonts w:eastAsia="等线"/>
                <w:bCs/>
                <w:color w:val="FF0000"/>
                <w:sz w:val="18"/>
                <w:szCs w:val="18"/>
                <w:lang w:eastAsia="zh-CN"/>
              </w:rPr>
              <w:t>e</w:t>
            </w:r>
            <w:r w:rsidR="00ED23CF" w:rsidRPr="00ED23CF">
              <w:rPr>
                <w:rFonts w:eastAsia="等线"/>
                <w:bCs/>
                <w:color w:val="FF0000"/>
                <w:sz w:val="18"/>
                <w:szCs w:val="18"/>
                <w:lang w:eastAsia="zh-CN"/>
              </w:rPr>
              <w:t>sponding PCI if different from serving cell PCI</w:t>
            </w:r>
            <w:r w:rsidRPr="00A94105">
              <w:rPr>
                <w:rFonts w:eastAsia="等线"/>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等线"/>
                <w:sz w:val="18"/>
                <w:szCs w:val="18"/>
                <w:lang w:eastAsia="zh-CN"/>
              </w:rPr>
            </w:pPr>
            <w:r>
              <w:rPr>
                <w:rFonts w:eastAsia="等线"/>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等线"/>
                <w:bCs/>
                <w:sz w:val="18"/>
                <w:szCs w:val="18"/>
                <w:lang w:eastAsia="zh-CN"/>
              </w:rPr>
            </w:pPr>
            <w:r w:rsidRPr="007279DC">
              <w:rPr>
                <w:rFonts w:eastAsia="等线"/>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等线"/>
                <w:bCs/>
                <w:sz w:val="18"/>
                <w:szCs w:val="18"/>
                <w:lang w:eastAsia="zh-CN"/>
              </w:rPr>
            </w:pPr>
          </w:p>
          <w:p w14:paraId="0BF6A51D" w14:textId="3F758DC0" w:rsidR="00FA3268" w:rsidRPr="007279DC" w:rsidRDefault="00FA3268" w:rsidP="00115FC7">
            <w:pPr>
              <w:snapToGrid w:val="0"/>
              <w:rPr>
                <w:rFonts w:eastAsia="等线"/>
                <w:bCs/>
                <w:sz w:val="18"/>
                <w:szCs w:val="18"/>
                <w:lang w:eastAsia="zh-CN"/>
              </w:rPr>
            </w:pPr>
            <w:r w:rsidRPr="007279DC">
              <w:rPr>
                <w:rFonts w:eastAsia="等线"/>
                <w:bCs/>
                <w:sz w:val="18"/>
                <w:szCs w:val="18"/>
                <w:lang w:eastAsia="zh-CN"/>
              </w:rPr>
              <w:t xml:space="preserve">According to </w:t>
            </w:r>
            <w:proofErr w:type="spellStart"/>
            <w:r w:rsidRPr="007279DC">
              <w:rPr>
                <w:rFonts w:eastAsia="等线"/>
                <w:bCs/>
                <w:sz w:val="18"/>
                <w:szCs w:val="18"/>
                <w:lang w:eastAsia="zh-CN"/>
              </w:rPr>
              <w:t>preivoius</w:t>
            </w:r>
            <w:proofErr w:type="spellEnd"/>
            <w:r w:rsidRPr="007279DC">
              <w:rPr>
                <w:rFonts w:eastAsia="等线"/>
                <w:bCs/>
                <w:sz w:val="18"/>
                <w:szCs w:val="18"/>
                <w:lang w:eastAsia="zh-CN"/>
              </w:rPr>
              <w:t xml:space="preserve"> agreements, we may also need to add one more resource </w:t>
            </w:r>
            <w:r w:rsidR="007279DC" w:rsidRPr="007279DC">
              <w:rPr>
                <w:rFonts w:eastAsia="等线"/>
                <w:bCs/>
                <w:sz w:val="18"/>
                <w:szCs w:val="18"/>
                <w:lang w:eastAsia="zh-CN"/>
              </w:rPr>
              <w:t xml:space="preserve">set </w:t>
            </w:r>
            <w:r w:rsidR="007279DC">
              <w:rPr>
                <w:rFonts w:eastAsia="等线"/>
                <w:bCs/>
                <w:sz w:val="18"/>
                <w:szCs w:val="18"/>
                <w:lang w:eastAsia="zh-CN"/>
              </w:rPr>
              <w:t xml:space="preserve">list </w:t>
            </w:r>
            <w:r w:rsidR="007279DC" w:rsidRPr="007279DC">
              <w:rPr>
                <w:rFonts w:eastAsia="等线"/>
                <w:bCs/>
                <w:sz w:val="18"/>
                <w:szCs w:val="18"/>
                <w:lang w:eastAsia="zh-CN"/>
              </w:rPr>
              <w:t xml:space="preserve">for the 2nd CMR set for P/SP resource setting, e.g., </w:t>
            </w:r>
            <w:r w:rsidR="007279DC" w:rsidRPr="007279DC">
              <w:rPr>
                <w:rFonts w:eastAsia="等线"/>
                <w:bCs/>
                <w:i/>
                <w:sz w:val="18"/>
                <w:szCs w:val="18"/>
                <w:lang w:eastAsia="zh-CN"/>
              </w:rPr>
              <w:t>csi-RS-ResourceSetList2.</w:t>
            </w:r>
          </w:p>
          <w:p w14:paraId="02D51B3C" w14:textId="77777777" w:rsidR="00FA3268" w:rsidRPr="007279DC" w:rsidRDefault="00FA3268" w:rsidP="00115FC7">
            <w:pPr>
              <w:snapToGrid w:val="0"/>
              <w:rPr>
                <w:rFonts w:eastAsia="等线"/>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FA3268">
            <w:pPr>
              <w:pStyle w:val="0Maintext"/>
              <w:numPr>
                <w:ilvl w:val="0"/>
                <w:numId w:val="4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w:t>
            </w:r>
            <w:proofErr w:type="spellStart"/>
            <w:r w:rsidRPr="007279DC">
              <w:rPr>
                <w:i/>
                <w:sz w:val="18"/>
                <w:szCs w:val="18"/>
              </w:rPr>
              <w:t>AssociatedReportConfigInfo</w:t>
            </w:r>
            <w:proofErr w:type="spellEnd"/>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FA3268">
            <w:pPr>
              <w:pStyle w:val="a3"/>
              <w:numPr>
                <w:ilvl w:val="1"/>
                <w:numId w:val="4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FA3268">
            <w:pPr>
              <w:pStyle w:val="0Maintext"/>
              <w:numPr>
                <w:ilvl w:val="0"/>
                <w:numId w:val="46"/>
              </w:numPr>
              <w:spacing w:after="0" w:line="240" w:lineRule="auto"/>
              <w:jc w:val="left"/>
              <w:rPr>
                <w:sz w:val="18"/>
                <w:szCs w:val="18"/>
                <w:highlight w:val="yellow"/>
              </w:rPr>
            </w:pPr>
            <w:r w:rsidRPr="007279DC">
              <w:rPr>
                <w:sz w:val="18"/>
                <w:szCs w:val="18"/>
                <w:highlight w:val="yellow"/>
              </w:rPr>
              <w:t>When associated with periodic/semi-persist resource setting, the resource setting comprises two CMR r</w:t>
            </w:r>
            <w:r w:rsidRPr="007279DC">
              <w:rPr>
                <w:sz w:val="18"/>
                <w:szCs w:val="18"/>
                <w:highlight w:val="yellow"/>
              </w:rPr>
              <w:t>e</w:t>
            </w:r>
            <w:r w:rsidRPr="007279DC">
              <w:rPr>
                <w:sz w:val="18"/>
                <w:szCs w:val="18"/>
                <w:highlight w:val="yellow"/>
              </w:rPr>
              <w:t xml:space="preserve">source sets. </w:t>
            </w:r>
          </w:p>
          <w:p w14:paraId="0F09348C" w14:textId="77777777" w:rsidR="00FA3268" w:rsidRPr="007279DC" w:rsidRDefault="00FA3268" w:rsidP="00115FC7">
            <w:pPr>
              <w:snapToGrid w:val="0"/>
              <w:rPr>
                <w:rFonts w:eastAsia="等线"/>
                <w:b/>
                <w:color w:val="3333FF"/>
                <w:sz w:val="18"/>
                <w:szCs w:val="18"/>
                <w:lang w:val="en-GB" w:eastAsia="zh-CN"/>
              </w:rPr>
            </w:pPr>
          </w:p>
          <w:p w14:paraId="6F31A776" w14:textId="77777777" w:rsidR="00FA3268" w:rsidRPr="007279DC" w:rsidRDefault="00FA3268" w:rsidP="00115FC7">
            <w:pPr>
              <w:snapToGrid w:val="0"/>
              <w:rPr>
                <w:rFonts w:eastAsia="等线"/>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等线"/>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等线"/>
                <w:sz w:val="18"/>
                <w:szCs w:val="18"/>
                <w:lang w:eastAsia="zh-CN"/>
              </w:rPr>
            </w:pPr>
            <w:r>
              <w:rPr>
                <w:rFonts w:eastAsia="等线"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xml:space="preserve">” for </w:t>
            </w:r>
            <w:proofErr w:type="spellStart"/>
            <w:r>
              <w:rPr>
                <w:sz w:val="20"/>
                <w:szCs w:val="20"/>
              </w:rPr>
              <w:t>SCell</w:t>
            </w:r>
            <w:proofErr w:type="spellEnd"/>
            <w:r>
              <w:rPr>
                <w:sz w:val="20"/>
                <w:szCs w:val="20"/>
              </w:rPr>
              <w:t xml:space="preserve">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lastRenderedPageBreak/>
              <w:t>L</w:t>
            </w:r>
            <w:r>
              <w:rPr>
                <w:rFonts w:eastAsia="宋体"/>
                <w:sz w:val="18"/>
                <w:szCs w:val="18"/>
                <w:lang w:eastAsia="zh-CN"/>
              </w:rPr>
              <w:t>enovo/</w:t>
            </w:r>
            <w:proofErr w:type="spellStart"/>
            <w:r>
              <w:rPr>
                <w:rFonts w:eastAsia="宋体"/>
                <w:sz w:val="18"/>
                <w:szCs w:val="18"/>
                <w:lang w:eastAsia="zh-CN"/>
              </w:rPr>
              <w:t>MotM</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等线"/>
                <w:bCs/>
                <w:sz w:val="18"/>
                <w:szCs w:val="18"/>
                <w:lang w:eastAsia="zh-CN"/>
              </w:rPr>
              <w:t>sufficient</w:t>
            </w:r>
            <w:r>
              <w:rPr>
                <w:bCs/>
                <w:sz w:val="18"/>
                <w:szCs w:val="20"/>
                <w:lang w:eastAsia="zh-CN"/>
              </w:rPr>
              <w:t>. If different thres</w:t>
            </w:r>
            <w:r>
              <w:rPr>
                <w:bCs/>
                <w:sz w:val="18"/>
                <w:szCs w:val="20"/>
                <w:lang w:eastAsia="zh-CN"/>
              </w:rPr>
              <w:t>h</w:t>
            </w:r>
            <w:r>
              <w:rPr>
                <w:bCs/>
                <w:sz w:val="18"/>
                <w:szCs w:val="20"/>
                <w:lang w:eastAsia="zh-CN"/>
              </w:rPr>
              <w:t>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等线"/>
                <w:sz w:val="18"/>
                <w:szCs w:val="18"/>
                <w:lang w:eastAsia="zh-CN"/>
              </w:rPr>
            </w:pPr>
            <w:r w:rsidRPr="00A07D4C">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 and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=1, we only need to raise the upper bound for CSI-RS resource set in 38.214, i.e., to change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to 2.</w:t>
            </w:r>
          </w:p>
          <w:p w14:paraId="0B77C81E" w14:textId="77777777" w:rsidR="00A07D4C" w:rsidRPr="00A07D4C" w:rsidRDefault="00A07D4C" w:rsidP="00A07D4C">
            <w:pPr>
              <w:pStyle w:val="a3"/>
              <w:numPr>
                <w:ilvl w:val="0"/>
                <w:numId w:val="4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proofErr w:type="spellStart"/>
                  <w:r w:rsidRPr="00A07D4C">
                    <w:rPr>
                      <w:color w:val="FF0000"/>
                      <w:sz w:val="18"/>
                      <w:szCs w:val="18"/>
                    </w:rPr>
                    <w:t>maxNrofCSI</w:t>
                  </w:r>
                  <w:proofErr w:type="spellEnd"/>
                  <w:r w:rsidRPr="00A07D4C">
                    <w:rPr>
                      <w:color w:val="FF0000"/>
                      <w:sz w:val="18"/>
                      <w:szCs w:val="18"/>
                    </w:rPr>
                    <w:t>-SSB-</w:t>
                  </w:r>
                  <w:proofErr w:type="spellStart"/>
                  <w:r w:rsidRPr="00A07D4C">
                    <w:rPr>
                      <w:color w:val="FF0000"/>
                      <w:sz w:val="18"/>
                      <w:szCs w:val="18"/>
                    </w:rPr>
                    <w:t>ResourceSetsPerConfig</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w:t>
                  </w:r>
                  <w:proofErr w:type="spellStart"/>
                  <w:r w:rsidRPr="00A07D4C">
                    <w:rPr>
                      <w:color w:val="FF0000"/>
                      <w:sz w:val="18"/>
                      <w:szCs w:val="18"/>
                    </w:rPr>
                    <w:t>Resouce</w:t>
                  </w:r>
                  <w:proofErr w:type="spellEnd"/>
                  <w:r w:rsidRPr="00A07D4C">
                    <w:rPr>
                      <w:color w:val="FF0000"/>
                      <w:sz w:val="18"/>
                      <w:szCs w:val="18"/>
                    </w:rPr>
                    <w:t xml:space="preserve"> set per CSI-</w:t>
                  </w:r>
                  <w:proofErr w:type="spellStart"/>
                  <w:r w:rsidRPr="00A07D4C">
                    <w:rPr>
                      <w:color w:val="FF0000"/>
                      <w:sz w:val="18"/>
                      <w:szCs w:val="18"/>
                    </w:rPr>
                    <w:t>ResourceConfig</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等线"/>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TT D</w:t>
            </w:r>
            <w:r>
              <w:rPr>
                <w:rFonts w:eastAsia="等线"/>
                <w:sz w:val="18"/>
                <w:szCs w:val="18"/>
                <w:lang w:eastAsia="zh-CN"/>
              </w:rPr>
              <w:t>O</w:t>
            </w:r>
            <w:r>
              <w:rPr>
                <w:rFonts w:eastAsia="等线"/>
                <w:sz w:val="18"/>
                <w:szCs w:val="18"/>
                <w:lang w:eastAsia="zh-CN"/>
              </w:rPr>
              <w:t>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等线"/>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等线"/>
                <w:bCs/>
                <w:color w:val="000000" w:themeColor="text1"/>
                <w:sz w:val="18"/>
                <w:szCs w:val="18"/>
                <w:lang w:eastAsia="zh-CN"/>
              </w:rPr>
            </w:pPr>
            <w:r>
              <w:rPr>
                <w:rFonts w:eastAsia="等线" w:hint="eastAsia"/>
                <w:sz w:val="18"/>
                <w:szCs w:val="18"/>
                <w:lang w:eastAsia="zh-CN"/>
              </w:rPr>
              <w:t>F</w:t>
            </w:r>
            <w:r>
              <w:rPr>
                <w:rFonts w:eastAsia="等线"/>
                <w:sz w:val="18"/>
                <w:szCs w:val="18"/>
                <w:lang w:eastAsia="zh-CN"/>
              </w:rPr>
              <w:t xml:space="preserve">or </w:t>
            </w:r>
            <w:r>
              <w:rPr>
                <w:rFonts w:eastAsia="等线"/>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等线"/>
                <w:sz w:val="18"/>
                <w:szCs w:val="18"/>
                <w:lang w:eastAsia="zh-CN"/>
              </w:rPr>
            </w:pPr>
            <w:r>
              <w:rPr>
                <w:rFonts w:eastAsia="等线" w:hint="eastAsia"/>
                <w:sz w:val="18"/>
                <w:szCs w:val="18"/>
                <w:lang w:eastAsia="zh-CN"/>
              </w:rPr>
              <w:t>F</w:t>
            </w:r>
            <w:r>
              <w:rPr>
                <w:rFonts w:eastAsia="等线"/>
                <w:sz w:val="18"/>
                <w:szCs w:val="18"/>
                <w:lang w:eastAsia="zh-CN"/>
              </w:rPr>
              <w:t>or the issue mentioned by MTK/ZTE, we agree with ZTE to change ‘</w:t>
            </w:r>
            <w:proofErr w:type="spellStart"/>
            <w:r w:rsidRPr="00B50052">
              <w:rPr>
                <w:rFonts w:eastAsia="等线"/>
                <w:i/>
                <w:iCs/>
                <w:sz w:val="18"/>
                <w:szCs w:val="18"/>
                <w:lang w:eastAsia="zh-CN"/>
              </w:rPr>
              <w:t>maxNrofCSI</w:t>
            </w:r>
            <w:proofErr w:type="spellEnd"/>
            <w:r w:rsidRPr="00B50052">
              <w:rPr>
                <w:rFonts w:eastAsia="等线"/>
                <w:i/>
                <w:iCs/>
                <w:sz w:val="18"/>
                <w:szCs w:val="18"/>
                <w:lang w:eastAsia="zh-CN"/>
              </w:rPr>
              <w:t>-SSB-</w:t>
            </w:r>
            <w:proofErr w:type="spellStart"/>
            <w:r w:rsidRPr="00B50052">
              <w:rPr>
                <w:rFonts w:eastAsia="等线"/>
                <w:i/>
                <w:iCs/>
                <w:sz w:val="18"/>
                <w:szCs w:val="18"/>
                <w:lang w:eastAsia="zh-CN"/>
              </w:rPr>
              <w:t>ResourceSetsPerConfig</w:t>
            </w:r>
            <w:proofErr w:type="spellEnd"/>
            <w:r>
              <w:rPr>
                <w:rFonts w:eastAsia="等线"/>
                <w:sz w:val="18"/>
                <w:szCs w:val="18"/>
                <w:lang w:eastAsia="zh-CN"/>
              </w:rPr>
              <w:t>’ to 2. In addition, we should also clarify ‘</w:t>
            </w:r>
            <w:proofErr w:type="spellStart"/>
            <w:r w:rsidRPr="00B50052">
              <w:rPr>
                <w:rFonts w:eastAsia="等线"/>
                <w:i/>
                <w:iCs/>
                <w:sz w:val="18"/>
                <w:szCs w:val="18"/>
                <w:lang w:val="en-GB" w:eastAsia="zh-CN"/>
              </w:rPr>
              <w:t>maxNrofNZP</w:t>
            </w:r>
            <w:proofErr w:type="spellEnd"/>
            <w:r w:rsidRPr="00B50052">
              <w:rPr>
                <w:rFonts w:eastAsia="等线"/>
                <w:i/>
                <w:iCs/>
                <w:sz w:val="18"/>
                <w:szCs w:val="18"/>
                <w:lang w:val="en-GB" w:eastAsia="zh-CN"/>
              </w:rPr>
              <w:t>-CSI-RS-</w:t>
            </w:r>
            <w:proofErr w:type="spellStart"/>
            <w:r w:rsidRPr="00B50052">
              <w:rPr>
                <w:rFonts w:eastAsia="等线"/>
                <w:i/>
                <w:iCs/>
                <w:sz w:val="18"/>
                <w:szCs w:val="18"/>
                <w:lang w:val="en-GB" w:eastAsia="zh-CN"/>
              </w:rPr>
              <w:t>ResourceSetsPerConfig</w:t>
            </w:r>
            <w:proofErr w:type="spellEnd"/>
            <w:r>
              <w:rPr>
                <w:rFonts w:eastAsia="等线"/>
                <w:sz w:val="18"/>
                <w:szCs w:val="18"/>
                <w:lang w:eastAsia="zh-CN"/>
              </w:rPr>
              <w:t xml:space="preserve">’ to be 2 for </w:t>
            </w:r>
            <w:r w:rsidRPr="00B50052">
              <w:rPr>
                <w:rFonts w:eastAsia="等线"/>
                <w:sz w:val="18"/>
                <w:szCs w:val="18"/>
                <w:lang w:eastAsia="zh-CN"/>
              </w:rPr>
              <w:t>periodic/semi-persist resource setting</w:t>
            </w:r>
            <w:r>
              <w:rPr>
                <w:rFonts w:eastAsia="等线"/>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等线"/>
                <w:bCs/>
                <w:color w:val="000000" w:themeColor="text1"/>
                <w:sz w:val="18"/>
                <w:szCs w:val="18"/>
                <w:lang w:eastAsia="zh-CN"/>
              </w:rPr>
            </w:pPr>
            <w:r>
              <w:rPr>
                <w:rFonts w:eastAsia="等线"/>
                <w:bCs/>
                <w:color w:val="000000" w:themeColor="text1"/>
                <w:sz w:val="18"/>
                <w:szCs w:val="18"/>
                <w:lang w:eastAsia="zh-CN"/>
              </w:rPr>
              <w:t>R</w:t>
            </w:r>
            <w:r>
              <w:rPr>
                <w:rFonts w:eastAsia="等线" w:hint="eastAsia"/>
                <w:bCs/>
                <w:color w:val="000000" w:themeColor="text1"/>
                <w:sz w:val="18"/>
                <w:szCs w:val="18"/>
                <w:lang w:eastAsia="zh-CN"/>
              </w:rPr>
              <w:t>egarding</w:t>
            </w:r>
            <w:r w:rsidRPr="00203F68">
              <w:rPr>
                <w:rFonts w:eastAsia="等线"/>
                <w:bCs/>
                <w:color w:val="000000" w:themeColor="text1"/>
                <w:sz w:val="18"/>
                <w:szCs w:val="18"/>
                <w:lang w:eastAsia="zh-CN"/>
              </w:rPr>
              <w:t xml:space="preserve"> “candidateBeamResourceList1” and “candidateBeamResourceList2”</w:t>
            </w:r>
            <w:r>
              <w:rPr>
                <w:rFonts w:eastAsia="等线"/>
                <w:bCs/>
                <w:color w:val="000000" w:themeColor="text1"/>
                <w:sz w:val="18"/>
                <w:szCs w:val="18"/>
                <w:lang w:eastAsia="zh-CN"/>
              </w:rPr>
              <w:t xml:space="preserve">, </w:t>
            </w:r>
            <w:r>
              <w:rPr>
                <w:rFonts w:eastAsia="等线" w:hint="eastAsia"/>
                <w:bCs/>
                <w:color w:val="000000" w:themeColor="text1"/>
                <w:sz w:val="18"/>
                <w:szCs w:val="18"/>
                <w:lang w:eastAsia="zh-CN"/>
              </w:rPr>
              <w:t>i</w:t>
            </w:r>
            <w:r>
              <w:rPr>
                <w:rFonts w:eastAsia="等线"/>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等线"/>
                <w:bCs/>
                <w:color w:val="000000" w:themeColor="text1"/>
                <w:sz w:val="18"/>
                <w:szCs w:val="18"/>
                <w:lang w:eastAsia="zh-CN"/>
              </w:rPr>
            </w:pPr>
          </w:p>
          <w:p w14:paraId="376545F5" w14:textId="77777777" w:rsidR="000D74A1" w:rsidRDefault="000D74A1" w:rsidP="000D74A1">
            <w:pPr>
              <w:snapToGrid w:val="0"/>
              <w:jc w:val="both"/>
              <w:rPr>
                <w:rFonts w:eastAsia="等线"/>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w:t>
            </w:r>
            <w:r w:rsidRPr="00FC0141">
              <w:rPr>
                <w:rFonts w:eastAsia="微软雅黑"/>
                <w:sz w:val="18"/>
                <w:szCs w:val="18"/>
                <w:lang w:val="en-GB"/>
              </w:rPr>
              <w:t>e</w:t>
            </w:r>
            <w:r w:rsidRPr="00FC0141">
              <w:rPr>
                <w:rFonts w:eastAsia="微软雅黑"/>
                <w:sz w:val="18"/>
                <w:szCs w:val="18"/>
                <w:lang w:val="en-GB"/>
              </w:rPr>
              <w:t>source set in 38.214, i.e., to change ‘</w:t>
            </w:r>
            <w:proofErr w:type="spellStart"/>
            <w:r w:rsidRPr="00FC0141">
              <w:rPr>
                <w:rFonts w:eastAsia="微软雅黑"/>
                <w:sz w:val="18"/>
                <w:szCs w:val="18"/>
                <w:lang w:val="en-GB"/>
              </w:rPr>
              <w:t>maxNrofCSI</w:t>
            </w:r>
            <w:proofErr w:type="spellEnd"/>
            <w:r w:rsidRPr="00FC0141">
              <w:rPr>
                <w:rFonts w:eastAsia="微软雅黑"/>
                <w:sz w:val="18"/>
                <w:szCs w:val="18"/>
                <w:lang w:val="en-GB"/>
              </w:rPr>
              <w:t>-SSB-</w:t>
            </w:r>
            <w:proofErr w:type="spellStart"/>
            <w:r w:rsidRPr="00FC0141">
              <w:rPr>
                <w:rFonts w:eastAsia="微软雅黑"/>
                <w:sz w:val="18"/>
                <w:szCs w:val="18"/>
                <w:lang w:val="en-GB"/>
              </w:rPr>
              <w:t>ResourceSetsPerConfig</w:t>
            </w:r>
            <w:proofErr w:type="spellEnd"/>
            <w:r w:rsidRPr="00FC0141">
              <w:rPr>
                <w:rFonts w:eastAsia="微软雅黑"/>
                <w:sz w:val="18"/>
                <w:szCs w:val="18"/>
                <w:lang w:val="en-GB"/>
              </w:rPr>
              <w:t>’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等线"/>
                <w:bCs/>
                <w:color w:val="000000" w:themeColor="text1"/>
                <w:sz w:val="18"/>
                <w:szCs w:val="18"/>
                <w:lang w:eastAsia="zh-CN"/>
              </w:rPr>
            </w:pPr>
          </w:p>
          <w:p w14:paraId="5B304316" w14:textId="1658BDC1" w:rsidR="0099314C" w:rsidRPr="00565AE4" w:rsidRDefault="000D74A1" w:rsidP="000D74A1">
            <w:pPr>
              <w:snapToGrid w:val="0"/>
              <w:jc w:val="both"/>
              <w:rPr>
                <w:rFonts w:eastAsia="等线"/>
                <w:sz w:val="18"/>
                <w:szCs w:val="18"/>
              </w:rPr>
            </w:pPr>
            <w:r>
              <w:rPr>
                <w:rFonts w:eastAsia="等线"/>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等线"/>
                <w:bCs/>
                <w:color w:val="000000" w:themeColor="text1"/>
                <w:sz w:val="18"/>
                <w:szCs w:val="18"/>
                <w:lang w:eastAsia="zh-CN"/>
              </w:rPr>
              <w:t>e.g., beamFailureInstanceMaxCount-1, beamFailureInstanceMaxCount-2, and beamFailureD</w:t>
            </w:r>
            <w:r w:rsidRPr="00203F68">
              <w:rPr>
                <w:rFonts w:eastAsia="等线"/>
                <w:bCs/>
                <w:color w:val="000000" w:themeColor="text1"/>
                <w:sz w:val="18"/>
                <w:szCs w:val="18"/>
                <w:lang w:eastAsia="zh-CN"/>
              </w:rPr>
              <w:t>e</w:t>
            </w:r>
            <w:r w:rsidRPr="00203F68">
              <w:rPr>
                <w:rFonts w:eastAsia="等线"/>
                <w:bCs/>
                <w:color w:val="000000" w:themeColor="text1"/>
                <w:sz w:val="18"/>
                <w:szCs w:val="18"/>
                <w:lang w:eastAsia="zh-CN"/>
              </w:rPr>
              <w:t>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等线"/>
                <w:sz w:val="18"/>
                <w:szCs w:val="18"/>
                <w:lang w:eastAsia="zh-CN"/>
              </w:rPr>
            </w:pPr>
            <w:r>
              <w:rPr>
                <w:rFonts w:eastAsia="等线"/>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等线"/>
                <w:sz w:val="18"/>
                <w:szCs w:val="20"/>
                <w:lang w:eastAsia="zh-CN"/>
              </w:rPr>
            </w:pPr>
            <w:r w:rsidRPr="00691B05">
              <w:rPr>
                <w:rFonts w:eastAsia="等线"/>
                <w:sz w:val="18"/>
                <w:szCs w:val="20"/>
                <w:lang w:eastAsia="zh-CN"/>
              </w:rPr>
              <w:t>B</w:t>
            </w:r>
            <w:r w:rsidRPr="00691B05">
              <w:rPr>
                <w:rFonts w:eastAsia="等线" w:hint="eastAsia"/>
                <w:sz w:val="18"/>
                <w:szCs w:val="20"/>
                <w:lang w:eastAsia="zh-CN"/>
              </w:rPr>
              <w:t xml:space="preserve">ased on the discussion above, the table of RRC parameters is updated in V01. </w:t>
            </w:r>
            <w:r w:rsidRPr="00691B05">
              <w:rPr>
                <w:rFonts w:eastAsia="等线"/>
                <w:sz w:val="18"/>
                <w:szCs w:val="20"/>
                <w:lang w:eastAsia="zh-CN"/>
              </w:rPr>
              <w:t>T</w:t>
            </w:r>
            <w:r w:rsidRPr="00691B05">
              <w:rPr>
                <w:rFonts w:eastAsia="等线" w:hint="eastAsia"/>
                <w:sz w:val="18"/>
                <w:szCs w:val="20"/>
                <w:lang w:eastAsia="zh-CN"/>
              </w:rPr>
              <w:t xml:space="preserve">o be specific, </w:t>
            </w:r>
          </w:p>
          <w:p w14:paraId="4FA5E1F4" w14:textId="77777777" w:rsidR="00902F22" w:rsidRPr="00691B05" w:rsidRDefault="00902F22" w:rsidP="00691B05">
            <w:pPr>
              <w:pStyle w:val="a3"/>
              <w:numPr>
                <w:ilvl w:val="0"/>
                <w:numId w:val="49"/>
              </w:numPr>
              <w:snapToGrid w:val="0"/>
              <w:spacing w:afterLines="50" w:after="182"/>
              <w:jc w:val="both"/>
              <w:rPr>
                <w:rFonts w:eastAsia="等线"/>
                <w:sz w:val="18"/>
                <w:szCs w:val="20"/>
                <w:lang w:eastAsia="zh-CN"/>
              </w:rPr>
            </w:pPr>
            <w:r w:rsidRPr="00691B05">
              <w:rPr>
                <w:rFonts w:eastAsia="等线"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691B05">
            <w:pPr>
              <w:pStyle w:val="a3"/>
              <w:numPr>
                <w:ilvl w:val="0"/>
                <w:numId w:val="49"/>
              </w:numPr>
              <w:snapToGrid w:val="0"/>
              <w:spacing w:afterLines="50" w:after="182"/>
              <w:jc w:val="both"/>
              <w:rPr>
                <w:rFonts w:eastAsia="等线"/>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等线"/>
                <w:bCs/>
                <w:sz w:val="18"/>
                <w:szCs w:val="20"/>
                <w:lang w:eastAsia="zh-CN"/>
              </w:rPr>
            </w:pPr>
            <w:r w:rsidRPr="00691B05">
              <w:rPr>
                <w:rFonts w:eastAsia="等线" w:hint="eastAsia"/>
                <w:sz w:val="18"/>
                <w:szCs w:val="20"/>
                <w:lang w:eastAsia="zh-CN"/>
              </w:rPr>
              <w:t>@QC: f</w:t>
            </w:r>
            <w:r w:rsidR="00E8454F" w:rsidRPr="00691B05">
              <w:rPr>
                <w:rFonts w:eastAsia="等线" w:hint="eastAsia"/>
                <w:sz w:val="18"/>
                <w:szCs w:val="20"/>
                <w:lang w:eastAsia="zh-CN"/>
              </w:rPr>
              <w:t xml:space="preserve">or row 8 and 9, further discussion seems to be needed regarding whether the SSB </w:t>
            </w:r>
            <w:r w:rsidR="00E8454F" w:rsidRPr="00691B05">
              <w:rPr>
                <w:rFonts w:eastAsia="等线"/>
                <w:sz w:val="18"/>
                <w:szCs w:val="20"/>
                <w:lang w:eastAsia="zh-CN"/>
              </w:rPr>
              <w:t>associated</w:t>
            </w:r>
            <w:r w:rsidR="00E8454F" w:rsidRPr="00691B05">
              <w:rPr>
                <w:rFonts w:eastAsia="等线" w:hint="eastAsia"/>
                <w:sz w:val="18"/>
                <w:szCs w:val="20"/>
                <w:lang w:eastAsia="zh-CN"/>
              </w:rPr>
              <w:t xml:space="preserve"> with a </w:t>
            </w:r>
            <w:r w:rsidR="00E8454F" w:rsidRPr="00691B05">
              <w:rPr>
                <w:rFonts w:eastAsia="等线"/>
                <w:bCs/>
                <w:sz w:val="18"/>
                <w:szCs w:val="20"/>
                <w:lang w:eastAsia="zh-CN"/>
              </w:rPr>
              <w:t>PCI diffe</w:t>
            </w:r>
            <w:r w:rsidR="00E8454F" w:rsidRPr="00691B05">
              <w:rPr>
                <w:rFonts w:eastAsia="等线"/>
                <w:bCs/>
                <w:sz w:val="18"/>
                <w:szCs w:val="20"/>
                <w:lang w:eastAsia="zh-CN"/>
              </w:rPr>
              <w:t>r</w:t>
            </w:r>
            <w:r w:rsidR="00E8454F" w:rsidRPr="00691B05">
              <w:rPr>
                <w:rFonts w:eastAsia="等线"/>
                <w:bCs/>
                <w:sz w:val="18"/>
                <w:szCs w:val="20"/>
                <w:lang w:eastAsia="zh-CN"/>
              </w:rPr>
              <w:t>ent from serving cell PCI</w:t>
            </w:r>
            <w:r w:rsidR="00E8454F" w:rsidRPr="00691B05">
              <w:rPr>
                <w:rFonts w:eastAsia="等线"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等线"/>
                <w:bCs/>
                <w:sz w:val="18"/>
                <w:szCs w:val="20"/>
                <w:lang w:eastAsia="zh-CN"/>
              </w:rPr>
            </w:pPr>
            <w:r w:rsidRPr="00F91DFB">
              <w:rPr>
                <w:rFonts w:eastAsia="等线" w:hint="eastAsia"/>
                <w:bCs/>
                <w:sz w:val="18"/>
                <w:szCs w:val="18"/>
                <w:lang w:eastAsia="zh-CN"/>
              </w:rPr>
              <w:t xml:space="preserve">@vivo: to our understanding, 2 NBI-RS sets should be configured </w:t>
            </w:r>
            <w:r w:rsidR="00965C0C">
              <w:rPr>
                <w:rFonts w:eastAsia="等线" w:hint="eastAsia"/>
                <w:bCs/>
                <w:sz w:val="18"/>
                <w:szCs w:val="18"/>
                <w:lang w:eastAsia="zh-CN"/>
              </w:rPr>
              <w:t>to support</w:t>
            </w:r>
            <w:r w:rsidRPr="00F91DFB">
              <w:rPr>
                <w:rFonts w:eastAsia="等线" w:hint="eastAsia"/>
                <w:bCs/>
                <w:sz w:val="18"/>
                <w:szCs w:val="18"/>
                <w:lang w:eastAsia="zh-CN"/>
              </w:rPr>
              <w:t xml:space="preserve"> TRP-specific BFR.</w:t>
            </w:r>
            <w:r w:rsidR="00F91DFB" w:rsidRPr="00F91DFB">
              <w:rPr>
                <w:rFonts w:eastAsia="等线" w:hint="eastAsia"/>
                <w:bCs/>
                <w:sz w:val="18"/>
                <w:szCs w:val="18"/>
                <w:lang w:eastAsia="zh-CN"/>
              </w:rPr>
              <w:t xml:space="preserve"> </w:t>
            </w:r>
            <w:r w:rsidR="00F91DFB" w:rsidRPr="00F91DFB">
              <w:rPr>
                <w:rFonts w:eastAsia="等线"/>
                <w:bCs/>
                <w:sz w:val="18"/>
                <w:szCs w:val="18"/>
                <w:lang w:eastAsia="zh-CN"/>
              </w:rPr>
              <w:t>W</w:t>
            </w:r>
            <w:r w:rsidR="00F91DFB" w:rsidRPr="00F91DFB">
              <w:rPr>
                <w:rFonts w:eastAsia="等线"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proofErr w:type="spellStart"/>
            <w:r w:rsidR="00F91DFB" w:rsidRPr="00203F68">
              <w:rPr>
                <w:rFonts w:eastAsia="等线"/>
                <w:bCs/>
                <w:color w:val="000000" w:themeColor="text1"/>
                <w:sz w:val="18"/>
                <w:szCs w:val="18"/>
                <w:lang w:eastAsia="zh-CN"/>
              </w:rPr>
              <w:t>beamFailureInstanceMaxCount</w:t>
            </w:r>
            <w:proofErr w:type="spellEnd"/>
            <w:r w:rsidR="00F91DFB">
              <w:rPr>
                <w:rFonts w:eastAsia="等线" w:hint="eastAsia"/>
                <w:bCs/>
                <w:color w:val="000000" w:themeColor="text1"/>
                <w:sz w:val="18"/>
                <w:szCs w:val="18"/>
                <w:lang w:eastAsia="zh-CN"/>
              </w:rPr>
              <w:t xml:space="preserve"> </w:t>
            </w:r>
            <w:r w:rsidR="00F91DFB" w:rsidRPr="00203F68">
              <w:rPr>
                <w:rFonts w:eastAsia="等线"/>
                <w:bCs/>
                <w:color w:val="000000" w:themeColor="text1"/>
                <w:sz w:val="18"/>
                <w:szCs w:val="18"/>
                <w:lang w:eastAsia="zh-CN"/>
              </w:rPr>
              <w:t xml:space="preserve">and </w:t>
            </w:r>
            <w:proofErr w:type="spellStart"/>
            <w:r w:rsidR="00F91DFB" w:rsidRPr="00203F68">
              <w:rPr>
                <w:rFonts w:eastAsia="等线"/>
                <w:bCs/>
                <w:color w:val="000000" w:themeColor="text1"/>
                <w:sz w:val="18"/>
                <w:szCs w:val="18"/>
                <w:lang w:eastAsia="zh-CN"/>
              </w:rPr>
              <w:t>beamFailureDetectionTimer</w:t>
            </w:r>
            <w:proofErr w:type="spellEnd"/>
            <w:r w:rsidR="00F91DFB">
              <w:rPr>
                <w:rFonts w:eastAsia="等线"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等线"/>
                <w:sz w:val="18"/>
                <w:szCs w:val="18"/>
                <w:lang w:eastAsia="zh-CN"/>
              </w:rPr>
            </w:pPr>
            <w:r w:rsidRPr="00691B05">
              <w:rPr>
                <w:rFonts w:eastAsia="等线" w:hint="eastAsia"/>
                <w:sz w:val="18"/>
                <w:szCs w:val="20"/>
                <w:lang w:eastAsia="zh-CN"/>
              </w:rPr>
              <w:t xml:space="preserve">@OPPO: </w:t>
            </w:r>
            <w:r>
              <w:rPr>
                <w:rFonts w:eastAsia="等线" w:hint="eastAsia"/>
                <w:sz w:val="18"/>
                <w:szCs w:val="20"/>
                <w:lang w:eastAsia="zh-CN"/>
              </w:rPr>
              <w:t>c</w:t>
            </w:r>
            <w:r w:rsidRPr="00691B05">
              <w:rPr>
                <w:rFonts w:eastAsia="等线"/>
                <w:sz w:val="18"/>
                <w:szCs w:val="20"/>
                <w:lang w:eastAsia="zh-CN"/>
              </w:rPr>
              <w:t>onfiguration of per-TRP BFR</w:t>
            </w:r>
            <w:r>
              <w:rPr>
                <w:rFonts w:eastAsia="等线" w:hint="eastAsia"/>
                <w:sz w:val="18"/>
                <w:szCs w:val="20"/>
                <w:lang w:eastAsia="zh-CN"/>
              </w:rPr>
              <w:t xml:space="preserve"> can be indicated by the </w:t>
            </w:r>
            <w:r w:rsidR="00564DC2">
              <w:rPr>
                <w:rFonts w:eastAsia="等线" w:hint="eastAsia"/>
                <w:sz w:val="18"/>
                <w:szCs w:val="20"/>
                <w:lang w:eastAsia="zh-CN"/>
              </w:rPr>
              <w:t>presence</w:t>
            </w:r>
            <w:r w:rsidR="00235149">
              <w:rPr>
                <w:rFonts w:eastAsia="等线" w:hint="eastAsia"/>
                <w:sz w:val="18"/>
                <w:szCs w:val="20"/>
                <w:lang w:eastAsia="zh-CN"/>
              </w:rPr>
              <w:t xml:space="preserve"> of 2 BFD-RS</w:t>
            </w:r>
            <w:r w:rsidR="00564DC2">
              <w:rPr>
                <w:rFonts w:eastAsia="等线" w:hint="eastAsia"/>
                <w:sz w:val="18"/>
                <w:szCs w:val="20"/>
                <w:lang w:eastAsia="zh-CN"/>
              </w:rPr>
              <w:t>/NBI-RS</w:t>
            </w:r>
            <w:r w:rsidR="00235149">
              <w:rPr>
                <w:rFonts w:eastAsia="等线" w:hint="eastAsia"/>
                <w:sz w:val="18"/>
                <w:szCs w:val="20"/>
                <w:lang w:eastAsia="zh-CN"/>
              </w:rPr>
              <w:t xml:space="preserve"> sets.</w:t>
            </w:r>
            <w:r>
              <w:rPr>
                <w:rFonts w:eastAsia="等线"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F843D2">
      <w:pPr>
        <w:pStyle w:val="2"/>
        <w:numPr>
          <w:ilvl w:val="0"/>
          <w:numId w:val="7"/>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T</w:t>
            </w:r>
            <w:r>
              <w:rPr>
                <w:rFonts w:eastAsia="等线" w:hint="eastAsia"/>
                <w:bCs/>
                <w:color w:val="000000" w:themeColor="text1"/>
                <w:sz w:val="18"/>
                <w:szCs w:val="18"/>
                <w:lang w:eastAsia="zh-CN"/>
              </w:rPr>
              <w:t xml:space="preserve">he following two comments from </w:t>
            </w:r>
            <w:proofErr w:type="spellStart"/>
            <w:r>
              <w:rPr>
                <w:rFonts w:eastAsia="等线" w:hint="eastAsia"/>
                <w:bCs/>
                <w:color w:val="000000" w:themeColor="text1"/>
                <w:sz w:val="18"/>
                <w:szCs w:val="18"/>
                <w:lang w:eastAsia="zh-CN"/>
              </w:rPr>
              <w:t>Convida</w:t>
            </w:r>
            <w:proofErr w:type="spellEnd"/>
            <w:r>
              <w:rPr>
                <w:rFonts w:eastAsia="等线" w:hint="eastAsia"/>
                <w:bCs/>
                <w:color w:val="000000" w:themeColor="text1"/>
                <w:sz w:val="18"/>
                <w:szCs w:val="18"/>
                <w:lang w:eastAsia="zh-CN"/>
              </w:rPr>
              <w:t xml:space="preserve"> and HW respectively are copied from the first table. </w:t>
            </w:r>
          </w:p>
          <w:p w14:paraId="65E6EE2D" w14:textId="77777777" w:rsidR="00E92989" w:rsidRPr="007A1BBF"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provide your views on </w:t>
            </w:r>
            <w:r w:rsidRPr="00C231D6">
              <w:rPr>
                <w:rFonts w:eastAsia="等线" w:hint="eastAsia"/>
                <w:bCs/>
                <w:color w:val="000000" w:themeColor="text1"/>
                <w:sz w:val="18"/>
                <w:szCs w:val="18"/>
                <w:highlight w:val="yellow"/>
                <w:lang w:eastAsia="zh-CN"/>
              </w:rPr>
              <w:t>v01</w:t>
            </w:r>
            <w:r>
              <w:rPr>
                <w:rFonts w:eastAsia="等线"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等线"/>
                <w:sz w:val="18"/>
                <w:szCs w:val="18"/>
                <w:lang w:eastAsia="zh-CN"/>
              </w:rPr>
            </w:pPr>
            <w:proofErr w:type="spellStart"/>
            <w:r>
              <w:rPr>
                <w:rFonts w:eastAsia="等线"/>
                <w:sz w:val="18"/>
                <w:szCs w:val="18"/>
                <w:lang w:eastAsia="zh-CN"/>
              </w:rPr>
              <w:t>Convida</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等线"/>
                <w:sz w:val="18"/>
                <w:szCs w:val="18"/>
              </w:rPr>
            </w:pPr>
            <w:r>
              <w:rPr>
                <w:rFonts w:eastAsia="等线"/>
                <w:sz w:val="18"/>
                <w:szCs w:val="18"/>
              </w:rPr>
              <w:t>For row #5 and #6, one threshold should be sufficient, since we haven’t agreed to introduce a 2</w:t>
            </w:r>
            <w:r w:rsidRPr="00493562">
              <w:rPr>
                <w:rFonts w:eastAsia="等线"/>
                <w:sz w:val="18"/>
                <w:szCs w:val="18"/>
                <w:vertAlign w:val="superscript"/>
              </w:rPr>
              <w:t>nd</w:t>
            </w:r>
            <w:r>
              <w:rPr>
                <w:rFonts w:eastAsia="等线"/>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等线"/>
                <w:sz w:val="18"/>
                <w:szCs w:val="18"/>
              </w:rPr>
            </w:pPr>
          </w:p>
          <w:p w14:paraId="324180CC" w14:textId="77777777" w:rsidR="00343D07" w:rsidRDefault="00343D07" w:rsidP="00F64CE1">
            <w:pPr>
              <w:snapToGrid w:val="0"/>
              <w:jc w:val="both"/>
              <w:rPr>
                <w:rFonts w:eastAsia="等线"/>
                <w:sz w:val="18"/>
                <w:szCs w:val="18"/>
              </w:rPr>
            </w:pPr>
            <w:r>
              <w:rPr>
                <w:rFonts w:eastAsia="等线"/>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等线"/>
                <w:sz w:val="18"/>
                <w:szCs w:val="18"/>
              </w:rPr>
            </w:pPr>
          </w:p>
          <w:p w14:paraId="3A42B7EB" w14:textId="77777777" w:rsidR="00343D07" w:rsidRDefault="00343D07" w:rsidP="00F64CE1">
            <w:pPr>
              <w:snapToGrid w:val="0"/>
              <w:jc w:val="both"/>
              <w:rPr>
                <w:rFonts w:eastAsia="等线"/>
                <w:sz w:val="18"/>
                <w:szCs w:val="18"/>
              </w:rPr>
            </w:pPr>
            <w:r>
              <w:rPr>
                <w:rFonts w:eastAsia="等线"/>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等线"/>
                <w:sz w:val="18"/>
                <w:szCs w:val="18"/>
              </w:rPr>
            </w:pPr>
          </w:p>
          <w:p w14:paraId="26D881EE" w14:textId="77777777" w:rsidR="00343D07" w:rsidRDefault="00343D07" w:rsidP="00F64CE1">
            <w:pPr>
              <w:snapToGrid w:val="0"/>
              <w:jc w:val="both"/>
              <w:rPr>
                <w:rFonts w:eastAsia="等线"/>
                <w:sz w:val="18"/>
                <w:szCs w:val="18"/>
              </w:rPr>
            </w:pPr>
            <w:r>
              <w:rPr>
                <w:rFonts w:eastAsia="等线"/>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failureDetectionResourcesToAddModList2</w:t>
            </w:r>
          </w:p>
          <w:p w14:paraId="40EA4DED"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failureDetectionResourcesToReleaseList2</w:t>
            </w:r>
          </w:p>
          <w:p w14:paraId="77BC6060" w14:textId="77777777" w:rsidR="00343D07" w:rsidRDefault="00343D07" w:rsidP="00F64CE1">
            <w:pPr>
              <w:snapToGrid w:val="0"/>
              <w:jc w:val="both"/>
              <w:rPr>
                <w:rFonts w:eastAsia="等线"/>
                <w:sz w:val="18"/>
                <w:szCs w:val="18"/>
              </w:rPr>
            </w:pPr>
            <w:r>
              <w:rPr>
                <w:rFonts w:eastAsia="等线"/>
                <w:sz w:val="18"/>
                <w:szCs w:val="18"/>
              </w:rPr>
              <w:t>RAN2 may decide if they want to reuse the existing list for the first explicit BFD-RS set.</w:t>
            </w:r>
          </w:p>
          <w:p w14:paraId="10CA3691" w14:textId="77777777" w:rsidR="00343D07" w:rsidRDefault="00343D07" w:rsidP="00F64CE1">
            <w:pPr>
              <w:snapToGrid w:val="0"/>
              <w:jc w:val="both"/>
              <w:rPr>
                <w:rFonts w:eastAsia="等线"/>
                <w:sz w:val="18"/>
                <w:szCs w:val="18"/>
              </w:rPr>
            </w:pPr>
          </w:p>
          <w:p w14:paraId="389C1D89" w14:textId="77777777" w:rsidR="00343D07" w:rsidRDefault="00343D07" w:rsidP="00F64CE1">
            <w:pPr>
              <w:snapToGrid w:val="0"/>
              <w:jc w:val="both"/>
              <w:rPr>
                <w:rFonts w:eastAsia="等线"/>
                <w:sz w:val="18"/>
                <w:szCs w:val="18"/>
              </w:rPr>
            </w:pPr>
            <w:r>
              <w:rPr>
                <w:rFonts w:eastAsia="等线"/>
                <w:sz w:val="18"/>
                <w:szCs w:val="18"/>
              </w:rPr>
              <w:t xml:space="preserve">Regarding </w:t>
            </w:r>
            <w:proofErr w:type="spellStart"/>
            <w:r w:rsidRPr="00D8741A">
              <w:rPr>
                <w:rFonts w:eastAsia="等线"/>
                <w:i/>
                <w:iCs/>
                <w:sz w:val="18"/>
                <w:szCs w:val="18"/>
              </w:rPr>
              <w:t>beamFailureInstanceMaxCount</w:t>
            </w:r>
            <w:proofErr w:type="spellEnd"/>
            <w:r>
              <w:rPr>
                <w:rFonts w:eastAsia="等线"/>
                <w:sz w:val="18"/>
                <w:szCs w:val="18"/>
              </w:rPr>
              <w:t xml:space="preserve"> and </w:t>
            </w:r>
            <w:proofErr w:type="spellStart"/>
            <w:r w:rsidRPr="00D8741A">
              <w:rPr>
                <w:rFonts w:eastAsia="等线"/>
                <w:i/>
                <w:iCs/>
                <w:sz w:val="18"/>
                <w:szCs w:val="18"/>
              </w:rPr>
              <w:t>beamFailureDetectionTimer</w:t>
            </w:r>
            <w:proofErr w:type="spellEnd"/>
            <w:r>
              <w:rPr>
                <w:rFonts w:eastAsia="等线"/>
                <w:sz w:val="18"/>
                <w:szCs w:val="18"/>
              </w:rPr>
              <w:t>, there seems to be no need to introduce new parameters.</w:t>
            </w:r>
          </w:p>
          <w:p w14:paraId="5825E7D6" w14:textId="77777777" w:rsidR="00343D07" w:rsidRDefault="00343D07" w:rsidP="00F64CE1">
            <w:pPr>
              <w:snapToGrid w:val="0"/>
              <w:jc w:val="both"/>
              <w:rPr>
                <w:rFonts w:eastAsia="等线"/>
                <w:sz w:val="18"/>
                <w:szCs w:val="18"/>
              </w:rPr>
            </w:pPr>
          </w:p>
          <w:p w14:paraId="413BD921" w14:textId="77777777" w:rsidR="00343D07" w:rsidRPr="00565AE4" w:rsidRDefault="00343D07" w:rsidP="00F64CE1">
            <w:pPr>
              <w:snapToGrid w:val="0"/>
              <w:jc w:val="both"/>
              <w:rPr>
                <w:rFonts w:eastAsia="等线"/>
                <w:sz w:val="18"/>
                <w:szCs w:val="18"/>
              </w:rPr>
            </w:pPr>
            <w:r>
              <w:rPr>
                <w:rFonts w:eastAsia="等线"/>
                <w:sz w:val="18"/>
                <w:szCs w:val="18"/>
              </w:rPr>
              <w:t xml:space="preserve">Agree with FL that per-TRP BFR can be indicated by the presence of </w:t>
            </w:r>
            <w:r>
              <w:rPr>
                <w:rFonts w:eastAsia="等线" w:hint="eastAsia"/>
                <w:sz w:val="18"/>
                <w:szCs w:val="20"/>
                <w:lang w:eastAsia="zh-CN"/>
              </w:rPr>
              <w:t>2 BFD-RS/NBI-RS sets</w:t>
            </w:r>
            <w:r>
              <w:rPr>
                <w:rFonts w:eastAsia="等线"/>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等线"/>
                <w:sz w:val="18"/>
                <w:szCs w:val="18"/>
              </w:rPr>
            </w:pPr>
            <w:r>
              <w:rPr>
                <w:rFonts w:eastAsia="等线"/>
                <w:sz w:val="18"/>
                <w:szCs w:val="18"/>
              </w:rPr>
              <w:t xml:space="preserve">We share similar view as FL that more discussions are needed on </w:t>
            </w:r>
            <w:r w:rsidRPr="007246BA">
              <w:rPr>
                <w:rFonts w:eastAsia="等线"/>
                <w:sz w:val="18"/>
                <w:szCs w:val="18"/>
              </w:rPr>
              <w:t>whether SSB</w:t>
            </w:r>
            <w:r>
              <w:rPr>
                <w:rFonts w:eastAsia="等线"/>
                <w:sz w:val="18"/>
                <w:szCs w:val="18"/>
              </w:rPr>
              <w:t>s</w:t>
            </w:r>
            <w:r w:rsidRPr="007246BA">
              <w:rPr>
                <w:rFonts w:eastAsia="等线"/>
                <w:sz w:val="18"/>
                <w:szCs w:val="18"/>
              </w:rPr>
              <w:t xml:space="preserve"> associated with PCI different from serving cell PCI can be configured as </w:t>
            </w:r>
            <w:r>
              <w:rPr>
                <w:rFonts w:eastAsia="等线"/>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等线"/>
                <w:sz w:val="18"/>
                <w:szCs w:val="18"/>
              </w:rPr>
            </w:pPr>
          </w:p>
          <w:p w14:paraId="7F31EBC3" w14:textId="77777777" w:rsidR="00343D07" w:rsidRPr="00565AE4" w:rsidRDefault="00343D07" w:rsidP="00F64CE1">
            <w:pPr>
              <w:snapToGrid w:val="0"/>
              <w:jc w:val="both"/>
              <w:rPr>
                <w:rFonts w:eastAsia="等线"/>
                <w:sz w:val="18"/>
                <w:szCs w:val="18"/>
              </w:rPr>
            </w:pPr>
            <w:r>
              <w:rPr>
                <w:rFonts w:eastAsia="等线"/>
                <w:sz w:val="18"/>
                <w:szCs w:val="18"/>
              </w:rPr>
              <w:t>In addition, we want to point out that group-based reporting in R16 reused the RRC enabler in R15, and it can also be reused for R17. To be specific, o</w:t>
            </w:r>
            <w:r w:rsidRPr="007246BA">
              <w:rPr>
                <w:rFonts w:eastAsia="等线"/>
                <w:sz w:val="18"/>
                <w:szCs w:val="18"/>
              </w:rPr>
              <w:t xml:space="preserve">nce </w:t>
            </w:r>
            <w:proofErr w:type="spellStart"/>
            <w:r w:rsidRPr="007246BA">
              <w:rPr>
                <w:rFonts w:eastAsia="等线"/>
                <w:i/>
                <w:sz w:val="18"/>
                <w:szCs w:val="18"/>
              </w:rPr>
              <w:t>groupBasedBeamReporting</w:t>
            </w:r>
            <w:proofErr w:type="spellEnd"/>
            <w:r w:rsidRPr="007246BA">
              <w:rPr>
                <w:rFonts w:eastAsia="等线"/>
                <w:sz w:val="18"/>
                <w:szCs w:val="18"/>
              </w:rPr>
              <w:t xml:space="preserve"> is configured as enabled, the UE know</w:t>
            </w:r>
            <w:r>
              <w:rPr>
                <w:rFonts w:eastAsia="等线"/>
                <w:sz w:val="18"/>
                <w:szCs w:val="18"/>
              </w:rPr>
              <w:t>s</w:t>
            </w:r>
            <w:r w:rsidRPr="007246BA">
              <w:rPr>
                <w:rFonts w:eastAsia="等线"/>
                <w:sz w:val="18"/>
                <w:szCs w:val="18"/>
              </w:rPr>
              <w:t xml:space="preserve"> group-based beam reporting is configured</w:t>
            </w:r>
            <w:r>
              <w:rPr>
                <w:rFonts w:eastAsia="等线"/>
                <w:sz w:val="18"/>
                <w:szCs w:val="18"/>
              </w:rPr>
              <w:t>, and i</w:t>
            </w:r>
            <w:r w:rsidRPr="007246BA">
              <w:rPr>
                <w:rFonts w:eastAsia="等线"/>
                <w:sz w:val="18"/>
                <w:szCs w:val="18"/>
              </w:rPr>
              <w:t>t can further determine whether it is R15 or R17 group-based beam reporting accor</w:t>
            </w:r>
            <w:r w:rsidRPr="007246BA">
              <w:rPr>
                <w:rFonts w:eastAsia="等线"/>
                <w:sz w:val="18"/>
                <w:szCs w:val="18"/>
              </w:rPr>
              <w:t>d</w:t>
            </w:r>
            <w:r w:rsidRPr="007246BA">
              <w:rPr>
                <w:rFonts w:eastAsia="等线"/>
                <w:sz w:val="18"/>
                <w:szCs w:val="18"/>
              </w:rPr>
              <w:t xml:space="preserve">ing to the number of </w:t>
            </w:r>
            <w:r>
              <w:rPr>
                <w:rFonts w:eastAsia="等线"/>
                <w:sz w:val="18"/>
                <w:szCs w:val="18"/>
              </w:rPr>
              <w:t xml:space="preserve">CMR </w:t>
            </w:r>
            <w:r w:rsidRPr="007246BA">
              <w:rPr>
                <w:rFonts w:eastAsia="等线"/>
                <w:sz w:val="18"/>
                <w:szCs w:val="18"/>
              </w:rPr>
              <w:t xml:space="preserve">sets to be measured, </w:t>
            </w:r>
            <w:r>
              <w:rPr>
                <w:rFonts w:eastAsia="等线"/>
                <w:sz w:val="18"/>
                <w:szCs w:val="18"/>
              </w:rPr>
              <w:t xml:space="preserve">which is different between </w:t>
            </w:r>
            <w:r w:rsidRPr="007246BA">
              <w:rPr>
                <w:rFonts w:eastAsia="等线"/>
                <w:sz w:val="18"/>
                <w:szCs w:val="18"/>
              </w:rPr>
              <w:t xml:space="preserve">R15 and R17. In this </w:t>
            </w:r>
            <w:r>
              <w:rPr>
                <w:rFonts w:eastAsia="等线"/>
                <w:sz w:val="18"/>
                <w:szCs w:val="18"/>
              </w:rPr>
              <w:t>way</w:t>
            </w:r>
            <w:r w:rsidRPr="007246BA">
              <w:rPr>
                <w:rFonts w:eastAsia="等线"/>
                <w:sz w:val="18"/>
                <w:szCs w:val="18"/>
              </w:rPr>
              <w:t xml:space="preserve">, there is no need to introduce a new </w:t>
            </w:r>
            <w:r>
              <w:rPr>
                <w:rFonts w:eastAsia="等线"/>
                <w:sz w:val="18"/>
                <w:szCs w:val="18"/>
              </w:rPr>
              <w:t xml:space="preserve">RRC </w:t>
            </w:r>
            <w:r w:rsidRPr="007246BA">
              <w:rPr>
                <w:rFonts w:eastAsia="等线"/>
                <w:sz w:val="18"/>
                <w:szCs w:val="18"/>
              </w:rPr>
              <w:t xml:space="preserve">parameter </w:t>
            </w:r>
            <w:r w:rsidRPr="002B5A75">
              <w:rPr>
                <w:rFonts w:eastAsia="等线"/>
                <w:i/>
                <w:sz w:val="18"/>
                <w:szCs w:val="18"/>
              </w:rPr>
              <w:t>groupBasedBeamReportingR17</w:t>
            </w:r>
            <w:r>
              <w:rPr>
                <w:rFonts w:eastAsia="等线"/>
                <w:sz w:val="18"/>
                <w:szCs w:val="18"/>
              </w:rPr>
              <w:t xml:space="preserve">, which helps reducing </w:t>
            </w:r>
            <w:r w:rsidRPr="002B5A75">
              <w:rPr>
                <w:rFonts w:eastAsia="等线"/>
                <w:sz w:val="18"/>
                <w:szCs w:val="18"/>
              </w:rPr>
              <w:t>signaling overhead and specif</w:t>
            </w:r>
            <w:r w:rsidRPr="002B5A75">
              <w:rPr>
                <w:rFonts w:eastAsia="等线"/>
                <w:sz w:val="18"/>
                <w:szCs w:val="18"/>
              </w:rPr>
              <w:t>i</w:t>
            </w:r>
            <w:r w:rsidRPr="002B5A75">
              <w:rPr>
                <w:rFonts w:eastAsia="等线"/>
                <w:sz w:val="18"/>
                <w:szCs w:val="18"/>
              </w:rPr>
              <w:t>cation effort</w:t>
            </w:r>
            <w:r w:rsidRPr="007246BA">
              <w:rPr>
                <w:rFonts w:eastAsia="等线"/>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等线"/>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等线"/>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AB6D44">
      <w:pPr>
        <w:pStyle w:val="2"/>
        <w:numPr>
          <w:ilvl w:val="0"/>
          <w:numId w:val="7"/>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等线"/>
                <w:bCs/>
                <w:color w:val="000000" w:themeColor="text1"/>
                <w:sz w:val="18"/>
                <w:szCs w:val="18"/>
                <w:lang w:eastAsia="zh-CN"/>
              </w:rPr>
            </w:pPr>
            <w:r>
              <w:rPr>
                <w:rFonts w:eastAsia="等线"/>
                <w:bCs/>
                <w:color w:val="000000" w:themeColor="text1"/>
                <w:sz w:val="18"/>
                <w:szCs w:val="18"/>
                <w:lang w:eastAsia="zh-CN"/>
              </w:rPr>
              <w:t>According</w:t>
            </w:r>
            <w:r>
              <w:rPr>
                <w:rFonts w:eastAsia="等线" w:hint="eastAsia"/>
                <w:bCs/>
                <w:color w:val="000000" w:themeColor="text1"/>
                <w:sz w:val="18"/>
                <w:szCs w:val="18"/>
                <w:lang w:eastAsia="zh-CN"/>
              </w:rPr>
              <w:t xml:space="preserve"> to suggestions above, the RRC parameter table is updated in </w:t>
            </w:r>
            <w:r w:rsidRPr="00AB6D44">
              <w:rPr>
                <w:rFonts w:eastAsia="等线" w:hint="eastAsia"/>
                <w:bCs/>
                <w:color w:val="000000" w:themeColor="text1"/>
                <w:sz w:val="18"/>
                <w:szCs w:val="18"/>
                <w:highlight w:val="yellow"/>
                <w:lang w:eastAsia="zh-CN"/>
              </w:rPr>
              <w:t>v02</w:t>
            </w:r>
            <w:r>
              <w:rPr>
                <w:rFonts w:eastAsia="等线" w:hint="eastAsia"/>
                <w:bCs/>
                <w:color w:val="000000" w:themeColor="text1"/>
                <w:sz w:val="18"/>
                <w:szCs w:val="18"/>
                <w:lang w:eastAsia="zh-CN"/>
              </w:rPr>
              <w:t xml:space="preserve">. </w:t>
            </w: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w:t>
            </w:r>
            <w:r>
              <w:rPr>
                <w:rFonts w:eastAsia="等线"/>
                <w:bCs/>
                <w:color w:val="000000" w:themeColor="text1"/>
                <w:sz w:val="18"/>
                <w:szCs w:val="18"/>
                <w:lang w:eastAsia="zh-CN"/>
              </w:rPr>
              <w:t>provide</w:t>
            </w:r>
            <w:r>
              <w:rPr>
                <w:rFonts w:eastAsia="等线"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we </w:t>
            </w:r>
            <w:r w:rsidR="00E3305F">
              <w:rPr>
                <w:rFonts w:eastAsia="等线"/>
                <w:bCs/>
                <w:color w:val="000000" w:themeColor="text1"/>
                <w:sz w:val="18"/>
                <w:szCs w:val="18"/>
                <w:lang w:eastAsia="zh-CN"/>
              </w:rPr>
              <w:t>suggest to add</w:t>
            </w:r>
            <w:r>
              <w:rPr>
                <w:rFonts w:eastAsia="等线"/>
                <w:bCs/>
                <w:color w:val="000000" w:themeColor="text1"/>
                <w:sz w:val="18"/>
                <w:szCs w:val="18"/>
                <w:lang w:eastAsia="zh-CN"/>
              </w:rPr>
              <w:t xml:space="preserve">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back</w:t>
            </w:r>
            <w:r w:rsidR="00E3305F">
              <w:rPr>
                <w:rFonts w:eastAsia="等线"/>
                <w:bCs/>
                <w:color w:val="000000" w:themeColor="text1"/>
                <w:sz w:val="18"/>
                <w:szCs w:val="18"/>
                <w:lang w:eastAsia="zh-CN"/>
              </w:rPr>
              <w:t xml:space="preserve"> and prefer the previous version</w:t>
            </w:r>
            <w:r>
              <w:rPr>
                <w:rFonts w:eastAsia="等线"/>
                <w:bCs/>
                <w:color w:val="000000" w:themeColor="text1"/>
                <w:sz w:val="18"/>
                <w:szCs w:val="18"/>
                <w:lang w:eastAsia="zh-CN"/>
              </w:rPr>
              <w:t>.</w:t>
            </w:r>
          </w:p>
          <w:p w14:paraId="2BF72681" w14:textId="77777777" w:rsidR="00354AC6" w:rsidRDefault="00354AC6" w:rsidP="00354AC6">
            <w:pPr>
              <w:snapToGrid w:val="0"/>
              <w:rPr>
                <w:rFonts w:eastAsia="等线"/>
                <w:bCs/>
                <w:color w:val="000000" w:themeColor="text1"/>
                <w:sz w:val="18"/>
                <w:szCs w:val="18"/>
                <w:lang w:eastAsia="zh-CN"/>
              </w:rPr>
            </w:pPr>
          </w:p>
          <w:p w14:paraId="32110C36" w14:textId="5A84000B" w:rsidR="00AB6D44" w:rsidRDefault="00354AC6"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We do </w:t>
            </w:r>
            <w:r w:rsidR="00E3305F">
              <w:rPr>
                <w:rFonts w:eastAsia="等线"/>
                <w:bCs/>
                <w:color w:val="000000" w:themeColor="text1"/>
                <w:sz w:val="18"/>
                <w:szCs w:val="18"/>
                <w:lang w:eastAsia="zh-CN"/>
              </w:rPr>
              <w:t>NOT</w:t>
            </w:r>
            <w:r>
              <w:rPr>
                <w:rFonts w:eastAsia="等线"/>
                <w:bCs/>
                <w:color w:val="000000" w:themeColor="text1"/>
                <w:sz w:val="18"/>
                <w:szCs w:val="18"/>
                <w:lang w:eastAsia="zh-CN"/>
              </w:rPr>
              <w:t xml:space="preserve"> agree that introducing a new RRC parameter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xml:space="preserve"> will increase signaling ove</w:t>
            </w:r>
            <w:r>
              <w:rPr>
                <w:rFonts w:eastAsia="等线"/>
                <w:bCs/>
                <w:color w:val="000000" w:themeColor="text1"/>
                <w:sz w:val="18"/>
                <w:szCs w:val="18"/>
                <w:lang w:eastAsia="zh-CN"/>
              </w:rPr>
              <w:t>r</w:t>
            </w:r>
            <w:r>
              <w:rPr>
                <w:rFonts w:eastAsia="等线"/>
                <w:bCs/>
                <w:color w:val="000000" w:themeColor="text1"/>
                <w:sz w:val="18"/>
                <w:szCs w:val="18"/>
                <w:lang w:eastAsia="zh-CN"/>
              </w:rPr>
              <w:t>head and spec efforts. It is just a RRC parameter of ‘on/off’. In Rel-16, w</w:t>
            </w:r>
            <w:r w:rsidR="00BD09C6">
              <w:rPr>
                <w:rFonts w:eastAsia="等线"/>
                <w:bCs/>
                <w:color w:val="000000" w:themeColor="text1"/>
                <w:sz w:val="18"/>
                <w:szCs w:val="18"/>
                <w:lang w:eastAsia="zh-CN"/>
              </w:rPr>
              <w:t xml:space="preserve">e additionally </w:t>
            </w:r>
            <w:r>
              <w:rPr>
                <w:rFonts w:eastAsia="等线"/>
                <w:bCs/>
                <w:color w:val="000000" w:themeColor="text1"/>
                <w:sz w:val="18"/>
                <w:szCs w:val="18"/>
                <w:lang w:eastAsia="zh-CN"/>
              </w:rPr>
              <w:t xml:space="preserve">introduce SINR based group based reporting, and can use a new report-quantity for enabling this Rel-16 new function. In Rel-17, </w:t>
            </w:r>
            <w:r w:rsidR="00731653">
              <w:rPr>
                <w:rFonts w:eastAsia="等线"/>
                <w:bCs/>
                <w:color w:val="000000" w:themeColor="text1"/>
                <w:sz w:val="18"/>
                <w:szCs w:val="18"/>
                <w:lang w:eastAsia="zh-CN"/>
              </w:rPr>
              <w:t xml:space="preserve">with a new L1-RSRP based group based reporting, </w:t>
            </w:r>
            <w:r>
              <w:rPr>
                <w:rFonts w:eastAsia="等线"/>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等线"/>
                <w:bCs/>
                <w:color w:val="000000" w:themeColor="text1"/>
                <w:sz w:val="18"/>
                <w:szCs w:val="18"/>
                <w:lang w:eastAsia="zh-CN"/>
              </w:rPr>
              <w:t xml:space="preserve">especially </w:t>
            </w:r>
            <w:r>
              <w:rPr>
                <w:rFonts w:eastAsia="等线"/>
                <w:bCs/>
                <w:color w:val="000000" w:themeColor="text1"/>
                <w:sz w:val="18"/>
                <w:szCs w:val="18"/>
                <w:lang w:eastAsia="zh-CN"/>
              </w:rPr>
              <w:t>consid</w:t>
            </w:r>
            <w:r w:rsidR="00E3305F">
              <w:rPr>
                <w:rFonts w:eastAsia="等线"/>
                <w:bCs/>
                <w:color w:val="000000" w:themeColor="text1"/>
                <w:sz w:val="18"/>
                <w:szCs w:val="18"/>
                <w:lang w:eastAsia="zh-CN"/>
              </w:rPr>
              <w:t>ering that we have different configurations for two sets for AP and SP&amp;P CSI report</w:t>
            </w:r>
            <w:r>
              <w:rPr>
                <w:rFonts w:eastAsia="等线"/>
                <w:bCs/>
                <w:color w:val="000000" w:themeColor="text1"/>
                <w:sz w:val="18"/>
                <w:szCs w:val="18"/>
                <w:lang w:eastAsia="zh-CN"/>
              </w:rPr>
              <w:t xml:space="preserve">). </w:t>
            </w:r>
          </w:p>
          <w:p w14:paraId="530E3494" w14:textId="77777777" w:rsidR="00E3305F" w:rsidRDefault="00E3305F" w:rsidP="00E3305F">
            <w:pPr>
              <w:snapToGrid w:val="0"/>
              <w:rPr>
                <w:rFonts w:eastAsia="等线"/>
                <w:bCs/>
                <w:color w:val="000000" w:themeColor="text1"/>
                <w:sz w:val="18"/>
                <w:szCs w:val="18"/>
                <w:lang w:eastAsia="zh-CN"/>
              </w:rPr>
            </w:pPr>
          </w:p>
          <w:p w14:paraId="3E7E21EB" w14:textId="108AD29E" w:rsidR="00E3305F" w:rsidRDefault="00E3305F"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Then, RRC or MAC-CE based BFD configuration is still on-going discussion, and so we suggest to wait for the final RAN1 decision before adding </w:t>
            </w:r>
            <w:proofErr w:type="gramStart"/>
            <w:r>
              <w:rPr>
                <w:rFonts w:eastAsia="等线"/>
                <w:bCs/>
                <w:color w:val="000000" w:themeColor="text1"/>
                <w:sz w:val="18"/>
                <w:szCs w:val="18"/>
                <w:lang w:eastAsia="zh-CN"/>
              </w:rPr>
              <w:t>‘</w:t>
            </w:r>
            <w:proofErr w:type="spellStart"/>
            <w:r w:rsidRPr="00E3305F">
              <w:rPr>
                <w:rFonts w:eastAsia="等线"/>
                <w:bCs/>
                <w:color w:val="000000" w:themeColor="text1"/>
                <w:sz w:val="18"/>
                <w:szCs w:val="18"/>
                <w:lang w:eastAsia="zh-CN"/>
              </w:rPr>
              <w:t>failureDetectionResourcesToAddModList</w:t>
            </w:r>
            <w:proofErr w:type="spellEnd"/>
            <w:r w:rsidRPr="00E3305F">
              <w:rPr>
                <w:rFonts w:eastAsia="等线"/>
                <w:bCs/>
                <w:color w:val="000000" w:themeColor="text1"/>
                <w:sz w:val="18"/>
                <w:szCs w:val="18"/>
                <w:lang w:eastAsia="zh-CN"/>
              </w:rPr>
              <w:t>[</w:t>
            </w:r>
            <w:proofErr w:type="gramEnd"/>
            <w:r w:rsidRPr="00E3305F">
              <w:rPr>
                <w:rFonts w:eastAsia="等线"/>
                <w:bCs/>
                <w:color w:val="000000" w:themeColor="text1"/>
                <w:sz w:val="18"/>
                <w:szCs w:val="18"/>
                <w:lang w:eastAsia="zh-CN"/>
              </w:rPr>
              <w:t>1]</w:t>
            </w:r>
            <w:r>
              <w:rPr>
                <w:rFonts w:eastAsia="等线"/>
                <w:bCs/>
                <w:color w:val="000000" w:themeColor="text1"/>
                <w:sz w:val="18"/>
                <w:szCs w:val="18"/>
                <w:lang w:eastAsia="zh-CN"/>
              </w:rPr>
              <w:t>’</w:t>
            </w:r>
            <w:r w:rsidRPr="00E3305F">
              <w:rPr>
                <w:rFonts w:eastAsia="等线"/>
                <w:bCs/>
                <w:color w:val="000000" w:themeColor="text1"/>
                <w:sz w:val="18"/>
                <w:szCs w:val="18"/>
                <w:lang w:eastAsia="zh-CN"/>
              </w:rPr>
              <w:t>,</w:t>
            </w:r>
            <w:r>
              <w:rPr>
                <w:rFonts w:eastAsia="等线"/>
                <w:bCs/>
                <w:color w:val="000000" w:themeColor="text1"/>
                <w:sz w:val="18"/>
                <w:szCs w:val="18"/>
                <w:lang w:eastAsia="zh-CN"/>
              </w:rPr>
              <w:t xml:space="preserve"> or ‘</w:t>
            </w:r>
            <w:r w:rsidRPr="00E3305F">
              <w:rPr>
                <w:rFonts w:eastAsia="等线"/>
                <w:bCs/>
                <w:color w:val="000000" w:themeColor="text1"/>
                <w:sz w:val="18"/>
                <w:szCs w:val="18"/>
                <w:lang w:eastAsia="zh-CN"/>
              </w:rPr>
              <w:t>failureDetectionResourcesToAd</w:t>
            </w:r>
            <w:r w:rsidRPr="00E3305F">
              <w:rPr>
                <w:rFonts w:eastAsia="等线"/>
                <w:bCs/>
                <w:color w:val="000000" w:themeColor="text1"/>
                <w:sz w:val="18"/>
                <w:szCs w:val="18"/>
                <w:lang w:eastAsia="zh-CN"/>
              </w:rPr>
              <w:t>d</w:t>
            </w:r>
            <w:r w:rsidRPr="00E3305F">
              <w:rPr>
                <w:rFonts w:eastAsia="等线"/>
                <w:bCs/>
                <w:color w:val="000000" w:themeColor="text1"/>
                <w:sz w:val="18"/>
                <w:szCs w:val="18"/>
                <w:lang w:eastAsia="zh-CN"/>
              </w:rPr>
              <w:t>ModList2</w:t>
            </w:r>
            <w:r>
              <w:rPr>
                <w:rFonts w:eastAsia="等线"/>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等线"/>
                <w:bCs/>
                <w:color w:val="000000" w:themeColor="text1"/>
                <w:sz w:val="18"/>
                <w:szCs w:val="18"/>
                <w:lang w:eastAsia="zh-CN"/>
              </w:rPr>
            </w:pPr>
            <w:r>
              <w:rPr>
                <w:rFonts w:eastAsia="等线"/>
                <w:bCs/>
                <w:color w:val="000000" w:themeColor="text1"/>
                <w:sz w:val="18"/>
                <w:szCs w:val="18"/>
                <w:lang w:eastAsia="zh-CN"/>
              </w:rPr>
              <w:t>F</w:t>
            </w:r>
            <w:r>
              <w:rPr>
                <w:rFonts w:eastAsia="等线" w:hint="eastAsia"/>
                <w:bCs/>
                <w:color w:val="000000" w:themeColor="text1"/>
                <w:sz w:val="18"/>
                <w:szCs w:val="18"/>
                <w:lang w:eastAsia="zh-CN"/>
              </w:rPr>
              <w:t>or ZTE</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s </w:t>
            </w:r>
            <w:r>
              <w:rPr>
                <w:rFonts w:eastAsia="等线"/>
                <w:bCs/>
                <w:color w:val="000000" w:themeColor="text1"/>
                <w:sz w:val="18"/>
                <w:szCs w:val="18"/>
                <w:lang w:eastAsia="zh-CN"/>
              </w:rPr>
              <w:t>second</w:t>
            </w:r>
            <w:r>
              <w:rPr>
                <w:rFonts w:eastAsia="等线" w:hint="eastAsia"/>
                <w:bCs/>
                <w:color w:val="000000" w:themeColor="text1"/>
                <w:sz w:val="18"/>
                <w:szCs w:val="18"/>
                <w:lang w:eastAsia="zh-CN"/>
              </w:rPr>
              <w:t xml:space="preserve"> comment, in the last meeting, we already have the following agreement on explicit configuration of BFD-RS set. </w:t>
            </w:r>
            <w:r>
              <w:rPr>
                <w:rFonts w:eastAsia="等线"/>
                <w:bCs/>
                <w:color w:val="000000" w:themeColor="text1"/>
                <w:sz w:val="18"/>
                <w:szCs w:val="18"/>
                <w:lang w:eastAsia="zh-CN"/>
              </w:rPr>
              <w:t>S</w:t>
            </w:r>
            <w:r>
              <w:rPr>
                <w:rFonts w:eastAsia="等线" w:hint="eastAsia"/>
                <w:bCs/>
                <w:color w:val="000000" w:themeColor="text1"/>
                <w:sz w:val="18"/>
                <w:szCs w:val="18"/>
                <w:lang w:eastAsia="zh-CN"/>
              </w:rPr>
              <w:t>o, no matter MAC-CE based updated is supported or not, at least RRC parameter for explicit configur</w:t>
            </w:r>
            <w:r>
              <w:rPr>
                <w:rFonts w:eastAsia="等线" w:hint="eastAsia"/>
                <w:bCs/>
                <w:color w:val="000000" w:themeColor="text1"/>
                <w:sz w:val="18"/>
                <w:szCs w:val="18"/>
                <w:lang w:eastAsia="zh-CN"/>
              </w:rPr>
              <w:t>a</w:t>
            </w:r>
            <w:r>
              <w:rPr>
                <w:rFonts w:eastAsia="等线" w:hint="eastAsia"/>
                <w:bCs/>
                <w:color w:val="000000" w:themeColor="text1"/>
                <w:sz w:val="18"/>
                <w:szCs w:val="18"/>
                <w:lang w:eastAsia="zh-CN"/>
              </w:rPr>
              <w:t xml:space="preserve">tion is needed. </w:t>
            </w:r>
          </w:p>
          <w:p w14:paraId="0F4D83D3" w14:textId="77777777" w:rsidR="00054F3A" w:rsidRDefault="00054F3A" w:rsidP="00054F3A">
            <w:pPr>
              <w:snapToGrid w:val="0"/>
              <w:rPr>
                <w:rFonts w:eastAsia="等线"/>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54F3A">
            <w:pPr>
              <w:pStyle w:val="0Maintext"/>
              <w:numPr>
                <w:ilvl w:val="0"/>
                <w:numId w:val="4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54F3A">
            <w:pPr>
              <w:pStyle w:val="0Maintext"/>
              <w:numPr>
                <w:ilvl w:val="0"/>
                <w:numId w:val="4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等线"/>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等线"/>
                <w:sz w:val="18"/>
                <w:szCs w:val="18"/>
                <w:lang w:eastAsia="zh-CN"/>
              </w:rPr>
            </w:pPr>
            <w:r w:rsidRPr="004D6FB0">
              <w:rPr>
                <w:rFonts w:eastAsia="等线"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On row 2: We share similar view with ZTE. Rel-17 g</w:t>
            </w:r>
            <w:r w:rsidRPr="00354AC6">
              <w:rPr>
                <w:rFonts w:eastAsia="等线"/>
                <w:bCs/>
                <w:color w:val="000000" w:themeColor="text1"/>
                <w:sz w:val="18"/>
                <w:szCs w:val="18"/>
                <w:lang w:eastAsia="zh-CN"/>
              </w:rPr>
              <w:t>roup</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ased</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eam</w:t>
            </w:r>
            <w:r>
              <w:rPr>
                <w:rFonts w:eastAsia="等线"/>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等线"/>
                <w:bCs/>
                <w:color w:val="000000" w:themeColor="text1"/>
                <w:sz w:val="18"/>
                <w:szCs w:val="18"/>
                <w:lang w:eastAsia="zh-CN"/>
              </w:rPr>
            </w:pPr>
          </w:p>
          <w:p w14:paraId="7A2F1E7C" w14:textId="0A8E47A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On row 10: We are fine with the ZTE’s suggestion. </w:t>
            </w:r>
            <w:r w:rsidR="00B501FA">
              <w:rPr>
                <w:rFonts w:eastAsia="等线"/>
                <w:bCs/>
                <w:color w:val="000000" w:themeColor="text1"/>
                <w:sz w:val="18"/>
                <w:szCs w:val="18"/>
                <w:lang w:eastAsia="zh-CN"/>
              </w:rPr>
              <w:t xml:space="preserve">However, we may also need to clarify in 331 that </w:t>
            </w:r>
            <w:r w:rsidR="00B501FA">
              <w:rPr>
                <w:rFonts w:eastAsia="等线"/>
                <w:sz w:val="18"/>
                <w:szCs w:val="18"/>
                <w:lang w:eastAsia="zh-CN"/>
              </w:rPr>
              <w:t>‘</w:t>
            </w:r>
            <w:proofErr w:type="spellStart"/>
            <w:r w:rsidR="00B501FA" w:rsidRPr="00B50052">
              <w:rPr>
                <w:rFonts w:eastAsia="等线"/>
                <w:i/>
                <w:iCs/>
                <w:sz w:val="18"/>
                <w:szCs w:val="18"/>
                <w:lang w:val="en-GB" w:eastAsia="zh-CN"/>
              </w:rPr>
              <w:t>maxNrofNZP</w:t>
            </w:r>
            <w:proofErr w:type="spellEnd"/>
            <w:r w:rsidR="00B501FA" w:rsidRPr="00B50052">
              <w:rPr>
                <w:rFonts w:eastAsia="等线"/>
                <w:i/>
                <w:iCs/>
                <w:sz w:val="18"/>
                <w:szCs w:val="18"/>
                <w:lang w:val="en-GB" w:eastAsia="zh-CN"/>
              </w:rPr>
              <w:t>-CSI-RS-</w:t>
            </w:r>
            <w:proofErr w:type="spellStart"/>
            <w:r w:rsidR="00B501FA" w:rsidRPr="00B50052">
              <w:rPr>
                <w:rFonts w:eastAsia="等线"/>
                <w:i/>
                <w:iCs/>
                <w:sz w:val="18"/>
                <w:szCs w:val="18"/>
                <w:lang w:val="en-GB" w:eastAsia="zh-CN"/>
              </w:rPr>
              <w:t>ResourceSetsPerConfig</w:t>
            </w:r>
            <w:proofErr w:type="spellEnd"/>
            <w:r w:rsidR="00B501FA">
              <w:rPr>
                <w:rFonts w:eastAsia="等线"/>
                <w:sz w:val="18"/>
                <w:szCs w:val="18"/>
                <w:lang w:eastAsia="zh-CN"/>
              </w:rPr>
              <w:t xml:space="preserve">’ can be 2 for </w:t>
            </w:r>
            <w:r w:rsidR="00B501FA" w:rsidRPr="00B50052">
              <w:rPr>
                <w:rFonts w:eastAsia="等线"/>
                <w:sz w:val="18"/>
                <w:szCs w:val="18"/>
                <w:lang w:eastAsia="zh-CN"/>
              </w:rPr>
              <w:t>periodic/semi-persist resource setting</w:t>
            </w:r>
            <w:r w:rsidR="00B501FA">
              <w:rPr>
                <w:rFonts w:eastAsia="等线"/>
                <w:sz w:val="18"/>
                <w:szCs w:val="18"/>
                <w:lang w:eastAsia="zh-CN"/>
              </w:rPr>
              <w:t>, as suggested by DCM.</w:t>
            </w:r>
          </w:p>
          <w:p w14:paraId="7CB1690A" w14:textId="77777777" w:rsidR="00B501FA" w:rsidRDefault="00B501FA" w:rsidP="00354AC6">
            <w:pPr>
              <w:snapToGrid w:val="0"/>
              <w:rPr>
                <w:rFonts w:eastAsia="等线"/>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等线"/>
                <w:bCs/>
                <w:color w:val="000000" w:themeColor="text1"/>
                <w:sz w:val="18"/>
                <w:szCs w:val="18"/>
                <w:lang w:eastAsia="zh-CN"/>
              </w:rPr>
            </w:pPr>
          </w:p>
        </w:tc>
      </w:tr>
      <w:tr w:rsidR="00A6591F" w14:paraId="6B4E658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F64CE1">
            <w:pPr>
              <w:snapToGrid w:val="0"/>
              <w:rPr>
                <w:rFonts w:eastAsia="等线"/>
                <w:sz w:val="18"/>
                <w:szCs w:val="18"/>
                <w:lang w:eastAsia="zh-CN"/>
              </w:rPr>
            </w:pPr>
            <w:r>
              <w:rPr>
                <w:rFonts w:eastAsia="等线"/>
                <w:sz w:val="18"/>
                <w:szCs w:val="18"/>
                <w:lang w:eastAsia="zh-CN"/>
              </w:rPr>
              <w:lastRenderedPageBreak/>
              <w:t>v</w:t>
            </w:r>
            <w:r>
              <w:rPr>
                <w:rFonts w:eastAsia="等线"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等线"/>
                <w:bCs/>
                <w:color w:val="000000" w:themeColor="text1"/>
                <w:sz w:val="18"/>
                <w:szCs w:val="18"/>
                <w:lang w:eastAsia="zh-CN"/>
              </w:rPr>
            </w:pPr>
          </w:p>
          <w:p w14:paraId="6967BB8F"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for NBI-RS configuration, the motivation for optional configuration is to save the overhead on UE side and facilitate scheduling flexibility on </w:t>
            </w:r>
            <w:proofErr w:type="spellStart"/>
            <w:r>
              <w:rPr>
                <w:rFonts w:eastAsia="等线"/>
                <w:bCs/>
                <w:color w:val="000000" w:themeColor="text1"/>
                <w:sz w:val="18"/>
                <w:szCs w:val="18"/>
                <w:lang w:eastAsia="zh-CN"/>
              </w:rPr>
              <w:t>gNB</w:t>
            </w:r>
            <w:proofErr w:type="spellEnd"/>
            <w:r>
              <w:rPr>
                <w:rFonts w:eastAsia="等线"/>
                <w:bCs/>
                <w:color w:val="000000" w:themeColor="text1"/>
                <w:sz w:val="18"/>
                <w:szCs w:val="18"/>
                <w:lang w:eastAsia="zh-CN"/>
              </w:rPr>
              <w:t xml:space="preserve"> side.  It is assumed UE always measures those NBI-RS once configured in Rel-16 UE capability discussion. Mandatory configuration of NBI-RS would create additional constraints for network sche</w:t>
            </w:r>
            <w:r>
              <w:rPr>
                <w:rFonts w:eastAsia="等线"/>
                <w:bCs/>
                <w:color w:val="000000" w:themeColor="text1"/>
                <w:sz w:val="18"/>
                <w:szCs w:val="18"/>
                <w:lang w:eastAsia="zh-CN"/>
              </w:rPr>
              <w:t>d</w:t>
            </w:r>
            <w:r>
              <w:rPr>
                <w:rFonts w:eastAsia="等线"/>
                <w:bCs/>
                <w:color w:val="000000" w:themeColor="text1"/>
                <w:sz w:val="18"/>
                <w:szCs w:val="18"/>
                <w:lang w:eastAsia="zh-CN"/>
              </w:rPr>
              <w:t xml:space="preserve">uling since the UE capability to measure RS within a slot is bounded by reported values. </w:t>
            </w:r>
          </w:p>
          <w:p w14:paraId="4B93586E" w14:textId="77777777" w:rsidR="00A6591F" w:rsidRDefault="00A6591F" w:rsidP="00A6591F">
            <w:pPr>
              <w:snapToGrid w:val="0"/>
              <w:rPr>
                <w:rFonts w:eastAsia="等线"/>
                <w:bCs/>
                <w:color w:val="000000" w:themeColor="text1"/>
                <w:sz w:val="18"/>
                <w:szCs w:val="18"/>
                <w:lang w:eastAsia="zh-CN"/>
              </w:rPr>
            </w:pPr>
          </w:p>
          <w:p w14:paraId="2D56858E" w14:textId="79F0B040"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Then,</w:t>
            </w:r>
            <w:r w:rsidR="004551F5">
              <w:rPr>
                <w:rFonts w:eastAsia="等线"/>
                <w:bCs/>
                <w:color w:val="000000" w:themeColor="text1"/>
                <w:sz w:val="18"/>
                <w:szCs w:val="18"/>
                <w:lang w:eastAsia="zh-CN"/>
              </w:rPr>
              <w:t xml:space="preserve"> for the configuration of two sets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we think it should not be precluded directly by RAN1. Since all the agreed TRP-specific BFI counters </w:t>
            </w:r>
            <w:proofErr w:type="gramStart"/>
            <w:r w:rsidR="004551F5">
              <w:rPr>
                <w:rFonts w:eastAsia="等线"/>
                <w:bCs/>
                <w:color w:val="000000" w:themeColor="text1"/>
                <w:sz w:val="18"/>
                <w:szCs w:val="18"/>
                <w:lang w:eastAsia="zh-CN"/>
              </w:rPr>
              <w:t>and  TRP</w:t>
            </w:r>
            <w:proofErr w:type="gramEnd"/>
            <w:r w:rsidR="004551F5">
              <w:rPr>
                <w:rFonts w:eastAsia="等线"/>
                <w:bCs/>
                <w:color w:val="000000" w:themeColor="text1"/>
                <w:sz w:val="18"/>
                <w:szCs w:val="18"/>
                <w:lang w:eastAsia="zh-CN"/>
              </w:rPr>
              <w:t xml:space="preserve">-specific BFD timers work in the MAC layer, therefore whether to introduce </w:t>
            </w:r>
            <w:r w:rsidR="004551F5" w:rsidRPr="004551F5">
              <w:rPr>
                <w:rFonts w:eastAsia="等线"/>
                <w:bCs/>
                <w:color w:val="000000" w:themeColor="text1"/>
                <w:sz w:val="18"/>
                <w:szCs w:val="18"/>
                <w:lang w:eastAsia="zh-CN"/>
              </w:rPr>
              <w:t xml:space="preserve">an additional set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should be determined by RAN2.</w:t>
            </w:r>
          </w:p>
        </w:tc>
      </w:tr>
      <w:tr w:rsidR="006F147F" w14:paraId="1DDB0EF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F64CE1">
            <w:pPr>
              <w:snapToGrid w:val="0"/>
              <w:rPr>
                <w:rFonts w:eastAsia="等线"/>
                <w:sz w:val="18"/>
                <w:szCs w:val="18"/>
                <w:lang w:eastAsia="zh-CN"/>
              </w:rPr>
            </w:pPr>
            <w:r>
              <w:rPr>
                <w:rFonts w:eastAsia="等线"/>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等线" w:hint="eastAsia"/>
                <w:bCs/>
                <w:color w:val="000000" w:themeColor="text1"/>
                <w:sz w:val="18"/>
                <w:szCs w:val="18"/>
                <w:lang w:eastAsia="zh-CN"/>
              </w:rPr>
            </w:pPr>
            <w:r>
              <w:rPr>
                <w:rFonts w:eastAsia="等线" w:hint="eastAsia"/>
                <w:bCs/>
                <w:color w:val="000000" w:themeColor="text1"/>
                <w:sz w:val="18"/>
                <w:szCs w:val="18"/>
                <w:lang w:eastAsia="zh-CN"/>
              </w:rPr>
              <w:t xml:space="preserve">Regarding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 ZTE and MTK suggest to keep this parameter, while HW </w:t>
            </w:r>
            <w:proofErr w:type="gramStart"/>
            <w:r>
              <w:rPr>
                <w:rFonts w:eastAsia="等线" w:hint="eastAsia"/>
                <w:bCs/>
                <w:color w:val="000000" w:themeColor="text1"/>
                <w:sz w:val="18"/>
                <w:szCs w:val="18"/>
                <w:lang w:eastAsia="zh-CN"/>
              </w:rPr>
              <w:t>prefer</w:t>
            </w:r>
            <w:proofErr w:type="gramEnd"/>
            <w:r>
              <w:rPr>
                <w:rFonts w:eastAsia="等线" w:hint="eastAsia"/>
                <w:bCs/>
                <w:color w:val="000000" w:themeColor="text1"/>
                <w:sz w:val="18"/>
                <w:szCs w:val="18"/>
                <w:lang w:eastAsia="zh-CN"/>
              </w:rPr>
              <w:t xml:space="preserve"> to remove it. </w:t>
            </w:r>
            <w:r>
              <w:rPr>
                <w:rFonts w:eastAsia="等线"/>
                <w:bCs/>
                <w:color w:val="000000" w:themeColor="text1"/>
                <w:sz w:val="18"/>
                <w:szCs w:val="18"/>
                <w:lang w:eastAsia="zh-CN"/>
              </w:rPr>
              <w:t>F</w:t>
            </w:r>
            <w:r>
              <w:rPr>
                <w:rFonts w:eastAsia="等线" w:hint="eastAsia"/>
                <w:bCs/>
                <w:color w:val="000000" w:themeColor="text1"/>
                <w:sz w:val="18"/>
                <w:szCs w:val="18"/>
                <w:lang w:eastAsia="zh-CN"/>
              </w:rPr>
              <w:t xml:space="preserve">rom FL </w:t>
            </w:r>
            <w:proofErr w:type="spellStart"/>
            <w:r>
              <w:rPr>
                <w:rFonts w:eastAsia="等线" w:hint="eastAsia"/>
                <w:bCs/>
                <w:color w:val="000000" w:themeColor="text1"/>
                <w:sz w:val="18"/>
                <w:szCs w:val="18"/>
                <w:lang w:eastAsia="zh-CN"/>
              </w:rPr>
              <w:t>perspective</w:t>
            </w:r>
            <w:proofErr w:type="gramStart"/>
            <w:r>
              <w:rPr>
                <w:rFonts w:eastAsia="等线" w:hint="eastAsia"/>
                <w:bCs/>
                <w:color w:val="000000" w:themeColor="text1"/>
                <w:sz w:val="18"/>
                <w:szCs w:val="18"/>
                <w:lang w:eastAsia="zh-CN"/>
              </w:rPr>
              <w:t>,the</w:t>
            </w:r>
            <w:proofErr w:type="spellEnd"/>
            <w:proofErr w:type="gramEnd"/>
            <w:r>
              <w:rPr>
                <w:rFonts w:eastAsia="等线" w:hint="eastAsia"/>
                <w:bCs/>
                <w:color w:val="000000" w:themeColor="text1"/>
                <w:sz w:val="18"/>
                <w:szCs w:val="18"/>
                <w:lang w:eastAsia="zh-CN"/>
              </w:rPr>
              <w:t xml:space="preserve"> system can work with both approaches. </w:t>
            </w:r>
          </w:p>
          <w:p w14:paraId="069D266E" w14:textId="3E4C63AA" w:rsidR="006F147F" w:rsidRDefault="006F147F" w:rsidP="00A6591F">
            <w:pPr>
              <w:snapToGrid w:val="0"/>
              <w:rPr>
                <w:rFonts w:eastAsia="等线" w:hint="eastAsia"/>
                <w:bCs/>
                <w:color w:val="000000" w:themeColor="text1"/>
                <w:sz w:val="18"/>
                <w:szCs w:val="18"/>
                <w:lang w:eastAsia="zh-CN"/>
              </w:rPr>
            </w:pPr>
            <w:r w:rsidRPr="006F147F">
              <w:rPr>
                <w:rFonts w:eastAsia="等线"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等线" w:hint="eastAsia"/>
                <w:bCs/>
                <w:color w:val="000000" w:themeColor="text1"/>
                <w:sz w:val="18"/>
                <w:szCs w:val="18"/>
                <w:lang w:eastAsia="zh-CN"/>
              </w:rPr>
            </w:pPr>
          </w:p>
          <w:p w14:paraId="21768AE7" w14:textId="0AA010EB" w:rsidR="0006305D" w:rsidRDefault="0006305D" w:rsidP="00A6591F">
            <w:pPr>
              <w:snapToGrid w:val="0"/>
              <w:rPr>
                <w:rFonts w:eastAsia="微软雅黑" w:hint="eastAsia"/>
                <w:sz w:val="18"/>
                <w:szCs w:val="18"/>
                <w:lang w:val="en-GB" w:eastAsia="zh-CN"/>
              </w:rPr>
            </w:pPr>
            <w:r>
              <w:rPr>
                <w:rFonts w:eastAsia="等线" w:hint="eastAsia"/>
                <w:bCs/>
                <w:color w:val="000000" w:themeColor="text1"/>
                <w:sz w:val="18"/>
                <w:szCs w:val="18"/>
                <w:lang w:eastAsia="zh-CN"/>
              </w:rPr>
              <w:t xml:space="preserve">@DCM and MTK: as raised by ZTE </w:t>
            </w:r>
            <w:r w:rsidRPr="00A07D4C">
              <w:rPr>
                <w:rFonts w:eastAsia="微软雅黑"/>
                <w:sz w:val="18"/>
                <w:szCs w:val="18"/>
                <w:lang w:val="en-GB"/>
              </w:rPr>
              <w:t xml:space="preserve">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w:t>
            </w:r>
            <w:r>
              <w:rPr>
                <w:rFonts w:eastAsia="微软雅黑" w:hint="eastAsia"/>
                <w:sz w:val="18"/>
                <w:szCs w:val="18"/>
                <w:lang w:val="en-GB" w:eastAsia="zh-CN"/>
              </w:rPr>
              <w:t xml:space="preserve"> in 331, so what needs to be clarified is that </w:t>
            </w:r>
            <w:r w:rsidR="00306316">
              <w:rPr>
                <w:rFonts w:eastAsia="微软雅黑" w:hint="eastAsia"/>
                <w:sz w:val="18"/>
                <w:szCs w:val="18"/>
                <w:lang w:val="en-GB" w:eastAsia="zh-CN"/>
              </w:rPr>
              <w:t xml:space="preserve">in the following </w:t>
            </w:r>
            <w:proofErr w:type="spellStart"/>
            <w:r w:rsidR="00306316">
              <w:rPr>
                <w:rFonts w:eastAsia="微软雅黑" w:hint="eastAsia"/>
                <w:sz w:val="18"/>
                <w:szCs w:val="18"/>
                <w:lang w:val="en-GB" w:eastAsia="zh-CN"/>
              </w:rPr>
              <w:t>descriotion</w:t>
            </w:r>
            <w:proofErr w:type="spellEnd"/>
            <w:proofErr w:type="gramStart"/>
            <w:r w:rsidR="00306316">
              <w:rPr>
                <w:rFonts w:eastAsia="微软雅黑" w:hint="eastAsia"/>
                <w:sz w:val="18"/>
                <w:szCs w:val="18"/>
                <w:lang w:val="en-GB" w:eastAsia="zh-CN"/>
              </w:rPr>
              <w:t xml:space="preserve">, </w:t>
            </w:r>
            <w:r w:rsidR="00306316">
              <w:rPr>
                <w:rFonts w:eastAsia="微软雅黑" w:hint="eastAsia"/>
                <w:sz w:val="18"/>
                <w:szCs w:val="18"/>
                <w:lang w:val="en-GB" w:eastAsia="zh-CN"/>
              </w:rPr>
              <w:t xml:space="preserve"> </w:t>
            </w:r>
            <w:r w:rsidR="002C6A7F" w:rsidRPr="002C6A7F">
              <w:rPr>
                <w:rFonts w:eastAsia="微软雅黑" w:hint="eastAsia"/>
                <w:sz w:val="18"/>
                <w:szCs w:val="18"/>
                <w:lang w:val="en-GB" w:eastAsia="zh-CN"/>
              </w:rPr>
              <w:t>it</w:t>
            </w:r>
            <w:proofErr w:type="gramEnd"/>
            <w:r w:rsidR="002C6A7F" w:rsidRPr="002C6A7F">
              <w:rPr>
                <w:rFonts w:eastAsia="微软雅黑" w:hint="eastAsia"/>
                <w:sz w:val="18"/>
                <w:szCs w:val="18"/>
                <w:lang w:val="en-GB" w:eastAsia="zh-CN"/>
              </w:rPr>
              <w:t xml:space="preserve"> c</w:t>
            </w:r>
            <w:r w:rsidR="002C6A7F" w:rsidRPr="002C6A7F">
              <w:rPr>
                <w:rFonts w:eastAsia="微软雅黑"/>
                <w:sz w:val="18"/>
                <w:szCs w:val="18"/>
                <w:lang w:val="en-GB" w:eastAsia="zh-CN"/>
              </w:rPr>
              <w:t>o</w:t>
            </w:r>
            <w:r w:rsidR="002C6A7F" w:rsidRPr="002C6A7F">
              <w:rPr>
                <w:sz w:val="18"/>
                <w:szCs w:val="18"/>
                <w:lang w:val="en-GB" w:eastAsia="ja-JP"/>
              </w:rPr>
              <w:t xml:space="preserve">ntains </w:t>
            </w:r>
            <w:proofErr w:type="spellStart"/>
            <w:r w:rsidR="00705C97">
              <w:rPr>
                <w:rFonts w:hint="eastAsia"/>
                <w:sz w:val="18"/>
                <w:szCs w:val="18"/>
                <w:lang w:val="en-GB" w:eastAsia="zh-CN"/>
              </w:rPr>
              <w:t>uo</w:t>
            </w:r>
            <w:proofErr w:type="spellEnd"/>
            <w:r w:rsidR="00705C97">
              <w:rPr>
                <w:rFonts w:hint="eastAsia"/>
                <w:sz w:val="18"/>
                <w:szCs w:val="18"/>
                <w:lang w:val="en-GB" w:eastAsia="zh-CN"/>
              </w:rPr>
              <w:t xml:space="preserve">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proofErr w:type="spellStart"/>
            <w:r w:rsidR="002C6A7F" w:rsidRPr="002C6A7F">
              <w:rPr>
                <w:i/>
                <w:sz w:val="18"/>
                <w:szCs w:val="18"/>
                <w:lang w:val="en-GB" w:eastAsia="ja-JP"/>
              </w:rPr>
              <w:t>r</w:t>
            </w:r>
            <w:r w:rsidR="002C6A7F" w:rsidRPr="002C6A7F">
              <w:rPr>
                <w:i/>
                <w:sz w:val="18"/>
                <w:szCs w:val="18"/>
                <w:lang w:val="en-GB"/>
              </w:rPr>
              <w:t>esourceType</w:t>
            </w:r>
            <w:proofErr w:type="spellEnd"/>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w:t>
            </w:r>
            <w:proofErr w:type="spellStart"/>
            <w:r w:rsidR="002C6A7F">
              <w:rPr>
                <w:rFonts w:hint="eastAsia"/>
                <w:sz w:val="18"/>
                <w:szCs w:val="18"/>
                <w:lang w:val="en-GB" w:eastAsia="zh-CN"/>
              </w:rPr>
              <w:t>cladific</w:t>
            </w:r>
            <w:r w:rsidR="002C6A7F">
              <w:rPr>
                <w:rFonts w:hint="eastAsia"/>
                <w:sz w:val="18"/>
                <w:szCs w:val="18"/>
                <w:lang w:val="en-GB" w:eastAsia="zh-CN"/>
              </w:rPr>
              <w:t>a</w:t>
            </w:r>
            <w:r w:rsidR="002C6A7F">
              <w:rPr>
                <w:rFonts w:hint="eastAsia"/>
                <w:sz w:val="18"/>
                <w:szCs w:val="18"/>
                <w:lang w:val="en-GB" w:eastAsia="zh-CN"/>
              </w:rPr>
              <w:t>tion</w:t>
            </w:r>
            <w:proofErr w:type="spellEnd"/>
            <w:r w:rsidR="002C6A7F">
              <w:rPr>
                <w:rFonts w:hint="eastAsia"/>
                <w:sz w:val="18"/>
                <w:szCs w:val="18"/>
                <w:lang w:val="en-GB" w:eastAsia="zh-CN"/>
              </w:rPr>
              <w:t xml:space="preserve"> in 331to support two CMR sets for </w:t>
            </w:r>
            <w:r w:rsidR="002C6A7F" w:rsidRPr="00B50052">
              <w:rPr>
                <w:rFonts w:eastAsia="等线"/>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等线"/>
                <w:sz w:val="18"/>
                <w:szCs w:val="18"/>
                <w:lang w:eastAsia="zh-CN"/>
              </w:rPr>
              <w:t>‘</w:t>
            </w:r>
            <w:proofErr w:type="spellStart"/>
            <w:r w:rsidR="00705C97" w:rsidRPr="00B50052">
              <w:rPr>
                <w:rFonts w:eastAsia="等线"/>
                <w:i/>
                <w:iCs/>
                <w:sz w:val="18"/>
                <w:szCs w:val="18"/>
                <w:lang w:val="en-GB" w:eastAsia="zh-CN"/>
              </w:rPr>
              <w:t>maxNrofNZP</w:t>
            </w:r>
            <w:proofErr w:type="spellEnd"/>
            <w:r w:rsidR="00705C97" w:rsidRPr="00B50052">
              <w:rPr>
                <w:rFonts w:eastAsia="等线"/>
                <w:i/>
                <w:iCs/>
                <w:sz w:val="18"/>
                <w:szCs w:val="18"/>
                <w:lang w:val="en-GB" w:eastAsia="zh-CN"/>
              </w:rPr>
              <w:t>-CSI-RS-</w:t>
            </w:r>
            <w:proofErr w:type="spellStart"/>
            <w:r w:rsidR="00705C97" w:rsidRPr="00B50052">
              <w:rPr>
                <w:rFonts w:eastAsia="等线"/>
                <w:i/>
                <w:iCs/>
                <w:sz w:val="18"/>
                <w:szCs w:val="18"/>
                <w:lang w:val="en-GB" w:eastAsia="zh-CN"/>
              </w:rPr>
              <w:t>ResourceSetsPerConfig</w:t>
            </w:r>
            <w:proofErr w:type="spellEnd"/>
            <w:r w:rsidR="00705C97">
              <w:rPr>
                <w:rFonts w:eastAsia="等线"/>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等线" w:hint="eastAsia"/>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7D6BAE">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7D6BAE">
                  <w:pPr>
                    <w:pStyle w:val="TAH"/>
                    <w:rPr>
                      <w:sz w:val="16"/>
                      <w:szCs w:val="16"/>
                      <w:lang w:val="en-GB" w:eastAsia="ja-JP"/>
                    </w:rPr>
                  </w:pPr>
                  <w:r w:rsidRPr="00B501FA">
                    <w:rPr>
                      <w:i/>
                      <w:sz w:val="16"/>
                      <w:szCs w:val="16"/>
                      <w:lang w:val="en-GB" w:eastAsia="ja-JP"/>
                    </w:rPr>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705C97" w:rsidRPr="00B501FA" w14:paraId="43377BE1" w14:textId="77777777" w:rsidTr="007D6BAE">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7D6BAE">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4B742EE2" w14:textId="77777777" w:rsidR="00705C97" w:rsidRPr="00B501FA" w:rsidRDefault="00705C97" w:rsidP="007D6BAE">
                  <w:pPr>
                    <w:pStyle w:val="TAL"/>
                    <w:rPr>
                      <w:b/>
                      <w:i/>
                      <w:sz w:val="16"/>
                      <w:szCs w:val="16"/>
                      <w:lang w:val="en-GB" w:eastAsia="ja-JP"/>
                    </w:rPr>
                  </w:pPr>
                  <w:r w:rsidRPr="00B501FA">
                    <w:rPr>
                      <w:sz w:val="16"/>
                      <w:szCs w:val="16"/>
                      <w:lang w:val="en-GB" w:eastAsia="ja-JP"/>
                    </w:rPr>
                    <w:t>List of references to NZP CSI-RS resources used for beam measurement and reporting in a CSI-RS resource set. Co</w:t>
                  </w:r>
                  <w:r w:rsidRPr="00B501FA">
                    <w:rPr>
                      <w:sz w:val="16"/>
                      <w:szCs w:val="16"/>
                      <w:lang w:val="en-GB" w:eastAsia="ja-JP"/>
                    </w:rPr>
                    <w:t>n</w:t>
                  </w:r>
                  <w:r w:rsidRPr="00B501FA">
                    <w:rPr>
                      <w:sz w:val="16"/>
                      <w:szCs w:val="16"/>
                      <w:lang w:val="en-GB" w:eastAsia="ja-JP"/>
                    </w:rPr>
                    <w:t xml:space="preserve">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ot</w:t>
                  </w:r>
                  <w:r w:rsidRPr="00B501FA">
                    <w:rPr>
                      <w:sz w:val="16"/>
                      <w:szCs w:val="16"/>
                      <w:highlight w:val="yellow"/>
                      <w:lang w:val="en-GB" w:eastAsia="ja-JP"/>
                    </w:rPr>
                    <w:t>h</w:t>
                  </w:r>
                  <w:r w:rsidRPr="00B501FA">
                    <w:rPr>
                      <w:sz w:val="16"/>
                      <w:szCs w:val="16"/>
                      <w:highlight w:val="yellow"/>
                      <w:lang w:val="en-GB" w:eastAsia="ja-JP"/>
                    </w:rPr>
                    <w:t xml:space="preserve">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等线" w:hint="eastAsia"/>
                <w:bCs/>
                <w:color w:val="000000" w:themeColor="text1"/>
                <w:sz w:val="18"/>
                <w:szCs w:val="18"/>
                <w:lang w:val="en-GB" w:eastAsia="zh-CN"/>
              </w:rPr>
            </w:pPr>
          </w:p>
          <w:p w14:paraId="39B5B7B3" w14:textId="1E22BF5E" w:rsidR="00705C97" w:rsidRDefault="00705C97" w:rsidP="00A6591F">
            <w:pPr>
              <w:snapToGrid w:val="0"/>
              <w:rPr>
                <w:rFonts w:eastAsia="等线" w:hint="eastAsia"/>
                <w:bCs/>
                <w:color w:val="000000" w:themeColor="text1"/>
                <w:sz w:val="18"/>
                <w:szCs w:val="18"/>
                <w:lang w:eastAsia="zh-CN"/>
              </w:rPr>
            </w:pPr>
            <w:r>
              <w:rPr>
                <w:rFonts w:eastAsia="等线" w:hint="eastAsia"/>
                <w:bCs/>
                <w:color w:val="000000" w:themeColor="text1"/>
                <w:sz w:val="18"/>
                <w:szCs w:val="18"/>
                <w:lang w:val="en-GB" w:eastAsia="zh-CN"/>
              </w:rPr>
              <w:t xml:space="preserve">@vivo: </w:t>
            </w:r>
            <w:r w:rsidR="00C46AD3">
              <w:rPr>
                <w:rFonts w:eastAsia="等线"/>
                <w:bCs/>
                <w:color w:val="000000" w:themeColor="text1"/>
                <w:sz w:val="18"/>
                <w:szCs w:val="18"/>
                <w:lang w:eastAsia="zh-CN"/>
              </w:rPr>
              <w:t xml:space="preserve">for the configuration of two sets of </w:t>
            </w:r>
            <w:proofErr w:type="spellStart"/>
            <w:r w:rsidR="00C46AD3" w:rsidRPr="004551F5">
              <w:rPr>
                <w:rFonts w:eastAsia="等线"/>
                <w:bCs/>
                <w:color w:val="000000" w:themeColor="text1"/>
                <w:sz w:val="18"/>
                <w:szCs w:val="18"/>
                <w:lang w:eastAsia="zh-CN"/>
              </w:rPr>
              <w:t>beamFailureInstanceMaxCount</w:t>
            </w:r>
            <w:proofErr w:type="spellEnd"/>
            <w:r w:rsidR="00C46AD3" w:rsidRPr="004551F5">
              <w:rPr>
                <w:rFonts w:eastAsia="等线"/>
                <w:bCs/>
                <w:color w:val="000000" w:themeColor="text1"/>
                <w:sz w:val="18"/>
                <w:szCs w:val="18"/>
                <w:lang w:eastAsia="zh-CN"/>
              </w:rPr>
              <w:t xml:space="preserve"> and </w:t>
            </w:r>
            <w:proofErr w:type="spellStart"/>
            <w:r w:rsidR="00C46AD3" w:rsidRPr="004551F5">
              <w:rPr>
                <w:rFonts w:eastAsia="等线"/>
                <w:bCs/>
                <w:color w:val="000000" w:themeColor="text1"/>
                <w:sz w:val="18"/>
                <w:szCs w:val="18"/>
                <w:lang w:eastAsia="zh-CN"/>
              </w:rPr>
              <w:t>beamFailureDete</w:t>
            </w:r>
            <w:r w:rsidR="00C46AD3" w:rsidRPr="004551F5">
              <w:rPr>
                <w:rFonts w:eastAsia="等线"/>
                <w:bCs/>
                <w:color w:val="000000" w:themeColor="text1"/>
                <w:sz w:val="18"/>
                <w:szCs w:val="18"/>
                <w:lang w:eastAsia="zh-CN"/>
              </w:rPr>
              <w:t>c</w:t>
            </w:r>
            <w:r w:rsidR="00C46AD3" w:rsidRPr="004551F5">
              <w:rPr>
                <w:rFonts w:eastAsia="等线"/>
                <w:bCs/>
                <w:color w:val="000000" w:themeColor="text1"/>
                <w:sz w:val="18"/>
                <w:szCs w:val="18"/>
                <w:lang w:eastAsia="zh-CN"/>
              </w:rPr>
              <w:t>tionTimer</w:t>
            </w:r>
            <w:proofErr w:type="spellEnd"/>
            <w:proofErr w:type="gramStart"/>
            <w:r w:rsidR="00C46AD3">
              <w:rPr>
                <w:rFonts w:eastAsia="等线" w:hint="eastAsia"/>
                <w:bCs/>
                <w:color w:val="000000" w:themeColor="text1"/>
                <w:sz w:val="18"/>
                <w:szCs w:val="18"/>
                <w:lang w:eastAsia="zh-CN"/>
              </w:rPr>
              <w:t>,  we</w:t>
            </w:r>
            <w:proofErr w:type="gramEnd"/>
            <w:r w:rsidR="00C46AD3">
              <w:rPr>
                <w:rFonts w:eastAsia="等线" w:hint="eastAsia"/>
                <w:bCs/>
                <w:color w:val="000000" w:themeColor="text1"/>
                <w:sz w:val="18"/>
                <w:szCs w:val="18"/>
                <w:lang w:eastAsia="zh-CN"/>
              </w:rPr>
              <w:t xml:space="preserve"> are not precluding that </w:t>
            </w:r>
            <w:r w:rsidR="00BA6C4F">
              <w:rPr>
                <w:rFonts w:eastAsia="等线" w:hint="eastAsia"/>
                <w:bCs/>
                <w:color w:val="000000" w:themeColor="text1"/>
                <w:sz w:val="18"/>
                <w:szCs w:val="18"/>
                <w:lang w:eastAsia="zh-CN"/>
              </w:rPr>
              <w:t xml:space="preserve">by RAN1. </w:t>
            </w:r>
            <w:r w:rsidR="00BA6C4F">
              <w:rPr>
                <w:rFonts w:eastAsia="等线"/>
                <w:bCs/>
                <w:color w:val="000000" w:themeColor="text1"/>
                <w:sz w:val="18"/>
                <w:szCs w:val="18"/>
                <w:lang w:eastAsia="zh-CN"/>
              </w:rPr>
              <w:t>W</w:t>
            </w:r>
            <w:r w:rsidR="00BA6C4F">
              <w:rPr>
                <w:rFonts w:eastAsia="等线" w:hint="eastAsia"/>
                <w:bCs/>
                <w:color w:val="000000" w:themeColor="text1"/>
                <w:sz w:val="18"/>
                <w:szCs w:val="18"/>
                <w:lang w:eastAsia="zh-CN"/>
              </w:rPr>
              <w:t xml:space="preserve">e can just let RAN2 to know our decision on supporting </w:t>
            </w:r>
            <w:r w:rsidR="00BA6C4F" w:rsidRPr="00BA6C4F">
              <w:rPr>
                <w:rFonts w:eastAsia="等线"/>
                <w:bCs/>
                <w:color w:val="000000" w:themeColor="text1"/>
                <w:sz w:val="18"/>
                <w:szCs w:val="18"/>
                <w:lang w:eastAsia="zh-CN"/>
              </w:rPr>
              <w:t>TRP-specific BFD counter and timer</w:t>
            </w:r>
            <w:r w:rsidR="00BA6C4F">
              <w:rPr>
                <w:rFonts w:eastAsia="等线" w:hint="eastAsia"/>
                <w:bCs/>
                <w:color w:val="000000" w:themeColor="text1"/>
                <w:sz w:val="18"/>
                <w:szCs w:val="18"/>
                <w:lang w:eastAsia="zh-CN"/>
              </w:rPr>
              <w:t xml:space="preserve">. </w:t>
            </w:r>
            <w:r w:rsidR="00BA6C4F">
              <w:rPr>
                <w:rFonts w:eastAsia="等线"/>
                <w:bCs/>
                <w:color w:val="000000" w:themeColor="text1"/>
                <w:sz w:val="18"/>
                <w:szCs w:val="18"/>
                <w:lang w:eastAsia="zh-CN"/>
              </w:rPr>
              <w:t>W</w:t>
            </w:r>
            <w:r w:rsidR="00BA6C4F">
              <w:rPr>
                <w:rFonts w:eastAsia="等线" w:hint="eastAsia"/>
                <w:bCs/>
                <w:color w:val="000000" w:themeColor="text1"/>
                <w:sz w:val="18"/>
                <w:szCs w:val="18"/>
                <w:lang w:eastAsia="zh-CN"/>
              </w:rPr>
              <w:t xml:space="preserve">hether an additional set of </w:t>
            </w:r>
            <w:proofErr w:type="spellStart"/>
            <w:r w:rsidR="00BA6C4F" w:rsidRPr="004551F5">
              <w:rPr>
                <w:rFonts w:eastAsia="等线"/>
                <w:bCs/>
                <w:color w:val="000000" w:themeColor="text1"/>
                <w:sz w:val="18"/>
                <w:szCs w:val="18"/>
                <w:lang w:eastAsia="zh-CN"/>
              </w:rPr>
              <w:t>beamFailureInstanceMaxCount</w:t>
            </w:r>
            <w:proofErr w:type="spellEnd"/>
            <w:r w:rsidR="00BA6C4F" w:rsidRPr="004551F5">
              <w:rPr>
                <w:rFonts w:eastAsia="等线"/>
                <w:bCs/>
                <w:color w:val="000000" w:themeColor="text1"/>
                <w:sz w:val="18"/>
                <w:szCs w:val="18"/>
                <w:lang w:eastAsia="zh-CN"/>
              </w:rPr>
              <w:t xml:space="preserve"> and </w:t>
            </w:r>
            <w:proofErr w:type="spellStart"/>
            <w:r w:rsidR="00BA6C4F" w:rsidRPr="004551F5">
              <w:rPr>
                <w:rFonts w:eastAsia="等线"/>
                <w:bCs/>
                <w:color w:val="000000" w:themeColor="text1"/>
                <w:sz w:val="18"/>
                <w:szCs w:val="18"/>
                <w:lang w:eastAsia="zh-CN"/>
              </w:rPr>
              <w:t>beamFailureDete</w:t>
            </w:r>
            <w:r w:rsidR="00BA6C4F" w:rsidRPr="004551F5">
              <w:rPr>
                <w:rFonts w:eastAsia="等线"/>
                <w:bCs/>
                <w:color w:val="000000" w:themeColor="text1"/>
                <w:sz w:val="18"/>
                <w:szCs w:val="18"/>
                <w:lang w:eastAsia="zh-CN"/>
              </w:rPr>
              <w:t>c</w:t>
            </w:r>
            <w:r w:rsidR="00BA6C4F" w:rsidRPr="004551F5">
              <w:rPr>
                <w:rFonts w:eastAsia="等线"/>
                <w:bCs/>
                <w:color w:val="000000" w:themeColor="text1"/>
                <w:sz w:val="18"/>
                <w:szCs w:val="18"/>
                <w:lang w:eastAsia="zh-CN"/>
              </w:rPr>
              <w:t>tionTimer</w:t>
            </w:r>
            <w:proofErr w:type="spellEnd"/>
            <w:r w:rsidR="00BA6C4F">
              <w:rPr>
                <w:rFonts w:eastAsia="等线"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等线" w:hint="eastAsia"/>
                <w:bCs/>
                <w:color w:val="000000" w:themeColor="text1"/>
                <w:sz w:val="18"/>
                <w:szCs w:val="18"/>
                <w:lang w:eastAsia="zh-CN"/>
              </w:rPr>
            </w:pPr>
          </w:p>
          <w:p w14:paraId="32B3268F" w14:textId="79E08159" w:rsidR="00705C97" w:rsidRPr="00C46AD3" w:rsidRDefault="00BA6C4F" w:rsidP="00BA6C4F">
            <w:pPr>
              <w:snapToGrid w:val="0"/>
              <w:rPr>
                <w:rFonts w:eastAsia="等线"/>
                <w:bCs/>
                <w:color w:val="000000" w:themeColor="text1"/>
                <w:sz w:val="18"/>
                <w:szCs w:val="18"/>
                <w:lang w:val="en-GB" w:eastAsia="zh-CN"/>
              </w:rPr>
            </w:pPr>
            <w:r>
              <w:rPr>
                <w:rFonts w:eastAsia="等线" w:hint="eastAsia"/>
                <w:bCs/>
                <w:color w:val="000000" w:themeColor="text1"/>
                <w:sz w:val="18"/>
                <w:szCs w:val="18"/>
                <w:lang w:val="en-GB" w:eastAsia="zh-CN"/>
              </w:rPr>
              <w:t xml:space="preserve">@vivo: for the </w:t>
            </w:r>
            <w:r>
              <w:rPr>
                <w:rFonts w:eastAsia="等线"/>
                <w:bCs/>
                <w:color w:val="000000" w:themeColor="text1"/>
                <w:sz w:val="18"/>
                <w:szCs w:val="18"/>
                <w:lang w:eastAsia="zh-CN"/>
              </w:rPr>
              <w:t>configuration of NBI-RS</w:t>
            </w:r>
            <w:r>
              <w:rPr>
                <w:rFonts w:eastAsia="等线" w:hint="eastAsia"/>
                <w:bCs/>
                <w:color w:val="000000" w:themeColor="text1"/>
                <w:sz w:val="18"/>
                <w:szCs w:val="18"/>
                <w:lang w:eastAsia="zh-CN"/>
              </w:rPr>
              <w:t xml:space="preserve">, your explanation is </w:t>
            </w:r>
            <w:proofErr w:type="spellStart"/>
            <w:r>
              <w:rPr>
                <w:rFonts w:eastAsia="等线" w:hint="eastAsia"/>
                <w:bCs/>
                <w:color w:val="000000" w:themeColor="text1"/>
                <w:sz w:val="18"/>
                <w:szCs w:val="18"/>
                <w:lang w:eastAsia="zh-CN"/>
              </w:rPr>
              <w:t>reasaonable</w:t>
            </w:r>
            <w:proofErr w:type="spellEnd"/>
            <w:r>
              <w:rPr>
                <w:rFonts w:eastAsia="等线" w:hint="eastAsia"/>
                <w:bCs/>
                <w:color w:val="000000" w:themeColor="text1"/>
                <w:sz w:val="18"/>
                <w:szCs w:val="18"/>
                <w:lang w:eastAsia="zh-CN"/>
              </w:rPr>
              <w:t xml:space="preserve"> from flexibility and overhead perspective. </w:t>
            </w:r>
            <w:r>
              <w:rPr>
                <w:rFonts w:eastAsia="等线"/>
                <w:bCs/>
                <w:color w:val="000000" w:themeColor="text1"/>
                <w:sz w:val="18"/>
                <w:szCs w:val="18"/>
                <w:lang w:eastAsia="zh-CN"/>
              </w:rPr>
              <w:t>H</w:t>
            </w:r>
            <w:r>
              <w:rPr>
                <w:rFonts w:eastAsia="等线" w:hint="eastAsia"/>
                <w:bCs/>
                <w:color w:val="000000" w:themeColor="text1"/>
                <w:sz w:val="18"/>
                <w:szCs w:val="18"/>
                <w:lang w:eastAsia="zh-CN"/>
              </w:rPr>
              <w:t>owever, it looks like other companies still have concern on optional configuration of NBI-RS.</w:t>
            </w:r>
            <w:bookmarkStart w:id="4" w:name="_GoBack"/>
            <w:bookmarkEnd w:id="4"/>
          </w:p>
        </w:tc>
      </w:tr>
    </w:tbl>
    <w:p w14:paraId="7F8B7BB6" w14:textId="77777777" w:rsidR="007D322C" w:rsidRPr="004551F5" w:rsidRDefault="007D322C" w:rsidP="00927EA6">
      <w:pPr>
        <w:snapToGrid w:val="0"/>
        <w:jc w:val="both"/>
        <w:rPr>
          <w:sz w:val="18"/>
          <w:szCs w:val="18"/>
        </w:rPr>
      </w:pPr>
    </w:p>
    <w:sectPr w:rsidR="007D322C" w:rsidRPr="004551F5"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2C8F0" w14:textId="77777777" w:rsidR="00377C33" w:rsidRDefault="00377C33">
      <w:r>
        <w:separator/>
      </w:r>
    </w:p>
  </w:endnote>
  <w:endnote w:type="continuationSeparator" w:id="0">
    <w:p w14:paraId="22C25F00" w14:textId="77777777" w:rsidR="00377C33" w:rsidRDefault="0037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11B30" w14:textId="77777777" w:rsidR="00377C33" w:rsidRDefault="00377C33">
      <w:r>
        <w:rPr>
          <w:color w:val="000000"/>
        </w:rPr>
        <w:separator/>
      </w:r>
    </w:p>
  </w:footnote>
  <w:footnote w:type="continuationSeparator" w:id="0">
    <w:p w14:paraId="20EDF981" w14:textId="77777777" w:rsidR="00377C33" w:rsidRDefault="0037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1336"/>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7"/>
  </w:num>
  <w:num w:numId="4">
    <w:abstractNumId w:val="16"/>
  </w:num>
  <w:num w:numId="5">
    <w:abstractNumId w:val="37"/>
  </w:num>
  <w:num w:numId="6">
    <w:abstractNumId w:val="11"/>
  </w:num>
  <w:num w:numId="7">
    <w:abstractNumId w:val="33"/>
  </w:num>
  <w:num w:numId="8">
    <w:abstractNumId w:val="24"/>
  </w:num>
  <w:num w:numId="9">
    <w:abstractNumId w:val="40"/>
  </w:num>
  <w:num w:numId="10">
    <w:abstractNumId w:val="35"/>
  </w:num>
  <w:num w:numId="11">
    <w:abstractNumId w:val="26"/>
  </w:num>
  <w:num w:numId="12">
    <w:abstractNumId w:val="9"/>
  </w:num>
  <w:num w:numId="13">
    <w:abstractNumId w:val="38"/>
  </w:num>
  <w:num w:numId="14">
    <w:abstractNumId w:val="28"/>
  </w:num>
  <w:num w:numId="15">
    <w:abstractNumId w:val="32"/>
  </w:num>
  <w:num w:numId="16">
    <w:abstractNumId w:val="17"/>
  </w:num>
  <w:num w:numId="17">
    <w:abstractNumId w:val="23"/>
  </w:num>
  <w:num w:numId="18">
    <w:abstractNumId w:val="47"/>
  </w:num>
  <w:num w:numId="19">
    <w:abstractNumId w:val="42"/>
  </w:num>
  <w:num w:numId="20">
    <w:abstractNumId w:val="45"/>
  </w:num>
  <w:num w:numId="21">
    <w:abstractNumId w:val="14"/>
  </w:num>
  <w:num w:numId="22">
    <w:abstractNumId w:val="13"/>
  </w:num>
  <w:num w:numId="23">
    <w:abstractNumId w:val="41"/>
  </w:num>
  <w:num w:numId="24">
    <w:abstractNumId w:val="0"/>
  </w:num>
  <w:num w:numId="25">
    <w:abstractNumId w:val="46"/>
  </w:num>
  <w:num w:numId="26">
    <w:abstractNumId w:val="6"/>
  </w:num>
  <w:num w:numId="27">
    <w:abstractNumId w:val="21"/>
  </w:num>
  <w:num w:numId="28">
    <w:abstractNumId w:val="1"/>
  </w:num>
  <w:num w:numId="29">
    <w:abstractNumId w:val="39"/>
  </w:num>
  <w:num w:numId="30">
    <w:abstractNumId w:val="20"/>
  </w:num>
  <w:num w:numId="31">
    <w:abstractNumId w:val="2"/>
  </w:num>
  <w:num w:numId="32">
    <w:abstractNumId w:val="4"/>
  </w:num>
  <w:num w:numId="33">
    <w:abstractNumId w:val="8"/>
  </w:num>
  <w:num w:numId="34">
    <w:abstractNumId w:val="12"/>
  </w:num>
  <w:num w:numId="35">
    <w:abstractNumId w:val="43"/>
  </w:num>
  <w:num w:numId="36">
    <w:abstractNumId w:val="25"/>
  </w:num>
  <w:num w:numId="37">
    <w:abstractNumId w:val="48"/>
  </w:num>
  <w:num w:numId="38">
    <w:abstractNumId w:val="5"/>
  </w:num>
  <w:num w:numId="39">
    <w:abstractNumId w:val="27"/>
  </w:num>
  <w:num w:numId="40">
    <w:abstractNumId w:val="30"/>
  </w:num>
  <w:num w:numId="41">
    <w:abstractNumId w:val="15"/>
  </w:num>
  <w:num w:numId="42">
    <w:abstractNumId w:val="19"/>
  </w:num>
  <w:num w:numId="43">
    <w:abstractNumId w:val="34"/>
  </w:num>
  <w:num w:numId="44">
    <w:abstractNumId w:val="14"/>
  </w:num>
  <w:num w:numId="45">
    <w:abstractNumId w:val="22"/>
  </w:num>
  <w:num w:numId="46">
    <w:abstractNumId w:val="31"/>
  </w:num>
  <w:num w:numId="47">
    <w:abstractNumId w:val="29"/>
  </w:num>
  <w:num w:numId="48">
    <w:abstractNumId w:val="36"/>
  </w:num>
  <w:num w:numId="49">
    <w:abstractNumId w:val="3"/>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0ADA-9646-477A-8AAE-375A7855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1968</Words>
  <Characters>11223</Characters>
  <Application>Microsoft Office Word</Application>
  <DocSecurity>0</DocSecurity>
  <Lines>93</Lines>
  <Paragraphs>26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6</cp:revision>
  <dcterms:created xsi:type="dcterms:W3CDTF">2021-10-15T07:28:00Z</dcterms:created>
  <dcterms:modified xsi:type="dcterms:W3CDTF">2021-10-15T16:44:00Z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