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08AA1FFE"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9"/>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893BC5"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893BC5" w:rsidP="00E71390">
            <w:pPr>
              <w:overflowPunct/>
              <w:autoSpaceDE/>
              <w:autoSpaceDN/>
              <w:adjustRightInd/>
              <w:spacing w:after="0"/>
              <w:textAlignment w:val="auto"/>
              <w:rPr>
                <w:sz w:val="18"/>
                <w:szCs w:val="18"/>
              </w:rPr>
            </w:pPr>
            <w:hyperlink r:id="rId13" w:history="1">
              <w:r w:rsidR="00E71390">
                <w:rPr>
                  <w:rStyle w:val="af"/>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893BC5" w:rsidP="00E71390">
            <w:pPr>
              <w:overflowPunct/>
              <w:autoSpaceDE/>
              <w:autoSpaceDN/>
              <w:adjustRightInd/>
              <w:spacing w:after="0"/>
              <w:textAlignment w:val="auto"/>
              <w:rPr>
                <w:sz w:val="18"/>
                <w:szCs w:val="18"/>
              </w:rPr>
            </w:pPr>
            <w:hyperlink r:id="rId14" w:history="1">
              <w:r w:rsidR="00E71390">
                <w:rPr>
                  <w:rStyle w:val="af"/>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893BC5" w:rsidP="00E71390">
            <w:pPr>
              <w:overflowPunct/>
              <w:autoSpaceDE/>
              <w:autoSpaceDN/>
              <w:adjustRightInd/>
              <w:spacing w:after="0"/>
              <w:textAlignment w:val="auto"/>
              <w:rPr>
                <w:sz w:val="18"/>
                <w:szCs w:val="18"/>
              </w:rPr>
            </w:pPr>
            <w:hyperlink r:id="rId15" w:history="1">
              <w:r w:rsidR="00E71390">
                <w:rPr>
                  <w:rStyle w:val="af"/>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893BC5" w:rsidP="00E71390">
            <w:pPr>
              <w:overflowPunct/>
              <w:autoSpaceDE/>
              <w:autoSpaceDN/>
              <w:adjustRightInd/>
              <w:spacing w:after="0"/>
              <w:textAlignment w:val="auto"/>
              <w:rPr>
                <w:sz w:val="18"/>
                <w:szCs w:val="18"/>
              </w:rPr>
            </w:pPr>
            <w:hyperlink r:id="rId16" w:history="1">
              <w:r w:rsidR="00E71390">
                <w:rPr>
                  <w:rStyle w:val="af"/>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893BC5" w:rsidP="00E71390">
            <w:pPr>
              <w:overflowPunct/>
              <w:autoSpaceDE/>
              <w:autoSpaceDN/>
              <w:adjustRightInd/>
              <w:spacing w:after="0"/>
              <w:textAlignment w:val="auto"/>
              <w:rPr>
                <w:sz w:val="18"/>
                <w:szCs w:val="18"/>
              </w:rPr>
            </w:pPr>
            <w:hyperlink r:id="rId17" w:history="1">
              <w:r w:rsidR="00E71390">
                <w:rPr>
                  <w:rStyle w:val="af"/>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893BC5" w:rsidP="00E71390">
            <w:pPr>
              <w:overflowPunct/>
              <w:autoSpaceDE/>
              <w:autoSpaceDN/>
              <w:adjustRightInd/>
              <w:spacing w:after="0"/>
              <w:textAlignment w:val="auto"/>
              <w:rPr>
                <w:sz w:val="18"/>
                <w:szCs w:val="18"/>
              </w:rPr>
            </w:pPr>
            <w:hyperlink r:id="rId18" w:history="1">
              <w:r w:rsidR="00E71390">
                <w:rPr>
                  <w:rStyle w:val="af"/>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893BC5" w:rsidP="00E71390">
            <w:pPr>
              <w:overflowPunct/>
              <w:autoSpaceDE/>
              <w:autoSpaceDN/>
              <w:adjustRightInd/>
              <w:spacing w:after="0"/>
              <w:textAlignment w:val="auto"/>
              <w:rPr>
                <w:sz w:val="18"/>
                <w:szCs w:val="18"/>
              </w:rPr>
            </w:pPr>
            <w:hyperlink r:id="rId19" w:history="1">
              <w:r w:rsidR="00E71390">
                <w:rPr>
                  <w:rStyle w:val="af"/>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893BC5" w:rsidP="00E71390">
            <w:pPr>
              <w:overflowPunct/>
              <w:autoSpaceDE/>
              <w:autoSpaceDN/>
              <w:adjustRightInd/>
              <w:spacing w:after="0"/>
              <w:textAlignment w:val="auto"/>
              <w:rPr>
                <w:sz w:val="18"/>
                <w:szCs w:val="18"/>
              </w:rPr>
            </w:pPr>
            <w:hyperlink r:id="rId20" w:history="1">
              <w:r w:rsidR="00E71390">
                <w:rPr>
                  <w:rStyle w:val="af"/>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Char"/>
        </w:rPr>
      </w:pPr>
      <w:r w:rsidRPr="00425E6E">
        <w:rPr>
          <w:rStyle w:val="1Char"/>
        </w:rPr>
        <w:t>2</w:t>
      </w:r>
      <w:r>
        <w:rPr>
          <w:rStyle w:val="1Char"/>
        </w:rPr>
        <w:tab/>
      </w:r>
      <w:r w:rsidR="00E71390">
        <w:rPr>
          <w:rStyle w:val="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9"/>
        <w:rPr>
          <w:rFonts w:eastAsia="宋体" w:cs="Arial"/>
          <w:b w:val="0"/>
          <w:noProof w:val="0"/>
          <w:sz w:val="20"/>
          <w:lang w:eastAsia="zh-CN"/>
        </w:rPr>
      </w:pPr>
    </w:p>
    <w:p w14:paraId="5C57C1C8"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9"/>
        <w:rPr>
          <w:rFonts w:eastAsia="宋体" w:cs="Arial"/>
          <w:b w:val="0"/>
          <w:noProof w:val="0"/>
          <w:sz w:val="20"/>
          <w:lang w:eastAsia="zh-CN"/>
        </w:rPr>
      </w:pPr>
    </w:p>
    <w:p w14:paraId="2062B41C"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wider CBW:</w:t>
      </w:r>
    </w:p>
    <w:p w14:paraId="05A45BB6"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overlapping CBWs from network perspective (one cell approach):</w:t>
      </w:r>
    </w:p>
    <w:p w14:paraId="6295DCB5"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宋体"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3" w:name="_Hlk84943599"/>
      <w:r w:rsidRPr="002926CF">
        <w:rPr>
          <w:rFonts w:eastAsia="宋体" w:cs="Arial"/>
          <w:bCs/>
          <w:noProof w:val="0"/>
          <w:sz w:val="20"/>
          <w:lang w:eastAsia="zh-CN"/>
        </w:rPr>
        <w:t>For the overlapping CBWs from UE perspective (two cell approach / CA approach):</w:t>
      </w:r>
    </w:p>
    <w:bookmarkEnd w:id="3"/>
    <w:p w14:paraId="1E7BFEAF" w14:textId="77777777" w:rsidR="00E71390" w:rsidRDefault="00E71390" w:rsidP="00E71390">
      <w:pPr>
        <w:pStyle w:val="a9"/>
        <w:numPr>
          <w:ilvl w:val="1"/>
          <w:numId w:val="36"/>
        </w:numPr>
        <w:textAlignment w:val="auto"/>
        <w:rPr>
          <w:rFonts w:eastAsia="Times New Roman"/>
          <w:lang w:eastAsia="en-US"/>
        </w:rPr>
      </w:pPr>
      <w:r>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9"/>
        <w:numPr>
          <w:ilvl w:val="1"/>
          <w:numId w:val="36"/>
        </w:numPr>
        <w:textAlignment w:val="auto"/>
      </w:pPr>
      <w:r>
        <w:rPr>
          <w:rFonts w:eastAsia="宋体"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4" w:name="_Hlk84944035"/>
      <w:r w:rsidRPr="002926CF">
        <w:rPr>
          <w:rFonts w:eastAsia="宋体" w:cs="Arial"/>
          <w:bCs/>
          <w:noProof w:val="0"/>
          <w:sz w:val="20"/>
          <w:lang w:eastAsia="zh-CN"/>
        </w:rPr>
        <w:t>For the overlapping CBWs from UE perspective (one cell approach):</w:t>
      </w:r>
    </w:p>
    <w:p w14:paraId="199E594F"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eastAsia="宋体"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Char"/>
        </w:rPr>
      </w:pPr>
      <w:r>
        <w:rPr>
          <w:rStyle w:val="1Char"/>
        </w:rPr>
        <w:t>3</w:t>
      </w:r>
      <w:r>
        <w:rPr>
          <w:rStyle w:val="1Char"/>
        </w:rPr>
        <w:tab/>
      </w:r>
      <w:r w:rsidR="00AC164A">
        <w:rPr>
          <w:rStyle w:val="1Char"/>
        </w:rPr>
        <w:t>R</w:t>
      </w:r>
      <w:r w:rsidR="002926CF">
        <w:rPr>
          <w:rStyle w:val="1Char"/>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07E282C5"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宋体" w:cs="Arial"/>
          <w:b w:val="0"/>
          <w:i/>
          <w:iCs/>
          <w:noProof w:val="0"/>
          <w:color w:val="4472C4" w:themeColor="accent1"/>
          <w:sz w:val="20"/>
          <w:lang w:eastAsia="zh-CN"/>
        </w:rPr>
        <w:t>uplinkChannelBW-PerSCS-List</w:t>
      </w:r>
      <w:r w:rsidRPr="002926CF">
        <w:rPr>
          <w:rFonts w:eastAsia="宋体" w:cs="Arial"/>
          <w:b w:val="0"/>
          <w:noProof w:val="0"/>
          <w:color w:val="4472C4" w:themeColor="accent1"/>
          <w:sz w:val="20"/>
          <w:lang w:eastAsia="zh-CN"/>
        </w:rPr>
        <w:t xml:space="preserve"> and </w:t>
      </w:r>
      <w:r w:rsidRPr="00361D72">
        <w:rPr>
          <w:rFonts w:eastAsia="宋体" w:cs="Arial"/>
          <w:b w:val="0"/>
          <w:i/>
          <w:iCs/>
          <w:noProof w:val="0"/>
          <w:color w:val="4472C4" w:themeColor="accent1"/>
          <w:sz w:val="20"/>
          <w:lang w:eastAsia="zh-CN"/>
        </w:rPr>
        <w:t>scs-SpecificCarrierList</w:t>
      </w:r>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bl>
    <w:p w14:paraId="7951C131" w14:textId="664227AC" w:rsidR="002926CF" w:rsidRDefault="002926CF" w:rsidP="00622410"/>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宋体" w:cs="Arial"/>
          <w:b w:val="0"/>
          <w:noProof w:val="0"/>
          <w:color w:val="4472C4" w:themeColor="accent1"/>
          <w:sz w:val="20"/>
          <w:lang w:eastAsia="zh-CN"/>
        </w:rPr>
        <w:t>e</w:t>
      </w:r>
      <w:r w:rsidRPr="002926CF">
        <w:rPr>
          <w:rFonts w:eastAsia="宋体"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hint="eastAsia"/>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bl>
    <w:p w14:paraId="4148D6CD" w14:textId="77777777" w:rsidR="00361D72" w:rsidRPr="00101F7B" w:rsidRDefault="00361D72" w:rsidP="00361D72"/>
    <w:p w14:paraId="7AAA4258" w14:textId="62814558" w:rsidR="00F7737C" w:rsidRDefault="00F7737C" w:rsidP="00F7737C">
      <w:pPr>
        <w:pStyle w:val="21"/>
      </w:pPr>
      <w:r>
        <w:lastRenderedPageBreak/>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9"/>
        <w:ind w:left="720"/>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clarify how PDCCH reception in overlapped CA when PCell and S</w:t>
      </w:r>
      <w:r w:rsidR="003B4646" w:rsidRPr="00F7737C">
        <w:rPr>
          <w:rFonts w:eastAsia="宋体" w:cs="Arial"/>
          <w:b w:val="0"/>
          <w:noProof w:val="0"/>
          <w:color w:val="4472C4" w:themeColor="accent1"/>
          <w:sz w:val="20"/>
          <w:lang w:eastAsia="zh-CN"/>
        </w:rPr>
        <w:t>c</w:t>
      </w:r>
      <w:r w:rsidRPr="00F7737C">
        <w:rPr>
          <w:rFonts w:eastAsia="宋体"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7"/>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hint="eastAsia"/>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af7"/>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af7"/>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bl>
    <w:p w14:paraId="12F8CCE6" w14:textId="3BCBCDA2" w:rsidR="002926CF" w:rsidRDefault="002926CF" w:rsidP="00622410"/>
    <w:p w14:paraId="57704515" w14:textId="49BCAE95" w:rsidR="00AC164A" w:rsidRDefault="00AC164A" w:rsidP="00AC164A">
      <w:pPr>
        <w:pStyle w:val="21"/>
      </w:pPr>
      <w:r>
        <w:lastRenderedPageBreak/>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9"/>
        <w:numPr>
          <w:ilvl w:val="0"/>
          <w:numId w:val="36"/>
        </w:numPr>
        <w:textAlignment w:val="auto"/>
        <w:rPr>
          <w:rFonts w:eastAsia="宋体" w:cs="Arial"/>
          <w:b w:val="0"/>
          <w:noProof w:val="0"/>
          <w:color w:val="4472C4" w:themeColor="accent1"/>
          <w:sz w:val="20"/>
          <w:lang w:eastAsia="zh-CN"/>
        </w:rPr>
      </w:pPr>
      <w:bookmarkStart w:id="5" w:name="_Hlk84944053"/>
      <w:r w:rsidRPr="00AC164A">
        <w:rPr>
          <w:rFonts w:eastAsia="宋体"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7"/>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7"/>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9"/>
              <w:textAlignment w:val="auto"/>
              <w:rPr>
                <w:rFonts w:eastAsia="宋体" w:cs="Arial"/>
                <w:b w:val="0"/>
                <w:noProof w:val="0"/>
                <w:color w:val="00B050"/>
                <w:sz w:val="20"/>
                <w:lang w:eastAsia="zh-CN"/>
              </w:rPr>
            </w:pPr>
            <w:r w:rsidRPr="00F037CE">
              <w:rPr>
                <w:rFonts w:eastAsia="宋体"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宋体"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bl>
    <w:p w14:paraId="149C9E44" w14:textId="6AC38D10" w:rsidR="00AC164A" w:rsidRPr="00101F7B" w:rsidRDefault="00AC164A" w:rsidP="00622410">
      <w:bookmarkStart w:id="6" w:name="_GoBack"/>
      <w:bookmarkEnd w:id="6"/>
    </w:p>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8DD02" w14:textId="77777777" w:rsidR="00893BC5" w:rsidRDefault="00893BC5">
      <w:r>
        <w:separator/>
      </w:r>
    </w:p>
  </w:endnote>
  <w:endnote w:type="continuationSeparator" w:id="0">
    <w:p w14:paraId="7D09A136" w14:textId="77777777" w:rsidR="00893BC5" w:rsidRDefault="0089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01F7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01F7B">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6F168" w14:textId="77777777" w:rsidR="00893BC5" w:rsidRDefault="00893BC5">
      <w:r>
        <w:separator/>
      </w:r>
    </w:p>
  </w:footnote>
  <w:footnote w:type="continuationSeparator" w:id="0">
    <w:p w14:paraId="1BAF9F46" w14:textId="77777777" w:rsidR="00893BC5" w:rsidRDefault="00893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リスト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リスト段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FDA51C7-3623-4945-B39A-E262749F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5</Pages>
  <Words>2479</Words>
  <Characters>14131</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16577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WangYi</cp:lastModifiedBy>
  <cp:revision>2</cp:revision>
  <cp:lastPrinted>2008-01-31T07:09:00Z</cp:lastPrinted>
  <dcterms:created xsi:type="dcterms:W3CDTF">2021-10-13T13:17:00Z</dcterms:created>
  <dcterms:modified xsi:type="dcterms:W3CDTF">2021-10-13T13:17:00Z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