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ED3ED7" w14:textId="7A31B959" w:rsidR="00DF4C3E" w:rsidRPr="005F6564" w:rsidRDefault="00993924" w:rsidP="00DF4C3E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bCs/>
          <w:sz w:val="24"/>
          <w:szCs w:val="24"/>
          <w:lang w:eastAsia="ja-JP"/>
        </w:rPr>
      </w:pPr>
      <w:r>
        <w:rPr>
          <w:rFonts w:ascii="Arial" w:hAnsi="Arial"/>
          <w:b/>
          <w:bCs/>
          <w:sz w:val="24"/>
          <w:szCs w:val="24"/>
          <w:lang w:eastAsia="ja-JP"/>
        </w:rPr>
        <w:t>3GPP TSG RAN WG1 Meeting #106</w:t>
      </w:r>
      <w:r w:rsidR="002B08EC" w:rsidRPr="00D93172">
        <w:rPr>
          <w:rFonts w:ascii="Arial" w:hAnsi="Arial"/>
          <w:b/>
          <w:bCs/>
          <w:sz w:val="24"/>
          <w:szCs w:val="24"/>
          <w:lang w:eastAsia="ja-JP"/>
        </w:rPr>
        <w:t>bis-e</w:t>
      </w:r>
      <w:r w:rsidR="00DF4C3E" w:rsidRPr="005F6564">
        <w:rPr>
          <w:rFonts w:ascii="Arial" w:hAnsi="Arial"/>
          <w:b/>
          <w:bCs/>
          <w:sz w:val="24"/>
          <w:szCs w:val="24"/>
          <w:lang w:eastAsia="ja-JP"/>
        </w:rPr>
        <w:tab/>
      </w:r>
      <w:r w:rsidR="007466B0" w:rsidRPr="007466B0">
        <w:rPr>
          <w:rFonts w:ascii="Arial" w:hAnsi="Arial"/>
          <w:b/>
          <w:bCs/>
          <w:sz w:val="24"/>
          <w:szCs w:val="24"/>
          <w:lang w:eastAsia="ja-JP"/>
        </w:rPr>
        <w:t>R1-2108776</w:t>
      </w:r>
    </w:p>
    <w:p w14:paraId="0C909CBF" w14:textId="05195590" w:rsidR="00DF4C3E" w:rsidRPr="00727178" w:rsidRDefault="002B08EC" w:rsidP="00DF4C3E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bCs/>
          <w:sz w:val="24"/>
          <w:szCs w:val="24"/>
          <w:lang w:eastAsia="ja-JP"/>
        </w:rPr>
      </w:pPr>
      <w:r>
        <w:rPr>
          <w:rFonts w:ascii="Arial" w:hAnsi="Arial" w:cs="Arial"/>
          <w:b/>
          <w:sz w:val="24"/>
        </w:rPr>
        <w:t>E-meeting, October 11</w:t>
      </w:r>
      <w:r w:rsidRPr="003A68B5">
        <w:rPr>
          <w:rFonts w:ascii="Arial" w:hAnsi="Arial" w:cs="Arial"/>
          <w:b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</w:t>
      </w:r>
      <w:r w:rsidRPr="00D93172">
        <w:rPr>
          <w:rFonts w:ascii="Arial" w:hAnsi="Arial" w:cs="Arial"/>
          <w:b/>
          <w:sz w:val="24"/>
        </w:rPr>
        <w:t>– 19</w:t>
      </w:r>
      <w:r w:rsidRPr="003A68B5">
        <w:rPr>
          <w:rFonts w:ascii="Arial" w:hAnsi="Arial" w:cs="Arial"/>
          <w:b/>
          <w:sz w:val="24"/>
          <w:vertAlign w:val="superscript"/>
        </w:rPr>
        <w:t>th</w:t>
      </w:r>
      <w:r w:rsidRPr="00D93172">
        <w:rPr>
          <w:rFonts w:ascii="Arial" w:hAnsi="Arial" w:cs="Arial"/>
          <w:b/>
          <w:sz w:val="24"/>
        </w:rPr>
        <w:t>, 2021</w:t>
      </w:r>
    </w:p>
    <w:p w14:paraId="03159051" w14:textId="77777777" w:rsidR="007907C7" w:rsidRPr="00DF4C3E" w:rsidRDefault="007907C7" w:rsidP="007907C7">
      <w:pPr>
        <w:rPr>
          <w:rFonts w:ascii="Arial" w:hAnsi="Arial" w:cs="Arial"/>
        </w:rPr>
      </w:pPr>
    </w:p>
    <w:p w14:paraId="707C3FB6" w14:textId="37F42245" w:rsidR="0082164B" w:rsidRPr="00AC4A0E" w:rsidRDefault="00746FB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B08EC">
        <w:rPr>
          <w:rFonts w:ascii="Arial" w:hAnsi="Arial" w:cs="Arial"/>
          <w:bCs/>
        </w:rPr>
        <w:t>D</w:t>
      </w:r>
      <w:r w:rsidR="002B08EC" w:rsidRPr="003A68B5">
        <w:rPr>
          <w:rFonts w:ascii="Arial" w:hAnsi="Arial" w:cs="Arial"/>
          <w:bCs/>
        </w:rPr>
        <w:t xml:space="preserve">raft </w:t>
      </w:r>
      <w:r w:rsidR="002B08EC">
        <w:rPr>
          <w:rFonts w:ascii="Arial" w:hAnsi="Arial" w:cs="Arial"/>
          <w:bCs/>
        </w:rPr>
        <w:t xml:space="preserve">reply </w:t>
      </w:r>
      <w:r w:rsidR="000F17AD">
        <w:rPr>
          <w:rFonts w:ascii="Arial" w:hAnsi="Arial" w:cs="Arial"/>
          <w:bCs/>
        </w:rPr>
        <w:t>LS on SC</w:t>
      </w:r>
      <w:r w:rsidR="000F17AD" w:rsidRPr="000F17AD">
        <w:rPr>
          <w:rFonts w:ascii="Arial" w:hAnsi="Arial" w:cs="Arial"/>
          <w:bCs/>
        </w:rPr>
        <w:t>ell dropping issue of CA</w:t>
      </w:r>
    </w:p>
    <w:p w14:paraId="69A518C2" w14:textId="27632886" w:rsidR="0082164B" w:rsidRDefault="00746FB6">
      <w:pPr>
        <w:spacing w:after="60"/>
        <w:ind w:left="1985" w:hanging="1985"/>
        <w:rPr>
          <w:rFonts w:ascii="Arial" w:hAnsi="Arial" w:cs="Arial"/>
          <w:bCs/>
        </w:rPr>
      </w:pPr>
      <w:r w:rsidRPr="00AC4A0E">
        <w:rPr>
          <w:rFonts w:ascii="Arial" w:hAnsi="Arial" w:cs="Arial"/>
          <w:b/>
        </w:rPr>
        <w:t>Response to:</w:t>
      </w:r>
      <w:r w:rsidRPr="00AC4A0E">
        <w:rPr>
          <w:rFonts w:ascii="Arial" w:hAnsi="Arial" w:cs="Arial"/>
          <w:bCs/>
        </w:rPr>
        <w:tab/>
      </w:r>
      <w:r w:rsidR="002B08EC" w:rsidRPr="002B08EC">
        <w:rPr>
          <w:rFonts w:ascii="Arial" w:hAnsi="Arial" w:cs="Arial"/>
          <w:bCs/>
        </w:rPr>
        <w:t>R1-2108701</w:t>
      </w:r>
      <w:r w:rsidR="002B08EC">
        <w:rPr>
          <w:rFonts w:ascii="Arial" w:hAnsi="Arial" w:cs="Arial" w:hint="eastAsia"/>
          <w:bCs/>
          <w:lang w:eastAsia="zh-CN"/>
        </w:rPr>
        <w:t>/</w:t>
      </w:r>
      <w:r w:rsidR="000F17AD" w:rsidRPr="000F17AD">
        <w:rPr>
          <w:rFonts w:ascii="Arial" w:hAnsi="Arial" w:cs="Arial"/>
          <w:bCs/>
        </w:rPr>
        <w:t>R4-2114950</w:t>
      </w:r>
    </w:p>
    <w:p w14:paraId="5F6F7D9C" w14:textId="77777777" w:rsidR="00BF1486" w:rsidRPr="00AC4A0E" w:rsidRDefault="00BF1486" w:rsidP="00BF1486">
      <w:pPr>
        <w:spacing w:after="60"/>
        <w:ind w:left="1985" w:hanging="1985"/>
        <w:rPr>
          <w:rFonts w:ascii="Arial" w:hAnsi="Arial" w:cs="Arial"/>
          <w:bCs/>
        </w:rPr>
      </w:pPr>
      <w:r w:rsidRPr="00AC4A0E">
        <w:rPr>
          <w:rFonts w:ascii="Arial" w:hAnsi="Arial" w:cs="Arial"/>
          <w:b/>
        </w:rPr>
        <w:t>Release:</w:t>
      </w:r>
      <w:r w:rsidRPr="00AC4A0E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Rel-17</w:t>
      </w:r>
    </w:p>
    <w:p w14:paraId="58F0B152" w14:textId="6D6DB8FC" w:rsidR="0082164B" w:rsidRDefault="00BF1486" w:rsidP="00BF1486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172161">
        <w:rPr>
          <w:rFonts w:ascii="Arial" w:hAnsi="Arial" w:cs="Arial"/>
          <w:bCs/>
        </w:rPr>
        <w:t>NR_RF_FR1_enh-Core</w:t>
      </w:r>
    </w:p>
    <w:p w14:paraId="4425A3C7" w14:textId="77777777" w:rsidR="00B02FCD" w:rsidRDefault="00B02FCD" w:rsidP="00B02FCD">
      <w:pPr>
        <w:spacing w:after="60"/>
        <w:ind w:left="1985" w:hanging="1985"/>
        <w:rPr>
          <w:rFonts w:ascii="Arial" w:hAnsi="Arial" w:cs="Arial"/>
          <w:b/>
        </w:rPr>
      </w:pPr>
    </w:p>
    <w:p w14:paraId="27FA125B" w14:textId="38A9B096" w:rsidR="00B02FCD" w:rsidRPr="00AC4A0E" w:rsidRDefault="00B02FCD" w:rsidP="00B02FCD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2B08EC" w:rsidRPr="003A68B5">
        <w:rPr>
          <w:rFonts w:ascii="Arial" w:hAnsi="Arial" w:cs="Arial"/>
          <w:bCs/>
        </w:rPr>
        <w:t>Huawei [RAN WG1]</w:t>
      </w:r>
    </w:p>
    <w:p w14:paraId="3F9EF37E" w14:textId="77777777" w:rsidR="00B02FCD" w:rsidRPr="00AC4A0E" w:rsidRDefault="00B02FCD" w:rsidP="00B02FCD">
      <w:pPr>
        <w:spacing w:after="60"/>
        <w:ind w:left="1985" w:hanging="1985"/>
        <w:rPr>
          <w:rFonts w:ascii="Arial" w:hAnsi="Arial" w:cs="Arial"/>
          <w:bCs/>
        </w:rPr>
      </w:pPr>
      <w:r w:rsidRPr="00AC4A0E">
        <w:rPr>
          <w:rFonts w:ascii="Arial" w:hAnsi="Arial" w:cs="Arial"/>
          <w:b/>
        </w:rPr>
        <w:t>To:</w:t>
      </w:r>
      <w:r w:rsidRPr="00AC4A0E">
        <w:rPr>
          <w:rFonts w:ascii="Arial" w:hAnsi="Arial" w:cs="Arial"/>
          <w:bCs/>
        </w:rPr>
        <w:tab/>
      </w:r>
      <w:r w:rsidRPr="0091389F">
        <w:rPr>
          <w:rFonts w:ascii="Arial" w:hAnsi="Arial" w:cs="Arial"/>
          <w:bCs/>
        </w:rPr>
        <w:t>RAN WG</w:t>
      </w:r>
      <w:r>
        <w:rPr>
          <w:rFonts w:ascii="Arial" w:hAnsi="Arial" w:cs="Arial"/>
          <w:bCs/>
        </w:rPr>
        <w:t>4</w:t>
      </w:r>
    </w:p>
    <w:p w14:paraId="4FEFF8B9" w14:textId="77777777" w:rsidR="00B02FCD" w:rsidRPr="00AC4A0E" w:rsidRDefault="00B02FCD" w:rsidP="00B02FCD">
      <w:pPr>
        <w:spacing w:after="60"/>
        <w:ind w:left="1985" w:hanging="1985"/>
        <w:rPr>
          <w:rFonts w:ascii="Arial" w:hAnsi="Arial" w:cs="Arial"/>
          <w:bCs/>
        </w:rPr>
      </w:pPr>
      <w:r w:rsidRPr="00AC4A0E">
        <w:rPr>
          <w:rFonts w:ascii="Arial" w:hAnsi="Arial" w:cs="Arial"/>
          <w:b/>
        </w:rPr>
        <w:t>Cc:</w:t>
      </w:r>
      <w:r w:rsidRPr="00AC4A0E">
        <w:rPr>
          <w:rFonts w:ascii="Arial" w:hAnsi="Arial" w:cs="Arial"/>
          <w:bCs/>
        </w:rPr>
        <w:tab/>
      </w:r>
      <w:r w:rsidRPr="0091389F">
        <w:rPr>
          <w:rFonts w:ascii="Arial" w:hAnsi="Arial" w:cs="Arial"/>
          <w:bCs/>
        </w:rPr>
        <w:t>RAN WG2</w:t>
      </w:r>
    </w:p>
    <w:p w14:paraId="016C1661" w14:textId="77777777" w:rsidR="0082164B" w:rsidRDefault="0082164B">
      <w:pPr>
        <w:spacing w:after="60"/>
        <w:ind w:left="1985" w:hanging="1985"/>
        <w:rPr>
          <w:rFonts w:ascii="Arial" w:hAnsi="Arial" w:cs="Arial"/>
          <w:bCs/>
        </w:rPr>
      </w:pPr>
    </w:p>
    <w:p w14:paraId="2AA346B4" w14:textId="77777777" w:rsidR="0082164B" w:rsidRDefault="00746FB6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54DC3B76" w14:textId="46FA406D" w:rsidR="0082164B" w:rsidRDefault="00746FB6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FF000A" w:rsidRPr="00FF000A">
        <w:rPr>
          <w:rFonts w:cs="Arial"/>
          <w:b w:val="0"/>
          <w:bCs/>
        </w:rPr>
        <w:t>Frank Long</w:t>
      </w:r>
    </w:p>
    <w:p w14:paraId="3B7CB5CE" w14:textId="044B9A6D" w:rsidR="0082164B" w:rsidRPr="00024205" w:rsidRDefault="00746FB6">
      <w:pPr>
        <w:pStyle w:val="Heading7"/>
        <w:tabs>
          <w:tab w:val="left" w:pos="2268"/>
        </w:tabs>
        <w:ind w:left="567"/>
        <w:rPr>
          <w:rStyle w:val="Hyperlink"/>
          <w:rFonts w:ascii="Times New Roman" w:hAnsi="Times New Roman"/>
        </w:rPr>
      </w:pPr>
      <w:r w:rsidRPr="008944D6">
        <w:rPr>
          <w:rFonts w:cs="Arial"/>
          <w:color w:val="000000" w:themeColor="text1"/>
        </w:rPr>
        <w:t>E-mail Address:</w:t>
      </w:r>
      <w:r w:rsidRPr="008944D6">
        <w:rPr>
          <w:rFonts w:cs="Arial"/>
          <w:b w:val="0"/>
          <w:bCs/>
          <w:color w:val="000000" w:themeColor="text1"/>
        </w:rPr>
        <w:tab/>
      </w:r>
      <w:r w:rsidR="00B655AF" w:rsidRPr="00140DB4">
        <w:rPr>
          <w:rStyle w:val="Hyperlink"/>
          <w:rFonts w:cs="Arial"/>
          <w:b w:val="0"/>
        </w:rPr>
        <w:t>frank.longyi@huawei.com</w:t>
      </w:r>
      <w:r w:rsidR="00B655AF" w:rsidRPr="00DE6FBE" w:rsidDel="00B655AF">
        <w:rPr>
          <w:rStyle w:val="Hyperlink"/>
          <w:rFonts w:ascii="Times New Roman" w:hAnsi="Times New Roman"/>
        </w:rPr>
        <w:t xml:space="preserve"> </w:t>
      </w:r>
    </w:p>
    <w:p w14:paraId="3A57684B" w14:textId="77777777" w:rsidR="0082164B" w:rsidRDefault="0082164B">
      <w:pPr>
        <w:spacing w:after="60"/>
        <w:ind w:left="1985" w:hanging="1985"/>
        <w:rPr>
          <w:rFonts w:ascii="Arial" w:hAnsi="Arial" w:cs="Arial"/>
          <w:b/>
        </w:rPr>
      </w:pPr>
    </w:p>
    <w:p w14:paraId="4648D186" w14:textId="2BB931D3" w:rsidR="0082164B" w:rsidRPr="00FB6FFF" w:rsidRDefault="00746FB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B6FFF">
        <w:rPr>
          <w:rFonts w:ascii="Arial" w:hAnsi="Arial" w:cs="Arial"/>
          <w:bCs/>
        </w:rPr>
        <w:t>-</w:t>
      </w:r>
    </w:p>
    <w:p w14:paraId="729AD812" w14:textId="77777777" w:rsidR="0082164B" w:rsidRDefault="0082164B">
      <w:pPr>
        <w:pBdr>
          <w:bottom w:val="single" w:sz="4" w:space="1" w:color="auto"/>
        </w:pBdr>
        <w:rPr>
          <w:rFonts w:ascii="Arial" w:hAnsi="Arial" w:cs="Arial"/>
        </w:rPr>
      </w:pPr>
    </w:p>
    <w:p w14:paraId="396014F0" w14:textId="77777777" w:rsidR="0082164B" w:rsidRDefault="0082164B">
      <w:pPr>
        <w:rPr>
          <w:rFonts w:ascii="Arial" w:hAnsi="Arial" w:cs="Arial"/>
        </w:rPr>
      </w:pPr>
    </w:p>
    <w:p w14:paraId="36101254" w14:textId="77777777" w:rsidR="0082164B" w:rsidRDefault="00746FB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5265489" w14:textId="084DE1A8" w:rsidR="00257937" w:rsidRDefault="00257937" w:rsidP="00024205">
      <w:pPr>
        <w:pStyle w:val="Header"/>
        <w:tabs>
          <w:tab w:val="clear" w:pos="4153"/>
          <w:tab w:val="clear" w:pos="8306"/>
        </w:tabs>
        <w:spacing w:afterLines="50" w:after="12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RAN1 thanks </w:t>
      </w:r>
      <w:r w:rsidR="003C2C16">
        <w:rPr>
          <w:rFonts w:ascii="Arial" w:hAnsi="Arial" w:cs="Arial"/>
          <w:lang w:eastAsia="zh-CN"/>
        </w:rPr>
        <w:t xml:space="preserve">RAN4 for </w:t>
      </w:r>
      <w:r>
        <w:rPr>
          <w:rFonts w:ascii="Arial" w:hAnsi="Arial" w:cs="Arial"/>
          <w:lang w:eastAsia="zh-CN"/>
        </w:rPr>
        <w:t>the LS</w:t>
      </w:r>
      <w:r w:rsidRPr="00727178">
        <w:rPr>
          <w:rFonts w:ascii="Arial" w:hAnsi="Arial" w:cs="Arial"/>
          <w:lang w:eastAsia="zh-CN"/>
        </w:rPr>
        <w:t xml:space="preserve"> on </w:t>
      </w:r>
      <w:r w:rsidR="00D63086">
        <w:rPr>
          <w:rFonts w:ascii="Arial" w:hAnsi="Arial" w:cs="Arial"/>
          <w:bCs/>
        </w:rPr>
        <w:t>SC</w:t>
      </w:r>
      <w:r w:rsidR="00D63086" w:rsidRPr="000F17AD">
        <w:rPr>
          <w:rFonts w:ascii="Arial" w:hAnsi="Arial" w:cs="Arial"/>
          <w:bCs/>
        </w:rPr>
        <w:t>ell dropping issue of CA</w:t>
      </w:r>
      <w:r w:rsidRPr="00727178">
        <w:rPr>
          <w:rFonts w:ascii="Arial" w:hAnsi="Arial" w:cs="Arial"/>
          <w:lang w:eastAsia="zh-CN"/>
        </w:rPr>
        <w:t xml:space="preserve">. Regarding the questions raised in the LS, </w:t>
      </w:r>
      <w:r w:rsidRPr="003E4E3A">
        <w:rPr>
          <w:rFonts w:ascii="Arial" w:hAnsi="Arial" w:cs="Arial"/>
          <w:lang w:eastAsia="zh-CN"/>
        </w:rPr>
        <w:t>RAN1 provides answers as follows</w:t>
      </w:r>
      <w:r>
        <w:rPr>
          <w:rFonts w:ascii="Arial" w:hAnsi="Arial" w:cs="Arial"/>
          <w:lang w:eastAsia="zh-CN"/>
        </w:rPr>
        <w:t>.</w:t>
      </w:r>
    </w:p>
    <w:p w14:paraId="1ECA72D9" w14:textId="77777777" w:rsidR="00257937" w:rsidRDefault="00257937" w:rsidP="00024205">
      <w:pPr>
        <w:jc w:val="both"/>
        <w:rPr>
          <w:rFonts w:ascii="Arial" w:hAnsi="Arial" w:cs="Arial"/>
        </w:rPr>
      </w:pPr>
      <w:r w:rsidRPr="00F6322D">
        <w:rPr>
          <w:rFonts w:ascii="Arial" w:hAnsi="Arial" w:cs="Arial"/>
          <w:b/>
        </w:rPr>
        <w:t xml:space="preserve">Question 1: </w:t>
      </w:r>
      <w:r w:rsidRPr="00F6322D">
        <w:rPr>
          <w:rFonts w:ascii="Arial" w:hAnsi="Arial" w:cs="Arial"/>
        </w:rPr>
        <w:t>Whether UE drop Scell power according to the priority rule defined in 38.213 is considered as an issue from RAN1 perspective.</w:t>
      </w:r>
    </w:p>
    <w:p w14:paraId="16D5A30C" w14:textId="067660DF" w:rsidR="00C47D81" w:rsidRDefault="005F2264">
      <w:pPr>
        <w:spacing w:after="120"/>
        <w:jc w:val="both"/>
        <w:rPr>
          <w:rFonts w:ascii="Arial" w:hAnsi="Arial" w:cs="Arial"/>
          <w:lang w:eastAsia="zh-CN"/>
        </w:rPr>
      </w:pPr>
      <w:r w:rsidRPr="00727178">
        <w:rPr>
          <w:rFonts w:ascii="Arial" w:hAnsi="Arial" w:cs="Arial"/>
          <w:b/>
          <w:bCs/>
          <w:u w:val="single"/>
          <w:lang w:eastAsia="zh-CN"/>
        </w:rPr>
        <w:t>Answer to Q1</w:t>
      </w:r>
      <w:r w:rsidRPr="00727178">
        <w:rPr>
          <w:rFonts w:ascii="Arial" w:hAnsi="Arial" w:cs="Arial"/>
          <w:lang w:eastAsia="zh-CN"/>
        </w:rPr>
        <w:t>:</w:t>
      </w:r>
      <w:r>
        <w:rPr>
          <w:rFonts w:ascii="Arial" w:hAnsi="Arial" w:cs="Arial"/>
          <w:lang w:eastAsia="zh-CN"/>
        </w:rPr>
        <w:t xml:space="preserve"> </w:t>
      </w:r>
      <w:r w:rsidR="00C47D81">
        <w:rPr>
          <w:rFonts w:ascii="Arial" w:hAnsi="Arial" w:cs="Arial"/>
          <w:lang w:eastAsia="zh-CN"/>
        </w:rPr>
        <w:t>RAN1 only focuses on the priority order of uplink transmissions, which will result in the issue of UE SCell dropping. However, the issue cannot be avoided by a gNB scheduling due to lack of real-time PHR information of UEs. The issue is expected to be resolved.</w:t>
      </w:r>
    </w:p>
    <w:p w14:paraId="54300048" w14:textId="77777777" w:rsidR="005F2264" w:rsidRPr="00F6322D" w:rsidRDefault="005F2264" w:rsidP="00C47D81">
      <w:pPr>
        <w:spacing w:after="120"/>
        <w:jc w:val="both"/>
        <w:rPr>
          <w:rFonts w:ascii="Arial" w:hAnsi="Arial" w:cs="Arial"/>
        </w:rPr>
      </w:pPr>
    </w:p>
    <w:p w14:paraId="57A4B6E9" w14:textId="77777777" w:rsidR="00257937" w:rsidRDefault="00257937" w:rsidP="00024205">
      <w:pPr>
        <w:jc w:val="both"/>
        <w:rPr>
          <w:rFonts w:ascii="Arial" w:hAnsi="Arial" w:cs="Arial"/>
        </w:rPr>
      </w:pPr>
      <w:r w:rsidRPr="00F6322D">
        <w:rPr>
          <w:rFonts w:ascii="Arial" w:hAnsi="Arial" w:cs="Arial"/>
          <w:b/>
        </w:rPr>
        <w:t xml:space="preserve">Question 2: </w:t>
      </w:r>
      <w:r w:rsidRPr="00F6322D">
        <w:rPr>
          <w:rFonts w:ascii="Arial" w:hAnsi="Arial" w:cs="Arial"/>
        </w:rPr>
        <w:t>Whether UE drop Scell power according to the priority rule defined in 38.213 has been addressed from 16 or 17? If not, what expected solution(s) are?</w:t>
      </w:r>
    </w:p>
    <w:p w14:paraId="2B5C2920" w14:textId="170F1204" w:rsidR="007450F0" w:rsidRDefault="007450F0">
      <w:pPr>
        <w:spacing w:after="120"/>
        <w:jc w:val="both"/>
        <w:rPr>
          <w:rFonts w:ascii="Arial" w:hAnsi="Arial" w:cs="Arial"/>
          <w:lang w:eastAsia="zh-CN"/>
        </w:rPr>
      </w:pPr>
      <w:r w:rsidRPr="00727178">
        <w:rPr>
          <w:rFonts w:ascii="Arial" w:hAnsi="Arial" w:cs="Arial"/>
          <w:b/>
          <w:bCs/>
          <w:u w:val="single"/>
          <w:lang w:eastAsia="zh-CN"/>
        </w:rPr>
        <w:t>Answer to Q</w:t>
      </w:r>
      <w:r>
        <w:rPr>
          <w:rFonts w:ascii="Arial" w:hAnsi="Arial" w:cs="Arial"/>
          <w:b/>
          <w:bCs/>
          <w:u w:val="single"/>
          <w:lang w:eastAsia="zh-CN"/>
        </w:rPr>
        <w:t>2</w:t>
      </w:r>
      <w:r w:rsidRPr="00727178">
        <w:rPr>
          <w:rFonts w:ascii="Arial" w:hAnsi="Arial" w:cs="Arial"/>
          <w:lang w:eastAsia="zh-CN"/>
        </w:rPr>
        <w:t>:</w:t>
      </w:r>
      <w:r>
        <w:rPr>
          <w:rFonts w:ascii="Arial" w:hAnsi="Arial" w:cs="Arial"/>
          <w:lang w:eastAsia="zh-CN"/>
        </w:rPr>
        <w:t xml:space="preserve"> </w:t>
      </w:r>
      <w:r w:rsidR="00FA2460">
        <w:rPr>
          <w:rFonts w:ascii="Arial" w:hAnsi="Arial" w:cs="Arial"/>
          <w:lang w:eastAsia="zh-CN"/>
        </w:rPr>
        <w:t>No, additional p</w:t>
      </w:r>
      <w:r w:rsidR="00FA2460" w:rsidRPr="00E7415A">
        <w:rPr>
          <w:rFonts w:ascii="Arial" w:hAnsi="Arial" w:cs="Arial"/>
          <w:lang w:eastAsia="zh-CN"/>
        </w:rPr>
        <w:t>ower balance mechanism</w:t>
      </w:r>
      <w:r w:rsidR="00FA2460">
        <w:rPr>
          <w:rFonts w:ascii="Arial" w:hAnsi="Arial" w:cs="Arial"/>
          <w:lang w:eastAsia="zh-CN"/>
        </w:rPr>
        <w:t xml:space="preserve"> for PCell and SCell can be introduced </w:t>
      </w:r>
      <w:r w:rsidR="00FA2460" w:rsidRPr="00F6322D">
        <w:rPr>
          <w:rFonts w:ascii="Arial" w:hAnsi="Arial" w:cs="Arial"/>
        </w:rPr>
        <w:t>to prevent SCell dropping</w:t>
      </w:r>
      <w:r w:rsidR="00FA2460">
        <w:rPr>
          <w:rFonts w:ascii="Arial" w:hAnsi="Arial" w:cs="Arial"/>
          <w:lang w:eastAsia="zh-CN"/>
        </w:rPr>
        <w:t xml:space="preserve">. </w:t>
      </w:r>
    </w:p>
    <w:p w14:paraId="05766DBA" w14:textId="77777777" w:rsidR="007450F0" w:rsidRPr="00B07A1E" w:rsidRDefault="007450F0" w:rsidP="00257937">
      <w:pPr>
        <w:rPr>
          <w:rFonts w:ascii="Arial" w:hAnsi="Arial" w:cs="Arial"/>
        </w:rPr>
      </w:pPr>
    </w:p>
    <w:p w14:paraId="6509FECE" w14:textId="77777777" w:rsidR="00257937" w:rsidRPr="00F6322D" w:rsidRDefault="00257937" w:rsidP="00024205">
      <w:pPr>
        <w:jc w:val="both"/>
        <w:rPr>
          <w:rFonts w:ascii="Arial" w:hAnsi="Arial" w:cs="Arial"/>
        </w:rPr>
      </w:pPr>
      <w:r w:rsidRPr="00F6322D">
        <w:rPr>
          <w:rFonts w:ascii="Arial" w:hAnsi="Arial" w:cs="Arial"/>
          <w:b/>
        </w:rPr>
        <w:t xml:space="preserve">Question 3: </w:t>
      </w:r>
      <w:r w:rsidRPr="00F6322D">
        <w:rPr>
          <w:rFonts w:ascii="Arial" w:hAnsi="Arial" w:cs="Arial"/>
        </w:rPr>
        <w:t>If the problem above is solved in RAN4 specifications with solution by higher layer configuration, e.g. introduce additional UE-specific configuration of power limits on Pcmax,f,c for each CC to prevent SCell dropping (see e.g. R4-2112826 or R4-2114551 for details), is there any expected RAN1 spec impact or possible conflict with UE behaviour defined in RAN1 specifications?</w:t>
      </w:r>
    </w:p>
    <w:p w14:paraId="71C31E98" w14:textId="180F51A3" w:rsidR="005F3B3A" w:rsidRDefault="00EE03FC" w:rsidP="00024205">
      <w:pPr>
        <w:pStyle w:val="CRCoverPage"/>
        <w:spacing w:after="0"/>
        <w:jc w:val="both"/>
        <w:rPr>
          <w:noProof/>
          <w:lang w:eastAsia="zh-CN"/>
        </w:rPr>
      </w:pPr>
      <w:r w:rsidRPr="00727178">
        <w:rPr>
          <w:rFonts w:cs="Arial"/>
          <w:b/>
          <w:bCs/>
          <w:u w:val="single"/>
          <w:lang w:eastAsia="zh-CN"/>
        </w:rPr>
        <w:t>Answer to Q</w:t>
      </w:r>
      <w:r>
        <w:rPr>
          <w:rFonts w:cs="Arial"/>
          <w:b/>
          <w:bCs/>
          <w:u w:val="single"/>
          <w:lang w:eastAsia="zh-CN"/>
        </w:rPr>
        <w:t>3</w:t>
      </w:r>
      <w:r w:rsidRPr="00727178">
        <w:rPr>
          <w:rFonts w:cs="Arial"/>
          <w:lang w:eastAsia="zh-CN"/>
        </w:rPr>
        <w:t>:</w:t>
      </w:r>
      <w:r>
        <w:rPr>
          <w:rFonts w:cs="Arial"/>
          <w:lang w:eastAsia="zh-CN"/>
        </w:rPr>
        <w:t xml:space="preserve"> </w:t>
      </w:r>
      <w:r w:rsidR="007C19BB">
        <w:rPr>
          <w:rFonts w:cs="Arial"/>
          <w:lang w:eastAsia="zh-CN"/>
        </w:rPr>
        <w:t xml:space="preserve">If the additional UE-specific configuration </w:t>
      </w:r>
      <w:r w:rsidR="007C19BB" w:rsidRPr="00C23A97">
        <w:rPr>
          <w:rFonts w:cs="Arial"/>
          <w:lang w:eastAsia="zh-CN"/>
        </w:rPr>
        <w:t>should be enabled/disabled by a MAC-CE</w:t>
      </w:r>
      <w:r w:rsidR="007C19BB">
        <w:rPr>
          <w:rFonts w:cs="Arial"/>
          <w:lang w:eastAsia="zh-CN"/>
        </w:rPr>
        <w:t xml:space="preserve">, </w:t>
      </w:r>
      <w:r w:rsidR="007C19BB">
        <w:rPr>
          <w:noProof/>
          <w:lang w:eastAsia="zh-CN"/>
        </w:rPr>
        <w:t>which slot should be referred to when a MAC CE command becomes effective should be specified from RAN1 perspective.</w:t>
      </w:r>
    </w:p>
    <w:p w14:paraId="7A85CC0E" w14:textId="77777777" w:rsidR="00257937" w:rsidRPr="00575FCE" w:rsidRDefault="00257937" w:rsidP="00E9092F">
      <w:pPr>
        <w:pStyle w:val="Header"/>
        <w:tabs>
          <w:tab w:val="clear" w:pos="4153"/>
          <w:tab w:val="clear" w:pos="8306"/>
        </w:tabs>
        <w:spacing w:afterLines="50" w:after="120"/>
        <w:rPr>
          <w:rFonts w:ascii="Arial" w:hAnsi="Arial" w:cs="Arial"/>
          <w:lang w:eastAsia="zh-CN"/>
        </w:rPr>
      </w:pPr>
    </w:p>
    <w:p w14:paraId="680AA1D2" w14:textId="77777777" w:rsidR="002C661A" w:rsidRPr="00942756" w:rsidRDefault="002C661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26AA039" w14:textId="77777777" w:rsidR="00257937" w:rsidRDefault="00257937" w:rsidP="0025793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F916C92" w14:textId="77777777" w:rsidR="00257937" w:rsidRDefault="00257937" w:rsidP="00257937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To: </w:t>
      </w:r>
      <w:r>
        <w:rPr>
          <w:rFonts w:ascii="Arial" w:hAnsi="Arial" w:cs="Arial"/>
        </w:rPr>
        <w:t>RAN4</w:t>
      </w:r>
    </w:p>
    <w:p w14:paraId="48FEE9EA" w14:textId="77777777" w:rsidR="00257937" w:rsidRDefault="00257937" w:rsidP="00257937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Pr="008A405E">
        <w:rPr>
          <w:rFonts w:ascii="Arial" w:hAnsi="Arial" w:cs="Arial"/>
        </w:rPr>
        <w:t>RAN</w:t>
      </w:r>
      <w:r>
        <w:rPr>
          <w:rFonts w:ascii="Arial" w:hAnsi="Arial" w:cs="Arial"/>
        </w:rPr>
        <w:t>1</w:t>
      </w:r>
      <w:r w:rsidRPr="008A405E">
        <w:rPr>
          <w:rFonts w:ascii="Arial" w:hAnsi="Arial" w:cs="Arial"/>
        </w:rPr>
        <w:t xml:space="preserve"> respectfully </w:t>
      </w:r>
      <w:r>
        <w:rPr>
          <w:rFonts w:ascii="Arial" w:hAnsi="Arial" w:cs="Arial"/>
        </w:rPr>
        <w:t>requests</w:t>
      </w:r>
      <w:r w:rsidRPr="008A405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RAN4 </w:t>
      </w:r>
      <w:r w:rsidRPr="008A405E">
        <w:rPr>
          <w:rFonts w:ascii="Arial" w:hAnsi="Arial" w:cs="Arial"/>
        </w:rPr>
        <w:t xml:space="preserve">to take the above </w:t>
      </w:r>
      <w:r>
        <w:rPr>
          <w:rFonts w:ascii="Arial" w:hAnsi="Arial" w:cs="Arial"/>
        </w:rPr>
        <w:t>responses</w:t>
      </w:r>
      <w:r w:rsidRPr="008A405E">
        <w:rPr>
          <w:rFonts w:ascii="Arial" w:hAnsi="Arial" w:cs="Arial"/>
        </w:rPr>
        <w:t xml:space="preserve"> into account in their further work.</w:t>
      </w:r>
    </w:p>
    <w:p w14:paraId="76609DC8" w14:textId="77777777" w:rsidR="00257937" w:rsidRDefault="00257937" w:rsidP="00257937">
      <w:pPr>
        <w:spacing w:after="120"/>
        <w:ind w:left="993" w:hanging="993"/>
        <w:rPr>
          <w:rFonts w:ascii="Arial" w:hAnsi="Arial" w:cs="Arial"/>
        </w:rPr>
      </w:pPr>
    </w:p>
    <w:p w14:paraId="7391F172" w14:textId="77777777" w:rsidR="00257937" w:rsidRDefault="00257937" w:rsidP="0025793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TSG-RAN1 Meetings:</w:t>
      </w:r>
    </w:p>
    <w:p w14:paraId="531C1FE6" w14:textId="2ED6B197" w:rsidR="006B7C6B" w:rsidRDefault="006B7C6B" w:rsidP="003C2C16">
      <w:pPr>
        <w:tabs>
          <w:tab w:val="left" w:pos="3828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RAN1#107</w:t>
      </w:r>
      <w:r w:rsidRPr="0072717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11</w:t>
      </w:r>
      <w:r w:rsidRPr="00727178">
        <w:rPr>
          <w:rFonts w:ascii="Arial" w:hAnsi="Arial" w:cs="Arial"/>
          <w:bCs/>
        </w:rPr>
        <w:t xml:space="preserve"> - </w:t>
      </w:r>
      <w:r>
        <w:rPr>
          <w:rFonts w:ascii="Arial" w:hAnsi="Arial" w:cs="Arial"/>
          <w:bCs/>
        </w:rPr>
        <w:t>19</w:t>
      </w:r>
      <w:r w:rsidRPr="0072717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November</w:t>
      </w:r>
      <w:r w:rsidRPr="00727178">
        <w:rPr>
          <w:rFonts w:ascii="Arial" w:hAnsi="Arial" w:cs="Arial"/>
          <w:bCs/>
        </w:rPr>
        <w:t xml:space="preserve"> 202</w:t>
      </w:r>
      <w:r>
        <w:rPr>
          <w:rFonts w:ascii="Arial" w:hAnsi="Arial" w:cs="Arial"/>
          <w:bCs/>
        </w:rPr>
        <w:t>1</w:t>
      </w:r>
      <w:r w:rsidRPr="00727178">
        <w:rPr>
          <w:rFonts w:ascii="Arial" w:hAnsi="Arial" w:cs="Arial"/>
          <w:bCs/>
        </w:rPr>
        <w:t xml:space="preserve">   </w:t>
      </w:r>
      <w:r w:rsidRPr="0072717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Online</w:t>
      </w:r>
      <w:bookmarkStart w:id="0" w:name="_GoBack"/>
      <w:bookmarkEnd w:id="0"/>
    </w:p>
    <w:p w14:paraId="03A6015B" w14:textId="7791E0D1" w:rsidR="00D22ED9" w:rsidRPr="00257937" w:rsidRDefault="00D22ED9" w:rsidP="00257937">
      <w:pPr>
        <w:spacing w:after="120"/>
        <w:rPr>
          <w:rFonts w:ascii="Arial" w:hAnsi="Arial" w:cs="Arial"/>
          <w:bCs/>
        </w:rPr>
      </w:pPr>
    </w:p>
    <w:sectPr w:rsidR="00D22ED9" w:rsidRPr="0025793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0D23F7" w14:textId="77777777" w:rsidR="00676850" w:rsidRDefault="00676850">
      <w:r>
        <w:separator/>
      </w:r>
    </w:p>
  </w:endnote>
  <w:endnote w:type="continuationSeparator" w:id="0">
    <w:p w14:paraId="2F29CBB8" w14:textId="77777777" w:rsidR="00676850" w:rsidRDefault="006768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3015D5" w14:textId="77777777" w:rsidR="00676850" w:rsidRDefault="00676850">
      <w:r>
        <w:separator/>
      </w:r>
    </w:p>
  </w:footnote>
  <w:footnote w:type="continuationSeparator" w:id="0">
    <w:p w14:paraId="57B33CB7" w14:textId="77777777" w:rsidR="00676850" w:rsidRDefault="006768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702DEF"/>
    <w:multiLevelType w:val="hybridMultilevel"/>
    <w:tmpl w:val="E69C7486"/>
    <w:lvl w:ilvl="0" w:tplc="9732E32E">
      <w:start w:val="3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3A37724"/>
    <w:multiLevelType w:val="hybridMultilevel"/>
    <w:tmpl w:val="B616EC0E"/>
    <w:lvl w:ilvl="0" w:tplc="E4263FCA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7B238CC"/>
    <w:multiLevelType w:val="hybridMultilevel"/>
    <w:tmpl w:val="20248F78"/>
    <w:lvl w:ilvl="0" w:tplc="532AFE44">
      <w:start w:val="1"/>
      <w:numFmt w:val="upp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B096911"/>
    <w:multiLevelType w:val="hybridMultilevel"/>
    <w:tmpl w:val="FBCA329A"/>
    <w:lvl w:ilvl="0" w:tplc="EAB25DA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4E63809"/>
    <w:multiLevelType w:val="hybridMultilevel"/>
    <w:tmpl w:val="C8FE52F4"/>
    <w:lvl w:ilvl="0" w:tplc="21B69FA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71A64F9"/>
    <w:multiLevelType w:val="hybridMultilevel"/>
    <w:tmpl w:val="D306126C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5BB035F7"/>
    <w:multiLevelType w:val="hybridMultilevel"/>
    <w:tmpl w:val="E1B683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FA04E87"/>
    <w:multiLevelType w:val="hybridMultilevel"/>
    <w:tmpl w:val="C82270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753D0657"/>
    <w:multiLevelType w:val="hybridMultilevel"/>
    <w:tmpl w:val="AFDE72B8"/>
    <w:lvl w:ilvl="0" w:tplc="BF1631C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8"/>
  </w:num>
  <w:num w:numId="3">
    <w:abstractNumId w:val="6"/>
  </w:num>
  <w:num w:numId="4">
    <w:abstractNumId w:val="4"/>
  </w:num>
  <w:num w:numId="5">
    <w:abstractNumId w:val="3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1"/>
  </w:num>
  <w:num w:numId="9">
    <w:abstractNumId w:val="10"/>
  </w:num>
  <w:num w:numId="10">
    <w:abstractNumId w:val="5"/>
  </w:num>
  <w:num w:numId="11">
    <w:abstractNumId w:val="7"/>
  </w:num>
  <w:num w:numId="12">
    <w:abstractNumId w:val="0"/>
  </w:num>
  <w:num w:numId="13">
    <w:abstractNumId w:val="9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1404"/>
    <w:rsid w:val="000067AC"/>
    <w:rsid w:val="00024205"/>
    <w:rsid w:val="00027F2E"/>
    <w:rsid w:val="0003686E"/>
    <w:rsid w:val="00044763"/>
    <w:rsid w:val="00050296"/>
    <w:rsid w:val="00051150"/>
    <w:rsid w:val="00054056"/>
    <w:rsid w:val="0008700C"/>
    <w:rsid w:val="000A4E2B"/>
    <w:rsid w:val="000B2E0C"/>
    <w:rsid w:val="000E2312"/>
    <w:rsid w:val="000E6235"/>
    <w:rsid w:val="000F17AD"/>
    <w:rsid w:val="001007B6"/>
    <w:rsid w:val="00102EE6"/>
    <w:rsid w:val="00106DAE"/>
    <w:rsid w:val="00116A79"/>
    <w:rsid w:val="00126632"/>
    <w:rsid w:val="00126F9D"/>
    <w:rsid w:val="00144559"/>
    <w:rsid w:val="00172161"/>
    <w:rsid w:val="0018389E"/>
    <w:rsid w:val="001A4A1C"/>
    <w:rsid w:val="001A7A65"/>
    <w:rsid w:val="001D1F9A"/>
    <w:rsid w:val="001E097B"/>
    <w:rsid w:val="001E4490"/>
    <w:rsid w:val="001E5685"/>
    <w:rsid w:val="00207875"/>
    <w:rsid w:val="00213696"/>
    <w:rsid w:val="00213D24"/>
    <w:rsid w:val="0021648C"/>
    <w:rsid w:val="00231BCF"/>
    <w:rsid w:val="00240DB3"/>
    <w:rsid w:val="00246925"/>
    <w:rsid w:val="00257937"/>
    <w:rsid w:val="00282101"/>
    <w:rsid w:val="00284E15"/>
    <w:rsid w:val="002B08EC"/>
    <w:rsid w:val="002B46B7"/>
    <w:rsid w:val="002C10F9"/>
    <w:rsid w:val="002C1A82"/>
    <w:rsid w:val="002C4E3E"/>
    <w:rsid w:val="002C661A"/>
    <w:rsid w:val="002E7898"/>
    <w:rsid w:val="00301423"/>
    <w:rsid w:val="0030250C"/>
    <w:rsid w:val="003042E4"/>
    <w:rsid w:val="00312443"/>
    <w:rsid w:val="00313433"/>
    <w:rsid w:val="00315E1A"/>
    <w:rsid w:val="00316877"/>
    <w:rsid w:val="00325C73"/>
    <w:rsid w:val="003540F7"/>
    <w:rsid w:val="00362695"/>
    <w:rsid w:val="003637DA"/>
    <w:rsid w:val="003845A2"/>
    <w:rsid w:val="003C2C16"/>
    <w:rsid w:val="003C6B0A"/>
    <w:rsid w:val="003D1C3E"/>
    <w:rsid w:val="003E1E02"/>
    <w:rsid w:val="003F1566"/>
    <w:rsid w:val="00400535"/>
    <w:rsid w:val="004037E1"/>
    <w:rsid w:val="00411D35"/>
    <w:rsid w:val="0042360B"/>
    <w:rsid w:val="00426599"/>
    <w:rsid w:val="00427A99"/>
    <w:rsid w:val="00427E76"/>
    <w:rsid w:val="00440DF2"/>
    <w:rsid w:val="00444AC8"/>
    <w:rsid w:val="00451CAF"/>
    <w:rsid w:val="004523AE"/>
    <w:rsid w:val="004536A4"/>
    <w:rsid w:val="00456C0C"/>
    <w:rsid w:val="00462D85"/>
    <w:rsid w:val="004655D9"/>
    <w:rsid w:val="004674E5"/>
    <w:rsid w:val="00471DD0"/>
    <w:rsid w:val="00475CEE"/>
    <w:rsid w:val="004942B9"/>
    <w:rsid w:val="004C0C57"/>
    <w:rsid w:val="004D1404"/>
    <w:rsid w:val="004E0C00"/>
    <w:rsid w:val="004E3678"/>
    <w:rsid w:val="004F5D51"/>
    <w:rsid w:val="00510693"/>
    <w:rsid w:val="005125D0"/>
    <w:rsid w:val="00512829"/>
    <w:rsid w:val="00523E1E"/>
    <w:rsid w:val="00532937"/>
    <w:rsid w:val="005403A6"/>
    <w:rsid w:val="00550D14"/>
    <w:rsid w:val="00560203"/>
    <w:rsid w:val="00575FCE"/>
    <w:rsid w:val="005921A1"/>
    <w:rsid w:val="005B4A1D"/>
    <w:rsid w:val="005C26E8"/>
    <w:rsid w:val="005E0D2B"/>
    <w:rsid w:val="005E116F"/>
    <w:rsid w:val="005E2E38"/>
    <w:rsid w:val="005E4D97"/>
    <w:rsid w:val="005F2264"/>
    <w:rsid w:val="005F3B3A"/>
    <w:rsid w:val="005F6564"/>
    <w:rsid w:val="005F68C4"/>
    <w:rsid w:val="00622C3D"/>
    <w:rsid w:val="00626384"/>
    <w:rsid w:val="006320A3"/>
    <w:rsid w:val="00641974"/>
    <w:rsid w:val="006443F4"/>
    <w:rsid w:val="00656E3D"/>
    <w:rsid w:val="006615BF"/>
    <w:rsid w:val="006713C5"/>
    <w:rsid w:val="00672230"/>
    <w:rsid w:val="006747FD"/>
    <w:rsid w:val="00676850"/>
    <w:rsid w:val="0068547C"/>
    <w:rsid w:val="006952C2"/>
    <w:rsid w:val="006B44BE"/>
    <w:rsid w:val="006B7C6B"/>
    <w:rsid w:val="006D3B02"/>
    <w:rsid w:val="006F6B6A"/>
    <w:rsid w:val="00703903"/>
    <w:rsid w:val="0071310B"/>
    <w:rsid w:val="00727178"/>
    <w:rsid w:val="00730EFF"/>
    <w:rsid w:val="00732BE8"/>
    <w:rsid w:val="00742F14"/>
    <w:rsid w:val="007438DB"/>
    <w:rsid w:val="007450F0"/>
    <w:rsid w:val="007466B0"/>
    <w:rsid w:val="00746FB6"/>
    <w:rsid w:val="007546D4"/>
    <w:rsid w:val="00770F3E"/>
    <w:rsid w:val="00772DE1"/>
    <w:rsid w:val="007907C7"/>
    <w:rsid w:val="00794B73"/>
    <w:rsid w:val="007A3B87"/>
    <w:rsid w:val="007A627C"/>
    <w:rsid w:val="007B257A"/>
    <w:rsid w:val="007B7A7E"/>
    <w:rsid w:val="007C0E11"/>
    <w:rsid w:val="007C19BB"/>
    <w:rsid w:val="007C38C3"/>
    <w:rsid w:val="007F215E"/>
    <w:rsid w:val="007F2AEC"/>
    <w:rsid w:val="00812F03"/>
    <w:rsid w:val="0082164B"/>
    <w:rsid w:val="008456E7"/>
    <w:rsid w:val="00862156"/>
    <w:rsid w:val="0086579E"/>
    <w:rsid w:val="0087261A"/>
    <w:rsid w:val="00882FEC"/>
    <w:rsid w:val="008944D6"/>
    <w:rsid w:val="00896103"/>
    <w:rsid w:val="0089769B"/>
    <w:rsid w:val="008A405E"/>
    <w:rsid w:val="008B0435"/>
    <w:rsid w:val="008B5A79"/>
    <w:rsid w:val="008C44FD"/>
    <w:rsid w:val="008C5E50"/>
    <w:rsid w:val="008C65E7"/>
    <w:rsid w:val="008E3D8E"/>
    <w:rsid w:val="008F361D"/>
    <w:rsid w:val="0090651C"/>
    <w:rsid w:val="00915E24"/>
    <w:rsid w:val="00923896"/>
    <w:rsid w:val="00925D0E"/>
    <w:rsid w:val="00935049"/>
    <w:rsid w:val="00942756"/>
    <w:rsid w:val="00950D23"/>
    <w:rsid w:val="00952F5C"/>
    <w:rsid w:val="00985D1C"/>
    <w:rsid w:val="00993924"/>
    <w:rsid w:val="0099745B"/>
    <w:rsid w:val="009D5140"/>
    <w:rsid w:val="00A057B8"/>
    <w:rsid w:val="00A15712"/>
    <w:rsid w:val="00A23463"/>
    <w:rsid w:val="00A26A20"/>
    <w:rsid w:val="00A52C33"/>
    <w:rsid w:val="00A63B00"/>
    <w:rsid w:val="00A67601"/>
    <w:rsid w:val="00A678A1"/>
    <w:rsid w:val="00A85530"/>
    <w:rsid w:val="00A95C22"/>
    <w:rsid w:val="00AA603C"/>
    <w:rsid w:val="00AC1219"/>
    <w:rsid w:val="00AC15C3"/>
    <w:rsid w:val="00AC4A0E"/>
    <w:rsid w:val="00AC7FD6"/>
    <w:rsid w:val="00AD10EB"/>
    <w:rsid w:val="00AE4157"/>
    <w:rsid w:val="00AF6061"/>
    <w:rsid w:val="00B02FCD"/>
    <w:rsid w:val="00B07A1E"/>
    <w:rsid w:val="00B3771B"/>
    <w:rsid w:val="00B42031"/>
    <w:rsid w:val="00B44BCA"/>
    <w:rsid w:val="00B655AF"/>
    <w:rsid w:val="00B86962"/>
    <w:rsid w:val="00BB62C0"/>
    <w:rsid w:val="00BC4275"/>
    <w:rsid w:val="00BC7784"/>
    <w:rsid w:val="00BE1C83"/>
    <w:rsid w:val="00BE589F"/>
    <w:rsid w:val="00BF1486"/>
    <w:rsid w:val="00C122ED"/>
    <w:rsid w:val="00C23A97"/>
    <w:rsid w:val="00C40C07"/>
    <w:rsid w:val="00C47D81"/>
    <w:rsid w:val="00C5155A"/>
    <w:rsid w:val="00C521E9"/>
    <w:rsid w:val="00C67F84"/>
    <w:rsid w:val="00C71297"/>
    <w:rsid w:val="00C74EED"/>
    <w:rsid w:val="00C96508"/>
    <w:rsid w:val="00CC0B0A"/>
    <w:rsid w:val="00CC37B9"/>
    <w:rsid w:val="00CD20B7"/>
    <w:rsid w:val="00CE342E"/>
    <w:rsid w:val="00D2268E"/>
    <w:rsid w:val="00D22ED9"/>
    <w:rsid w:val="00D255A2"/>
    <w:rsid w:val="00D4309B"/>
    <w:rsid w:val="00D4665B"/>
    <w:rsid w:val="00D56854"/>
    <w:rsid w:val="00D63086"/>
    <w:rsid w:val="00D651D9"/>
    <w:rsid w:val="00D749C2"/>
    <w:rsid w:val="00DB09AF"/>
    <w:rsid w:val="00DC094E"/>
    <w:rsid w:val="00DC72EC"/>
    <w:rsid w:val="00DE423D"/>
    <w:rsid w:val="00DE555D"/>
    <w:rsid w:val="00DE6FBE"/>
    <w:rsid w:val="00DF4C3E"/>
    <w:rsid w:val="00E0586D"/>
    <w:rsid w:val="00E16522"/>
    <w:rsid w:val="00E4544F"/>
    <w:rsid w:val="00E5617A"/>
    <w:rsid w:val="00E5708B"/>
    <w:rsid w:val="00E72EBE"/>
    <w:rsid w:val="00E7415A"/>
    <w:rsid w:val="00E85C4A"/>
    <w:rsid w:val="00E9092F"/>
    <w:rsid w:val="00EA0C1B"/>
    <w:rsid w:val="00EB403F"/>
    <w:rsid w:val="00EB774B"/>
    <w:rsid w:val="00EC4698"/>
    <w:rsid w:val="00EC72B2"/>
    <w:rsid w:val="00ED05DC"/>
    <w:rsid w:val="00EE03FC"/>
    <w:rsid w:val="00F03CD3"/>
    <w:rsid w:val="00F26577"/>
    <w:rsid w:val="00F31F51"/>
    <w:rsid w:val="00F344D1"/>
    <w:rsid w:val="00F51BD0"/>
    <w:rsid w:val="00F61D93"/>
    <w:rsid w:val="00F6322D"/>
    <w:rsid w:val="00F726DF"/>
    <w:rsid w:val="00F75751"/>
    <w:rsid w:val="00F81980"/>
    <w:rsid w:val="00F903DB"/>
    <w:rsid w:val="00FA2460"/>
    <w:rsid w:val="00FB6FFF"/>
    <w:rsid w:val="00FD5318"/>
    <w:rsid w:val="00FF000A"/>
    <w:rsid w:val="00FF49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FFA495"/>
  <w15:chartTrackingRefBased/>
  <w15:docId w15:val="{B042600C-EB16-4CC7-BE69-3CE43D4ED3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50F0"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140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1404"/>
    <w:rPr>
      <w:rFonts w:ascii="Segoe UI" w:hAnsi="Segoe UI" w:cs="Segoe UI"/>
      <w:sz w:val="18"/>
      <w:szCs w:val="18"/>
      <w:lang w:val="en-GB"/>
    </w:rPr>
  </w:style>
  <w:style w:type="character" w:styleId="Hyperlink">
    <w:name w:val="Hyperlink"/>
    <w:basedOn w:val="DefaultParagraphFont"/>
    <w:uiPriority w:val="99"/>
    <w:unhideWhenUsed/>
    <w:rsid w:val="004536A4"/>
    <w:rPr>
      <w:color w:val="0563C1" w:themeColor="hyperlink"/>
      <w:u w:val="single"/>
    </w:rPr>
  </w:style>
  <w:style w:type="paragraph" w:styleId="ListParagraph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4536A4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215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62156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2156"/>
    <w:rPr>
      <w:rFonts w:ascii="Arial" w:hAnsi="Arial"/>
      <w:b/>
      <w:bCs/>
      <w:lang w:val="en-GB"/>
    </w:rPr>
  </w:style>
  <w:style w:type="table" w:styleId="TableGrid">
    <w:name w:val="Table Grid"/>
    <w:basedOn w:val="TableNormal"/>
    <w:uiPriority w:val="39"/>
    <w:rsid w:val="001E09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semiHidden/>
    <w:rsid w:val="00727178"/>
    <w:rPr>
      <w:lang w:val="en-GB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727178"/>
    <w:rPr>
      <w:lang w:val="en-GB"/>
    </w:rPr>
  </w:style>
  <w:style w:type="paragraph" w:customStyle="1" w:styleId="CRCoverPage">
    <w:name w:val="CR Cover Page"/>
    <w:rsid w:val="005F3B3A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844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94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4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354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30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89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135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243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83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9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4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13161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303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>CTPClassification=CTP_NT</cp:keywords>
  <dc:description/>
  <cp:lastModifiedBy>Matthew Webb</cp:lastModifiedBy>
  <cp:revision>7</cp:revision>
  <cp:lastPrinted>2002-04-23T07:10:00Z</cp:lastPrinted>
  <dcterms:created xsi:type="dcterms:W3CDTF">2021-09-30T11:23:00Z</dcterms:created>
  <dcterms:modified xsi:type="dcterms:W3CDTF">2021-09-30T14:10:00Z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f0206546-bb88-4e40-8af8-ad7c1c5c39db</vt:lpwstr>
  </property>
  <property fmtid="{D5CDD505-2E9C-101B-9397-08002B2CF9AE}" pid="3" name="CTP_TimeStamp">
    <vt:lpwstr>2019-08-27 13:42:52Z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_2015_ms_pID_725343">
    <vt:lpwstr>(3)LYksZUwwddHPtXP+mJhsRc7eE/XU6Rn1Duh11MGUNVI9TlCdOLaNn8N2EFp3rHev9Y9LurwF
VOHaTBDdEeDLEBxPqTiBzbxOFzy49/gJzZHwyebQf9/KGtbYL/jvMnsD40wzUQGuFwntDAG+
Pooe8HzPERbZlpUqBAU0mB6k6qWYfabYtXkMs7lwLt61V1/3S80kE9fUKYCjA/8EMM3VosRw
cR88puHoVUOYfHFDtt</vt:lpwstr>
  </property>
  <property fmtid="{D5CDD505-2E9C-101B-9397-08002B2CF9AE}" pid="9" name="_2015_ms_pID_7253431">
    <vt:lpwstr>cLW2mV4BCcat0VfPwSXeiepbv1mRa2dkVIeETMM5qfZAYjdY95K2Qc
Feyg4rwTOSC3ClW6cZ7QBfU+k0ab47J72I+St2Jud+ZmTo6Q0rddgS5MR/4VI0C2DhvtS44D
FhhDJJ+KC0Yw8oXePEnD/IcE9zFqRryT1VMkIc+OURe6ckVhnDGO3WWxieOC+uijmMB4mX85
Mi4Wqygm39WlM2oxI3N8AGCz7ZhQc84ZBI/f</vt:lpwstr>
  </property>
  <property fmtid="{D5CDD505-2E9C-101B-9397-08002B2CF9AE}" pid="10" name="_2015_ms_pID_7253432">
    <vt:lpwstr>FGVlPELQ5WQHQ2sediMBqyQ=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1632391278</vt:lpwstr>
  </property>
</Properties>
</file>