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830D" w14:textId="74F7D9C2" w:rsidR="00E67B23" w:rsidRPr="009B188C" w:rsidRDefault="00E67B23" w:rsidP="00E67B23">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sidRPr="009B188C">
        <w:rPr>
          <w:rFonts w:ascii="Arial" w:hAnsi="Arial" w:cs="Arial"/>
          <w:b/>
          <w:bCs/>
          <w:sz w:val="28"/>
          <w:lang w:val="de-DE"/>
        </w:rPr>
        <w:t>3GPP TSG RAN WG1 #106-e</w:t>
      </w:r>
      <w:r w:rsidRPr="009B188C">
        <w:rPr>
          <w:rFonts w:ascii="Arial" w:hAnsi="Arial" w:cs="Arial"/>
          <w:b/>
          <w:bCs/>
          <w:sz w:val="28"/>
          <w:lang w:val="de-DE"/>
        </w:rPr>
        <w:tab/>
      </w:r>
      <w:r w:rsidRPr="009B188C">
        <w:rPr>
          <w:rFonts w:ascii="Arial" w:hAnsi="Arial" w:cs="Arial"/>
          <w:b/>
          <w:bCs/>
          <w:sz w:val="28"/>
          <w:lang w:val="de-DE"/>
        </w:rPr>
        <w:tab/>
      </w:r>
      <w:r w:rsidRPr="009B188C">
        <w:rPr>
          <w:rFonts w:ascii="Arial" w:hAnsi="Arial" w:cs="Arial"/>
          <w:b/>
          <w:bCs/>
          <w:sz w:val="28"/>
          <w:lang w:val="de-DE"/>
        </w:rPr>
        <w:tab/>
        <w:t xml:space="preserve">    R1-210xxxx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Heading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FB24963" w14:textId="77777777" w:rsidR="00014A8D" w:rsidRDefault="003F4A84">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w:t>
      </w:r>
      <w:proofErr w:type="spellStart"/>
      <w:r w:rsidR="00CC715C" w:rsidRPr="00C3366A">
        <w:rPr>
          <w:rFonts w:ascii="Times New Roman" w:eastAsia="Times New Roman" w:hAnsi="Times New Roman"/>
          <w:sz w:val="20"/>
          <w:szCs w:val="20"/>
        </w:rPr>
        <w:t>HiSi</w:t>
      </w:r>
      <w:proofErr w:type="spellEnd"/>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w:t>
      </w:r>
      <w:proofErr w:type="spellStart"/>
      <w:r w:rsidRPr="00C3366A">
        <w:rPr>
          <w:rFonts w:ascii="Times New Roman" w:eastAsia="Times New Roman" w:hAnsi="Times New Roman"/>
          <w:sz w:val="20"/>
          <w:szCs w:val="20"/>
        </w:rPr>
        <w:t>gNB</w:t>
      </w:r>
      <w:proofErr w:type="spellEnd"/>
      <w:r w:rsidRPr="00C3366A">
        <w:rPr>
          <w:rFonts w:ascii="Times New Roman" w:eastAsia="Times New Roman" w:hAnsi="Times New Roman"/>
          <w:sz w:val="20"/>
          <w:szCs w:val="20"/>
        </w:rPr>
        <w:t xml:space="preserve">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ListParagraph"/>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ListParagraph"/>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4654CD56" w:rsidR="002B015C" w:rsidRPr="00E126B4" w:rsidRDefault="00727FE3" w:rsidP="002B015C">
            <w:pPr>
              <w:spacing w:after="0"/>
              <w:rPr>
                <w:bCs/>
                <w:lang w:eastAsia="zh-CN"/>
              </w:rPr>
            </w:pPr>
            <w:r>
              <w:rPr>
                <w:bCs/>
                <w:lang w:eastAsia="zh-CN"/>
              </w:rPr>
              <w:t>V</w:t>
            </w:r>
            <w:r w:rsidR="002B015C">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lang w:eastAsia="zh-CN"/>
              </w:rPr>
            </w:pPr>
            <w:r w:rsidRPr="00F632CE">
              <w:rPr>
                <w:bCs/>
                <w:lang w:eastAsia="zh-CN"/>
              </w:rPr>
              <w:lastRenderedPageBreak/>
              <w:t xml:space="preserve">This is semi-static PUCCH resource configuration, where semi-static </w:t>
            </w:r>
            <w:proofErr w:type="spellStart"/>
            <w:r w:rsidRPr="00F632CE">
              <w:rPr>
                <w:bCs/>
                <w:lang w:eastAsia="zh-CN"/>
              </w:rPr>
              <w:t>repettition</w:t>
            </w:r>
            <w:proofErr w:type="spellEnd"/>
            <w:r w:rsidRPr="00F632CE">
              <w:rPr>
                <w:bCs/>
                <w:lang w:eastAsia="zh-CN"/>
              </w:rPr>
              <w:t xml:space="preserve"> factor should be used for PUCCH. It is not clear the motivation.</w:t>
            </w:r>
          </w:p>
        </w:tc>
      </w:tr>
      <w:tr w:rsidR="00727FE3" w14:paraId="5181A854" w14:textId="77777777" w:rsidTr="007E589A">
        <w:tc>
          <w:tcPr>
            <w:tcW w:w="2335" w:type="dxa"/>
          </w:tcPr>
          <w:p w14:paraId="0E59D900" w14:textId="5EE91EA1" w:rsidR="00727FE3" w:rsidRPr="00F632CE" w:rsidRDefault="00727FE3" w:rsidP="00727FE3">
            <w:pPr>
              <w:spacing w:after="0"/>
              <w:rPr>
                <w:bCs/>
                <w:lang w:eastAsia="zh-CN"/>
              </w:rPr>
            </w:pPr>
            <w:r>
              <w:rPr>
                <w:bCs/>
                <w:lang w:eastAsia="zh-CN"/>
              </w:rPr>
              <w:lastRenderedPageBreak/>
              <w:t>Nokia/NSB</w:t>
            </w:r>
          </w:p>
        </w:tc>
        <w:tc>
          <w:tcPr>
            <w:tcW w:w="7627" w:type="dxa"/>
          </w:tcPr>
          <w:p w14:paraId="27E684CE" w14:textId="3048FC34" w:rsidR="00727FE3" w:rsidRPr="00F632CE" w:rsidRDefault="00727FE3" w:rsidP="00727FE3">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w:t>
            </w:r>
            <w:r w:rsidRPr="00105912">
              <w:rPr>
                <w:bCs/>
                <w:lang w:eastAsia="zh-CN"/>
              </w:rPr>
              <w:t xml:space="preserve">payload size is static, </w:t>
            </w:r>
            <w:r>
              <w:rPr>
                <w:bCs/>
                <w:lang w:eastAsia="zh-CN"/>
              </w:rPr>
              <w:t xml:space="preserve">hence </w:t>
            </w:r>
            <w:proofErr w:type="spellStart"/>
            <w:r w:rsidRPr="00105912">
              <w:rPr>
                <w:bCs/>
                <w:lang w:eastAsia="zh-CN"/>
              </w:rPr>
              <w:t>gNB</w:t>
            </w:r>
            <w:proofErr w:type="spellEnd"/>
            <w:r w:rsidRPr="00105912">
              <w:rPr>
                <w:bCs/>
                <w:lang w:eastAsia="zh-CN"/>
              </w:rPr>
              <w:t xml:space="preserve"> can set static repetition factor accordingly</w:t>
            </w:r>
            <w:r>
              <w:rPr>
                <w:bCs/>
                <w:lang w:eastAsia="zh-CN"/>
              </w:rPr>
              <w:t>. Concerning SPS PDSCH, it should be noted its main use is in the context of URLLC, for which dynamic signaling does not seem suitable.</w:t>
            </w:r>
          </w:p>
        </w:tc>
      </w:tr>
      <w:tr w:rsidR="00245CC7" w14:paraId="65D602D3" w14:textId="77777777" w:rsidTr="00324483">
        <w:tc>
          <w:tcPr>
            <w:tcW w:w="2335" w:type="dxa"/>
          </w:tcPr>
          <w:p w14:paraId="210B90CF" w14:textId="77777777" w:rsidR="00245CC7" w:rsidRDefault="00245CC7" w:rsidP="00324483">
            <w:pPr>
              <w:spacing w:before="0" w:after="0"/>
              <w:rPr>
                <w:bCs/>
                <w:lang w:eastAsia="zh-CN"/>
              </w:rPr>
            </w:pPr>
            <w:r>
              <w:rPr>
                <w:bCs/>
                <w:lang w:eastAsia="zh-CN"/>
              </w:rPr>
              <w:t>Samsung</w:t>
            </w:r>
          </w:p>
        </w:tc>
        <w:tc>
          <w:tcPr>
            <w:tcW w:w="7627" w:type="dxa"/>
          </w:tcPr>
          <w:p w14:paraId="53BF1D5B" w14:textId="77777777" w:rsidR="00245CC7" w:rsidRDefault="00245CC7" w:rsidP="00324483">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245CC7" w14:paraId="23AA98C4" w14:textId="77777777" w:rsidTr="007E589A">
        <w:tc>
          <w:tcPr>
            <w:tcW w:w="2335" w:type="dxa"/>
          </w:tcPr>
          <w:p w14:paraId="13ADA0AA" w14:textId="00BD2C41" w:rsidR="00245CC7" w:rsidRDefault="009B188C" w:rsidP="00727FE3">
            <w:pPr>
              <w:spacing w:after="0"/>
              <w:rPr>
                <w:bCs/>
                <w:lang w:eastAsia="zh-CN"/>
              </w:rPr>
            </w:pPr>
            <w:r>
              <w:rPr>
                <w:bCs/>
                <w:lang w:eastAsia="zh-CN"/>
              </w:rPr>
              <w:t>Lenovo, Motorola Mobility</w:t>
            </w:r>
          </w:p>
        </w:tc>
        <w:tc>
          <w:tcPr>
            <w:tcW w:w="7627" w:type="dxa"/>
          </w:tcPr>
          <w:p w14:paraId="06F943CC" w14:textId="751886DC" w:rsidR="00245CC7" w:rsidRDefault="009B188C" w:rsidP="00727FE3">
            <w:pPr>
              <w:spacing w:after="0"/>
              <w:rPr>
                <w:bCs/>
                <w:lang w:eastAsia="zh-CN"/>
              </w:rPr>
            </w:pPr>
            <w:r>
              <w:rPr>
                <w:bCs/>
                <w:lang w:eastAsia="zh-CN"/>
              </w:rPr>
              <w:t xml:space="preserve">We do not support dynamic indication of repetitions for </w:t>
            </w:r>
            <w:r w:rsidR="006068A5">
              <w:rPr>
                <w:bCs/>
                <w:lang w:eastAsia="zh-CN"/>
              </w:rPr>
              <w:t>P/SP CSI or SR</w:t>
            </w:r>
          </w:p>
        </w:tc>
      </w:tr>
      <w:tr w:rsidR="00BC253C" w14:paraId="4DB1438C" w14:textId="77777777" w:rsidTr="007E589A">
        <w:tc>
          <w:tcPr>
            <w:tcW w:w="2335" w:type="dxa"/>
          </w:tcPr>
          <w:p w14:paraId="4493C2D5" w14:textId="25DBD91D" w:rsidR="00BC253C" w:rsidRDefault="00BC253C" w:rsidP="00BC253C">
            <w:pPr>
              <w:spacing w:after="0"/>
              <w:rPr>
                <w:bCs/>
                <w:lang w:eastAsia="zh-CN"/>
              </w:rPr>
            </w:pPr>
            <w:r>
              <w:rPr>
                <w:bCs/>
                <w:lang w:eastAsia="zh-CN"/>
              </w:rPr>
              <w:t>Apple</w:t>
            </w:r>
          </w:p>
        </w:tc>
        <w:tc>
          <w:tcPr>
            <w:tcW w:w="7627" w:type="dxa"/>
          </w:tcPr>
          <w:p w14:paraId="73A64BA7" w14:textId="7E24F0BE" w:rsidR="00BC253C" w:rsidRDefault="00BC253C" w:rsidP="00BC253C">
            <w:pPr>
              <w:spacing w:after="0"/>
              <w:rPr>
                <w:bCs/>
                <w:lang w:eastAsia="zh-CN"/>
              </w:rPr>
            </w:pPr>
            <w:r>
              <w:rPr>
                <w:bCs/>
                <w:lang w:eastAsia="zh-CN"/>
              </w:rPr>
              <w:t xml:space="preserve">Do not support dynamic indication for P/SP-PUCCH (wasn’t this same topic discussed in FL’s summary in 105-e?!) </w:t>
            </w:r>
          </w:p>
        </w:tc>
      </w:tr>
    </w:tbl>
    <w:p w14:paraId="1CFB897B" w14:textId="77777777" w:rsidR="00686D35" w:rsidRPr="00002EA8" w:rsidRDefault="00686D35" w:rsidP="00686D35">
      <w:pPr>
        <w:rPr>
          <w:lang w:val="en-GB"/>
        </w:rPr>
      </w:pPr>
    </w:p>
    <w:p w14:paraId="71D9B036" w14:textId="509C5226" w:rsidR="00014A8D" w:rsidRDefault="00CA0721">
      <w:pPr>
        <w:pStyle w:val="Heading2"/>
      </w:pPr>
      <w:bookmarkStart w:id="11" w:name="_Ref79785673"/>
      <w:bookmarkStart w:id="12" w:name="_Hlk79785543"/>
      <w:r>
        <w:rPr>
          <w:lang w:val="en-US" w:eastAsia="zh-CN"/>
        </w:rPr>
        <w:t>D</w:t>
      </w:r>
      <w:proofErr w:type="spellStart"/>
      <w:r w:rsidR="003F4A84">
        <w:t>ynamic</w:t>
      </w:r>
      <w:proofErr w:type="spellEnd"/>
      <w:r w:rsidR="003F4A84">
        <w:t xml:space="preserve"> PUCCH repetition factor indication</w:t>
      </w:r>
      <w:bookmarkEnd w:id="11"/>
      <w:r w:rsidR="00C3366A">
        <w:t xml:space="preserve"> scheme</w:t>
      </w:r>
    </w:p>
    <w:bookmarkEnd w:id="12"/>
    <w:p w14:paraId="5E47C62B" w14:textId="20B56AF2" w:rsidR="00E82042" w:rsidRPr="00C3366A" w:rsidRDefault="00E82042" w:rsidP="007F769F">
      <w:pPr>
        <w:pStyle w:val="Heading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ListParagraph"/>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ListParagraph"/>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lastRenderedPageBreak/>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lastRenderedPageBreak/>
              <w:t>Intel</w:t>
            </w:r>
          </w:p>
        </w:tc>
        <w:tc>
          <w:tcPr>
            <w:tcW w:w="7627" w:type="dxa"/>
          </w:tcPr>
          <w:p w14:paraId="5667B2C2" w14:textId="698B4CC6" w:rsidR="00086ECC" w:rsidRDefault="00086ECC" w:rsidP="00086ECC">
            <w:pPr>
              <w:spacing w:after="0"/>
              <w:rPr>
                <w:lang w:eastAsia="zh-CN"/>
              </w:rPr>
            </w:pPr>
            <w:r>
              <w:rPr>
                <w:lang w:eastAsia="zh-CN"/>
              </w:rPr>
              <w:t xml:space="preserve">We are fine to confirm the working assumption. The issue </w:t>
            </w:r>
            <w:r w:rsidR="00996FA7">
              <w:rPr>
                <w:lang w:eastAsia="zh-CN"/>
              </w:rPr>
              <w:t xml:space="preserve">mentioned by FL </w:t>
            </w:r>
            <w:r>
              <w:rPr>
                <w:lang w:eastAsia="zh-CN"/>
              </w:rPr>
              <w:t xml:space="preserve">can be alleviated by </w:t>
            </w:r>
            <w:proofErr w:type="spellStart"/>
            <w:r>
              <w:rPr>
                <w:lang w:eastAsia="zh-CN"/>
              </w:rPr>
              <w:t>gNB</w:t>
            </w:r>
            <w:proofErr w:type="spellEnd"/>
            <w:r>
              <w:rPr>
                <w:lang w:eastAsia="zh-CN"/>
              </w:rPr>
              <w:t xml:space="preserve"> configuration/scheduling. </w:t>
            </w:r>
          </w:p>
        </w:tc>
      </w:tr>
      <w:tr w:rsidR="00245CC7" w14:paraId="24551C9E" w14:textId="77777777" w:rsidTr="00324483">
        <w:tc>
          <w:tcPr>
            <w:tcW w:w="2335" w:type="dxa"/>
          </w:tcPr>
          <w:p w14:paraId="37F75831" w14:textId="77777777" w:rsidR="00245CC7" w:rsidRDefault="00245CC7" w:rsidP="00324483">
            <w:pPr>
              <w:spacing w:before="0" w:after="0"/>
              <w:rPr>
                <w:bCs/>
                <w:lang w:eastAsia="zh-CN"/>
              </w:rPr>
            </w:pPr>
            <w:r>
              <w:rPr>
                <w:bCs/>
                <w:lang w:eastAsia="zh-CN"/>
              </w:rPr>
              <w:t>Samsung</w:t>
            </w:r>
          </w:p>
        </w:tc>
        <w:tc>
          <w:tcPr>
            <w:tcW w:w="7627" w:type="dxa"/>
          </w:tcPr>
          <w:p w14:paraId="26FF1F00" w14:textId="77777777" w:rsidR="00245CC7" w:rsidRDefault="00245CC7" w:rsidP="00324483">
            <w:pPr>
              <w:spacing w:before="0" w:after="0"/>
              <w:rPr>
                <w:bCs/>
                <w:lang w:eastAsia="zh-CN"/>
              </w:rPr>
            </w:pPr>
            <w:r>
              <w:rPr>
                <w:bCs/>
                <w:lang w:eastAsia="zh-CN"/>
              </w:rPr>
              <w:t>Either confirm the WA or introduce explicit indication and avoid other complexities that may also not provide as robust solution.</w:t>
            </w:r>
          </w:p>
        </w:tc>
      </w:tr>
      <w:tr w:rsidR="00727FE3" w14:paraId="0588F5DC" w14:textId="77777777" w:rsidTr="001B7983">
        <w:tc>
          <w:tcPr>
            <w:tcW w:w="2335" w:type="dxa"/>
            <w:shd w:val="clear" w:color="auto" w:fill="auto"/>
          </w:tcPr>
          <w:p w14:paraId="56FBC8BE" w14:textId="6370773D" w:rsidR="00727FE3" w:rsidRDefault="00363BFC" w:rsidP="00086ECC">
            <w:pPr>
              <w:spacing w:after="0"/>
              <w:rPr>
                <w:bCs/>
              </w:rPr>
            </w:pPr>
            <w:r>
              <w:rPr>
                <w:bCs/>
              </w:rPr>
              <w:t>Lenovo, Motorola Mobility</w:t>
            </w:r>
          </w:p>
        </w:tc>
        <w:tc>
          <w:tcPr>
            <w:tcW w:w="7627" w:type="dxa"/>
          </w:tcPr>
          <w:p w14:paraId="1451146A" w14:textId="69450314" w:rsidR="00727FE3" w:rsidRDefault="00363BFC" w:rsidP="00086ECC">
            <w:pPr>
              <w:spacing w:after="0"/>
              <w:rPr>
                <w:lang w:eastAsia="zh-CN"/>
              </w:rPr>
            </w:pPr>
            <w:r>
              <w:rPr>
                <w:lang w:eastAsia="zh-CN"/>
              </w:rPr>
              <w:t>We support to confirm the working assumption</w:t>
            </w:r>
          </w:p>
        </w:tc>
      </w:tr>
      <w:tr w:rsidR="00BC253C" w14:paraId="24896E6F" w14:textId="77777777" w:rsidTr="001B7983">
        <w:tc>
          <w:tcPr>
            <w:tcW w:w="2335" w:type="dxa"/>
            <w:shd w:val="clear" w:color="auto" w:fill="auto"/>
          </w:tcPr>
          <w:p w14:paraId="0BD7B2C7" w14:textId="48B0FB10" w:rsidR="00BC253C" w:rsidRDefault="00BC253C" w:rsidP="00BC253C">
            <w:pPr>
              <w:spacing w:after="0"/>
              <w:rPr>
                <w:bCs/>
              </w:rPr>
            </w:pPr>
            <w:r>
              <w:rPr>
                <w:bCs/>
              </w:rPr>
              <w:t xml:space="preserve">Apple </w:t>
            </w:r>
          </w:p>
        </w:tc>
        <w:tc>
          <w:tcPr>
            <w:tcW w:w="7627" w:type="dxa"/>
          </w:tcPr>
          <w:p w14:paraId="6CF23FE0" w14:textId="489C60F0" w:rsidR="00BC253C" w:rsidRDefault="00BC253C" w:rsidP="00BC253C">
            <w:pPr>
              <w:spacing w:after="0"/>
              <w:rPr>
                <w:lang w:eastAsia="zh-CN"/>
              </w:rPr>
            </w:pPr>
            <w:r>
              <w:rPr>
                <w:lang w:eastAsia="zh-CN"/>
              </w:rPr>
              <w:t>Confirm WA (it is already specified for Set0)</w:t>
            </w:r>
          </w:p>
        </w:tc>
      </w:tr>
    </w:tbl>
    <w:p w14:paraId="50D6691D" w14:textId="6344C4CE" w:rsidR="00E357CE" w:rsidRPr="00E82042" w:rsidRDefault="00E82042" w:rsidP="00E82042">
      <w:pPr>
        <w:pStyle w:val="Heading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Dynamic PUCCH repetition factor indication only applies to PUCCH format </w:t>
      </w:r>
      <w:r w:rsidR="00E14DBB" w:rsidRPr="0056715B">
        <w:rPr>
          <w:rFonts w:ascii="Times New Roman" w:eastAsia="SimSun" w:hAnsi="Times New Roman"/>
          <w:color w:val="000000" w:themeColor="text1"/>
          <w:sz w:val="20"/>
          <w:szCs w:val="20"/>
          <w:lang w:val="en-GB"/>
        </w:rPr>
        <w:t xml:space="preserve">1, 3, 4: </w:t>
      </w:r>
    </w:p>
    <w:p w14:paraId="0B3A7063" w14:textId="716A1A63"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Supported by: </w:t>
      </w:r>
      <w:r w:rsidR="00E14DBB" w:rsidRPr="0056715B">
        <w:rPr>
          <w:rFonts w:ascii="Times New Roman" w:eastAsia="SimSun" w:hAnsi="Times New Roman"/>
          <w:color w:val="000000" w:themeColor="text1"/>
          <w:sz w:val="20"/>
          <w:szCs w:val="20"/>
          <w:lang w:val="en-GB"/>
        </w:rPr>
        <w:t>Nokia, CATT, Oppo</w:t>
      </w:r>
    </w:p>
    <w:p w14:paraId="1E5BD248" w14:textId="77777777" w:rsidR="0056715B" w:rsidRPr="0056715B" w:rsidRDefault="0056715B" w:rsidP="003D78D1">
      <w:pPr>
        <w:pStyle w:val="ListParagraph"/>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ListParagraph"/>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Supported by</w:t>
      </w:r>
      <w:r w:rsidR="00E14DBB" w:rsidRPr="0056715B">
        <w:rPr>
          <w:rFonts w:ascii="Times New Roman" w:eastAsia="SimSun" w:hAnsi="Times New Roman"/>
          <w:color w:val="000000" w:themeColor="text1"/>
          <w:sz w:val="20"/>
          <w:szCs w:val="20"/>
          <w:lang w:val="en-GB"/>
        </w:rPr>
        <w:t>: QC, Ericsson</w:t>
      </w:r>
      <w:r w:rsidR="00BB177C" w:rsidRPr="0056715B">
        <w:rPr>
          <w:rFonts w:ascii="Times New Roman" w:eastAsia="SimSun"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ListParagraph"/>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 xml:space="preserve">Note: The intention is to take the Rel.16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by replacing with “sub-slot” appropriately, without further optimization unless necessary.</w:t>
      </w:r>
    </w:p>
    <w:p w14:paraId="5334AEFF"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 xml:space="preserve">FFS </w:t>
      </w:r>
      <w:proofErr w:type="gramStart"/>
      <w:r w:rsidRPr="0056715B">
        <w:rPr>
          <w:rFonts w:ascii="Times New Roman" w:eastAsiaTheme="minorEastAsia" w:hAnsi="Times New Roman"/>
          <w:sz w:val="20"/>
          <w:szCs w:val="20"/>
        </w:rPr>
        <w:t>whether or not</w:t>
      </w:r>
      <w:proofErr w:type="gramEnd"/>
      <w:r w:rsidRPr="0056715B">
        <w:rPr>
          <w:rFonts w:ascii="Times New Roman" w:eastAsiaTheme="minorEastAsia" w:hAnsi="Times New Roman"/>
          <w:sz w:val="20"/>
          <w:szCs w:val="20"/>
        </w:rPr>
        <w:t xml:space="preserve"> there is any restriction for the applicability of sub-slot-based PUCCH repetition for HARQ-ACK</w:t>
      </w:r>
    </w:p>
    <w:p w14:paraId="272A5683" w14:textId="77777777" w:rsidR="0056715B" w:rsidRPr="0056715B" w:rsidRDefault="0056715B" w:rsidP="003D78D1">
      <w:pPr>
        <w:pStyle w:val="ListParagraph"/>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in Rel.17.</w:t>
      </w:r>
    </w:p>
    <w:p w14:paraId="1E45AC52" w14:textId="77777777" w:rsidR="0056715B" w:rsidRPr="0056715B" w:rsidRDefault="0056715B" w:rsidP="003D78D1">
      <w:pPr>
        <w:pStyle w:val="ListParagraph"/>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 xml:space="preserve">FFS: If the method to be specified in </w:t>
      </w:r>
      <w:proofErr w:type="spellStart"/>
      <w:r w:rsidRPr="0056715B">
        <w:rPr>
          <w:rFonts w:ascii="Times New Roman" w:eastAsiaTheme="minorEastAsia" w:hAnsi="Times New Roman"/>
          <w:sz w:val="20"/>
          <w:szCs w:val="20"/>
        </w:rPr>
        <w:t>CovEnh</w:t>
      </w:r>
      <w:proofErr w:type="spellEnd"/>
      <w:r w:rsidRPr="0056715B">
        <w:rPr>
          <w:rFonts w:ascii="Times New Roman" w:eastAsiaTheme="minorEastAsia" w:hAnsi="Times New Roman"/>
          <w:sz w:val="20"/>
          <w:szCs w:val="20"/>
        </w:rPr>
        <w:t xml:space="preserve"> WI for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ListParagraph"/>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w:t>
      </w:r>
    </w:p>
    <w:p w14:paraId="22E6F76B" w14:textId="77777777" w:rsidR="0056715B" w:rsidRPr="0056715B" w:rsidRDefault="0056715B" w:rsidP="003D78D1">
      <w:pPr>
        <w:pStyle w:val="ListParagraph"/>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 xml:space="preserve">FFS: Support for </w:t>
      </w:r>
      <w:proofErr w:type="gramStart"/>
      <w:r w:rsidRPr="0056715B">
        <w:rPr>
          <w:rFonts w:ascii="Times New Roman" w:eastAsiaTheme="minorEastAsia" w:hAnsi="Times New Roman"/>
          <w:sz w:val="20"/>
          <w:szCs w:val="20"/>
        </w:rPr>
        <w:t>slot-based</w:t>
      </w:r>
      <w:proofErr w:type="gramEnd"/>
      <w:r w:rsidRPr="0056715B">
        <w:rPr>
          <w:rFonts w:ascii="Times New Roman" w:eastAsiaTheme="minorEastAsia" w:hAnsi="Times New Roman"/>
          <w:sz w:val="20"/>
          <w:szCs w:val="20"/>
        </w:rPr>
        <w:t xml:space="preserve">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16B04191" w:rsidR="00266759" w:rsidRDefault="00266759" w:rsidP="00266759">
            <w:pPr>
              <w:spacing w:after="0"/>
              <w:rPr>
                <w:bCs/>
                <w:lang w:eastAsia="zh-CN"/>
              </w:rPr>
            </w:pPr>
            <w:r>
              <w:rPr>
                <w:rFonts w:hint="eastAsia"/>
                <w:bCs/>
                <w:lang w:eastAsia="zh-CN"/>
              </w:rPr>
              <w:lastRenderedPageBreak/>
              <w:t>v</w:t>
            </w:r>
            <w:r>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bCs/>
                <w:lang w:eastAsia="zh-CN"/>
              </w:rPr>
            </w:pPr>
            <w:r>
              <w:rPr>
                <w:bCs/>
              </w:rPr>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727FE3" w14:paraId="454A7663" w14:textId="77777777" w:rsidTr="007E589A">
        <w:tc>
          <w:tcPr>
            <w:tcW w:w="2335" w:type="dxa"/>
          </w:tcPr>
          <w:p w14:paraId="21BEE907" w14:textId="0D05E281" w:rsidR="00727FE3" w:rsidRDefault="00727FE3" w:rsidP="00C55A84">
            <w:pPr>
              <w:spacing w:after="0"/>
              <w:rPr>
                <w:bCs/>
              </w:rPr>
            </w:pPr>
            <w:r>
              <w:rPr>
                <w:bCs/>
              </w:rPr>
              <w:t>Nokia/NSB</w:t>
            </w:r>
          </w:p>
        </w:tc>
        <w:tc>
          <w:tcPr>
            <w:tcW w:w="7627" w:type="dxa"/>
          </w:tcPr>
          <w:p w14:paraId="33FE7E92" w14:textId="0C3A8285" w:rsidR="00727FE3" w:rsidRDefault="00727FE3" w:rsidP="00C55A84">
            <w:pPr>
              <w:spacing w:after="0"/>
              <w:rPr>
                <w:lang w:eastAsia="zh-CN"/>
              </w:rPr>
            </w:pPr>
            <w:r>
              <w:rPr>
                <w:lang w:eastAsia="zh-CN"/>
              </w:rPr>
              <w:t>Support.</w:t>
            </w:r>
          </w:p>
        </w:tc>
      </w:tr>
      <w:tr w:rsidR="00245CC7" w14:paraId="2EA2C125" w14:textId="77777777" w:rsidTr="00324483">
        <w:tc>
          <w:tcPr>
            <w:tcW w:w="2335" w:type="dxa"/>
          </w:tcPr>
          <w:p w14:paraId="648C1BA9" w14:textId="77777777" w:rsidR="00245CC7" w:rsidRDefault="00245CC7" w:rsidP="00324483">
            <w:pPr>
              <w:spacing w:before="0" w:after="0"/>
              <w:rPr>
                <w:bCs/>
                <w:lang w:eastAsia="zh-CN"/>
              </w:rPr>
            </w:pPr>
            <w:r>
              <w:rPr>
                <w:bCs/>
                <w:lang w:eastAsia="zh-CN"/>
              </w:rPr>
              <w:t>Samsung</w:t>
            </w:r>
          </w:p>
        </w:tc>
        <w:tc>
          <w:tcPr>
            <w:tcW w:w="7627" w:type="dxa"/>
          </w:tcPr>
          <w:p w14:paraId="6E0E1E06" w14:textId="77777777" w:rsidR="00245CC7" w:rsidRDefault="00245CC7" w:rsidP="00324483">
            <w:pPr>
              <w:spacing w:before="0" w:after="0"/>
              <w:rPr>
                <w:bCs/>
                <w:lang w:eastAsia="zh-CN"/>
              </w:rPr>
            </w:pPr>
            <w:r>
              <w:rPr>
                <w:bCs/>
                <w:lang w:eastAsia="zh-CN"/>
              </w:rPr>
              <w:t xml:space="preserve">No need to support repetitions for PUCCH formats 0 and 2 for coverage enhancements. </w:t>
            </w:r>
          </w:p>
        </w:tc>
      </w:tr>
      <w:tr w:rsidR="00245CC7" w14:paraId="356DF70F" w14:textId="77777777" w:rsidTr="007E589A">
        <w:tc>
          <w:tcPr>
            <w:tcW w:w="2335" w:type="dxa"/>
          </w:tcPr>
          <w:p w14:paraId="4B56E82B" w14:textId="28C7316C" w:rsidR="00245CC7" w:rsidRDefault="002E6AA0" w:rsidP="00C55A84">
            <w:pPr>
              <w:spacing w:after="0"/>
              <w:rPr>
                <w:bCs/>
              </w:rPr>
            </w:pPr>
            <w:r>
              <w:rPr>
                <w:bCs/>
              </w:rPr>
              <w:t>Lenovo, Motorola Mobility</w:t>
            </w:r>
          </w:p>
        </w:tc>
        <w:tc>
          <w:tcPr>
            <w:tcW w:w="7627" w:type="dxa"/>
          </w:tcPr>
          <w:p w14:paraId="60158A78" w14:textId="7ABF88CB" w:rsidR="00245CC7" w:rsidRDefault="002E6AA0" w:rsidP="00C55A84">
            <w:pPr>
              <w:spacing w:after="0"/>
              <w:rPr>
                <w:lang w:eastAsia="zh-CN"/>
              </w:rPr>
            </w:pPr>
            <w:r>
              <w:rPr>
                <w:lang w:eastAsia="zh-CN"/>
              </w:rPr>
              <w:t>We support the FL proposal</w:t>
            </w:r>
          </w:p>
        </w:tc>
      </w:tr>
      <w:tr w:rsidR="00BC253C" w14:paraId="52D3693D" w14:textId="77777777" w:rsidTr="007E589A">
        <w:tc>
          <w:tcPr>
            <w:tcW w:w="2335" w:type="dxa"/>
          </w:tcPr>
          <w:p w14:paraId="7F390D0B" w14:textId="24EE1A4A" w:rsidR="00BC253C" w:rsidRDefault="00BC253C" w:rsidP="00BC253C">
            <w:pPr>
              <w:spacing w:after="0"/>
              <w:rPr>
                <w:bCs/>
              </w:rPr>
            </w:pPr>
            <w:r>
              <w:rPr>
                <w:bCs/>
              </w:rPr>
              <w:t>Apple</w:t>
            </w:r>
          </w:p>
        </w:tc>
        <w:tc>
          <w:tcPr>
            <w:tcW w:w="7627" w:type="dxa"/>
          </w:tcPr>
          <w:p w14:paraId="4AB6687D" w14:textId="5D7347AC" w:rsidR="00BC253C" w:rsidRDefault="00BC253C" w:rsidP="00BC253C">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Heading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w:t>
      </w:r>
      <w:proofErr w:type="spellStart"/>
      <w:r w:rsidRPr="004275E4">
        <w:rPr>
          <w:color w:val="000000" w:themeColor="text1"/>
          <w:lang w:val="en-GB"/>
        </w:rPr>
        <w:t>nrofSlots</w:t>
      </w:r>
      <w:proofErr w:type="spellEnd"/>
      <w:r w:rsidRPr="004275E4">
        <w:rPr>
          <w:color w:val="000000" w:themeColor="text1"/>
          <w:lang w:val="en-GB"/>
        </w:rPr>
        <w:t xml:space="preserve">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065CF8"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xml:space="preserve">: For interaction between the RRC configured repetition factor </w:t>
      </w:r>
      <w:proofErr w:type="spellStart"/>
      <w:r w:rsidR="00AE5647" w:rsidRPr="009D69A5">
        <w:rPr>
          <w:rFonts w:eastAsia="Times New Roman"/>
        </w:rPr>
        <w:t>nrofSlots</w:t>
      </w:r>
      <w:proofErr w:type="spellEnd"/>
      <w:r w:rsidR="00AE5647" w:rsidRPr="009D69A5">
        <w:rPr>
          <w:rFonts w:eastAsia="Times New Roman"/>
        </w:rPr>
        <w:t xml:space="preserve"> and the dynamically indicated repetition factor for PUCCH, the following procedure applies:</w:t>
      </w:r>
    </w:p>
    <w:p w14:paraId="3FA0AF69"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w:t>
      </w:r>
    </w:p>
    <w:p w14:paraId="1276234B" w14:textId="77777777" w:rsidR="00AE5647" w:rsidRPr="009D69A5" w:rsidRDefault="00AE5647" w:rsidP="003D78D1">
      <w:pPr>
        <w:pStyle w:val="ListParagraph"/>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 xml:space="preserve">For a PUCCH format 1, 3 and 4 without associated scheduling DCI, the RRC configured repetition factor </w:t>
      </w:r>
      <w:proofErr w:type="spellStart"/>
      <w:r w:rsidRPr="009D69A5">
        <w:rPr>
          <w:rFonts w:ascii="Times New Roman" w:eastAsia="Times New Roman" w:hAnsi="Times New Roman"/>
          <w:sz w:val="20"/>
          <w:szCs w:val="20"/>
        </w:rPr>
        <w:t>nrofSlots</w:t>
      </w:r>
      <w:proofErr w:type="spellEnd"/>
      <w:r w:rsidRPr="009D69A5">
        <w:rPr>
          <w:rFonts w:ascii="Times New Roman" w:eastAsia="Times New Roman" w:hAnsi="Times New Roman"/>
          <w:sz w:val="20"/>
          <w:szCs w:val="20"/>
        </w:rPr>
        <w:t xml:space="preserve"> applies.</w:t>
      </w:r>
    </w:p>
    <w:p w14:paraId="24C5AA14" w14:textId="592B520D" w:rsidR="00505B3C" w:rsidRPr="009D69A5" w:rsidRDefault="00065CF8"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xml:space="preserve">: If both static PUCCH repetition factor and dynamic PUCCH repetition factor are configured to UE, UE should apply dynamic PUCCH repetition factor which is </w:t>
      </w:r>
      <w:proofErr w:type="gramStart"/>
      <w:r w:rsidR="00505B3C" w:rsidRPr="009D69A5">
        <w:rPr>
          <w:color w:val="000000" w:themeColor="text1"/>
          <w:lang w:eastAsia="zh-CN"/>
        </w:rPr>
        <w:t>similar to</w:t>
      </w:r>
      <w:proofErr w:type="gramEnd"/>
      <w:r w:rsidR="00505B3C" w:rsidRPr="009D69A5">
        <w:rPr>
          <w:color w:val="000000" w:themeColor="text1"/>
          <w:lang w:eastAsia="zh-CN"/>
        </w:rPr>
        <w:t xml:space="preserve"> dynamic PUSCH repetition factor overwriting static PUSCH repetition factor.</w:t>
      </w:r>
    </w:p>
    <w:p w14:paraId="3A4EBE77" w14:textId="42ADAEAC" w:rsidR="000F7DB3" w:rsidRPr="009D69A5" w:rsidRDefault="00065CF8"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w:t>
      </w:r>
      <w:proofErr w:type="spellStart"/>
      <w:r w:rsidR="000F7DB3" w:rsidRPr="009D69A5">
        <w:rPr>
          <w:lang w:eastAsia="ko-KR"/>
        </w:rPr>
        <w:t>FormatConfig</w:t>
      </w:r>
      <w:proofErr w:type="spellEnd"/>
      <w:r w:rsidR="000F7DB3" w:rsidRPr="009D69A5">
        <w:rPr>
          <w:lang w:eastAsia="ko-KR"/>
        </w:rPr>
        <w:t>.</w:t>
      </w:r>
    </w:p>
    <w:p w14:paraId="418F3F5F" w14:textId="5F169081" w:rsidR="00162891" w:rsidRPr="009D69A5" w:rsidRDefault="00065CF8"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w:t>
      </w:r>
      <w:proofErr w:type="gramStart"/>
      <w:r w:rsidRPr="009D69A5">
        <w:rPr>
          <w:rFonts w:ascii="Times New Roman" w:hAnsi="Times New Roman"/>
          <w:sz w:val="20"/>
          <w:szCs w:val="20"/>
        </w:rPr>
        <w:t>parameter;</w:t>
      </w:r>
      <w:proofErr w:type="gramEnd"/>
    </w:p>
    <w:p w14:paraId="36C8F101" w14:textId="1B570329"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w:t>
      </w:r>
      <w:proofErr w:type="spellStart"/>
      <w:r w:rsidRPr="009D69A5">
        <w:rPr>
          <w:rFonts w:ascii="Times New Roman" w:hAnsi="Times New Roman"/>
          <w:sz w:val="20"/>
          <w:szCs w:val="20"/>
        </w:rPr>
        <w:t>nrofSlots</w:t>
      </w:r>
      <w:proofErr w:type="spellEnd"/>
      <w:r w:rsidRPr="009D69A5">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w:t>
      </w:r>
      <w:proofErr w:type="gramStart"/>
      <w:r w:rsidRPr="009D69A5">
        <w:rPr>
          <w:rFonts w:ascii="Times New Roman" w:hAnsi="Times New Roman"/>
          <w:sz w:val="20"/>
          <w:szCs w:val="20"/>
        </w:rPr>
        <w:t>nrofSlots;</w:t>
      </w:r>
      <w:proofErr w:type="gramEnd"/>
    </w:p>
    <w:p w14:paraId="55D28303" w14:textId="531DF19C" w:rsidR="00162891" w:rsidRPr="009D69A5" w:rsidRDefault="00162891" w:rsidP="003D78D1">
      <w:pPr>
        <w:pStyle w:val="ListParagraph"/>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w:t>
      </w:r>
      <w:proofErr w:type="gramStart"/>
      <w:r w:rsidRPr="009D69A5">
        <w:rPr>
          <w:rFonts w:ascii="Times New Roman" w:hAnsi="Times New Roman"/>
          <w:b/>
          <w:bCs/>
          <w:sz w:val="20"/>
          <w:szCs w:val="20"/>
        </w:rPr>
        <w:t>parameter;</w:t>
      </w:r>
      <w:proofErr w:type="gramEnd"/>
    </w:p>
    <w:p w14:paraId="579DAEEB" w14:textId="7BCD59E9" w:rsidR="009D69A5" w:rsidRP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lastRenderedPageBreak/>
        <w:t xml:space="preserve">elseif </w:t>
      </w:r>
      <w:proofErr w:type="spellStart"/>
      <w:r w:rsidRPr="009D69A5">
        <w:rPr>
          <w:rFonts w:ascii="Times New Roman" w:hAnsi="Times New Roman"/>
          <w:b/>
          <w:bCs/>
          <w:sz w:val="20"/>
          <w:szCs w:val="20"/>
        </w:rPr>
        <w:t>nrofSlots</w:t>
      </w:r>
      <w:proofErr w:type="spellEnd"/>
      <w:r w:rsidRPr="009D69A5">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w:t>
      </w:r>
      <w:proofErr w:type="gramStart"/>
      <w:r w:rsidRPr="009D69A5">
        <w:rPr>
          <w:rFonts w:ascii="Times New Roman" w:hAnsi="Times New Roman"/>
          <w:b/>
          <w:bCs/>
          <w:sz w:val="20"/>
          <w:szCs w:val="20"/>
        </w:rPr>
        <w:t>nrofSlots;</w:t>
      </w:r>
      <w:proofErr w:type="gramEnd"/>
    </w:p>
    <w:p w14:paraId="3BAFBE01" w14:textId="4EC7D8CE" w:rsidR="009D69A5" w:rsidRDefault="009D69A5" w:rsidP="003D78D1">
      <w:pPr>
        <w:pStyle w:val="ListParagraph"/>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TableGrid"/>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bCs/>
                <w:lang w:eastAsia="zh-CN"/>
              </w:rPr>
            </w:pPr>
            <w:r>
              <w:rPr>
                <w:bCs/>
              </w:rPr>
              <w:t>Intel</w:t>
            </w:r>
          </w:p>
        </w:tc>
        <w:tc>
          <w:tcPr>
            <w:tcW w:w="7627" w:type="dxa"/>
          </w:tcPr>
          <w:p w14:paraId="6DCF72D4" w14:textId="7A99AF1D" w:rsidR="00AF3014" w:rsidRDefault="00AF3014" w:rsidP="00AF3014">
            <w:pPr>
              <w:spacing w:after="0"/>
              <w:rPr>
                <w:lang w:eastAsia="zh-CN"/>
              </w:rPr>
            </w:pPr>
            <w:r>
              <w:rPr>
                <w:lang w:eastAsia="zh-CN"/>
              </w:rPr>
              <w:t xml:space="preserve">We are fine with the proposal 2. </w:t>
            </w:r>
          </w:p>
        </w:tc>
      </w:tr>
      <w:tr w:rsidR="00727FE3" w14:paraId="793E3C4F" w14:textId="77777777" w:rsidTr="007E589A">
        <w:tc>
          <w:tcPr>
            <w:tcW w:w="2335" w:type="dxa"/>
          </w:tcPr>
          <w:p w14:paraId="13723E39" w14:textId="6BB4AF55" w:rsidR="00727FE3" w:rsidRDefault="00727FE3" w:rsidP="00AF3014">
            <w:pPr>
              <w:spacing w:after="0"/>
              <w:rPr>
                <w:bCs/>
              </w:rPr>
            </w:pPr>
            <w:r>
              <w:rPr>
                <w:bCs/>
              </w:rPr>
              <w:t>Nokia/NSB</w:t>
            </w:r>
          </w:p>
        </w:tc>
        <w:tc>
          <w:tcPr>
            <w:tcW w:w="7627" w:type="dxa"/>
          </w:tcPr>
          <w:p w14:paraId="20C9D006" w14:textId="095F3188" w:rsidR="00727FE3" w:rsidRDefault="00727FE3" w:rsidP="00AF3014">
            <w:pPr>
              <w:spacing w:after="0"/>
              <w:rPr>
                <w:lang w:eastAsia="zh-CN"/>
              </w:rPr>
            </w:pPr>
            <w:r>
              <w:rPr>
                <w:lang w:eastAsia="zh-CN"/>
              </w:rPr>
              <w:t>Support</w:t>
            </w:r>
          </w:p>
        </w:tc>
      </w:tr>
      <w:tr w:rsidR="00245CC7" w14:paraId="71E10B9F" w14:textId="77777777" w:rsidTr="00324483">
        <w:tc>
          <w:tcPr>
            <w:tcW w:w="2335" w:type="dxa"/>
            <w:shd w:val="clear" w:color="auto" w:fill="auto"/>
          </w:tcPr>
          <w:p w14:paraId="5B6CCD95" w14:textId="77777777" w:rsidR="00245CC7" w:rsidRDefault="00245CC7" w:rsidP="00324483">
            <w:pPr>
              <w:spacing w:before="0" w:after="0"/>
              <w:rPr>
                <w:bCs/>
              </w:rPr>
            </w:pPr>
            <w:r>
              <w:rPr>
                <w:bCs/>
              </w:rPr>
              <w:t>Samsung</w:t>
            </w:r>
          </w:p>
        </w:tc>
        <w:tc>
          <w:tcPr>
            <w:tcW w:w="7627" w:type="dxa"/>
            <w:shd w:val="clear" w:color="auto" w:fill="auto"/>
          </w:tcPr>
          <w:p w14:paraId="7817A9BD" w14:textId="77777777" w:rsidR="00245CC7" w:rsidRDefault="00245CC7" w:rsidP="00324483">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ED7A4FB" w14:textId="77777777" w:rsidR="00245CC7" w:rsidRDefault="00245CC7" w:rsidP="00324483">
            <w:pPr>
              <w:spacing w:before="0" w:after="0"/>
              <w:rPr>
                <w:lang w:eastAsia="zh-CN"/>
              </w:rPr>
            </w:pPr>
            <w:r>
              <w:rPr>
                <w:lang w:eastAsia="zh-CN"/>
              </w:rPr>
              <w:t>When DCI indication is not provided, Rel-16 applies. That also avoids unnecessary confusion.</w:t>
            </w:r>
          </w:p>
        </w:tc>
      </w:tr>
      <w:tr w:rsidR="00245CC7" w14:paraId="1F493176" w14:textId="77777777" w:rsidTr="007E589A">
        <w:tc>
          <w:tcPr>
            <w:tcW w:w="2335" w:type="dxa"/>
          </w:tcPr>
          <w:p w14:paraId="15FC14B3" w14:textId="5EA1F9E6" w:rsidR="00245CC7" w:rsidRDefault="007656D3" w:rsidP="00AF3014">
            <w:pPr>
              <w:spacing w:after="0"/>
              <w:rPr>
                <w:bCs/>
              </w:rPr>
            </w:pPr>
            <w:r>
              <w:rPr>
                <w:bCs/>
              </w:rPr>
              <w:t>Lenovo, Motorola Mobility</w:t>
            </w:r>
          </w:p>
        </w:tc>
        <w:tc>
          <w:tcPr>
            <w:tcW w:w="7627" w:type="dxa"/>
          </w:tcPr>
          <w:p w14:paraId="02B2C556" w14:textId="31CBBDB1" w:rsidR="00245CC7" w:rsidRDefault="007656D3" w:rsidP="00AF3014">
            <w:pPr>
              <w:spacing w:after="0"/>
              <w:rPr>
                <w:lang w:eastAsia="zh-CN"/>
              </w:rPr>
            </w:pPr>
            <w:r>
              <w:rPr>
                <w:lang w:eastAsia="zh-CN"/>
              </w:rPr>
              <w:t xml:space="preserve">We </w:t>
            </w:r>
            <w:r w:rsidR="00FD37DB">
              <w:rPr>
                <w:lang w:eastAsia="zh-CN"/>
              </w:rPr>
              <w:t xml:space="preserve">are generally fine with the proposal </w:t>
            </w:r>
            <w:proofErr w:type="gramStart"/>
            <w:r w:rsidR="00FD37DB">
              <w:rPr>
                <w:lang w:eastAsia="zh-CN"/>
              </w:rPr>
              <w:t>and also</w:t>
            </w:r>
            <w:proofErr w:type="gramEnd"/>
            <w:r w:rsidR="00FD37DB">
              <w:rPr>
                <w:lang w:eastAsia="zh-CN"/>
              </w:rPr>
              <w:t xml:space="preserve"> support Samsung’s suggestion</w:t>
            </w:r>
          </w:p>
        </w:tc>
      </w:tr>
      <w:tr w:rsidR="00C21E2E" w14:paraId="272F3174" w14:textId="77777777" w:rsidTr="007E589A">
        <w:tc>
          <w:tcPr>
            <w:tcW w:w="2335" w:type="dxa"/>
          </w:tcPr>
          <w:p w14:paraId="5ED12CB7" w14:textId="33B87DBA" w:rsidR="00C21E2E" w:rsidRDefault="00C21E2E" w:rsidP="00AF3014">
            <w:pPr>
              <w:spacing w:after="0"/>
              <w:rPr>
                <w:bCs/>
              </w:rPr>
            </w:pPr>
            <w:r>
              <w:rPr>
                <w:bCs/>
              </w:rPr>
              <w:t>Apple</w:t>
            </w:r>
          </w:p>
        </w:tc>
        <w:tc>
          <w:tcPr>
            <w:tcW w:w="7627" w:type="dxa"/>
          </w:tcPr>
          <w:p w14:paraId="19AD44A5" w14:textId="47534305" w:rsidR="00C21E2E" w:rsidRDefault="00C21E2E" w:rsidP="00AF3014">
            <w:pPr>
              <w:spacing w:after="0"/>
              <w:rPr>
                <w:lang w:eastAsia="zh-CN"/>
              </w:rPr>
            </w:pPr>
            <w:r>
              <w:rPr>
                <w:lang w:eastAsia="zh-CN"/>
              </w:rPr>
              <w:t>Support</w:t>
            </w:r>
          </w:p>
        </w:tc>
      </w:tr>
    </w:tbl>
    <w:p w14:paraId="22BFFCB7" w14:textId="20F19623" w:rsidR="000F7DB3" w:rsidRPr="003D24B1" w:rsidRDefault="003D24B1" w:rsidP="00F7770B">
      <w:pPr>
        <w:pStyle w:val="Heading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065CF8" w:rsidP="003D78D1">
      <w:pPr>
        <w:pStyle w:val="ListParagraph"/>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SimSun" w:hAnsi="Times New Roman"/>
          <w:sz w:val="20"/>
          <w:szCs w:val="20"/>
        </w:rPr>
        <w:t xml:space="preserve">Support </w:t>
      </w:r>
      <w:r w:rsidR="00F7770B" w:rsidRPr="00825B1C">
        <w:rPr>
          <w:rFonts w:ascii="Times New Roman" w:eastAsia="SimSun" w:hAnsi="Times New Roman"/>
          <w:sz w:val="20"/>
          <w:szCs w:val="20"/>
        </w:rPr>
        <w:t>Up to 32</w:t>
      </w:r>
      <w:r w:rsidR="009D69A5" w:rsidRPr="00825B1C">
        <w:rPr>
          <w:rFonts w:ascii="Times New Roman" w:eastAsia="SimSun" w:hAnsi="Times New Roman"/>
          <w:sz w:val="20"/>
          <w:szCs w:val="20"/>
        </w:rPr>
        <w:t xml:space="preserve"> repetitions</w:t>
      </w:r>
    </w:p>
    <w:p w14:paraId="60CEB994" w14:textId="25A09D17" w:rsidR="00F7770B" w:rsidRPr="00825B1C" w:rsidRDefault="00065CF8" w:rsidP="003D78D1">
      <w:pPr>
        <w:pStyle w:val="ListParagraph"/>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SimSun"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065CF8" w:rsidP="003D78D1">
      <w:pPr>
        <w:pStyle w:val="ListParagraph"/>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065CF8" w:rsidP="003D78D1">
      <w:pPr>
        <w:pStyle w:val="ListParagraph"/>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bCs/>
                <w:lang w:eastAsia="zh-CN"/>
              </w:rPr>
            </w:pPr>
            <w:r>
              <w:rPr>
                <w:bCs/>
              </w:rPr>
              <w:t>Intel</w:t>
            </w:r>
          </w:p>
        </w:tc>
        <w:tc>
          <w:tcPr>
            <w:tcW w:w="7627" w:type="dxa"/>
          </w:tcPr>
          <w:p w14:paraId="2B683270" w14:textId="4194D348" w:rsidR="00CB74D0" w:rsidRDefault="00CB74D0" w:rsidP="00CB74D0">
            <w:pPr>
              <w:spacing w:after="0"/>
              <w:rPr>
                <w:lang w:eastAsia="zh-CN"/>
              </w:rPr>
            </w:pPr>
            <w:r>
              <w:rPr>
                <w:lang w:eastAsia="zh-CN"/>
              </w:rPr>
              <w:t xml:space="preserve">The existing number of repetitions for PUCCH can be reused. </w:t>
            </w:r>
          </w:p>
        </w:tc>
      </w:tr>
      <w:tr w:rsidR="00727FE3" w14:paraId="4997FEFE" w14:textId="77777777" w:rsidTr="007E589A">
        <w:tc>
          <w:tcPr>
            <w:tcW w:w="2335" w:type="dxa"/>
          </w:tcPr>
          <w:p w14:paraId="48122B96" w14:textId="471B3B13" w:rsidR="00727FE3" w:rsidRDefault="00727FE3" w:rsidP="00727FE3">
            <w:pPr>
              <w:spacing w:after="0"/>
              <w:rPr>
                <w:bCs/>
              </w:rPr>
            </w:pPr>
            <w:r>
              <w:rPr>
                <w:bCs/>
              </w:rPr>
              <w:t>Nokia/NSB</w:t>
            </w:r>
          </w:p>
        </w:tc>
        <w:tc>
          <w:tcPr>
            <w:tcW w:w="7627" w:type="dxa"/>
          </w:tcPr>
          <w:p w14:paraId="7C1EEDDC" w14:textId="7AB61167" w:rsidR="00727FE3" w:rsidRDefault="00727FE3" w:rsidP="00727FE3">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245CC7" w14:paraId="356C8A2E" w14:textId="77777777" w:rsidTr="00324483">
        <w:tc>
          <w:tcPr>
            <w:tcW w:w="2335" w:type="dxa"/>
            <w:shd w:val="clear" w:color="auto" w:fill="auto"/>
          </w:tcPr>
          <w:p w14:paraId="391C8259" w14:textId="77777777" w:rsidR="00245CC7" w:rsidRDefault="00245CC7" w:rsidP="00324483">
            <w:pPr>
              <w:spacing w:before="0" w:after="0"/>
              <w:rPr>
                <w:bCs/>
              </w:rPr>
            </w:pPr>
            <w:r>
              <w:rPr>
                <w:bCs/>
              </w:rPr>
              <w:t>Samsung</w:t>
            </w:r>
          </w:p>
        </w:tc>
        <w:tc>
          <w:tcPr>
            <w:tcW w:w="7627" w:type="dxa"/>
            <w:shd w:val="clear" w:color="auto" w:fill="auto"/>
          </w:tcPr>
          <w:p w14:paraId="15C1587E" w14:textId="77777777" w:rsidR="00245CC7" w:rsidRDefault="00245CC7" w:rsidP="00324483">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w:t>
            </w:r>
            <w:proofErr w:type="gramStart"/>
            <w:r>
              <w:rPr>
                <w:lang w:eastAsia="zh-CN"/>
              </w:rPr>
              <w:t>actually somewhat</w:t>
            </w:r>
            <w:proofErr w:type="gramEnd"/>
            <w:r>
              <w:rPr>
                <w:lang w:eastAsia="zh-CN"/>
              </w:rPr>
              <w:t xml:space="preserve"> small) for up to 11 bits, 30 kHz, and less than 14 symbols. </w:t>
            </w:r>
          </w:p>
        </w:tc>
      </w:tr>
      <w:tr w:rsidR="00245CC7" w14:paraId="07C924AF" w14:textId="77777777" w:rsidTr="007E589A">
        <w:tc>
          <w:tcPr>
            <w:tcW w:w="2335" w:type="dxa"/>
          </w:tcPr>
          <w:p w14:paraId="724EDC72" w14:textId="4B9E4221" w:rsidR="00245CC7" w:rsidRDefault="008673BA" w:rsidP="00727FE3">
            <w:pPr>
              <w:spacing w:after="0"/>
              <w:rPr>
                <w:bCs/>
              </w:rPr>
            </w:pPr>
            <w:r>
              <w:rPr>
                <w:bCs/>
              </w:rPr>
              <w:t>Lenovo, Motorola Mobility</w:t>
            </w:r>
          </w:p>
        </w:tc>
        <w:tc>
          <w:tcPr>
            <w:tcW w:w="7627" w:type="dxa"/>
          </w:tcPr>
          <w:p w14:paraId="566BFCAC" w14:textId="60AB507E" w:rsidR="00245CC7" w:rsidRDefault="008673BA" w:rsidP="00727FE3">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w:t>
            </w:r>
            <w:r w:rsidR="000D1245">
              <w:rPr>
                <w:lang w:eastAsia="zh-CN"/>
              </w:rPr>
              <w:t xml:space="preserve"> as we don’t think this is within the scope of the WI</w:t>
            </w: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Heading3"/>
      </w:pPr>
      <w:r>
        <w:rPr>
          <w:lang w:eastAsia="zh-CN"/>
        </w:rPr>
        <w:lastRenderedPageBreak/>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065CF8"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245CC7" w14:paraId="195D85A7" w14:textId="77777777" w:rsidTr="00324483">
        <w:tc>
          <w:tcPr>
            <w:tcW w:w="2335" w:type="dxa"/>
            <w:shd w:val="clear" w:color="auto" w:fill="auto"/>
          </w:tcPr>
          <w:p w14:paraId="484AFCB2" w14:textId="77777777" w:rsidR="00245CC7" w:rsidRDefault="00245CC7" w:rsidP="00324483">
            <w:pPr>
              <w:spacing w:before="0" w:after="0"/>
              <w:rPr>
                <w:bCs/>
              </w:rPr>
            </w:pPr>
            <w:r>
              <w:rPr>
                <w:bCs/>
              </w:rPr>
              <w:t>Samsung</w:t>
            </w:r>
          </w:p>
        </w:tc>
        <w:tc>
          <w:tcPr>
            <w:tcW w:w="7627" w:type="dxa"/>
            <w:shd w:val="clear" w:color="auto" w:fill="auto"/>
          </w:tcPr>
          <w:p w14:paraId="7FCD0324" w14:textId="77777777" w:rsidR="00245CC7" w:rsidRDefault="00245CC7" w:rsidP="00324483">
            <w:pPr>
              <w:spacing w:before="0" w:after="0"/>
              <w:rPr>
                <w:lang w:eastAsia="zh-CN"/>
              </w:rPr>
            </w:pPr>
            <w:r>
              <w:rPr>
                <w:lang w:eastAsia="zh-CN"/>
              </w:rPr>
              <w:t>The proposal in R1-2106498 is not necessary and can be achieved/avoided by NW implementation.</w:t>
            </w:r>
          </w:p>
          <w:p w14:paraId="76FE6B0B" w14:textId="77777777" w:rsidR="00245CC7" w:rsidRDefault="00245CC7" w:rsidP="00324483">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Heading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065CF8"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065CF8"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065CF8"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proofErr w:type="spellStart"/>
      <w:r w:rsidRPr="00166D5C">
        <w:rPr>
          <w:rFonts w:ascii="Times New Roman" w:hAnsi="Times New Roman"/>
          <w:i/>
          <w:sz w:val="20"/>
          <w:szCs w:val="20"/>
          <w:lang w:val="en-GB" w:eastAsia="zh-CN"/>
        </w:rPr>
        <w:t>pucch</w:t>
      </w:r>
      <w:proofErr w:type="spellEnd"/>
      <w:r w:rsidRPr="00166D5C">
        <w:rPr>
          <w:rFonts w:ascii="Times New Roman" w:hAnsi="Times New Roman"/>
          <w:i/>
          <w:sz w:val="20"/>
          <w:szCs w:val="20"/>
          <w:lang w:val="en-GB" w:eastAsia="zh-CN"/>
        </w:rPr>
        <w:t>-</w:t>
      </w:r>
      <w:proofErr w:type="spellStart"/>
      <w:r w:rsidRPr="00166D5C">
        <w:rPr>
          <w:rFonts w:ascii="Times New Roman" w:hAnsi="Times New Roman"/>
          <w:i/>
          <w:sz w:val="20"/>
          <w:szCs w:val="20"/>
          <w:lang w:eastAsia="zh-CN"/>
        </w:rPr>
        <w:t>ResourceCommon</w:t>
      </w:r>
      <w:proofErr w:type="spellEnd"/>
    </w:p>
    <w:p w14:paraId="56F6C608" w14:textId="77777777" w:rsidR="00166D5C" w:rsidRPr="00166D5C" w:rsidRDefault="00166D5C" w:rsidP="00166D5C">
      <w:pPr>
        <w:spacing w:after="0" w:line="240" w:lineRule="auto"/>
        <w:jc w:val="left"/>
      </w:pPr>
    </w:p>
    <w:p w14:paraId="2125E593" w14:textId="5D7E7260" w:rsidR="00CA0721" w:rsidRPr="00166D5C" w:rsidRDefault="00065CF8"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ListParagraph"/>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ListParagraph"/>
        <w:ind w:left="1440"/>
        <w:rPr>
          <w:rFonts w:ascii="Times New Roman" w:hAnsi="Times New Roman"/>
          <w:sz w:val="20"/>
          <w:szCs w:val="20"/>
        </w:rPr>
      </w:pPr>
    </w:p>
    <w:p w14:paraId="4811724B" w14:textId="09C5B358" w:rsidR="00CA0721" w:rsidRPr="00166D5C" w:rsidRDefault="00065CF8"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ListParagraph"/>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lastRenderedPageBreak/>
        <w:t>Introduce a PUCCH resource set with repetition number.</w:t>
      </w:r>
    </w:p>
    <w:p w14:paraId="64A5DCEB" w14:textId="77777777" w:rsidR="00CA0721" w:rsidRPr="00166D5C" w:rsidRDefault="00CA0721" w:rsidP="00CA0721"/>
    <w:p w14:paraId="4A19188F" w14:textId="4DE868A0" w:rsidR="00CA0721" w:rsidRPr="00166D5C" w:rsidRDefault="00065CF8"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065CF8"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 xml:space="preserve">in addition to PRI and starting CCE index, to indicate the PUCCH </w:t>
      </w:r>
      <w:proofErr w:type="spellStart"/>
      <w:proofErr w:type="gramStart"/>
      <w:r w:rsidR="00CA0721" w:rsidRPr="00166D5C">
        <w:t>resource</w:t>
      </w:r>
      <w:bookmarkEnd w:id="17"/>
      <w:r w:rsidR="00CA0721" w:rsidRPr="00166D5C">
        <w:t>.</w:t>
      </w:r>
      <w:r w:rsidR="00CA0721" w:rsidRPr="005C1919">
        <w:t>cation</w:t>
      </w:r>
      <w:proofErr w:type="spellEnd"/>
      <w:proofErr w:type="gramEnd"/>
      <w:r w:rsidR="00CA0721" w:rsidRPr="005C1919">
        <w:t xml:space="preserve"> of PUCCH resource.</w:t>
      </w:r>
    </w:p>
    <w:p w14:paraId="30F0DD41" w14:textId="296E903F" w:rsidR="00CA0721" w:rsidRDefault="00065CF8"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TableGrid"/>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C3366A" w14:paraId="3031237B" w14:textId="77777777" w:rsidTr="007E589A">
        <w:tc>
          <w:tcPr>
            <w:tcW w:w="2335" w:type="dxa"/>
            <w:shd w:val="clear" w:color="auto" w:fill="auto"/>
          </w:tcPr>
          <w:p w14:paraId="0EADFA96" w14:textId="77777777" w:rsidR="00C3366A" w:rsidRDefault="00C3366A" w:rsidP="007E589A">
            <w:pPr>
              <w:spacing w:before="0" w:after="0"/>
              <w:rPr>
                <w:bCs/>
              </w:rPr>
            </w:pPr>
          </w:p>
        </w:tc>
        <w:tc>
          <w:tcPr>
            <w:tcW w:w="7627" w:type="dxa"/>
            <w:shd w:val="clear" w:color="auto" w:fill="auto"/>
          </w:tcPr>
          <w:p w14:paraId="43730FC7" w14:textId="77777777" w:rsidR="00C3366A" w:rsidRDefault="00C3366A" w:rsidP="007E589A">
            <w:pPr>
              <w:spacing w:before="0" w:after="0"/>
              <w:rPr>
                <w:lang w:eastAsia="zh-CN"/>
              </w:rPr>
            </w:pPr>
          </w:p>
        </w:tc>
      </w:tr>
      <w:tr w:rsidR="00C3366A" w14:paraId="27C59307" w14:textId="77777777" w:rsidTr="007E589A">
        <w:tc>
          <w:tcPr>
            <w:tcW w:w="2335" w:type="dxa"/>
          </w:tcPr>
          <w:p w14:paraId="682AE585" w14:textId="77777777" w:rsidR="00C3366A" w:rsidRDefault="00C3366A" w:rsidP="007E589A">
            <w:pPr>
              <w:spacing w:before="0" w:after="0"/>
              <w:rPr>
                <w:bCs/>
                <w:lang w:eastAsia="zh-CN"/>
              </w:rPr>
            </w:pPr>
          </w:p>
        </w:tc>
        <w:tc>
          <w:tcPr>
            <w:tcW w:w="7627" w:type="dxa"/>
          </w:tcPr>
          <w:p w14:paraId="50B4163A" w14:textId="77777777" w:rsidR="00C3366A" w:rsidRDefault="00C3366A" w:rsidP="007E589A">
            <w:pPr>
              <w:spacing w:before="0" w:after="0"/>
              <w:rPr>
                <w:bCs/>
                <w:lang w:eastAsia="zh-CN"/>
              </w:rPr>
            </w:pPr>
          </w:p>
        </w:tc>
      </w:tr>
    </w:tbl>
    <w:p w14:paraId="5D8CE197" w14:textId="77777777" w:rsidR="00014A8D" w:rsidRDefault="003F4A84">
      <w:pPr>
        <w:pStyle w:val="Heading1"/>
      </w:pPr>
      <w:bookmarkStart w:id="18" w:name="_Ref72009114"/>
      <w:r>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Heading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Caption"/>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Caption"/>
        <w:widowControl w:val="0"/>
        <w:numPr>
          <w:ilvl w:val="0"/>
          <w:numId w:val="20"/>
        </w:numPr>
        <w:spacing w:after="0" w:line="240" w:lineRule="exact"/>
        <w:rPr>
          <w:b w:val="0"/>
          <w:bCs w:val="0"/>
        </w:rPr>
      </w:pPr>
      <w:r w:rsidRPr="000F6071">
        <w:rPr>
          <w:b w:val="0"/>
          <w:bCs w:val="0"/>
        </w:rPr>
        <w:lastRenderedPageBreak/>
        <w:t>Use cases 3 and 4a should be supported</w:t>
      </w:r>
    </w:p>
    <w:p w14:paraId="172B333F" w14:textId="21B12A36" w:rsidR="006D6479" w:rsidRPr="000F6071" w:rsidRDefault="00580D2E" w:rsidP="003D78D1">
      <w:pPr>
        <w:pStyle w:val="Caption"/>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065CF8"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065CF8"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065CF8"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065CF8"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BodyText"/>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BodyText"/>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323BE64F" w:rsidR="00924DDC" w:rsidRDefault="00924DDC" w:rsidP="00924DDC">
            <w:pPr>
              <w:spacing w:after="0"/>
              <w:rPr>
                <w:bCs/>
                <w:lang w:eastAsia="zh-CN"/>
              </w:rPr>
            </w:pPr>
            <w:r>
              <w:rPr>
                <w:rFonts w:hint="eastAsia"/>
                <w:bCs/>
                <w:lang w:eastAsia="zh-CN"/>
              </w:rPr>
              <w:t>v</w:t>
            </w:r>
            <w:r>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bCs/>
                <w:lang w:eastAsia="zh-CN"/>
              </w:rPr>
            </w:pPr>
            <w:r>
              <w:rPr>
                <w:bCs/>
                <w:lang w:eastAsia="zh-CN"/>
              </w:rPr>
              <w:t>Intel</w:t>
            </w:r>
          </w:p>
        </w:tc>
        <w:tc>
          <w:tcPr>
            <w:tcW w:w="7627" w:type="dxa"/>
          </w:tcPr>
          <w:p w14:paraId="7AAB56D3" w14:textId="2537145F" w:rsidR="00FF00A4" w:rsidRDefault="00FF00A4" w:rsidP="00924DDC">
            <w:pPr>
              <w:spacing w:after="0"/>
              <w:rPr>
                <w:lang w:eastAsia="zh-CN"/>
              </w:rPr>
            </w:pPr>
            <w:r>
              <w:rPr>
                <w:lang w:eastAsia="zh-CN"/>
              </w:rPr>
              <w:t>We are fine with the FL’s proposal</w:t>
            </w:r>
          </w:p>
        </w:tc>
      </w:tr>
      <w:tr w:rsidR="00727FE3" w14:paraId="4A345654" w14:textId="77777777" w:rsidTr="007E589A">
        <w:tc>
          <w:tcPr>
            <w:tcW w:w="2335" w:type="dxa"/>
          </w:tcPr>
          <w:p w14:paraId="6F37BCA5" w14:textId="723B2ACE" w:rsidR="00727FE3" w:rsidRDefault="00727FE3" w:rsidP="00727FE3">
            <w:pPr>
              <w:spacing w:after="0"/>
              <w:rPr>
                <w:bCs/>
                <w:lang w:eastAsia="zh-CN"/>
              </w:rPr>
            </w:pPr>
            <w:r>
              <w:rPr>
                <w:bCs/>
                <w:lang w:eastAsia="zh-CN"/>
              </w:rPr>
              <w:t>Nokia/NSB</w:t>
            </w:r>
          </w:p>
        </w:tc>
        <w:tc>
          <w:tcPr>
            <w:tcW w:w="7627" w:type="dxa"/>
          </w:tcPr>
          <w:p w14:paraId="484CED31" w14:textId="62E62143" w:rsidR="00727FE3" w:rsidRDefault="00727FE3" w:rsidP="00727FE3">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w:t>
            </w:r>
            <w:proofErr w:type="gramStart"/>
            <w:r>
              <w:rPr>
                <w:bCs/>
                <w:lang w:eastAsia="zh-CN"/>
              </w:rPr>
              <w:t>actually happen</w:t>
            </w:r>
            <w:proofErr w:type="gramEnd"/>
            <w:r>
              <w:rPr>
                <w:bCs/>
                <w:lang w:eastAsia="zh-CN"/>
              </w:rPr>
              <w:t xml:space="preserve"> in practice.</w:t>
            </w:r>
          </w:p>
        </w:tc>
      </w:tr>
      <w:tr w:rsidR="00245CC7" w14:paraId="3E339AA1" w14:textId="77777777" w:rsidTr="00324483">
        <w:tc>
          <w:tcPr>
            <w:tcW w:w="2335" w:type="dxa"/>
          </w:tcPr>
          <w:p w14:paraId="7B792835" w14:textId="77777777" w:rsidR="00245CC7" w:rsidRDefault="00245CC7" w:rsidP="00324483">
            <w:pPr>
              <w:spacing w:before="0" w:after="0"/>
              <w:rPr>
                <w:bCs/>
                <w:lang w:eastAsia="zh-CN"/>
              </w:rPr>
            </w:pPr>
            <w:r>
              <w:rPr>
                <w:bCs/>
                <w:lang w:eastAsia="zh-CN"/>
              </w:rPr>
              <w:t>Samsung</w:t>
            </w:r>
          </w:p>
        </w:tc>
        <w:tc>
          <w:tcPr>
            <w:tcW w:w="7627" w:type="dxa"/>
          </w:tcPr>
          <w:p w14:paraId="72087089" w14:textId="77777777" w:rsidR="00245CC7" w:rsidRDefault="00245CC7" w:rsidP="00324483">
            <w:pPr>
              <w:spacing w:before="0" w:after="0"/>
              <w:rPr>
                <w:bCs/>
                <w:lang w:eastAsia="zh-CN"/>
              </w:rPr>
            </w:pPr>
            <w:r>
              <w:rPr>
                <w:bCs/>
                <w:lang w:eastAsia="zh-CN"/>
              </w:rPr>
              <w:t xml:space="preserve">Use case 5 is a realistic scenario in TDD and should be prioritized. Feasibility is pending RAN4 feedback. We suggest </w:t>
            </w:r>
            <w:proofErr w:type="gramStart"/>
            <w:r>
              <w:rPr>
                <w:bCs/>
                <w:lang w:eastAsia="zh-CN"/>
              </w:rPr>
              <w:t>to ask</w:t>
            </w:r>
            <w:proofErr w:type="gramEnd"/>
            <w:r>
              <w:rPr>
                <w:bCs/>
                <w:lang w:eastAsia="zh-CN"/>
              </w:rPr>
              <w:t xml:space="preserve"> to RAN4 the feasibility </w:t>
            </w:r>
            <w:r w:rsidRPr="004F4FB9">
              <w:rPr>
                <w:bCs/>
                <w:lang w:val="en-GB" w:eastAsia="zh-CN"/>
              </w:rPr>
              <w:t xml:space="preserve">of phase continuity and </w:t>
            </w:r>
            <w:r w:rsidRPr="004F4FB9">
              <w:rPr>
                <w:bCs/>
                <w:lang w:eastAsia="zh-CN"/>
              </w:rPr>
              <w:t xml:space="preserve">power consistency </w:t>
            </w:r>
            <w:r>
              <w:rPr>
                <w:bCs/>
                <w:lang w:eastAsia="zh-CN"/>
              </w:rPr>
              <w:t xml:space="preserve">with a gap larger than 14 symbols (less than 14 symbols confirmed in RAN4 LS reply R4-2105417). </w:t>
            </w:r>
          </w:p>
          <w:p w14:paraId="48D23E91" w14:textId="77777777" w:rsidR="00245CC7" w:rsidRDefault="00245CC7" w:rsidP="00324483">
            <w:pPr>
              <w:spacing w:before="0" w:after="0"/>
              <w:rPr>
                <w:bCs/>
                <w:lang w:eastAsia="zh-CN"/>
              </w:rPr>
            </w:pPr>
            <w:r>
              <w:rPr>
                <w:bCs/>
                <w:lang w:eastAsia="zh-CN"/>
              </w:rPr>
              <w:t>Support use cases 3 and 4a.</w:t>
            </w:r>
          </w:p>
          <w:p w14:paraId="44B711D3" w14:textId="77777777" w:rsidR="00245CC7" w:rsidRDefault="00245CC7" w:rsidP="00324483">
            <w:pPr>
              <w:spacing w:before="0" w:after="0"/>
              <w:rPr>
                <w:bCs/>
                <w:lang w:eastAsia="zh-CN"/>
              </w:rPr>
            </w:pPr>
            <w:r>
              <w:rPr>
                <w:bCs/>
                <w:lang w:eastAsia="zh-CN"/>
              </w:rPr>
              <w:t>Use case 4b – pending RAN4 feedback.</w:t>
            </w:r>
          </w:p>
        </w:tc>
      </w:tr>
      <w:tr w:rsidR="00245CC7" w14:paraId="08D8E5FB" w14:textId="77777777" w:rsidTr="007E589A">
        <w:tc>
          <w:tcPr>
            <w:tcW w:w="2335" w:type="dxa"/>
          </w:tcPr>
          <w:p w14:paraId="0EE36950" w14:textId="24281A87" w:rsidR="00245CC7" w:rsidRDefault="00F7045E" w:rsidP="00727FE3">
            <w:pPr>
              <w:spacing w:after="0"/>
              <w:rPr>
                <w:bCs/>
                <w:lang w:eastAsia="zh-CN"/>
              </w:rPr>
            </w:pPr>
            <w:r>
              <w:rPr>
                <w:bCs/>
                <w:lang w:eastAsia="zh-CN"/>
              </w:rPr>
              <w:t>Lenovo, Motorola Mobility</w:t>
            </w:r>
          </w:p>
        </w:tc>
        <w:tc>
          <w:tcPr>
            <w:tcW w:w="7627" w:type="dxa"/>
          </w:tcPr>
          <w:p w14:paraId="454BD28B" w14:textId="0A725E0F" w:rsidR="00245CC7" w:rsidRDefault="00F7045E" w:rsidP="00727FE3">
            <w:pPr>
              <w:spacing w:after="0"/>
              <w:rPr>
                <w:bCs/>
                <w:lang w:eastAsia="zh-CN"/>
              </w:rPr>
            </w:pPr>
            <w:r>
              <w:rPr>
                <w:bCs/>
                <w:lang w:eastAsia="zh-CN"/>
              </w:rPr>
              <w:t>We support the FL proposal</w:t>
            </w:r>
          </w:p>
        </w:tc>
      </w:tr>
    </w:tbl>
    <w:p w14:paraId="3400E441" w14:textId="77777777" w:rsidR="00004B9C" w:rsidRPr="00004B9C" w:rsidRDefault="00004B9C" w:rsidP="00004B9C"/>
    <w:p w14:paraId="0ADAE661" w14:textId="175128B3" w:rsidR="00FC16C1" w:rsidRDefault="00FC16C1" w:rsidP="00FC16C1">
      <w:pPr>
        <w:pStyle w:val="Heading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ListParagraph"/>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ListParagraph"/>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Heading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 xml:space="preserve">If multiple windows are allowed, allow only a common window duration for all </w:t>
      </w:r>
      <w:proofErr w:type="gramStart"/>
      <w:r>
        <w:rPr>
          <w:u w:val="single"/>
        </w:rPr>
        <w:t>windows</w:t>
      </w:r>
      <w:proofErr w:type="gramEnd"/>
      <w:r>
        <w:rPr>
          <w:u w:val="single"/>
        </w:rPr>
        <w:t xml:space="preserve">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Heading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lastRenderedPageBreak/>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ListParagraph"/>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ListParagraph"/>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t xml:space="preserve">2) </w:t>
      </w:r>
      <w:r w:rsidRPr="00700040">
        <w:rPr>
          <w:rFonts w:ascii="Times New Roman" w:eastAsia="DengXian"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r w:rsidR="00727FE3" w14:paraId="25587787" w14:textId="77777777" w:rsidTr="007E589A">
        <w:tc>
          <w:tcPr>
            <w:tcW w:w="2335" w:type="dxa"/>
          </w:tcPr>
          <w:p w14:paraId="715B804D" w14:textId="06DE5310" w:rsidR="00727FE3" w:rsidRDefault="00727FE3" w:rsidP="00727FE3">
            <w:pPr>
              <w:spacing w:after="0"/>
              <w:rPr>
                <w:bCs/>
                <w:lang w:eastAsia="zh-CN"/>
              </w:rPr>
            </w:pPr>
            <w:r>
              <w:rPr>
                <w:bCs/>
                <w:lang w:eastAsia="zh-CN"/>
              </w:rPr>
              <w:t>Nokia/NSB</w:t>
            </w:r>
          </w:p>
        </w:tc>
        <w:tc>
          <w:tcPr>
            <w:tcW w:w="7627" w:type="dxa"/>
          </w:tcPr>
          <w:p w14:paraId="5E560707" w14:textId="1A25477C" w:rsidR="00727FE3" w:rsidRDefault="00727FE3" w:rsidP="00727FE3">
            <w:pPr>
              <w:spacing w:after="0"/>
              <w:rPr>
                <w:bCs/>
                <w:lang w:eastAsia="zh-CN"/>
              </w:rPr>
            </w:pPr>
            <w:r>
              <w:rPr>
                <w:bCs/>
                <w:lang w:eastAsia="zh-CN"/>
              </w:rPr>
              <w:t xml:space="preserve">As we discussed in R1-2106658, </w:t>
            </w:r>
            <w:r w:rsidRPr="000812D3">
              <w:rPr>
                <w:bCs/>
                <w:lang w:val="en-GB" w:eastAsia="zh-CN"/>
              </w:rPr>
              <w:t>we see no disadvantage for a UE to have the DMRS bundling constantly activated each time PUCCH repetitions are scheduled</w:t>
            </w:r>
            <w:r>
              <w:rPr>
                <w:bCs/>
                <w:lang w:val="en-GB" w:eastAsia="zh-CN"/>
              </w:rPr>
              <w:t xml:space="preserve">. Of course, this must be subject to the respect of the requirements, and to UE capability, if applicable. We are not suggesting mandatory support of DMRS bundling for the UE. This discussion will occur elsewhere </w:t>
            </w:r>
            <w:proofErr w:type="gramStart"/>
            <w:r>
              <w:rPr>
                <w:bCs/>
                <w:lang w:val="en-GB" w:eastAsia="zh-CN"/>
              </w:rPr>
              <w:t>at a later time</w:t>
            </w:r>
            <w:proofErr w:type="gramEnd"/>
            <w:r>
              <w:rPr>
                <w:bCs/>
                <w:lang w:val="en-GB" w:eastAsia="zh-CN"/>
              </w:rPr>
              <w:t xml:space="preserve">. We are simply suggesting that once all the minimum conditions are met, i.e., the UE supports DMRS bundling </w:t>
            </w:r>
            <w:r w:rsidRPr="00BA1AD0">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245CC7" w14:paraId="53CC358C" w14:textId="77777777" w:rsidTr="00324483">
        <w:tc>
          <w:tcPr>
            <w:tcW w:w="2335" w:type="dxa"/>
          </w:tcPr>
          <w:p w14:paraId="321FE55E" w14:textId="77777777" w:rsidR="00245CC7" w:rsidRDefault="00245CC7" w:rsidP="00324483">
            <w:pPr>
              <w:spacing w:before="0" w:after="0"/>
              <w:rPr>
                <w:bCs/>
                <w:lang w:eastAsia="zh-CN"/>
              </w:rPr>
            </w:pPr>
            <w:r>
              <w:rPr>
                <w:bCs/>
                <w:lang w:eastAsia="zh-CN"/>
              </w:rPr>
              <w:t>Samsung</w:t>
            </w:r>
          </w:p>
        </w:tc>
        <w:tc>
          <w:tcPr>
            <w:tcW w:w="7627" w:type="dxa"/>
          </w:tcPr>
          <w:p w14:paraId="0CAF1D8B" w14:textId="77777777" w:rsidR="00245CC7" w:rsidRDefault="00245CC7" w:rsidP="00324483">
            <w:pPr>
              <w:spacing w:before="0" w:after="0"/>
              <w:rPr>
                <w:bCs/>
                <w:lang w:eastAsia="zh-CN"/>
              </w:rPr>
            </w:pPr>
            <w:r>
              <w:rPr>
                <w:bCs/>
                <w:lang w:eastAsia="zh-CN"/>
              </w:rPr>
              <w:t xml:space="preserve">Above questions have been discussed for the PUSCH for several meetings, and RAN1 agreed to strive for common design PUSCH/PUCCH for joint channel estimation/DMRS bundling. In the interest of time and to have a common design, we suggest </w:t>
            </w:r>
            <w:proofErr w:type="gramStart"/>
            <w:r>
              <w:rPr>
                <w:bCs/>
                <w:lang w:eastAsia="zh-CN"/>
              </w:rPr>
              <w:t>to progress</w:t>
            </w:r>
            <w:proofErr w:type="gramEnd"/>
            <w:r>
              <w:rPr>
                <w:bCs/>
                <w:lang w:eastAsia="zh-CN"/>
              </w:rPr>
              <w:t xml:space="preserve"> the discussion for PUSCH and then discuss PUCCH.</w:t>
            </w:r>
          </w:p>
          <w:p w14:paraId="350D2188" w14:textId="77777777" w:rsidR="00245CC7" w:rsidRDefault="00245CC7" w:rsidP="00324483">
            <w:pPr>
              <w:spacing w:before="0" w:after="0"/>
              <w:rPr>
                <w:bCs/>
                <w:lang w:eastAsia="zh-CN"/>
              </w:rPr>
            </w:pPr>
            <w:r>
              <w:rPr>
                <w:bCs/>
                <w:lang w:eastAsia="zh-CN"/>
              </w:rPr>
              <w:t>This applies also to some discussions in the next sections.</w:t>
            </w:r>
          </w:p>
        </w:tc>
      </w:tr>
      <w:tr w:rsidR="00245CC7" w14:paraId="6FADB755" w14:textId="77777777" w:rsidTr="007E589A">
        <w:tc>
          <w:tcPr>
            <w:tcW w:w="2335" w:type="dxa"/>
          </w:tcPr>
          <w:p w14:paraId="307F332F" w14:textId="51C037E7" w:rsidR="00245CC7" w:rsidRDefault="00885D40" w:rsidP="00727FE3">
            <w:pPr>
              <w:spacing w:after="0"/>
              <w:rPr>
                <w:bCs/>
                <w:lang w:eastAsia="zh-CN"/>
              </w:rPr>
            </w:pPr>
            <w:r>
              <w:rPr>
                <w:bCs/>
                <w:lang w:eastAsia="zh-CN"/>
              </w:rPr>
              <w:t>Lenovo, Motorola Mobility</w:t>
            </w:r>
          </w:p>
        </w:tc>
        <w:tc>
          <w:tcPr>
            <w:tcW w:w="7627" w:type="dxa"/>
          </w:tcPr>
          <w:p w14:paraId="1ADB71E9" w14:textId="511CE5B5" w:rsidR="00245CC7" w:rsidRDefault="00885D40" w:rsidP="00727FE3">
            <w:pPr>
              <w:spacing w:after="0"/>
              <w:rPr>
                <w:bCs/>
                <w:lang w:eastAsia="zh-CN"/>
              </w:rPr>
            </w:pPr>
            <w:r>
              <w:rPr>
                <w:bCs/>
                <w:lang w:eastAsia="zh-CN"/>
              </w:rPr>
              <w:t xml:space="preserve">We agree with Samsung that same issues have been discussed for PUSCH. And as common design should be </w:t>
            </w:r>
            <w:r w:rsidR="00623C9B">
              <w:rPr>
                <w:bCs/>
                <w:lang w:eastAsia="zh-CN"/>
              </w:rPr>
              <w:t>considered for PUSCH and PUCCH, therefore, we also agree to discuss this once the agreement is made for PUSCH.</w:t>
            </w: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lastRenderedPageBreak/>
        <w:t>Companies’ views submitted in the contributions are the following:</w:t>
      </w:r>
    </w:p>
    <w:p w14:paraId="6E8F517F" w14:textId="027B43BC" w:rsidR="00FC16C1" w:rsidRPr="003C480A"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Not needed: HW/</w:t>
      </w:r>
      <w:proofErr w:type="spellStart"/>
      <w:r w:rsidRPr="003C480A">
        <w:rPr>
          <w:rFonts w:ascii="Times New Roman" w:hAnsi="Times New Roman"/>
          <w:sz w:val="20"/>
          <w:szCs w:val="20"/>
        </w:rPr>
        <w:t>HiSi</w:t>
      </w:r>
      <w:proofErr w:type="spellEnd"/>
      <w:r w:rsidRPr="003C480A">
        <w:rPr>
          <w:rFonts w:ascii="Times New Roman" w:hAnsi="Times New Roman"/>
          <w:sz w:val="20"/>
          <w:szCs w:val="20"/>
        </w:rPr>
        <w:t>,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ListParagraph"/>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w:t>
      </w:r>
      <w:proofErr w:type="spellStart"/>
      <w:r w:rsidR="00416AF0">
        <w:rPr>
          <w:rFonts w:ascii="Times New Roman" w:hAnsi="Times New Roman"/>
          <w:sz w:val="20"/>
          <w:szCs w:val="20"/>
        </w:rPr>
        <w:t>Spreadtrum</w:t>
      </w:r>
      <w:proofErr w:type="spellEnd"/>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w:t>
      </w:r>
      <w:proofErr w:type="gramStart"/>
      <w:r>
        <w:t>make a decision</w:t>
      </w:r>
      <w:proofErr w:type="gramEnd"/>
      <w:r>
        <w:t xml:space="preserve">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6B43D4" w14:paraId="3A076095" w14:textId="77777777" w:rsidTr="007E589A">
        <w:tc>
          <w:tcPr>
            <w:tcW w:w="2335" w:type="dxa"/>
          </w:tcPr>
          <w:p w14:paraId="7604FB22" w14:textId="5B6E0349" w:rsidR="006B43D4" w:rsidRDefault="006B43D4" w:rsidP="006B43D4">
            <w:pPr>
              <w:spacing w:after="0"/>
              <w:rPr>
                <w:bCs/>
                <w:lang w:eastAsia="zh-CN"/>
              </w:rPr>
            </w:pPr>
            <w:r>
              <w:rPr>
                <w:rFonts w:hint="eastAsia"/>
                <w:bCs/>
                <w:lang w:eastAsia="zh-CN"/>
              </w:rPr>
              <w:t>v</w:t>
            </w:r>
            <w:r>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bCs/>
                <w:lang w:eastAsia="zh-CN"/>
              </w:rPr>
            </w:pPr>
            <w:r>
              <w:rPr>
                <w:bCs/>
              </w:rPr>
              <w:t>Intel</w:t>
            </w:r>
          </w:p>
        </w:tc>
        <w:tc>
          <w:tcPr>
            <w:tcW w:w="7627" w:type="dxa"/>
          </w:tcPr>
          <w:p w14:paraId="4874DF8B" w14:textId="59DB57E4" w:rsidR="00B509A0" w:rsidRDefault="00B509A0" w:rsidP="00B509A0">
            <w:pPr>
              <w:spacing w:after="0"/>
              <w:rPr>
                <w:lang w:eastAsia="zh-CN"/>
              </w:rPr>
            </w:pPr>
            <w:r>
              <w:rPr>
                <w:lang w:eastAsia="zh-CN"/>
              </w:rPr>
              <w:t xml:space="preserve">RRC </w:t>
            </w:r>
            <w:proofErr w:type="spellStart"/>
            <w:r>
              <w:rPr>
                <w:lang w:eastAsia="zh-CN"/>
              </w:rPr>
              <w:t>signalling</w:t>
            </w:r>
            <w:proofErr w:type="spellEnd"/>
            <w:r>
              <w:rPr>
                <w:lang w:eastAsia="zh-CN"/>
              </w:rPr>
              <w:t xml:space="preserve"> is sufficient for enabling/disabling PUCCH repetitions with DMRS bundling. </w:t>
            </w:r>
            <w:r w:rsidR="00602696">
              <w:rPr>
                <w:lang w:eastAsia="zh-CN"/>
              </w:rPr>
              <w:t xml:space="preserve">We do not think dynamic </w:t>
            </w:r>
            <w:proofErr w:type="spellStart"/>
            <w:r w:rsidR="00602696">
              <w:rPr>
                <w:lang w:eastAsia="zh-CN"/>
              </w:rPr>
              <w:t>signalling</w:t>
            </w:r>
            <w:proofErr w:type="spellEnd"/>
            <w:r w:rsidR="00602696">
              <w:rPr>
                <w:lang w:eastAsia="zh-CN"/>
              </w:rPr>
              <w:t xml:space="preserve"> is needed. </w:t>
            </w:r>
          </w:p>
        </w:tc>
      </w:tr>
      <w:tr w:rsidR="00727FE3" w14:paraId="0FB3E889" w14:textId="77777777" w:rsidTr="007E589A">
        <w:tc>
          <w:tcPr>
            <w:tcW w:w="2335" w:type="dxa"/>
          </w:tcPr>
          <w:p w14:paraId="24BD6083" w14:textId="71C68897" w:rsidR="00727FE3" w:rsidRDefault="00727FE3" w:rsidP="00727FE3">
            <w:pPr>
              <w:spacing w:after="0"/>
              <w:rPr>
                <w:bCs/>
              </w:rPr>
            </w:pPr>
            <w:r>
              <w:rPr>
                <w:bCs/>
                <w:lang w:eastAsia="zh-CN"/>
              </w:rPr>
              <w:t>Nokia/NSB</w:t>
            </w:r>
          </w:p>
        </w:tc>
        <w:tc>
          <w:tcPr>
            <w:tcW w:w="7627" w:type="dxa"/>
          </w:tcPr>
          <w:p w14:paraId="102C548A" w14:textId="73EB54A7" w:rsidR="00727FE3" w:rsidRDefault="00727FE3" w:rsidP="00727FE3">
            <w:pPr>
              <w:spacing w:after="0"/>
              <w:rPr>
                <w:lang w:eastAsia="zh-CN"/>
              </w:rPr>
            </w:pPr>
            <w:r>
              <w:rPr>
                <w:bCs/>
                <w:lang w:eastAsia="zh-CN"/>
              </w:rPr>
              <w:t>We confirm our preference. Dynamic signaling is not needed in this case.</w:t>
            </w:r>
          </w:p>
        </w:tc>
      </w:tr>
      <w:tr w:rsidR="00245CC7" w14:paraId="1FE9E7E4" w14:textId="77777777" w:rsidTr="00324483">
        <w:tc>
          <w:tcPr>
            <w:tcW w:w="2335" w:type="dxa"/>
          </w:tcPr>
          <w:p w14:paraId="7ECA20D2" w14:textId="77777777" w:rsidR="00245CC7" w:rsidRDefault="00245CC7" w:rsidP="00324483">
            <w:pPr>
              <w:spacing w:before="0" w:after="0"/>
              <w:rPr>
                <w:bCs/>
                <w:lang w:eastAsia="zh-CN"/>
              </w:rPr>
            </w:pPr>
            <w:r>
              <w:rPr>
                <w:bCs/>
                <w:lang w:eastAsia="zh-CN"/>
              </w:rPr>
              <w:t>Samsung</w:t>
            </w:r>
          </w:p>
        </w:tc>
        <w:tc>
          <w:tcPr>
            <w:tcW w:w="7627" w:type="dxa"/>
          </w:tcPr>
          <w:p w14:paraId="2B5A0EC1" w14:textId="77777777" w:rsidR="00245CC7" w:rsidRDefault="00245CC7" w:rsidP="00324483">
            <w:pPr>
              <w:spacing w:before="0" w:after="0" w:line="240" w:lineRule="auto"/>
              <w:rPr>
                <w:lang w:val="en-GB" w:eastAsia="ko-KR"/>
              </w:rPr>
            </w:pPr>
            <w:r>
              <w:rPr>
                <w:lang w:val="en-GB" w:eastAsia="ko-KR"/>
              </w:rPr>
              <w:t xml:space="preserve">Dynamic </w:t>
            </w:r>
            <w:proofErr w:type="spellStart"/>
            <w:r>
              <w:rPr>
                <w:lang w:val="en-GB" w:eastAsia="ko-KR"/>
              </w:rPr>
              <w:t>signaling</w:t>
            </w:r>
            <w:proofErr w:type="spellEnd"/>
            <w:r>
              <w:rPr>
                <w:lang w:val="en-GB" w:eastAsia="ko-KR"/>
              </w:rPr>
              <w:t xml:space="preserve"> can be useful in some channel conditions, such as when it can be beneficial for a UE to apply received TPC commands.</w:t>
            </w:r>
          </w:p>
          <w:p w14:paraId="38F4BC55" w14:textId="77777777" w:rsidR="00245CC7" w:rsidRPr="00EC52C3" w:rsidRDefault="00245CC7" w:rsidP="00324483">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t>
            </w:r>
            <w:proofErr w:type="gramStart"/>
            <w:r>
              <w:rPr>
                <w:lang w:val="en-GB" w:eastAsia="ko-KR"/>
              </w:rPr>
              <w:t>whether or not</w:t>
            </w:r>
            <w:proofErr w:type="gramEnd"/>
            <w:r>
              <w:rPr>
                <w:lang w:val="en-GB" w:eastAsia="ko-KR"/>
              </w:rPr>
              <w:t xml:space="preserve"> restrictions associated with a TDW for DMRS bundling are beneficial for a given transmission.</w:t>
            </w:r>
          </w:p>
        </w:tc>
      </w:tr>
      <w:tr w:rsidR="00245CC7" w14:paraId="79FE7BB3" w14:textId="77777777" w:rsidTr="007E589A">
        <w:tc>
          <w:tcPr>
            <w:tcW w:w="2335" w:type="dxa"/>
          </w:tcPr>
          <w:p w14:paraId="29054B5C" w14:textId="0B7FF323" w:rsidR="00245CC7" w:rsidRDefault="003D3C69" w:rsidP="00727FE3">
            <w:pPr>
              <w:spacing w:after="0"/>
              <w:rPr>
                <w:bCs/>
                <w:lang w:eastAsia="zh-CN"/>
              </w:rPr>
            </w:pPr>
            <w:r>
              <w:rPr>
                <w:bCs/>
                <w:lang w:eastAsia="zh-CN"/>
              </w:rPr>
              <w:t>Lenovo, Motorola Mobility</w:t>
            </w:r>
          </w:p>
        </w:tc>
        <w:tc>
          <w:tcPr>
            <w:tcW w:w="7627" w:type="dxa"/>
          </w:tcPr>
          <w:p w14:paraId="4B28DEF7" w14:textId="1BF03FC3" w:rsidR="00245CC7" w:rsidRDefault="005C1EF9" w:rsidP="00727FE3">
            <w:pPr>
              <w:spacing w:after="0"/>
              <w:rPr>
                <w:bCs/>
                <w:lang w:eastAsia="zh-CN"/>
              </w:rPr>
            </w:pPr>
            <w:r>
              <w:rPr>
                <w:bCs/>
                <w:lang w:eastAsia="zh-CN"/>
              </w:rPr>
              <w:t>We do not agree to support dynamic signaling to enable/disable PUCCH repetitions with DMRS bundling</w:t>
            </w:r>
          </w:p>
        </w:tc>
      </w:tr>
      <w:tr w:rsidR="00F81583" w14:paraId="4B3BC627" w14:textId="77777777" w:rsidTr="007E589A">
        <w:tc>
          <w:tcPr>
            <w:tcW w:w="2335" w:type="dxa"/>
          </w:tcPr>
          <w:p w14:paraId="7A318709" w14:textId="3CE16CD3" w:rsidR="00F81583" w:rsidRDefault="00F81583" w:rsidP="00F81583">
            <w:pPr>
              <w:spacing w:after="0"/>
              <w:rPr>
                <w:bCs/>
                <w:lang w:eastAsia="zh-CN"/>
              </w:rPr>
            </w:pPr>
            <w:r>
              <w:rPr>
                <w:bCs/>
                <w:lang w:eastAsia="zh-CN"/>
              </w:rPr>
              <w:t>Apple</w:t>
            </w:r>
          </w:p>
        </w:tc>
        <w:tc>
          <w:tcPr>
            <w:tcW w:w="7627" w:type="dxa"/>
          </w:tcPr>
          <w:p w14:paraId="5916655F" w14:textId="2F189D91" w:rsidR="00F81583" w:rsidRDefault="00F81583" w:rsidP="00F81583">
            <w:pPr>
              <w:spacing w:after="0"/>
              <w:rPr>
                <w:bCs/>
                <w:lang w:eastAsia="zh-CN"/>
              </w:rPr>
            </w:pPr>
            <w:r>
              <w:rPr>
                <w:bCs/>
                <w:lang w:eastAsia="zh-CN"/>
              </w:rPr>
              <w:t>No (Additional dynamic indication is not needed)</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ListParagraph"/>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Heading2"/>
      </w:pPr>
      <w:r>
        <w:t>I</w:t>
      </w:r>
      <w:r w:rsidR="003F4A84">
        <w:t xml:space="preserve">nter slot </w:t>
      </w:r>
      <w:proofErr w:type="spellStart"/>
      <w:r w:rsidR="003F4A84">
        <w:t>freq</w:t>
      </w:r>
      <w:proofErr w:type="spellEnd"/>
      <w:r w:rsidR="003F4A84">
        <w:t xml:space="preserve">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ListParagraph"/>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ListParagraph"/>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lastRenderedPageBreak/>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w:t>
      </w:r>
      <w:proofErr w:type="spellStart"/>
      <w:r>
        <w:t>trive</w:t>
      </w:r>
      <w:proofErr w:type="spellEnd"/>
      <w:r>
        <w:t xml:space="preserve"> for common design between PUCCH and PUSCH repetition. The following agreement should </w:t>
      </w:r>
      <w:r w:rsidR="003F2313">
        <w:t xml:space="preserve">be </w:t>
      </w:r>
      <w:proofErr w:type="gramStart"/>
      <w:r>
        <w:t>taken into account</w:t>
      </w:r>
      <w:proofErr w:type="gramEnd"/>
      <w:r>
        <w:t xml:space="preserve">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ListParagraph"/>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w:t>
            </w:r>
            <w:r w:rsidR="00322FA7">
              <w:rPr>
                <w:rFonts w:hint="eastAsia"/>
                <w:lang w:eastAsia="zh-CN"/>
              </w:rPr>
              <w:t>, and</w:t>
            </w:r>
            <w:proofErr w:type="gramEnd"/>
            <w:r w:rsidR="00322FA7">
              <w:rPr>
                <w:rFonts w:hint="eastAsia"/>
                <w:lang w:eastAsia="zh-CN"/>
              </w:rPr>
              <w:t xml:space="preserve"> can be discussed separately</w:t>
            </w:r>
            <w:r>
              <w:rPr>
                <w:rFonts w:hint="eastAsia"/>
                <w:lang w:eastAsia="zh-CN"/>
              </w:rPr>
              <w:t xml:space="preserve">. For paired spectrum, </w:t>
            </w:r>
            <w:r w:rsidR="00322FA7">
              <w:rPr>
                <w:rFonts w:hint="eastAsia"/>
                <w:lang w:eastAsia="zh-CN"/>
              </w:rPr>
              <w:t xml:space="preserve">the TDM for bundling can be determined first then, the </w:t>
            </w:r>
            <w:r w:rsidR="00322FA7">
              <w:rPr>
                <w:rFonts w:hint="eastAsia"/>
                <w:lang w:eastAsia="zh-CN"/>
              </w:rPr>
              <w:lastRenderedPageBreak/>
              <w:t xml:space="preserve">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lastRenderedPageBreak/>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hopping,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bCs/>
                <w:lang w:eastAsia="zh-CN"/>
              </w:rPr>
            </w:pPr>
            <w:r>
              <w:rPr>
                <w:bCs/>
                <w:lang w:eastAsia="zh-CN"/>
              </w:rPr>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r w:rsidR="00727FE3" w14:paraId="71E34C78" w14:textId="77777777" w:rsidTr="007E589A">
        <w:tc>
          <w:tcPr>
            <w:tcW w:w="2335" w:type="dxa"/>
          </w:tcPr>
          <w:p w14:paraId="32327C3F" w14:textId="476E15F0" w:rsidR="00727FE3" w:rsidRDefault="00727FE3" w:rsidP="00727FE3">
            <w:pPr>
              <w:spacing w:after="0"/>
              <w:rPr>
                <w:bCs/>
                <w:lang w:eastAsia="zh-CN"/>
              </w:rPr>
            </w:pPr>
            <w:r>
              <w:rPr>
                <w:bCs/>
                <w:lang w:eastAsia="zh-CN"/>
              </w:rPr>
              <w:t>Nokia/NSB</w:t>
            </w:r>
          </w:p>
        </w:tc>
        <w:tc>
          <w:tcPr>
            <w:tcW w:w="7627" w:type="dxa"/>
          </w:tcPr>
          <w:p w14:paraId="55D545CA" w14:textId="654C72D9" w:rsidR="00727FE3" w:rsidRDefault="00727FE3" w:rsidP="00727FE3">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245CC7" w14:paraId="027AB6B7" w14:textId="77777777" w:rsidTr="00324483">
        <w:tc>
          <w:tcPr>
            <w:tcW w:w="2335" w:type="dxa"/>
          </w:tcPr>
          <w:p w14:paraId="26C87F57" w14:textId="77777777" w:rsidR="00245CC7" w:rsidRDefault="00245CC7" w:rsidP="00324483">
            <w:pPr>
              <w:spacing w:before="0" w:after="0"/>
              <w:rPr>
                <w:bCs/>
                <w:lang w:eastAsia="zh-CN"/>
              </w:rPr>
            </w:pPr>
            <w:r>
              <w:rPr>
                <w:bCs/>
                <w:lang w:eastAsia="zh-CN"/>
              </w:rPr>
              <w:t>Samsung</w:t>
            </w:r>
          </w:p>
        </w:tc>
        <w:tc>
          <w:tcPr>
            <w:tcW w:w="7627" w:type="dxa"/>
          </w:tcPr>
          <w:p w14:paraId="74C9F2F6" w14:textId="77777777" w:rsidR="00245CC7" w:rsidRDefault="00245CC7" w:rsidP="00324483">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245CC7" w14:paraId="308E2546" w14:textId="77777777" w:rsidTr="007E589A">
        <w:tc>
          <w:tcPr>
            <w:tcW w:w="2335" w:type="dxa"/>
          </w:tcPr>
          <w:p w14:paraId="5267D146" w14:textId="14A87A33" w:rsidR="00245CC7" w:rsidRDefault="00136B3C" w:rsidP="00727FE3">
            <w:pPr>
              <w:spacing w:after="0"/>
              <w:rPr>
                <w:bCs/>
                <w:lang w:eastAsia="zh-CN"/>
              </w:rPr>
            </w:pPr>
            <w:r>
              <w:rPr>
                <w:bCs/>
                <w:lang w:eastAsia="zh-CN"/>
              </w:rPr>
              <w:t>Lenovo, Motorola Mobility</w:t>
            </w:r>
          </w:p>
        </w:tc>
        <w:tc>
          <w:tcPr>
            <w:tcW w:w="7627" w:type="dxa"/>
          </w:tcPr>
          <w:p w14:paraId="73D43F52" w14:textId="43C7C934" w:rsidR="00245CC7" w:rsidRDefault="003B2E8B" w:rsidP="00727FE3">
            <w:pPr>
              <w:spacing w:after="0"/>
              <w:rPr>
                <w:bCs/>
                <w:lang w:eastAsia="zh-CN"/>
              </w:rPr>
            </w:pPr>
            <w:r>
              <w:rPr>
                <w:bCs/>
                <w:lang w:eastAsia="zh-CN"/>
              </w:rPr>
              <w:t xml:space="preserve">In our view, the time domain window size and the bundle size for </w:t>
            </w:r>
            <w:r w:rsidR="00767544">
              <w:rPr>
                <w:bCs/>
                <w:lang w:eastAsia="zh-CN"/>
              </w:rPr>
              <w:t>inter-slot frequency hopping should be related and only one of them need to be configured/indicated.</w:t>
            </w:r>
          </w:p>
        </w:tc>
      </w:tr>
    </w:tbl>
    <w:p w14:paraId="4DFC0A6A" w14:textId="63F9CDB2" w:rsidR="00257292" w:rsidRPr="00257292" w:rsidRDefault="00257292" w:rsidP="00257292">
      <w:pPr>
        <w:pStyle w:val="Heading2"/>
      </w:pPr>
      <w:r>
        <w:t>Other proposals</w:t>
      </w:r>
    </w:p>
    <w:p w14:paraId="592857D4" w14:textId="08B51266" w:rsidR="00257292" w:rsidRPr="00304309" w:rsidRDefault="00065CF8" w:rsidP="00257292">
      <w:pPr>
        <w:pStyle w:val="BodyText"/>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w:t>
      </w:r>
      <w:proofErr w:type="spellStart"/>
      <w:r w:rsidR="00304309" w:rsidRPr="00304309">
        <w:rPr>
          <w:rFonts w:ascii="Times New Roman" w:hAnsi="Times New Roman"/>
          <w:szCs w:val="20"/>
        </w:rPr>
        <w:t>gNB</w:t>
      </w:r>
      <w:proofErr w:type="spellEnd"/>
      <w:r w:rsidR="00304309" w:rsidRPr="00304309">
        <w:rPr>
          <w:rFonts w:ascii="Times New Roman" w:hAnsi="Times New Roman"/>
          <w:szCs w:val="20"/>
        </w:rPr>
        <w:t xml:space="preserve">. This proposal has been discussed in RAN1 #105e without conclusion. We can continue the discussion in this meeting. </w:t>
      </w:r>
    </w:p>
    <w:p w14:paraId="7BBE3940" w14:textId="77777777" w:rsidR="00257292" w:rsidRPr="006B49ED" w:rsidRDefault="00257292" w:rsidP="003D78D1">
      <w:pPr>
        <w:pStyle w:val="BodyText"/>
        <w:numPr>
          <w:ilvl w:val="0"/>
          <w:numId w:val="6"/>
        </w:numPr>
        <w:spacing w:after="0" w:line="259" w:lineRule="auto"/>
      </w:pPr>
      <w:r w:rsidRPr="006B49ED">
        <w:t xml:space="preserve">Further study the benefit of </w:t>
      </w:r>
      <w:proofErr w:type="spellStart"/>
      <w:r w:rsidRPr="006B49ED">
        <w:t>gNB</w:t>
      </w:r>
      <w:proofErr w:type="spellEnd"/>
      <w:r w:rsidRPr="006B49ED">
        <w:t xml:space="preserve">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BodyText"/>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245CC7" w14:paraId="31B978BE" w14:textId="77777777" w:rsidTr="00324483">
        <w:tc>
          <w:tcPr>
            <w:tcW w:w="2335" w:type="dxa"/>
            <w:shd w:val="clear" w:color="auto" w:fill="auto"/>
          </w:tcPr>
          <w:p w14:paraId="7A77FD25" w14:textId="77777777" w:rsidR="00245CC7" w:rsidRDefault="00245CC7" w:rsidP="00324483">
            <w:pPr>
              <w:spacing w:before="0" w:after="0"/>
              <w:rPr>
                <w:bCs/>
              </w:rPr>
            </w:pPr>
            <w:r>
              <w:rPr>
                <w:bCs/>
              </w:rPr>
              <w:t>Samsung</w:t>
            </w:r>
          </w:p>
        </w:tc>
        <w:tc>
          <w:tcPr>
            <w:tcW w:w="7627" w:type="dxa"/>
            <w:shd w:val="clear" w:color="auto" w:fill="auto"/>
          </w:tcPr>
          <w:p w14:paraId="68376F66" w14:textId="77777777" w:rsidR="00245CC7" w:rsidRDefault="00245CC7" w:rsidP="00324483">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304309" w14:paraId="172AA8B4" w14:textId="77777777" w:rsidTr="007E589A">
        <w:tc>
          <w:tcPr>
            <w:tcW w:w="2335" w:type="dxa"/>
            <w:shd w:val="clear" w:color="auto" w:fill="auto"/>
          </w:tcPr>
          <w:p w14:paraId="160EA371" w14:textId="77777777" w:rsidR="00304309" w:rsidRDefault="00304309" w:rsidP="007E589A">
            <w:pPr>
              <w:spacing w:before="0" w:after="0"/>
              <w:rPr>
                <w:bCs/>
              </w:rPr>
            </w:pPr>
          </w:p>
        </w:tc>
        <w:tc>
          <w:tcPr>
            <w:tcW w:w="7627" w:type="dxa"/>
            <w:shd w:val="clear" w:color="auto" w:fill="auto"/>
          </w:tcPr>
          <w:p w14:paraId="4AA0D57B" w14:textId="77777777" w:rsidR="00304309" w:rsidRDefault="00304309" w:rsidP="007E589A">
            <w:pPr>
              <w:spacing w:before="0" w:after="0"/>
              <w:rPr>
                <w:lang w:eastAsia="zh-CN"/>
              </w:rPr>
            </w:pPr>
          </w:p>
        </w:tc>
      </w:tr>
      <w:tr w:rsidR="00304309" w14:paraId="7B9DC8FC" w14:textId="77777777" w:rsidTr="007E589A">
        <w:tc>
          <w:tcPr>
            <w:tcW w:w="2335" w:type="dxa"/>
          </w:tcPr>
          <w:p w14:paraId="5A96ACC6" w14:textId="77777777" w:rsidR="00304309" w:rsidRDefault="00304309" w:rsidP="007E589A">
            <w:pPr>
              <w:spacing w:before="0" w:after="0"/>
              <w:rPr>
                <w:bCs/>
                <w:lang w:eastAsia="zh-CN"/>
              </w:rPr>
            </w:pPr>
          </w:p>
        </w:tc>
        <w:tc>
          <w:tcPr>
            <w:tcW w:w="7627" w:type="dxa"/>
          </w:tcPr>
          <w:p w14:paraId="616F0849" w14:textId="77777777" w:rsidR="00304309" w:rsidRDefault="00304309" w:rsidP="007E589A">
            <w:pPr>
              <w:spacing w:before="0" w:after="0"/>
              <w:rPr>
                <w:bCs/>
                <w:lang w:eastAsia="zh-CN"/>
              </w:rPr>
            </w:pP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BodyText"/>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BodyText"/>
        <w:numPr>
          <w:ilvl w:val="0"/>
          <w:numId w:val="6"/>
        </w:numPr>
        <w:spacing w:after="0" w:line="259" w:lineRule="auto"/>
      </w:pPr>
      <w:r w:rsidRPr="00304309">
        <w:lastRenderedPageBreak/>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245CC7" w14:paraId="35E11272" w14:textId="77777777" w:rsidTr="00324483">
        <w:tc>
          <w:tcPr>
            <w:tcW w:w="2335" w:type="dxa"/>
            <w:shd w:val="clear" w:color="auto" w:fill="auto"/>
          </w:tcPr>
          <w:p w14:paraId="3AA0DB60" w14:textId="77777777" w:rsidR="00245CC7" w:rsidRDefault="00245CC7" w:rsidP="00324483">
            <w:pPr>
              <w:spacing w:before="0" w:after="0"/>
              <w:rPr>
                <w:bCs/>
              </w:rPr>
            </w:pPr>
            <w:r>
              <w:rPr>
                <w:bCs/>
              </w:rPr>
              <w:t>Samsung</w:t>
            </w:r>
          </w:p>
        </w:tc>
        <w:tc>
          <w:tcPr>
            <w:tcW w:w="7627" w:type="dxa"/>
            <w:shd w:val="clear" w:color="auto" w:fill="auto"/>
          </w:tcPr>
          <w:p w14:paraId="480CC233" w14:textId="77777777" w:rsidR="00245CC7" w:rsidRDefault="00245CC7" w:rsidP="00324483">
            <w:pPr>
              <w:spacing w:before="0" w:after="0"/>
              <w:rPr>
                <w:lang w:eastAsia="zh-CN"/>
              </w:rPr>
            </w:pPr>
            <w:r>
              <w:rPr>
                <w:lang w:eastAsia="zh-CN"/>
              </w:rPr>
              <w:t>For the first bullet, Rel-16 conditions remain applicable. This does not seem related to coverage enhancements.</w:t>
            </w:r>
          </w:p>
          <w:p w14:paraId="2C82ED94" w14:textId="77777777" w:rsidR="00245CC7" w:rsidRDefault="00245CC7" w:rsidP="00324483">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D43737" w14:paraId="2509091A" w14:textId="77777777" w:rsidTr="007E589A">
        <w:tc>
          <w:tcPr>
            <w:tcW w:w="2335" w:type="dxa"/>
            <w:shd w:val="clear" w:color="auto" w:fill="auto"/>
          </w:tcPr>
          <w:p w14:paraId="0AC6FBD1" w14:textId="7509FCE7" w:rsidR="00D43737" w:rsidRDefault="00D43737" w:rsidP="00D43737">
            <w:pPr>
              <w:spacing w:before="0" w:after="0"/>
              <w:rPr>
                <w:bCs/>
              </w:rPr>
            </w:pPr>
            <w:r>
              <w:rPr>
                <w:bCs/>
              </w:rPr>
              <w:t>Apple</w:t>
            </w:r>
          </w:p>
        </w:tc>
        <w:tc>
          <w:tcPr>
            <w:tcW w:w="7627" w:type="dxa"/>
            <w:shd w:val="clear" w:color="auto" w:fill="auto"/>
          </w:tcPr>
          <w:p w14:paraId="0EB73215" w14:textId="1B382374" w:rsidR="00D43737" w:rsidRDefault="00D43737" w:rsidP="00D43737">
            <w:pPr>
              <w:spacing w:before="0" w:after="0"/>
              <w:rPr>
                <w:lang w:eastAsia="zh-CN"/>
              </w:rPr>
            </w:pPr>
            <w:r>
              <w:rPr>
                <w:lang w:eastAsia="zh-CN"/>
              </w:rPr>
              <w:t xml:space="preserve">Given that dynamic indication of repetition </w:t>
            </w:r>
            <w:proofErr w:type="gramStart"/>
            <w:r>
              <w:rPr>
                <w:lang w:eastAsia="zh-CN"/>
              </w:rPr>
              <w:t>bring</w:t>
            </w:r>
            <w:proofErr w:type="gramEnd"/>
            <w:r>
              <w:rPr>
                <w:lang w:eastAsia="zh-CN"/>
              </w:rPr>
              <w:t xml:space="preserve">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D43737" w14:paraId="74E17359" w14:textId="77777777" w:rsidTr="007E589A">
        <w:tc>
          <w:tcPr>
            <w:tcW w:w="2335" w:type="dxa"/>
          </w:tcPr>
          <w:p w14:paraId="66AEEA22" w14:textId="77777777" w:rsidR="00D43737" w:rsidRDefault="00D43737" w:rsidP="00D43737">
            <w:pPr>
              <w:spacing w:before="0" w:after="0"/>
              <w:rPr>
                <w:bCs/>
                <w:lang w:eastAsia="zh-CN"/>
              </w:rPr>
            </w:pPr>
          </w:p>
        </w:tc>
        <w:tc>
          <w:tcPr>
            <w:tcW w:w="7627" w:type="dxa"/>
          </w:tcPr>
          <w:p w14:paraId="5F590353" w14:textId="77777777" w:rsidR="00D43737" w:rsidRDefault="00D43737" w:rsidP="00D43737">
            <w:pPr>
              <w:spacing w:before="0" w:after="0"/>
              <w:rPr>
                <w:bCs/>
                <w:lang w:eastAsia="zh-CN"/>
              </w:rPr>
            </w:pPr>
          </w:p>
        </w:tc>
      </w:tr>
    </w:tbl>
    <w:p w14:paraId="6D1DCE90" w14:textId="43D7E3AA" w:rsidR="00014A8D" w:rsidRDefault="00FE2978" w:rsidP="00FE2978">
      <w:pPr>
        <w:pStyle w:val="Heading1"/>
      </w:pPr>
      <w:r>
        <w:t>Power control and TA with PUCCH repetitions</w:t>
      </w:r>
      <w:r w:rsidR="003F4A84">
        <w:t xml:space="preserve"> </w:t>
      </w:r>
    </w:p>
    <w:p w14:paraId="645A3DF9" w14:textId="20F79306" w:rsidR="007C2B6C" w:rsidRDefault="00065CF8">
      <w:pPr>
        <w:pStyle w:val="BodyText"/>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 xml:space="preserve">Given that UE </w:t>
      </w:r>
      <w:proofErr w:type="spellStart"/>
      <w:r w:rsidR="004F30F8" w:rsidRPr="00C73B0E">
        <w:rPr>
          <w:rFonts w:ascii="Times New Roman" w:hAnsi="Times New Roman"/>
          <w:bCs/>
          <w:iCs/>
          <w:szCs w:val="20"/>
        </w:rPr>
        <w:t>can not</w:t>
      </w:r>
      <w:proofErr w:type="spellEnd"/>
      <w:r w:rsidR="004F30F8" w:rsidRPr="00C73B0E">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proofErr w:type="gramStart"/>
            <w:r w:rsidR="008F660C">
              <w:rPr>
                <w:rFonts w:hint="eastAsia"/>
                <w:lang w:eastAsia="zh-CN"/>
              </w:rPr>
              <w:t>not perform</w:t>
            </w:r>
            <w:proofErr w:type="gramEnd"/>
            <w:r w:rsidR="008F660C">
              <w:rPr>
                <w:rFonts w:hint="eastAsia"/>
                <w:lang w:eastAsia="zh-CN"/>
              </w:rPr>
              <w:t xml:space="preserve">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w:t>
            </w:r>
            <w:proofErr w:type="spellStart"/>
            <w:r w:rsidRPr="0083723A">
              <w:rPr>
                <w:bCs/>
                <w:lang w:eastAsia="zh-CN"/>
              </w:rPr>
              <w:t>gNB</w:t>
            </w:r>
            <w:proofErr w:type="spellEnd"/>
            <w:r w:rsidRPr="0083723A">
              <w:rPr>
                <w:bCs/>
                <w:lang w:eastAsia="zh-CN"/>
              </w:rPr>
              <w:t xml:space="preserve"> is aware of UEs that perform DMRS bundling for PUSCH repetition, </w:t>
            </w:r>
            <w:proofErr w:type="spellStart"/>
            <w:r w:rsidRPr="0083723A">
              <w:rPr>
                <w:bCs/>
                <w:lang w:eastAsia="zh-CN"/>
              </w:rPr>
              <w:t>gNB</w:t>
            </w:r>
            <w:proofErr w:type="spellEnd"/>
            <w:r w:rsidRPr="0083723A">
              <w:rPr>
                <w:bCs/>
                <w:lang w:eastAsia="zh-CN"/>
              </w:rPr>
              <w:t xml:space="preserve">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r w:rsidR="00727FE3" w14:paraId="1A66A210" w14:textId="77777777" w:rsidTr="007E589A">
        <w:tc>
          <w:tcPr>
            <w:tcW w:w="2335" w:type="dxa"/>
          </w:tcPr>
          <w:p w14:paraId="791EF2EA" w14:textId="79DE6884" w:rsidR="00727FE3" w:rsidRDefault="00727FE3" w:rsidP="00727FE3">
            <w:pPr>
              <w:spacing w:after="0"/>
              <w:rPr>
                <w:bCs/>
                <w:lang w:eastAsia="zh-CN"/>
              </w:rPr>
            </w:pPr>
            <w:r>
              <w:rPr>
                <w:bCs/>
                <w:lang w:eastAsia="zh-CN"/>
              </w:rPr>
              <w:t>Nokia/NSB</w:t>
            </w:r>
          </w:p>
        </w:tc>
        <w:tc>
          <w:tcPr>
            <w:tcW w:w="7627" w:type="dxa"/>
          </w:tcPr>
          <w:p w14:paraId="3359E302" w14:textId="393A685D" w:rsidR="00727FE3" w:rsidRDefault="00727FE3" w:rsidP="00727FE3">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245CC7" w14:paraId="7678AFA2" w14:textId="77777777" w:rsidTr="00324483">
        <w:tc>
          <w:tcPr>
            <w:tcW w:w="2335" w:type="dxa"/>
          </w:tcPr>
          <w:p w14:paraId="67B4E671" w14:textId="77777777" w:rsidR="00245CC7" w:rsidRDefault="00245CC7" w:rsidP="00324483">
            <w:pPr>
              <w:spacing w:before="0" w:after="0"/>
              <w:rPr>
                <w:bCs/>
                <w:lang w:eastAsia="zh-CN"/>
              </w:rPr>
            </w:pPr>
            <w:r>
              <w:rPr>
                <w:bCs/>
                <w:lang w:eastAsia="zh-CN"/>
              </w:rPr>
              <w:lastRenderedPageBreak/>
              <w:t>Samsung</w:t>
            </w:r>
          </w:p>
        </w:tc>
        <w:tc>
          <w:tcPr>
            <w:tcW w:w="7627" w:type="dxa"/>
          </w:tcPr>
          <w:p w14:paraId="21F95D30" w14:textId="77777777" w:rsidR="00245CC7" w:rsidRPr="00F04333" w:rsidRDefault="00245CC7" w:rsidP="00324483">
            <w:pPr>
              <w:spacing w:before="0" w:after="0"/>
              <w:rPr>
                <w:bCs/>
                <w:lang w:eastAsia="zh-CN"/>
              </w:rPr>
            </w:pPr>
            <w:r w:rsidRPr="00F04333">
              <w:rPr>
                <w:bCs/>
                <w:lang w:eastAsia="zh-CN"/>
              </w:rPr>
              <w:t xml:space="preserve">RAN4 </w:t>
            </w:r>
            <w:proofErr w:type="gramStart"/>
            <w:r w:rsidRPr="00F04333">
              <w:rPr>
                <w:bCs/>
                <w:lang w:eastAsia="zh-CN"/>
              </w:rPr>
              <w:t>reply</w:t>
            </w:r>
            <w:proofErr w:type="gramEnd"/>
            <w:r w:rsidRPr="00F04333">
              <w:rPr>
                <w:bCs/>
                <w:lang w:eastAsia="zh-CN"/>
              </w:rPr>
              <w:t xml:space="preserve"> LS (R1-</w:t>
            </w:r>
            <w:r w:rsidRPr="00F04333">
              <w:rPr>
                <w:bCs/>
              </w:rPr>
              <w:t xml:space="preserve">2106423) </w:t>
            </w:r>
            <w:r w:rsidRPr="00F04333">
              <w:rPr>
                <w:bCs/>
                <w:lang w:eastAsia="zh-CN"/>
              </w:rPr>
              <w:t xml:space="preserve">addressed those questions. </w:t>
            </w:r>
          </w:p>
        </w:tc>
      </w:tr>
      <w:tr w:rsidR="00B97845" w14:paraId="72A6B01F" w14:textId="77777777" w:rsidTr="007E589A">
        <w:tc>
          <w:tcPr>
            <w:tcW w:w="2335" w:type="dxa"/>
          </w:tcPr>
          <w:p w14:paraId="0E0A79CD" w14:textId="42C5BBA2" w:rsidR="00B97845" w:rsidRDefault="00B97845" w:rsidP="00B97845">
            <w:pPr>
              <w:spacing w:after="0"/>
              <w:rPr>
                <w:bCs/>
                <w:lang w:eastAsia="zh-CN"/>
              </w:rPr>
            </w:pPr>
            <w:r>
              <w:rPr>
                <w:bCs/>
                <w:lang w:eastAsia="zh-CN"/>
              </w:rPr>
              <w:t>Apple</w:t>
            </w:r>
          </w:p>
        </w:tc>
        <w:tc>
          <w:tcPr>
            <w:tcW w:w="7627" w:type="dxa"/>
          </w:tcPr>
          <w:p w14:paraId="42EF5542" w14:textId="36BC1815" w:rsidR="00B97845" w:rsidRDefault="00B97845" w:rsidP="00B97845">
            <w:pPr>
              <w:spacing w:after="0"/>
              <w:rPr>
                <w:bCs/>
                <w:lang w:eastAsia="zh-CN"/>
              </w:rPr>
            </w:pPr>
            <w:r>
              <w:rPr>
                <w:bCs/>
                <w:lang w:eastAsia="zh-CN"/>
              </w:rPr>
              <w:t>Yes, RAN4 reply LS confirms phase continuity will be lost “if” UE is supposed to apply the TA. Obviously from the comments above, we need to discuss UE behavior (</w:t>
            </w:r>
            <w:proofErr w:type="gramStart"/>
            <w:r>
              <w:rPr>
                <w:bCs/>
                <w:lang w:eastAsia="zh-CN"/>
              </w:rPr>
              <w:t>e.g.</w:t>
            </w:r>
            <w:proofErr w:type="gramEnd"/>
            <w:r>
              <w:rPr>
                <w:bCs/>
                <w:lang w:eastAsia="zh-CN"/>
              </w:rPr>
              <w:t xml:space="preserve"> that is an indication to UE to stop DMRS bundling, or UE ignores TA, </w:t>
            </w:r>
            <w:proofErr w:type="spellStart"/>
            <w:r>
              <w:rPr>
                <w:bCs/>
                <w:lang w:eastAsia="zh-CN"/>
              </w:rPr>
              <w:t>etc</w:t>
            </w:r>
            <w:proofErr w:type="spellEnd"/>
            <w:r>
              <w:rPr>
                <w:bCs/>
                <w:lang w:eastAsia="zh-CN"/>
              </w:rPr>
              <w:t xml:space="preserve">) </w:t>
            </w:r>
          </w:p>
        </w:tc>
      </w:tr>
    </w:tbl>
    <w:p w14:paraId="6F169B61" w14:textId="77777777" w:rsidR="00014A8D" w:rsidRDefault="003F4A84">
      <w:pPr>
        <w:pStyle w:val="Heading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065CF8"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 xml:space="preserve">Huawei, </w:t>
            </w:r>
            <w:proofErr w:type="spellStart"/>
            <w:r w:rsidRPr="00C73B0E">
              <w:rPr>
                <w:rFonts w:eastAsia="Times New Roman"/>
              </w:rPr>
              <w:t>HiSilicon</w:t>
            </w:r>
            <w:proofErr w:type="spellEnd"/>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065CF8"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065CF8"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065CF8"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proofErr w:type="spellStart"/>
            <w:r w:rsidRPr="00C73B0E">
              <w:rPr>
                <w:rFonts w:eastAsia="Times New Roman"/>
              </w:rPr>
              <w:t>Spreadtrum</w:t>
            </w:r>
            <w:proofErr w:type="spellEnd"/>
            <w:r w:rsidRPr="00C73B0E">
              <w:rPr>
                <w:rFonts w:eastAsia="Times New Roman"/>
              </w:rPr>
              <w:t xml:space="preserve">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065CF8"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065CF8"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065CF8"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065CF8"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065CF8"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065CF8"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065CF8"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065CF8"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065CF8"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065CF8"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065CF8"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065CF8"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065CF8"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065CF8"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065CF8"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proofErr w:type="spellStart"/>
            <w:r w:rsidRPr="00C73B0E">
              <w:rPr>
                <w:rFonts w:eastAsia="Times New Roman"/>
              </w:rPr>
              <w:t>InterDigital</w:t>
            </w:r>
            <w:proofErr w:type="spellEnd"/>
            <w:r w:rsidRPr="00C73B0E">
              <w:rPr>
                <w:rFonts w:eastAsia="Times New Roman"/>
              </w:rPr>
              <w:t>,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065CF8"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065CF8"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065CF8"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065CF8"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headerReference w:type="default" r:id="rId65"/>
      <w:footerReference w:type="even" r:id="rId66"/>
      <w:footerReference w:type="default" r:id="rId67"/>
      <w:headerReference w:type="first" r:id="rId68"/>
      <w:footerReference w:type="first" r:id="rId6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CC3E1" w14:textId="77777777" w:rsidR="00065CF8" w:rsidRDefault="00065CF8">
      <w:pPr>
        <w:spacing w:after="0" w:line="240" w:lineRule="auto"/>
      </w:pPr>
      <w:r>
        <w:separator/>
      </w:r>
    </w:p>
  </w:endnote>
  <w:endnote w:type="continuationSeparator" w:id="0">
    <w:p w14:paraId="0A888E50" w14:textId="77777777" w:rsidR="00065CF8" w:rsidRDefault="0006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73F" w14:textId="77777777" w:rsidR="009C7455" w:rsidRDefault="009C74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8873AC" w14:textId="77777777" w:rsidR="009C7455" w:rsidRDefault="009C74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2E43" w14:textId="4E44C69F" w:rsidR="009C7455" w:rsidRDefault="009C7455">
    <w:pPr>
      <w:pStyle w:val="Footer"/>
      <w:ind w:right="360"/>
    </w:pPr>
    <w:r>
      <w:rPr>
        <w:rStyle w:val="PageNumber"/>
      </w:rPr>
      <w:fldChar w:fldCharType="begin"/>
    </w:r>
    <w:r>
      <w:rPr>
        <w:rStyle w:val="PageNumber"/>
      </w:rPr>
      <w:instrText xml:space="preserve"> PAGE </w:instrText>
    </w:r>
    <w:r>
      <w:rPr>
        <w:rStyle w:val="PageNumber"/>
      </w:rPr>
      <w:fldChar w:fldCharType="separate"/>
    </w:r>
    <w:r w:rsidR="00245CC7">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45CC7">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94B7" w14:textId="77777777" w:rsidR="00D5157C" w:rsidRDefault="00D51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A48E" w14:textId="77777777" w:rsidR="00065CF8" w:rsidRDefault="00065CF8">
      <w:pPr>
        <w:spacing w:after="0" w:line="240" w:lineRule="auto"/>
      </w:pPr>
      <w:r>
        <w:separator/>
      </w:r>
    </w:p>
  </w:footnote>
  <w:footnote w:type="continuationSeparator" w:id="0">
    <w:p w14:paraId="034A1C2C" w14:textId="77777777" w:rsidR="00065CF8" w:rsidRDefault="0006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AF350" w14:textId="77777777" w:rsidR="009C7455" w:rsidRDefault="009C745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99E0" w14:textId="77777777" w:rsidR="00D5157C" w:rsidRDefault="00D51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F4F6" w14:textId="77777777" w:rsidR="00D5157C" w:rsidRDefault="00D51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SimSun" w:eastAsia="SimSun" w:hAnsi="SimSu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header" Target="header3.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6-e/Docs/R1-2107802.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6905.zip" TargetMode="External"/><Relationship Id="rId34" Type="http://schemas.openxmlformats.org/officeDocument/2006/relationships/hyperlink" Target="https://www.3gpp.org/ftp/TSG_RAN/WG1_RL1/TSGR1_106-e/Docs/R1-2107126.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99E92-A19A-4565-B61C-ADABA9B46EBD}">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19</TotalTime>
  <Pages>15</Pages>
  <Words>6798</Words>
  <Characters>38749</Characters>
  <Application>Microsoft Office Word</Application>
  <DocSecurity>0</DocSecurity>
  <Lines>322</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26</cp:revision>
  <cp:lastPrinted>2014-11-07T05:38:00Z</cp:lastPrinted>
  <dcterms:created xsi:type="dcterms:W3CDTF">2021-08-16T19:01:00Z</dcterms:created>
  <dcterms:modified xsi:type="dcterms:W3CDTF">2021-08-16T22:36:00Z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