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a"/>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宋体"/>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a"/>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a"/>
        <w:numPr>
          <w:ilvl w:val="1"/>
          <w:numId w:val="10"/>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等线"/>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等线"/>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等线"/>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等线"/>
                <w:lang w:val="en-US" w:eastAsia="zh-CN"/>
              </w:rPr>
            </w:pPr>
            <w:r>
              <w:rPr>
                <w:rFonts w:eastAsia="等线"/>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93AF8C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666A244" w14:textId="77777777" w:rsidR="000739CB" w:rsidRDefault="00F32590">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等线"/>
                <w:lang w:val="en-US" w:eastAsia="zh-CN"/>
              </w:rPr>
            </w:pPr>
            <w:r>
              <w:rPr>
                <w:rFonts w:eastAsia="等线"/>
                <w:lang w:val="en-US" w:eastAsia="zh-CN"/>
              </w:rPr>
              <w:t>Samsung</w:t>
            </w:r>
          </w:p>
        </w:tc>
        <w:tc>
          <w:tcPr>
            <w:tcW w:w="1635" w:type="dxa"/>
          </w:tcPr>
          <w:p w14:paraId="4CB2049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467D9AB" w14:textId="77777777" w:rsidR="000739CB" w:rsidRDefault="000739CB">
            <w:pPr>
              <w:rPr>
                <w:rFonts w:eastAsia="等线"/>
                <w:lang w:val="en-US" w:eastAsia="zh-CN"/>
              </w:rPr>
            </w:pPr>
          </w:p>
        </w:tc>
      </w:tr>
      <w:tr w:rsidR="000739CB" w14:paraId="29E7AC49" w14:textId="77777777">
        <w:tc>
          <w:tcPr>
            <w:tcW w:w="1479" w:type="dxa"/>
          </w:tcPr>
          <w:p w14:paraId="183E89C1"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32377107"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13F7F110" w14:textId="77777777" w:rsidR="000739CB" w:rsidRDefault="000739CB">
            <w:pPr>
              <w:rPr>
                <w:rFonts w:eastAsia="等线"/>
                <w:lang w:val="en-US" w:eastAsia="zh-CN"/>
              </w:rPr>
            </w:pPr>
          </w:p>
        </w:tc>
      </w:tr>
      <w:tr w:rsidR="000739CB" w14:paraId="7ADE24A1" w14:textId="77777777">
        <w:tc>
          <w:tcPr>
            <w:tcW w:w="1479" w:type="dxa"/>
          </w:tcPr>
          <w:p w14:paraId="37C92C36" w14:textId="77777777" w:rsidR="000739CB" w:rsidRDefault="00F32590">
            <w:pPr>
              <w:rPr>
                <w:rFonts w:eastAsia="等线"/>
                <w:lang w:val="en-US" w:eastAsia="zh-CN"/>
              </w:rPr>
            </w:pPr>
            <w:r>
              <w:rPr>
                <w:rFonts w:eastAsia="等线"/>
                <w:lang w:val="en-US" w:eastAsia="zh-CN"/>
              </w:rPr>
              <w:t xml:space="preserve">Nordic </w:t>
            </w:r>
          </w:p>
        </w:tc>
        <w:tc>
          <w:tcPr>
            <w:tcW w:w="1635" w:type="dxa"/>
          </w:tcPr>
          <w:p w14:paraId="3BB1D63B"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30745B45" w14:textId="77777777" w:rsidR="000739CB" w:rsidRDefault="000739CB">
            <w:pPr>
              <w:rPr>
                <w:rFonts w:eastAsia="等线"/>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5EBC3C6A" w14:textId="77777777" w:rsidR="000739CB" w:rsidRDefault="00F32590">
            <w:pPr>
              <w:tabs>
                <w:tab w:val="left" w:pos="551"/>
              </w:tabs>
              <w:rPr>
                <w:rFonts w:eastAsia="等线"/>
                <w:lang w:val="en-US" w:eastAsia="ja-JP"/>
              </w:rPr>
            </w:pPr>
            <w:r>
              <w:rPr>
                <w:rFonts w:eastAsia="等线"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宋体"/>
                <w:lang w:val="en-US" w:eastAsia="zh-CN"/>
              </w:rPr>
            </w:pPr>
            <w:r>
              <w:rPr>
                <w:rFonts w:eastAsia="宋体"/>
                <w:lang w:val="en-US" w:eastAsia="zh-CN"/>
              </w:rPr>
              <w:t>Intel</w:t>
            </w:r>
          </w:p>
        </w:tc>
        <w:tc>
          <w:tcPr>
            <w:tcW w:w="1635" w:type="dxa"/>
          </w:tcPr>
          <w:p w14:paraId="75EED638"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宋体"/>
                <w:lang w:val="en-US" w:eastAsia="zh-CN"/>
              </w:rPr>
            </w:pPr>
            <w:r>
              <w:rPr>
                <w:rFonts w:eastAsia="等线"/>
                <w:lang w:val="en-US" w:eastAsia="zh-CN"/>
              </w:rPr>
              <w:t xml:space="preserve">Apple </w:t>
            </w:r>
          </w:p>
        </w:tc>
        <w:tc>
          <w:tcPr>
            <w:tcW w:w="1635" w:type="dxa"/>
          </w:tcPr>
          <w:p w14:paraId="107B09C0"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5B31BE00" w14:textId="77777777" w:rsidR="000739CB" w:rsidRDefault="00F32590">
            <w:r>
              <w:rPr>
                <w:rFonts w:eastAsia="等线"/>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2AC521F"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57D76C04"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等线"/>
                <w:lang w:val="en-US" w:eastAsia="zh-CN"/>
              </w:rPr>
            </w:pPr>
            <w:r>
              <w:rPr>
                <w:rFonts w:eastAsia="等线"/>
                <w:lang w:val="en-US" w:eastAsia="zh-CN"/>
              </w:rPr>
              <w:lastRenderedPageBreak/>
              <w:t>Sierra Wireless</w:t>
            </w:r>
          </w:p>
        </w:tc>
        <w:tc>
          <w:tcPr>
            <w:tcW w:w="1635" w:type="dxa"/>
          </w:tcPr>
          <w:p w14:paraId="261C617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29D4CD15" w14:textId="77777777" w:rsidR="000739CB" w:rsidRDefault="00F32590">
            <w:pPr>
              <w:rPr>
                <w:rFonts w:eastAsia="等线"/>
                <w:lang w:val="en-US" w:eastAsia="zh-CN"/>
              </w:rPr>
            </w:pPr>
            <w:r>
              <w:rPr>
                <w:rFonts w:eastAsia="等线"/>
                <w:lang w:val="en-US" w:eastAsia="zh-CN"/>
              </w:rPr>
              <w:t>Support</w:t>
            </w:r>
          </w:p>
        </w:tc>
      </w:tr>
      <w:tr w:rsidR="000739CB" w14:paraId="05B991B7" w14:textId="77777777">
        <w:tc>
          <w:tcPr>
            <w:tcW w:w="1479" w:type="dxa"/>
          </w:tcPr>
          <w:p w14:paraId="31EC56AB" w14:textId="77777777" w:rsidR="000739CB" w:rsidRDefault="00F32590">
            <w:pPr>
              <w:rPr>
                <w:rFonts w:eastAsia="等线"/>
                <w:lang w:val="en-US" w:eastAsia="zh-CN"/>
              </w:rPr>
            </w:pPr>
            <w:r>
              <w:rPr>
                <w:rFonts w:eastAsia="等线"/>
                <w:lang w:val="en-US" w:eastAsia="zh-CN"/>
              </w:rPr>
              <w:t>Lenovo, Motorola Mobility</w:t>
            </w:r>
          </w:p>
        </w:tc>
        <w:tc>
          <w:tcPr>
            <w:tcW w:w="1635" w:type="dxa"/>
          </w:tcPr>
          <w:p w14:paraId="52C5B8DC"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0651A87E" w14:textId="77777777" w:rsidR="000739CB" w:rsidRDefault="000739CB">
            <w:pPr>
              <w:rPr>
                <w:rFonts w:eastAsia="等线"/>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等线"/>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w:t>
            </w:r>
            <w:proofErr w:type="gramStart"/>
            <w:r>
              <w:rPr>
                <w:rFonts w:eastAsia="Yu Mincho"/>
                <w:lang w:val="en-US" w:eastAsia="ja-JP"/>
              </w:rPr>
              <w:t>are</w:t>
            </w:r>
            <w:proofErr w:type="gramEnd"/>
            <w:r>
              <w:rPr>
                <w:rFonts w:eastAsia="Yu Mincho"/>
                <w:lang w:val="en-US" w:eastAsia="ja-JP"/>
              </w:rPr>
              <w:t xml:space="preserv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等线"/>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等线"/>
                <w:lang w:val="en-US" w:eastAsia="zh-CN"/>
              </w:rPr>
            </w:pPr>
            <w:r>
              <w:rPr>
                <w:rFonts w:eastAsia="等线" w:hint="eastAsia"/>
                <w:lang w:val="en-US" w:eastAsia="zh-CN"/>
              </w:rPr>
              <w:t>CATT</w:t>
            </w:r>
          </w:p>
        </w:tc>
        <w:tc>
          <w:tcPr>
            <w:tcW w:w="1635" w:type="dxa"/>
          </w:tcPr>
          <w:p w14:paraId="56415E6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C740735" w14:textId="77777777" w:rsidR="000739CB" w:rsidRDefault="000739CB">
            <w:pPr>
              <w:tabs>
                <w:tab w:val="left" w:pos="551"/>
              </w:tabs>
              <w:rPr>
                <w:rFonts w:eastAsia="宋体"/>
                <w:lang w:val="en-US" w:eastAsia="zh-CN"/>
              </w:rPr>
            </w:pPr>
          </w:p>
        </w:tc>
        <w:tc>
          <w:tcPr>
            <w:tcW w:w="6517" w:type="dxa"/>
          </w:tcPr>
          <w:p w14:paraId="1A4552E0" w14:textId="77777777" w:rsidR="000739CB" w:rsidRDefault="00F32590">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宋体"/>
                <w:lang w:val="en-US" w:eastAsia="zh-CN"/>
              </w:rPr>
            </w:pPr>
            <w:r>
              <w:rPr>
                <w:rFonts w:eastAsia="宋体"/>
                <w:lang w:val="en-US" w:eastAsia="zh-CN"/>
              </w:rPr>
              <w:t>IDCC</w:t>
            </w:r>
          </w:p>
        </w:tc>
        <w:tc>
          <w:tcPr>
            <w:tcW w:w="1635" w:type="dxa"/>
          </w:tcPr>
          <w:p w14:paraId="6A94D32A"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6A75E007" w14:textId="77777777" w:rsidR="000739CB" w:rsidRDefault="000739CB">
            <w:pPr>
              <w:jc w:val="both"/>
              <w:rPr>
                <w:rFonts w:eastAsia="宋体"/>
                <w:bCs/>
                <w:szCs w:val="22"/>
                <w:lang w:val="en-US" w:eastAsia="zh-CN"/>
              </w:rPr>
            </w:pPr>
          </w:p>
        </w:tc>
      </w:tr>
      <w:tr w:rsidR="000739CB" w14:paraId="3A8BC943" w14:textId="77777777">
        <w:tc>
          <w:tcPr>
            <w:tcW w:w="1479" w:type="dxa"/>
          </w:tcPr>
          <w:p w14:paraId="3CD1486B" w14:textId="77777777" w:rsidR="000739CB" w:rsidRDefault="00F32590">
            <w:pPr>
              <w:rPr>
                <w:rFonts w:eastAsia="宋体"/>
                <w:lang w:val="en-US" w:eastAsia="zh-CN"/>
              </w:rPr>
            </w:pPr>
            <w:r>
              <w:rPr>
                <w:rFonts w:eastAsia="宋体"/>
                <w:lang w:val="en-US" w:eastAsia="zh-CN"/>
              </w:rPr>
              <w:t>Nokia, NSB</w:t>
            </w:r>
          </w:p>
        </w:tc>
        <w:tc>
          <w:tcPr>
            <w:tcW w:w="1635" w:type="dxa"/>
          </w:tcPr>
          <w:p w14:paraId="43D41606"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3A5DC643" w14:textId="77777777" w:rsidR="000739CB" w:rsidRDefault="000739CB">
            <w:pPr>
              <w:jc w:val="both"/>
              <w:rPr>
                <w:rFonts w:eastAsia="宋体"/>
                <w:bCs/>
                <w:szCs w:val="22"/>
                <w:lang w:val="en-US" w:eastAsia="zh-CN"/>
              </w:rPr>
            </w:pPr>
          </w:p>
        </w:tc>
      </w:tr>
      <w:tr w:rsidR="000739CB" w14:paraId="46074B6B" w14:textId="77777777">
        <w:tc>
          <w:tcPr>
            <w:tcW w:w="1479" w:type="dxa"/>
          </w:tcPr>
          <w:p w14:paraId="1FB4EFC6" w14:textId="77777777" w:rsidR="000739CB" w:rsidRDefault="00F32590">
            <w:pPr>
              <w:rPr>
                <w:rFonts w:eastAsia="宋体"/>
                <w:lang w:val="en-US" w:eastAsia="zh-CN"/>
              </w:rPr>
            </w:pPr>
            <w:r>
              <w:rPr>
                <w:rFonts w:eastAsia="宋体"/>
                <w:lang w:val="en-US" w:eastAsia="zh-CN"/>
              </w:rPr>
              <w:t>Qualcomm</w:t>
            </w:r>
          </w:p>
        </w:tc>
        <w:tc>
          <w:tcPr>
            <w:tcW w:w="1635" w:type="dxa"/>
          </w:tcPr>
          <w:p w14:paraId="7B5F5000"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128CFE5F" w14:textId="77777777" w:rsidR="000739CB" w:rsidRDefault="000739CB">
            <w:pPr>
              <w:jc w:val="both"/>
              <w:rPr>
                <w:rFonts w:eastAsia="宋体"/>
                <w:bCs/>
                <w:szCs w:val="22"/>
                <w:lang w:val="en-US" w:eastAsia="zh-CN"/>
              </w:rPr>
            </w:pPr>
          </w:p>
        </w:tc>
      </w:tr>
      <w:tr w:rsidR="000739CB" w14:paraId="10C0C8C9" w14:textId="77777777">
        <w:tc>
          <w:tcPr>
            <w:tcW w:w="1479" w:type="dxa"/>
          </w:tcPr>
          <w:p w14:paraId="20E51799" w14:textId="77777777" w:rsidR="000739CB" w:rsidRDefault="00F32590">
            <w:pPr>
              <w:rPr>
                <w:rFonts w:eastAsia="宋体"/>
                <w:lang w:val="en-US" w:eastAsia="zh-CN"/>
              </w:rPr>
            </w:pPr>
            <w:r>
              <w:t>FUTUREWEI3</w:t>
            </w:r>
          </w:p>
        </w:tc>
        <w:tc>
          <w:tcPr>
            <w:tcW w:w="1635" w:type="dxa"/>
          </w:tcPr>
          <w:p w14:paraId="0FC70640" w14:textId="77777777" w:rsidR="000739CB" w:rsidRDefault="00F32590">
            <w:pPr>
              <w:tabs>
                <w:tab w:val="left" w:pos="551"/>
              </w:tabs>
              <w:rPr>
                <w:rFonts w:eastAsia="宋体"/>
                <w:lang w:val="en-US" w:eastAsia="zh-CN"/>
              </w:rPr>
            </w:pPr>
            <w:r>
              <w:t>Y</w:t>
            </w:r>
          </w:p>
        </w:tc>
        <w:tc>
          <w:tcPr>
            <w:tcW w:w="6517" w:type="dxa"/>
          </w:tcPr>
          <w:p w14:paraId="61478B88" w14:textId="77777777" w:rsidR="000739CB" w:rsidRDefault="00F32590">
            <w:pPr>
              <w:jc w:val="both"/>
              <w:rPr>
                <w:rFonts w:eastAsia="宋体"/>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等线"/>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等线"/>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等线"/>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宋体"/>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宋体"/>
                <w:lang w:val="en-US" w:eastAsia="zh-CN"/>
              </w:rPr>
            </w:pPr>
            <w:r>
              <w:rPr>
                <w:rFonts w:eastAsia="宋体"/>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917DB9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等线"/>
                <w:lang w:val="en-US" w:eastAsia="zh-CN"/>
              </w:rPr>
            </w:pPr>
            <w:r>
              <w:rPr>
                <w:rFonts w:eastAsia="等线"/>
                <w:lang w:val="en-US" w:eastAsia="zh-CN"/>
              </w:rPr>
              <w:t>Xiaomi</w:t>
            </w:r>
          </w:p>
        </w:tc>
        <w:tc>
          <w:tcPr>
            <w:tcW w:w="1635" w:type="dxa"/>
          </w:tcPr>
          <w:p w14:paraId="490F9F96" w14:textId="77777777" w:rsidR="000739CB" w:rsidRDefault="000739CB">
            <w:pPr>
              <w:tabs>
                <w:tab w:val="left" w:pos="551"/>
              </w:tabs>
              <w:rPr>
                <w:rFonts w:eastAsia="等线"/>
                <w:lang w:val="en-US" w:eastAsia="zh-CN"/>
              </w:rPr>
            </w:pPr>
          </w:p>
        </w:tc>
        <w:tc>
          <w:tcPr>
            <w:tcW w:w="6517" w:type="dxa"/>
          </w:tcPr>
          <w:p w14:paraId="776A0F29" w14:textId="77777777" w:rsidR="000739CB" w:rsidRDefault="00F32590">
            <w:pPr>
              <w:pStyle w:val="afa"/>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a"/>
              <w:numPr>
                <w:ilvl w:val="0"/>
                <w:numId w:val="13"/>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等线"/>
                <w:lang w:val="en-US" w:eastAsia="zh-CN"/>
              </w:rPr>
            </w:pPr>
            <w:r>
              <w:rPr>
                <w:rFonts w:eastAsia="等线"/>
                <w:lang w:val="en-US" w:eastAsia="zh-CN"/>
              </w:rPr>
              <w:lastRenderedPageBreak/>
              <w:t>Nordic</w:t>
            </w:r>
          </w:p>
        </w:tc>
        <w:tc>
          <w:tcPr>
            <w:tcW w:w="1635" w:type="dxa"/>
          </w:tcPr>
          <w:p w14:paraId="743DCE18" w14:textId="77777777" w:rsidR="000739CB" w:rsidRDefault="00F32590">
            <w:pPr>
              <w:tabs>
                <w:tab w:val="left" w:pos="551"/>
              </w:tabs>
              <w:rPr>
                <w:rFonts w:eastAsia="等线"/>
                <w:lang w:val="en-US" w:eastAsia="zh-CN"/>
              </w:rPr>
            </w:pPr>
            <w:r>
              <w:rPr>
                <w:rFonts w:eastAsia="等线"/>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afa"/>
              <w:numPr>
                <w:ilvl w:val="0"/>
                <w:numId w:val="14"/>
              </w:numPr>
              <w:rPr>
                <w:rFonts w:eastAsia="等线"/>
                <w:sz w:val="21"/>
                <w:szCs w:val="21"/>
                <w:lang w:val="en-US" w:eastAsia="zh-CN"/>
              </w:rPr>
            </w:pPr>
          </w:p>
        </w:tc>
      </w:tr>
      <w:tr w:rsidR="000739CB" w14:paraId="63AF69A5" w14:textId="77777777">
        <w:tc>
          <w:tcPr>
            <w:tcW w:w="1479" w:type="dxa"/>
          </w:tcPr>
          <w:p w14:paraId="74DCC1E7" w14:textId="77777777" w:rsidR="000739CB" w:rsidRDefault="00F32590">
            <w:pPr>
              <w:rPr>
                <w:rFonts w:eastAsia="等线"/>
                <w:lang w:val="en-US" w:eastAsia="zh-CN"/>
              </w:rPr>
            </w:pPr>
            <w:r>
              <w:rPr>
                <w:rFonts w:eastAsia="等线" w:hint="eastAsia"/>
                <w:lang w:val="en-US" w:eastAsia="zh-CN"/>
              </w:rPr>
              <w:t>SPRD</w:t>
            </w:r>
          </w:p>
        </w:tc>
        <w:tc>
          <w:tcPr>
            <w:tcW w:w="1635" w:type="dxa"/>
          </w:tcPr>
          <w:p w14:paraId="5407B6A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等线"/>
                <w:lang w:val="en-US" w:eastAsia="zh-CN"/>
              </w:rPr>
            </w:pPr>
            <w:r>
              <w:rPr>
                <w:rFonts w:eastAsia="等线"/>
                <w:lang w:val="en-US" w:eastAsia="zh-CN"/>
              </w:rPr>
              <w:t>Ericsson</w:t>
            </w:r>
          </w:p>
        </w:tc>
        <w:tc>
          <w:tcPr>
            <w:tcW w:w="1635" w:type="dxa"/>
          </w:tcPr>
          <w:p w14:paraId="27E76212"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等线"/>
                <w:lang w:val="en-US" w:eastAsia="zh-CN"/>
              </w:rPr>
            </w:pPr>
            <w:r>
              <w:t>FUTUREWEI4</w:t>
            </w:r>
          </w:p>
        </w:tc>
        <w:tc>
          <w:tcPr>
            <w:tcW w:w="1635" w:type="dxa"/>
          </w:tcPr>
          <w:p w14:paraId="30E02BB8" w14:textId="77777777" w:rsidR="000739CB" w:rsidRDefault="00F32590">
            <w:pPr>
              <w:tabs>
                <w:tab w:val="left" w:pos="551"/>
              </w:tabs>
              <w:rPr>
                <w:rFonts w:eastAsia="等线"/>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等线"/>
                <w:lang w:eastAsia="zh-CN"/>
              </w:rPr>
            </w:pPr>
            <w:r>
              <w:rPr>
                <w:rFonts w:eastAsia="等线" w:hint="eastAsia"/>
                <w:lang w:eastAsia="zh-CN"/>
              </w:rPr>
              <w:t>CATT</w:t>
            </w:r>
          </w:p>
        </w:tc>
        <w:tc>
          <w:tcPr>
            <w:tcW w:w="1635" w:type="dxa"/>
          </w:tcPr>
          <w:p w14:paraId="7D0792D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等线"/>
                <w:lang w:eastAsia="zh-CN"/>
              </w:rPr>
            </w:pPr>
            <w:r>
              <w:rPr>
                <w:rFonts w:eastAsia="等线"/>
                <w:lang w:eastAsia="zh-CN"/>
              </w:rPr>
              <w:t>Lenovo, Motorola Mobility</w:t>
            </w:r>
          </w:p>
        </w:tc>
        <w:tc>
          <w:tcPr>
            <w:tcW w:w="1635" w:type="dxa"/>
          </w:tcPr>
          <w:p w14:paraId="5FACB265" w14:textId="77777777" w:rsidR="000739CB" w:rsidRDefault="00F32590">
            <w:pPr>
              <w:tabs>
                <w:tab w:val="left" w:pos="551"/>
              </w:tabs>
              <w:rPr>
                <w:rFonts w:eastAsia="等线"/>
                <w:lang w:eastAsia="zh-CN"/>
              </w:rPr>
            </w:pPr>
            <w:r>
              <w:rPr>
                <w:rFonts w:eastAsia="等线"/>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等线"/>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等线"/>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a"/>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a"/>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等线"/>
                <w:lang w:eastAsia="zh-CN"/>
              </w:rPr>
            </w:pPr>
            <w:r>
              <w:rPr>
                <w:rFonts w:eastAsia="等线" w:hint="eastAsia"/>
                <w:lang w:eastAsia="zh-CN"/>
              </w:rPr>
              <w:t>C</w:t>
            </w:r>
            <w:r>
              <w:rPr>
                <w:rFonts w:eastAsia="等线"/>
                <w:lang w:eastAsia="zh-CN"/>
              </w:rPr>
              <w:t>MCC</w:t>
            </w:r>
          </w:p>
        </w:tc>
        <w:tc>
          <w:tcPr>
            <w:tcW w:w="1635" w:type="dxa"/>
          </w:tcPr>
          <w:p w14:paraId="6ADBA61F"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宋体"/>
                <w:lang w:val="en-US" w:eastAsia="zh-CN"/>
              </w:rPr>
            </w:pPr>
            <w:r>
              <w:rPr>
                <w:rFonts w:eastAsia="宋体"/>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宋体"/>
                <w:lang w:val="en-US" w:eastAsia="zh-CN"/>
              </w:rPr>
            </w:pPr>
          </w:p>
        </w:tc>
      </w:tr>
      <w:tr w:rsidR="000739CB" w14:paraId="2AA2D655" w14:textId="77777777">
        <w:tc>
          <w:tcPr>
            <w:tcW w:w="1479" w:type="dxa"/>
          </w:tcPr>
          <w:p w14:paraId="212F84F3" w14:textId="77777777" w:rsidR="000739CB" w:rsidRDefault="00F32590">
            <w:pPr>
              <w:rPr>
                <w:rFonts w:eastAsia="宋体"/>
                <w:lang w:val="en-US" w:eastAsia="zh-CN"/>
              </w:rPr>
            </w:pPr>
            <w:r>
              <w:rPr>
                <w:rFonts w:eastAsia="宋体"/>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宋体"/>
                <w:lang w:val="en-US" w:eastAsia="zh-CN"/>
              </w:rPr>
            </w:pPr>
          </w:p>
        </w:tc>
      </w:tr>
      <w:tr w:rsidR="000739CB" w14:paraId="4C69FB78" w14:textId="77777777">
        <w:tc>
          <w:tcPr>
            <w:tcW w:w="1479" w:type="dxa"/>
          </w:tcPr>
          <w:p w14:paraId="44055039" w14:textId="77777777" w:rsidR="000739CB" w:rsidRDefault="00F32590">
            <w:pPr>
              <w:rPr>
                <w:rFonts w:eastAsia="宋体"/>
                <w:lang w:val="en-US" w:eastAsia="zh-CN"/>
              </w:rPr>
            </w:pPr>
            <w:r>
              <w:rPr>
                <w:rFonts w:eastAsia="宋体"/>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14:paraId="023CD708" w14:textId="77777777" w:rsidR="000739CB" w:rsidRDefault="00F32590">
            <w:pPr>
              <w:rPr>
                <w:rFonts w:eastAsia="宋体"/>
                <w:lang w:val="en-US" w:eastAsia="zh-CN"/>
              </w:rPr>
            </w:pPr>
            <w:r>
              <w:rPr>
                <w:rFonts w:eastAsia="宋体"/>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宋体"/>
                <w:lang w:val="en-US" w:eastAsia="zh-CN"/>
              </w:rPr>
            </w:pPr>
          </w:p>
        </w:tc>
      </w:tr>
      <w:tr w:rsidR="000739CB" w14:paraId="1167ABC3" w14:textId="77777777">
        <w:tc>
          <w:tcPr>
            <w:tcW w:w="1479" w:type="dxa"/>
          </w:tcPr>
          <w:p w14:paraId="18E0F959" w14:textId="77777777" w:rsidR="000739CB" w:rsidRDefault="00F32590">
            <w:pPr>
              <w:rPr>
                <w:rFonts w:eastAsia="宋体"/>
                <w:lang w:val="en-US" w:eastAsia="zh-CN"/>
              </w:rPr>
            </w:pPr>
            <w:r>
              <w:rPr>
                <w:rFonts w:eastAsia="宋体" w:hint="eastAsia"/>
                <w:lang w:val="en-US" w:eastAsia="zh-CN"/>
              </w:rPr>
              <w:lastRenderedPageBreak/>
              <w:t>OPPO</w:t>
            </w:r>
          </w:p>
        </w:tc>
        <w:tc>
          <w:tcPr>
            <w:tcW w:w="1635" w:type="dxa"/>
          </w:tcPr>
          <w:p w14:paraId="09CA7B2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37E2C335" w14:textId="77777777" w:rsidR="000739CB" w:rsidRDefault="000739CB">
            <w:pPr>
              <w:rPr>
                <w:rFonts w:eastAsia="宋体"/>
                <w:lang w:val="en-US" w:eastAsia="zh-CN"/>
              </w:rPr>
            </w:pPr>
          </w:p>
        </w:tc>
      </w:tr>
      <w:tr w:rsidR="000739CB" w14:paraId="6E33D2F7" w14:textId="77777777">
        <w:tc>
          <w:tcPr>
            <w:tcW w:w="1479" w:type="dxa"/>
          </w:tcPr>
          <w:p w14:paraId="513513B5" w14:textId="77777777" w:rsidR="000739CB" w:rsidRDefault="00F32590">
            <w:pPr>
              <w:rPr>
                <w:rFonts w:eastAsia="宋体"/>
                <w:lang w:val="en-US" w:eastAsia="zh-CN"/>
              </w:rPr>
            </w:pPr>
            <w:r>
              <w:rPr>
                <w:rFonts w:eastAsia="宋体" w:hint="eastAsia"/>
                <w:lang w:val="en-US" w:eastAsia="zh-CN"/>
              </w:rPr>
              <w:t>SPRD</w:t>
            </w:r>
          </w:p>
        </w:tc>
        <w:tc>
          <w:tcPr>
            <w:tcW w:w="1635" w:type="dxa"/>
          </w:tcPr>
          <w:p w14:paraId="7C41E59C"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12903B" w14:textId="77777777" w:rsidR="000739CB" w:rsidRDefault="000739CB">
            <w:pPr>
              <w:rPr>
                <w:rFonts w:eastAsia="宋体"/>
                <w:lang w:val="en-US" w:eastAsia="zh-CN"/>
              </w:rPr>
            </w:pPr>
          </w:p>
        </w:tc>
      </w:tr>
      <w:tr w:rsidR="000739CB" w14:paraId="60C498CE" w14:textId="77777777">
        <w:tc>
          <w:tcPr>
            <w:tcW w:w="1479" w:type="dxa"/>
          </w:tcPr>
          <w:p w14:paraId="55313C06" w14:textId="77777777" w:rsidR="000739CB" w:rsidRDefault="00F32590">
            <w:pPr>
              <w:rPr>
                <w:rFonts w:eastAsia="宋体"/>
                <w:lang w:val="en-US" w:eastAsia="zh-CN"/>
              </w:rPr>
            </w:pPr>
            <w:r>
              <w:rPr>
                <w:rFonts w:eastAsia="宋体"/>
                <w:lang w:val="en-US" w:eastAsia="zh-CN"/>
              </w:rPr>
              <w:t>Nokia, NSB</w:t>
            </w:r>
          </w:p>
        </w:tc>
        <w:tc>
          <w:tcPr>
            <w:tcW w:w="1635" w:type="dxa"/>
          </w:tcPr>
          <w:p w14:paraId="5CD89A67" w14:textId="77777777" w:rsidR="000739CB" w:rsidRDefault="00F32590">
            <w:pPr>
              <w:tabs>
                <w:tab w:val="left" w:pos="551"/>
              </w:tabs>
              <w:rPr>
                <w:rFonts w:eastAsia="等线"/>
                <w:lang w:eastAsia="zh-CN"/>
              </w:rPr>
            </w:pPr>
            <w:r>
              <w:rPr>
                <w:rFonts w:eastAsia="等线"/>
                <w:lang w:eastAsia="zh-CN"/>
              </w:rPr>
              <w:t>Y</w:t>
            </w:r>
          </w:p>
        </w:tc>
        <w:tc>
          <w:tcPr>
            <w:tcW w:w="6517" w:type="dxa"/>
          </w:tcPr>
          <w:p w14:paraId="7CA854A8" w14:textId="77777777" w:rsidR="000739CB" w:rsidRDefault="000739CB">
            <w:pPr>
              <w:rPr>
                <w:rFonts w:eastAsia="宋体"/>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等线"/>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宋体"/>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宋体"/>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等线"/>
                <w:lang w:eastAsia="zh-CN"/>
              </w:rPr>
            </w:pPr>
          </w:p>
        </w:tc>
        <w:tc>
          <w:tcPr>
            <w:tcW w:w="6517" w:type="dxa"/>
          </w:tcPr>
          <w:p w14:paraId="1F9CC455" w14:textId="77777777" w:rsidR="000739CB" w:rsidRDefault="00F32590">
            <w:pPr>
              <w:rPr>
                <w:rFonts w:eastAsia="宋体"/>
                <w:lang w:val="en-US" w:eastAsia="zh-CN"/>
              </w:rPr>
            </w:pPr>
            <w:r>
              <w:rPr>
                <w:rFonts w:eastAsia="宋体"/>
                <w:lang w:val="en-US" w:eastAsia="zh-CN"/>
              </w:rPr>
              <w:t>This proposal couldn’t be discussed in the GTW session on 24th August due to lack of time.</w:t>
            </w:r>
          </w:p>
          <w:p w14:paraId="5C24AE3E" w14:textId="77777777" w:rsidR="000739CB" w:rsidRDefault="00F32590">
            <w:pPr>
              <w:rPr>
                <w:rFonts w:eastAsia="宋体"/>
                <w:lang w:val="en-US" w:eastAsia="zh-CN"/>
              </w:rPr>
            </w:pPr>
            <w:r>
              <w:rPr>
                <w:rFonts w:eastAsia="宋体"/>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宋体"/>
                <w:lang w:val="en-US" w:eastAsia="zh-CN"/>
              </w:rPr>
              <w:t>” as follows:</w:t>
            </w:r>
          </w:p>
          <w:p w14:paraId="063D77AA"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宋体"/>
                <w:lang w:val="en-US" w:eastAsia="zh-CN"/>
              </w:rPr>
            </w:pPr>
            <w:r>
              <w:rPr>
                <w:rFonts w:eastAsia="宋体"/>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宋体"/>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宋体"/>
                <w:lang w:val="en-US" w:eastAsia="zh-CN"/>
              </w:rPr>
            </w:pPr>
            <w:r>
              <w:rPr>
                <w:rFonts w:eastAsia="宋体"/>
                <w:lang w:val="en-US" w:eastAsia="zh-CN"/>
              </w:rPr>
              <w:t>Nokia, NSB</w:t>
            </w:r>
          </w:p>
        </w:tc>
        <w:tc>
          <w:tcPr>
            <w:tcW w:w="1635" w:type="dxa"/>
          </w:tcPr>
          <w:p w14:paraId="00061A43"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52A252E" w14:textId="77777777" w:rsidR="000739CB" w:rsidRDefault="00F32590">
            <w:pPr>
              <w:rPr>
                <w:rFonts w:eastAsia="宋体"/>
                <w:lang w:val="en-US" w:eastAsia="zh-CN"/>
              </w:rPr>
            </w:pPr>
            <w:r>
              <w:rPr>
                <w:rFonts w:ascii="Calibri" w:eastAsia="宋体" w:hAnsi="Calibri" w:cs="Calibri"/>
                <w:sz w:val="21"/>
                <w:szCs w:val="21"/>
                <w:lang w:val="en-US" w:eastAsia="en-GB"/>
              </w:rPr>
              <w:t xml:space="preserve">During initial access, due to unknown UE capability (1Rx, 2Rx), a gNB may perform conservative scheduling.  For these </w:t>
            </w:r>
            <w:proofErr w:type="spellStart"/>
            <w:r>
              <w:rPr>
                <w:rFonts w:ascii="Calibri" w:eastAsia="宋体" w:hAnsi="Calibri" w:cs="Calibri"/>
                <w:sz w:val="21"/>
                <w:szCs w:val="21"/>
                <w:lang w:val="en-US" w:eastAsia="en-GB"/>
              </w:rPr>
              <w:t>gNBs</w:t>
            </w:r>
            <w:proofErr w:type="spellEnd"/>
            <w:r>
              <w:rPr>
                <w:rFonts w:ascii="Calibri" w:eastAsia="宋体"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宋体"/>
                <w:lang w:val="en-US" w:eastAsia="zh-CN"/>
              </w:rPr>
            </w:pPr>
          </w:p>
        </w:tc>
      </w:tr>
      <w:tr w:rsidR="000739CB" w14:paraId="131A9954" w14:textId="77777777">
        <w:tc>
          <w:tcPr>
            <w:tcW w:w="1479" w:type="dxa"/>
          </w:tcPr>
          <w:p w14:paraId="4855D64D" w14:textId="77777777" w:rsidR="000739CB" w:rsidRDefault="00F32590">
            <w:pPr>
              <w:rPr>
                <w:rFonts w:eastAsia="宋体"/>
                <w:lang w:val="en-US" w:eastAsia="zh-CN"/>
              </w:rPr>
            </w:pPr>
            <w:r>
              <w:rPr>
                <w:rFonts w:eastAsia="宋体"/>
                <w:lang w:val="en-US" w:eastAsia="zh-CN"/>
              </w:rPr>
              <w:t>FUTUREWEI6</w:t>
            </w:r>
          </w:p>
        </w:tc>
        <w:tc>
          <w:tcPr>
            <w:tcW w:w="1635" w:type="dxa"/>
          </w:tcPr>
          <w:p w14:paraId="200B238A" w14:textId="77777777" w:rsidR="000739CB" w:rsidRDefault="00F32590">
            <w:pPr>
              <w:tabs>
                <w:tab w:val="left" w:pos="551"/>
              </w:tabs>
              <w:rPr>
                <w:rFonts w:eastAsia="等线"/>
                <w:lang w:eastAsia="zh-CN"/>
              </w:rPr>
            </w:pPr>
            <w:r>
              <w:rPr>
                <w:rFonts w:eastAsia="等线"/>
                <w:lang w:eastAsia="zh-CN"/>
              </w:rPr>
              <w:t>Not understanding 1</w:t>
            </w:r>
          </w:p>
        </w:tc>
        <w:tc>
          <w:tcPr>
            <w:tcW w:w="6517" w:type="dxa"/>
          </w:tcPr>
          <w:p w14:paraId="665F1742" w14:textId="77777777" w:rsidR="000739CB" w:rsidRDefault="00F32590">
            <w:pPr>
              <w:rPr>
                <w:rFonts w:eastAsia="宋体"/>
                <w:lang w:val="en-US" w:eastAsia="en-GB"/>
              </w:rPr>
            </w:pPr>
            <w:r>
              <w:rPr>
                <w:rFonts w:eastAsia="宋体"/>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宋体"/>
                <w:lang w:val="en-US" w:eastAsia="en-GB"/>
              </w:rPr>
            </w:pPr>
            <w:r>
              <w:rPr>
                <w:rFonts w:eastAsia="宋体"/>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宋体"/>
                <w:lang w:val="en-US" w:eastAsia="zh-CN"/>
              </w:rPr>
            </w:pPr>
            <w:r>
              <w:rPr>
                <w:rFonts w:eastAsia="宋体"/>
                <w:lang w:val="en-US" w:eastAsia="zh-CN"/>
              </w:rPr>
              <w:t>Qualcomm</w:t>
            </w:r>
          </w:p>
        </w:tc>
        <w:tc>
          <w:tcPr>
            <w:tcW w:w="1635" w:type="dxa"/>
          </w:tcPr>
          <w:p w14:paraId="010F056B" w14:textId="77777777" w:rsidR="000739CB" w:rsidRDefault="00F32590">
            <w:pPr>
              <w:tabs>
                <w:tab w:val="left" w:pos="551"/>
              </w:tabs>
              <w:rPr>
                <w:rFonts w:eastAsia="等线"/>
                <w:lang w:eastAsia="zh-CN"/>
              </w:rPr>
            </w:pPr>
            <w:r>
              <w:rPr>
                <w:rFonts w:eastAsia="等线"/>
                <w:lang w:eastAsia="zh-CN"/>
              </w:rPr>
              <w:t>Mixed views for 1 RX and Type-A HD-FDD</w:t>
            </w:r>
          </w:p>
        </w:tc>
        <w:tc>
          <w:tcPr>
            <w:tcW w:w="6517" w:type="dxa"/>
          </w:tcPr>
          <w:p w14:paraId="384F9930" w14:textId="77777777" w:rsidR="000739CB" w:rsidRDefault="00F32590">
            <w:pPr>
              <w:pStyle w:val="afa"/>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a"/>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a"/>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a"/>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Rx can be treated as the mandatory capability for all R17 RedCap UEs operating on TDD and FDD bands.</w:t>
            </w:r>
          </w:p>
          <w:p w14:paraId="4A1FB8EE" w14:textId="77777777" w:rsidR="000739CB" w:rsidRDefault="000739CB">
            <w:pPr>
              <w:pStyle w:val="afa"/>
              <w:ind w:left="1364"/>
              <w:rPr>
                <w:sz w:val="20"/>
                <w:szCs w:val="20"/>
                <w:lang w:val="en-US" w:eastAsia="zh-CN"/>
              </w:rPr>
            </w:pPr>
          </w:p>
          <w:p w14:paraId="3E0666A4" w14:textId="77777777" w:rsidR="000739CB" w:rsidRDefault="00F32590">
            <w:pPr>
              <w:pStyle w:val="afa"/>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a"/>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a"/>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a"/>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a"/>
              <w:ind w:left="1364"/>
              <w:rPr>
                <w:b/>
                <w:bCs/>
                <w:sz w:val="20"/>
                <w:szCs w:val="20"/>
                <w:lang w:val="en-US" w:eastAsia="en-GB"/>
              </w:rPr>
            </w:pPr>
          </w:p>
          <w:p w14:paraId="457E0574" w14:textId="77777777" w:rsidR="000739CB" w:rsidRDefault="000739CB">
            <w:pPr>
              <w:pStyle w:val="afa"/>
              <w:ind w:left="1364"/>
              <w:rPr>
                <w:sz w:val="20"/>
                <w:szCs w:val="20"/>
                <w:lang w:val="en-US" w:eastAsia="en-GB"/>
              </w:rPr>
            </w:pPr>
          </w:p>
          <w:p w14:paraId="0EA410F4" w14:textId="77777777" w:rsidR="000739CB" w:rsidRDefault="000739CB">
            <w:pPr>
              <w:pStyle w:val="afa"/>
              <w:ind w:left="644"/>
              <w:rPr>
                <w:lang w:val="en-US" w:eastAsia="en-GB"/>
              </w:rPr>
            </w:pPr>
          </w:p>
        </w:tc>
      </w:tr>
      <w:tr w:rsidR="000739CB" w14:paraId="3304DC37" w14:textId="77777777">
        <w:tc>
          <w:tcPr>
            <w:tcW w:w="1479" w:type="dxa"/>
          </w:tcPr>
          <w:p w14:paraId="5D10F927" w14:textId="77777777" w:rsidR="000739CB" w:rsidRDefault="00F32590">
            <w:pPr>
              <w:rPr>
                <w:rFonts w:eastAsia="宋体"/>
                <w:lang w:val="en-US" w:eastAsia="zh-CN"/>
              </w:rPr>
            </w:pPr>
            <w:r>
              <w:rPr>
                <w:rFonts w:eastAsia="宋体"/>
                <w:lang w:val="en-US" w:eastAsia="zh-CN"/>
              </w:rPr>
              <w:lastRenderedPageBreak/>
              <w:t>Nordic</w:t>
            </w:r>
          </w:p>
        </w:tc>
        <w:tc>
          <w:tcPr>
            <w:tcW w:w="1635" w:type="dxa"/>
          </w:tcPr>
          <w:p w14:paraId="6F332F3F" w14:textId="77777777" w:rsidR="000739CB" w:rsidRDefault="00F32590">
            <w:pPr>
              <w:tabs>
                <w:tab w:val="left" w:pos="551"/>
              </w:tabs>
              <w:rPr>
                <w:rFonts w:eastAsia="等线"/>
                <w:lang w:eastAsia="zh-CN"/>
              </w:rPr>
            </w:pPr>
            <w:r>
              <w:rPr>
                <w:rFonts w:eastAsia="等线"/>
                <w:lang w:eastAsia="zh-CN"/>
              </w:rPr>
              <w:t>Understanding 1</w:t>
            </w:r>
          </w:p>
        </w:tc>
        <w:tc>
          <w:tcPr>
            <w:tcW w:w="6517" w:type="dxa"/>
          </w:tcPr>
          <w:p w14:paraId="19A87B2D" w14:textId="77777777" w:rsidR="000739CB" w:rsidRDefault="00F32590">
            <w:pPr>
              <w:pStyle w:val="afa"/>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a"/>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a"/>
              <w:ind w:left="1364"/>
              <w:rPr>
                <w:sz w:val="20"/>
                <w:szCs w:val="20"/>
                <w:lang w:val="en-US" w:eastAsia="zh-CN"/>
              </w:rPr>
            </w:pPr>
            <w:r>
              <w:rPr>
                <w:sz w:val="20"/>
                <w:szCs w:val="20"/>
                <w:lang w:val="en-US" w:eastAsia="zh-CN"/>
              </w:rPr>
              <w:t xml:space="preserve"> </w:t>
            </w:r>
          </w:p>
          <w:p w14:paraId="68258011" w14:textId="77777777" w:rsidR="000739CB" w:rsidRDefault="000739CB">
            <w:pPr>
              <w:pStyle w:val="afa"/>
              <w:ind w:left="644"/>
              <w:rPr>
                <w:sz w:val="20"/>
                <w:szCs w:val="20"/>
                <w:lang w:val="en-US" w:eastAsia="zh-CN"/>
              </w:rPr>
            </w:pPr>
          </w:p>
          <w:p w14:paraId="01AF094F" w14:textId="77777777" w:rsidR="000739CB" w:rsidRDefault="000739CB">
            <w:pPr>
              <w:pStyle w:val="afa"/>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宋体"/>
                <w:lang w:val="en-US" w:eastAsia="zh-CN"/>
              </w:rPr>
            </w:pPr>
            <w:r>
              <w:rPr>
                <w:rFonts w:eastAsia="宋体" w:hint="eastAsia"/>
                <w:lang w:val="en-US" w:eastAsia="zh-CN"/>
              </w:rPr>
              <w:t>CATT</w:t>
            </w:r>
          </w:p>
        </w:tc>
        <w:tc>
          <w:tcPr>
            <w:tcW w:w="1635" w:type="dxa"/>
          </w:tcPr>
          <w:p w14:paraId="58FE802F"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36886B0F" w14:textId="77777777" w:rsidR="000739CB" w:rsidRDefault="00F32590">
            <w:pPr>
              <w:rPr>
                <w:rFonts w:eastAsia="等线"/>
                <w:lang w:val="en-US" w:eastAsia="zh-CN"/>
              </w:rPr>
            </w:pPr>
            <w:r>
              <w:rPr>
                <w:rFonts w:eastAsia="等线" w:hint="eastAsia"/>
                <w:lang w:val="en-US" w:eastAsia="zh-CN"/>
              </w:rPr>
              <w:t>Thanks FL for the digging.</w:t>
            </w:r>
          </w:p>
          <w:p w14:paraId="2A7FEC14" w14:textId="77777777" w:rsidR="000739CB" w:rsidRDefault="00F32590">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等线"/>
                <w:lang w:val="en-US" w:eastAsia="zh-CN"/>
              </w:rPr>
              <w:t>’</w:t>
            </w:r>
            <w:r>
              <w:rPr>
                <w:rFonts w:eastAsia="等线"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等线"/>
                <w:lang w:val="en-US" w:eastAsia="zh-CN"/>
              </w:rPr>
            </w:pPr>
            <w:r>
              <w:rPr>
                <w:rFonts w:eastAsia="等线" w:hint="eastAsia"/>
                <w:lang w:val="en-US" w:eastAsia="zh-CN"/>
              </w:rPr>
              <w:t xml:space="preserve">Regarding to the HD-FDD, the difference mainly comes from the hardware, i.e. HD-FDD uses a switch, but FD-FDD </w:t>
            </w:r>
            <w:r>
              <w:rPr>
                <w:rFonts w:eastAsia="等线"/>
                <w:lang w:val="en-US" w:eastAsia="zh-CN"/>
              </w:rPr>
              <w:t>uses</w:t>
            </w:r>
            <w:r>
              <w:rPr>
                <w:rFonts w:eastAsia="等线" w:hint="eastAsia"/>
                <w:lang w:val="en-US" w:eastAsia="zh-CN"/>
              </w:rPr>
              <w:t xml:space="preserve"> a duplexer. This is more like a binary </w:t>
            </w:r>
            <w:r>
              <w:rPr>
                <w:rFonts w:eastAsia="等线"/>
                <w:lang w:val="en-US" w:eastAsia="zh-CN"/>
              </w:rPr>
              <w:t>choice</w:t>
            </w:r>
            <w:r>
              <w:rPr>
                <w:rFonts w:eastAsia="等线" w:hint="eastAsia"/>
                <w:lang w:val="en-US" w:eastAsia="zh-CN"/>
              </w:rPr>
              <w:t xml:space="preserve">, rather than a </w:t>
            </w:r>
            <w:r>
              <w:rPr>
                <w:rFonts w:eastAsia="等线"/>
                <w:lang w:val="en-US" w:eastAsia="zh-CN"/>
              </w:rPr>
              <w:t>‘</w:t>
            </w:r>
            <w:r>
              <w:rPr>
                <w:rFonts w:eastAsia="等线" w:hint="eastAsia"/>
                <w:lang w:val="en-US" w:eastAsia="zh-CN"/>
              </w:rPr>
              <w:t xml:space="preserve">capability </w:t>
            </w:r>
            <w:r>
              <w:rPr>
                <w:rFonts w:eastAsia="等线"/>
                <w:lang w:val="en-US" w:eastAsia="zh-CN"/>
              </w:rPr>
              <w:t>extension’</w:t>
            </w:r>
            <w:r>
              <w:rPr>
                <w:rFonts w:eastAsia="等线" w:hint="eastAsia"/>
                <w:lang w:val="en-US" w:eastAsia="zh-CN"/>
              </w:rPr>
              <w:t xml:space="preserve"> thing. We do not think there is any benefit if FD-FDD </w:t>
            </w:r>
            <w:r>
              <w:rPr>
                <w:rFonts w:eastAsia="等线"/>
                <w:lang w:val="en-US" w:eastAsia="zh-CN"/>
              </w:rPr>
              <w:t>pretends</w:t>
            </w:r>
            <w:r>
              <w:rPr>
                <w:rFonts w:eastAsia="等线" w:hint="eastAsia"/>
                <w:lang w:val="en-US" w:eastAsia="zh-CN"/>
              </w:rPr>
              <w:t xml:space="preserve"> to be HD-FDD, which leads to lower data rate, more scheduling restriction, but in return no cost reduction. </w:t>
            </w:r>
            <w:proofErr w:type="gramStart"/>
            <w:r>
              <w:rPr>
                <w:rFonts w:eastAsia="等线" w:hint="eastAsia"/>
                <w:lang w:val="en-US" w:eastAsia="zh-CN"/>
              </w:rPr>
              <w:t>So</w:t>
            </w:r>
            <w:proofErr w:type="gramEnd"/>
            <w:r>
              <w:rPr>
                <w:rFonts w:eastAsia="等线" w:hint="eastAsia"/>
                <w:lang w:val="en-US" w:eastAsia="zh-CN"/>
              </w:rPr>
              <w:t xml:space="preserve">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宋体"/>
                <w:lang w:eastAsia="zh-CN"/>
              </w:rPr>
            </w:pPr>
            <w:r>
              <w:rPr>
                <w:rFonts w:eastAsia="宋体"/>
                <w:lang w:eastAsia="zh-CN"/>
              </w:rPr>
              <w:t>NEC</w:t>
            </w:r>
          </w:p>
        </w:tc>
        <w:tc>
          <w:tcPr>
            <w:tcW w:w="1635" w:type="dxa"/>
          </w:tcPr>
          <w:p w14:paraId="358AA7F7"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等线"/>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宋体"/>
                <w:lang w:eastAsia="zh-CN"/>
              </w:rPr>
            </w:pPr>
            <w:r>
              <w:rPr>
                <w:rFonts w:eastAsia="宋体" w:hint="eastAsia"/>
                <w:lang w:eastAsia="zh-CN"/>
              </w:rPr>
              <w:t>v</w:t>
            </w:r>
            <w:r>
              <w:rPr>
                <w:rFonts w:eastAsia="宋体"/>
                <w:lang w:eastAsia="zh-CN"/>
              </w:rPr>
              <w:t>ivo</w:t>
            </w:r>
          </w:p>
        </w:tc>
        <w:tc>
          <w:tcPr>
            <w:tcW w:w="1635" w:type="dxa"/>
          </w:tcPr>
          <w:p w14:paraId="355AD89E"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9350202" w14:textId="77777777" w:rsidR="000739CB" w:rsidRDefault="00F32590">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宋体"/>
                <w:lang w:eastAsia="zh-CN"/>
              </w:rPr>
            </w:pPr>
            <w:r>
              <w:rPr>
                <w:rFonts w:eastAsia="宋体" w:hint="eastAsia"/>
                <w:lang w:eastAsia="zh-CN"/>
              </w:rPr>
              <w:t>C</w:t>
            </w:r>
            <w:r>
              <w:rPr>
                <w:rFonts w:eastAsia="宋体"/>
                <w:lang w:eastAsia="zh-CN"/>
              </w:rPr>
              <w:t>MCC</w:t>
            </w:r>
          </w:p>
        </w:tc>
        <w:tc>
          <w:tcPr>
            <w:tcW w:w="1635" w:type="dxa"/>
          </w:tcPr>
          <w:p w14:paraId="70294551"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7A551C9C" w14:textId="77777777" w:rsidR="000739CB" w:rsidRDefault="00F32590">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2E378FB9" w14:textId="77777777" w:rsidR="000739CB" w:rsidRDefault="00F32590">
            <w:pPr>
              <w:rPr>
                <w:rFonts w:eastAsia="等线"/>
                <w:lang w:eastAsia="zh-CN"/>
              </w:rPr>
            </w:pPr>
            <w:r>
              <w:rPr>
                <w:rFonts w:eastAsia="等线"/>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等线"/>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宋体"/>
                <w:lang w:eastAsia="zh-CN"/>
              </w:rPr>
            </w:pPr>
            <w:r>
              <w:rPr>
                <w:rFonts w:eastAsia="宋体"/>
                <w:lang w:eastAsia="zh-CN"/>
              </w:rPr>
              <w:lastRenderedPageBreak/>
              <w:t>Sierra Wireless</w:t>
            </w:r>
          </w:p>
        </w:tc>
        <w:tc>
          <w:tcPr>
            <w:tcW w:w="1635" w:type="dxa"/>
          </w:tcPr>
          <w:p w14:paraId="2B8C4D93" w14:textId="77777777" w:rsidR="000739CB" w:rsidRDefault="00F32590">
            <w:pPr>
              <w:tabs>
                <w:tab w:val="left" w:pos="551"/>
              </w:tabs>
              <w:rPr>
                <w:rFonts w:eastAsia="等线"/>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宋体"/>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宋体" w:hint="eastAsia"/>
                <w:lang w:eastAsia="zh-CN"/>
              </w:rPr>
              <w:t>S</w:t>
            </w:r>
            <w:r>
              <w:rPr>
                <w:rFonts w:eastAsia="宋体"/>
                <w:lang w:eastAsia="zh-CN"/>
              </w:rPr>
              <w:t>PRD</w:t>
            </w:r>
          </w:p>
        </w:tc>
        <w:tc>
          <w:tcPr>
            <w:tcW w:w="1635" w:type="dxa"/>
          </w:tcPr>
          <w:p w14:paraId="76C7271D" w14:textId="77777777" w:rsidR="000739CB" w:rsidRDefault="00F32590">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51347E31" w14:textId="77777777" w:rsidR="000739CB" w:rsidRDefault="00F32590">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宋体"/>
                <w:lang w:eastAsia="zh-CN"/>
              </w:rPr>
            </w:pPr>
            <w:r>
              <w:rPr>
                <w:rFonts w:eastAsia="宋体"/>
                <w:lang w:eastAsia="zh-CN"/>
              </w:rPr>
              <w:t>Xiaomi</w:t>
            </w:r>
          </w:p>
        </w:tc>
        <w:tc>
          <w:tcPr>
            <w:tcW w:w="1635" w:type="dxa"/>
          </w:tcPr>
          <w:p w14:paraId="3422F5F9"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3C431724" w14:textId="77777777" w:rsidR="000739CB" w:rsidRDefault="000739CB">
            <w:pPr>
              <w:rPr>
                <w:rFonts w:eastAsia="等线"/>
                <w:lang w:val="en-US" w:eastAsia="zh-CN"/>
              </w:rPr>
            </w:pPr>
          </w:p>
        </w:tc>
      </w:tr>
      <w:tr w:rsidR="000739CB" w14:paraId="5B3E191E" w14:textId="77777777">
        <w:tc>
          <w:tcPr>
            <w:tcW w:w="1479" w:type="dxa"/>
          </w:tcPr>
          <w:p w14:paraId="273F62F6" w14:textId="77777777" w:rsidR="000739CB" w:rsidRDefault="00F32590">
            <w:pPr>
              <w:rPr>
                <w:rFonts w:eastAsia="宋体"/>
                <w:lang w:eastAsia="zh-CN"/>
              </w:rPr>
            </w:pPr>
            <w:r>
              <w:rPr>
                <w:rFonts w:eastAsia="宋体"/>
                <w:lang w:eastAsia="zh-CN"/>
              </w:rPr>
              <w:t>Lenovo, Motorola Mobility</w:t>
            </w:r>
          </w:p>
        </w:tc>
        <w:tc>
          <w:tcPr>
            <w:tcW w:w="1635" w:type="dxa"/>
          </w:tcPr>
          <w:p w14:paraId="45C42D8A"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1213ED7D" w14:textId="77777777" w:rsidR="000739CB" w:rsidRDefault="00F32590">
            <w:pPr>
              <w:rPr>
                <w:rFonts w:eastAsia="等线"/>
                <w:lang w:val="en-US" w:eastAsia="zh-CN"/>
              </w:rPr>
            </w:pPr>
            <w:r>
              <w:rPr>
                <w:rFonts w:eastAsia="等线"/>
                <w:lang w:val="en-US" w:eastAsia="zh-CN"/>
              </w:rPr>
              <w:t xml:space="preserve">It seems not appropriate to have {1Rx, HD-FDD} for RedCap UE type definition. </w:t>
            </w:r>
          </w:p>
          <w:p w14:paraId="218A8C89" w14:textId="77777777" w:rsidR="000739CB" w:rsidRDefault="00F32590">
            <w:pPr>
              <w:rPr>
                <w:rFonts w:eastAsia="等线"/>
                <w:lang w:val="en-US" w:eastAsia="zh-CN"/>
              </w:rPr>
            </w:pPr>
            <w:r>
              <w:rPr>
                <w:rFonts w:eastAsia="等线"/>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宋体"/>
                <w:lang w:eastAsia="zh-CN"/>
              </w:rPr>
            </w:pPr>
            <w:r>
              <w:rPr>
                <w:rFonts w:eastAsia="宋体"/>
                <w:lang w:eastAsia="zh-CN"/>
              </w:rPr>
              <w:t>Ericsson</w:t>
            </w:r>
          </w:p>
        </w:tc>
        <w:tc>
          <w:tcPr>
            <w:tcW w:w="1635" w:type="dxa"/>
          </w:tcPr>
          <w:p w14:paraId="289FA79B"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FEDBD0E" w14:textId="77777777" w:rsidR="000739CB" w:rsidRDefault="00F32590">
            <w:pPr>
              <w:rPr>
                <w:rFonts w:eastAsia="等线"/>
                <w:lang w:val="en-US" w:eastAsia="zh-CN"/>
              </w:rPr>
            </w:pPr>
            <w:r>
              <w:rPr>
                <w:rFonts w:eastAsia="等线"/>
                <w:lang w:val="en-US" w:eastAsia="zh-CN"/>
              </w:rPr>
              <w:t>It is up to RAN4 to decide what RAN4 requirements and test cases to define, so RAN1 does not need to comment on that.</w:t>
            </w:r>
          </w:p>
          <w:p w14:paraId="2E7A6A19" w14:textId="77777777" w:rsidR="000739CB" w:rsidRDefault="00F32590">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HiSilicon</w:t>
            </w:r>
          </w:p>
        </w:tc>
        <w:tc>
          <w:tcPr>
            <w:tcW w:w="1635" w:type="dxa"/>
          </w:tcPr>
          <w:p w14:paraId="177E1864"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5B7A81CD" w14:textId="77777777" w:rsidR="000739CB" w:rsidRDefault="00F32590">
            <w:pPr>
              <w:rPr>
                <w:rFonts w:eastAsia="等线"/>
                <w:lang w:val="en-US" w:eastAsia="zh-CN"/>
              </w:rPr>
            </w:pPr>
            <w:r>
              <w:rPr>
                <w:rFonts w:eastAsia="等线"/>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等线"/>
                <w:lang w:eastAsia="zh-CN"/>
              </w:rPr>
            </w:pPr>
          </w:p>
        </w:tc>
        <w:tc>
          <w:tcPr>
            <w:tcW w:w="6517" w:type="dxa"/>
          </w:tcPr>
          <w:p w14:paraId="3BCADCFF" w14:textId="77777777" w:rsidR="000739CB" w:rsidRDefault="00F32590">
            <w:pPr>
              <w:spacing w:after="0" w:line="240" w:lineRule="auto"/>
              <w:rPr>
                <w:rFonts w:eastAsia="等线"/>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等线"/>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等线"/>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等线"/>
                <w:lang w:eastAsia="zh-CN"/>
              </w:rPr>
            </w:pPr>
            <w:r>
              <w:rPr>
                <w:rFonts w:eastAsia="等线" w:hint="eastAsia"/>
                <w:lang w:eastAsia="zh-CN"/>
              </w:rPr>
              <w:t>v</w:t>
            </w:r>
            <w:r>
              <w:rPr>
                <w:rFonts w:eastAsia="等线"/>
                <w:lang w:eastAsia="zh-CN"/>
              </w:rPr>
              <w:t>ivo</w:t>
            </w:r>
          </w:p>
        </w:tc>
        <w:tc>
          <w:tcPr>
            <w:tcW w:w="1635" w:type="dxa"/>
          </w:tcPr>
          <w:p w14:paraId="7A33F12D" w14:textId="77777777" w:rsidR="000739CB" w:rsidRDefault="000739CB">
            <w:pPr>
              <w:tabs>
                <w:tab w:val="left" w:pos="551"/>
              </w:tabs>
              <w:rPr>
                <w:rFonts w:eastAsia="等线"/>
                <w:lang w:eastAsia="zh-CN"/>
              </w:rPr>
            </w:pPr>
          </w:p>
        </w:tc>
        <w:tc>
          <w:tcPr>
            <w:tcW w:w="6517" w:type="dxa"/>
          </w:tcPr>
          <w:p w14:paraId="35B8537E" w14:textId="77777777" w:rsidR="000739CB" w:rsidRDefault="00F32590">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等线"/>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等线"/>
                <w:lang w:val="en-US" w:eastAsia="zh-CN"/>
              </w:rPr>
            </w:pPr>
          </w:p>
          <w:p w14:paraId="19B3296F" w14:textId="77777777" w:rsidR="000739CB" w:rsidRDefault="000739CB">
            <w:pPr>
              <w:spacing w:after="0" w:line="240" w:lineRule="auto"/>
              <w:rPr>
                <w:rFonts w:eastAsia="等线"/>
                <w:lang w:val="en-US" w:eastAsia="zh-CN"/>
              </w:rPr>
            </w:pPr>
          </w:p>
        </w:tc>
      </w:tr>
      <w:tr w:rsidR="000739CB" w14:paraId="47C67530" w14:textId="77777777">
        <w:tc>
          <w:tcPr>
            <w:tcW w:w="1479" w:type="dxa"/>
          </w:tcPr>
          <w:p w14:paraId="58958553" w14:textId="77777777" w:rsidR="000739CB" w:rsidRDefault="00F32590">
            <w:pPr>
              <w:rPr>
                <w:rFonts w:eastAsia="等线"/>
                <w:lang w:eastAsia="zh-CN"/>
              </w:rPr>
            </w:pPr>
            <w:r>
              <w:rPr>
                <w:rFonts w:eastAsia="等线"/>
                <w:lang w:eastAsia="zh-CN"/>
              </w:rPr>
              <w:lastRenderedPageBreak/>
              <w:t>Qualcomm</w:t>
            </w:r>
          </w:p>
        </w:tc>
        <w:tc>
          <w:tcPr>
            <w:tcW w:w="1635" w:type="dxa"/>
          </w:tcPr>
          <w:p w14:paraId="7B28B297"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63584B35" w14:textId="77777777" w:rsidR="000739CB" w:rsidRDefault="00F32590">
            <w:pPr>
              <w:pStyle w:val="a"/>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等线"/>
                <w:lang w:eastAsia="zh-CN"/>
              </w:rPr>
            </w:pPr>
            <w:r>
              <w:rPr>
                <w:rFonts w:eastAsia="Yu Mincho"/>
                <w:lang w:eastAsia="ja-JP"/>
              </w:rPr>
              <w:t>We are also open to discuss the inclusion of “do not support CA/DC”.</w:t>
            </w:r>
          </w:p>
          <w:p w14:paraId="2D52424E" w14:textId="77777777" w:rsidR="000739CB" w:rsidRDefault="00F32590">
            <w:pPr>
              <w:pStyle w:val="a"/>
              <w:numPr>
                <w:ilvl w:val="0"/>
                <w:numId w:val="19"/>
              </w:numPr>
              <w:rPr>
                <w:rFonts w:eastAsia="等线"/>
                <w:lang w:eastAsia="zh-CN"/>
              </w:rPr>
            </w:pPr>
            <w:r>
              <w:rPr>
                <w:rFonts w:eastAsia="等线"/>
                <w:lang w:eastAsia="zh-CN"/>
              </w:rPr>
              <w:t>A minor suggestion to the description of HD-FDD. Shall we clarify it as “Type A HD-FDD</w:t>
            </w:r>
            <w:proofErr w:type="gramStart"/>
            <w:r>
              <w:rPr>
                <w:rFonts w:eastAsia="等线"/>
                <w:lang w:eastAsia="zh-CN"/>
              </w:rPr>
              <w:t>” ?</w:t>
            </w:r>
            <w:proofErr w:type="gramEnd"/>
          </w:p>
        </w:tc>
      </w:tr>
      <w:tr w:rsidR="000739CB" w14:paraId="262CBBB9" w14:textId="77777777">
        <w:tc>
          <w:tcPr>
            <w:tcW w:w="1479" w:type="dxa"/>
          </w:tcPr>
          <w:p w14:paraId="238A9DE3" w14:textId="77777777" w:rsidR="000739CB" w:rsidRDefault="00F32590">
            <w:pPr>
              <w:rPr>
                <w:rFonts w:eastAsia="等线"/>
                <w:lang w:eastAsia="zh-CN"/>
              </w:rPr>
            </w:pPr>
            <w:r>
              <w:rPr>
                <w:rFonts w:eastAsia="等线"/>
                <w:lang w:eastAsia="zh-CN"/>
              </w:rPr>
              <w:t>Nokia, NSB</w:t>
            </w:r>
          </w:p>
        </w:tc>
        <w:tc>
          <w:tcPr>
            <w:tcW w:w="1635" w:type="dxa"/>
          </w:tcPr>
          <w:p w14:paraId="17D7D31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等线"/>
                <w:lang w:eastAsia="zh-CN"/>
              </w:rPr>
            </w:pPr>
            <w:r>
              <w:rPr>
                <w:rFonts w:eastAsia="等线"/>
                <w:lang w:eastAsia="zh-CN"/>
              </w:rPr>
              <w:t xml:space="preserve">Nordic </w:t>
            </w:r>
          </w:p>
        </w:tc>
        <w:tc>
          <w:tcPr>
            <w:tcW w:w="1635" w:type="dxa"/>
          </w:tcPr>
          <w:p w14:paraId="00873229"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等线"/>
                <w:lang w:eastAsia="zh-CN"/>
              </w:rPr>
            </w:pPr>
            <w:r>
              <w:rPr>
                <w:rFonts w:eastAsia="等线"/>
                <w:lang w:eastAsia="zh-CN"/>
              </w:rPr>
              <w:t>FUTUREWEI7</w:t>
            </w:r>
          </w:p>
        </w:tc>
        <w:tc>
          <w:tcPr>
            <w:tcW w:w="1635" w:type="dxa"/>
          </w:tcPr>
          <w:p w14:paraId="0CCC08F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等线"/>
                <w:lang w:eastAsia="zh-CN"/>
              </w:rPr>
            </w:pPr>
            <w:r>
              <w:rPr>
                <w:rFonts w:eastAsia="等线"/>
                <w:lang w:eastAsia="zh-CN"/>
              </w:rPr>
              <w:t>Sierra Wireless</w:t>
            </w:r>
          </w:p>
        </w:tc>
        <w:tc>
          <w:tcPr>
            <w:tcW w:w="1635" w:type="dxa"/>
          </w:tcPr>
          <w:p w14:paraId="0353C28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等线"/>
                <w:lang w:eastAsia="zh-CN"/>
              </w:rPr>
            </w:pPr>
            <w:r>
              <w:rPr>
                <w:rFonts w:eastAsia="等线" w:hint="eastAsia"/>
                <w:lang w:eastAsia="zh-CN"/>
              </w:rPr>
              <w:t>CATT</w:t>
            </w:r>
          </w:p>
        </w:tc>
        <w:tc>
          <w:tcPr>
            <w:tcW w:w="1635" w:type="dxa"/>
          </w:tcPr>
          <w:p w14:paraId="4E14000F" w14:textId="77777777" w:rsidR="000739CB" w:rsidRDefault="00F32590">
            <w:pPr>
              <w:tabs>
                <w:tab w:val="left" w:pos="551"/>
              </w:tabs>
              <w:rPr>
                <w:rFonts w:eastAsia="等线"/>
                <w:lang w:eastAsia="zh-CN"/>
              </w:rPr>
            </w:pPr>
            <w:r>
              <w:rPr>
                <w:rFonts w:eastAsia="等线" w:hint="eastAsia"/>
                <w:lang w:eastAsia="zh-CN"/>
              </w:rPr>
              <w:t>Support</w:t>
            </w:r>
          </w:p>
        </w:tc>
        <w:tc>
          <w:tcPr>
            <w:tcW w:w="6517" w:type="dxa"/>
          </w:tcPr>
          <w:p w14:paraId="7053280C" w14:textId="77777777" w:rsidR="000739CB" w:rsidRDefault="00F32590">
            <w:pPr>
              <w:spacing w:after="0" w:line="240" w:lineRule="auto"/>
              <w:rPr>
                <w:rFonts w:eastAsia="等线"/>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等线"/>
                <w:lang w:eastAsia="zh-CN"/>
              </w:rPr>
              <w:t>allowed</w:t>
            </w:r>
            <w:r>
              <w:rPr>
                <w:rFonts w:eastAsia="等线" w:hint="eastAsia"/>
                <w:lang w:eastAsia="zh-CN"/>
              </w:rPr>
              <w:t xml:space="preserve"> to report HD-FDD first, if we try to add </w:t>
            </w:r>
            <w:r>
              <w:rPr>
                <w:rFonts w:eastAsia="等线"/>
                <w:lang w:eastAsia="zh-CN"/>
              </w:rPr>
              <w:t>‘</w:t>
            </w:r>
            <w:r>
              <w:rPr>
                <w:rFonts w:eastAsia="等线" w:hint="eastAsia"/>
                <w:lang w:eastAsia="zh-CN"/>
              </w:rPr>
              <w:t>both</w:t>
            </w:r>
            <w:r>
              <w:rPr>
                <w:rFonts w:eastAsia="等线"/>
                <w:lang w:eastAsia="zh-CN"/>
              </w:rPr>
              <w:t>’</w:t>
            </w:r>
            <w:r>
              <w:rPr>
                <w:rFonts w:eastAsia="等线"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635" w:type="dxa"/>
          </w:tcPr>
          <w:p w14:paraId="39002BC8" w14:textId="77777777" w:rsidR="000739CB" w:rsidRDefault="00F32590">
            <w:pPr>
              <w:tabs>
                <w:tab w:val="left" w:pos="551"/>
              </w:tabs>
              <w:rPr>
                <w:rFonts w:eastAsia="等线"/>
                <w:lang w:val="en-US" w:eastAsia="zh-CN"/>
              </w:rPr>
            </w:pPr>
            <w:r>
              <w:rPr>
                <w:rFonts w:eastAsia="等线"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等线"/>
                <w:lang w:eastAsia="zh-CN"/>
              </w:rPr>
            </w:pPr>
            <w:r>
              <w:rPr>
                <w:rFonts w:eastAsia="等线" w:hint="eastAsia"/>
                <w:lang w:eastAsia="zh-CN"/>
              </w:rPr>
              <w:t xml:space="preserve">We are generally fine this this kind of structure. </w:t>
            </w:r>
          </w:p>
          <w:p w14:paraId="4A844944" w14:textId="77777777" w:rsidR="000739CB" w:rsidRDefault="00F32590">
            <w:pPr>
              <w:pStyle w:val="a"/>
              <w:numPr>
                <w:ilvl w:val="0"/>
                <w:numId w:val="0"/>
              </w:numPr>
              <w:rPr>
                <w:rFonts w:eastAsia="等线"/>
                <w:lang w:eastAsia="zh-CN"/>
              </w:rPr>
            </w:pPr>
            <w:r>
              <w:rPr>
                <w:rFonts w:eastAsia="等线" w:hint="eastAsia"/>
                <w:lang w:eastAsia="zh-CN"/>
              </w:rPr>
              <w:t xml:space="preserve">1. the Rx number is </w:t>
            </w:r>
            <w:proofErr w:type="gramStart"/>
            <w:r>
              <w:rPr>
                <w:rFonts w:eastAsia="等线" w:hint="eastAsia"/>
                <w:lang w:eastAsia="zh-CN"/>
              </w:rPr>
              <w:t>seems</w:t>
            </w:r>
            <w:proofErr w:type="gramEnd"/>
            <w:r>
              <w:rPr>
                <w:rFonts w:eastAsia="等线" w:hint="eastAsia"/>
                <w:lang w:eastAsia="zh-CN"/>
              </w:rPr>
              <w:t xml:space="preserve"> correspond to the maximum MIMO layer according to the WID. So, shall we need clarify </w:t>
            </w:r>
            <w:r>
              <w:rPr>
                <w:rFonts w:eastAsia="等线"/>
                <w:lang w:eastAsia="zh-CN"/>
              </w:rPr>
              <w:t>DL MIMO layers</w:t>
            </w:r>
            <w:r>
              <w:rPr>
                <w:rFonts w:eastAsia="等线" w:hint="eastAsia"/>
                <w:lang w:eastAsia="zh-CN"/>
              </w:rPr>
              <w:t xml:space="preserve"> as maximum DL MIMO layers as following.</w:t>
            </w:r>
          </w:p>
          <w:p w14:paraId="4FFB90AA" w14:textId="77777777" w:rsidR="000739CB" w:rsidRDefault="00F32590">
            <w:pPr>
              <w:pStyle w:val="a"/>
              <w:numPr>
                <w:ilvl w:val="0"/>
                <w:numId w:val="0"/>
              </w:numPr>
              <w:rPr>
                <w:rFonts w:eastAsia="宋体"/>
                <w:lang w:eastAsia="zh-CN"/>
              </w:rPr>
            </w:pPr>
            <w:r>
              <w:rPr>
                <w:rFonts w:eastAsia="等线" w:hint="eastAsia"/>
                <w:lang w:eastAsia="zh-CN"/>
              </w:rPr>
              <w:t xml:space="preserve">2. Regarding the HD-FDD UE, from our understanding, there exist the case that the FD-FDD UE can report the UE capability as the HD-FDD UE. </w:t>
            </w:r>
            <w:proofErr w:type="gramStart"/>
            <w:r>
              <w:rPr>
                <w:rFonts w:eastAsia="等线" w:hint="eastAsia"/>
                <w:lang w:eastAsia="zh-CN"/>
              </w:rPr>
              <w:t>So</w:t>
            </w:r>
            <w:proofErr w:type="gramEnd"/>
            <w:r>
              <w:rPr>
                <w:rFonts w:eastAsia="等线" w:hint="eastAsia"/>
                <w:lang w:eastAsia="zh-CN"/>
              </w:rPr>
              <w:t xml:space="preserve"> both </w:t>
            </w:r>
            <w:r>
              <w:rPr>
                <w:rFonts w:eastAsia="Times New Roman"/>
                <w:lang w:eastAsia="en-GB"/>
              </w:rPr>
              <w:t>FD-FDD or HD-FDD operation</w:t>
            </w:r>
            <w:r>
              <w:rPr>
                <w:rFonts w:eastAsia="宋体"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等线"/>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等线"/>
                <w:lang w:val="en-US" w:eastAsia="zh-CN"/>
              </w:rPr>
            </w:pPr>
            <w:r>
              <w:rPr>
                <w:rFonts w:eastAsia="等线" w:hint="eastAsia"/>
                <w:lang w:val="en-US" w:eastAsia="zh-CN"/>
              </w:rPr>
              <w:t>CMCC</w:t>
            </w:r>
          </w:p>
        </w:tc>
        <w:tc>
          <w:tcPr>
            <w:tcW w:w="1635" w:type="dxa"/>
          </w:tcPr>
          <w:p w14:paraId="264951DD" w14:textId="77777777" w:rsidR="00F32590" w:rsidRDefault="00F32590">
            <w:pPr>
              <w:tabs>
                <w:tab w:val="left" w:pos="551"/>
              </w:tabs>
              <w:rPr>
                <w:rFonts w:eastAsia="等线"/>
                <w:lang w:val="en-US" w:eastAsia="zh-CN"/>
              </w:rPr>
            </w:pPr>
            <w:r>
              <w:rPr>
                <w:rFonts w:eastAsia="等线"/>
                <w:lang w:val="en-US" w:eastAsia="zh-CN"/>
              </w:rPr>
              <w:t>Support</w:t>
            </w:r>
          </w:p>
        </w:tc>
        <w:tc>
          <w:tcPr>
            <w:tcW w:w="6517" w:type="dxa"/>
          </w:tcPr>
          <w:p w14:paraId="65D6449A" w14:textId="77777777" w:rsidR="00F32590" w:rsidRDefault="00F32590" w:rsidP="00F32590">
            <w:pPr>
              <w:spacing w:after="0" w:line="240" w:lineRule="auto"/>
              <w:rPr>
                <w:rFonts w:eastAsia="等线"/>
                <w:lang w:eastAsia="zh-CN"/>
              </w:rPr>
            </w:pPr>
            <w:r>
              <w:rPr>
                <w:rFonts w:eastAsia="等线"/>
                <w:lang w:eastAsia="zh-CN"/>
              </w:rPr>
              <w:t xml:space="preserve">Base on CATT’s suggestion, the Rx and DL MIMO layer part can be modified to reflect the relation </w:t>
            </w:r>
            <w:proofErr w:type="spellStart"/>
            <w:r>
              <w:rPr>
                <w:rFonts w:eastAsia="等线"/>
                <w:lang w:eastAsia="zh-CN"/>
              </w:rPr>
              <w:t>od</w:t>
            </w:r>
            <w:proofErr w:type="spellEnd"/>
            <w:r>
              <w:rPr>
                <w:rFonts w:eastAsia="等线"/>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等线"/>
                <w:lang w:val="en-GB" w:eastAsia="zh-CN"/>
              </w:rPr>
            </w:pPr>
          </w:p>
        </w:tc>
      </w:tr>
      <w:tr w:rsidR="009F55F3" w14:paraId="3A0ADD43" w14:textId="77777777">
        <w:tc>
          <w:tcPr>
            <w:tcW w:w="1479" w:type="dxa"/>
          </w:tcPr>
          <w:p w14:paraId="4A931F15" w14:textId="0112D768" w:rsidR="009F55F3" w:rsidRDefault="009F55F3" w:rsidP="009F55F3">
            <w:pPr>
              <w:rPr>
                <w:rFonts w:eastAsia="等线"/>
                <w:lang w:val="en-US" w:eastAsia="zh-CN"/>
              </w:rPr>
            </w:pPr>
            <w:r>
              <w:rPr>
                <w:rFonts w:eastAsia="等线"/>
                <w:lang w:val="en-US" w:eastAsia="zh-CN"/>
              </w:rPr>
              <w:t>Intel</w:t>
            </w:r>
          </w:p>
        </w:tc>
        <w:tc>
          <w:tcPr>
            <w:tcW w:w="1635" w:type="dxa"/>
          </w:tcPr>
          <w:p w14:paraId="091C3B81" w14:textId="46D40E58" w:rsidR="009F55F3" w:rsidRDefault="009F55F3" w:rsidP="009F55F3">
            <w:pPr>
              <w:tabs>
                <w:tab w:val="left" w:pos="551"/>
              </w:tabs>
              <w:rPr>
                <w:rFonts w:eastAsia="等线"/>
                <w:lang w:val="en-US" w:eastAsia="zh-CN"/>
              </w:rPr>
            </w:pPr>
            <w:r>
              <w:rPr>
                <w:rFonts w:eastAsia="等线"/>
                <w:lang w:val="en-US" w:eastAsia="zh-CN"/>
              </w:rPr>
              <w:t>Support</w:t>
            </w:r>
          </w:p>
        </w:tc>
        <w:tc>
          <w:tcPr>
            <w:tcW w:w="6517" w:type="dxa"/>
          </w:tcPr>
          <w:p w14:paraId="1B23734C" w14:textId="5429A0BC" w:rsidR="00322509" w:rsidRDefault="009F55F3" w:rsidP="009F55F3">
            <w:pPr>
              <w:spacing w:after="0" w:line="240" w:lineRule="auto"/>
              <w:rPr>
                <w:rFonts w:eastAsia="等线"/>
                <w:lang w:eastAsia="zh-CN"/>
              </w:rPr>
            </w:pPr>
            <w:r>
              <w:rPr>
                <w:rFonts w:eastAsia="等线"/>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等线"/>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等线"/>
                <w:lang w:val="en-US" w:eastAsia="zh-CN"/>
              </w:rPr>
            </w:pPr>
            <w:r>
              <w:rPr>
                <w:rFonts w:eastAsia="等线"/>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等线"/>
                <w:lang w:val="en-US" w:eastAsia="zh-CN"/>
              </w:rPr>
            </w:pPr>
          </w:p>
        </w:tc>
        <w:tc>
          <w:tcPr>
            <w:tcW w:w="6517" w:type="dxa"/>
          </w:tcPr>
          <w:p w14:paraId="14741E81" w14:textId="77777777" w:rsidR="00DC1F49" w:rsidRDefault="00DC1F49" w:rsidP="00DC1F49">
            <w:pPr>
              <w:pStyle w:val="a"/>
              <w:numPr>
                <w:ilvl w:val="0"/>
                <w:numId w:val="0"/>
              </w:numPr>
              <w:rPr>
                <w:rFonts w:eastAsia="等线"/>
                <w:lang w:eastAsia="zh-CN"/>
              </w:rPr>
            </w:pPr>
            <w:r>
              <w:rPr>
                <w:rFonts w:eastAsia="等线"/>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等线"/>
                <w:lang w:eastAsia="zh-CN"/>
              </w:rPr>
            </w:pPr>
          </w:p>
          <w:p w14:paraId="10A35BE6" w14:textId="1A184821" w:rsidR="00DC1F49" w:rsidRDefault="00DC1F49" w:rsidP="00DC1F49">
            <w:pPr>
              <w:spacing w:after="0" w:line="240" w:lineRule="auto"/>
              <w:rPr>
                <w:rFonts w:eastAsia="等线"/>
                <w:lang w:eastAsia="zh-CN"/>
              </w:rPr>
            </w:pPr>
            <w:r>
              <w:rPr>
                <w:rFonts w:eastAsia="等线"/>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等线"/>
                <w:lang w:eastAsia="zh-CN"/>
              </w:rPr>
            </w:pPr>
            <w:r>
              <w:rPr>
                <w:rFonts w:eastAsia="等线"/>
                <w:lang w:eastAsia="zh-CN"/>
              </w:rPr>
              <w:t>NEC</w:t>
            </w:r>
          </w:p>
        </w:tc>
        <w:tc>
          <w:tcPr>
            <w:tcW w:w="1635" w:type="dxa"/>
          </w:tcPr>
          <w:p w14:paraId="4D5851AA" w14:textId="6C2650E1" w:rsidR="00557CD9" w:rsidRDefault="00557CD9" w:rsidP="00DC1F49">
            <w:pPr>
              <w:tabs>
                <w:tab w:val="left" w:pos="551"/>
              </w:tabs>
              <w:rPr>
                <w:rFonts w:eastAsia="等线"/>
                <w:lang w:val="en-US" w:eastAsia="zh-CN"/>
              </w:rPr>
            </w:pPr>
            <w:r>
              <w:rPr>
                <w:rFonts w:eastAsia="等线"/>
                <w:lang w:val="en-US" w:eastAsia="zh-CN"/>
              </w:rPr>
              <w:t>Support</w:t>
            </w:r>
          </w:p>
        </w:tc>
        <w:tc>
          <w:tcPr>
            <w:tcW w:w="6517" w:type="dxa"/>
          </w:tcPr>
          <w:p w14:paraId="01900E8E" w14:textId="2D16BCA0" w:rsidR="00557CD9" w:rsidRDefault="00557CD9" w:rsidP="00557CD9">
            <w:pPr>
              <w:pStyle w:val="a"/>
              <w:numPr>
                <w:ilvl w:val="0"/>
                <w:numId w:val="0"/>
              </w:numPr>
              <w:rPr>
                <w:rFonts w:eastAsia="等线"/>
                <w:lang w:eastAsia="zh-CN"/>
              </w:rPr>
            </w:pPr>
            <w:r>
              <w:rPr>
                <w:rFonts w:eastAsia="等线"/>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等线"/>
                <w:lang w:eastAsia="zh-CN"/>
              </w:rPr>
            </w:pPr>
            <w:r>
              <w:rPr>
                <w:rFonts w:eastAsia="等线"/>
                <w:lang w:eastAsia="zh-CN"/>
              </w:rPr>
              <w:t>We are also fine to discuss inclusion of support of neither CA nor DC.</w:t>
            </w:r>
          </w:p>
          <w:p w14:paraId="5041CE62" w14:textId="0823041A" w:rsidR="00557CD9" w:rsidRDefault="00557CD9" w:rsidP="00557CD9">
            <w:pPr>
              <w:pStyle w:val="a"/>
              <w:numPr>
                <w:ilvl w:val="0"/>
                <w:numId w:val="0"/>
              </w:numPr>
              <w:rPr>
                <w:rFonts w:eastAsia="等线"/>
                <w:lang w:eastAsia="zh-CN"/>
              </w:rPr>
            </w:pPr>
            <w:r>
              <w:rPr>
                <w:rFonts w:eastAsia="等线"/>
                <w:lang w:eastAsia="zh-CN"/>
              </w:rPr>
              <w:t>“</w:t>
            </w:r>
            <w:r w:rsidRPr="0019192B">
              <w:rPr>
                <w:rFonts w:eastAsia="Times New Roman"/>
                <w:color w:val="EF6950"/>
                <w:lang w:val="en-GB" w:eastAsia="en-GB"/>
              </w:rPr>
              <w:t>Support either</w:t>
            </w:r>
            <w:r w:rsidRPr="0019192B">
              <w:rPr>
                <w:rFonts w:eastAsia="等线"/>
                <w:color w:val="FF0000"/>
                <w:lang w:eastAsia="zh-CN"/>
              </w:rPr>
              <w:t xml:space="preserve"> </w:t>
            </w:r>
            <w:r>
              <w:rPr>
                <w:rFonts w:eastAsia="等线"/>
                <w:lang w:eastAsia="zh-CN"/>
              </w:rPr>
              <w:t xml:space="preserve">1 or 2 Rx branches </w:t>
            </w:r>
            <w:r w:rsidRPr="0019192B">
              <w:rPr>
                <w:rFonts w:eastAsia="等线"/>
                <w:color w:val="92D050"/>
                <w:lang w:eastAsia="zh-CN"/>
              </w:rPr>
              <w:t xml:space="preserve">and corresponding </w:t>
            </w:r>
            <w:r w:rsidRPr="0019192B">
              <w:rPr>
                <w:rFonts w:eastAsia="宋体"/>
                <w:color w:val="00B0F0"/>
                <w:lang w:eastAsia="zh-CN"/>
              </w:rPr>
              <w:t>maximum</w:t>
            </w:r>
            <w:r>
              <w:rPr>
                <w:rFonts w:eastAsia="等线"/>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等线"/>
                <w:lang w:eastAsia="zh-CN"/>
              </w:rPr>
            </w:pPr>
            <w:r>
              <w:rPr>
                <w:rFonts w:eastAsia="等线"/>
                <w:lang w:eastAsia="zh-CN"/>
              </w:rPr>
              <w:t>vivo2</w:t>
            </w:r>
          </w:p>
        </w:tc>
        <w:tc>
          <w:tcPr>
            <w:tcW w:w="1635" w:type="dxa"/>
          </w:tcPr>
          <w:p w14:paraId="7BA7CA25" w14:textId="77777777" w:rsidR="001652CB" w:rsidRDefault="001652CB" w:rsidP="00DC1F49">
            <w:pPr>
              <w:tabs>
                <w:tab w:val="left" w:pos="551"/>
              </w:tabs>
              <w:rPr>
                <w:rFonts w:eastAsia="等线"/>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等线" w:hint="eastAsia"/>
                <w:lang w:eastAsia="zh-CN"/>
              </w:rPr>
              <w:t>@</w:t>
            </w:r>
            <w:r>
              <w:rPr>
                <w:rFonts w:eastAsia="等线"/>
                <w:lang w:eastAsia="zh-CN"/>
              </w:rPr>
              <w:t xml:space="preserve">Nordic, </w:t>
            </w:r>
            <w:r w:rsidR="00C76459">
              <w:rPr>
                <w:rFonts w:eastAsia="等线"/>
                <w:lang w:eastAsia="zh-CN"/>
              </w:rPr>
              <w:t xml:space="preserve">A UE with 2Rx physically is allowed to indicate its support of only 1Rx/1layer, this is UE implementation. But UE does not have the </w:t>
            </w:r>
            <w:proofErr w:type="spellStart"/>
            <w:r w:rsidR="00C76459">
              <w:rPr>
                <w:rFonts w:eastAsia="等线"/>
                <w:lang w:eastAsia="zh-CN"/>
              </w:rPr>
              <w:t>monivation</w:t>
            </w:r>
            <w:proofErr w:type="spellEnd"/>
            <w:r w:rsidR="00C76459">
              <w:rPr>
                <w:rFonts w:eastAsia="等线"/>
                <w:lang w:eastAsia="zh-CN"/>
              </w:rPr>
              <w:t xml:space="preserve"> to indicate its support of both 1Rx and 2Rx. </w:t>
            </w:r>
          </w:p>
          <w:p w14:paraId="7F19F1D2" w14:textId="77777777" w:rsidR="00E04971" w:rsidRDefault="00E04971" w:rsidP="001652CB">
            <w:pPr>
              <w:pStyle w:val="a"/>
              <w:numPr>
                <w:ilvl w:val="0"/>
                <w:numId w:val="0"/>
              </w:numPr>
              <w:rPr>
                <w:rFonts w:eastAsia="等线"/>
                <w:lang w:val="en-GB" w:eastAsia="zh-CN"/>
              </w:rPr>
            </w:pPr>
          </w:p>
          <w:p w14:paraId="6F02F80E" w14:textId="6A5B6BB4" w:rsidR="00C76459" w:rsidRPr="00E04971" w:rsidRDefault="00C76459" w:rsidP="001652CB">
            <w:pPr>
              <w:pStyle w:val="a"/>
              <w:numPr>
                <w:ilvl w:val="0"/>
                <w:numId w:val="0"/>
              </w:numPr>
              <w:rPr>
                <w:rFonts w:eastAsia="等线" w:hint="eastAsia"/>
                <w:lang w:val="en-GB" w:eastAsia="zh-CN"/>
              </w:rPr>
            </w:pPr>
            <w:r>
              <w:rPr>
                <w:rFonts w:eastAsia="等线"/>
                <w:lang w:val="en-GB" w:eastAsia="zh-CN"/>
              </w:rPr>
              <w:t xml:space="preserve">And we cannot agree to Nokia’s proposal which allows a UE to indicate both FD-FDD and HD-FDD for a give band, we do not see </w:t>
            </w:r>
            <w:r w:rsidR="00BA37D4">
              <w:rPr>
                <w:rFonts w:eastAsia="等线"/>
                <w:lang w:val="en-GB" w:eastAsia="zh-CN"/>
              </w:rPr>
              <w:t xml:space="preserve">the value for such case from both UE and </w:t>
            </w:r>
            <w:proofErr w:type="spellStart"/>
            <w:r w:rsidR="00BA37D4">
              <w:rPr>
                <w:rFonts w:eastAsia="等线"/>
                <w:lang w:val="en-GB" w:eastAsia="zh-CN"/>
              </w:rPr>
              <w:t>gNB</w:t>
            </w:r>
            <w:proofErr w:type="spellEnd"/>
            <w:r w:rsidR="00BA37D4">
              <w:rPr>
                <w:rFonts w:eastAsia="等线"/>
                <w:lang w:val="en-GB" w:eastAsia="zh-CN"/>
              </w:rPr>
              <w:t xml:space="preserve"> sid</w:t>
            </w:r>
            <w:bookmarkStart w:id="7" w:name="_GoBack"/>
            <w:bookmarkEnd w:id="7"/>
            <w:r w:rsidR="00BA37D4">
              <w:rPr>
                <w:rFonts w:eastAsia="等线"/>
                <w:lang w:val="en-GB" w:eastAsia="zh-CN"/>
              </w:rPr>
              <w:t>e</w:t>
            </w:r>
          </w:p>
        </w:tc>
      </w:tr>
    </w:tbl>
    <w:p w14:paraId="12DA60BF" w14:textId="77777777" w:rsidR="000739CB" w:rsidRDefault="000739CB">
      <w:pPr>
        <w:spacing w:after="100" w:afterAutospacing="1"/>
        <w:jc w:val="both"/>
        <w:rPr>
          <w:rFonts w:eastAsia="Yu Mincho"/>
          <w:lang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a"/>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等线"/>
                <w:lang w:val="en-US" w:eastAsia="zh-CN"/>
              </w:rPr>
            </w:pPr>
            <w:r>
              <w:rPr>
                <w:rFonts w:eastAsia="等线"/>
                <w:lang w:val="en-US" w:eastAsia="zh-CN"/>
              </w:rPr>
              <w:lastRenderedPageBreak/>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a"/>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a"/>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2191EACD" w14:textId="77777777" w:rsidR="000739CB" w:rsidRDefault="00F32590">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06F9B636" w14:textId="77777777" w:rsidR="000739CB" w:rsidRDefault="00F32590">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4CFEB1E" w14:textId="77777777" w:rsidR="000739CB" w:rsidRDefault="00F32590">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等线"/>
                      <w:lang w:val="en-US" w:eastAsia="zh-CN"/>
                    </w:rPr>
                  </w:pPr>
                  <w:r>
                    <w:rPr>
                      <w:rFonts w:eastAsia="等线" w:hint="eastAsia"/>
                      <w:lang w:val="en-US" w:eastAsia="zh-CN"/>
                    </w:rPr>
                    <w:t>1</w:t>
                  </w:r>
                  <w:r>
                    <w:rPr>
                      <w:rFonts w:eastAsia="等线"/>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62C8FC2" w14:textId="77777777" w:rsidR="000739CB" w:rsidRDefault="00F32590">
                  <w:pPr>
                    <w:jc w:val="both"/>
                    <w:rPr>
                      <w:rFonts w:eastAsia="等线"/>
                      <w:lang w:val="en-US" w:eastAsia="zh-CN"/>
                    </w:rPr>
                  </w:pPr>
                  <w:r>
                    <w:rPr>
                      <w:rFonts w:eastAsia="等线" w:hint="eastAsia"/>
                      <w:lang w:val="en-US" w:eastAsia="zh-CN"/>
                    </w:rPr>
                    <w:t>6</w:t>
                  </w:r>
                  <w:r>
                    <w:rPr>
                      <w:rFonts w:eastAsia="等线"/>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042D61A" w14:textId="77777777" w:rsidR="000739CB" w:rsidRDefault="00F32590">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7F1C7ABC" w14:textId="77777777" w:rsidR="000739CB" w:rsidRDefault="00F32590">
                  <w:pPr>
                    <w:jc w:val="both"/>
                    <w:rPr>
                      <w:rFonts w:eastAsia="等线"/>
                      <w:lang w:val="en-US" w:eastAsia="zh-CN"/>
                    </w:rPr>
                  </w:pPr>
                  <w:r>
                    <w:rPr>
                      <w:rFonts w:eastAsia="等线"/>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等线"/>
                <w:lang w:val="en-US" w:eastAsia="zh-CN"/>
              </w:rPr>
            </w:pPr>
            <w:r>
              <w:rPr>
                <w:rFonts w:eastAsia="等线"/>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宋体"/>
                <w:lang w:val="en-US" w:eastAsia="zh-CN"/>
              </w:rPr>
            </w:pPr>
            <w:r>
              <w:rPr>
                <w:rFonts w:eastAsia="宋体" w:hint="eastAsia"/>
                <w:lang w:val="en-US" w:eastAsia="zh-CN"/>
              </w:rPr>
              <w:t xml:space="preserve">RedCap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RedCap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宋体"/>
                <w:lang w:val="en-US" w:eastAsia="zh-CN"/>
              </w:rPr>
            </w:pPr>
            <w:r>
              <w:rPr>
                <w:rFonts w:eastAsia="宋体"/>
                <w:lang w:val="en-US" w:eastAsia="zh-CN"/>
              </w:rPr>
              <w:t xml:space="preserve">None, since, for all the other features/capabilities, they do not uniquely identify a RedCap UE since these are all optional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等线"/>
                <w:lang w:val="en-US" w:eastAsia="zh-CN"/>
              </w:rPr>
            </w:pPr>
            <w:r>
              <w:rPr>
                <w:rFonts w:eastAsia="等线"/>
                <w:lang w:val="en-US" w:eastAsia="zh-CN"/>
              </w:rPr>
              <w:t xml:space="preserve">We do not see the need of adding any as part of ‘Redcap Type’ definition. </w:t>
            </w:r>
          </w:p>
          <w:p w14:paraId="7E0B906D" w14:textId="77777777" w:rsidR="000739CB" w:rsidRDefault="00F32590">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w:t>
            </w:r>
            <w:proofErr w:type="spellStart"/>
            <w:r>
              <w:rPr>
                <w:rFonts w:eastAsia="等线"/>
                <w:lang w:val="en-US" w:eastAsia="zh-CN"/>
              </w:rPr>
              <w:t>Ues</w:t>
            </w:r>
            <w:proofErr w:type="spellEnd"/>
            <w:r>
              <w:rPr>
                <w:rFonts w:eastAsia="等线"/>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等线"/>
                <w:lang w:val="en-US" w:eastAsia="zh-CN"/>
              </w:rPr>
            </w:pPr>
            <w:r>
              <w:rPr>
                <w:rFonts w:eastAsia="等线"/>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等线"/>
                <w:lang w:val="en-US" w:eastAsia="zh-CN"/>
              </w:rPr>
            </w:pPr>
            <w:r>
              <w:rPr>
                <w:rFonts w:eastAsia="等线" w:hint="eastAsia"/>
                <w:lang w:val="en-US" w:eastAsia="zh-CN"/>
              </w:rPr>
              <w:lastRenderedPageBreak/>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535F81FC" w14:textId="77777777" w:rsidR="000739CB" w:rsidRDefault="00F32590">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should contribute to identify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等线"/>
                <w:lang w:val="en-US" w:eastAsia="zh-CN"/>
              </w:rPr>
            </w:pPr>
            <w:r>
              <w:rPr>
                <w:rFonts w:eastAsia="等线"/>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a"/>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afa"/>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afa"/>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afa"/>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afa"/>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afa"/>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a"/>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a"/>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等线"/>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宋体"/>
                <w:lang w:val="en-US" w:eastAsia="zh-CN"/>
              </w:rPr>
            </w:pPr>
            <w:r>
              <w:rPr>
                <w:rFonts w:eastAsia="宋体" w:hint="eastAsia"/>
                <w:lang w:val="en-US" w:eastAsia="zh-CN"/>
              </w:rPr>
              <w:t>A clarification is needed if UE type definition is only based on bandwidth.</w:t>
            </w:r>
          </w:p>
          <w:p w14:paraId="0CD3E0A2" w14:textId="77777777" w:rsidR="000739CB" w:rsidRDefault="00F32590">
            <w:pPr>
              <w:rPr>
                <w:rFonts w:eastAsia="宋体"/>
                <w:lang w:val="en-US" w:eastAsia="zh-CN"/>
              </w:rPr>
            </w:pPr>
            <w:r>
              <w:rPr>
                <w:rFonts w:eastAsia="宋体"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configured with 20M, can we view them as the RedCap UE?</w:t>
            </w:r>
          </w:p>
          <w:p w14:paraId="375D5109" w14:textId="77777777" w:rsidR="000739CB" w:rsidRDefault="00F32590">
            <w:pPr>
              <w:rPr>
                <w:rFonts w:eastAsia="宋体"/>
                <w:lang w:val="en-US" w:eastAsia="zh-CN"/>
              </w:rPr>
            </w:pPr>
            <w:proofErr w:type="gramStart"/>
            <w:r>
              <w:rPr>
                <w:rFonts w:eastAsia="宋体" w:hint="eastAsia"/>
                <w:lang w:val="en-US" w:eastAsia="zh-CN"/>
              </w:rPr>
              <w:lastRenderedPageBreak/>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宋体"/>
                <w:lang w:val="en-US" w:eastAsia="zh-CN"/>
              </w:rPr>
            </w:pPr>
            <w:r>
              <w:rPr>
                <w:rFonts w:eastAsia="宋体"/>
                <w:lang w:val="en-US" w:eastAsia="zh-CN"/>
              </w:rPr>
              <w:lastRenderedPageBreak/>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宋体"/>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宋体"/>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等线"/>
                <w:lang w:val="en-US" w:eastAsia="zh-CN"/>
              </w:rPr>
            </w:pPr>
            <w:r>
              <w:rPr>
                <w:rFonts w:eastAsia="等线"/>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a"/>
              <w:numPr>
                <w:ilvl w:val="0"/>
                <w:numId w:val="10"/>
              </w:numPr>
              <w:jc w:val="both"/>
              <w:rPr>
                <w:bCs/>
                <w:sz w:val="20"/>
                <w:szCs w:val="22"/>
                <w:lang w:val="en-GB"/>
              </w:rPr>
            </w:pPr>
            <w:r>
              <w:rPr>
                <w:bCs/>
                <w:sz w:val="20"/>
                <w:szCs w:val="22"/>
                <w:lang w:val="en-GB" w:eastAsia="zh-CN"/>
              </w:rPr>
              <w:lastRenderedPageBreak/>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宋体"/>
                <w:lang w:val="en-US" w:eastAsia="zh-CN"/>
              </w:rPr>
              <w:lastRenderedPageBreak/>
              <w:t>Huawei, HiSilicon</w:t>
            </w:r>
          </w:p>
        </w:tc>
        <w:tc>
          <w:tcPr>
            <w:tcW w:w="644" w:type="pct"/>
          </w:tcPr>
          <w:p w14:paraId="237843EA" w14:textId="77777777" w:rsidR="000739CB" w:rsidRDefault="00F32590">
            <w:pPr>
              <w:rPr>
                <w:rFonts w:eastAsia="Yu Mincho"/>
                <w:lang w:val="en-US" w:eastAsia="ja-JP"/>
              </w:rPr>
            </w:pPr>
            <w:r>
              <w:rPr>
                <w:rFonts w:eastAsia="宋体"/>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宋体"/>
                <w:lang w:val="en-US" w:eastAsia="zh-CN"/>
              </w:rPr>
            </w:pPr>
            <w:r>
              <w:rPr>
                <w:rFonts w:eastAsia="宋体"/>
                <w:lang w:val="en-US" w:eastAsia="zh-CN"/>
              </w:rPr>
              <w:t>Nokia, NSB</w:t>
            </w:r>
          </w:p>
        </w:tc>
        <w:tc>
          <w:tcPr>
            <w:tcW w:w="644" w:type="pct"/>
          </w:tcPr>
          <w:p w14:paraId="235C049E" w14:textId="77777777" w:rsidR="000739CB" w:rsidRDefault="000739CB">
            <w:pPr>
              <w:rPr>
                <w:rFonts w:eastAsia="宋体"/>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等线"/>
                <w:lang w:val="en-US" w:eastAsia="zh-CN"/>
              </w:rPr>
            </w:pPr>
            <w:r>
              <w:rPr>
                <w:rFonts w:eastAsia="等线"/>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等线"/>
                <w:lang w:val="en-US" w:eastAsia="zh-CN"/>
              </w:rPr>
            </w:pPr>
            <w:r>
              <w:rPr>
                <w:rFonts w:eastAsia="等线"/>
                <w:lang w:val="en-US" w:eastAsia="zh-CN"/>
              </w:rPr>
              <w:t>Xiaomi</w:t>
            </w:r>
          </w:p>
        </w:tc>
        <w:tc>
          <w:tcPr>
            <w:tcW w:w="644" w:type="pct"/>
          </w:tcPr>
          <w:p w14:paraId="0D8C0435" w14:textId="77777777" w:rsidR="000739CB" w:rsidRDefault="00F32590">
            <w:pPr>
              <w:rPr>
                <w:rFonts w:eastAsia="等线"/>
                <w:lang w:val="en-US" w:eastAsia="zh-CN"/>
              </w:rPr>
            </w:pPr>
            <w:r>
              <w:rPr>
                <w:rFonts w:eastAsia="等线" w:hint="eastAsia"/>
                <w:lang w:val="en-US" w:eastAsia="zh-CN"/>
              </w:rPr>
              <w:t>N</w:t>
            </w:r>
          </w:p>
        </w:tc>
        <w:tc>
          <w:tcPr>
            <w:tcW w:w="3498" w:type="pct"/>
          </w:tcPr>
          <w:p w14:paraId="4F8A211F" w14:textId="77777777" w:rsidR="000739CB" w:rsidRDefault="00F32590">
            <w:pPr>
              <w:rPr>
                <w:rFonts w:eastAsia="等线"/>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等线"/>
                <w:lang w:val="en-US" w:eastAsia="zh-CN"/>
              </w:rPr>
            </w:pPr>
            <w:r>
              <w:rPr>
                <w:rFonts w:eastAsia="等线"/>
                <w:lang w:val="en-US" w:eastAsia="zh-CN"/>
              </w:rPr>
              <w:t xml:space="preserve">Nordic </w:t>
            </w:r>
          </w:p>
        </w:tc>
        <w:tc>
          <w:tcPr>
            <w:tcW w:w="644" w:type="pct"/>
          </w:tcPr>
          <w:p w14:paraId="5EB5E5F6" w14:textId="77777777" w:rsidR="000739CB" w:rsidRDefault="00F32590">
            <w:pPr>
              <w:rPr>
                <w:rFonts w:eastAsia="等线"/>
                <w:lang w:val="en-US" w:eastAsia="zh-CN"/>
              </w:rPr>
            </w:pPr>
            <w:r>
              <w:rPr>
                <w:rFonts w:eastAsia="等线"/>
                <w:lang w:val="en-US" w:eastAsia="zh-CN"/>
              </w:rPr>
              <w:t>N</w:t>
            </w:r>
          </w:p>
        </w:tc>
        <w:tc>
          <w:tcPr>
            <w:tcW w:w="3498" w:type="pct"/>
          </w:tcPr>
          <w:p w14:paraId="03440133" w14:textId="77777777" w:rsidR="000739CB" w:rsidRDefault="00F32590">
            <w:r>
              <w:rPr>
                <w:rFonts w:eastAsia="等线"/>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等线"/>
                <w:lang w:val="en-US" w:eastAsia="zh-CN"/>
              </w:rPr>
            </w:pPr>
            <w:r>
              <w:rPr>
                <w:rFonts w:eastAsia="等线" w:hint="eastAsia"/>
                <w:lang w:val="en-US" w:eastAsia="zh-CN"/>
              </w:rPr>
              <w:t>SPRD</w:t>
            </w:r>
          </w:p>
        </w:tc>
        <w:tc>
          <w:tcPr>
            <w:tcW w:w="644" w:type="pct"/>
          </w:tcPr>
          <w:p w14:paraId="16A6F436" w14:textId="77777777" w:rsidR="000739CB" w:rsidRDefault="00F32590">
            <w:pPr>
              <w:rPr>
                <w:rFonts w:eastAsia="等线"/>
                <w:lang w:val="en-US" w:eastAsia="zh-CN"/>
              </w:rPr>
            </w:pPr>
            <w:r>
              <w:rPr>
                <w:rFonts w:eastAsia="等线" w:hint="eastAsia"/>
                <w:lang w:val="en-US" w:eastAsia="zh-CN"/>
              </w:rPr>
              <w:t>Y</w:t>
            </w:r>
          </w:p>
        </w:tc>
        <w:tc>
          <w:tcPr>
            <w:tcW w:w="3498" w:type="pct"/>
          </w:tcPr>
          <w:p w14:paraId="1DF36701" w14:textId="77777777" w:rsidR="000739CB" w:rsidRDefault="000739CB">
            <w:pPr>
              <w:rPr>
                <w:rFonts w:eastAsia="等线"/>
                <w:lang w:val="en-US" w:eastAsia="zh-CN"/>
              </w:rPr>
            </w:pPr>
          </w:p>
        </w:tc>
      </w:tr>
      <w:tr w:rsidR="000739CB" w14:paraId="6C7B3453" w14:textId="77777777">
        <w:tc>
          <w:tcPr>
            <w:tcW w:w="858" w:type="pct"/>
          </w:tcPr>
          <w:p w14:paraId="682ED286" w14:textId="77777777" w:rsidR="000739CB" w:rsidRDefault="00F32590">
            <w:pPr>
              <w:rPr>
                <w:rFonts w:eastAsia="等线"/>
                <w:lang w:val="en-US" w:eastAsia="zh-CN"/>
              </w:rPr>
            </w:pPr>
            <w:r>
              <w:rPr>
                <w:rFonts w:eastAsia="等线"/>
                <w:lang w:val="en-US" w:eastAsia="zh-CN"/>
              </w:rPr>
              <w:t>Ericsson</w:t>
            </w:r>
          </w:p>
        </w:tc>
        <w:tc>
          <w:tcPr>
            <w:tcW w:w="644" w:type="pct"/>
          </w:tcPr>
          <w:p w14:paraId="674F512B" w14:textId="77777777" w:rsidR="000739CB" w:rsidRDefault="00F32590">
            <w:pPr>
              <w:rPr>
                <w:rFonts w:eastAsia="等线"/>
                <w:lang w:val="en-US" w:eastAsia="zh-CN"/>
              </w:rPr>
            </w:pPr>
            <w:r>
              <w:rPr>
                <w:rFonts w:eastAsia="等线"/>
                <w:lang w:val="en-US" w:eastAsia="zh-CN"/>
              </w:rPr>
              <w:t>N</w:t>
            </w:r>
          </w:p>
        </w:tc>
        <w:tc>
          <w:tcPr>
            <w:tcW w:w="3498" w:type="pct"/>
          </w:tcPr>
          <w:p w14:paraId="68E9CD70" w14:textId="77777777" w:rsidR="000739CB" w:rsidRDefault="00F32590">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等线"/>
                <w:lang w:val="en-US" w:eastAsia="zh-CN"/>
              </w:rPr>
            </w:pPr>
            <w:r>
              <w:rPr>
                <w:rFonts w:eastAsia="等线"/>
                <w:lang w:val="en-US" w:eastAsia="zh-CN"/>
              </w:rPr>
              <w:t>FUTUREWEI4</w:t>
            </w:r>
          </w:p>
        </w:tc>
        <w:tc>
          <w:tcPr>
            <w:tcW w:w="644" w:type="pct"/>
          </w:tcPr>
          <w:p w14:paraId="2793BEC2" w14:textId="77777777" w:rsidR="000739CB" w:rsidRDefault="00F32590">
            <w:pPr>
              <w:rPr>
                <w:rFonts w:eastAsia="等线"/>
                <w:lang w:val="en-US" w:eastAsia="zh-CN"/>
              </w:rPr>
            </w:pPr>
            <w:r>
              <w:rPr>
                <w:rFonts w:eastAsia="等线"/>
                <w:lang w:val="en-US" w:eastAsia="zh-CN"/>
              </w:rPr>
              <w:t>N</w:t>
            </w:r>
          </w:p>
        </w:tc>
        <w:tc>
          <w:tcPr>
            <w:tcW w:w="3498" w:type="pct"/>
          </w:tcPr>
          <w:p w14:paraId="6A09D039" w14:textId="77777777" w:rsidR="000739CB" w:rsidRDefault="00F32590">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等线"/>
                <w:lang w:val="en-US" w:eastAsia="zh-CN"/>
              </w:rPr>
            </w:pPr>
            <w:r>
              <w:rPr>
                <w:rFonts w:eastAsia="等线"/>
                <w:lang w:val="en-US" w:eastAsia="zh-CN"/>
              </w:rPr>
              <w:t>No conclusion is necessary.</w:t>
            </w:r>
          </w:p>
        </w:tc>
      </w:tr>
      <w:tr w:rsidR="000739CB" w14:paraId="49E0FBF4" w14:textId="77777777">
        <w:tc>
          <w:tcPr>
            <w:tcW w:w="858" w:type="pct"/>
          </w:tcPr>
          <w:p w14:paraId="55CEB2EC" w14:textId="77777777" w:rsidR="000739CB" w:rsidRDefault="00F32590">
            <w:pPr>
              <w:rPr>
                <w:rFonts w:eastAsia="等线"/>
                <w:lang w:val="en-US" w:eastAsia="zh-CN"/>
              </w:rPr>
            </w:pPr>
            <w:r>
              <w:rPr>
                <w:rFonts w:eastAsia="等线"/>
                <w:lang w:val="en-US" w:eastAsia="zh-CN"/>
              </w:rPr>
              <w:t>Intel</w:t>
            </w:r>
          </w:p>
        </w:tc>
        <w:tc>
          <w:tcPr>
            <w:tcW w:w="644" w:type="pct"/>
          </w:tcPr>
          <w:p w14:paraId="75B2F0EE" w14:textId="77777777" w:rsidR="000739CB" w:rsidRDefault="00F32590">
            <w:pPr>
              <w:rPr>
                <w:rFonts w:eastAsia="等线"/>
                <w:lang w:val="en-US" w:eastAsia="zh-CN"/>
              </w:rPr>
            </w:pPr>
            <w:r>
              <w:rPr>
                <w:rFonts w:eastAsia="等线"/>
                <w:lang w:val="en-US" w:eastAsia="zh-CN"/>
              </w:rPr>
              <w:t>Y</w:t>
            </w:r>
          </w:p>
        </w:tc>
        <w:tc>
          <w:tcPr>
            <w:tcW w:w="3498" w:type="pct"/>
          </w:tcPr>
          <w:p w14:paraId="6CD1DB8F" w14:textId="77777777" w:rsidR="000739CB" w:rsidRDefault="00F32590">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等线"/>
                <w:lang w:val="en-US" w:eastAsia="zh-CN"/>
              </w:rPr>
            </w:pPr>
            <w:r>
              <w:rPr>
                <w:rFonts w:eastAsia="等线" w:hint="eastAsia"/>
                <w:lang w:val="en-US" w:eastAsia="zh-CN"/>
              </w:rPr>
              <w:t>CATT</w:t>
            </w:r>
          </w:p>
        </w:tc>
        <w:tc>
          <w:tcPr>
            <w:tcW w:w="644" w:type="pct"/>
          </w:tcPr>
          <w:p w14:paraId="31165D1E" w14:textId="77777777" w:rsidR="000739CB" w:rsidRDefault="000739CB">
            <w:pPr>
              <w:rPr>
                <w:rFonts w:eastAsia="等线"/>
                <w:lang w:val="en-US" w:eastAsia="zh-CN"/>
              </w:rPr>
            </w:pPr>
          </w:p>
        </w:tc>
        <w:tc>
          <w:tcPr>
            <w:tcW w:w="3498" w:type="pct"/>
          </w:tcPr>
          <w:p w14:paraId="41FF0C02" w14:textId="77777777" w:rsidR="000739CB" w:rsidRDefault="00F32590">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等线"/>
                <w:lang w:val="en-US" w:eastAsia="zh-CN"/>
              </w:rPr>
            </w:pPr>
            <w:r>
              <w:rPr>
                <w:rFonts w:eastAsia="等线"/>
                <w:lang w:val="en-US" w:eastAsia="zh-CN"/>
              </w:rPr>
              <w:t>Lenovo, Motorola Mobility</w:t>
            </w:r>
          </w:p>
        </w:tc>
        <w:tc>
          <w:tcPr>
            <w:tcW w:w="644" w:type="pct"/>
          </w:tcPr>
          <w:p w14:paraId="60D8B190" w14:textId="77777777" w:rsidR="000739CB" w:rsidRDefault="000739CB">
            <w:pPr>
              <w:rPr>
                <w:rFonts w:eastAsia="等线"/>
                <w:lang w:val="en-US" w:eastAsia="zh-CN"/>
              </w:rPr>
            </w:pPr>
          </w:p>
        </w:tc>
        <w:tc>
          <w:tcPr>
            <w:tcW w:w="3498" w:type="pct"/>
          </w:tcPr>
          <w:p w14:paraId="7420CBEF" w14:textId="77777777" w:rsidR="000739CB" w:rsidRDefault="00F32590">
            <w:pPr>
              <w:rPr>
                <w:rFonts w:eastAsia="等线"/>
                <w:lang w:val="en-US" w:eastAsia="zh-CN"/>
              </w:rPr>
            </w:pPr>
            <w:r>
              <w:rPr>
                <w:rFonts w:eastAsia="等线"/>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等线"/>
                <w:lang w:val="en-US" w:eastAsia="zh-CN"/>
              </w:rPr>
            </w:pPr>
          </w:p>
        </w:tc>
        <w:tc>
          <w:tcPr>
            <w:tcW w:w="3498" w:type="pct"/>
          </w:tcPr>
          <w:p w14:paraId="640310F9"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等线"/>
                <w:lang w:val="en-US" w:eastAsia="zh-CN"/>
              </w:rPr>
            </w:pPr>
          </w:p>
        </w:tc>
        <w:tc>
          <w:tcPr>
            <w:tcW w:w="644" w:type="pct"/>
            <w:shd w:val="clear" w:color="auto" w:fill="808080" w:themeFill="background1" w:themeFillShade="80"/>
          </w:tcPr>
          <w:p w14:paraId="0B646532" w14:textId="77777777" w:rsidR="000739CB" w:rsidRDefault="000739CB">
            <w:pPr>
              <w:rPr>
                <w:rFonts w:eastAsia="等线"/>
                <w:lang w:val="en-US" w:eastAsia="zh-CN"/>
              </w:rPr>
            </w:pPr>
          </w:p>
        </w:tc>
        <w:tc>
          <w:tcPr>
            <w:tcW w:w="3498" w:type="pct"/>
            <w:shd w:val="clear" w:color="auto" w:fill="808080" w:themeFill="background1" w:themeFillShade="80"/>
          </w:tcPr>
          <w:p w14:paraId="258AF2FA" w14:textId="77777777" w:rsidR="000739CB" w:rsidRDefault="000739CB">
            <w:pPr>
              <w:rPr>
                <w:rFonts w:eastAsia="等线"/>
                <w:lang w:val="en-US" w:eastAsia="zh-CN"/>
              </w:rPr>
            </w:pPr>
          </w:p>
        </w:tc>
      </w:tr>
    </w:tbl>
    <w:p w14:paraId="0D85BFCF" w14:textId="77777777" w:rsidR="000739CB" w:rsidRDefault="000739CB">
      <w:pPr>
        <w:spacing w:after="100" w:afterAutospacing="1"/>
        <w:jc w:val="both"/>
        <w:rPr>
          <w:rFonts w:eastAsia="等线"/>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lastRenderedPageBreak/>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9"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9"/>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lastRenderedPageBreak/>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等线"/>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等线"/>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lastRenderedPageBreak/>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lastRenderedPageBreak/>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2832A6FF"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3A3D459A" w14:textId="77777777" w:rsidR="000739CB" w:rsidRDefault="00F32590">
            <w:pPr>
              <w:pStyle w:val="afa"/>
              <w:numPr>
                <w:ilvl w:val="0"/>
                <w:numId w:val="2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a"/>
              <w:numPr>
                <w:ilvl w:val="0"/>
                <w:numId w:val="2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11A37C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25DB3F03" w14:textId="77777777" w:rsidR="000739CB" w:rsidRDefault="000739CB">
            <w:pPr>
              <w:spacing w:after="0"/>
              <w:textAlignment w:val="baseline"/>
              <w:rPr>
                <w:rFonts w:eastAsia="等线"/>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a"/>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a"/>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等线"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437B52D7" w14:textId="77777777" w:rsidR="000739CB" w:rsidRDefault="000739CB">
            <w:pPr>
              <w:spacing w:after="0"/>
              <w:textAlignment w:val="baseline"/>
              <w:rPr>
                <w:rFonts w:eastAsia="等线"/>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E3F9B0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792B3A19" w14:textId="77777777" w:rsidR="000739CB" w:rsidRDefault="00F32590">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宋体"/>
                <w:lang w:val="en-US" w:eastAsia="zh-CN"/>
              </w:rPr>
            </w:pPr>
            <w:r>
              <w:rPr>
                <w:rFonts w:eastAsia="宋体"/>
                <w:lang w:val="en-US" w:eastAsia="zh-CN"/>
              </w:rPr>
              <w:t>Intel</w:t>
            </w:r>
          </w:p>
        </w:tc>
        <w:tc>
          <w:tcPr>
            <w:tcW w:w="1372" w:type="dxa"/>
          </w:tcPr>
          <w:p w14:paraId="44A3200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10FFEA" w14:textId="77777777" w:rsidR="000739CB" w:rsidRDefault="000739CB">
            <w:pPr>
              <w:rPr>
                <w:rFonts w:eastAsia="宋体"/>
                <w:lang w:val="en-US" w:eastAsia="zh-CN"/>
              </w:rPr>
            </w:pPr>
          </w:p>
        </w:tc>
      </w:tr>
      <w:tr w:rsidR="000739CB" w14:paraId="2CE5FFB9" w14:textId="77777777">
        <w:tc>
          <w:tcPr>
            <w:tcW w:w="1479" w:type="dxa"/>
          </w:tcPr>
          <w:p w14:paraId="7E455479" w14:textId="77777777" w:rsidR="000739CB" w:rsidRDefault="00F32590">
            <w:pPr>
              <w:rPr>
                <w:rFonts w:eastAsia="宋体"/>
                <w:lang w:val="en-US" w:eastAsia="zh-CN"/>
              </w:rPr>
            </w:pPr>
            <w:r>
              <w:rPr>
                <w:rFonts w:eastAsia="宋体"/>
                <w:lang w:val="en-US" w:eastAsia="zh-CN"/>
              </w:rPr>
              <w:lastRenderedPageBreak/>
              <w:t>Sierra Wireless</w:t>
            </w:r>
          </w:p>
        </w:tc>
        <w:tc>
          <w:tcPr>
            <w:tcW w:w="1372" w:type="dxa"/>
          </w:tcPr>
          <w:p w14:paraId="44C69467"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138035F" w14:textId="77777777" w:rsidR="000739CB" w:rsidRDefault="00F32590">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宋体"/>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宋体"/>
                <w:lang w:val="en-US" w:eastAsia="zh-CN"/>
              </w:rPr>
            </w:pPr>
            <w:r>
              <w:rPr>
                <w:rFonts w:eastAsia="Times New Roman"/>
                <w:lang w:val="en-US" w:eastAsia="en-GB"/>
              </w:rPr>
              <w:t>Y</w:t>
            </w:r>
          </w:p>
        </w:tc>
        <w:tc>
          <w:tcPr>
            <w:tcW w:w="6780" w:type="dxa"/>
          </w:tcPr>
          <w:p w14:paraId="4ABDA2DF" w14:textId="77777777" w:rsidR="000739CB" w:rsidRDefault="000739CB">
            <w:pPr>
              <w:rPr>
                <w:rFonts w:eastAsia="宋体"/>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宋体"/>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宋体"/>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lastRenderedPageBreak/>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a"/>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w:t>
            </w:r>
            <w:proofErr w:type="gramStart"/>
            <w:r>
              <w:rPr>
                <w:rFonts w:eastAsia="Yu Mincho"/>
                <w:lang w:val="en-US" w:eastAsia="ja-JP"/>
              </w:rPr>
              <w:t>an</w:t>
            </w:r>
            <w:proofErr w:type="gramEnd"/>
            <w:r>
              <w:rPr>
                <w:rFonts w:eastAsia="Yu Mincho"/>
                <w:lang w:val="en-US" w:eastAsia="ja-JP"/>
              </w:rPr>
              <w:t xml:space="preserve">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BF03C80"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6A4DCC2B"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等线"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等线" w:hint="eastAsia"/>
                <w:lang w:val="en-US" w:eastAsia="zh-CN"/>
              </w:rPr>
              <w:t>N</w:t>
            </w:r>
          </w:p>
        </w:tc>
        <w:tc>
          <w:tcPr>
            <w:tcW w:w="6780" w:type="dxa"/>
          </w:tcPr>
          <w:p w14:paraId="19E6FC9D" w14:textId="77777777" w:rsidR="000739CB" w:rsidRDefault="00F32590">
            <w:pPr>
              <w:rPr>
                <w:rFonts w:eastAsia="Yu Mincho"/>
                <w:lang w:val="en-US" w:eastAsia="ja-JP"/>
              </w:rPr>
            </w:pPr>
            <w:r>
              <w:rPr>
                <w:rFonts w:eastAsia="等线"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等线"/>
                <w:lang w:val="en-US" w:eastAsia="zh-CN"/>
              </w:rPr>
            </w:pPr>
            <w:r>
              <w:rPr>
                <w:rFonts w:eastAsia="Yu Mincho" w:hint="eastAsia"/>
                <w:lang w:val="en-US" w:eastAsia="ja-JP"/>
              </w:rPr>
              <w:t>N</w:t>
            </w:r>
          </w:p>
        </w:tc>
        <w:tc>
          <w:tcPr>
            <w:tcW w:w="6780" w:type="dxa"/>
          </w:tcPr>
          <w:p w14:paraId="067C9982" w14:textId="77777777" w:rsidR="000739CB" w:rsidRDefault="00F32590">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等线"/>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D6430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等线"/>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等线"/>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a"/>
              <w:numPr>
                <w:ilvl w:val="0"/>
                <w:numId w:val="10"/>
              </w:numPr>
              <w:jc w:val="both"/>
              <w:rPr>
                <w:bCs/>
                <w:sz w:val="20"/>
                <w:szCs w:val="22"/>
                <w:lang w:val="en-GB"/>
              </w:rPr>
            </w:pPr>
            <w:r>
              <w:rPr>
                <w:bCs/>
                <w:sz w:val="20"/>
                <w:szCs w:val="22"/>
                <w:lang w:val="en-GB" w:eastAsia="zh-CN"/>
              </w:rPr>
              <w:lastRenderedPageBreak/>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等线"/>
                <w:lang w:val="en-US" w:eastAsia="zh-CN"/>
              </w:rPr>
            </w:pPr>
            <w:r>
              <w:rPr>
                <w:rFonts w:eastAsia="Yu Mincho"/>
                <w:lang w:val="en-US" w:eastAsia="ja-JP"/>
              </w:rPr>
              <w:lastRenderedPageBreak/>
              <w:t>Huawei, HiSilicon</w:t>
            </w:r>
          </w:p>
        </w:tc>
        <w:tc>
          <w:tcPr>
            <w:tcW w:w="1372" w:type="dxa"/>
          </w:tcPr>
          <w:p w14:paraId="1484A5E2" w14:textId="77777777" w:rsidR="000739CB" w:rsidRDefault="00F32590">
            <w:pPr>
              <w:tabs>
                <w:tab w:val="left" w:pos="551"/>
              </w:tabs>
              <w:rPr>
                <w:rFonts w:eastAsia="等线"/>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等线"/>
                <w:lang w:val="en-US" w:eastAsia="zh-CN"/>
              </w:rPr>
            </w:pPr>
            <w:r>
              <w:rPr>
                <w:rFonts w:eastAsia="等线" w:hint="eastAsia"/>
                <w:lang w:val="en-US" w:eastAsia="zh-CN"/>
              </w:rPr>
              <w:t>CATT</w:t>
            </w:r>
          </w:p>
        </w:tc>
        <w:tc>
          <w:tcPr>
            <w:tcW w:w="1372" w:type="dxa"/>
          </w:tcPr>
          <w:p w14:paraId="634BE6F1"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0345B9A"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3AB112B" w14:textId="77777777" w:rsidR="000739CB" w:rsidRDefault="00F32590">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宋体"/>
                <w:lang w:val="en-US" w:eastAsia="zh-CN"/>
              </w:rPr>
            </w:pPr>
            <w:r>
              <w:rPr>
                <w:rFonts w:eastAsia="宋体"/>
                <w:lang w:val="en-US" w:eastAsia="zh-CN"/>
              </w:rPr>
              <w:t>IDCC</w:t>
            </w:r>
          </w:p>
        </w:tc>
        <w:tc>
          <w:tcPr>
            <w:tcW w:w="1372" w:type="dxa"/>
          </w:tcPr>
          <w:p w14:paraId="5307D4B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E78721B" w14:textId="77777777" w:rsidR="000739CB" w:rsidRDefault="000739CB">
            <w:pPr>
              <w:rPr>
                <w:rFonts w:eastAsia="宋体"/>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宋体"/>
                <w:lang w:val="en-US" w:eastAsia="zh-CN"/>
              </w:rPr>
            </w:pPr>
            <w:r>
              <w:rPr>
                <w:rFonts w:eastAsia="宋体"/>
                <w:lang w:val="en-US" w:eastAsia="zh-CN"/>
              </w:rPr>
              <w:t>Nokia, NSB</w:t>
            </w:r>
          </w:p>
        </w:tc>
        <w:tc>
          <w:tcPr>
            <w:tcW w:w="1372" w:type="dxa"/>
          </w:tcPr>
          <w:p w14:paraId="6979FAB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7951C79" w14:textId="77777777" w:rsidR="000739CB" w:rsidRDefault="000739CB">
            <w:pPr>
              <w:rPr>
                <w:rFonts w:eastAsia="宋体"/>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宋体"/>
                <w:lang w:val="en-US" w:eastAsia="zh-CN"/>
              </w:rPr>
            </w:pPr>
            <w:r>
              <w:rPr>
                <w:rFonts w:eastAsia="宋体"/>
                <w:lang w:val="en-US" w:eastAsia="zh-CN"/>
              </w:rPr>
              <w:t>Qualcomm</w:t>
            </w:r>
          </w:p>
        </w:tc>
        <w:tc>
          <w:tcPr>
            <w:tcW w:w="1372" w:type="dxa"/>
          </w:tcPr>
          <w:p w14:paraId="4DA785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EB0F8BE" w14:textId="77777777" w:rsidR="000739CB" w:rsidRDefault="000739CB">
            <w:pPr>
              <w:rPr>
                <w:rFonts w:eastAsia="宋体"/>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宋体"/>
                <w:lang w:val="en-US" w:eastAsia="zh-CN"/>
              </w:rPr>
            </w:pPr>
            <w:r>
              <w:rPr>
                <w:rFonts w:eastAsia="宋体"/>
                <w:lang w:val="en-US" w:eastAsia="zh-CN"/>
              </w:rPr>
              <w:t>FUTUREWEI3</w:t>
            </w:r>
          </w:p>
        </w:tc>
        <w:tc>
          <w:tcPr>
            <w:tcW w:w="1372" w:type="dxa"/>
          </w:tcPr>
          <w:p w14:paraId="061DE6B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28FC7B" w14:textId="77777777" w:rsidR="000739CB" w:rsidRDefault="00F32590">
            <w:pPr>
              <w:rPr>
                <w:rFonts w:eastAsia="宋体"/>
                <w:color w:val="000000" w:themeColor="text1"/>
                <w:lang w:val="en-US" w:eastAsia="zh-CN"/>
              </w:rPr>
            </w:pPr>
            <w:r>
              <w:rPr>
                <w:rFonts w:eastAsia="宋体"/>
                <w:color w:val="000000" w:themeColor="text1"/>
                <w:lang w:val="en-US" w:eastAsia="zh-CN"/>
              </w:rPr>
              <w:t>Perhaps a rewording</w:t>
            </w:r>
          </w:p>
          <w:p w14:paraId="736ADA24" w14:textId="77777777" w:rsidR="000739CB" w:rsidRDefault="00F32590">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宋体"/>
                <w:lang w:val="en-US" w:eastAsia="zh-CN"/>
              </w:rPr>
            </w:pPr>
            <w:r>
              <w:rPr>
                <w:rFonts w:eastAsia="宋体"/>
                <w:lang w:val="en-US" w:eastAsia="zh-CN"/>
              </w:rPr>
              <w:t>Sierra Wireless</w:t>
            </w:r>
          </w:p>
        </w:tc>
        <w:tc>
          <w:tcPr>
            <w:tcW w:w="1372" w:type="dxa"/>
          </w:tcPr>
          <w:p w14:paraId="771C714B"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9333CAA" w14:textId="77777777" w:rsidR="000739CB" w:rsidRDefault="000739CB">
            <w:pPr>
              <w:rPr>
                <w:rFonts w:eastAsia="宋体"/>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等线"/>
                <w:lang w:val="en-US" w:eastAsia="zh-CN"/>
              </w:rPr>
            </w:pPr>
            <w:r>
              <w:rPr>
                <w:rFonts w:eastAsia="等线"/>
                <w:lang w:val="en-US" w:eastAsia="zh-CN"/>
              </w:rPr>
              <w:t>Ericsson</w:t>
            </w:r>
          </w:p>
        </w:tc>
        <w:tc>
          <w:tcPr>
            <w:tcW w:w="1372" w:type="dxa"/>
          </w:tcPr>
          <w:p w14:paraId="368D4C6E"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a"/>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a"/>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w:t>
      </w:r>
      <w:proofErr w:type="gramStart"/>
      <w:r>
        <w:rPr>
          <w:rFonts w:eastAsia="Yu Mincho"/>
        </w:rPr>
        <w:t>an</w:t>
      </w:r>
      <w:proofErr w:type="gramEnd"/>
      <w:r>
        <w:rPr>
          <w:rFonts w:eastAsia="Yu Mincho"/>
        </w:rPr>
        <w:t xml:space="preserve">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a"/>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a"/>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w:t>
      </w:r>
      <w:proofErr w:type="gramStart"/>
      <w:r>
        <w:rPr>
          <w:rFonts w:eastAsia="Yu Mincho"/>
          <w:bCs/>
          <w:sz w:val="20"/>
          <w:szCs w:val="22"/>
          <w:lang w:val="en-GB"/>
        </w:rPr>
        <w:t>an</w:t>
      </w:r>
      <w:proofErr w:type="gramEnd"/>
      <w:r>
        <w:rPr>
          <w:rFonts w:eastAsia="Yu Mincho"/>
          <w:bCs/>
          <w:sz w:val="20"/>
          <w:szCs w:val="22"/>
          <w:lang w:val="en-GB"/>
        </w:rPr>
        <w:t xml:space="preserve">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等线"/>
                <w:lang w:val="en-US" w:eastAsia="zh-CN"/>
              </w:rPr>
            </w:pPr>
            <w:r>
              <w:rPr>
                <w:rFonts w:eastAsia="等线" w:hint="eastAsia"/>
                <w:lang w:val="en-US" w:eastAsia="zh-CN"/>
              </w:rPr>
              <w:t xml:space="preserve">We do not think identifying RedCap UE in Msg3 is very useful in 4-step RACH. </w:t>
            </w:r>
          </w:p>
          <w:p w14:paraId="4C51E1EC" w14:textId="77777777" w:rsidR="000739CB" w:rsidRDefault="00F32590">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gNB separates Type 1 CSS for RedCap UE from that for non-RedCap UE.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afa"/>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afa"/>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afa"/>
              <w:rPr>
                <w:rFonts w:eastAsia="Yu Mincho"/>
                <w:sz w:val="20"/>
                <w:szCs w:val="20"/>
                <w:lang w:val="en-US"/>
              </w:rPr>
            </w:pPr>
            <w:r>
              <w:rPr>
                <w:rFonts w:eastAsia="Yu Mincho"/>
                <w:sz w:val="20"/>
                <w:szCs w:val="20"/>
                <w:lang w:val="en-US"/>
              </w:rPr>
              <w:t>and</w:t>
            </w:r>
          </w:p>
          <w:p w14:paraId="4B47049F" w14:textId="77777777" w:rsidR="000739CB" w:rsidRDefault="00F32590">
            <w:pPr>
              <w:pStyle w:val="afa"/>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A7836E9" w14:textId="77777777" w:rsidR="000739CB" w:rsidRDefault="00F32590">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Ues</w:t>
            </w:r>
            <w:proofErr w:type="spellEnd"/>
            <w:r>
              <w:rPr>
                <w:rFonts w:eastAsia="等线"/>
                <w:lang w:val="en-US" w:eastAsia="zh-CN"/>
              </w:rPr>
              <w:t xml:space="preserve">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Ues</w:t>
            </w:r>
            <w:proofErr w:type="spellEnd"/>
            <w:r>
              <w:rPr>
                <w:rFonts w:eastAsia="等线"/>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71EDDAA" w14:textId="77777777" w:rsidR="000739CB" w:rsidRDefault="000739CB">
            <w:pPr>
              <w:spacing w:after="0"/>
              <w:textAlignment w:val="baseline"/>
              <w:rPr>
                <w:rFonts w:eastAsia="宋体"/>
                <w:lang w:val="en-US" w:eastAsia="zh-CN"/>
              </w:rPr>
            </w:pPr>
          </w:p>
          <w:p w14:paraId="062AA1D8"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2C8FA234"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宋体"/>
                <w:bCs/>
                <w:szCs w:val="22"/>
                <w:lang w:val="en-US" w:eastAsia="zh-CN"/>
              </w:rPr>
            </w:pPr>
          </w:p>
          <w:p w14:paraId="6452C0C8" w14:textId="77777777" w:rsidR="000739CB" w:rsidRDefault="00F32590">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w:t>
            </w:r>
            <w:proofErr w:type="gramEnd"/>
            <w:r>
              <w:rPr>
                <w:rFonts w:eastAsia="Yu Mincho"/>
                <w:bCs/>
                <w:szCs w:val="22"/>
              </w:rPr>
              <w:t xml:space="preserve">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宋体"/>
                <w:lang w:val="en-US" w:eastAsia="zh-CN"/>
              </w:rPr>
            </w:pPr>
            <w:r>
              <w:rPr>
                <w:rFonts w:eastAsia="宋体"/>
                <w:lang w:val="en-US" w:eastAsia="zh-CN"/>
              </w:rPr>
              <w:t>Intel</w:t>
            </w:r>
          </w:p>
        </w:tc>
        <w:tc>
          <w:tcPr>
            <w:tcW w:w="4105" w:type="pct"/>
            <w:gridSpan w:val="2"/>
          </w:tcPr>
          <w:p w14:paraId="558B85A6" w14:textId="77777777" w:rsidR="000739CB" w:rsidRDefault="00F32590">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4930E5D" w14:textId="77777777" w:rsidR="000739CB" w:rsidRDefault="00F32590">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a"/>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a"/>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afa"/>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w:t>
            </w:r>
            <w:r>
              <w:rPr>
                <w:lang w:val="en-US" w:eastAsia="zh-CN"/>
              </w:rPr>
              <w:lastRenderedPageBreak/>
              <w:t xml:space="preserve">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18E49E15" w14:textId="77777777" w:rsidR="000739CB" w:rsidRDefault="00F32590">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宋体"/>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w:t>
            </w:r>
            <w:r>
              <w:rPr>
                <w:rFonts w:eastAsia="Yu Mincho"/>
                <w:lang w:val="en-US" w:eastAsia="ja-JP"/>
              </w:rPr>
              <w:lastRenderedPageBreak/>
              <w:t xml:space="preserve">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afa"/>
              <w:numPr>
                <w:ilvl w:val="0"/>
                <w:numId w:val="10"/>
              </w:numPr>
              <w:jc w:val="both"/>
              <w:rPr>
                <w:bCs/>
                <w:sz w:val="20"/>
                <w:szCs w:val="22"/>
                <w:lang w:val="en-GB"/>
              </w:rPr>
            </w:pPr>
            <w:r>
              <w:rPr>
                <w:bCs/>
                <w:sz w:val="20"/>
                <w:szCs w:val="22"/>
                <w:lang w:val="en-GB" w:eastAsia="zh-CN"/>
              </w:rPr>
              <w:t xml:space="preserve">Q1: Should RAN1 send </w:t>
            </w:r>
            <w:proofErr w:type="gramStart"/>
            <w:r>
              <w:rPr>
                <w:bCs/>
                <w:sz w:val="20"/>
                <w:szCs w:val="22"/>
                <w:lang w:val="en-GB" w:eastAsia="zh-CN"/>
              </w:rPr>
              <w:t>an</w:t>
            </w:r>
            <w:proofErr w:type="gramEnd"/>
            <w:r>
              <w:rPr>
                <w:bCs/>
                <w:sz w:val="20"/>
                <w:szCs w:val="22"/>
                <w:lang w:val="en-GB" w:eastAsia="zh-CN"/>
              </w:rPr>
              <w:t xml:space="preserve">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a"/>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a"/>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afa"/>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afa"/>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afa"/>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宋体"/>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宋体"/>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11E30B88"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E3E24AA" w14:textId="77777777" w:rsidR="000739CB" w:rsidRDefault="00F32590">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AF85C6F" w14:textId="77777777" w:rsidR="000739CB" w:rsidRDefault="00F32590">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等线"/>
                <w:lang w:val="en-US" w:eastAsia="zh-CN"/>
              </w:rPr>
            </w:pPr>
            <w:r>
              <w:rPr>
                <w:rFonts w:eastAsia="等线"/>
                <w:lang w:val="en-US" w:eastAsia="zh-CN"/>
              </w:rPr>
              <w:t>Nordic</w:t>
            </w:r>
          </w:p>
        </w:tc>
        <w:tc>
          <w:tcPr>
            <w:tcW w:w="760" w:type="pct"/>
          </w:tcPr>
          <w:p w14:paraId="34C52485" w14:textId="77777777" w:rsidR="000739CB" w:rsidRDefault="000739CB">
            <w:pPr>
              <w:spacing w:after="0"/>
              <w:textAlignment w:val="baseline"/>
              <w:rPr>
                <w:rFonts w:eastAsia="宋体"/>
                <w:lang w:val="en-US" w:eastAsia="zh-CN"/>
              </w:rPr>
            </w:pPr>
          </w:p>
        </w:tc>
        <w:tc>
          <w:tcPr>
            <w:tcW w:w="3345" w:type="pct"/>
          </w:tcPr>
          <w:p w14:paraId="0A16D9E9" w14:textId="77777777" w:rsidR="000739CB" w:rsidRDefault="00F32590">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等线"/>
                <w:lang w:val="en-US" w:eastAsia="zh-CN"/>
              </w:rPr>
            </w:pPr>
            <w:r>
              <w:rPr>
                <w:rFonts w:eastAsia="等线"/>
                <w:lang w:val="en-US" w:eastAsia="zh-CN"/>
              </w:rPr>
              <w:t>Ericsson</w:t>
            </w:r>
          </w:p>
        </w:tc>
        <w:tc>
          <w:tcPr>
            <w:tcW w:w="760" w:type="pct"/>
          </w:tcPr>
          <w:p w14:paraId="56A5624C" w14:textId="77777777" w:rsidR="000739CB" w:rsidRDefault="00F32590">
            <w:pPr>
              <w:spacing w:after="0"/>
              <w:textAlignment w:val="baseline"/>
              <w:rPr>
                <w:rFonts w:eastAsia="宋体"/>
                <w:lang w:val="en-US" w:eastAsia="zh-CN"/>
              </w:rPr>
            </w:pPr>
            <w:r>
              <w:rPr>
                <w:rFonts w:eastAsia="宋体"/>
                <w:lang w:val="en-US" w:eastAsia="zh-CN"/>
              </w:rPr>
              <w:t>Q1: Y</w:t>
            </w:r>
          </w:p>
          <w:p w14:paraId="21B8E649" w14:textId="77777777" w:rsidR="000739CB" w:rsidRDefault="00F32590">
            <w:pPr>
              <w:spacing w:after="0"/>
              <w:textAlignment w:val="baseline"/>
              <w:rPr>
                <w:rFonts w:eastAsia="宋体"/>
                <w:lang w:val="en-US" w:eastAsia="zh-CN"/>
              </w:rPr>
            </w:pPr>
            <w:r>
              <w:rPr>
                <w:rFonts w:eastAsia="宋体"/>
                <w:lang w:val="en-US" w:eastAsia="zh-CN"/>
              </w:rPr>
              <w:t>Q2: S1/S2/S3</w:t>
            </w:r>
          </w:p>
        </w:tc>
        <w:tc>
          <w:tcPr>
            <w:tcW w:w="3345" w:type="pct"/>
          </w:tcPr>
          <w:p w14:paraId="4D674ED8" w14:textId="77777777" w:rsidR="000739CB" w:rsidRDefault="00F32590">
            <w:pPr>
              <w:spacing w:after="0"/>
              <w:textAlignment w:val="baseline"/>
              <w:rPr>
                <w:rFonts w:eastAsia="宋体"/>
                <w:lang w:val="en-US" w:eastAsia="zh-CN"/>
              </w:rPr>
            </w:pPr>
            <w:r>
              <w:rPr>
                <w:rFonts w:eastAsia="宋体"/>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等线"/>
                <w:lang w:val="en-US" w:eastAsia="zh-CN"/>
              </w:rPr>
            </w:pPr>
            <w:r>
              <w:rPr>
                <w:rFonts w:eastAsia="等线"/>
                <w:lang w:val="en-US" w:eastAsia="zh-CN"/>
              </w:rPr>
              <w:t>FUTUREWEI2</w:t>
            </w:r>
          </w:p>
        </w:tc>
        <w:tc>
          <w:tcPr>
            <w:tcW w:w="760" w:type="pct"/>
          </w:tcPr>
          <w:p w14:paraId="17320BA6" w14:textId="77777777" w:rsidR="000739CB" w:rsidRDefault="000739CB">
            <w:pPr>
              <w:spacing w:after="0"/>
              <w:textAlignment w:val="baseline"/>
              <w:rPr>
                <w:rFonts w:eastAsia="宋体"/>
                <w:lang w:val="en-US" w:eastAsia="zh-CN"/>
              </w:rPr>
            </w:pPr>
          </w:p>
        </w:tc>
        <w:tc>
          <w:tcPr>
            <w:tcW w:w="3345" w:type="pct"/>
          </w:tcPr>
          <w:p w14:paraId="75F59E04" w14:textId="77777777" w:rsidR="000739CB" w:rsidRDefault="00F32590">
            <w:pPr>
              <w:spacing w:after="0"/>
              <w:textAlignment w:val="baseline"/>
              <w:rPr>
                <w:rFonts w:eastAsia="宋体"/>
                <w:lang w:val="en-US" w:eastAsia="zh-CN"/>
              </w:rPr>
            </w:pPr>
            <w:r>
              <w:rPr>
                <w:rFonts w:eastAsia="宋体"/>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760" w:type="pct"/>
          </w:tcPr>
          <w:p w14:paraId="483457EC"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B1DCD55" w14:textId="77777777" w:rsidR="000739CB" w:rsidRDefault="00F32590">
            <w:pPr>
              <w:spacing w:after="0"/>
              <w:textAlignment w:val="baseline"/>
              <w:rPr>
                <w:rFonts w:eastAsia="宋体"/>
                <w:lang w:val="en-US" w:eastAsia="zh-CN"/>
              </w:rPr>
            </w:pPr>
            <w:r>
              <w:rPr>
                <w:rFonts w:eastAsia="宋体"/>
                <w:lang w:val="en-US" w:eastAsia="zh-CN"/>
              </w:rPr>
              <w:t>Agree with the comments of Nokia.</w:t>
            </w:r>
          </w:p>
          <w:p w14:paraId="615AEC20" w14:textId="77777777" w:rsidR="000739CB" w:rsidRDefault="00F32590">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782174F1" w14:textId="77777777" w:rsidR="000739CB" w:rsidRDefault="00F32590">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宋体"/>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等线"/>
                <w:lang w:val="en-US" w:eastAsia="zh-CN"/>
              </w:rPr>
            </w:pPr>
            <w:r>
              <w:rPr>
                <w:rFonts w:eastAsia="等线"/>
                <w:lang w:val="en-US" w:eastAsia="zh-CN"/>
              </w:rPr>
              <w:t>Sierra Wireless</w:t>
            </w:r>
          </w:p>
        </w:tc>
        <w:tc>
          <w:tcPr>
            <w:tcW w:w="760" w:type="pct"/>
          </w:tcPr>
          <w:p w14:paraId="4C135192"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C2D2841" w14:textId="77777777" w:rsidR="000739CB" w:rsidRDefault="00F32590">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等线"/>
                <w:lang w:val="en-US" w:eastAsia="zh-CN"/>
              </w:rPr>
            </w:pPr>
            <w:r>
              <w:rPr>
                <w:rFonts w:eastAsia="等线"/>
                <w:lang w:val="en-US" w:eastAsia="zh-CN"/>
              </w:rPr>
              <w:t>Intel</w:t>
            </w:r>
          </w:p>
        </w:tc>
        <w:tc>
          <w:tcPr>
            <w:tcW w:w="760" w:type="pct"/>
          </w:tcPr>
          <w:p w14:paraId="25275C03"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7201993B" w14:textId="77777777" w:rsidR="000739CB" w:rsidRDefault="00F32590">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760" w:type="pct"/>
          </w:tcPr>
          <w:p w14:paraId="09C4225A"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446697CF" w14:textId="77777777" w:rsidR="000739CB" w:rsidRDefault="000739CB">
            <w:pPr>
              <w:spacing w:after="0"/>
              <w:textAlignment w:val="baseline"/>
              <w:rPr>
                <w:rFonts w:eastAsia="宋体"/>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760" w:type="pct"/>
          </w:tcPr>
          <w:p w14:paraId="12A5535E"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6B7BEDC6" w14:textId="77777777" w:rsidR="000739CB" w:rsidRDefault="00F32590">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760" w:type="pct"/>
          </w:tcPr>
          <w:p w14:paraId="1A220706" w14:textId="77777777" w:rsidR="000739CB" w:rsidRDefault="00F32590">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674294E" w14:textId="77777777" w:rsidR="000739CB" w:rsidRDefault="00F32590">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等线"/>
                <w:lang w:val="en-US" w:eastAsia="zh-CN"/>
              </w:rPr>
            </w:pPr>
            <w:r>
              <w:rPr>
                <w:rFonts w:eastAsia="等线"/>
                <w:lang w:val="en-US" w:eastAsia="zh-CN"/>
              </w:rPr>
              <w:t>NEC</w:t>
            </w:r>
          </w:p>
        </w:tc>
        <w:tc>
          <w:tcPr>
            <w:tcW w:w="760" w:type="pct"/>
          </w:tcPr>
          <w:p w14:paraId="36089F74"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03D9FCBC" w14:textId="77777777" w:rsidR="000739CB" w:rsidRDefault="000739CB">
            <w:pPr>
              <w:spacing w:after="0"/>
              <w:textAlignment w:val="baseline"/>
              <w:rPr>
                <w:rFonts w:eastAsia="宋体"/>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等线"/>
                <w:lang w:val="en-US" w:eastAsia="zh-CN"/>
              </w:rPr>
            </w:pPr>
            <w:r>
              <w:rPr>
                <w:rFonts w:eastAsia="等线"/>
                <w:lang w:val="en-US" w:eastAsia="zh-CN"/>
              </w:rPr>
              <w:t>Xiaomi</w:t>
            </w:r>
          </w:p>
        </w:tc>
        <w:tc>
          <w:tcPr>
            <w:tcW w:w="760" w:type="pct"/>
          </w:tcPr>
          <w:p w14:paraId="4292E86B"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8EB398C" w14:textId="77777777" w:rsidR="000739CB" w:rsidRDefault="00F32590">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宋体"/>
                <w:lang w:val="en-US" w:eastAsia="zh-CN"/>
              </w:rPr>
            </w:pPr>
          </w:p>
        </w:tc>
        <w:tc>
          <w:tcPr>
            <w:tcW w:w="3345" w:type="pct"/>
          </w:tcPr>
          <w:p w14:paraId="78A7FA57" w14:textId="77777777" w:rsidR="000739CB" w:rsidRDefault="00F32590">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688971D"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64E28679"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614DBBED" w14:textId="77777777" w:rsidR="000739CB" w:rsidRDefault="00F32590">
            <w:pPr>
              <w:spacing w:after="0"/>
              <w:textAlignment w:val="baseline"/>
              <w:rPr>
                <w:rFonts w:eastAsia="等线"/>
                <w:lang w:eastAsia="zh-CN"/>
              </w:rPr>
            </w:pPr>
            <w:r>
              <w:rPr>
                <w:rFonts w:eastAsia="等线"/>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宋体"/>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sufficient interest for sending </w:t>
            </w:r>
            <w:proofErr w:type="gramStart"/>
            <w:r>
              <w:rPr>
                <w:rFonts w:eastAsia="Yu Mincho"/>
                <w:lang w:eastAsia="ja-JP"/>
              </w:rPr>
              <w:t>an</w:t>
            </w:r>
            <w:proofErr w:type="gramEnd"/>
            <w:r>
              <w:rPr>
                <w:rFonts w:eastAsia="Yu Mincho"/>
                <w:lang w:eastAsia="ja-JP"/>
              </w:rPr>
              <w:t xml:space="preserve"> LS to RAN2.</w:t>
            </w:r>
          </w:p>
          <w:p w14:paraId="0E907FFD" w14:textId="77777777" w:rsidR="000739CB" w:rsidRDefault="00F32590">
            <w:pPr>
              <w:spacing w:after="0"/>
              <w:textAlignment w:val="baseline"/>
              <w:rPr>
                <w:rFonts w:eastAsia="等线"/>
                <w:lang w:eastAsia="zh-CN"/>
              </w:rPr>
            </w:pPr>
            <w:r>
              <w:rPr>
                <w:rFonts w:eastAsia="Yu Mincho"/>
                <w:lang w:eastAsia="ja-JP"/>
              </w:rPr>
              <w:t xml:space="preserve">Based on the comments provided so far, most companies do not see the need to send </w:t>
            </w:r>
            <w:proofErr w:type="gramStart"/>
            <w:r>
              <w:rPr>
                <w:rFonts w:eastAsia="Yu Mincho"/>
                <w:lang w:eastAsia="ja-JP"/>
              </w:rPr>
              <w:t>an</w:t>
            </w:r>
            <w:proofErr w:type="gramEnd"/>
            <w:r>
              <w:rPr>
                <w:rFonts w:eastAsia="Yu Mincho"/>
                <w:lang w:eastAsia="ja-JP"/>
              </w:rPr>
              <w:t xml:space="preserve">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宋体"/>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a"/>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a"/>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a"/>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a"/>
              <w:numPr>
                <w:ilvl w:val="2"/>
                <w:numId w:val="10"/>
              </w:numPr>
              <w:jc w:val="both"/>
              <w:rPr>
                <w:sz w:val="20"/>
                <w:szCs w:val="20"/>
              </w:rPr>
            </w:pPr>
            <w:r>
              <w:rPr>
                <w:sz w:val="20"/>
                <w:szCs w:val="20"/>
              </w:rPr>
              <w:lastRenderedPageBreak/>
              <w:t>Separation of initial UL BWP</w:t>
            </w:r>
          </w:p>
          <w:p w14:paraId="3CC9906C" w14:textId="77777777" w:rsidR="000739CB" w:rsidRDefault="00F32590">
            <w:pPr>
              <w:pStyle w:val="afa"/>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a"/>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等线"/>
                <w:lang w:val="en-US" w:eastAsia="zh-CN"/>
              </w:rPr>
            </w:pPr>
            <w:r>
              <w:rPr>
                <w:rFonts w:eastAsia="等线"/>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gNB, it could see that the UE is RedCap,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等线"/>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等线"/>
                <w:lang w:val="en-US" w:eastAsia="zh-CN"/>
              </w:rPr>
            </w:pPr>
            <w:r>
              <w:rPr>
                <w:rFonts w:eastAsia="等线" w:hint="eastAsia"/>
                <w:lang w:val="en-US" w:eastAsia="zh-CN"/>
              </w:rPr>
              <w:t xml:space="preserve">Fine to wait for the progress in early indication in Msg3. </w:t>
            </w:r>
          </w:p>
          <w:p w14:paraId="094AB362" w14:textId="77777777" w:rsidR="000739CB" w:rsidRDefault="00F32590">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a"/>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Whether it is needed to have the indication in DCI scheduling SIB1</w:t>
      </w:r>
    </w:p>
    <w:p w14:paraId="22A310E3"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等线"/>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1F2C6E07"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0685BBDE" w14:textId="77777777" w:rsidR="000739CB" w:rsidRDefault="00F32590">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05D218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7FDB8A8F"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宋体"/>
                <w:lang w:val="en-US" w:eastAsia="ja-JP"/>
              </w:rPr>
            </w:pPr>
            <w:r>
              <w:rPr>
                <w:rFonts w:eastAsia="宋体" w:hint="eastAsia"/>
                <w:lang w:val="en-US" w:eastAsia="zh-CN"/>
              </w:rPr>
              <w:t>Y</w:t>
            </w:r>
          </w:p>
        </w:tc>
        <w:tc>
          <w:tcPr>
            <w:tcW w:w="6780" w:type="dxa"/>
          </w:tcPr>
          <w:p w14:paraId="510BFD61" w14:textId="77777777" w:rsidR="000739CB" w:rsidRDefault="00F32590">
            <w:pPr>
              <w:spacing w:after="0"/>
              <w:textAlignment w:val="baseline"/>
              <w:rPr>
                <w:rFonts w:eastAsia="宋体"/>
                <w:lang w:val="en-US" w:eastAsia="zh-CN"/>
              </w:rPr>
            </w:pPr>
            <w:r>
              <w:rPr>
                <w:rFonts w:eastAsia="宋体"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宋体"/>
                <w:lang w:val="en-US" w:eastAsia="zh-CN"/>
              </w:rPr>
            </w:pPr>
            <w:r>
              <w:rPr>
                <w:rFonts w:eastAsia="宋体"/>
                <w:lang w:val="en-US" w:eastAsia="zh-CN"/>
              </w:rPr>
              <w:t>Intel</w:t>
            </w:r>
          </w:p>
        </w:tc>
        <w:tc>
          <w:tcPr>
            <w:tcW w:w="1372" w:type="dxa"/>
          </w:tcPr>
          <w:p w14:paraId="3FB23674"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32DFE359" w14:textId="77777777" w:rsidR="000739CB" w:rsidRDefault="00F32590">
            <w:pPr>
              <w:spacing w:after="0"/>
              <w:textAlignment w:val="baseline"/>
              <w:rPr>
                <w:rFonts w:eastAsia="宋体"/>
                <w:lang w:val="en-US" w:eastAsia="zh-CN"/>
              </w:rPr>
            </w:pPr>
            <w:r>
              <w:rPr>
                <w:rFonts w:eastAsia="宋体"/>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宋体"/>
                <w:lang w:val="en-US" w:eastAsia="zh-CN"/>
              </w:rPr>
            </w:pPr>
          </w:p>
        </w:tc>
        <w:tc>
          <w:tcPr>
            <w:tcW w:w="6780" w:type="dxa"/>
          </w:tcPr>
          <w:p w14:paraId="3B326AD1" w14:textId="77777777" w:rsidR="000739CB" w:rsidRDefault="00F32590">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等线"/>
                <w:lang w:val="en-US" w:eastAsia="zh-CN"/>
              </w:rPr>
            </w:pPr>
            <w:r>
              <w:rPr>
                <w:rFonts w:eastAsia="等线"/>
                <w:lang w:val="en-US" w:eastAsia="zh-CN"/>
              </w:rPr>
              <w:t>Vivo</w:t>
            </w:r>
          </w:p>
        </w:tc>
        <w:tc>
          <w:tcPr>
            <w:tcW w:w="1372" w:type="dxa"/>
          </w:tcPr>
          <w:p w14:paraId="75054395"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5FEAF60" w14:textId="77777777" w:rsidR="000739CB" w:rsidRDefault="00F32590">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1D6F511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52872038" w14:textId="77777777" w:rsidR="000739CB" w:rsidRDefault="00F32590">
            <w:pPr>
              <w:spacing w:after="0"/>
              <w:textAlignment w:val="baseline"/>
              <w:rPr>
                <w:rFonts w:eastAsia="等线"/>
                <w:lang w:val="en-US" w:eastAsia="zh-CN"/>
              </w:rPr>
            </w:pPr>
            <w:r>
              <w:rPr>
                <w:rFonts w:eastAsia="等线"/>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1372" w:type="dxa"/>
          </w:tcPr>
          <w:p w14:paraId="6696B061" w14:textId="77777777" w:rsidR="000739CB" w:rsidRDefault="000739CB">
            <w:pPr>
              <w:spacing w:after="0"/>
              <w:textAlignment w:val="baseline"/>
              <w:rPr>
                <w:rFonts w:eastAsia="宋体"/>
                <w:lang w:val="en-US" w:eastAsia="zh-CN"/>
              </w:rPr>
            </w:pPr>
          </w:p>
        </w:tc>
        <w:tc>
          <w:tcPr>
            <w:tcW w:w="6780" w:type="dxa"/>
          </w:tcPr>
          <w:p w14:paraId="3DF962E3" w14:textId="77777777" w:rsidR="000739CB" w:rsidRDefault="00F32590">
            <w:pPr>
              <w:spacing w:after="0"/>
              <w:textAlignment w:val="baseline"/>
              <w:rPr>
                <w:rFonts w:eastAsia="等线"/>
                <w:lang w:val="en-US" w:eastAsia="zh-CN"/>
              </w:rPr>
            </w:pPr>
            <w:r>
              <w:rPr>
                <w:rFonts w:eastAsia="等线"/>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等线"/>
                <w:lang w:val="en-US" w:eastAsia="zh-CN"/>
              </w:rPr>
            </w:pPr>
            <w:r>
              <w:rPr>
                <w:rFonts w:eastAsia="等线"/>
                <w:lang w:val="en-US" w:eastAsia="zh-CN"/>
              </w:rPr>
              <w:lastRenderedPageBreak/>
              <w:t>Sierra Wireless</w:t>
            </w:r>
          </w:p>
        </w:tc>
        <w:tc>
          <w:tcPr>
            <w:tcW w:w="1372" w:type="dxa"/>
          </w:tcPr>
          <w:p w14:paraId="765595C6"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4C5FB0E2" w14:textId="77777777" w:rsidR="000739CB" w:rsidRDefault="00F32590">
            <w:pPr>
              <w:spacing w:after="0"/>
              <w:textAlignment w:val="baseline"/>
              <w:rPr>
                <w:rFonts w:eastAsia="等线"/>
                <w:lang w:val="en-US" w:eastAsia="zh-CN"/>
              </w:rPr>
            </w:pPr>
            <w:r>
              <w:rPr>
                <w:rFonts w:eastAsia="等线"/>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1372" w:type="dxa"/>
          </w:tcPr>
          <w:p w14:paraId="587F849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2F0EEBC0" w14:textId="77777777" w:rsidR="000739CB" w:rsidRDefault="00F32590">
            <w:pPr>
              <w:spacing w:after="0"/>
              <w:textAlignment w:val="baseline"/>
              <w:rPr>
                <w:rFonts w:eastAsia="等线"/>
                <w:lang w:eastAsia="zh-CN"/>
              </w:rPr>
            </w:pPr>
            <w:r>
              <w:rPr>
                <w:rFonts w:eastAsia="等线"/>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等线"/>
                <w:lang w:val="en-US" w:eastAsia="zh-CN"/>
              </w:rPr>
            </w:pPr>
            <w:r>
              <w:rPr>
                <w:rFonts w:eastAsia="等线" w:hint="eastAsia"/>
                <w:lang w:val="en-US" w:eastAsia="zh-CN"/>
              </w:rPr>
              <w:t>CATT2</w:t>
            </w:r>
          </w:p>
        </w:tc>
        <w:tc>
          <w:tcPr>
            <w:tcW w:w="1372" w:type="dxa"/>
          </w:tcPr>
          <w:p w14:paraId="1D2D577F"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F8266F2" w14:textId="77777777" w:rsidR="000739CB" w:rsidRDefault="00F32590">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等线"/>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等线"/>
                <w:lang w:val="en-US" w:eastAsia="zh-CN"/>
              </w:rPr>
            </w:pPr>
            <w:r>
              <w:rPr>
                <w:rFonts w:eastAsia="等线"/>
                <w:lang w:val="en-US" w:eastAsia="zh-CN"/>
              </w:rPr>
              <w:t>NEC</w:t>
            </w:r>
          </w:p>
        </w:tc>
        <w:tc>
          <w:tcPr>
            <w:tcW w:w="1372" w:type="dxa"/>
          </w:tcPr>
          <w:p w14:paraId="2651507F"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1889D402" w14:textId="77777777" w:rsidR="000739CB" w:rsidRDefault="00F32590">
            <w:pPr>
              <w:spacing w:after="0"/>
              <w:textAlignment w:val="baseline"/>
              <w:rPr>
                <w:rFonts w:eastAsia="等线"/>
                <w:lang w:eastAsia="zh-CN"/>
              </w:rPr>
            </w:pPr>
            <w:r>
              <w:rPr>
                <w:rFonts w:eastAsia="等线"/>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afa"/>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afa"/>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1372" w:type="dxa"/>
          </w:tcPr>
          <w:p w14:paraId="7259275E" w14:textId="77777777" w:rsidR="000739CB" w:rsidRDefault="00F32590">
            <w:pPr>
              <w:spacing w:after="0"/>
              <w:textAlignment w:val="baseline"/>
              <w:rPr>
                <w:rFonts w:eastAsia="等线"/>
                <w:lang w:val="en-US" w:eastAsia="zh-CN"/>
              </w:rPr>
            </w:pPr>
            <w:r>
              <w:rPr>
                <w:rFonts w:eastAsia="等线" w:hint="eastAsia"/>
                <w:lang w:val="en-US" w:eastAsia="zh-CN"/>
              </w:rPr>
              <w:t>Y</w:t>
            </w:r>
          </w:p>
        </w:tc>
        <w:tc>
          <w:tcPr>
            <w:tcW w:w="6780" w:type="dxa"/>
          </w:tcPr>
          <w:p w14:paraId="614842D9" w14:textId="77777777" w:rsidR="000739CB" w:rsidRDefault="000739CB">
            <w:pPr>
              <w:spacing w:after="0"/>
              <w:textAlignment w:val="baseline"/>
              <w:rPr>
                <w:rFonts w:eastAsia="等线"/>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宋体"/>
                <w:lang w:val="en-US" w:eastAsia="zh-CN"/>
              </w:rPr>
            </w:pPr>
            <w:r>
              <w:rPr>
                <w:rFonts w:eastAsia="宋体"/>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宋体"/>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宋体"/>
                <w:lang w:val="en-US" w:eastAsia="zh-CN"/>
              </w:rPr>
            </w:pPr>
            <w:r>
              <w:rPr>
                <w:rFonts w:eastAsia="宋体"/>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宋体"/>
                <w:lang w:val="en-US" w:eastAsia="zh-CN"/>
              </w:rPr>
            </w:pPr>
            <w:r>
              <w:rPr>
                <w:rFonts w:eastAsia="宋体"/>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宋体"/>
                <w:lang w:val="en-US" w:eastAsia="zh-CN"/>
              </w:rPr>
            </w:pPr>
            <w:r>
              <w:rPr>
                <w:rFonts w:eastAsia="宋体"/>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宋体"/>
                <w:lang w:val="en-US" w:eastAsia="zh-CN"/>
              </w:rPr>
            </w:pPr>
            <w:r>
              <w:rPr>
                <w:rFonts w:eastAsia="宋体"/>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宋体"/>
                <w:lang w:val="en-US" w:eastAsia="zh-CN"/>
              </w:rPr>
            </w:pPr>
            <w:r>
              <w:rPr>
                <w:rFonts w:eastAsia="宋体"/>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宋体"/>
                <w:lang w:val="en-US" w:eastAsia="zh-CN"/>
              </w:rPr>
            </w:pPr>
            <w:r>
              <w:rPr>
                <w:rFonts w:eastAsia="宋体"/>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宋体"/>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宋体"/>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a"/>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afa"/>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lastRenderedPageBreak/>
        <w:t>pdsch-256QAM-FR1: Optional [27, 28]</w:t>
      </w:r>
    </w:p>
    <w:p w14:paraId="78D60CC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等线"/>
                <w:lang w:val="en-US" w:eastAsia="zh-CN"/>
              </w:rPr>
            </w:pPr>
            <w:r>
              <w:rPr>
                <w:rFonts w:eastAsia="等线" w:hint="eastAsia"/>
                <w:lang w:val="en-US" w:eastAsia="zh-CN"/>
              </w:rPr>
              <w:t xml:space="preserve">It may be important to avoid duplicated work with RAN2. </w:t>
            </w:r>
          </w:p>
          <w:p w14:paraId="2A9B2D32" w14:textId="77777777" w:rsidR="000739CB" w:rsidRDefault="00F32590">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等线"/>
                      <w:lang w:eastAsia="zh-CN"/>
                    </w:rPr>
                  </w:pPr>
                  <w:r>
                    <w:rPr>
                      <w:rFonts w:eastAsia="等线"/>
                      <w:lang w:eastAsia="zh-CN"/>
                    </w:rPr>
                    <w:t>Agreements online:</w:t>
                  </w:r>
                </w:p>
                <w:p w14:paraId="0AAAA668" w14:textId="77777777" w:rsidR="000739CB" w:rsidRDefault="00F32590">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that are not </w:t>
                  </w:r>
                  <w:r>
                    <w:rPr>
                      <w:rFonts w:eastAsia="等线"/>
                      <w:lang w:eastAsia="zh-CN"/>
                    </w:rPr>
                    <w:pgNum/>
                  </w:r>
                  <w:proofErr w:type="spellStart"/>
                  <w:r>
                    <w:rPr>
                      <w:rFonts w:eastAsia="等线"/>
                      <w:lang w:eastAsia="zh-CN"/>
                    </w:rPr>
                    <w:t>ignalling</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RedCap UE</w:t>
                  </w:r>
                </w:p>
                <w:p w14:paraId="4FBE8BDE" w14:textId="77777777" w:rsidR="000739CB" w:rsidRDefault="00F32590">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等线" w:hint="eastAsia"/>
                <w:lang w:val="en-US" w:eastAsia="zh-CN"/>
              </w:rPr>
              <w:t>S</w:t>
            </w:r>
            <w:r>
              <w:rPr>
                <w:rFonts w:eastAsia="等线"/>
                <w:lang w:val="en-US" w:eastAsia="zh-CN"/>
              </w:rPr>
              <w:t>PRD</w:t>
            </w:r>
          </w:p>
        </w:tc>
        <w:tc>
          <w:tcPr>
            <w:tcW w:w="1372" w:type="dxa"/>
          </w:tcPr>
          <w:p w14:paraId="31A8091E"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03F85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3E5AC426" w14:textId="77777777" w:rsidR="000739CB" w:rsidRDefault="00F32590">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宋体"/>
                <w:lang w:val="en-US" w:eastAsia="zh-CN"/>
              </w:rPr>
            </w:pPr>
            <w:r>
              <w:rPr>
                <w:rFonts w:eastAsia="宋体"/>
                <w:lang w:val="en-US" w:eastAsia="zh-CN"/>
              </w:rPr>
              <w:t>Intel</w:t>
            </w:r>
          </w:p>
        </w:tc>
        <w:tc>
          <w:tcPr>
            <w:tcW w:w="1372" w:type="dxa"/>
          </w:tcPr>
          <w:p w14:paraId="375BFF30"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F599673" w14:textId="77777777" w:rsidR="000739CB" w:rsidRDefault="00F32590">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w:t>
            </w:r>
            <w:r>
              <w:rPr>
                <w:rFonts w:eastAsia="宋体"/>
                <w:lang w:val="en-US" w:eastAsia="zh-CN"/>
              </w:rPr>
              <w:lastRenderedPageBreak/>
              <w:t xml:space="preserve">looking at the higher layer capabilities as well as some of the capabilities related to RedCap UE complexity reduction as identified in the WID. </w:t>
            </w:r>
          </w:p>
          <w:p w14:paraId="0AED9498" w14:textId="77777777" w:rsidR="000739CB" w:rsidRDefault="00F32590">
            <w:pPr>
              <w:rPr>
                <w:rFonts w:eastAsia="宋体"/>
                <w:lang w:val="en-US" w:eastAsia="zh-CN"/>
              </w:rPr>
            </w:pPr>
            <w:r>
              <w:rPr>
                <w:rFonts w:eastAsia="宋体"/>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宋体"/>
                <w:lang w:val="en-US" w:eastAsia="zh-CN"/>
              </w:rPr>
            </w:pPr>
            <w:r>
              <w:rPr>
                <w:rFonts w:eastAsia="宋体"/>
                <w:lang w:val="en-US" w:eastAsia="zh-CN"/>
              </w:rPr>
              <w:lastRenderedPageBreak/>
              <w:t>Vivo</w:t>
            </w:r>
          </w:p>
        </w:tc>
        <w:tc>
          <w:tcPr>
            <w:tcW w:w="1372" w:type="dxa"/>
          </w:tcPr>
          <w:p w14:paraId="663EA052" w14:textId="77777777" w:rsidR="000739CB" w:rsidRDefault="000739CB">
            <w:pPr>
              <w:tabs>
                <w:tab w:val="left" w:pos="551"/>
              </w:tabs>
              <w:rPr>
                <w:rFonts w:eastAsia="宋体"/>
                <w:lang w:val="en-US" w:eastAsia="zh-CN"/>
              </w:rPr>
            </w:pPr>
          </w:p>
        </w:tc>
        <w:tc>
          <w:tcPr>
            <w:tcW w:w="6780" w:type="dxa"/>
          </w:tcPr>
          <w:p w14:paraId="0B99547E" w14:textId="77777777" w:rsidR="000739CB" w:rsidRDefault="00F32590">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宋体"/>
                <w:lang w:val="en-US" w:eastAsia="zh-CN"/>
              </w:rPr>
            </w:pPr>
            <w:r>
              <w:rPr>
                <w:rFonts w:eastAsia="宋体"/>
                <w:lang w:val="en-US" w:eastAsia="zh-CN"/>
              </w:rPr>
              <w:t>Nordic</w:t>
            </w:r>
          </w:p>
        </w:tc>
        <w:tc>
          <w:tcPr>
            <w:tcW w:w="1372" w:type="dxa"/>
          </w:tcPr>
          <w:p w14:paraId="7CC6D35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72A79629" w14:textId="77777777" w:rsidR="000739CB" w:rsidRDefault="00F32590">
            <w:pPr>
              <w:pStyle w:val="afa"/>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a"/>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afa"/>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宋体"/>
                <w:lang w:val="en-US" w:eastAsia="zh-CN"/>
              </w:rPr>
            </w:pPr>
            <w:r>
              <w:rPr>
                <w:rFonts w:eastAsia="宋体"/>
                <w:lang w:val="en-US" w:eastAsia="zh-CN"/>
              </w:rPr>
              <w:t>Qualcomm</w:t>
            </w:r>
          </w:p>
        </w:tc>
        <w:tc>
          <w:tcPr>
            <w:tcW w:w="1372" w:type="dxa"/>
          </w:tcPr>
          <w:p w14:paraId="121A1852" w14:textId="77777777" w:rsidR="000739CB" w:rsidRDefault="00F32590">
            <w:pPr>
              <w:tabs>
                <w:tab w:val="left" w:pos="551"/>
              </w:tabs>
              <w:rPr>
                <w:rFonts w:eastAsia="宋体"/>
                <w:lang w:val="en-US" w:eastAsia="zh-CN"/>
              </w:rPr>
            </w:pPr>
            <w:r>
              <w:rPr>
                <w:rFonts w:eastAsia="宋体"/>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a"/>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宋体"/>
                <w:lang w:val="en-US" w:eastAsia="zh-CN"/>
              </w:rPr>
            </w:pPr>
            <w:r>
              <w:rPr>
                <w:rFonts w:eastAsia="宋体"/>
                <w:lang w:val="en-US" w:eastAsia="zh-CN"/>
              </w:rPr>
              <w:t>Sierra Wireless</w:t>
            </w:r>
          </w:p>
        </w:tc>
        <w:tc>
          <w:tcPr>
            <w:tcW w:w="1372" w:type="dxa"/>
          </w:tcPr>
          <w:p w14:paraId="2369874E"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B3D957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F3A2E7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15D16A" w14:textId="77777777" w:rsidR="000739CB" w:rsidRDefault="00F32590">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宋体"/>
                <w:lang w:val="en-US" w:eastAsia="zh-CN"/>
              </w:rPr>
            </w:pPr>
            <w:r>
              <w:rPr>
                <w:rFonts w:eastAsia="宋体"/>
                <w:lang w:val="en-US" w:eastAsia="zh-CN"/>
              </w:rPr>
              <w:t>NEC</w:t>
            </w:r>
          </w:p>
        </w:tc>
        <w:tc>
          <w:tcPr>
            <w:tcW w:w="1372" w:type="dxa"/>
          </w:tcPr>
          <w:p w14:paraId="10BA93EB" w14:textId="77777777" w:rsidR="000739CB" w:rsidRDefault="000739CB">
            <w:pPr>
              <w:tabs>
                <w:tab w:val="left" w:pos="551"/>
              </w:tabs>
              <w:rPr>
                <w:rFonts w:eastAsia="宋体"/>
                <w:lang w:val="en-US" w:eastAsia="zh-CN"/>
              </w:rPr>
            </w:pPr>
          </w:p>
        </w:tc>
        <w:tc>
          <w:tcPr>
            <w:tcW w:w="6780" w:type="dxa"/>
          </w:tcPr>
          <w:p w14:paraId="60C94A0D" w14:textId="77777777" w:rsidR="000739CB" w:rsidRDefault="00F32590">
            <w:pPr>
              <w:rPr>
                <w:rFonts w:eastAsia="等线"/>
                <w:szCs w:val="22"/>
                <w:lang w:val="en-US" w:eastAsia="zh-CN"/>
              </w:rPr>
            </w:pPr>
            <w:r>
              <w:rPr>
                <w:rFonts w:eastAsia="等线"/>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宋体"/>
                <w:lang w:val="en-US" w:eastAsia="zh-CN"/>
              </w:rPr>
            </w:pPr>
            <w:r>
              <w:rPr>
                <w:rFonts w:eastAsia="宋体" w:hint="eastAsia"/>
                <w:lang w:val="en-US" w:eastAsia="zh-CN"/>
              </w:rPr>
              <w:t>Xiaomi</w:t>
            </w:r>
          </w:p>
        </w:tc>
        <w:tc>
          <w:tcPr>
            <w:tcW w:w="1372" w:type="dxa"/>
          </w:tcPr>
          <w:p w14:paraId="4CE7C7C0"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2E6F17B" w14:textId="77777777" w:rsidR="000739CB" w:rsidRDefault="00F32590">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宋体"/>
                <w:lang w:val="en-US" w:eastAsia="zh-CN"/>
              </w:rPr>
            </w:pPr>
            <w:r>
              <w:rPr>
                <w:rFonts w:eastAsia="宋体"/>
                <w:lang w:val="en-US" w:eastAsia="zh-CN"/>
              </w:rPr>
              <w:t>CMCC</w:t>
            </w:r>
          </w:p>
        </w:tc>
        <w:tc>
          <w:tcPr>
            <w:tcW w:w="1372" w:type="dxa"/>
          </w:tcPr>
          <w:p w14:paraId="19DD5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5BF6CEB4" w14:textId="77777777" w:rsidR="000739CB" w:rsidRDefault="000739CB">
            <w:pPr>
              <w:rPr>
                <w:rFonts w:eastAsia="等线"/>
                <w:szCs w:val="22"/>
                <w:lang w:val="en-US" w:eastAsia="zh-CN"/>
              </w:rPr>
            </w:pPr>
          </w:p>
        </w:tc>
      </w:tr>
      <w:tr w:rsidR="000739CB" w14:paraId="4559DE69" w14:textId="77777777">
        <w:tc>
          <w:tcPr>
            <w:tcW w:w="1479" w:type="dxa"/>
          </w:tcPr>
          <w:p w14:paraId="00245DF2"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宋体"/>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9921C71" w14:textId="77777777" w:rsidR="000739CB" w:rsidRDefault="000739CB">
            <w:pPr>
              <w:rPr>
                <w:rFonts w:eastAsia="等线"/>
                <w:szCs w:val="22"/>
                <w:lang w:val="en-US" w:eastAsia="zh-CN"/>
              </w:rPr>
            </w:pPr>
          </w:p>
        </w:tc>
      </w:tr>
      <w:tr w:rsidR="000739CB" w14:paraId="1A509624" w14:textId="77777777">
        <w:tc>
          <w:tcPr>
            <w:tcW w:w="1479" w:type="dxa"/>
          </w:tcPr>
          <w:p w14:paraId="23B6474D" w14:textId="77777777" w:rsidR="000739CB" w:rsidRDefault="00F32590">
            <w:pPr>
              <w:rPr>
                <w:rFonts w:eastAsia="宋体"/>
                <w:lang w:val="en-US" w:eastAsia="zh-CN"/>
              </w:rPr>
            </w:pPr>
            <w:r>
              <w:rPr>
                <w:rFonts w:eastAsia="宋体"/>
                <w:lang w:val="en-US" w:eastAsia="zh-CN"/>
              </w:rPr>
              <w:lastRenderedPageBreak/>
              <w:t>Huawei, HiSilicon</w:t>
            </w:r>
          </w:p>
        </w:tc>
        <w:tc>
          <w:tcPr>
            <w:tcW w:w="1372" w:type="dxa"/>
          </w:tcPr>
          <w:p w14:paraId="22DA10B1"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22BF273A" w14:textId="77777777" w:rsidR="000739CB" w:rsidRDefault="000739CB">
            <w:pPr>
              <w:rPr>
                <w:rFonts w:eastAsia="等线"/>
                <w:szCs w:val="22"/>
                <w:lang w:val="en-US" w:eastAsia="zh-CN"/>
              </w:rPr>
            </w:pPr>
          </w:p>
        </w:tc>
      </w:tr>
      <w:tr w:rsidR="000739CB" w14:paraId="68B6A7CC" w14:textId="77777777">
        <w:tc>
          <w:tcPr>
            <w:tcW w:w="1479" w:type="dxa"/>
          </w:tcPr>
          <w:p w14:paraId="209CB427" w14:textId="77777777" w:rsidR="000739CB" w:rsidRDefault="00F32590">
            <w:pPr>
              <w:rPr>
                <w:rFonts w:eastAsia="宋体"/>
                <w:lang w:val="en-US" w:eastAsia="zh-CN"/>
              </w:rPr>
            </w:pPr>
            <w:r>
              <w:rPr>
                <w:rFonts w:eastAsia="宋体" w:hint="eastAsia"/>
                <w:lang w:val="en-US" w:eastAsia="zh-CN"/>
              </w:rPr>
              <w:t>CATT</w:t>
            </w:r>
          </w:p>
        </w:tc>
        <w:tc>
          <w:tcPr>
            <w:tcW w:w="1372" w:type="dxa"/>
          </w:tcPr>
          <w:p w14:paraId="36B8042D"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C84FB2D" w14:textId="77777777" w:rsidR="000739CB" w:rsidRDefault="00F32590">
            <w:pPr>
              <w:rPr>
                <w:rFonts w:eastAsia="等线"/>
                <w:szCs w:val="22"/>
                <w:lang w:val="en-US" w:eastAsia="zh-CN"/>
              </w:rPr>
            </w:pPr>
            <w:r>
              <w:rPr>
                <w:rFonts w:eastAsia="等线"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等线"/>
                <w:b/>
                <w:szCs w:val="22"/>
                <w:lang w:eastAsia="zh-CN"/>
              </w:rPr>
            </w:pPr>
          </w:p>
          <w:p w14:paraId="3041D5DF" w14:textId="77777777" w:rsidR="000739CB" w:rsidRDefault="00F32590">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7B7833" w14:textId="77777777" w:rsidR="000739CB" w:rsidRDefault="00F32590">
            <w:pPr>
              <w:tabs>
                <w:tab w:val="left" w:pos="551"/>
              </w:tabs>
              <w:rPr>
                <w:rFonts w:eastAsia="宋体"/>
                <w:lang w:val="en-US" w:eastAsia="zh-CN"/>
              </w:rPr>
            </w:pPr>
            <w:r>
              <w:rPr>
                <w:rFonts w:eastAsia="宋体" w:hint="eastAsia"/>
                <w:lang w:val="en-US" w:eastAsia="zh-CN"/>
              </w:rPr>
              <w:t>OK with modification</w:t>
            </w:r>
          </w:p>
        </w:tc>
        <w:tc>
          <w:tcPr>
            <w:tcW w:w="6780" w:type="dxa"/>
          </w:tcPr>
          <w:p w14:paraId="53BEEE21" w14:textId="77777777" w:rsidR="000739CB" w:rsidRDefault="00F32590">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r>
              <w:rPr>
                <w:rFonts w:eastAsia="宋体"/>
                <w:bCs/>
                <w:szCs w:val="21"/>
                <w:lang w:val="en-US" w:eastAsia="zh-CN"/>
              </w:rPr>
              <w:pgNum/>
            </w:r>
            <w:proofErr w:type="spellStart"/>
            <w:r>
              <w:rPr>
                <w:rFonts w:eastAsia="宋体"/>
                <w:bCs/>
                <w:szCs w:val="21"/>
                <w:lang w:val="en-US" w:eastAsia="zh-CN"/>
              </w:rPr>
              <w:t>ignallin</w:t>
            </w:r>
            <w:proofErr w:type="spellEnd"/>
            <w:r>
              <w:rPr>
                <w:rFonts w:eastAsia="宋体"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宋体"/>
                <w:lang w:val="en-US" w:eastAsia="zh-CN"/>
              </w:rPr>
            </w:pPr>
            <w:r>
              <w:rPr>
                <w:rFonts w:eastAsia="宋体"/>
                <w:lang w:val="en-US" w:eastAsia="zh-CN"/>
              </w:rPr>
              <w:t>IDCC</w:t>
            </w:r>
          </w:p>
        </w:tc>
        <w:tc>
          <w:tcPr>
            <w:tcW w:w="1372" w:type="dxa"/>
          </w:tcPr>
          <w:p w14:paraId="2EC7DE8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B19E4A" w14:textId="77777777" w:rsidR="000739CB" w:rsidRDefault="000739CB">
            <w:pPr>
              <w:rPr>
                <w:rFonts w:eastAsia="等线"/>
                <w:szCs w:val="22"/>
                <w:lang w:val="en-US" w:eastAsia="zh-CN"/>
              </w:rPr>
            </w:pPr>
          </w:p>
        </w:tc>
      </w:tr>
      <w:tr w:rsidR="000739CB" w14:paraId="7A310539" w14:textId="77777777">
        <w:tc>
          <w:tcPr>
            <w:tcW w:w="1479" w:type="dxa"/>
          </w:tcPr>
          <w:p w14:paraId="73F7847B" w14:textId="77777777" w:rsidR="000739CB" w:rsidRDefault="00F32590">
            <w:pPr>
              <w:rPr>
                <w:rFonts w:eastAsia="宋体"/>
                <w:lang w:val="en-US" w:eastAsia="zh-CN"/>
              </w:rPr>
            </w:pPr>
            <w:r>
              <w:rPr>
                <w:rFonts w:eastAsia="宋体"/>
                <w:lang w:val="en-US" w:eastAsia="zh-CN"/>
              </w:rPr>
              <w:t>Nokia, NSB</w:t>
            </w:r>
          </w:p>
        </w:tc>
        <w:tc>
          <w:tcPr>
            <w:tcW w:w="1372" w:type="dxa"/>
          </w:tcPr>
          <w:p w14:paraId="79A24968"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1E71C2E" w14:textId="77777777" w:rsidR="000739CB" w:rsidRDefault="00F32590">
            <w:pPr>
              <w:rPr>
                <w:rFonts w:eastAsia="等线"/>
                <w:szCs w:val="22"/>
                <w:lang w:val="en-US" w:eastAsia="zh-CN"/>
              </w:rPr>
            </w:pPr>
            <w:r>
              <w:rPr>
                <w:rFonts w:eastAsia="等线"/>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宋体"/>
                <w:lang w:val="en-US" w:eastAsia="zh-CN"/>
              </w:rPr>
            </w:pPr>
            <w:r>
              <w:rPr>
                <w:rFonts w:eastAsia="宋体"/>
                <w:lang w:val="en-US" w:eastAsia="zh-CN"/>
              </w:rPr>
              <w:t>FUTUREWEI3</w:t>
            </w:r>
          </w:p>
        </w:tc>
        <w:tc>
          <w:tcPr>
            <w:tcW w:w="1372" w:type="dxa"/>
          </w:tcPr>
          <w:p w14:paraId="7D850FCE" w14:textId="77777777" w:rsidR="000739CB" w:rsidRDefault="000739CB">
            <w:pPr>
              <w:tabs>
                <w:tab w:val="left" w:pos="551"/>
              </w:tabs>
              <w:rPr>
                <w:rFonts w:eastAsia="宋体"/>
                <w:lang w:val="en-US" w:eastAsia="zh-CN"/>
              </w:rPr>
            </w:pPr>
          </w:p>
        </w:tc>
        <w:tc>
          <w:tcPr>
            <w:tcW w:w="6780" w:type="dxa"/>
          </w:tcPr>
          <w:p w14:paraId="74BC4047" w14:textId="77777777" w:rsidR="000739CB" w:rsidRDefault="00F32590">
            <w:pPr>
              <w:rPr>
                <w:rFonts w:eastAsia="等线"/>
                <w:szCs w:val="22"/>
                <w:lang w:val="en-US" w:eastAsia="zh-CN"/>
              </w:rPr>
            </w:pPr>
            <w:r>
              <w:rPr>
                <w:rFonts w:eastAsia="等线"/>
                <w:szCs w:val="22"/>
                <w:lang w:val="en-US" w:eastAsia="zh-CN"/>
              </w:rPr>
              <w:t>The same type of edits should be applied to the FFS</w:t>
            </w:r>
          </w:p>
          <w:p w14:paraId="74FADA1A" w14:textId="77777777" w:rsidR="000739CB" w:rsidRDefault="00F32590">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w:t>
            </w:r>
            <w:proofErr w:type="spellStart"/>
            <w:r>
              <w:rPr>
                <w:rFonts w:eastAsia="等线"/>
                <w:szCs w:val="22"/>
                <w:lang w:val="en-US" w:eastAsia="zh-CN"/>
              </w:rPr>
              <w:t>RedCap</w:t>
            </w:r>
            <w:proofErr w:type="spellEnd"/>
            <w:r>
              <w:rPr>
                <w:rFonts w:eastAsia="等线"/>
                <w:szCs w:val="22"/>
                <w:lang w:val="en-US" w:eastAsia="zh-CN"/>
              </w:rPr>
              <w:t xml:space="preserve"> </w:t>
            </w:r>
            <w:proofErr w:type="spellStart"/>
            <w:r>
              <w:rPr>
                <w:rFonts w:eastAsia="等线"/>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宋体"/>
                <w:lang w:val="en-US" w:eastAsia="zh-CN"/>
              </w:rPr>
            </w:pPr>
            <w:r>
              <w:rPr>
                <w:rFonts w:eastAsia="宋体"/>
                <w:lang w:val="en-US" w:eastAsia="zh-CN"/>
              </w:rPr>
              <w:t>Ericsson</w:t>
            </w:r>
          </w:p>
        </w:tc>
        <w:tc>
          <w:tcPr>
            <w:tcW w:w="1372" w:type="dxa"/>
          </w:tcPr>
          <w:p w14:paraId="3B4FD694" w14:textId="77777777" w:rsidR="000739CB" w:rsidRDefault="00F32590">
            <w:pPr>
              <w:tabs>
                <w:tab w:val="left" w:pos="551"/>
              </w:tabs>
              <w:rPr>
                <w:rFonts w:eastAsia="宋体"/>
                <w:lang w:val="en-US" w:eastAsia="zh-CN"/>
              </w:rPr>
            </w:pPr>
            <w:r>
              <w:rPr>
                <w:rFonts w:eastAsia="宋体"/>
                <w:lang w:val="en-US" w:eastAsia="zh-CN"/>
              </w:rPr>
              <w:t>Y, as WA</w:t>
            </w:r>
          </w:p>
        </w:tc>
        <w:tc>
          <w:tcPr>
            <w:tcW w:w="6780" w:type="dxa"/>
          </w:tcPr>
          <w:p w14:paraId="00E7B846" w14:textId="77777777" w:rsidR="000739CB" w:rsidRDefault="00F32590">
            <w:pPr>
              <w:rPr>
                <w:rFonts w:eastAsia="等线"/>
                <w:szCs w:val="22"/>
                <w:lang w:val="en-US" w:eastAsia="zh-CN"/>
              </w:rPr>
            </w:pPr>
            <w:r>
              <w:rPr>
                <w:rFonts w:eastAsia="等线"/>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宋体"/>
                <w:lang w:val="en-US" w:eastAsia="zh-CN"/>
              </w:rPr>
            </w:pPr>
            <w:r>
              <w:rPr>
                <w:rFonts w:eastAsia="宋体"/>
                <w:lang w:val="en-US" w:eastAsia="zh-CN"/>
              </w:rPr>
              <w:t>NEC</w:t>
            </w:r>
          </w:p>
        </w:tc>
        <w:tc>
          <w:tcPr>
            <w:tcW w:w="1372" w:type="dxa"/>
          </w:tcPr>
          <w:p w14:paraId="44C67700" w14:textId="77777777" w:rsidR="000739CB" w:rsidRDefault="000739CB">
            <w:pPr>
              <w:tabs>
                <w:tab w:val="left" w:pos="551"/>
              </w:tabs>
              <w:rPr>
                <w:rFonts w:eastAsia="宋体"/>
                <w:lang w:val="en-US" w:eastAsia="zh-CN"/>
              </w:rPr>
            </w:pPr>
          </w:p>
        </w:tc>
        <w:tc>
          <w:tcPr>
            <w:tcW w:w="6780" w:type="dxa"/>
          </w:tcPr>
          <w:p w14:paraId="0CD00BDA" w14:textId="77777777" w:rsidR="000739CB" w:rsidRDefault="00F32590">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宋体"/>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等线"/>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宋体"/>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等线"/>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3E3339F1" w14:textId="77777777" w:rsidR="000739CB" w:rsidRDefault="000739CB">
            <w:pPr>
              <w:rPr>
                <w:rFonts w:eastAsia="等线"/>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宋体"/>
                <w:lang w:val="en-US" w:eastAsia="zh-CN"/>
              </w:rPr>
              <w:t>Huawei, HiSilicon</w:t>
            </w:r>
          </w:p>
        </w:tc>
        <w:tc>
          <w:tcPr>
            <w:tcW w:w="1372" w:type="dxa"/>
          </w:tcPr>
          <w:p w14:paraId="5F02162B"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E194D0E" w14:textId="77777777" w:rsidR="000739CB" w:rsidRDefault="000739CB">
            <w:pPr>
              <w:rPr>
                <w:rFonts w:eastAsia="等线"/>
                <w:szCs w:val="22"/>
                <w:lang w:val="en-US" w:eastAsia="zh-CN"/>
              </w:rPr>
            </w:pPr>
          </w:p>
        </w:tc>
      </w:tr>
      <w:tr w:rsidR="000739CB" w14:paraId="5AB0CB3C" w14:textId="77777777">
        <w:tc>
          <w:tcPr>
            <w:tcW w:w="1479" w:type="dxa"/>
          </w:tcPr>
          <w:p w14:paraId="3D29336D" w14:textId="77777777" w:rsidR="000739CB" w:rsidRDefault="00F32590">
            <w:pPr>
              <w:rPr>
                <w:rFonts w:eastAsia="宋体"/>
                <w:lang w:val="en-US" w:eastAsia="zh-CN"/>
              </w:rPr>
            </w:pPr>
            <w:r>
              <w:rPr>
                <w:rFonts w:eastAsia="宋体"/>
                <w:lang w:val="en-US" w:eastAsia="zh-CN"/>
              </w:rPr>
              <w:t>Nokia, NSB</w:t>
            </w:r>
          </w:p>
        </w:tc>
        <w:tc>
          <w:tcPr>
            <w:tcW w:w="1372" w:type="dxa"/>
          </w:tcPr>
          <w:p w14:paraId="70A6A460"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43FCF787" w14:textId="77777777" w:rsidR="000739CB" w:rsidRDefault="000739CB">
            <w:pPr>
              <w:rPr>
                <w:rFonts w:eastAsia="等线"/>
                <w:szCs w:val="22"/>
                <w:lang w:val="en-US" w:eastAsia="zh-CN"/>
              </w:rPr>
            </w:pPr>
          </w:p>
        </w:tc>
      </w:tr>
      <w:tr w:rsidR="000739CB" w14:paraId="509DCB54" w14:textId="77777777">
        <w:tc>
          <w:tcPr>
            <w:tcW w:w="1479" w:type="dxa"/>
          </w:tcPr>
          <w:p w14:paraId="4B71AACB"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B1FA1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0D46E71" w14:textId="77777777" w:rsidR="000739CB" w:rsidRDefault="00F32590">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等线"/>
                <w:lang w:val="en-US" w:eastAsia="zh-CN"/>
              </w:rPr>
            </w:pPr>
            <w:r>
              <w:rPr>
                <w:rFonts w:eastAsia="等线"/>
                <w:lang w:val="en-US" w:eastAsia="zh-CN"/>
              </w:rPr>
              <w:t>Nordic</w:t>
            </w:r>
          </w:p>
        </w:tc>
        <w:tc>
          <w:tcPr>
            <w:tcW w:w="1372" w:type="dxa"/>
          </w:tcPr>
          <w:p w14:paraId="79626BB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4FCC17B6" w14:textId="77777777" w:rsidR="000739CB" w:rsidRDefault="00F32590">
            <w:pPr>
              <w:rPr>
                <w:rFonts w:eastAsia="等线"/>
                <w:szCs w:val="22"/>
                <w:lang w:val="en-US" w:eastAsia="zh-CN"/>
              </w:rPr>
            </w:pPr>
            <w:r>
              <w:rPr>
                <w:rFonts w:eastAsia="等线"/>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3EC959EF" w14:textId="77777777" w:rsidR="000739CB" w:rsidRDefault="00F32590">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4D8BF3D3" w14:textId="77777777" w:rsidR="000739CB" w:rsidRDefault="00F32590">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D15C2DE"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宋体"/>
                <w:lang w:val="en-US" w:eastAsia="zh-CN"/>
              </w:rPr>
            </w:pPr>
            <w:r>
              <w:rPr>
                <w:rFonts w:eastAsia="宋体"/>
                <w:lang w:val="en-US" w:eastAsia="zh-CN"/>
              </w:rPr>
              <w:t>Ericsson</w:t>
            </w:r>
          </w:p>
        </w:tc>
        <w:tc>
          <w:tcPr>
            <w:tcW w:w="1372" w:type="dxa"/>
          </w:tcPr>
          <w:p w14:paraId="6678822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827322C" w14:textId="77777777" w:rsidR="000739CB" w:rsidRDefault="000739CB">
            <w:pPr>
              <w:spacing w:after="0"/>
              <w:jc w:val="both"/>
              <w:rPr>
                <w:rFonts w:eastAsia="等线"/>
                <w:szCs w:val="22"/>
                <w:lang w:eastAsia="zh-CN"/>
              </w:rPr>
            </w:pPr>
          </w:p>
        </w:tc>
      </w:tr>
      <w:tr w:rsidR="000739CB" w14:paraId="516C85D7" w14:textId="77777777">
        <w:tc>
          <w:tcPr>
            <w:tcW w:w="1479" w:type="dxa"/>
          </w:tcPr>
          <w:p w14:paraId="25A4E281" w14:textId="77777777" w:rsidR="000739CB" w:rsidRDefault="00F32590">
            <w:pPr>
              <w:rPr>
                <w:rFonts w:eastAsia="宋体"/>
                <w:lang w:val="en-US" w:eastAsia="zh-CN"/>
              </w:rPr>
            </w:pPr>
            <w:r>
              <w:rPr>
                <w:rFonts w:eastAsia="宋体"/>
                <w:lang w:val="en-US" w:eastAsia="zh-CN"/>
              </w:rPr>
              <w:t>FUTUREWEI4</w:t>
            </w:r>
          </w:p>
        </w:tc>
        <w:tc>
          <w:tcPr>
            <w:tcW w:w="1372" w:type="dxa"/>
          </w:tcPr>
          <w:p w14:paraId="41922A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F6CE792" w14:textId="77777777" w:rsidR="000739CB" w:rsidRDefault="00F32590">
            <w:pPr>
              <w:spacing w:after="0"/>
              <w:jc w:val="both"/>
              <w:rPr>
                <w:rFonts w:eastAsia="等线"/>
                <w:szCs w:val="22"/>
                <w:lang w:eastAsia="zh-CN"/>
              </w:rPr>
            </w:pPr>
            <w:r>
              <w:rPr>
                <w:rFonts w:eastAsia="等线"/>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等线"/>
                <w:szCs w:val="22"/>
                <w:lang w:eastAsia="zh-CN"/>
              </w:rPr>
            </w:pPr>
          </w:p>
        </w:tc>
      </w:tr>
      <w:tr w:rsidR="000739CB" w14:paraId="07A1EBDD" w14:textId="77777777">
        <w:tc>
          <w:tcPr>
            <w:tcW w:w="1479" w:type="dxa"/>
          </w:tcPr>
          <w:p w14:paraId="4B5757A1" w14:textId="77777777" w:rsidR="000739CB" w:rsidRDefault="00F32590">
            <w:pPr>
              <w:rPr>
                <w:rFonts w:eastAsia="宋体"/>
                <w:lang w:val="en-US" w:eastAsia="zh-CN"/>
              </w:rPr>
            </w:pPr>
            <w:r>
              <w:rPr>
                <w:rFonts w:eastAsia="宋体"/>
                <w:lang w:val="en-US" w:eastAsia="zh-CN"/>
              </w:rPr>
              <w:lastRenderedPageBreak/>
              <w:t>Intel</w:t>
            </w:r>
          </w:p>
        </w:tc>
        <w:tc>
          <w:tcPr>
            <w:tcW w:w="1372" w:type="dxa"/>
          </w:tcPr>
          <w:p w14:paraId="70C9A31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2837165" w14:textId="77777777" w:rsidR="000739CB" w:rsidRDefault="000739CB">
            <w:pPr>
              <w:spacing w:after="0"/>
              <w:jc w:val="both"/>
              <w:rPr>
                <w:rFonts w:eastAsia="等线"/>
                <w:szCs w:val="22"/>
                <w:lang w:eastAsia="zh-CN"/>
              </w:rPr>
            </w:pPr>
          </w:p>
        </w:tc>
      </w:tr>
      <w:tr w:rsidR="000739CB" w14:paraId="324DC3DB" w14:textId="77777777">
        <w:tc>
          <w:tcPr>
            <w:tcW w:w="1479" w:type="dxa"/>
          </w:tcPr>
          <w:p w14:paraId="69E22B4B" w14:textId="77777777" w:rsidR="000739CB" w:rsidRDefault="00F32590">
            <w:pPr>
              <w:rPr>
                <w:rFonts w:eastAsia="宋体"/>
                <w:lang w:val="en-US" w:eastAsia="zh-CN"/>
              </w:rPr>
            </w:pPr>
            <w:r>
              <w:rPr>
                <w:rFonts w:eastAsia="宋体" w:hint="eastAsia"/>
                <w:lang w:val="en-US" w:eastAsia="zh-CN"/>
              </w:rPr>
              <w:t>CATT</w:t>
            </w:r>
          </w:p>
        </w:tc>
        <w:tc>
          <w:tcPr>
            <w:tcW w:w="1372" w:type="dxa"/>
          </w:tcPr>
          <w:p w14:paraId="24A3B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847B73F" w14:textId="77777777" w:rsidR="000739CB" w:rsidRDefault="000739CB">
            <w:pPr>
              <w:spacing w:after="0"/>
              <w:jc w:val="both"/>
              <w:rPr>
                <w:rFonts w:eastAsia="等线"/>
                <w:szCs w:val="22"/>
                <w:lang w:eastAsia="zh-CN"/>
              </w:rPr>
            </w:pPr>
          </w:p>
        </w:tc>
      </w:tr>
      <w:tr w:rsidR="000739CB" w14:paraId="5AEB8953" w14:textId="77777777">
        <w:tc>
          <w:tcPr>
            <w:tcW w:w="1479" w:type="dxa"/>
          </w:tcPr>
          <w:p w14:paraId="6C5F6579"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2C4C6A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059329" w14:textId="77777777" w:rsidR="000739CB" w:rsidRDefault="000739CB">
            <w:pPr>
              <w:spacing w:after="0"/>
              <w:jc w:val="both"/>
              <w:rPr>
                <w:rFonts w:eastAsia="等线"/>
                <w:szCs w:val="22"/>
                <w:lang w:eastAsia="zh-CN"/>
              </w:rPr>
            </w:pPr>
          </w:p>
        </w:tc>
      </w:tr>
      <w:tr w:rsidR="000739CB" w14:paraId="7C09BDC2" w14:textId="77777777">
        <w:tc>
          <w:tcPr>
            <w:tcW w:w="1479" w:type="dxa"/>
          </w:tcPr>
          <w:p w14:paraId="190011B1"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宋体"/>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等线"/>
                <w:szCs w:val="22"/>
                <w:lang w:eastAsia="zh-CN"/>
              </w:rPr>
            </w:pPr>
          </w:p>
        </w:tc>
      </w:tr>
      <w:tr w:rsidR="000739CB" w14:paraId="72672784" w14:textId="77777777">
        <w:tc>
          <w:tcPr>
            <w:tcW w:w="1479" w:type="dxa"/>
          </w:tcPr>
          <w:p w14:paraId="1CC1A6DA"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4C2AB7E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DDE40C2" w14:textId="77777777" w:rsidR="000739CB" w:rsidRDefault="000739CB">
            <w:pPr>
              <w:spacing w:after="0"/>
              <w:jc w:val="both"/>
              <w:rPr>
                <w:rFonts w:eastAsia="等线"/>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等线"/>
                <w:szCs w:val="22"/>
                <w:lang w:eastAsia="zh-CN"/>
              </w:rPr>
            </w:pPr>
          </w:p>
        </w:tc>
      </w:tr>
      <w:tr w:rsidR="000739CB" w14:paraId="356A6762" w14:textId="77777777">
        <w:tc>
          <w:tcPr>
            <w:tcW w:w="1479" w:type="dxa"/>
          </w:tcPr>
          <w:p w14:paraId="16C7C848"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95B213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0815F128" w14:textId="77777777" w:rsidR="000739CB" w:rsidRDefault="00F32590">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4CD14B85" w14:textId="77777777" w:rsidR="000739CB" w:rsidRDefault="000739CB">
            <w:pPr>
              <w:spacing w:after="0"/>
              <w:jc w:val="both"/>
              <w:rPr>
                <w:rFonts w:eastAsia="宋体"/>
                <w:szCs w:val="18"/>
                <w:lang w:val="en-US" w:eastAsia="zh-CN"/>
              </w:rPr>
            </w:pPr>
          </w:p>
          <w:p w14:paraId="144B0BCE" w14:textId="77777777" w:rsidR="000739CB" w:rsidRDefault="00F32590">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等线"/>
                <w:szCs w:val="22"/>
                <w:lang w:val="en-US" w:eastAsia="zh-CN"/>
              </w:rPr>
            </w:pPr>
          </w:p>
          <w:p w14:paraId="7CEB587F" w14:textId="77777777" w:rsidR="000739CB" w:rsidRDefault="00F32590">
            <w:pPr>
              <w:spacing w:after="0"/>
              <w:jc w:val="both"/>
              <w:rPr>
                <w:rFonts w:eastAsia="宋体"/>
                <w:szCs w:val="18"/>
                <w:lang w:val="en-US" w:eastAsia="zh-CN"/>
              </w:rPr>
            </w:pPr>
            <w:r>
              <w:rPr>
                <w:rFonts w:eastAsia="等线" w:hint="eastAsia"/>
                <w:szCs w:val="22"/>
                <w:lang w:val="en-US" w:eastAsia="zh-CN"/>
              </w:rPr>
              <w:t>Considering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等线"/>
                <w:szCs w:val="22"/>
                <w:lang w:eastAsia="zh-CN"/>
              </w:rPr>
            </w:pPr>
          </w:p>
        </w:tc>
      </w:tr>
      <w:tr w:rsidR="000739CB" w14:paraId="4B39AAFC" w14:textId="77777777">
        <w:tc>
          <w:tcPr>
            <w:tcW w:w="1479" w:type="dxa"/>
          </w:tcPr>
          <w:p w14:paraId="4E0CE90D" w14:textId="77777777" w:rsidR="000739CB" w:rsidRDefault="00F32590">
            <w:pPr>
              <w:rPr>
                <w:rFonts w:eastAsia="宋体"/>
                <w:lang w:val="en-US" w:eastAsia="zh-CN"/>
              </w:rPr>
            </w:pPr>
            <w:r>
              <w:rPr>
                <w:rFonts w:eastAsia="宋体"/>
                <w:lang w:val="en-US" w:eastAsia="zh-CN"/>
              </w:rPr>
              <w:t>Qualcomm</w:t>
            </w:r>
          </w:p>
        </w:tc>
        <w:tc>
          <w:tcPr>
            <w:tcW w:w="1372" w:type="dxa"/>
          </w:tcPr>
          <w:p w14:paraId="60557861"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9F80737" w14:textId="77777777" w:rsidR="000739CB" w:rsidRDefault="000739CB">
            <w:pPr>
              <w:spacing w:after="0"/>
              <w:jc w:val="both"/>
              <w:rPr>
                <w:rFonts w:eastAsia="等线"/>
                <w:szCs w:val="22"/>
                <w:lang w:val="en-US" w:eastAsia="zh-CN"/>
              </w:rPr>
            </w:pPr>
          </w:p>
        </w:tc>
      </w:tr>
      <w:tr w:rsidR="000739CB" w14:paraId="00A62D2F" w14:textId="77777777">
        <w:tc>
          <w:tcPr>
            <w:tcW w:w="1479" w:type="dxa"/>
          </w:tcPr>
          <w:p w14:paraId="7E6175DC" w14:textId="77777777" w:rsidR="000739CB" w:rsidRDefault="00F32590">
            <w:pPr>
              <w:rPr>
                <w:rFonts w:eastAsia="宋体"/>
                <w:lang w:val="en-US" w:eastAsia="zh-CN"/>
              </w:rPr>
            </w:pPr>
            <w:r>
              <w:rPr>
                <w:rFonts w:eastAsia="宋体"/>
                <w:lang w:val="en-US" w:eastAsia="zh-CN"/>
              </w:rPr>
              <w:t>Samsung</w:t>
            </w:r>
          </w:p>
        </w:tc>
        <w:tc>
          <w:tcPr>
            <w:tcW w:w="1372" w:type="dxa"/>
          </w:tcPr>
          <w:p w14:paraId="7BF383D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8159FF4" w14:textId="77777777" w:rsidR="000739CB" w:rsidRDefault="000739CB">
            <w:pPr>
              <w:spacing w:after="0"/>
              <w:jc w:val="both"/>
              <w:rPr>
                <w:rFonts w:eastAsia="等线"/>
                <w:szCs w:val="22"/>
                <w:lang w:val="en-US" w:eastAsia="zh-CN"/>
              </w:rPr>
            </w:pPr>
          </w:p>
        </w:tc>
      </w:tr>
      <w:tr w:rsidR="000739CB" w14:paraId="6061B4C9" w14:textId="77777777">
        <w:tc>
          <w:tcPr>
            <w:tcW w:w="1479" w:type="dxa"/>
          </w:tcPr>
          <w:p w14:paraId="022019E0" w14:textId="77777777" w:rsidR="000739CB" w:rsidRDefault="00F32590">
            <w:pPr>
              <w:rPr>
                <w:rFonts w:eastAsia="宋体"/>
                <w:lang w:val="en-US" w:eastAsia="zh-CN"/>
              </w:rPr>
            </w:pPr>
            <w:r>
              <w:rPr>
                <w:rFonts w:eastAsia="宋体"/>
                <w:lang w:val="en-US" w:eastAsia="zh-CN"/>
              </w:rPr>
              <w:t>Intel</w:t>
            </w:r>
          </w:p>
        </w:tc>
        <w:tc>
          <w:tcPr>
            <w:tcW w:w="1372" w:type="dxa"/>
          </w:tcPr>
          <w:p w14:paraId="248D69E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02401B0" w14:textId="77777777" w:rsidR="000739CB" w:rsidRDefault="000739CB">
            <w:pPr>
              <w:spacing w:after="0"/>
              <w:jc w:val="both"/>
              <w:rPr>
                <w:rFonts w:eastAsia="等线"/>
                <w:szCs w:val="22"/>
                <w:lang w:val="en-US" w:eastAsia="zh-CN"/>
              </w:rPr>
            </w:pPr>
          </w:p>
        </w:tc>
      </w:tr>
      <w:tr w:rsidR="000739CB" w14:paraId="15053F7F" w14:textId="77777777">
        <w:tc>
          <w:tcPr>
            <w:tcW w:w="1479" w:type="dxa"/>
          </w:tcPr>
          <w:p w14:paraId="1F615E22" w14:textId="77777777" w:rsidR="000739CB" w:rsidRDefault="00F3259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75651364"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1A5E9C0" w14:textId="77777777" w:rsidR="000739CB" w:rsidRDefault="000739CB">
            <w:pPr>
              <w:spacing w:after="0"/>
              <w:jc w:val="both"/>
              <w:rPr>
                <w:rFonts w:eastAsia="等线"/>
                <w:szCs w:val="22"/>
                <w:lang w:val="en-US" w:eastAsia="zh-CN"/>
              </w:rPr>
            </w:pPr>
          </w:p>
        </w:tc>
      </w:tr>
      <w:tr w:rsidR="000739CB" w14:paraId="6C139328" w14:textId="77777777">
        <w:tc>
          <w:tcPr>
            <w:tcW w:w="1479" w:type="dxa"/>
          </w:tcPr>
          <w:p w14:paraId="0561AF53" w14:textId="77777777" w:rsidR="000739CB" w:rsidRDefault="00F32590">
            <w:pPr>
              <w:rPr>
                <w:rFonts w:eastAsia="宋体"/>
                <w:lang w:val="en-US" w:eastAsia="zh-CN"/>
              </w:rPr>
            </w:pPr>
            <w:r>
              <w:rPr>
                <w:rFonts w:eastAsia="宋体" w:hint="eastAsia"/>
                <w:lang w:val="en-US" w:eastAsia="zh-CN"/>
              </w:rPr>
              <w:lastRenderedPageBreak/>
              <w:t>SPRD</w:t>
            </w:r>
          </w:p>
        </w:tc>
        <w:tc>
          <w:tcPr>
            <w:tcW w:w="1372" w:type="dxa"/>
          </w:tcPr>
          <w:p w14:paraId="0F8FC1DF"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宋体"/>
                <w:lang w:val="en-US" w:eastAsia="zh-CN"/>
              </w:rPr>
            </w:pPr>
            <w:r>
              <w:rPr>
                <w:rFonts w:eastAsia="宋体"/>
                <w:lang w:val="en-US" w:eastAsia="zh-CN"/>
              </w:rPr>
              <w:t>Nokia, NSB</w:t>
            </w:r>
          </w:p>
        </w:tc>
        <w:tc>
          <w:tcPr>
            <w:tcW w:w="1372" w:type="dxa"/>
          </w:tcPr>
          <w:p w14:paraId="3DDF781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宋体"/>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等线"/>
                <w:lang w:eastAsia="zh-CN"/>
              </w:rPr>
            </w:pPr>
          </w:p>
          <w:p w14:paraId="6D5FD736" w14:textId="77777777" w:rsidR="000739CB" w:rsidRDefault="00F32590">
            <w:pPr>
              <w:spacing w:line="252" w:lineRule="auto"/>
              <w:jc w:val="both"/>
              <w:rPr>
                <w:rFonts w:eastAsia="宋体"/>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等线"/>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5447AA2D" w14:textId="77777777" w:rsidR="000739CB" w:rsidRDefault="000739CB">
            <w:pPr>
              <w:tabs>
                <w:tab w:val="left" w:pos="551"/>
              </w:tabs>
              <w:rPr>
                <w:rFonts w:eastAsia="宋体"/>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宋体"/>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宋体"/>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等线"/>
                <w:lang w:val="en-US" w:eastAsia="zh-CN"/>
              </w:rPr>
            </w:pPr>
          </w:p>
        </w:tc>
      </w:tr>
      <w:tr w:rsidR="000739CB" w14:paraId="4D1C6CDA" w14:textId="77777777">
        <w:tc>
          <w:tcPr>
            <w:tcW w:w="1479" w:type="dxa"/>
          </w:tcPr>
          <w:p w14:paraId="50D11085" w14:textId="77777777" w:rsidR="000739CB" w:rsidRDefault="00F32590">
            <w:pPr>
              <w:rPr>
                <w:rFonts w:eastAsia="宋体"/>
                <w:lang w:val="en-US" w:eastAsia="zh-CN"/>
              </w:rPr>
            </w:pPr>
            <w:r>
              <w:rPr>
                <w:rFonts w:eastAsia="宋体"/>
                <w:lang w:val="en-US" w:eastAsia="zh-CN"/>
              </w:rPr>
              <w:t>Nokia, NSB</w:t>
            </w:r>
          </w:p>
        </w:tc>
        <w:tc>
          <w:tcPr>
            <w:tcW w:w="1372" w:type="dxa"/>
          </w:tcPr>
          <w:p w14:paraId="7F73B1D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宋体"/>
                <w:lang w:val="en-US" w:eastAsia="zh-CN"/>
              </w:rPr>
            </w:pPr>
            <w:r>
              <w:rPr>
                <w:rFonts w:eastAsia="宋体"/>
                <w:lang w:val="en-US" w:eastAsia="zh-CN"/>
              </w:rPr>
              <w:t>FUTUREWEI6</w:t>
            </w:r>
          </w:p>
        </w:tc>
        <w:tc>
          <w:tcPr>
            <w:tcW w:w="1372" w:type="dxa"/>
          </w:tcPr>
          <w:p w14:paraId="58B298C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宋体"/>
                <w:lang w:val="en-US" w:eastAsia="zh-CN"/>
              </w:rPr>
            </w:pPr>
            <w:r>
              <w:rPr>
                <w:rFonts w:eastAsia="宋体"/>
                <w:lang w:val="en-US" w:eastAsia="zh-CN"/>
              </w:rPr>
              <w:t>Qualcomm</w:t>
            </w:r>
          </w:p>
        </w:tc>
        <w:tc>
          <w:tcPr>
            <w:tcW w:w="1372" w:type="dxa"/>
          </w:tcPr>
          <w:p w14:paraId="7B93DA6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宋体"/>
                <w:lang w:val="en-US" w:eastAsia="zh-CN"/>
              </w:rPr>
            </w:pPr>
            <w:r>
              <w:rPr>
                <w:rFonts w:eastAsia="宋体"/>
                <w:lang w:val="en-US" w:eastAsia="zh-CN"/>
              </w:rPr>
              <w:t xml:space="preserve">Nordic </w:t>
            </w:r>
          </w:p>
        </w:tc>
        <w:tc>
          <w:tcPr>
            <w:tcW w:w="1372" w:type="dxa"/>
          </w:tcPr>
          <w:p w14:paraId="74A9155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宋体"/>
                <w:lang w:val="en-US" w:eastAsia="zh-CN"/>
              </w:rPr>
            </w:pPr>
            <w:r>
              <w:rPr>
                <w:rFonts w:eastAsia="宋体" w:hint="eastAsia"/>
                <w:lang w:val="en-US" w:eastAsia="zh-CN"/>
              </w:rPr>
              <w:t>CATT</w:t>
            </w:r>
          </w:p>
        </w:tc>
        <w:tc>
          <w:tcPr>
            <w:tcW w:w="1372" w:type="dxa"/>
          </w:tcPr>
          <w:p w14:paraId="07537E1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宋体"/>
                <w:lang w:val="en-US" w:eastAsia="zh-CN"/>
              </w:rPr>
            </w:pPr>
            <w:r>
              <w:rPr>
                <w:rFonts w:eastAsia="宋体"/>
                <w:lang w:val="en-US" w:eastAsia="zh-CN"/>
              </w:rPr>
              <w:t>NEC</w:t>
            </w:r>
          </w:p>
        </w:tc>
        <w:tc>
          <w:tcPr>
            <w:tcW w:w="1372" w:type="dxa"/>
          </w:tcPr>
          <w:p w14:paraId="0D98AB6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12A7DE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06C0DF6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宋体" w:hint="eastAsia"/>
                <w:lang w:val="en-US" w:eastAsia="zh-CN"/>
              </w:rPr>
              <w:lastRenderedPageBreak/>
              <w:t>S</w:t>
            </w:r>
            <w:r>
              <w:rPr>
                <w:rFonts w:eastAsia="宋体"/>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宋体"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0739CB" w14:paraId="2A8BDB91" w14:textId="77777777">
        <w:tc>
          <w:tcPr>
            <w:tcW w:w="1479" w:type="dxa"/>
          </w:tcPr>
          <w:p w14:paraId="301DC2CD" w14:textId="77777777" w:rsidR="000739CB" w:rsidRDefault="00F3259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0C6EF9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AE33C44" w14:textId="77777777" w:rsidR="000739CB" w:rsidRDefault="000739CB">
            <w:pPr>
              <w:spacing w:line="252" w:lineRule="auto"/>
              <w:jc w:val="both"/>
              <w:rPr>
                <w:rFonts w:eastAsia="等线"/>
                <w:lang w:eastAsia="zh-CN"/>
              </w:rPr>
            </w:pPr>
          </w:p>
        </w:tc>
      </w:tr>
      <w:tr w:rsidR="000739CB" w14:paraId="76B10020" w14:textId="77777777">
        <w:tc>
          <w:tcPr>
            <w:tcW w:w="1479" w:type="dxa"/>
          </w:tcPr>
          <w:p w14:paraId="5273070B"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1E201C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66AB50F" w14:textId="77777777" w:rsidR="000739CB" w:rsidRDefault="000739CB">
            <w:pPr>
              <w:spacing w:line="252" w:lineRule="auto"/>
              <w:jc w:val="both"/>
              <w:rPr>
                <w:rFonts w:eastAsia="等线"/>
                <w:lang w:eastAsia="zh-CN"/>
              </w:rPr>
            </w:pPr>
          </w:p>
        </w:tc>
      </w:tr>
      <w:tr w:rsidR="000739CB" w14:paraId="190918F0" w14:textId="77777777">
        <w:tc>
          <w:tcPr>
            <w:tcW w:w="1479" w:type="dxa"/>
          </w:tcPr>
          <w:p w14:paraId="7F5EB93E" w14:textId="77777777" w:rsidR="000739CB" w:rsidRDefault="00F32590">
            <w:pPr>
              <w:rPr>
                <w:rFonts w:eastAsia="宋体"/>
                <w:lang w:val="en-US" w:eastAsia="zh-CN"/>
              </w:rPr>
            </w:pPr>
            <w:r>
              <w:rPr>
                <w:rFonts w:eastAsia="宋体"/>
                <w:lang w:val="en-US" w:eastAsia="zh-CN"/>
              </w:rPr>
              <w:t>Ericsson</w:t>
            </w:r>
          </w:p>
        </w:tc>
        <w:tc>
          <w:tcPr>
            <w:tcW w:w="1372" w:type="dxa"/>
          </w:tcPr>
          <w:p w14:paraId="6FF575D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6B66564" w14:textId="77777777" w:rsidR="000739CB" w:rsidRDefault="00F32590">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宋体"/>
                <w:lang w:val="en-US" w:eastAsia="zh-CN"/>
              </w:rPr>
            </w:pPr>
            <w:r>
              <w:rPr>
                <w:rFonts w:eastAsia="宋体"/>
                <w:lang w:val="en-US" w:eastAsia="zh-CN"/>
              </w:rPr>
              <w:t>Huawei, HiSilicon</w:t>
            </w:r>
          </w:p>
        </w:tc>
        <w:tc>
          <w:tcPr>
            <w:tcW w:w="1372" w:type="dxa"/>
          </w:tcPr>
          <w:p w14:paraId="7E89A74B" w14:textId="77777777" w:rsidR="000739CB" w:rsidRDefault="00F32590">
            <w:pPr>
              <w:tabs>
                <w:tab w:val="left" w:pos="551"/>
              </w:tabs>
              <w:rPr>
                <w:rFonts w:eastAsia="宋体"/>
                <w:lang w:val="en-US" w:eastAsia="zh-CN"/>
              </w:rPr>
            </w:pPr>
            <w:r>
              <w:rPr>
                <w:rFonts w:eastAsia="宋体"/>
                <w:lang w:val="en-US" w:eastAsia="zh-CN"/>
              </w:rPr>
              <w:t>Y AND</w:t>
            </w:r>
          </w:p>
        </w:tc>
        <w:tc>
          <w:tcPr>
            <w:tcW w:w="6780" w:type="dxa"/>
          </w:tcPr>
          <w:p w14:paraId="01E3E6E1" w14:textId="77777777" w:rsidR="000739CB" w:rsidRDefault="00F32590">
            <w:pPr>
              <w:spacing w:line="252" w:lineRule="auto"/>
              <w:jc w:val="both"/>
              <w:rPr>
                <w:rFonts w:eastAsia="等线"/>
                <w:lang w:eastAsia="zh-CN"/>
              </w:rPr>
            </w:pPr>
            <w:r>
              <w:rPr>
                <w:rFonts w:eastAsia="等线"/>
                <w:lang w:eastAsia="zh-CN"/>
              </w:rPr>
              <w:t xml:space="preserve">On one hand, agree with Ericsson. </w:t>
            </w:r>
          </w:p>
          <w:p w14:paraId="1F1CF851" w14:textId="77777777" w:rsidR="000739CB" w:rsidRDefault="00F32590">
            <w:pPr>
              <w:spacing w:line="252" w:lineRule="auto"/>
              <w:jc w:val="both"/>
              <w:rPr>
                <w:rFonts w:eastAsia="等线"/>
                <w:lang w:eastAsia="zh-CN"/>
              </w:rPr>
            </w:pPr>
            <w:r>
              <w:rPr>
                <w:rFonts w:eastAsia="等线"/>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等线"/>
                <w:lang w:eastAsia="zh-CN"/>
              </w:rPr>
              <w:t>default</w:t>
            </w:r>
            <w:proofErr w:type="gramEnd"/>
            <w:r>
              <w:rPr>
                <w:rFonts w:eastAsia="等线"/>
                <w:lang w:eastAsia="zh-CN"/>
              </w:rPr>
              <w:t xml:space="preserve"> is by default.</w:t>
            </w:r>
          </w:p>
          <w:p w14:paraId="356F0635" w14:textId="77777777" w:rsidR="000739CB" w:rsidRDefault="00F32590">
            <w:pPr>
              <w:spacing w:line="252" w:lineRule="auto"/>
              <w:jc w:val="both"/>
              <w:rPr>
                <w:rFonts w:eastAsia="等线"/>
                <w:lang w:eastAsia="zh-CN"/>
              </w:rPr>
            </w:pPr>
            <w:r>
              <w:rPr>
                <w:rFonts w:eastAsia="等线"/>
                <w:lang w:eastAsia="zh-CN"/>
              </w:rPr>
              <w:t>(given discussion occurred in the GTW our concern arises e.g. for the discussion of FG6-1 or FG6-1</w:t>
            </w:r>
            <w:proofErr w:type="gramStart"/>
            <w:r>
              <w:rPr>
                <w:rFonts w:eastAsia="等线"/>
                <w:lang w:eastAsia="zh-CN"/>
              </w:rPr>
              <w:t>a )</w:t>
            </w:r>
            <w:proofErr w:type="gramEnd"/>
            <w:r>
              <w:rPr>
                <w:rFonts w:eastAsia="等线"/>
                <w:lang w:eastAsia="zh-CN"/>
              </w:rPr>
              <w:t xml:space="preserve">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等线"/>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宋体"/>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等线"/>
                <w:lang w:eastAsia="zh-CN"/>
              </w:rPr>
            </w:pPr>
            <w:r>
              <w:rPr>
                <w:rFonts w:eastAsia="等线"/>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等线"/>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等线"/>
                <w:lang w:eastAsia="zh-CN"/>
              </w:rPr>
            </w:pPr>
          </w:p>
        </w:tc>
      </w:tr>
      <w:tr w:rsidR="000739CB" w14:paraId="1ADEB4AB" w14:textId="77777777">
        <w:tc>
          <w:tcPr>
            <w:tcW w:w="1479" w:type="dxa"/>
          </w:tcPr>
          <w:p w14:paraId="2F65E968" w14:textId="77777777" w:rsidR="000739CB" w:rsidRDefault="00F32590">
            <w:pPr>
              <w:rPr>
                <w:rFonts w:eastAsia="等线"/>
                <w:lang w:val="en-US" w:eastAsia="zh-CN"/>
              </w:rPr>
            </w:pPr>
            <w:r>
              <w:rPr>
                <w:rFonts w:eastAsia="等线" w:hint="eastAsia"/>
                <w:lang w:val="en-US" w:eastAsia="zh-CN"/>
              </w:rPr>
              <w:t>CATT</w:t>
            </w:r>
          </w:p>
        </w:tc>
        <w:tc>
          <w:tcPr>
            <w:tcW w:w="1372" w:type="dxa"/>
          </w:tcPr>
          <w:p w14:paraId="73B7F7E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3AEFAF6" w14:textId="77777777" w:rsidR="000739CB" w:rsidRDefault="000739CB">
            <w:pPr>
              <w:spacing w:line="252" w:lineRule="auto"/>
              <w:jc w:val="both"/>
              <w:rPr>
                <w:rFonts w:eastAsia="等线"/>
                <w:lang w:eastAsia="zh-CN"/>
              </w:rPr>
            </w:pPr>
          </w:p>
        </w:tc>
      </w:tr>
      <w:tr w:rsidR="000739CB" w14:paraId="4C0A07D4" w14:textId="77777777">
        <w:tc>
          <w:tcPr>
            <w:tcW w:w="1479" w:type="dxa"/>
          </w:tcPr>
          <w:p w14:paraId="6CC5BCFD" w14:textId="77777777" w:rsidR="000739CB" w:rsidRDefault="00F32590">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372" w:type="dxa"/>
          </w:tcPr>
          <w:p w14:paraId="78F030F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31927148" w14:textId="77777777" w:rsidR="000739CB" w:rsidRDefault="00F32590">
            <w:pPr>
              <w:spacing w:line="252" w:lineRule="auto"/>
              <w:jc w:val="both"/>
              <w:rPr>
                <w:rFonts w:eastAsia="宋体"/>
                <w:lang w:val="en-US" w:eastAsia="zh-CN"/>
              </w:rPr>
            </w:pPr>
            <w:r>
              <w:rPr>
                <w:rFonts w:eastAsia="宋体"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宋体"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宋体"/>
                <w:lang w:val="en-US" w:eastAsia="zh-CN"/>
              </w:rPr>
            </w:pPr>
            <w:r>
              <w:rPr>
                <w:rFonts w:eastAsia="宋体" w:hint="eastAsia"/>
                <w:szCs w:val="18"/>
                <w:lang w:val="en-US" w:eastAsia="zh-CN"/>
              </w:rPr>
              <w:t>@FL, c</w:t>
            </w:r>
            <w:r>
              <w:rPr>
                <w:rFonts w:eastAsia="等线" w:hint="eastAsia"/>
                <w:szCs w:val="22"/>
                <w:lang w:val="en-US" w:eastAsia="zh-CN"/>
              </w:rPr>
              <w:t>onsidering the limited T</w:t>
            </w:r>
            <w:r>
              <w:rPr>
                <w:rFonts w:eastAsia="等线"/>
                <w:szCs w:val="22"/>
                <w:lang w:val="en-US" w:eastAsia="zh-CN"/>
              </w:rPr>
              <w:t>u</w:t>
            </w:r>
            <w:r>
              <w:rPr>
                <w:rFonts w:eastAsia="等线" w:hint="eastAsia"/>
                <w:szCs w:val="22"/>
                <w:lang w:val="en-US" w:eastAsia="zh-CN"/>
              </w:rPr>
              <w:t>s in release 17 and massive efforts for confirming the capabilities for RedCap online,</w:t>
            </w:r>
            <w:r>
              <w:rPr>
                <w:rFonts w:eastAsia="等线" w:hint="eastAsia"/>
                <w:b/>
                <w:bCs/>
                <w:szCs w:val="22"/>
                <w:lang w:val="en-US" w:eastAsia="zh-CN"/>
              </w:rPr>
              <w:t xml:space="preserve"> it is </w:t>
            </w:r>
            <w:r>
              <w:rPr>
                <w:rFonts w:eastAsia="宋体" w:hint="eastAsia"/>
                <w:b/>
                <w:bCs/>
                <w:szCs w:val="18"/>
                <w:lang w:val="en-US" w:eastAsia="zh-CN"/>
              </w:rPr>
              <w:t>suggested to discuss mandatory/optional with capability signaling capabilities by email case by case after this meeting</w:t>
            </w:r>
            <w:r>
              <w:rPr>
                <w:rFonts w:eastAsia="宋体" w:hint="eastAsia"/>
                <w:szCs w:val="18"/>
                <w:lang w:val="en-US" w:eastAsia="zh-CN"/>
              </w:rPr>
              <w:t>.</w:t>
            </w:r>
          </w:p>
        </w:tc>
      </w:tr>
      <w:tr w:rsidR="00F32590" w14:paraId="1D2DB862" w14:textId="77777777">
        <w:tc>
          <w:tcPr>
            <w:tcW w:w="1479" w:type="dxa"/>
          </w:tcPr>
          <w:p w14:paraId="37DB2536"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D2F503F" w14:textId="77777777" w:rsidR="00F32590" w:rsidRDefault="00F32590">
            <w:pPr>
              <w:tabs>
                <w:tab w:val="left" w:pos="551"/>
              </w:tabs>
              <w:rPr>
                <w:rFonts w:eastAsia="等线"/>
                <w:lang w:val="en-US" w:eastAsia="zh-CN"/>
              </w:rPr>
            </w:pPr>
            <w:r>
              <w:rPr>
                <w:rFonts w:eastAsia="等线" w:hint="eastAsia"/>
                <w:lang w:val="en-US" w:eastAsia="zh-CN"/>
              </w:rPr>
              <w:t>Y</w:t>
            </w:r>
          </w:p>
        </w:tc>
        <w:tc>
          <w:tcPr>
            <w:tcW w:w="6780" w:type="dxa"/>
          </w:tcPr>
          <w:p w14:paraId="4B26739A" w14:textId="77777777" w:rsidR="00F32590" w:rsidRDefault="00F32590">
            <w:pPr>
              <w:spacing w:line="252" w:lineRule="auto"/>
              <w:jc w:val="both"/>
              <w:rPr>
                <w:rFonts w:eastAsia="宋体"/>
                <w:lang w:val="en-US" w:eastAsia="zh-CN"/>
              </w:rPr>
            </w:pPr>
          </w:p>
        </w:tc>
      </w:tr>
      <w:tr w:rsidR="00557CD9" w14:paraId="0026E668" w14:textId="77777777">
        <w:tc>
          <w:tcPr>
            <w:tcW w:w="1479" w:type="dxa"/>
          </w:tcPr>
          <w:p w14:paraId="4BC78326" w14:textId="2C6C73F7" w:rsidR="00557CD9" w:rsidRDefault="00557CD9">
            <w:pPr>
              <w:rPr>
                <w:rFonts w:eastAsia="等线"/>
                <w:lang w:val="en-US" w:eastAsia="zh-CN"/>
              </w:rPr>
            </w:pPr>
            <w:r>
              <w:rPr>
                <w:rFonts w:eastAsia="等线"/>
                <w:lang w:val="en-US" w:eastAsia="zh-CN"/>
              </w:rPr>
              <w:t>NEC</w:t>
            </w:r>
          </w:p>
        </w:tc>
        <w:tc>
          <w:tcPr>
            <w:tcW w:w="1372" w:type="dxa"/>
          </w:tcPr>
          <w:p w14:paraId="3FFF1861" w14:textId="57A98C5E" w:rsidR="00557CD9" w:rsidRDefault="00557CD9">
            <w:pPr>
              <w:tabs>
                <w:tab w:val="left" w:pos="551"/>
              </w:tabs>
              <w:rPr>
                <w:rFonts w:eastAsia="等线"/>
                <w:lang w:val="en-US" w:eastAsia="zh-CN"/>
              </w:rPr>
            </w:pPr>
            <w:r>
              <w:rPr>
                <w:rFonts w:eastAsia="等线"/>
                <w:lang w:val="en-US" w:eastAsia="zh-CN"/>
              </w:rPr>
              <w:t>Y</w:t>
            </w:r>
          </w:p>
        </w:tc>
        <w:tc>
          <w:tcPr>
            <w:tcW w:w="6780" w:type="dxa"/>
          </w:tcPr>
          <w:p w14:paraId="38571755" w14:textId="77777777" w:rsidR="00557CD9" w:rsidRDefault="00557CD9">
            <w:pPr>
              <w:spacing w:line="252" w:lineRule="auto"/>
              <w:jc w:val="both"/>
              <w:rPr>
                <w:rFonts w:eastAsia="宋体"/>
                <w:lang w:val="en-US"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w:t>
      </w:r>
      <w:proofErr w:type="gramStart"/>
      <w:r>
        <w:rPr>
          <w:rFonts w:ascii="Times New Roman" w:hAnsi="Times New Roman" w:cs="Times New Roman"/>
          <w:sz w:val="20"/>
          <w:szCs w:val="20"/>
          <w:lang w:val="en-GB"/>
        </w:rPr>
        <w:t>other</w:t>
      </w:r>
      <w:proofErr w:type="gramEnd"/>
      <w:r>
        <w:rPr>
          <w:rFonts w:ascii="Times New Roman" w:hAnsi="Times New Roman" w:cs="Times New Roman"/>
          <w:sz w:val="20"/>
          <w:szCs w:val="20"/>
          <w:lang w:val="en-GB"/>
        </w:rPr>
        <w:t xml:space="preserve">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w:t>
            </w:r>
            <w:proofErr w:type="gramStart"/>
            <w:r>
              <w:rPr>
                <w:rFonts w:ascii="Times" w:hAnsi="Times" w:cs="Times"/>
                <w:lang w:eastAsia="ja-JP"/>
              </w:rPr>
              <w:t>an</w:t>
            </w:r>
            <w:proofErr w:type="gramEnd"/>
            <w:r>
              <w:rPr>
                <w:rFonts w:ascii="Times" w:hAnsi="Times" w:cs="Times"/>
                <w:lang w:eastAsia="ja-JP"/>
              </w:rPr>
              <w:t xml:space="preserve">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253C944" w14:textId="77777777" w:rsidR="000739CB" w:rsidRDefault="001652CB">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AI8.6.2 in RAN1#106-e</w:t>
      </w:r>
    </w:p>
    <w:p w14:paraId="3A82A381"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等线"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sending </w:t>
            </w:r>
            <w:proofErr w:type="gramStart"/>
            <w:r>
              <w:rPr>
                <w:rFonts w:eastAsia="等线"/>
                <w:lang w:val="en-US" w:eastAsia="zh-CN"/>
              </w:rPr>
              <w:t>an</w:t>
            </w:r>
            <w:proofErr w:type="gramEnd"/>
            <w:r>
              <w:rPr>
                <w:rFonts w:eastAsia="等线"/>
                <w:lang w:val="en-US" w:eastAsia="zh-CN"/>
              </w:rPr>
              <w:t xml:space="preserve"> LS to RAN2 if </w:t>
            </w:r>
            <w:r>
              <w:rPr>
                <w:rFonts w:eastAsia="等线" w:hint="eastAsia"/>
                <w:lang w:val="en-US" w:eastAsia="zh-CN"/>
              </w:rPr>
              <w:t>indeed</w:t>
            </w:r>
            <w:r>
              <w:rPr>
                <w:rFonts w:eastAsia="等线"/>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等线"/>
                <w:lang w:val="en-US" w:eastAsia="zh-CN"/>
              </w:rPr>
            </w:pPr>
            <w:r>
              <w:rPr>
                <w:rFonts w:eastAsia="等线"/>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等线"/>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等线"/>
                <w:lang w:eastAsia="zh-CN"/>
              </w:rPr>
            </w:pPr>
            <w:r>
              <w:rPr>
                <w:rFonts w:eastAsia="等线"/>
                <w:lang w:eastAsia="zh-CN"/>
              </w:rPr>
              <w:t xml:space="preserve">We are fine with sending </w:t>
            </w:r>
            <w:proofErr w:type="gramStart"/>
            <w:r>
              <w:rPr>
                <w:rFonts w:eastAsia="等线"/>
                <w:lang w:eastAsia="zh-CN"/>
              </w:rPr>
              <w:t>an</w:t>
            </w:r>
            <w:proofErr w:type="gramEnd"/>
            <w:r>
              <w:rPr>
                <w:rFonts w:eastAsia="等线"/>
                <w:lang w:eastAsia="zh-CN"/>
              </w:rPr>
              <w:t xml:space="preserve">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等线"/>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w:t>
            </w:r>
            <w:proofErr w:type="gramStart"/>
            <w:r>
              <w:rPr>
                <w:rFonts w:eastAsia="Yu Mincho"/>
                <w:lang w:eastAsia="ja-JP"/>
              </w:rPr>
              <w:t>an</w:t>
            </w:r>
            <w:proofErr w:type="gramEnd"/>
            <w:r>
              <w:rPr>
                <w:rFonts w:eastAsia="Yu Mincho"/>
                <w:lang w:eastAsia="ja-JP"/>
              </w:rPr>
              <w:t xml:space="preserve">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等线"/>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等线"/>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等线"/>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等线"/>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等线"/>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等线"/>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等线"/>
                <w:lang w:eastAsia="zh-CN"/>
              </w:rPr>
            </w:pPr>
          </w:p>
        </w:tc>
      </w:tr>
      <w:tr w:rsidR="000739CB" w14:paraId="0E67513D" w14:textId="77777777">
        <w:tc>
          <w:tcPr>
            <w:tcW w:w="1479" w:type="dxa"/>
          </w:tcPr>
          <w:p w14:paraId="7BB484CA" w14:textId="77777777" w:rsidR="000739CB" w:rsidRDefault="00F32590">
            <w:pPr>
              <w:rPr>
                <w:rFonts w:eastAsia="等线"/>
                <w:lang w:val="en-US" w:eastAsia="zh-CN"/>
              </w:rPr>
            </w:pPr>
            <w:r>
              <w:rPr>
                <w:rFonts w:eastAsia="等线"/>
                <w:lang w:val="en-US" w:eastAsia="zh-CN"/>
              </w:rPr>
              <w:t>Ericsson</w:t>
            </w:r>
          </w:p>
        </w:tc>
        <w:tc>
          <w:tcPr>
            <w:tcW w:w="1372" w:type="dxa"/>
          </w:tcPr>
          <w:p w14:paraId="5757370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47E745A3" w14:textId="77777777" w:rsidR="000739CB" w:rsidRDefault="000739CB">
            <w:pPr>
              <w:rPr>
                <w:rFonts w:eastAsia="等线"/>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等线"/>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等线"/>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1652CB">
      <w:pPr>
        <w:numPr>
          <w:ilvl w:val="0"/>
          <w:numId w:val="37"/>
        </w:numPr>
        <w:spacing w:after="100" w:afterAutospacing="1" w:line="252" w:lineRule="auto"/>
        <w:contextualSpacing/>
        <w:jc w:val="both"/>
        <w:rPr>
          <w:rFonts w:ascii="Times" w:eastAsia="宋体" w:hAnsi="Times" w:cs="Times"/>
          <w:sz w:val="22"/>
          <w:szCs w:val="24"/>
          <w:lang w:eastAsia="ja-JP"/>
        </w:rPr>
      </w:pPr>
      <w:hyperlink r:id="rId15" w:history="1">
        <w:r w:rsidR="00F32590">
          <w:rPr>
            <w:rStyle w:val="af6"/>
            <w:rFonts w:ascii="Times" w:eastAsia="宋体"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af4"/>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lastRenderedPageBreak/>
              <w:t>1</w:t>
            </w:r>
            <w:r>
              <w:rPr>
                <w:rFonts w:ascii="Arial" w:eastAsia="Yu Mincho"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4"/>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宋体"/>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4"/>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a"/>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4"/>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等线"/>
                <w:lang w:val="en-US" w:eastAsia="zh-CN"/>
              </w:rPr>
            </w:pPr>
            <w:r>
              <w:rPr>
                <w:rFonts w:eastAsia="等线"/>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lastRenderedPageBreak/>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eastAsia="宋体" w:cs="Times"/>
                <w:b/>
                <w:bCs/>
                <w:color w:val="000000"/>
                <w:lang w:val="en-US" w:eastAsia="zh-CN"/>
              </w:rPr>
              <w:t> </w:t>
            </w:r>
          </w:p>
          <w:p w14:paraId="744CC4B0"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7777777"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等线"/>
                <w:lang w:val="en-US" w:eastAsia="zh-CN"/>
              </w:rPr>
            </w:pPr>
            <w:r>
              <w:rPr>
                <w:rFonts w:eastAsia="等线" w:hint="eastAsia"/>
                <w:lang w:val="en-US" w:eastAsia="zh-CN"/>
              </w:rPr>
              <w:t>Fine to add the agreement in 8.6.1.1 as suggested by vivo. Also agree that we should wait till the end of this meeting.</w:t>
            </w:r>
          </w:p>
          <w:p w14:paraId="6DDE973E" w14:textId="77777777" w:rsidR="000739CB" w:rsidRDefault="00F32590">
            <w:pPr>
              <w:rPr>
                <w:rFonts w:eastAsia="等线"/>
                <w:lang w:val="en-US" w:eastAsia="zh-CN"/>
              </w:rPr>
            </w:pPr>
            <w:r>
              <w:rPr>
                <w:rFonts w:eastAsia="等线" w:hint="eastAsia"/>
                <w:lang w:val="en-US" w:eastAsia="zh-CN"/>
              </w:rPr>
              <w:t xml:space="preserve">Scaling factor for L2 buffer was discussed in 8.6.1.4, but no consensus or </w:t>
            </w:r>
            <w:r>
              <w:rPr>
                <w:rFonts w:eastAsia="等线"/>
                <w:lang w:val="en-US" w:eastAsia="zh-CN"/>
              </w:rPr>
              <w:t>conclusion was</w:t>
            </w:r>
            <w:r>
              <w:rPr>
                <w:rFonts w:eastAsia="等线" w:hint="eastAsia"/>
                <w:lang w:val="en-US" w:eastAsia="zh-CN"/>
              </w:rPr>
              <w:t xml:space="preserve"> reached. </w:t>
            </w:r>
            <w:proofErr w:type="gramStart"/>
            <w:r>
              <w:rPr>
                <w:rFonts w:eastAsia="等线"/>
                <w:lang w:val="en-US" w:eastAsia="zh-CN"/>
              </w:rPr>
              <w:t>T</w:t>
            </w:r>
            <w:r>
              <w:rPr>
                <w:rFonts w:eastAsia="等线" w:hint="eastAsia"/>
                <w:lang w:val="en-US" w:eastAsia="zh-CN"/>
              </w:rPr>
              <w:t>herefore</w:t>
            </w:r>
            <w:proofErr w:type="gramEnd"/>
            <w:r>
              <w:rPr>
                <w:rFonts w:eastAsia="等线"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宋体"/>
                <w:lang w:val="en-US" w:eastAsia="zh-CN"/>
              </w:rPr>
            </w:pPr>
            <w:r>
              <w:rPr>
                <w:rFonts w:eastAsia="等线" w:hint="eastAsia"/>
                <w:lang w:val="en-US" w:eastAsia="zh-CN"/>
              </w:rPr>
              <w:t xml:space="preserve">UE type definition (Proposal 2-1a) and UE capability </w:t>
            </w:r>
            <w:proofErr w:type="gramStart"/>
            <w:r>
              <w:rPr>
                <w:rFonts w:eastAsia="等线" w:hint="eastAsia"/>
                <w:lang w:val="en-US" w:eastAsia="zh-CN"/>
              </w:rPr>
              <w:t xml:space="preserve">( </w:t>
            </w:r>
            <w:r>
              <w:t>Proposed</w:t>
            </w:r>
            <w:proofErr w:type="gramEnd"/>
            <w:r>
              <w:t xml:space="preserve"> working assumption 5-1</w:t>
            </w:r>
            <w:r>
              <w:rPr>
                <w:rFonts w:eastAsia="宋体"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等线"/>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等线"/>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等线"/>
                <w:lang w:val="en-US" w:eastAsia="zh-CN"/>
              </w:rPr>
            </w:pPr>
            <w:r>
              <w:rPr>
                <w:rFonts w:eastAsia="等线"/>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等线"/>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26EE7E0C" w:rsidR="00557CD9" w:rsidRDefault="00557CD9" w:rsidP="00DC1F49">
            <w:pPr>
              <w:rPr>
                <w:rFonts w:eastAsia="等线"/>
                <w:lang w:val="en-US" w:eastAsia="zh-CN"/>
              </w:rPr>
            </w:pPr>
          </w:p>
        </w:tc>
        <w:tc>
          <w:tcPr>
            <w:tcW w:w="4105" w:type="pct"/>
            <w:tcBorders>
              <w:top w:val="single" w:sz="4" w:space="0" w:color="auto"/>
              <w:left w:val="single" w:sz="4" w:space="0" w:color="auto"/>
              <w:bottom w:val="single" w:sz="4" w:space="0" w:color="auto"/>
              <w:right w:val="single" w:sz="4" w:space="0" w:color="auto"/>
            </w:tcBorders>
          </w:tcPr>
          <w:p w14:paraId="215AABB6" w14:textId="5CA45219" w:rsidR="00557CD9" w:rsidRDefault="00557CD9" w:rsidP="00557CD9">
            <w:pPr>
              <w:rPr>
                <w:rFonts w:eastAsia="等线"/>
                <w:lang w:val="en-US" w:eastAsia="zh-CN"/>
              </w:rPr>
            </w:pP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afa"/>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1652CB">
            <w:pPr>
              <w:spacing w:after="0"/>
              <w:rPr>
                <w:rFonts w:eastAsia="等线"/>
                <w:lang w:eastAsia="zh-CN"/>
              </w:rPr>
            </w:pPr>
            <w:hyperlink r:id="rId16" w:history="1">
              <w:r w:rsidR="00F32590">
                <w:rPr>
                  <w:rStyle w:val="af6"/>
                  <w:rFonts w:eastAsia="等线" w:hint="eastAsia"/>
                  <w:lang w:eastAsia="zh-CN"/>
                </w:rPr>
                <w:t>p</w:t>
              </w:r>
              <w:r w:rsidR="00F32590">
                <w:rPr>
                  <w:rStyle w:val="af6"/>
                  <w:rFonts w:eastAsia="等线"/>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1652CB">
            <w:pPr>
              <w:spacing w:after="0"/>
              <w:rPr>
                <w:rFonts w:eastAsiaTheme="minorEastAsia"/>
                <w:lang w:eastAsia="zh-CN"/>
              </w:rPr>
            </w:pPr>
            <w:hyperlink r:id="rId17" w:history="1">
              <w:r w:rsidR="00F32590">
                <w:rPr>
                  <w:rStyle w:val="af6"/>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1652CB">
            <w:pPr>
              <w:spacing w:after="0"/>
            </w:pPr>
            <w:hyperlink r:id="rId18" w:history="1">
              <w:r w:rsidR="00F32590">
                <w:rPr>
                  <w:rStyle w:val="af6"/>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1652CB">
            <w:pPr>
              <w:spacing w:after="0"/>
              <w:rPr>
                <w:rFonts w:eastAsia="等线"/>
                <w:lang w:eastAsia="zh-CN"/>
              </w:rPr>
            </w:pPr>
            <w:hyperlink r:id="rId19" w:history="1">
              <w:r w:rsidR="00F32590">
                <w:rPr>
                  <w:rStyle w:val="af6"/>
                  <w:rFonts w:eastAsia="等线" w:hint="eastAsia"/>
                  <w:lang w:eastAsia="zh-CN"/>
                </w:rPr>
                <w:t>m</w:t>
              </w:r>
              <w:r w:rsidR="00F32590">
                <w:rPr>
                  <w:rStyle w:val="af6"/>
                  <w:rFonts w:eastAsia="等线"/>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1652CB">
            <w:pPr>
              <w:spacing w:after="0"/>
              <w:rPr>
                <w:rFonts w:eastAsia="等线"/>
                <w:lang w:eastAsia="zh-CN"/>
              </w:rPr>
            </w:pPr>
            <w:hyperlink r:id="rId20" w:history="1">
              <w:r w:rsidR="00F32590">
                <w:rPr>
                  <w:rStyle w:val="af6"/>
                  <w:rFonts w:eastAsia="等线"/>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1652CB">
            <w:pPr>
              <w:spacing w:after="0"/>
              <w:rPr>
                <w:rFonts w:eastAsia="等线"/>
                <w:lang w:eastAsia="zh-CN"/>
              </w:rPr>
            </w:pPr>
            <w:hyperlink r:id="rId21" w:history="1">
              <w:r w:rsidR="00F32590">
                <w:rPr>
                  <w:rStyle w:val="af6"/>
                  <w:rFonts w:eastAsia="等线"/>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1652CB">
            <w:pPr>
              <w:spacing w:after="0"/>
            </w:pPr>
            <w:hyperlink r:id="rId22" w:history="1">
              <w:r w:rsidR="00F32590">
                <w:rPr>
                  <w:rStyle w:val="af6"/>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1652CB">
            <w:pPr>
              <w:spacing w:after="0"/>
              <w:rPr>
                <w:rFonts w:eastAsia="宋体"/>
                <w:lang w:val="en-US" w:eastAsia="zh-CN"/>
              </w:rPr>
            </w:pPr>
            <w:hyperlink r:id="rId23" w:history="1">
              <w:r w:rsidR="00F32590">
                <w:rPr>
                  <w:rStyle w:val="af6"/>
                  <w:rFonts w:eastAsia="宋体"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1652CB">
            <w:pPr>
              <w:spacing w:after="0"/>
              <w:rPr>
                <w:rFonts w:eastAsia="宋体"/>
                <w:lang w:val="en-US" w:eastAsia="zh-CN"/>
              </w:rPr>
            </w:pPr>
            <w:hyperlink r:id="rId24" w:history="1">
              <w:r w:rsidR="00F32590">
                <w:rPr>
                  <w:rStyle w:val="af6"/>
                  <w:rFonts w:eastAsia="宋体"/>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1652CB">
            <w:pPr>
              <w:spacing w:after="0"/>
              <w:rPr>
                <w:rFonts w:eastAsia="宋体"/>
                <w:lang w:val="en-US" w:eastAsia="zh-CN"/>
              </w:rPr>
            </w:pPr>
            <w:hyperlink r:id="rId25" w:history="1">
              <w:r w:rsidR="00F32590">
                <w:rPr>
                  <w:rStyle w:val="af6"/>
                  <w:rFonts w:eastAsia="宋体"/>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1652CB">
            <w:pPr>
              <w:spacing w:after="0"/>
              <w:rPr>
                <w:rFonts w:eastAsia="等线"/>
                <w:lang w:eastAsia="zh-CN"/>
              </w:rPr>
            </w:pPr>
            <w:hyperlink r:id="rId26" w:history="1">
              <w:r w:rsidR="00F32590">
                <w:rPr>
                  <w:rStyle w:val="af6"/>
                  <w:rFonts w:eastAsia="等线" w:hint="eastAsia"/>
                  <w:lang w:eastAsia="zh-CN"/>
                </w:rPr>
                <w:t>h</w:t>
              </w:r>
              <w:r w:rsidR="00F32590">
                <w:rPr>
                  <w:rStyle w:val="af6"/>
                  <w:rFonts w:eastAsia="等线"/>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1652CB">
            <w:pPr>
              <w:spacing w:after="0"/>
              <w:rPr>
                <w:rFonts w:eastAsia="等线"/>
                <w:lang w:eastAsia="zh-CN"/>
              </w:rPr>
            </w:pPr>
            <w:hyperlink r:id="rId27" w:history="1">
              <w:r w:rsidR="00F32590">
                <w:rPr>
                  <w:rStyle w:val="af6"/>
                  <w:rFonts w:eastAsia="等线"/>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1652CB">
            <w:pPr>
              <w:spacing w:after="0"/>
              <w:rPr>
                <w:rFonts w:eastAsia="Yu Mincho"/>
                <w:lang w:eastAsia="ja-JP"/>
              </w:rPr>
            </w:pPr>
            <w:hyperlink r:id="rId28" w:history="1">
              <w:r w:rsidR="00F32590">
                <w:rPr>
                  <w:rStyle w:val="af6"/>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1652CB">
            <w:pPr>
              <w:rPr>
                <w:color w:val="0000FF"/>
                <w:u w:val="single"/>
              </w:rPr>
            </w:pPr>
            <w:hyperlink r:id="rId29" w:history="1">
              <w:r w:rsidR="00F32590">
                <w:rPr>
                  <w:rStyle w:val="af6"/>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1652CB">
            <w:pPr>
              <w:rPr>
                <w:color w:val="0000FF"/>
                <w:u w:val="single"/>
              </w:rPr>
            </w:pPr>
            <w:hyperlink r:id="rId30" w:history="1">
              <w:r w:rsidR="00F32590">
                <w:rPr>
                  <w:rStyle w:val="af6"/>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1652CB">
            <w:pPr>
              <w:rPr>
                <w:color w:val="0000FF"/>
                <w:u w:val="single"/>
              </w:rPr>
            </w:pPr>
            <w:hyperlink r:id="rId31" w:history="1">
              <w:r w:rsidR="00F32590">
                <w:rPr>
                  <w:rStyle w:val="af6"/>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1652CB">
            <w:pPr>
              <w:rPr>
                <w:color w:val="0000FF"/>
                <w:u w:val="single"/>
              </w:rPr>
            </w:pPr>
            <w:hyperlink r:id="rId32" w:history="1">
              <w:r w:rsidR="00F32590">
                <w:rPr>
                  <w:rStyle w:val="af6"/>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1652CB">
            <w:pPr>
              <w:rPr>
                <w:color w:val="0000FF"/>
                <w:u w:val="single"/>
              </w:rPr>
            </w:pPr>
            <w:hyperlink r:id="rId33" w:history="1">
              <w:r w:rsidR="00F32590">
                <w:rPr>
                  <w:rStyle w:val="af6"/>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1652CB">
            <w:pPr>
              <w:rPr>
                <w:color w:val="0000FF"/>
                <w:u w:val="single"/>
              </w:rPr>
            </w:pPr>
            <w:hyperlink r:id="rId34" w:history="1">
              <w:r w:rsidR="00F32590">
                <w:rPr>
                  <w:rStyle w:val="af6"/>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1652CB">
            <w:pPr>
              <w:rPr>
                <w:color w:val="0000FF"/>
                <w:u w:val="single"/>
              </w:rPr>
            </w:pPr>
            <w:hyperlink r:id="rId35" w:history="1">
              <w:r w:rsidR="00F32590">
                <w:rPr>
                  <w:rStyle w:val="af6"/>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1652CB">
            <w:pPr>
              <w:rPr>
                <w:color w:val="0000FF"/>
                <w:u w:val="single"/>
              </w:rPr>
            </w:pPr>
            <w:hyperlink r:id="rId36" w:history="1">
              <w:r w:rsidR="00F32590">
                <w:rPr>
                  <w:rStyle w:val="af6"/>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lastRenderedPageBreak/>
              <w:t>[9]</w:t>
            </w:r>
          </w:p>
        </w:tc>
        <w:tc>
          <w:tcPr>
            <w:tcW w:w="1456" w:type="dxa"/>
            <w:tcMar>
              <w:top w:w="0" w:type="dxa"/>
              <w:left w:w="70" w:type="dxa"/>
              <w:bottom w:w="0" w:type="dxa"/>
              <w:right w:w="70" w:type="dxa"/>
            </w:tcMar>
          </w:tcPr>
          <w:p w14:paraId="5E4891ED" w14:textId="77777777" w:rsidR="000739CB" w:rsidRDefault="001652CB">
            <w:pPr>
              <w:rPr>
                <w:color w:val="0000FF"/>
                <w:u w:val="single"/>
              </w:rPr>
            </w:pPr>
            <w:hyperlink r:id="rId37" w:history="1">
              <w:r w:rsidR="00F32590">
                <w:rPr>
                  <w:rStyle w:val="af6"/>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1652CB">
            <w:pPr>
              <w:rPr>
                <w:color w:val="0000FF"/>
                <w:u w:val="single"/>
              </w:rPr>
            </w:pPr>
            <w:hyperlink r:id="rId38" w:history="1">
              <w:r w:rsidR="00F32590">
                <w:rPr>
                  <w:rStyle w:val="af6"/>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1652CB">
            <w:pPr>
              <w:rPr>
                <w:color w:val="0000FF"/>
                <w:u w:val="single"/>
              </w:rPr>
            </w:pPr>
            <w:hyperlink r:id="rId39" w:history="1">
              <w:r w:rsidR="00F32590">
                <w:rPr>
                  <w:rStyle w:val="af6"/>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1652CB">
            <w:pPr>
              <w:rPr>
                <w:color w:val="0000FF"/>
                <w:u w:val="single"/>
              </w:rPr>
            </w:pPr>
            <w:hyperlink r:id="rId40" w:history="1">
              <w:r w:rsidR="00F32590">
                <w:rPr>
                  <w:rStyle w:val="af6"/>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1652CB">
            <w:pPr>
              <w:rPr>
                <w:color w:val="0000FF"/>
                <w:u w:val="single"/>
              </w:rPr>
            </w:pPr>
            <w:hyperlink r:id="rId41" w:history="1">
              <w:r w:rsidR="00F32590">
                <w:rPr>
                  <w:rStyle w:val="af6"/>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1652CB">
            <w:hyperlink r:id="rId42" w:history="1">
              <w:r w:rsidR="00F32590">
                <w:rPr>
                  <w:rStyle w:val="af6"/>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1652CB">
            <w:pPr>
              <w:rPr>
                <w:color w:val="0000FF"/>
                <w:u w:val="single"/>
              </w:rPr>
            </w:pPr>
            <w:hyperlink r:id="rId43" w:history="1">
              <w:r w:rsidR="00F32590">
                <w:rPr>
                  <w:rStyle w:val="af6"/>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1652CB">
            <w:pPr>
              <w:rPr>
                <w:color w:val="0000FF"/>
                <w:u w:val="single"/>
              </w:rPr>
            </w:pPr>
            <w:hyperlink r:id="rId44" w:history="1">
              <w:r w:rsidR="00F32590">
                <w:rPr>
                  <w:rStyle w:val="af6"/>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1652CB">
            <w:pPr>
              <w:rPr>
                <w:color w:val="0000FF"/>
                <w:u w:val="single"/>
              </w:rPr>
            </w:pPr>
            <w:hyperlink r:id="rId45" w:history="1">
              <w:r w:rsidR="00F32590">
                <w:rPr>
                  <w:rStyle w:val="af6"/>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1652CB">
            <w:pPr>
              <w:rPr>
                <w:color w:val="0000FF"/>
                <w:u w:val="single"/>
              </w:rPr>
            </w:pPr>
            <w:hyperlink r:id="rId46" w:history="1">
              <w:r w:rsidR="00F32590">
                <w:rPr>
                  <w:rStyle w:val="af6"/>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1652CB">
            <w:pPr>
              <w:rPr>
                <w:color w:val="0000FF"/>
                <w:u w:val="single"/>
              </w:rPr>
            </w:pPr>
            <w:hyperlink r:id="rId47" w:history="1">
              <w:r w:rsidR="00F32590">
                <w:rPr>
                  <w:rStyle w:val="af6"/>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1652CB">
            <w:pPr>
              <w:rPr>
                <w:color w:val="0000FF"/>
                <w:u w:val="single"/>
              </w:rPr>
            </w:pPr>
            <w:hyperlink r:id="rId48" w:history="1">
              <w:r w:rsidR="00F32590">
                <w:rPr>
                  <w:rStyle w:val="af6"/>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1652CB">
            <w:pPr>
              <w:rPr>
                <w:color w:val="0000FF"/>
                <w:u w:val="single"/>
              </w:rPr>
            </w:pPr>
            <w:hyperlink r:id="rId49" w:history="1">
              <w:r w:rsidR="00F32590">
                <w:rPr>
                  <w:rStyle w:val="af6"/>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1652CB">
            <w:pPr>
              <w:rPr>
                <w:color w:val="0000FF"/>
                <w:u w:val="single"/>
              </w:rPr>
            </w:pPr>
            <w:hyperlink r:id="rId50" w:history="1">
              <w:r w:rsidR="00F32590">
                <w:rPr>
                  <w:rStyle w:val="af6"/>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1652CB">
            <w:pPr>
              <w:rPr>
                <w:color w:val="0000FF"/>
                <w:u w:val="single"/>
              </w:rPr>
            </w:pPr>
            <w:hyperlink r:id="rId51" w:history="1">
              <w:r w:rsidR="00F32590">
                <w:rPr>
                  <w:rStyle w:val="af6"/>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1652CB">
            <w:pPr>
              <w:rPr>
                <w:color w:val="0000FF"/>
                <w:u w:val="single"/>
              </w:rPr>
            </w:pPr>
            <w:hyperlink r:id="rId52" w:history="1">
              <w:r w:rsidR="00F32590">
                <w:rPr>
                  <w:rStyle w:val="af6"/>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1652CB">
            <w:pPr>
              <w:rPr>
                <w:color w:val="0000FF"/>
                <w:u w:val="single"/>
              </w:rPr>
            </w:pPr>
            <w:hyperlink r:id="rId53" w:history="1">
              <w:r w:rsidR="00F32590">
                <w:rPr>
                  <w:rStyle w:val="af6"/>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1652CB">
            <w:pPr>
              <w:rPr>
                <w:color w:val="0000FF"/>
                <w:u w:val="single"/>
              </w:rPr>
            </w:pPr>
            <w:hyperlink r:id="rId54" w:history="1">
              <w:r w:rsidR="00F32590">
                <w:rPr>
                  <w:rStyle w:val="af6"/>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1652CB">
            <w:pPr>
              <w:rPr>
                <w:color w:val="0000FF"/>
                <w:u w:val="single"/>
              </w:rPr>
            </w:pPr>
            <w:hyperlink r:id="rId55" w:history="1">
              <w:r w:rsidR="00F32590">
                <w:rPr>
                  <w:rStyle w:val="af6"/>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1652CB">
            <w:hyperlink r:id="rId56" w:history="1">
              <w:r w:rsidR="00F32590">
                <w:rPr>
                  <w:rStyle w:val="af6"/>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1652CB">
            <w:pPr>
              <w:rPr>
                <w:rStyle w:val="af6"/>
                <w:color w:val="0000FF"/>
              </w:rPr>
            </w:pPr>
            <w:hyperlink r:id="rId57" w:history="1">
              <w:r w:rsidR="00F32590">
                <w:rPr>
                  <w:rStyle w:val="af6"/>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1652CB">
            <w:hyperlink r:id="rId58" w:history="1">
              <w:r w:rsidR="00F32590">
                <w:rPr>
                  <w:rStyle w:val="af6"/>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1652CB">
            <w:hyperlink r:id="rId59" w:history="1">
              <w:r w:rsidR="00F32590">
                <w:rPr>
                  <w:rStyle w:val="af6"/>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1652CB">
            <w:hyperlink r:id="rId60" w:history="1">
              <w:r w:rsidR="00F32590">
                <w:rPr>
                  <w:rStyle w:val="af6"/>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1652CB">
            <w:hyperlink r:id="rId61" w:history="1">
              <w:r w:rsidR="00F32590">
                <w:rPr>
                  <w:rStyle w:val="af6"/>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1652CB">
            <w:hyperlink r:id="rId62" w:history="1">
              <w:r w:rsidR="00F32590">
                <w:rPr>
                  <w:rStyle w:val="af6"/>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C407" w14:textId="77777777" w:rsidR="005754E6" w:rsidRDefault="005754E6" w:rsidP="00557CD9">
      <w:pPr>
        <w:spacing w:after="0" w:line="240" w:lineRule="auto"/>
      </w:pPr>
      <w:r>
        <w:separator/>
      </w:r>
    </w:p>
  </w:endnote>
  <w:endnote w:type="continuationSeparator" w:id="0">
    <w:p w14:paraId="284C1DC0" w14:textId="77777777" w:rsidR="005754E6" w:rsidRDefault="005754E6"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B592" w14:textId="77777777" w:rsidR="005754E6" w:rsidRDefault="005754E6" w:rsidP="00557CD9">
      <w:pPr>
        <w:spacing w:after="0" w:line="240" w:lineRule="auto"/>
      </w:pPr>
      <w:r>
        <w:separator/>
      </w:r>
    </w:p>
  </w:footnote>
  <w:footnote w:type="continuationSeparator" w:id="0">
    <w:p w14:paraId="6E25E99C" w14:textId="77777777" w:rsidR="005754E6" w:rsidRDefault="005754E6"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宋体"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30"/>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7"/>
  </w:num>
  <w:num w:numId="17">
    <w:abstractNumId w:val="32"/>
  </w:num>
  <w:num w:numId="18">
    <w:abstractNumId w:val="22"/>
  </w:num>
  <w:num w:numId="19">
    <w:abstractNumId w:val="17"/>
  </w:num>
  <w:num w:numId="20">
    <w:abstractNumId w:val="34"/>
  </w:num>
  <w:num w:numId="21">
    <w:abstractNumId w:val="4"/>
  </w:num>
  <w:num w:numId="22">
    <w:abstractNumId w:val="35"/>
  </w:num>
  <w:num w:numId="23">
    <w:abstractNumId w:val="38"/>
  </w:num>
  <w:num w:numId="24">
    <w:abstractNumId w:val="19"/>
  </w:num>
  <w:num w:numId="25">
    <w:abstractNumId w:val="31"/>
  </w:num>
  <w:num w:numId="26">
    <w:abstractNumId w:val="9"/>
  </w:num>
  <w:num w:numId="27">
    <w:abstractNumId w:val="36"/>
  </w:num>
  <w:num w:numId="28">
    <w:abstractNumId w:val="33"/>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表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c">
    <w:name w:val="Emphasis"/>
    <w:uiPriority w:val="20"/>
    <w:qFormat/>
    <w:rsid w:val="00E04971"/>
    <w:rPr>
      <w:i/>
      <w:iCs/>
    </w:rPr>
  </w:style>
  <w:style w:type="character" w:styleId="afd">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FD888E-EAEC-4D9A-A770-878F6912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50</Pages>
  <Words>19187</Words>
  <Characters>109371</Characters>
  <Application>Microsoft Office Word</Application>
  <DocSecurity>0</DocSecurity>
  <Lines>911</Lines>
  <Paragraphs>256</Paragraphs>
  <ScaleCrop>false</ScaleCrop>
  <Company/>
  <LinksUpToDate>false</LinksUpToDate>
  <CharactersWithSpaces>128302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13</cp:revision>
  <dcterms:created xsi:type="dcterms:W3CDTF">2021-08-26T03:16:00Z</dcterms:created>
  <dcterms:modified xsi:type="dcterms:W3CDTF">2021-08-26T04:42:00Z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