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15B63" w14:textId="09BE9F0F"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286B7E">
        <w:rPr>
          <w:color w:val="FF0000"/>
          <w:szCs w:val="22"/>
          <w:lang w:val="en-US"/>
        </w:rPr>
        <w:t>4</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5916F196"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t>for RedCap UE identification</w:t>
            </w:r>
          </w:p>
          <w:p w14:paraId="603EF077"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lastRenderedPageBreak/>
              <w:t>for constraining the use of those RedCap capabilities only for RedCap UEs</w:t>
            </w:r>
          </w:p>
          <w:p w14:paraId="699BF16D" w14:textId="77777777" w:rsidR="00056F97" w:rsidRPr="00E061FB" w:rsidRDefault="00056F97" w:rsidP="00056F97">
            <w:pPr>
              <w:pStyle w:val="ListParagraph"/>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 xml:space="preserve">preventing RedCap UEs from using capabilities not intended for RedCap UEs including at least carrier aggregation, dual </w:t>
            </w:r>
            <w:proofErr w:type="gramStart"/>
            <w:r w:rsidRPr="00E061FB">
              <w:rPr>
                <w:rFonts w:eastAsia="Yu Mincho"/>
                <w:sz w:val="20"/>
                <w:szCs w:val="21"/>
                <w:lang w:val="en-US"/>
              </w:rPr>
              <w:t>connectivity</w:t>
            </w:r>
            <w:proofErr w:type="gramEnd"/>
            <w:r w:rsidRPr="00E061FB">
              <w:rPr>
                <w:rFonts w:eastAsia="Yu Mincho"/>
                <w:sz w:val="20"/>
                <w:szCs w:val="21"/>
                <w:lang w:val="en-US"/>
              </w:rPr>
              <w:t xml:space="preserve">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SimSun"/>
                <w:lang w:val="en-US" w:eastAsia="zh-CN"/>
              </w:rPr>
              <w:t>Huawei, HiSilicon</w:t>
            </w:r>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SimSun"/>
                <w:lang w:val="en-US" w:eastAsia="zh-CN"/>
              </w:rPr>
            </w:pPr>
            <w:r>
              <w:rPr>
                <w:rFonts w:eastAsia="SimSun"/>
                <w:lang w:val="en-US" w:eastAsia="zh-CN"/>
              </w:rPr>
              <w:t>Nokia, NSB</w:t>
            </w:r>
          </w:p>
        </w:tc>
        <w:tc>
          <w:tcPr>
            <w:tcW w:w="1372" w:type="dxa"/>
          </w:tcPr>
          <w:p w14:paraId="4DC17044" w14:textId="688789C7" w:rsidR="0066655D" w:rsidRDefault="0066655D" w:rsidP="000E6266">
            <w:pPr>
              <w:tabs>
                <w:tab w:val="left" w:pos="551"/>
              </w:tabs>
              <w:rPr>
                <w:rFonts w:eastAsia="Yu Mincho"/>
                <w:lang w:val="en-US" w:eastAsia="ja-JP"/>
              </w:rPr>
            </w:pPr>
            <w:r>
              <w:rPr>
                <w:rFonts w:eastAsia="Yu Mincho"/>
                <w:lang w:val="en-US" w:eastAsia="ja-JP"/>
              </w:rPr>
              <w:t>Y</w:t>
            </w:r>
          </w:p>
        </w:tc>
        <w:tc>
          <w:tcPr>
            <w:tcW w:w="6780" w:type="dxa"/>
          </w:tcPr>
          <w:p w14:paraId="10FCCD21" w14:textId="04B3090C" w:rsidR="0066655D" w:rsidRDefault="00D22FD5" w:rsidP="001E2593">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w:t>
            </w:r>
            <w:r w:rsidR="00622D7F">
              <w:rPr>
                <w:rFonts w:eastAsia="Yu Mincho"/>
                <w:lang w:val="en-US" w:eastAsia="ja-JP"/>
              </w:rPr>
              <w:t>RedCap UE Type, is</w:t>
            </w:r>
            <w:r w:rsidRPr="00D22FD5">
              <w:rPr>
                <w:rFonts w:eastAsia="Yu Mincho"/>
                <w:lang w:val="en-US" w:eastAsia="ja-JP"/>
              </w:rPr>
              <w:t xml:space="preserve"> to provide </w:t>
            </w:r>
            <w:r w:rsidR="00622D7F">
              <w:rPr>
                <w:rFonts w:eastAsia="Yu Mincho"/>
                <w:lang w:val="en-US" w:eastAsia="ja-JP"/>
              </w:rPr>
              <w:t xml:space="preserve">a </w:t>
            </w:r>
            <w:r w:rsidRPr="00D22FD5">
              <w:rPr>
                <w:rFonts w:eastAsia="Yu Mincho"/>
                <w:lang w:val="en-US" w:eastAsia="ja-JP"/>
              </w:rPr>
              <w:t>basic assumption for gNB scheduling</w:t>
            </w:r>
            <w:r w:rsidR="00622D7F">
              <w:rPr>
                <w:rFonts w:eastAsia="Yu Mincho"/>
                <w:lang w:val="en-US" w:eastAsia="ja-JP"/>
              </w:rPr>
              <w:t xml:space="preserve">, we </w:t>
            </w:r>
            <w:r w:rsidR="009954EF">
              <w:rPr>
                <w:rFonts w:eastAsia="Yu Mincho"/>
                <w:lang w:val="en-US" w:eastAsia="ja-JP"/>
              </w:rPr>
              <w:t>believe</w:t>
            </w:r>
            <w:r w:rsidR="00622D7F">
              <w:rPr>
                <w:rFonts w:eastAsia="Yu Mincho"/>
                <w:lang w:val="en-US" w:eastAsia="ja-JP"/>
              </w:rPr>
              <w:t xml:space="preserve"> that the </w:t>
            </w:r>
            <w:r w:rsidR="00622D7F">
              <w:rPr>
                <w:rFonts w:eastAsia="SimSun" w:hint="eastAsia"/>
                <w:bCs/>
                <w:szCs w:val="22"/>
                <w:lang w:val="en-US" w:eastAsia="zh-CN"/>
              </w:rPr>
              <w:t xml:space="preserve">Rx number </w:t>
            </w:r>
            <w:r w:rsidR="009954EF">
              <w:rPr>
                <w:rFonts w:eastAsia="SimSun"/>
                <w:bCs/>
                <w:szCs w:val="22"/>
                <w:lang w:val="en-US" w:eastAsia="zh-CN"/>
              </w:rPr>
              <w:t>should also</w:t>
            </w:r>
            <w:r w:rsidR="00622D7F">
              <w:rPr>
                <w:rFonts w:eastAsia="SimSun" w:hint="eastAsia"/>
                <w:bCs/>
                <w:szCs w:val="22"/>
                <w:lang w:val="en-US" w:eastAsia="zh-CN"/>
              </w:rPr>
              <w:t xml:space="preserve"> be considered</w:t>
            </w:r>
            <w:r w:rsidR="00622D7F">
              <w:rPr>
                <w:rFonts w:eastAsia="SimSun"/>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F4FE1E" w14:textId="77777777" w:rsidR="00981E5B" w:rsidRPr="003C5BDC" w:rsidRDefault="00981E5B" w:rsidP="00A20051">
            <w:pPr>
              <w:tabs>
                <w:tab w:val="left" w:pos="551"/>
              </w:tabs>
              <w:rPr>
                <w:rFonts w:eastAsia="DengXian"/>
                <w:lang w:val="en-US" w:eastAsia="zh-CN"/>
              </w:rPr>
            </w:pPr>
            <w:r>
              <w:rPr>
                <w:rFonts w:eastAsia="DengXian" w:hint="eastAsia"/>
                <w:lang w:val="en-US" w:eastAsia="zh-CN"/>
              </w:rPr>
              <w:t>Y</w:t>
            </w:r>
          </w:p>
        </w:tc>
        <w:tc>
          <w:tcPr>
            <w:tcW w:w="6780" w:type="dxa"/>
          </w:tcPr>
          <w:p w14:paraId="33C59227" w14:textId="77777777" w:rsidR="00981E5B" w:rsidRDefault="00981E5B" w:rsidP="00A20051">
            <w:pPr>
              <w:rPr>
                <w:rFonts w:eastAsia="Yu Mincho"/>
                <w:lang w:val="en-US" w:eastAsia="ja-JP"/>
              </w:rPr>
            </w:pPr>
          </w:p>
        </w:tc>
      </w:tr>
      <w:tr w:rsidR="0084615B" w14:paraId="5F9D643E" w14:textId="77777777" w:rsidTr="00981E5B">
        <w:tc>
          <w:tcPr>
            <w:tcW w:w="1479" w:type="dxa"/>
          </w:tcPr>
          <w:p w14:paraId="22B75529" w14:textId="07EEC787" w:rsidR="0084615B" w:rsidRDefault="0084615B" w:rsidP="00A20051">
            <w:pPr>
              <w:rPr>
                <w:rFonts w:eastAsia="DengXian"/>
                <w:lang w:val="en-US" w:eastAsia="zh-CN"/>
              </w:rPr>
            </w:pPr>
            <w:r>
              <w:rPr>
                <w:rFonts w:eastAsia="DengXian"/>
                <w:lang w:val="en-US" w:eastAsia="zh-CN"/>
              </w:rPr>
              <w:t>Xiaomi</w:t>
            </w:r>
          </w:p>
        </w:tc>
        <w:tc>
          <w:tcPr>
            <w:tcW w:w="1372" w:type="dxa"/>
          </w:tcPr>
          <w:p w14:paraId="6E4ABFBD" w14:textId="77777777" w:rsidR="0084615B" w:rsidRDefault="0084615B" w:rsidP="00A20051">
            <w:pPr>
              <w:tabs>
                <w:tab w:val="left" w:pos="551"/>
              </w:tabs>
              <w:rPr>
                <w:rFonts w:eastAsia="DengXian"/>
                <w:lang w:val="en-US" w:eastAsia="zh-CN"/>
              </w:rPr>
            </w:pPr>
          </w:p>
        </w:tc>
        <w:tc>
          <w:tcPr>
            <w:tcW w:w="6780" w:type="dxa"/>
          </w:tcPr>
          <w:p w14:paraId="6A287BEF" w14:textId="77777777" w:rsidR="0084615B" w:rsidRPr="00A15764" w:rsidRDefault="0084615B" w:rsidP="0084615B">
            <w:pPr>
              <w:pStyle w:val="ListParagraph"/>
              <w:numPr>
                <w:ilvl w:val="0"/>
                <w:numId w:val="29"/>
              </w:numPr>
              <w:rPr>
                <w:rFonts w:eastAsia="DengXian"/>
                <w:sz w:val="21"/>
                <w:szCs w:val="21"/>
                <w:lang w:val="en-US" w:eastAsia="zh-CN"/>
              </w:rPr>
            </w:pPr>
            <w:r w:rsidRPr="00A15764">
              <w:rPr>
                <w:rFonts w:eastAsia="DengXian"/>
                <w:sz w:val="21"/>
                <w:szCs w:val="21"/>
                <w:lang w:val="en-US" w:eastAsia="zh-CN"/>
              </w:rPr>
              <w:t xml:space="preserve">We think further discussion on which L1 capabilities are included in the definition is more important. </w:t>
            </w:r>
            <w:r>
              <w:rPr>
                <w:rFonts w:eastAsia="DengXian"/>
                <w:sz w:val="21"/>
                <w:szCs w:val="21"/>
                <w:lang w:val="en-US" w:eastAsia="zh-CN"/>
              </w:rPr>
              <w:t xml:space="preserve">But </w:t>
            </w:r>
            <w:r w:rsidRPr="00A15764">
              <w:rPr>
                <w:rFonts w:eastAsia="DengXian"/>
                <w:sz w:val="21"/>
                <w:szCs w:val="21"/>
                <w:lang w:val="en-US" w:eastAsia="zh-CN"/>
              </w:rPr>
              <w:t xml:space="preserve">We are OK if the majority can accept this proposal </w:t>
            </w:r>
          </w:p>
          <w:p w14:paraId="2E276A4C" w14:textId="77777777" w:rsidR="0084615B" w:rsidRPr="00A15764" w:rsidRDefault="0084615B" w:rsidP="0084615B">
            <w:pPr>
              <w:pStyle w:val="ListParagraph"/>
              <w:numPr>
                <w:ilvl w:val="0"/>
                <w:numId w:val="28"/>
              </w:numPr>
              <w:rPr>
                <w:rFonts w:eastAsia="DengXian"/>
                <w:lang w:val="en-US" w:eastAsia="zh-CN"/>
              </w:rPr>
            </w:pPr>
            <w:r w:rsidRPr="00A15764">
              <w:rPr>
                <w:rFonts w:eastAsia="DengXian"/>
                <w:sz w:val="21"/>
                <w:szCs w:val="21"/>
                <w:lang w:val="en-US" w:eastAsia="zh-CN"/>
              </w:rPr>
              <w:t>As summarized by the FL, the motivation of defining RedCap UE type includes</w:t>
            </w:r>
            <w:r>
              <w:rPr>
                <w:rFonts w:eastAsia="DengXian"/>
                <w:sz w:val="21"/>
                <w:szCs w:val="21"/>
                <w:lang w:val="en-US" w:eastAsia="zh-CN"/>
              </w:rPr>
              <w:t>”</w:t>
            </w:r>
            <w:r w:rsidRPr="00A15764">
              <w:rPr>
                <w:rFonts w:eastAsia="DengXian"/>
                <w:sz w:val="21"/>
                <w:szCs w:val="21"/>
                <w:lang w:val="en-US" w:eastAsia="zh-CN"/>
              </w:rPr>
              <w:t xml:space="preserve"> </w:t>
            </w:r>
            <w:r w:rsidRPr="0075388E">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i/>
                <w:sz w:val="21"/>
                <w:szCs w:val="21"/>
                <w:lang w:val="en-US"/>
              </w:rPr>
              <w:t>”</w:t>
            </w:r>
            <w:r>
              <w:rPr>
                <w:rFonts w:eastAsia="Yu Mincho"/>
                <w:sz w:val="21"/>
                <w:szCs w:val="21"/>
                <w:lang w:val="en-US"/>
              </w:rPr>
              <w:t xml:space="preserve">.  It implies RedCap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20051">
            <w:pPr>
              <w:rPr>
                <w:rFonts w:eastAsia="Yu Mincho"/>
                <w:lang w:val="en-US" w:eastAsia="ja-JP"/>
              </w:rPr>
            </w:pPr>
          </w:p>
        </w:tc>
      </w:tr>
      <w:tr w:rsidR="00F14669" w14:paraId="584D07C2" w14:textId="77777777" w:rsidTr="00981E5B">
        <w:tc>
          <w:tcPr>
            <w:tcW w:w="1479" w:type="dxa"/>
          </w:tcPr>
          <w:p w14:paraId="7FD0C076" w14:textId="0A79658F" w:rsidR="00F14669" w:rsidRDefault="00F14669" w:rsidP="00F14669">
            <w:pPr>
              <w:rPr>
                <w:rFonts w:eastAsia="DengXian"/>
                <w:lang w:val="en-US" w:eastAsia="zh-CN"/>
              </w:rPr>
            </w:pPr>
            <w:r>
              <w:rPr>
                <w:rFonts w:eastAsia="DengXian"/>
                <w:lang w:val="en-US" w:eastAsia="zh-CN"/>
              </w:rPr>
              <w:t>Nordic</w:t>
            </w:r>
          </w:p>
        </w:tc>
        <w:tc>
          <w:tcPr>
            <w:tcW w:w="1372" w:type="dxa"/>
          </w:tcPr>
          <w:p w14:paraId="06747CDC" w14:textId="6E39C396" w:rsidR="00F14669" w:rsidRDefault="00F14669" w:rsidP="00F14669">
            <w:pPr>
              <w:tabs>
                <w:tab w:val="left" w:pos="551"/>
              </w:tabs>
              <w:rPr>
                <w:rFonts w:eastAsia="DengXian"/>
                <w:lang w:val="en-US" w:eastAsia="zh-CN"/>
              </w:rPr>
            </w:pPr>
            <w:r>
              <w:rPr>
                <w:rFonts w:eastAsia="DengXian"/>
                <w:lang w:val="en-US" w:eastAsia="zh-CN"/>
              </w:rPr>
              <w:t>Y, in general</w:t>
            </w:r>
          </w:p>
        </w:tc>
        <w:tc>
          <w:tcPr>
            <w:tcW w:w="6780" w:type="dxa"/>
          </w:tcPr>
          <w:p w14:paraId="39114AE0" w14:textId="77777777" w:rsidR="00F14669" w:rsidRDefault="00F14669" w:rsidP="00F14669">
            <w:pPr>
              <w:rPr>
                <w:rFonts w:eastAsia="Yu Mincho"/>
                <w:lang w:val="en-US" w:eastAsia="ja-JP"/>
              </w:rPr>
            </w:pPr>
            <w:r>
              <w:rPr>
                <w:rFonts w:eastAsia="Yu Mincho"/>
                <w:lang w:val="en-US" w:eastAsia="ja-JP"/>
              </w:rPr>
              <w:t>Note is a note or agreement? Not clear, should it be more like</w:t>
            </w:r>
          </w:p>
          <w:p w14:paraId="6772571A" w14:textId="77777777" w:rsidR="00F14669" w:rsidRDefault="00F14669" w:rsidP="00F14669">
            <w:pPr>
              <w:pStyle w:val="ListParagraph"/>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28847795" w14:textId="77777777" w:rsidR="00F14669" w:rsidRPr="003C1C29" w:rsidRDefault="00F14669" w:rsidP="00F14669">
            <w:pPr>
              <w:rPr>
                <w:rFonts w:eastAsia="Yu Mincho"/>
                <w:lang w:eastAsia="ja-JP"/>
              </w:rPr>
            </w:pPr>
          </w:p>
          <w:p w14:paraId="3DE6BF7E" w14:textId="77777777" w:rsidR="00F14669" w:rsidRPr="00A15764" w:rsidRDefault="00F14669" w:rsidP="00F14669">
            <w:pPr>
              <w:pStyle w:val="ListParagraph"/>
              <w:numPr>
                <w:ilvl w:val="0"/>
                <w:numId w:val="29"/>
              </w:numPr>
              <w:rPr>
                <w:rFonts w:eastAsia="DengXian"/>
                <w:sz w:val="21"/>
                <w:szCs w:val="21"/>
                <w:lang w:val="en-US" w:eastAsia="zh-CN"/>
              </w:rPr>
            </w:pPr>
          </w:p>
        </w:tc>
      </w:tr>
      <w:tr w:rsidR="00DE6A6F" w14:paraId="0D0F06BD" w14:textId="77777777" w:rsidTr="00981E5B">
        <w:tc>
          <w:tcPr>
            <w:tcW w:w="1479" w:type="dxa"/>
          </w:tcPr>
          <w:p w14:paraId="708E0DD1" w14:textId="710188A7" w:rsidR="00DE6A6F" w:rsidRDefault="00DE6A6F" w:rsidP="00F14669">
            <w:pPr>
              <w:rPr>
                <w:rFonts w:eastAsia="DengXian"/>
                <w:lang w:val="en-US" w:eastAsia="zh-CN"/>
              </w:rPr>
            </w:pPr>
            <w:r>
              <w:rPr>
                <w:rFonts w:eastAsia="DengXian" w:hint="eastAsia"/>
                <w:lang w:val="en-US" w:eastAsia="zh-CN"/>
              </w:rPr>
              <w:lastRenderedPageBreak/>
              <w:t>SPRD</w:t>
            </w:r>
          </w:p>
        </w:tc>
        <w:tc>
          <w:tcPr>
            <w:tcW w:w="1372" w:type="dxa"/>
          </w:tcPr>
          <w:p w14:paraId="14B4F268" w14:textId="735E6D90" w:rsidR="00DE6A6F" w:rsidRDefault="00DE6A6F" w:rsidP="00F14669">
            <w:pPr>
              <w:tabs>
                <w:tab w:val="left" w:pos="551"/>
              </w:tabs>
              <w:rPr>
                <w:rFonts w:eastAsia="DengXian"/>
                <w:lang w:val="en-US" w:eastAsia="zh-CN"/>
              </w:rPr>
            </w:pPr>
            <w:r>
              <w:rPr>
                <w:rFonts w:eastAsia="DengXian" w:hint="eastAsia"/>
                <w:lang w:val="en-US" w:eastAsia="zh-CN"/>
              </w:rPr>
              <w:t>Y</w:t>
            </w:r>
          </w:p>
        </w:tc>
        <w:tc>
          <w:tcPr>
            <w:tcW w:w="6780" w:type="dxa"/>
          </w:tcPr>
          <w:p w14:paraId="7CC42D69" w14:textId="77777777" w:rsidR="00DE6A6F" w:rsidRDefault="00DE6A6F" w:rsidP="00F14669">
            <w:pPr>
              <w:rPr>
                <w:rFonts w:eastAsia="Yu Mincho"/>
                <w:lang w:val="en-US" w:eastAsia="ja-JP"/>
              </w:rPr>
            </w:pPr>
          </w:p>
        </w:tc>
      </w:tr>
      <w:tr w:rsidR="007D434B" w14:paraId="04431179" w14:textId="77777777" w:rsidTr="00981E5B">
        <w:tc>
          <w:tcPr>
            <w:tcW w:w="1479" w:type="dxa"/>
          </w:tcPr>
          <w:p w14:paraId="63DF3D43" w14:textId="133AFBF9" w:rsidR="007D434B" w:rsidRDefault="007D434B" w:rsidP="00F14669">
            <w:pPr>
              <w:rPr>
                <w:rFonts w:eastAsia="DengXian"/>
                <w:lang w:val="en-US" w:eastAsia="zh-CN"/>
              </w:rPr>
            </w:pPr>
            <w:r>
              <w:rPr>
                <w:rFonts w:eastAsia="DengXian"/>
                <w:lang w:val="en-US" w:eastAsia="zh-CN"/>
              </w:rPr>
              <w:t>Ericsson</w:t>
            </w:r>
          </w:p>
        </w:tc>
        <w:tc>
          <w:tcPr>
            <w:tcW w:w="1372" w:type="dxa"/>
          </w:tcPr>
          <w:p w14:paraId="063E1C9E" w14:textId="58E1345B" w:rsidR="007D434B" w:rsidRDefault="007D434B" w:rsidP="00F14669">
            <w:pPr>
              <w:tabs>
                <w:tab w:val="left" w:pos="551"/>
              </w:tabs>
              <w:rPr>
                <w:rFonts w:eastAsia="DengXian"/>
                <w:lang w:val="en-US" w:eastAsia="zh-CN"/>
              </w:rPr>
            </w:pPr>
            <w:r>
              <w:rPr>
                <w:rFonts w:eastAsia="DengXian"/>
                <w:lang w:val="en-US" w:eastAsia="zh-CN"/>
              </w:rPr>
              <w:t>Y</w:t>
            </w:r>
          </w:p>
        </w:tc>
        <w:tc>
          <w:tcPr>
            <w:tcW w:w="6780" w:type="dxa"/>
          </w:tcPr>
          <w:p w14:paraId="17DC94BF" w14:textId="77777777" w:rsidR="007D434B" w:rsidRDefault="007D434B" w:rsidP="00F14669">
            <w:pPr>
              <w:rPr>
                <w:rFonts w:eastAsia="Yu Mincho"/>
                <w:lang w:val="en-US" w:eastAsia="ja-JP"/>
              </w:rPr>
            </w:pPr>
          </w:p>
        </w:tc>
      </w:tr>
      <w:tr w:rsidR="00034AB9" w14:paraId="30375F2A" w14:textId="77777777" w:rsidTr="00981E5B">
        <w:tc>
          <w:tcPr>
            <w:tcW w:w="1479" w:type="dxa"/>
          </w:tcPr>
          <w:p w14:paraId="041ED1A2" w14:textId="1C1CF5C5" w:rsidR="00034AB9" w:rsidRDefault="00034AB9" w:rsidP="00034AB9">
            <w:pPr>
              <w:rPr>
                <w:rFonts w:eastAsia="DengXian"/>
                <w:lang w:val="en-US" w:eastAsia="zh-CN"/>
              </w:rPr>
            </w:pPr>
            <w:r w:rsidRPr="005309DF">
              <w:t>FUTUREWEI4</w:t>
            </w:r>
          </w:p>
        </w:tc>
        <w:tc>
          <w:tcPr>
            <w:tcW w:w="1372" w:type="dxa"/>
          </w:tcPr>
          <w:p w14:paraId="2D5CF57D" w14:textId="1E0D41B0" w:rsidR="00034AB9" w:rsidRDefault="00034AB9" w:rsidP="00034AB9">
            <w:pPr>
              <w:tabs>
                <w:tab w:val="left" w:pos="551"/>
              </w:tabs>
              <w:rPr>
                <w:rFonts w:eastAsia="DengXian"/>
                <w:lang w:val="en-US" w:eastAsia="zh-CN"/>
              </w:rPr>
            </w:pPr>
            <w:r w:rsidRPr="005309DF">
              <w:t>Y</w:t>
            </w:r>
          </w:p>
        </w:tc>
        <w:tc>
          <w:tcPr>
            <w:tcW w:w="6780" w:type="dxa"/>
          </w:tcPr>
          <w:p w14:paraId="62429ABE" w14:textId="15F51B1A" w:rsidR="00034AB9" w:rsidRDefault="00034AB9" w:rsidP="00034AB9">
            <w:pPr>
              <w:rPr>
                <w:rFonts w:eastAsia="Yu Mincho"/>
                <w:lang w:val="en-US" w:eastAsia="ja-JP"/>
              </w:rPr>
            </w:pPr>
            <w:r w:rsidRPr="00034AB9">
              <w:t>In addition to the BW, the maximum of 2RX branches should be included. But more importantly the discussion of the basic FG needed to begin</w:t>
            </w:r>
          </w:p>
        </w:tc>
      </w:tr>
      <w:tr w:rsidR="00803AED" w14:paraId="224212A8" w14:textId="77777777" w:rsidTr="00981E5B">
        <w:tc>
          <w:tcPr>
            <w:tcW w:w="1479" w:type="dxa"/>
          </w:tcPr>
          <w:p w14:paraId="774A6922" w14:textId="5CE61096" w:rsidR="00803AED" w:rsidRPr="005309DF" w:rsidRDefault="00803AED" w:rsidP="00034AB9">
            <w:r>
              <w:t>Intel</w:t>
            </w:r>
          </w:p>
        </w:tc>
        <w:tc>
          <w:tcPr>
            <w:tcW w:w="1372" w:type="dxa"/>
          </w:tcPr>
          <w:p w14:paraId="7CB03E00" w14:textId="01173379" w:rsidR="00803AED" w:rsidRPr="005309DF" w:rsidRDefault="00803AED" w:rsidP="00034AB9">
            <w:pPr>
              <w:tabs>
                <w:tab w:val="left" w:pos="551"/>
              </w:tabs>
            </w:pPr>
            <w:r>
              <w:t>Y</w:t>
            </w:r>
          </w:p>
        </w:tc>
        <w:tc>
          <w:tcPr>
            <w:tcW w:w="6780" w:type="dxa"/>
          </w:tcPr>
          <w:p w14:paraId="1047818F" w14:textId="77777777" w:rsidR="00803AED" w:rsidRPr="00034AB9" w:rsidRDefault="00803AED" w:rsidP="00034AB9"/>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D44A5C" w14:paraId="76DB46AE"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034AB9">
        <w:tc>
          <w:tcPr>
            <w:tcW w:w="858"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034AB9">
        <w:tc>
          <w:tcPr>
            <w:tcW w:w="858"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rsidTr="00034AB9">
        <w:tc>
          <w:tcPr>
            <w:tcW w:w="858"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034AB9">
        <w:tc>
          <w:tcPr>
            <w:tcW w:w="858"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lastRenderedPageBreak/>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034AB9">
        <w:tc>
          <w:tcPr>
            <w:tcW w:w="858"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rsidTr="00034AB9">
        <w:tc>
          <w:tcPr>
            <w:tcW w:w="858"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034AB9">
        <w:tc>
          <w:tcPr>
            <w:tcW w:w="858"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D44A5C" w14:paraId="5DE06E56" w14:textId="77777777" w:rsidTr="00034AB9">
        <w:tc>
          <w:tcPr>
            <w:tcW w:w="858"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034AB9">
        <w:tc>
          <w:tcPr>
            <w:tcW w:w="858"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034AB9">
        <w:tc>
          <w:tcPr>
            <w:tcW w:w="858"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42"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034AB9">
        <w:tc>
          <w:tcPr>
            <w:tcW w:w="858"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034AB9">
        <w:tc>
          <w:tcPr>
            <w:tcW w:w="858"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034AB9">
        <w:tc>
          <w:tcPr>
            <w:tcW w:w="858"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034AB9">
        <w:tc>
          <w:tcPr>
            <w:tcW w:w="858"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034AB9">
        <w:tc>
          <w:tcPr>
            <w:tcW w:w="858"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034AB9">
        <w:tc>
          <w:tcPr>
            <w:tcW w:w="858"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034AB9">
        <w:tc>
          <w:tcPr>
            <w:tcW w:w="858"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D44A5C" w14:paraId="5EFFAA8F" w14:textId="77777777" w:rsidTr="00034AB9">
        <w:tc>
          <w:tcPr>
            <w:tcW w:w="858"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 xml:space="preserve">1Rx,1DL MIMO layer, </w:t>
            </w:r>
            <w:r>
              <w:rPr>
                <w:rFonts w:eastAsia="Yu Mincho"/>
                <w:lang w:val="en-US" w:eastAsia="ja-JP"/>
              </w:rPr>
              <w:lastRenderedPageBreak/>
              <w:t>64 DL QAM}, which are totally different from those for non-RedCap UEs, can be considered to be included in the definition of RedCap UEs.</w:t>
            </w:r>
          </w:p>
        </w:tc>
      </w:tr>
      <w:tr w:rsidR="00D44A5C" w14:paraId="5B06C724" w14:textId="77777777" w:rsidTr="00034AB9">
        <w:tc>
          <w:tcPr>
            <w:tcW w:w="858"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lastRenderedPageBreak/>
              <w:t>CMCC</w:t>
            </w:r>
          </w:p>
        </w:tc>
        <w:tc>
          <w:tcPr>
            <w:tcW w:w="4142"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034AB9">
        <w:tc>
          <w:tcPr>
            <w:tcW w:w="858"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ListParagraph"/>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ListParagraph"/>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ListParagraph"/>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034AB9">
        <w:tc>
          <w:tcPr>
            <w:tcW w:w="858"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034AB9">
        <w:tc>
          <w:tcPr>
            <w:tcW w:w="858"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D44A5C" w14:paraId="43301145" w14:textId="77777777" w:rsidTr="00034AB9">
        <w:tc>
          <w:tcPr>
            <w:tcW w:w="858"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034AB9">
        <w:tc>
          <w:tcPr>
            <w:tcW w:w="858"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034AB9">
        <w:tc>
          <w:tcPr>
            <w:tcW w:w="858"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t>
            </w:r>
            <w:proofErr w:type="gramStart"/>
            <w:r w:rsidR="00204D32">
              <w:rPr>
                <w:rFonts w:eastAsia="SimSun"/>
                <w:lang w:val="en-US" w:eastAsia="zh-CN"/>
              </w:rPr>
              <w:t>worst case</w:t>
            </w:r>
            <w:proofErr w:type="gramEnd"/>
            <w:r w:rsidR="00204D32">
              <w:rPr>
                <w:rFonts w:eastAsia="SimSun"/>
                <w:lang w:val="en-US" w:eastAsia="zh-CN"/>
              </w:rPr>
              <w:t xml:space="preserve"> RedCap device, as implied by the </w:t>
            </w:r>
            <w:r w:rsidR="00204D32">
              <w:rPr>
                <w:bCs/>
                <w:szCs w:val="22"/>
                <w:lang w:eastAsia="zh-CN"/>
              </w:rPr>
              <w:t>definition of RedCap UE type, which in our opinion at least includes BW and #rx antennas.</w:t>
            </w:r>
          </w:p>
        </w:tc>
      </w:tr>
      <w:tr w:rsidR="004C6803" w14:paraId="1D6FFA94" w14:textId="77777777" w:rsidTr="00034AB9">
        <w:tc>
          <w:tcPr>
            <w:tcW w:w="858"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034AB9">
        <w:tc>
          <w:tcPr>
            <w:tcW w:w="858"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lastRenderedPageBreak/>
              <w:t xml:space="preserve">Apple </w:t>
            </w:r>
          </w:p>
        </w:tc>
        <w:tc>
          <w:tcPr>
            <w:tcW w:w="644"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034AB9">
        <w:tc>
          <w:tcPr>
            <w:tcW w:w="858"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r w:rsidR="00AB42EB" w14:paraId="0050D0A7" w14:textId="77777777" w:rsidTr="00034AB9">
        <w:tc>
          <w:tcPr>
            <w:tcW w:w="858"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034AB9">
        <w:tc>
          <w:tcPr>
            <w:tcW w:w="858"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44"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034AB9">
        <w:tc>
          <w:tcPr>
            <w:tcW w:w="858"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034AB9">
        <w:tc>
          <w:tcPr>
            <w:tcW w:w="858"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44"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034AB9">
        <w:tc>
          <w:tcPr>
            <w:tcW w:w="858" w:type="pct"/>
          </w:tcPr>
          <w:p w14:paraId="6BA83C1F" w14:textId="59F79797"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034AB9">
        <w:tc>
          <w:tcPr>
            <w:tcW w:w="858" w:type="pct"/>
          </w:tcPr>
          <w:p w14:paraId="4FB76E13" w14:textId="1F01F19D" w:rsidR="00056F97" w:rsidRDefault="007833B7" w:rsidP="00056F97">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Yu Mincho"/>
                <w:lang w:eastAsia="ja-JP"/>
              </w:rPr>
            </w:pPr>
          </w:p>
        </w:tc>
      </w:tr>
      <w:tr w:rsidR="000E6266" w14:paraId="75505E6A" w14:textId="77777777" w:rsidTr="00034AB9">
        <w:tc>
          <w:tcPr>
            <w:tcW w:w="858" w:type="pct"/>
          </w:tcPr>
          <w:p w14:paraId="6E7D5EAD" w14:textId="0BA48A4E" w:rsidR="000E6266" w:rsidRDefault="000E6266" w:rsidP="000E6266">
            <w:pPr>
              <w:rPr>
                <w:rFonts w:eastAsia="Yu Mincho"/>
                <w:lang w:val="en-US" w:eastAsia="ja-JP"/>
              </w:rPr>
            </w:pPr>
            <w:r>
              <w:rPr>
                <w:rFonts w:eastAsia="SimSun"/>
                <w:lang w:val="en-US" w:eastAsia="zh-CN"/>
              </w:rPr>
              <w:t>Huawei, HiSilicon</w:t>
            </w:r>
          </w:p>
        </w:tc>
        <w:tc>
          <w:tcPr>
            <w:tcW w:w="644" w:type="pct"/>
          </w:tcPr>
          <w:p w14:paraId="5AA5F3CE" w14:textId="4AB76EB0" w:rsidR="000E6266" w:rsidRDefault="000E6266" w:rsidP="000E6266">
            <w:pPr>
              <w:rPr>
                <w:rFonts w:eastAsia="Yu Mincho"/>
                <w:lang w:val="en-US" w:eastAsia="ja-JP"/>
              </w:rPr>
            </w:pPr>
            <w:r>
              <w:rPr>
                <w:rFonts w:eastAsia="SimSun"/>
                <w:lang w:val="en-US" w:eastAsia="ja-JP"/>
              </w:rPr>
              <w:t>Y</w:t>
            </w:r>
          </w:p>
        </w:tc>
        <w:tc>
          <w:tcPr>
            <w:tcW w:w="3498" w:type="pct"/>
          </w:tcPr>
          <w:p w14:paraId="2B87017A" w14:textId="77777777" w:rsidR="000E6266" w:rsidRDefault="000E6266" w:rsidP="000E6266">
            <w:pPr>
              <w:rPr>
                <w:rFonts w:eastAsia="Yu Mincho"/>
                <w:lang w:val="en-US" w:eastAsia="ja-JP"/>
              </w:rPr>
            </w:pPr>
          </w:p>
        </w:tc>
      </w:tr>
      <w:tr w:rsidR="0066655D" w14:paraId="71FA44BA" w14:textId="77777777" w:rsidTr="00034AB9">
        <w:tc>
          <w:tcPr>
            <w:tcW w:w="858" w:type="pct"/>
          </w:tcPr>
          <w:p w14:paraId="5AFF9A80" w14:textId="29E42A0A" w:rsidR="0066655D" w:rsidRDefault="0066655D" w:rsidP="000E6266">
            <w:pPr>
              <w:rPr>
                <w:rFonts w:eastAsia="SimSun"/>
                <w:lang w:val="en-US" w:eastAsia="zh-CN"/>
              </w:rPr>
            </w:pPr>
            <w:r>
              <w:rPr>
                <w:rFonts w:eastAsia="SimSun"/>
                <w:lang w:val="en-US" w:eastAsia="zh-CN"/>
              </w:rPr>
              <w:t>Nokia, NSB</w:t>
            </w:r>
          </w:p>
        </w:tc>
        <w:tc>
          <w:tcPr>
            <w:tcW w:w="644" w:type="pct"/>
          </w:tcPr>
          <w:p w14:paraId="1AD6F9F8" w14:textId="312D86A5" w:rsidR="0066655D" w:rsidRDefault="0066655D" w:rsidP="000E6266">
            <w:pPr>
              <w:rPr>
                <w:rFonts w:eastAsia="SimSun"/>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Yu Mincho"/>
                <w:lang w:val="en-US" w:eastAsia="ja-JP"/>
              </w:rPr>
              <w:t xml:space="preserve">Believe it is too early to come to this conclusion.  </w:t>
            </w:r>
            <w:r w:rsidR="0066655D" w:rsidRPr="0066655D">
              <w:rPr>
                <w:rFonts w:eastAsia="Yu Mincho"/>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Yu Mincho"/>
                <w:lang w:val="en-US" w:eastAsia="ja-JP"/>
              </w:rPr>
            </w:pPr>
          </w:p>
        </w:tc>
      </w:tr>
      <w:tr w:rsidR="00981E5B" w:rsidRPr="003C5BDC" w14:paraId="75A20A89" w14:textId="77777777" w:rsidTr="00034AB9">
        <w:tc>
          <w:tcPr>
            <w:tcW w:w="858" w:type="pct"/>
          </w:tcPr>
          <w:p w14:paraId="78C07932" w14:textId="77777777" w:rsidR="00981E5B" w:rsidRPr="003C5BDC" w:rsidRDefault="00981E5B" w:rsidP="00A2005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44" w:type="pct"/>
          </w:tcPr>
          <w:p w14:paraId="0AF65B65" w14:textId="77777777" w:rsidR="00981E5B" w:rsidRDefault="00981E5B" w:rsidP="00A20051">
            <w:pPr>
              <w:rPr>
                <w:rFonts w:eastAsia="Yu Mincho"/>
                <w:lang w:val="en-US" w:eastAsia="ja-JP"/>
              </w:rPr>
            </w:pPr>
          </w:p>
        </w:tc>
        <w:tc>
          <w:tcPr>
            <w:tcW w:w="3498" w:type="pct"/>
          </w:tcPr>
          <w:p w14:paraId="281CD848" w14:textId="77777777" w:rsidR="00981E5B" w:rsidRPr="003C5BDC" w:rsidRDefault="00981E5B" w:rsidP="00A20051">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84615B" w:rsidRPr="003C5BDC" w14:paraId="507C5242" w14:textId="77777777" w:rsidTr="00034AB9">
        <w:tc>
          <w:tcPr>
            <w:tcW w:w="858" w:type="pct"/>
          </w:tcPr>
          <w:p w14:paraId="03DF05CC" w14:textId="7BCCB5DC" w:rsidR="0084615B" w:rsidRDefault="0084615B" w:rsidP="0084615B">
            <w:pPr>
              <w:rPr>
                <w:rFonts w:eastAsia="DengXian"/>
                <w:lang w:val="en-US" w:eastAsia="zh-CN"/>
              </w:rPr>
            </w:pPr>
            <w:r>
              <w:rPr>
                <w:rFonts w:eastAsia="DengXian"/>
                <w:lang w:val="en-US" w:eastAsia="zh-CN"/>
              </w:rPr>
              <w:t>Xiaomi</w:t>
            </w:r>
          </w:p>
        </w:tc>
        <w:tc>
          <w:tcPr>
            <w:tcW w:w="644" w:type="pct"/>
          </w:tcPr>
          <w:p w14:paraId="1DEE1DB5" w14:textId="7769B440" w:rsidR="0084615B" w:rsidRPr="0084615B" w:rsidRDefault="0084615B" w:rsidP="0084615B">
            <w:pPr>
              <w:rPr>
                <w:rFonts w:eastAsia="DengXian"/>
                <w:lang w:val="en-US" w:eastAsia="zh-CN"/>
              </w:rPr>
            </w:pPr>
            <w:r>
              <w:rPr>
                <w:rFonts w:eastAsia="DengXian" w:hint="eastAsia"/>
                <w:lang w:val="en-US" w:eastAsia="zh-CN"/>
              </w:rPr>
              <w:t>N</w:t>
            </w:r>
          </w:p>
        </w:tc>
        <w:tc>
          <w:tcPr>
            <w:tcW w:w="3498" w:type="pct"/>
          </w:tcPr>
          <w:p w14:paraId="52F65DE1" w14:textId="281DE153" w:rsidR="0084615B" w:rsidRDefault="0084615B" w:rsidP="0084615B">
            <w:pPr>
              <w:rPr>
                <w:rFonts w:eastAsia="DengXian"/>
                <w:lang w:val="en-US" w:eastAsia="zh-CN"/>
              </w:rPr>
            </w:pPr>
            <w:r>
              <w:t xml:space="preserve">More discussion is needed. </w:t>
            </w:r>
            <w:r w:rsidRPr="00745428">
              <w:t>We are OK to discuss it with Proposal 2-1</w:t>
            </w:r>
          </w:p>
        </w:tc>
      </w:tr>
      <w:tr w:rsidR="00FA75B6" w:rsidRPr="003C5BDC" w14:paraId="263F01D2" w14:textId="77777777" w:rsidTr="00034AB9">
        <w:tc>
          <w:tcPr>
            <w:tcW w:w="858" w:type="pct"/>
          </w:tcPr>
          <w:p w14:paraId="215DAEE1" w14:textId="4FD812CA" w:rsidR="00FA75B6" w:rsidRDefault="00FA75B6" w:rsidP="00FA75B6">
            <w:pPr>
              <w:rPr>
                <w:rFonts w:eastAsia="DengXian"/>
                <w:lang w:val="en-US" w:eastAsia="zh-CN"/>
              </w:rPr>
            </w:pPr>
            <w:r>
              <w:rPr>
                <w:rFonts w:eastAsia="DengXian"/>
                <w:lang w:val="en-US" w:eastAsia="zh-CN"/>
              </w:rPr>
              <w:t xml:space="preserve">Nordic </w:t>
            </w:r>
          </w:p>
        </w:tc>
        <w:tc>
          <w:tcPr>
            <w:tcW w:w="644" w:type="pct"/>
          </w:tcPr>
          <w:p w14:paraId="220AB333" w14:textId="1A91A08C" w:rsidR="00FA75B6" w:rsidRDefault="00AF0F64" w:rsidP="00FA75B6">
            <w:pPr>
              <w:rPr>
                <w:rFonts w:eastAsia="DengXian"/>
                <w:lang w:val="en-US" w:eastAsia="zh-CN"/>
              </w:rPr>
            </w:pPr>
            <w:r>
              <w:rPr>
                <w:rFonts w:eastAsia="DengXian"/>
                <w:lang w:val="en-US" w:eastAsia="zh-CN"/>
              </w:rPr>
              <w:t>N</w:t>
            </w:r>
          </w:p>
        </w:tc>
        <w:tc>
          <w:tcPr>
            <w:tcW w:w="3498" w:type="pct"/>
          </w:tcPr>
          <w:p w14:paraId="0F896D9E" w14:textId="2F55B330" w:rsidR="00FA75B6" w:rsidRDefault="00FA75B6" w:rsidP="00FA75B6">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DE6A6F" w:rsidRPr="003C5BDC" w14:paraId="2FF5F8B8" w14:textId="77777777" w:rsidTr="00034AB9">
        <w:tc>
          <w:tcPr>
            <w:tcW w:w="858" w:type="pct"/>
          </w:tcPr>
          <w:p w14:paraId="5A8CE364" w14:textId="5F5A2C2C" w:rsidR="00DE6A6F" w:rsidRDefault="00DE6A6F" w:rsidP="00FA75B6">
            <w:pPr>
              <w:rPr>
                <w:rFonts w:eastAsia="DengXian"/>
                <w:lang w:val="en-US" w:eastAsia="zh-CN"/>
              </w:rPr>
            </w:pPr>
            <w:r>
              <w:rPr>
                <w:rFonts w:eastAsia="DengXian" w:hint="eastAsia"/>
                <w:lang w:val="en-US" w:eastAsia="zh-CN"/>
              </w:rPr>
              <w:t>SPRD</w:t>
            </w:r>
          </w:p>
        </w:tc>
        <w:tc>
          <w:tcPr>
            <w:tcW w:w="644" w:type="pct"/>
          </w:tcPr>
          <w:p w14:paraId="69FC5555" w14:textId="275809E3" w:rsidR="00DE6A6F" w:rsidRDefault="00DE6A6F" w:rsidP="00FA75B6">
            <w:pPr>
              <w:rPr>
                <w:rFonts w:eastAsia="DengXian"/>
                <w:lang w:val="en-US" w:eastAsia="zh-CN"/>
              </w:rPr>
            </w:pPr>
            <w:r>
              <w:rPr>
                <w:rFonts w:eastAsia="DengXian" w:hint="eastAsia"/>
                <w:lang w:val="en-US" w:eastAsia="zh-CN"/>
              </w:rPr>
              <w:t>Y</w:t>
            </w:r>
          </w:p>
        </w:tc>
        <w:tc>
          <w:tcPr>
            <w:tcW w:w="3498" w:type="pct"/>
          </w:tcPr>
          <w:p w14:paraId="10628E33" w14:textId="77777777" w:rsidR="00DE6A6F" w:rsidRDefault="00DE6A6F" w:rsidP="00FA75B6">
            <w:pPr>
              <w:rPr>
                <w:rFonts w:eastAsia="DengXian"/>
                <w:lang w:val="en-US" w:eastAsia="zh-CN"/>
              </w:rPr>
            </w:pPr>
          </w:p>
        </w:tc>
      </w:tr>
      <w:tr w:rsidR="007D434B" w:rsidRPr="003C5BDC" w14:paraId="5057C555" w14:textId="77777777" w:rsidTr="00034AB9">
        <w:tc>
          <w:tcPr>
            <w:tcW w:w="858" w:type="pct"/>
          </w:tcPr>
          <w:p w14:paraId="06FD08D5" w14:textId="125A5D0A" w:rsidR="007D434B" w:rsidRDefault="007D434B" w:rsidP="00FA75B6">
            <w:pPr>
              <w:rPr>
                <w:rFonts w:eastAsia="DengXian"/>
                <w:lang w:val="en-US" w:eastAsia="zh-CN"/>
              </w:rPr>
            </w:pPr>
            <w:r>
              <w:rPr>
                <w:rFonts w:eastAsia="DengXian"/>
                <w:lang w:val="en-US" w:eastAsia="zh-CN"/>
              </w:rPr>
              <w:t>Ericsson</w:t>
            </w:r>
          </w:p>
        </w:tc>
        <w:tc>
          <w:tcPr>
            <w:tcW w:w="644" w:type="pct"/>
          </w:tcPr>
          <w:p w14:paraId="344897A4" w14:textId="2FB00913" w:rsidR="007D434B" w:rsidRDefault="007D434B" w:rsidP="00FA75B6">
            <w:pPr>
              <w:rPr>
                <w:rFonts w:eastAsia="DengXian"/>
                <w:lang w:val="en-US" w:eastAsia="zh-CN"/>
              </w:rPr>
            </w:pPr>
            <w:r>
              <w:rPr>
                <w:rFonts w:eastAsia="DengXian"/>
                <w:lang w:val="en-US" w:eastAsia="zh-CN"/>
              </w:rPr>
              <w:t>N</w:t>
            </w:r>
          </w:p>
        </w:tc>
        <w:tc>
          <w:tcPr>
            <w:tcW w:w="3498" w:type="pct"/>
          </w:tcPr>
          <w:p w14:paraId="5FEE3443" w14:textId="7DA961B1" w:rsidR="007D434B" w:rsidRDefault="007D434B" w:rsidP="00FA75B6">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34AB9" w:rsidRPr="003C5BDC" w14:paraId="1C58B2A8" w14:textId="77777777" w:rsidTr="00034AB9">
        <w:tc>
          <w:tcPr>
            <w:tcW w:w="858" w:type="pct"/>
          </w:tcPr>
          <w:p w14:paraId="28363F57" w14:textId="14256D24" w:rsidR="00034AB9" w:rsidRDefault="00034AB9" w:rsidP="00FA75B6">
            <w:pPr>
              <w:rPr>
                <w:rFonts w:eastAsia="DengXian"/>
                <w:lang w:val="en-US" w:eastAsia="zh-CN"/>
              </w:rPr>
            </w:pPr>
            <w:r w:rsidRPr="00034AB9">
              <w:rPr>
                <w:rFonts w:eastAsia="DengXian"/>
                <w:lang w:val="en-US" w:eastAsia="zh-CN"/>
              </w:rPr>
              <w:t>FUTUREWEI4</w:t>
            </w:r>
          </w:p>
        </w:tc>
        <w:tc>
          <w:tcPr>
            <w:tcW w:w="644" w:type="pct"/>
          </w:tcPr>
          <w:p w14:paraId="4428B5CF" w14:textId="7AD8C794" w:rsidR="00034AB9" w:rsidRDefault="00034AB9" w:rsidP="00FA75B6">
            <w:pPr>
              <w:rPr>
                <w:rFonts w:eastAsia="DengXian"/>
                <w:lang w:val="en-US" w:eastAsia="zh-CN"/>
              </w:rPr>
            </w:pPr>
            <w:r>
              <w:rPr>
                <w:rFonts w:eastAsia="DengXian"/>
                <w:lang w:val="en-US" w:eastAsia="zh-CN"/>
              </w:rPr>
              <w:t>N</w:t>
            </w:r>
          </w:p>
        </w:tc>
        <w:tc>
          <w:tcPr>
            <w:tcW w:w="3498" w:type="pct"/>
          </w:tcPr>
          <w:p w14:paraId="579CF786" w14:textId="77777777" w:rsidR="00034AB9" w:rsidRPr="00034AB9" w:rsidRDefault="00034AB9" w:rsidP="00034AB9">
            <w:pPr>
              <w:rPr>
                <w:rFonts w:eastAsia="DengXian"/>
                <w:lang w:val="en-US" w:eastAsia="zh-CN"/>
              </w:rPr>
            </w:pPr>
            <w:r w:rsidRPr="00034AB9">
              <w:rPr>
                <w:rFonts w:eastAsia="DengXian"/>
                <w:lang w:val="en-US" w:eastAsia="zh-CN"/>
              </w:rPr>
              <w:t>We are repeating our comment that we need to stop trying to make such conclusions and start to focus on the FG definitions for RedCap.</w:t>
            </w:r>
          </w:p>
          <w:p w14:paraId="68D3B1CB" w14:textId="3BD0BCDA" w:rsidR="00034AB9" w:rsidRDefault="00034AB9" w:rsidP="00034AB9">
            <w:pPr>
              <w:rPr>
                <w:rFonts w:eastAsia="DengXian"/>
                <w:lang w:val="en-US" w:eastAsia="zh-CN"/>
              </w:rPr>
            </w:pPr>
            <w:r w:rsidRPr="00034AB9">
              <w:rPr>
                <w:rFonts w:eastAsia="DengXian"/>
                <w:lang w:val="en-US" w:eastAsia="zh-CN"/>
              </w:rPr>
              <w:t>No conclusion is necessary.</w:t>
            </w:r>
          </w:p>
        </w:tc>
      </w:tr>
      <w:tr w:rsidR="00D56D96" w:rsidRPr="003C5BDC" w14:paraId="536C6FCE" w14:textId="77777777" w:rsidTr="00034AB9">
        <w:tc>
          <w:tcPr>
            <w:tcW w:w="858" w:type="pct"/>
          </w:tcPr>
          <w:p w14:paraId="36AAC083" w14:textId="1A56075C" w:rsidR="00D56D96" w:rsidRPr="00034AB9" w:rsidRDefault="00D56D96" w:rsidP="00FA75B6">
            <w:pPr>
              <w:rPr>
                <w:rFonts w:eastAsia="DengXian"/>
                <w:lang w:val="en-US" w:eastAsia="zh-CN"/>
              </w:rPr>
            </w:pPr>
            <w:r>
              <w:rPr>
                <w:rFonts w:eastAsia="DengXian"/>
                <w:lang w:val="en-US" w:eastAsia="zh-CN"/>
              </w:rPr>
              <w:t>Intel</w:t>
            </w:r>
          </w:p>
        </w:tc>
        <w:tc>
          <w:tcPr>
            <w:tcW w:w="644" w:type="pct"/>
          </w:tcPr>
          <w:p w14:paraId="4FA8246D" w14:textId="408C5033" w:rsidR="00D56D96" w:rsidRDefault="00D56D96" w:rsidP="00FA75B6">
            <w:pPr>
              <w:rPr>
                <w:rFonts w:eastAsia="DengXian"/>
                <w:lang w:val="en-US" w:eastAsia="zh-CN"/>
              </w:rPr>
            </w:pPr>
            <w:r>
              <w:rPr>
                <w:rFonts w:eastAsia="DengXian"/>
                <w:lang w:val="en-US" w:eastAsia="zh-CN"/>
              </w:rPr>
              <w:t>Y</w:t>
            </w:r>
          </w:p>
        </w:tc>
        <w:tc>
          <w:tcPr>
            <w:tcW w:w="3498" w:type="pct"/>
          </w:tcPr>
          <w:p w14:paraId="008A4457" w14:textId="7ECB2B43" w:rsidR="00D56D96" w:rsidRPr="00034AB9" w:rsidRDefault="003F7CA4" w:rsidP="00034AB9">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w:t>
            </w:r>
            <w:r w:rsidR="00B05F11">
              <w:rPr>
                <w:rFonts w:eastAsia="DengXian"/>
                <w:lang w:val="en-US" w:eastAsia="zh-CN"/>
              </w:rPr>
              <w:t xml:space="preserve">new decisions that could change the definition of RedCap UE type in the last two meetings of the WI. However, we would be fine to leave it open as requested by other companies </w:t>
            </w:r>
            <w:r w:rsidR="000B29FF">
              <w:rPr>
                <w:rFonts w:eastAsia="DengXian"/>
                <w:lang w:val="en-US" w:eastAsia="zh-CN"/>
              </w:rPr>
              <w:t>as well.</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t>Early indication of RedCap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lastRenderedPageBreak/>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lastRenderedPageBreak/>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lastRenderedPageBreak/>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77777777" w:rsidR="00592874" w:rsidRPr="00D87E55" w:rsidRDefault="00592874" w:rsidP="00592874">
            <w:pPr>
              <w:pStyle w:val="ListParagraph"/>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RedCap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77777777" w:rsidR="007833B7" w:rsidRPr="000B26FF" w:rsidRDefault="007833B7" w:rsidP="007833B7">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lastRenderedPageBreak/>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lastRenderedPageBreak/>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ListParagraph"/>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ListParagraph"/>
              <w:numPr>
                <w:ilvl w:val="2"/>
                <w:numId w:val="9"/>
              </w:numPr>
              <w:jc w:val="both"/>
              <w:rPr>
                <w:sz w:val="20"/>
                <w:szCs w:val="20"/>
              </w:rPr>
            </w:pPr>
            <w:r>
              <w:rPr>
                <w:sz w:val="20"/>
                <w:szCs w:val="20"/>
              </w:rPr>
              <w:t>Separation of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w:t>
            </w:r>
            <w:r>
              <w:rPr>
                <w:rFonts w:eastAsia="DengXian"/>
                <w:lang w:val="en-US" w:eastAsia="zh-CN"/>
              </w:rPr>
              <w:lastRenderedPageBreak/>
              <w:t>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w:t>
            </w:r>
            <w:proofErr w:type="gramStart"/>
            <w:r>
              <w:rPr>
                <w:rFonts w:eastAsia="Yu Mincho"/>
                <w:lang w:val="en-US" w:eastAsia="ja-JP"/>
              </w:rPr>
              <w:t>2 .</w:t>
            </w:r>
            <w:proofErr w:type="gramEnd"/>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w:t>
            </w:r>
            <w:r>
              <w:rPr>
                <w:rFonts w:eastAsia="Times New Roman"/>
                <w:lang w:val="en-US" w:eastAsia="en-GB"/>
              </w:rPr>
              <w:lastRenderedPageBreak/>
              <w:t>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w:t>
            </w:r>
            <w:proofErr w:type="gramStart"/>
            <w:r>
              <w:rPr>
                <w:rFonts w:eastAsia="SimSun"/>
                <w:lang w:val="en-US" w:eastAsia="zh-CN"/>
              </w:rPr>
              <w:t>Huawei  -</w:t>
            </w:r>
            <w:proofErr w:type="gramEnd"/>
            <w:r>
              <w:rPr>
                <w:rFonts w:eastAsia="SimSun"/>
                <w:lang w:val="en-US" w:eastAsia="zh-CN"/>
              </w:rPr>
              <w:t xml:space="preserve">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ListParagraph"/>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w:t>
      </w:r>
      <w:proofErr w:type="gramStart"/>
      <w:r>
        <w:t>e.g.</w:t>
      </w:r>
      <w:proofErr w:type="gramEnd"/>
      <w:r>
        <w:t xml:space="preserve"> with 1-Rx capability by configuring lower RACH opportunity.</w:t>
      </w:r>
    </w:p>
    <w:p w14:paraId="288DB88E" w14:textId="77777777" w:rsidR="00D44A5C" w:rsidRDefault="00887645">
      <w:pPr>
        <w:pStyle w:val="Heading1"/>
      </w:pPr>
      <w:r>
        <w:rPr>
          <w:rFonts w:eastAsia="SimSun"/>
          <w:bCs/>
          <w:lang w:val="en-US" w:eastAsia="ja-JP"/>
        </w:rPr>
        <w:lastRenderedPageBreak/>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lastRenderedPageBreak/>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ZTE, Sanechips</w:t>
            </w:r>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SimSun"/>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ListParagraph"/>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RedCap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77777777" w:rsidR="008726AA" w:rsidRDefault="008726AA" w:rsidP="008726AA">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1952B33" w14:textId="77777777" w:rsidR="008726AA" w:rsidRDefault="008726AA" w:rsidP="008726AA">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52A704CA" w14:textId="77777777" w:rsidR="008726AA" w:rsidRDefault="008726AA" w:rsidP="008726AA">
            <w:pPr>
              <w:rPr>
                <w:rFonts w:eastAsia="Yu Mincho"/>
                <w:szCs w:val="22"/>
                <w:lang w:val="sv-SE" w:eastAsia="ja-JP"/>
              </w:rPr>
            </w:pPr>
          </w:p>
          <w:p w14:paraId="6C6F9B3D" w14:textId="77777777" w:rsidR="008726AA" w:rsidRDefault="008726AA" w:rsidP="008726AA">
            <w:pPr>
              <w:rPr>
                <w:rFonts w:eastAsia="Yu Mincho"/>
                <w:szCs w:val="22"/>
                <w:lang w:val="sv-SE" w:eastAsia="ja-JP"/>
              </w:rPr>
            </w:pPr>
            <w:r>
              <w:rPr>
                <w:rFonts w:eastAsia="Yu Mincho" w:hint="eastAsia"/>
                <w:szCs w:val="22"/>
                <w:lang w:val="sv-SE" w:eastAsia="ja-JP"/>
              </w:rPr>
              <w:t>-</w:t>
            </w:r>
            <w:r>
              <w:rPr>
                <w:rFonts w:eastAsia="Yu Mincho"/>
                <w:szCs w:val="22"/>
                <w:lang w:val="sv-SE" w:eastAsia="ja-JP"/>
              </w:rPr>
              <w:t>--</w:t>
            </w: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66CD484A" w14:textId="77777777" w:rsidR="008726AA" w:rsidRDefault="008726AA" w:rsidP="008726AA">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23F46994" w14:textId="77777777" w:rsidR="008726AA" w:rsidRDefault="008726AA" w:rsidP="008726AA">
            <w:pPr>
              <w:tabs>
                <w:tab w:val="left" w:pos="551"/>
              </w:tabs>
              <w:rPr>
                <w:rFonts w:eastAsia="SimSun"/>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t>If not provided yet, companies are invited to provide their view on the proposal (same as FL3) copied below.</w:t>
            </w:r>
          </w:p>
          <w:p w14:paraId="07876984" w14:textId="77777777" w:rsidR="00DD5FD3" w:rsidRDefault="00DD5FD3" w:rsidP="008726AA">
            <w:pPr>
              <w:rPr>
                <w:rFonts w:eastAsia="DengXian"/>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ListParagraph"/>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RedCap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77777777" w:rsidR="00DD5FD3" w:rsidRDefault="00DD5FD3" w:rsidP="00DD5FD3">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AB74375" w14:textId="77777777" w:rsidR="00DD5FD3" w:rsidRDefault="00DD5FD3" w:rsidP="00DD5FD3">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728326FB" w14:textId="00A2FB18" w:rsidR="00DD5FD3" w:rsidRPr="00DD5FD3" w:rsidRDefault="00DD5FD3" w:rsidP="008726AA">
            <w:pPr>
              <w:rPr>
                <w:rFonts w:eastAsia="DengXian"/>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SimSun"/>
                <w:lang w:val="en-US" w:eastAsia="zh-CN"/>
              </w:rPr>
              <w:t>Huawei, HiSilicon</w:t>
            </w:r>
          </w:p>
        </w:tc>
        <w:tc>
          <w:tcPr>
            <w:tcW w:w="1372" w:type="dxa"/>
          </w:tcPr>
          <w:p w14:paraId="44A512B0" w14:textId="0B8446CD" w:rsidR="000E6266" w:rsidRDefault="000E6266" w:rsidP="000E6266">
            <w:pPr>
              <w:tabs>
                <w:tab w:val="left" w:pos="551"/>
              </w:tabs>
              <w:rPr>
                <w:rFonts w:eastAsia="SimSun"/>
                <w:lang w:val="en-US" w:eastAsia="zh-CN"/>
              </w:rPr>
            </w:pPr>
            <w:r>
              <w:rPr>
                <w:rFonts w:eastAsia="SimSun"/>
                <w:lang w:val="en-US" w:eastAsia="zh-CN"/>
              </w:rPr>
              <w:t>OK</w:t>
            </w:r>
          </w:p>
        </w:tc>
        <w:tc>
          <w:tcPr>
            <w:tcW w:w="6780" w:type="dxa"/>
          </w:tcPr>
          <w:p w14:paraId="0BCABEFC" w14:textId="77777777" w:rsidR="000E6266" w:rsidRDefault="000E6266" w:rsidP="000E6266">
            <w:pPr>
              <w:rPr>
                <w:rFonts w:eastAsia="DengXian"/>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SimSun"/>
                <w:lang w:val="en-US" w:eastAsia="zh-CN"/>
              </w:rPr>
            </w:pPr>
            <w:r>
              <w:rPr>
                <w:rFonts w:eastAsia="SimSun"/>
                <w:lang w:val="en-US" w:eastAsia="zh-CN"/>
              </w:rPr>
              <w:t>Nokia, NSB</w:t>
            </w:r>
          </w:p>
        </w:tc>
        <w:tc>
          <w:tcPr>
            <w:tcW w:w="1372" w:type="dxa"/>
          </w:tcPr>
          <w:p w14:paraId="51FDA1BB" w14:textId="7D49202B" w:rsidR="00D22FD5" w:rsidRDefault="00D22FD5" w:rsidP="000E6266">
            <w:pPr>
              <w:tabs>
                <w:tab w:val="left" w:pos="551"/>
              </w:tabs>
              <w:rPr>
                <w:rFonts w:eastAsia="SimSun"/>
                <w:lang w:val="en-US" w:eastAsia="zh-CN"/>
              </w:rPr>
            </w:pPr>
            <w:r>
              <w:rPr>
                <w:rFonts w:eastAsia="SimSun"/>
                <w:lang w:val="en-US" w:eastAsia="zh-CN"/>
              </w:rPr>
              <w:t>OK</w:t>
            </w:r>
          </w:p>
        </w:tc>
        <w:tc>
          <w:tcPr>
            <w:tcW w:w="6780" w:type="dxa"/>
          </w:tcPr>
          <w:p w14:paraId="0A3254FC" w14:textId="77777777" w:rsidR="00D22FD5" w:rsidRDefault="00D22FD5" w:rsidP="000E6266">
            <w:pPr>
              <w:rPr>
                <w:rFonts w:eastAsia="DengXian"/>
                <w:szCs w:val="22"/>
                <w:lang w:val="en-US" w:eastAsia="zh-CN"/>
              </w:rPr>
            </w:pPr>
          </w:p>
        </w:tc>
      </w:tr>
      <w:tr w:rsidR="00981E5B" w14:paraId="1381E7A9" w14:textId="77777777" w:rsidTr="00981E5B">
        <w:tc>
          <w:tcPr>
            <w:tcW w:w="1479" w:type="dxa"/>
          </w:tcPr>
          <w:p w14:paraId="3E870C50" w14:textId="77777777" w:rsidR="00981E5B" w:rsidRPr="00A666FD"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F03AD8" w14:textId="77777777" w:rsidR="00981E5B" w:rsidRDefault="00981E5B" w:rsidP="00A20051">
            <w:pPr>
              <w:tabs>
                <w:tab w:val="left" w:pos="551"/>
              </w:tabs>
              <w:rPr>
                <w:rFonts w:eastAsia="SimSun"/>
                <w:lang w:val="en-US" w:eastAsia="zh-CN"/>
              </w:rPr>
            </w:pPr>
            <w:r>
              <w:rPr>
                <w:rFonts w:eastAsia="SimSun" w:hint="eastAsia"/>
                <w:lang w:val="en-US" w:eastAsia="zh-CN"/>
              </w:rPr>
              <w:t>Y</w:t>
            </w:r>
          </w:p>
        </w:tc>
        <w:tc>
          <w:tcPr>
            <w:tcW w:w="6780" w:type="dxa"/>
          </w:tcPr>
          <w:p w14:paraId="640E4BE1" w14:textId="77777777" w:rsidR="00981E5B" w:rsidRDefault="00981E5B" w:rsidP="00A20051">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DengXian"/>
                <w:lang w:val="en-US" w:eastAsia="zh-CN"/>
              </w:rPr>
            </w:pPr>
            <w:r>
              <w:rPr>
                <w:rFonts w:eastAsia="DengXian"/>
                <w:lang w:val="en-US" w:eastAsia="zh-CN"/>
              </w:rPr>
              <w:t>Nordic</w:t>
            </w:r>
          </w:p>
        </w:tc>
        <w:tc>
          <w:tcPr>
            <w:tcW w:w="1372" w:type="dxa"/>
          </w:tcPr>
          <w:p w14:paraId="619A30DC" w14:textId="4C103A52" w:rsidR="00F67A45" w:rsidRDefault="00F67A45" w:rsidP="00F67A45">
            <w:pPr>
              <w:tabs>
                <w:tab w:val="left" w:pos="551"/>
              </w:tabs>
              <w:rPr>
                <w:rFonts w:eastAsia="SimSun"/>
                <w:lang w:val="en-US" w:eastAsia="zh-CN"/>
              </w:rPr>
            </w:pPr>
            <w:r>
              <w:rPr>
                <w:rFonts w:eastAsia="SimSun"/>
                <w:lang w:val="en-US" w:eastAsia="zh-CN"/>
              </w:rPr>
              <w:t>N</w:t>
            </w:r>
          </w:p>
        </w:tc>
        <w:tc>
          <w:tcPr>
            <w:tcW w:w="6780" w:type="dxa"/>
          </w:tcPr>
          <w:p w14:paraId="73516473" w14:textId="259A425E" w:rsidR="00F67A45" w:rsidRDefault="00F67A45" w:rsidP="00F67A4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DE6A6F" w14:paraId="610DBECB" w14:textId="77777777" w:rsidTr="00981E5B">
        <w:tc>
          <w:tcPr>
            <w:tcW w:w="1479" w:type="dxa"/>
          </w:tcPr>
          <w:p w14:paraId="6C4C92A5" w14:textId="040D10DA" w:rsidR="00DE6A6F" w:rsidRDefault="00DE6A6F" w:rsidP="00DE6A6F">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50A2C425" w14:textId="044C2370" w:rsidR="00DE6A6F" w:rsidRDefault="00DE6A6F" w:rsidP="00DE6A6F">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7F8218D" w14:textId="77777777" w:rsidR="00DE6A6F" w:rsidRDefault="00DE6A6F" w:rsidP="00DE6A6F">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F4B9131" w14:textId="49B62F81" w:rsidR="00DE6A6F" w:rsidRPr="00DE6A6F" w:rsidRDefault="00DE6A6F" w:rsidP="00DE6A6F">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tc>
      </w:tr>
      <w:tr w:rsidR="001A079A" w14:paraId="1392E749" w14:textId="77777777" w:rsidTr="00981E5B">
        <w:tc>
          <w:tcPr>
            <w:tcW w:w="1479" w:type="dxa"/>
          </w:tcPr>
          <w:p w14:paraId="1627232E" w14:textId="22BD64E3" w:rsidR="001A079A" w:rsidRDefault="001A079A" w:rsidP="00DE6A6F">
            <w:pPr>
              <w:rPr>
                <w:rFonts w:eastAsia="SimSun"/>
                <w:lang w:val="en-US" w:eastAsia="zh-CN"/>
              </w:rPr>
            </w:pPr>
            <w:r>
              <w:rPr>
                <w:rFonts w:eastAsia="SimSun"/>
                <w:lang w:val="en-US" w:eastAsia="zh-CN"/>
              </w:rPr>
              <w:t>Ericsson</w:t>
            </w:r>
          </w:p>
        </w:tc>
        <w:tc>
          <w:tcPr>
            <w:tcW w:w="1372" w:type="dxa"/>
          </w:tcPr>
          <w:p w14:paraId="767D57A7" w14:textId="56D43081" w:rsidR="001A079A" w:rsidRDefault="001A079A" w:rsidP="00DE6A6F">
            <w:pPr>
              <w:tabs>
                <w:tab w:val="left" w:pos="551"/>
              </w:tabs>
              <w:rPr>
                <w:rFonts w:eastAsia="SimSun"/>
                <w:lang w:val="en-US" w:eastAsia="zh-CN"/>
              </w:rPr>
            </w:pPr>
            <w:r>
              <w:rPr>
                <w:rFonts w:eastAsia="SimSun"/>
                <w:lang w:val="en-US" w:eastAsia="zh-CN"/>
              </w:rPr>
              <w:t>Y</w:t>
            </w:r>
          </w:p>
        </w:tc>
        <w:tc>
          <w:tcPr>
            <w:tcW w:w="6780" w:type="dxa"/>
          </w:tcPr>
          <w:p w14:paraId="4198877F" w14:textId="5EC7B7CD" w:rsidR="001A079A" w:rsidRDefault="001A079A" w:rsidP="00DE6A6F">
            <w:pPr>
              <w:spacing w:after="0"/>
              <w:jc w:val="both"/>
              <w:rPr>
                <w:rFonts w:eastAsia="DengXian"/>
                <w:szCs w:val="22"/>
                <w:lang w:eastAsia="zh-CN"/>
              </w:rPr>
            </w:pPr>
          </w:p>
        </w:tc>
      </w:tr>
      <w:tr w:rsidR="00034AB9" w14:paraId="5BAA7D7A" w14:textId="77777777" w:rsidTr="00981E5B">
        <w:tc>
          <w:tcPr>
            <w:tcW w:w="1479" w:type="dxa"/>
          </w:tcPr>
          <w:p w14:paraId="031C447C" w14:textId="70FFCA34" w:rsidR="00034AB9" w:rsidRDefault="00034AB9" w:rsidP="00DE6A6F">
            <w:pPr>
              <w:rPr>
                <w:rFonts w:eastAsia="SimSun"/>
                <w:lang w:val="en-US" w:eastAsia="zh-CN"/>
              </w:rPr>
            </w:pPr>
            <w:r>
              <w:rPr>
                <w:rFonts w:eastAsia="SimSun"/>
                <w:lang w:val="en-US" w:eastAsia="zh-CN"/>
              </w:rPr>
              <w:t>FUTUREWEI4</w:t>
            </w:r>
          </w:p>
        </w:tc>
        <w:tc>
          <w:tcPr>
            <w:tcW w:w="1372" w:type="dxa"/>
          </w:tcPr>
          <w:p w14:paraId="6E7BFEFE" w14:textId="1FFD1F02" w:rsidR="00034AB9" w:rsidRDefault="00034AB9" w:rsidP="00DE6A6F">
            <w:pPr>
              <w:tabs>
                <w:tab w:val="left" w:pos="551"/>
              </w:tabs>
              <w:rPr>
                <w:rFonts w:eastAsia="SimSun"/>
                <w:lang w:val="en-US" w:eastAsia="zh-CN"/>
              </w:rPr>
            </w:pPr>
            <w:r>
              <w:rPr>
                <w:rFonts w:eastAsia="SimSun"/>
                <w:lang w:val="en-US" w:eastAsia="zh-CN"/>
              </w:rPr>
              <w:t>Y</w:t>
            </w:r>
          </w:p>
        </w:tc>
        <w:tc>
          <w:tcPr>
            <w:tcW w:w="6780" w:type="dxa"/>
          </w:tcPr>
          <w:p w14:paraId="2F58EE33" w14:textId="77777777" w:rsidR="00034AB9" w:rsidRDefault="00034AB9" w:rsidP="00034AB9">
            <w:pPr>
              <w:spacing w:after="0"/>
              <w:jc w:val="both"/>
              <w:rPr>
                <w:rFonts w:eastAsia="DengXian"/>
                <w:szCs w:val="22"/>
                <w:lang w:eastAsia="zh-CN"/>
              </w:rPr>
            </w:pPr>
            <w:r>
              <w:rPr>
                <w:rFonts w:eastAsia="DengXian"/>
                <w:szCs w:val="22"/>
                <w:lang w:eastAsia="zh-CN"/>
              </w:rPr>
              <w:t>Our preference is captured in Nordic’s earlier comments</w:t>
            </w:r>
          </w:p>
          <w:p w14:paraId="01B6E90E" w14:textId="77777777" w:rsidR="00034AB9" w:rsidRDefault="00034AB9" w:rsidP="00034AB9">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5F24E17" w14:textId="77777777" w:rsidR="00034AB9" w:rsidRDefault="00034AB9" w:rsidP="00DE6A6F">
            <w:pPr>
              <w:spacing w:after="0"/>
              <w:jc w:val="both"/>
              <w:rPr>
                <w:rFonts w:eastAsia="DengXian"/>
                <w:szCs w:val="22"/>
                <w:lang w:eastAsia="zh-CN"/>
              </w:rPr>
            </w:pPr>
          </w:p>
        </w:tc>
      </w:tr>
      <w:tr w:rsidR="00E90F1C" w14:paraId="59A55648" w14:textId="77777777" w:rsidTr="00981E5B">
        <w:tc>
          <w:tcPr>
            <w:tcW w:w="1479" w:type="dxa"/>
          </w:tcPr>
          <w:p w14:paraId="61CCF3CD" w14:textId="7224A1E5" w:rsidR="00E90F1C" w:rsidRDefault="00422298" w:rsidP="00DE6A6F">
            <w:pPr>
              <w:rPr>
                <w:rFonts w:eastAsia="SimSun"/>
                <w:lang w:val="en-US" w:eastAsia="zh-CN"/>
              </w:rPr>
            </w:pPr>
            <w:r>
              <w:rPr>
                <w:rFonts w:eastAsia="SimSun"/>
                <w:lang w:val="en-US" w:eastAsia="zh-CN"/>
              </w:rPr>
              <w:t>Intel</w:t>
            </w:r>
          </w:p>
        </w:tc>
        <w:tc>
          <w:tcPr>
            <w:tcW w:w="1372" w:type="dxa"/>
          </w:tcPr>
          <w:p w14:paraId="0EB1DAF7" w14:textId="0263BB11" w:rsidR="00E90F1C" w:rsidRDefault="00422298" w:rsidP="00DE6A6F">
            <w:pPr>
              <w:tabs>
                <w:tab w:val="left" w:pos="551"/>
              </w:tabs>
              <w:rPr>
                <w:rFonts w:eastAsia="SimSun"/>
                <w:lang w:val="en-US" w:eastAsia="zh-CN"/>
              </w:rPr>
            </w:pPr>
            <w:r>
              <w:rPr>
                <w:rFonts w:eastAsia="SimSun"/>
                <w:lang w:val="en-US" w:eastAsia="zh-CN"/>
              </w:rPr>
              <w:t>Y</w:t>
            </w:r>
          </w:p>
        </w:tc>
        <w:tc>
          <w:tcPr>
            <w:tcW w:w="6780" w:type="dxa"/>
          </w:tcPr>
          <w:p w14:paraId="5829E0E3" w14:textId="77777777" w:rsidR="00E90F1C" w:rsidRDefault="00E90F1C" w:rsidP="00034AB9">
            <w:pPr>
              <w:spacing w:after="0"/>
              <w:jc w:val="both"/>
              <w:rPr>
                <w:rFonts w:eastAsia="DengXian"/>
                <w:szCs w:val="22"/>
                <w:lang w:eastAsia="zh-CN"/>
              </w:rPr>
            </w:pPr>
          </w:p>
        </w:tc>
      </w:tr>
    </w:tbl>
    <w:p w14:paraId="77B40609" w14:textId="77777777" w:rsidR="00D44A5C" w:rsidRPr="00981E5B"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FC67BD">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w:t>
            </w:r>
            <w:proofErr w:type="gramStart"/>
            <w:r w:rsidR="00887645">
              <w:rPr>
                <w:rFonts w:ascii="Times" w:hAnsi="Times"/>
                <w:szCs w:val="24"/>
              </w:rPr>
              <w:t>   [</w:t>
            </w:r>
            <w:proofErr w:type="gramEnd"/>
            <w:r w:rsidR="00887645">
              <w:rPr>
                <w:rFonts w:ascii="Times" w:hAnsi="Times"/>
                <w:szCs w:val="24"/>
              </w:rPr>
              <w:t>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lastRenderedPageBreak/>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FC67BD">
            <w:pPr>
              <w:spacing w:after="0"/>
              <w:rPr>
                <w:rFonts w:eastAsia="DengXian"/>
                <w:lang w:eastAsia="zh-CN"/>
              </w:rPr>
            </w:pPr>
            <w:hyperlink r:id="rId15" w:history="1">
              <w:r w:rsidR="00887645">
                <w:rPr>
                  <w:rStyle w:val="Hyperlink"/>
                  <w:rFonts w:eastAsia="DengXian" w:hint="eastAsia"/>
                  <w:lang w:eastAsia="zh-CN"/>
                </w:rPr>
                <w:t>p</w:t>
              </w:r>
              <w:r w:rsidR="00887645">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FC67BD">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FC67BD">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FC67BD">
            <w:pPr>
              <w:spacing w:after="0"/>
              <w:rPr>
                <w:rFonts w:eastAsia="DengXian"/>
                <w:lang w:eastAsia="zh-CN"/>
              </w:rPr>
            </w:pPr>
            <w:hyperlink r:id="rId18" w:history="1">
              <w:r w:rsidR="00887645">
                <w:rPr>
                  <w:rStyle w:val="Hyperlink"/>
                  <w:rFonts w:eastAsia="DengXian" w:hint="eastAsia"/>
                  <w:lang w:eastAsia="zh-CN"/>
                </w:rPr>
                <w:t>m</w:t>
              </w:r>
              <w:r w:rsidR="00887645">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FC67BD">
            <w:pPr>
              <w:spacing w:after="0"/>
              <w:rPr>
                <w:rFonts w:eastAsia="DengXian"/>
                <w:lang w:eastAsia="zh-CN"/>
              </w:rPr>
            </w:pPr>
            <w:hyperlink r:id="rId19" w:history="1">
              <w:r w:rsidR="00887645">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FC67BD">
            <w:pPr>
              <w:spacing w:after="0"/>
              <w:rPr>
                <w:rFonts w:eastAsia="DengXian"/>
                <w:lang w:eastAsia="zh-CN"/>
              </w:rPr>
            </w:pPr>
            <w:hyperlink r:id="rId20" w:history="1">
              <w:r w:rsidR="00887645">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FC67BD">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FC67BD">
            <w:pPr>
              <w:spacing w:after="0"/>
              <w:rPr>
                <w:rFonts w:eastAsia="SimSun"/>
                <w:lang w:val="en-US" w:eastAsia="zh-CN"/>
              </w:rPr>
            </w:pPr>
            <w:hyperlink r:id="rId22" w:history="1">
              <w:r w:rsidR="00887645">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FC67BD">
            <w:pPr>
              <w:spacing w:after="0"/>
              <w:rPr>
                <w:rFonts w:eastAsia="SimSun"/>
                <w:lang w:val="en-US" w:eastAsia="zh-CN"/>
              </w:rPr>
            </w:pPr>
            <w:hyperlink r:id="rId23" w:history="1">
              <w:r w:rsidR="00887645">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FC67BD">
            <w:pPr>
              <w:spacing w:after="0"/>
              <w:rPr>
                <w:rFonts w:eastAsia="SimSun"/>
                <w:lang w:val="en-US" w:eastAsia="zh-CN"/>
              </w:rPr>
            </w:pPr>
            <w:hyperlink r:id="rId24" w:history="1">
              <w:r w:rsidR="00887645">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FC67BD">
            <w:pPr>
              <w:spacing w:after="0"/>
              <w:rPr>
                <w:rFonts w:eastAsia="DengXian"/>
                <w:lang w:eastAsia="zh-CN"/>
              </w:rPr>
            </w:pPr>
            <w:hyperlink r:id="rId25" w:history="1">
              <w:r w:rsidR="00360547" w:rsidRPr="00392AF3">
                <w:rPr>
                  <w:rStyle w:val="Hyperlink"/>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FC67BD">
            <w:pPr>
              <w:spacing w:after="0"/>
              <w:rPr>
                <w:rFonts w:eastAsia="Yu Mincho"/>
                <w:lang w:eastAsia="ja-JP"/>
              </w:rPr>
            </w:pPr>
            <w:hyperlink r:id="rId26" w:history="1">
              <w:r w:rsidR="00422CBF" w:rsidRPr="00DB3F77">
                <w:rPr>
                  <w:rStyle w:val="Hyperlink"/>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FC67BD">
            <w:pPr>
              <w:rPr>
                <w:color w:val="0000FF"/>
                <w:u w:val="single"/>
              </w:rPr>
            </w:pPr>
            <w:hyperlink r:id="rId27"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FC67BD">
            <w:pPr>
              <w:rPr>
                <w:color w:val="0000FF"/>
                <w:u w:val="single"/>
              </w:rPr>
            </w:pPr>
            <w:hyperlink r:id="rId28"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FC67BD">
            <w:pPr>
              <w:rPr>
                <w:color w:val="0000FF"/>
                <w:u w:val="single"/>
              </w:rPr>
            </w:pPr>
            <w:hyperlink r:id="rId29"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FC67BD">
            <w:pPr>
              <w:rPr>
                <w:color w:val="0000FF"/>
                <w:u w:val="single"/>
              </w:rPr>
            </w:pPr>
            <w:hyperlink r:id="rId30"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lastRenderedPageBreak/>
              <w:t>[5]</w:t>
            </w:r>
          </w:p>
        </w:tc>
        <w:tc>
          <w:tcPr>
            <w:tcW w:w="1456" w:type="dxa"/>
            <w:tcMar>
              <w:top w:w="0" w:type="dxa"/>
              <w:left w:w="70" w:type="dxa"/>
              <w:bottom w:w="0" w:type="dxa"/>
              <w:right w:w="70" w:type="dxa"/>
            </w:tcMar>
          </w:tcPr>
          <w:p w14:paraId="43EF82FA" w14:textId="77777777" w:rsidR="00D44A5C" w:rsidRDefault="00FC67BD">
            <w:pPr>
              <w:rPr>
                <w:color w:val="0000FF"/>
                <w:u w:val="single"/>
              </w:rPr>
            </w:pPr>
            <w:hyperlink r:id="rId31"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FC67BD">
            <w:pPr>
              <w:rPr>
                <w:color w:val="0000FF"/>
                <w:u w:val="single"/>
              </w:rPr>
            </w:pPr>
            <w:hyperlink r:id="rId32"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FC67BD">
            <w:pPr>
              <w:rPr>
                <w:color w:val="0000FF"/>
                <w:u w:val="single"/>
              </w:rPr>
            </w:pPr>
            <w:hyperlink r:id="rId33"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FC67BD">
            <w:pPr>
              <w:rPr>
                <w:color w:val="0000FF"/>
                <w:u w:val="single"/>
              </w:rPr>
            </w:pPr>
            <w:hyperlink r:id="rId34"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FC67BD">
            <w:pPr>
              <w:rPr>
                <w:color w:val="0000FF"/>
                <w:u w:val="single"/>
              </w:rPr>
            </w:pPr>
            <w:hyperlink r:id="rId35"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FC67BD">
            <w:pPr>
              <w:rPr>
                <w:color w:val="0000FF"/>
                <w:u w:val="single"/>
              </w:rPr>
            </w:pPr>
            <w:hyperlink r:id="rId36"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FC67BD">
            <w:pPr>
              <w:rPr>
                <w:color w:val="0000FF"/>
                <w:u w:val="single"/>
              </w:rPr>
            </w:pPr>
            <w:hyperlink r:id="rId37"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FC67BD">
            <w:pPr>
              <w:rPr>
                <w:color w:val="0000FF"/>
                <w:u w:val="single"/>
              </w:rPr>
            </w:pPr>
            <w:hyperlink r:id="rId38"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FC67BD">
            <w:pPr>
              <w:rPr>
                <w:color w:val="0000FF"/>
                <w:u w:val="single"/>
              </w:rPr>
            </w:pPr>
            <w:hyperlink r:id="rId39"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FC67BD">
            <w:hyperlink r:id="rId40"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FC67BD">
            <w:pPr>
              <w:rPr>
                <w:color w:val="0000FF"/>
                <w:u w:val="single"/>
              </w:rPr>
            </w:pPr>
            <w:hyperlink r:id="rId41"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FC67BD">
            <w:pPr>
              <w:rPr>
                <w:color w:val="0000FF"/>
                <w:u w:val="single"/>
              </w:rPr>
            </w:pPr>
            <w:hyperlink r:id="rId42"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FC67BD">
            <w:pPr>
              <w:rPr>
                <w:color w:val="0000FF"/>
                <w:u w:val="single"/>
              </w:rPr>
            </w:pPr>
            <w:hyperlink r:id="rId43"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FC67BD">
            <w:pPr>
              <w:rPr>
                <w:color w:val="0000FF"/>
                <w:u w:val="single"/>
              </w:rPr>
            </w:pPr>
            <w:hyperlink r:id="rId44"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FC67BD">
            <w:pPr>
              <w:rPr>
                <w:color w:val="0000FF"/>
                <w:u w:val="single"/>
              </w:rPr>
            </w:pPr>
            <w:hyperlink r:id="rId45"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FC67BD">
            <w:pPr>
              <w:rPr>
                <w:color w:val="0000FF"/>
                <w:u w:val="single"/>
              </w:rPr>
            </w:pPr>
            <w:hyperlink r:id="rId46"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FC67BD">
            <w:pPr>
              <w:rPr>
                <w:color w:val="0000FF"/>
                <w:u w:val="single"/>
              </w:rPr>
            </w:pPr>
            <w:hyperlink r:id="rId47"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FC67BD">
            <w:pPr>
              <w:rPr>
                <w:color w:val="0000FF"/>
                <w:u w:val="single"/>
              </w:rPr>
            </w:pPr>
            <w:hyperlink r:id="rId48"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FC67BD">
            <w:pPr>
              <w:rPr>
                <w:color w:val="0000FF"/>
                <w:u w:val="single"/>
              </w:rPr>
            </w:pPr>
            <w:hyperlink r:id="rId49"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FC67BD">
            <w:pPr>
              <w:rPr>
                <w:color w:val="0000FF"/>
                <w:u w:val="single"/>
              </w:rPr>
            </w:pPr>
            <w:hyperlink r:id="rId50"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FC67BD">
            <w:pPr>
              <w:rPr>
                <w:color w:val="0000FF"/>
                <w:u w:val="single"/>
              </w:rPr>
            </w:pPr>
            <w:hyperlink r:id="rId51"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FC67BD">
            <w:pPr>
              <w:rPr>
                <w:color w:val="0000FF"/>
                <w:u w:val="single"/>
              </w:rPr>
            </w:pPr>
            <w:hyperlink r:id="rId52"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FC67BD">
            <w:pPr>
              <w:rPr>
                <w:color w:val="0000FF"/>
                <w:u w:val="single"/>
              </w:rPr>
            </w:pPr>
            <w:hyperlink r:id="rId53"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FC67BD">
            <w:hyperlink r:id="rId54"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FC67BD">
            <w:pPr>
              <w:rPr>
                <w:rStyle w:val="Hyperlink"/>
                <w:color w:val="0000FF"/>
              </w:rPr>
            </w:pPr>
            <w:hyperlink r:id="rId55"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FC67BD">
            <w:hyperlink r:id="rId56"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FC67BD">
            <w:hyperlink r:id="rId57"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FC67BD">
            <w:hyperlink r:id="rId58"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FC67BD">
            <w:hyperlink r:id="rId59"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FC67BD">
            <w:hyperlink r:id="rId60"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48C39" w14:textId="77777777" w:rsidR="00FC67BD" w:rsidRDefault="00FC67BD" w:rsidP="00131654">
      <w:pPr>
        <w:spacing w:after="0" w:line="240" w:lineRule="auto"/>
      </w:pPr>
      <w:r>
        <w:separator/>
      </w:r>
    </w:p>
  </w:endnote>
  <w:endnote w:type="continuationSeparator" w:id="0">
    <w:p w14:paraId="18C3D156" w14:textId="77777777" w:rsidR="00FC67BD" w:rsidRDefault="00FC67BD"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C06F8" w14:textId="77777777" w:rsidR="00FC67BD" w:rsidRDefault="00FC67BD" w:rsidP="00131654">
      <w:pPr>
        <w:spacing w:after="0" w:line="240" w:lineRule="auto"/>
      </w:pPr>
      <w:r>
        <w:separator/>
      </w:r>
    </w:p>
  </w:footnote>
  <w:footnote w:type="continuationSeparator" w:id="0">
    <w:p w14:paraId="5138568E" w14:textId="77777777" w:rsidR="00FC67BD" w:rsidRDefault="00FC67BD"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FD3"/>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604.zip"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59C82-9F72-47FA-B313-1A1C44DDB337}">
  <ds:schemaRefs>
    <ds:schemaRef ds:uri="http://schemas.openxmlformats.org/officeDocument/2006/bibliography"/>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14110</Words>
  <Characters>80427</Characters>
  <Application>Microsoft Office Word</Application>
  <DocSecurity>0</DocSecurity>
  <Lines>670</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9</cp:revision>
  <dcterms:created xsi:type="dcterms:W3CDTF">2021-08-20T17:57:00Z</dcterms:created>
  <dcterms:modified xsi:type="dcterms:W3CDTF">2021-08-20T19:08:00Z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