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lastRenderedPageBreak/>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lastRenderedPageBreak/>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lastRenderedPageBreak/>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w:t>
            </w:r>
            <w:r w:rsidRPr="00DE384E">
              <w:rPr>
                <w:rFonts w:eastAsia="SimSun"/>
                <w:lang w:val="en-US" w:eastAsia="zh-CN"/>
              </w:rPr>
              <w:lastRenderedPageBreak/>
              <w:t xml:space="preserve">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lastRenderedPageBreak/>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w:t>
            </w:r>
            <w:r w:rsidRPr="00DE384E">
              <w:rPr>
                <w:lang w:eastAsia="ko-KR"/>
              </w:rPr>
              <w:lastRenderedPageBreak/>
              <w:t xml:space="preserve">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lastRenderedPageBreak/>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lastRenderedPageBreak/>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lastRenderedPageBreak/>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lastRenderedPageBreak/>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lastRenderedPageBreak/>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w:t>
            </w:r>
            <w:proofErr w:type="gramStart"/>
            <w:r w:rsidRPr="00DE384E">
              <w:rPr>
                <w:rFonts w:eastAsia="SimSun"/>
                <w:lang w:val="en-US" w:eastAsia="zh-CN"/>
              </w:rPr>
              <w:t>to clarify</w:t>
            </w:r>
            <w:proofErr w:type="gramEnd"/>
            <w:r w:rsidRPr="00DE384E">
              <w:rPr>
                <w:rFonts w:eastAsia="SimSun"/>
                <w:lang w:val="en-US" w:eastAsia="zh-CN"/>
              </w:rPr>
              <w:t xml:space="preserve">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lastRenderedPageBreak/>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lastRenderedPageBreak/>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BD602F">
            <w:pPr>
              <w:jc w:val="center"/>
              <w:rPr>
                <w:rFonts w:eastAsiaTheme="minorEastAsia"/>
              </w:rPr>
            </w:pPr>
            <w:r>
              <w:rPr>
                <w:rFonts w:eastAsiaTheme="minorEastAsia"/>
              </w:rPr>
              <w:lastRenderedPageBreak/>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lastRenderedPageBreak/>
              <w:t xml:space="preserve">ZTE, </w:t>
            </w:r>
            <w:proofErr w:type="spellStart"/>
            <w:r w:rsidRPr="00DE384E">
              <w:rPr>
                <w:rFonts w:eastAsia="SimSun"/>
                <w:lang w:val="en-US" w:eastAsia="zh-CN"/>
              </w:rPr>
              <w:t>Sanechips</w:t>
            </w:r>
            <w:proofErr w:type="spellEnd"/>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lastRenderedPageBreak/>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w:t>
            </w:r>
            <w:r>
              <w:rPr>
                <w:rFonts w:eastAsiaTheme="minorEastAsia"/>
                <w:lang w:eastAsia="zh-CN"/>
              </w:rPr>
              <w:lastRenderedPageBreak/>
              <w:t xml:space="preserve">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lastRenderedPageBreak/>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lastRenderedPageBreak/>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lastRenderedPageBreak/>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gNB. And the HD-FDD capability of RedCap UE should be identifiable by gNB during the initial access since it may </w:t>
      </w:r>
      <w:r w:rsidRPr="00DE384E">
        <w:rPr>
          <w:rFonts w:ascii="Times New Roman" w:hAnsi="Times New Roman" w:cs="Times New Roman"/>
          <w:sz w:val="20"/>
          <w:szCs w:val="20"/>
          <w:lang w:val="en-GB" w:eastAsia="zh-CN"/>
        </w:rPr>
        <w:lastRenderedPageBreak/>
        <w:t>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AF7E54">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AF7E54">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AF7E54">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AF7E54">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AF7E54">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AF7E54">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AF7E54">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AF7E54">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AF7E54">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AF7E54">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lastRenderedPageBreak/>
              <w:t>[11]</w:t>
            </w:r>
          </w:p>
        </w:tc>
        <w:tc>
          <w:tcPr>
            <w:tcW w:w="1456" w:type="dxa"/>
            <w:tcMar>
              <w:top w:w="0" w:type="dxa"/>
              <w:left w:w="70" w:type="dxa"/>
              <w:bottom w:w="0" w:type="dxa"/>
              <w:right w:w="70" w:type="dxa"/>
            </w:tcMar>
          </w:tcPr>
          <w:p w14:paraId="686E10F9" w14:textId="77777777" w:rsidR="00F42295" w:rsidRPr="00DE384E" w:rsidRDefault="00AF7E54">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AF7E54">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AF7E54">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AF7E54">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AF7E54">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AF7E54">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AF7E54">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AF7E54">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AF7E54">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AF7E54">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AF7E54">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AF7E54">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AF7E54">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AF7E54">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AF7E54">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AF7E54">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AF7E54">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0CC67" w14:textId="77777777" w:rsidR="00AF7E54" w:rsidRDefault="00AF7E54" w:rsidP="001258AA">
      <w:pPr>
        <w:spacing w:after="0" w:line="240" w:lineRule="auto"/>
      </w:pPr>
      <w:r>
        <w:separator/>
      </w:r>
    </w:p>
  </w:endnote>
  <w:endnote w:type="continuationSeparator" w:id="0">
    <w:p w14:paraId="7D3F6CCC" w14:textId="77777777" w:rsidR="00AF7E54" w:rsidRDefault="00AF7E54"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02C20" w14:textId="77777777" w:rsidR="00AF7E54" w:rsidRDefault="00AF7E54" w:rsidP="001258AA">
      <w:pPr>
        <w:spacing w:after="0" w:line="240" w:lineRule="auto"/>
      </w:pPr>
      <w:r>
        <w:separator/>
      </w:r>
    </w:p>
  </w:footnote>
  <w:footnote w:type="continuationSeparator" w:id="0">
    <w:p w14:paraId="78B52D36" w14:textId="77777777" w:rsidR="00AF7E54" w:rsidRDefault="00AF7E54"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15825</Words>
  <Characters>90208</Characters>
  <Application>Microsoft Office Word</Application>
  <DocSecurity>0</DocSecurity>
  <Lines>751</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28</cp:revision>
  <cp:lastPrinted>2021-08-16T05:13:00Z</cp:lastPrinted>
  <dcterms:created xsi:type="dcterms:W3CDTF">2021-08-17T17:06:00Z</dcterms:created>
  <dcterms:modified xsi:type="dcterms:W3CDTF">2021-08-17T17:52:00Z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