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58A2" w14:textId="0E9441B5" w:rsidR="00471232" w:rsidRDefault="00673893">
      <w:pPr>
        <w:pStyle w:val="ad"/>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d"/>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d"/>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d"/>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d"/>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d"/>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d"/>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d"/>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d"/>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ZTE, Sanechips</w:t>
            </w:r>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d"/>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d"/>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5"/>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6"/>
                <w:highlight w:val="green"/>
              </w:rPr>
              <w:t>Agreement</w:t>
            </w:r>
            <w:r>
              <w:rPr>
                <w:rStyle w:val="af6"/>
              </w:rPr>
              <w:t>:</w:t>
            </w:r>
          </w:p>
          <w:p w14:paraId="1582EE37" w14:textId="77777777" w:rsidR="00471232" w:rsidRDefault="00673893">
            <w:pPr>
              <w:numPr>
                <w:ilvl w:val="0"/>
                <w:numId w:val="18"/>
              </w:numPr>
              <w:spacing w:after="0"/>
              <w:rPr>
                <w:rFonts w:eastAsia="Times New Roman"/>
                <w:b/>
                <w:bCs/>
              </w:rPr>
            </w:pPr>
            <w:r>
              <w:rPr>
                <w:rStyle w:val="af6"/>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5"/>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d"/>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d"/>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d"/>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d"/>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d"/>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d"/>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Ues</w:t>
            </w:r>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d"/>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d"/>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d"/>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5"/>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等线"/>
                      <w:lang w:eastAsia="zh-CN"/>
                    </w:rPr>
                  </w:pPr>
                  <w:r>
                    <w:rPr>
                      <w:rFonts w:eastAsia="等线"/>
                      <w:lang w:eastAsia="zh-CN"/>
                    </w:rPr>
                    <w:t>Agreements online:</w:t>
                  </w:r>
                </w:p>
                <w:p w14:paraId="05F8C6AD" w14:textId="77777777" w:rsidR="00471232" w:rsidRDefault="00673893">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r>
              <w:t>ptional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f5"/>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d"/>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d"/>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f5"/>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B43A8A">
        <w:tc>
          <w:tcPr>
            <w:tcW w:w="1479" w:type="dxa"/>
          </w:tcPr>
          <w:p w14:paraId="26BCB368" w14:textId="334F4FA0" w:rsidR="00524F5C" w:rsidRDefault="00524F5C" w:rsidP="00B43A8A">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B43A8A">
            <w:pPr>
              <w:tabs>
                <w:tab w:val="left" w:pos="551"/>
              </w:tabs>
              <w:spacing w:after="0"/>
              <w:rPr>
                <w:rFonts w:eastAsiaTheme="minor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sidR="00D315D5">
              <w:rPr>
                <w:rFonts w:eastAsiaTheme="minorEastAsia"/>
                <w:lang w:eastAsia="zh-CN"/>
              </w:rPr>
              <w:t>Cap UEs, they can be further discussed.</w:t>
            </w:r>
          </w:p>
        </w:tc>
      </w:tr>
      <w:tr w:rsidR="005421CB" w:rsidRPr="005421CB" w14:paraId="30BC392B" w14:textId="77777777" w:rsidTr="00B43A8A">
        <w:tc>
          <w:tcPr>
            <w:tcW w:w="1479" w:type="dxa"/>
          </w:tcPr>
          <w:p w14:paraId="12E59E38" w14:textId="022B3E0C" w:rsidR="005421CB" w:rsidRDefault="005421CB" w:rsidP="005421CB">
            <w:pPr>
              <w:rPr>
                <w:rFonts w:eastAsiaTheme="minorEastAsia"/>
                <w:lang w:eastAsia="zh-CN"/>
              </w:rPr>
            </w:pPr>
            <w:r>
              <w:rPr>
                <w:rFonts w:eastAsiaTheme="minorEastAsia"/>
                <w:lang w:eastAsia="zh-CN"/>
              </w:rPr>
              <w:t>Xiaomi</w:t>
            </w:r>
          </w:p>
        </w:tc>
        <w:tc>
          <w:tcPr>
            <w:tcW w:w="1936" w:type="dxa"/>
          </w:tcPr>
          <w:p w14:paraId="0DF385C4" w14:textId="77777777" w:rsidR="005421CB" w:rsidRDefault="005421CB" w:rsidP="005421CB">
            <w:pPr>
              <w:tabs>
                <w:tab w:val="left" w:pos="551"/>
              </w:tabs>
              <w:spacing w:after="0"/>
              <w:rPr>
                <w:rFonts w:eastAsiaTheme="minorEastAsia"/>
                <w:lang w:eastAsia="zh-CN"/>
              </w:rPr>
            </w:pPr>
          </w:p>
        </w:tc>
        <w:tc>
          <w:tcPr>
            <w:tcW w:w="6216" w:type="dxa"/>
          </w:tcPr>
          <w:p w14:paraId="4FF80B28" w14:textId="77777777" w:rsidR="005421CB" w:rsidRDefault="005421CB" w:rsidP="005421CB">
            <w:pPr>
              <w:pStyle w:val="afd"/>
              <w:numPr>
                <w:ilvl w:val="0"/>
                <w:numId w:val="28"/>
              </w:numPr>
              <w:rPr>
                <w:rFonts w:eastAsiaTheme="minorEastAsia"/>
                <w:lang w:eastAsia="zh-CN"/>
              </w:rPr>
            </w:pPr>
            <w:r>
              <w:rPr>
                <w:rFonts w:eastAsiaTheme="minorEastAsia"/>
                <w:lang w:eastAsia="zh-CN"/>
              </w:rPr>
              <w:t xml:space="preserve">For format 2_5, we are OK ok exclude it </w:t>
            </w:r>
          </w:p>
          <w:p w14:paraId="79D0CB3B" w14:textId="77777777" w:rsidR="005421CB" w:rsidRDefault="005421CB" w:rsidP="005421CB">
            <w:pPr>
              <w:pStyle w:val="afd"/>
              <w:numPr>
                <w:ilvl w:val="0"/>
                <w:numId w:val="28"/>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5A119523" w14:textId="77777777" w:rsidR="005421CB" w:rsidRPr="00353BBA" w:rsidRDefault="005421CB" w:rsidP="005421CB">
            <w:pPr>
              <w:pStyle w:val="afd"/>
              <w:numPr>
                <w:ilvl w:val="0"/>
                <w:numId w:val="29"/>
              </w:numPr>
              <w:rPr>
                <w:rFonts w:eastAsiaTheme="minorEastAsia"/>
                <w:lang w:eastAsia="zh-CN"/>
              </w:rPr>
            </w:pPr>
            <w:r w:rsidRPr="00353BBA">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6F933F8C" w14:textId="77777777" w:rsidR="005421CB" w:rsidRPr="00290FCF" w:rsidRDefault="005421CB" w:rsidP="005421CB">
            <w:pPr>
              <w:pStyle w:val="afd"/>
              <w:numPr>
                <w:ilvl w:val="0"/>
                <w:numId w:val="29"/>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EF9C3E9" w14:textId="77777777" w:rsidR="005421CB" w:rsidRPr="00290FCF" w:rsidRDefault="005421CB" w:rsidP="005421CB">
            <w:pPr>
              <w:pStyle w:val="afd"/>
              <w:numPr>
                <w:ilvl w:val="0"/>
                <w:numId w:val="29"/>
              </w:numPr>
              <w:rPr>
                <w:rFonts w:eastAsiaTheme="minorEastAsia"/>
                <w:lang w:eastAsia="zh-CN"/>
              </w:rPr>
            </w:pPr>
            <w:r>
              <w:t>In addtion, currently in RAN4, there is also no requirement availble for RedCap on SL</w:t>
            </w:r>
          </w:p>
          <w:p w14:paraId="525F6540" w14:textId="4EDDAAC5" w:rsidR="005421CB" w:rsidRDefault="005421CB" w:rsidP="005421CB">
            <w:pPr>
              <w:rPr>
                <w:rFonts w:eastAsiaTheme="minorEastAsia"/>
                <w:lang w:eastAsia="zh-CN"/>
              </w:rPr>
            </w:pPr>
            <w:r w:rsidRPr="005D1F90">
              <w:rPr>
                <w:rFonts w:eastAsiaTheme="minorEastAsia"/>
                <w:sz w:val="22"/>
                <w:lang w:eastAsia="zh-CN"/>
              </w:rPr>
              <w:t>Considering the problems above, it is difficult to support format 3-x without any enhancement.</w:t>
            </w:r>
            <w:r>
              <w:rPr>
                <w:rFonts w:eastAsiaTheme="minorEastAsia"/>
                <w:sz w:val="22"/>
                <w:lang w:eastAsia="zh-CN"/>
              </w:rPr>
              <w:t xml:space="preserve"> </w:t>
            </w:r>
          </w:p>
        </w:tc>
      </w:tr>
      <w:tr w:rsidR="001A6DB2" w:rsidRPr="005421CB" w14:paraId="11A8E618" w14:textId="77777777" w:rsidTr="00B43A8A">
        <w:tc>
          <w:tcPr>
            <w:tcW w:w="1479" w:type="dxa"/>
          </w:tcPr>
          <w:p w14:paraId="45261A02" w14:textId="4223E080" w:rsidR="001A6DB2" w:rsidRDefault="001A6DB2" w:rsidP="001A6DB2">
            <w:pPr>
              <w:rPr>
                <w:rFonts w:eastAsiaTheme="minorEastAsia"/>
                <w:lang w:eastAsia="zh-CN"/>
              </w:rPr>
            </w:pPr>
            <w:bookmarkStart w:id="4" w:name="_GoBack" w:colFirst="0" w:colLast="2"/>
            <w:r>
              <w:rPr>
                <w:rFonts w:eastAsiaTheme="minorEastAsia" w:hint="eastAsia"/>
                <w:lang w:eastAsia="zh-CN"/>
              </w:rPr>
              <w:t>Spreadtrum</w:t>
            </w:r>
          </w:p>
        </w:tc>
        <w:tc>
          <w:tcPr>
            <w:tcW w:w="1936" w:type="dxa"/>
          </w:tcPr>
          <w:p w14:paraId="61C08BFA" w14:textId="7568724D" w:rsidR="001A6DB2" w:rsidRDefault="001A6DB2" w:rsidP="001A6DB2">
            <w:pPr>
              <w:tabs>
                <w:tab w:val="left" w:pos="551"/>
              </w:tabs>
              <w:spacing w:after="0"/>
              <w:rPr>
                <w:rFonts w:eastAsiaTheme="minorEastAsia"/>
                <w:lang w:eastAsia="zh-CN"/>
              </w:rPr>
            </w:pPr>
            <w:r>
              <w:rPr>
                <w:rFonts w:eastAsiaTheme="minorEastAsia" w:hint="eastAsia"/>
                <w:lang w:eastAsia="zh-CN"/>
              </w:rPr>
              <w:t>Y</w:t>
            </w:r>
          </w:p>
        </w:tc>
        <w:tc>
          <w:tcPr>
            <w:tcW w:w="6216" w:type="dxa"/>
          </w:tcPr>
          <w:p w14:paraId="5FF3040A" w14:textId="77777777" w:rsidR="001A6DB2" w:rsidRDefault="001A6DB2" w:rsidP="001A6DB2">
            <w:pPr>
              <w:rPr>
                <w:rFonts w:eastAsiaTheme="minorEastAsia"/>
                <w:lang w:eastAsia="zh-CN"/>
              </w:rPr>
            </w:pPr>
            <w:r>
              <w:rPr>
                <w:rFonts w:eastAsiaTheme="minorEastAsia"/>
                <w:lang w:eastAsia="zh-CN"/>
              </w:rPr>
              <w:t>Fine with the proposal</w:t>
            </w:r>
            <w:r>
              <w:rPr>
                <w:rFonts w:eastAsiaTheme="minorEastAsia"/>
                <w:lang w:eastAsia="zh-CN"/>
              </w:rPr>
              <w:t xml:space="preserve"> in general. </w:t>
            </w:r>
          </w:p>
          <w:p w14:paraId="42F5F214" w14:textId="292072D4" w:rsidR="001A6DB2" w:rsidRDefault="001A6DB2" w:rsidP="001A6DB2">
            <w:pPr>
              <w:rPr>
                <w:rFonts w:eastAsiaTheme="minorEastAsia"/>
                <w:lang w:eastAsia="zh-CN"/>
              </w:rPr>
            </w:pPr>
            <w:r>
              <w:rPr>
                <w:rFonts w:eastAsiaTheme="minorEastAsia"/>
                <w:lang w:eastAsia="zh-CN"/>
              </w:rPr>
              <w:t xml:space="preserve">As mentioned by other companies, we also have some concerns on </w:t>
            </w:r>
            <w:r>
              <w:rPr>
                <w:rFonts w:eastAsiaTheme="minorEastAsia"/>
                <w:lang w:eastAsia="zh-CN"/>
              </w:rPr>
              <w:t>DCI format 2_5 and 3_x</w:t>
            </w:r>
            <w:r>
              <w:rPr>
                <w:rFonts w:eastAsiaTheme="minorEastAsia"/>
                <w:lang w:eastAsia="zh-CN"/>
              </w:rPr>
              <w:t>, but we can keep the FFS for now.</w:t>
            </w:r>
          </w:p>
          <w:p w14:paraId="7054B7B7" w14:textId="77777777" w:rsidR="001A6DB2" w:rsidRDefault="001A6DB2" w:rsidP="001A6DB2">
            <w:pPr>
              <w:rPr>
                <w:rFonts w:eastAsiaTheme="minorEastAsia"/>
                <w:lang w:eastAsia="zh-CN"/>
              </w:rPr>
            </w:pPr>
            <w:r>
              <w:rPr>
                <w:rFonts w:eastAsiaTheme="minorEastAsia"/>
                <w:lang w:eastAsia="zh-CN"/>
              </w:rPr>
              <w:t xml:space="preserve">Further, considering the </w:t>
            </w:r>
            <w:r w:rsidRPr="006A29EA">
              <w:rPr>
                <w:rFonts w:eastAsiaTheme="minorEastAsia"/>
                <w:lang w:eastAsia="zh-CN"/>
              </w:rPr>
              <w:t>DCI 2_6</w:t>
            </w:r>
            <w:r>
              <w:rPr>
                <w:rFonts w:eastAsiaTheme="minorEastAsia"/>
                <w:lang w:eastAsia="zh-CN"/>
              </w:rPr>
              <w:t xml:space="preserve"> is </w:t>
            </w:r>
            <w:r>
              <w:rPr>
                <w:lang w:eastAsia="ko-KR"/>
              </w:rPr>
              <w:t>associated with UE power saving feature, therefore,</w:t>
            </w:r>
            <w:r>
              <w:rPr>
                <w:rFonts w:eastAsiaTheme="minorEastAsia"/>
                <w:lang w:eastAsia="zh-CN"/>
              </w:rPr>
              <w:t xml:space="preserve"> we have the following wording suggestion f</w:t>
            </w:r>
            <w:r w:rsidRPr="00A210B6">
              <w:rPr>
                <w:rFonts w:eastAsiaTheme="minorEastAsia"/>
                <w:lang w:eastAsia="zh-CN"/>
              </w:rPr>
              <w:t>or reference</w:t>
            </w:r>
            <w:r>
              <w:rPr>
                <w:rFonts w:eastAsiaTheme="minorEastAsia"/>
                <w:lang w:eastAsia="zh-CN"/>
              </w:rPr>
              <w:t>:</w:t>
            </w:r>
          </w:p>
          <w:p w14:paraId="7D18C822" w14:textId="77777777" w:rsidR="001A6DB2" w:rsidRPr="001945D6" w:rsidRDefault="001A6DB2" w:rsidP="001A6DB2">
            <w:pPr>
              <w:tabs>
                <w:tab w:val="left" w:pos="1410"/>
              </w:tabs>
              <w:spacing w:after="0"/>
              <w:jc w:val="both"/>
              <w:rPr>
                <w:b/>
                <w:lang w:val="en-US"/>
              </w:rPr>
            </w:pPr>
            <w:r w:rsidRPr="001945D6">
              <w:rPr>
                <w:b/>
                <w:highlight w:val="yellow"/>
                <w:lang w:val="en-US"/>
              </w:rPr>
              <w:t>FL</w:t>
            </w:r>
            <w:r>
              <w:rPr>
                <w:b/>
                <w:highlight w:val="yellow"/>
                <w:lang w:val="en-US"/>
              </w:rPr>
              <w:t>3</w:t>
            </w:r>
            <w:r w:rsidRPr="001945D6">
              <w:rPr>
                <w:b/>
                <w:highlight w:val="yellow"/>
                <w:lang w:val="en-US"/>
              </w:rPr>
              <w:t xml:space="preserve"> High Priority Proposal 3-</w:t>
            </w:r>
            <w:r>
              <w:rPr>
                <w:b/>
                <w:highlight w:val="yellow"/>
                <w:lang w:val="en-US"/>
              </w:rPr>
              <w:t>2</w:t>
            </w:r>
            <w:r w:rsidRPr="001945D6">
              <w:rPr>
                <w:b/>
                <w:highlight w:val="yellow"/>
                <w:lang w:val="en-US"/>
              </w:rPr>
              <w:t>:</w:t>
            </w:r>
            <w:r w:rsidRPr="001945D6">
              <w:rPr>
                <w:b/>
                <w:lang w:val="en-US"/>
              </w:rPr>
              <w:t xml:space="preserve"> </w:t>
            </w:r>
          </w:p>
          <w:p w14:paraId="3AC2CCD8" w14:textId="77777777" w:rsidR="001A6DB2" w:rsidRPr="001945D6" w:rsidRDefault="001A6DB2" w:rsidP="001A6DB2">
            <w:pPr>
              <w:pStyle w:val="afd"/>
              <w:numPr>
                <w:ilvl w:val="0"/>
                <w:numId w:val="27"/>
              </w:numPr>
              <w:tabs>
                <w:tab w:val="left" w:pos="1410"/>
              </w:tabs>
              <w:spacing w:after="100" w:afterAutospacing="1"/>
              <w:jc w:val="both"/>
              <w:rPr>
                <w:b/>
                <w:bCs/>
                <w:sz w:val="20"/>
                <w:szCs w:val="20"/>
                <w:lang w:val="en-US"/>
              </w:rPr>
            </w:pPr>
            <w:r w:rsidRPr="001945D6">
              <w:rPr>
                <w:b/>
                <w:bCs/>
                <w:sz w:val="20"/>
                <w:szCs w:val="20"/>
              </w:rPr>
              <w:t xml:space="preserve">DCI 2_0/2_1/2_2/2_3 are optionally supported by Redcap UEs. </w:t>
            </w:r>
          </w:p>
          <w:p w14:paraId="5E39441F" w14:textId="77777777" w:rsidR="001A6DB2" w:rsidRPr="001945D6" w:rsidRDefault="001A6DB2" w:rsidP="001A6DB2">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55F7484E" w14:textId="77777777" w:rsidR="001A6DB2" w:rsidRPr="001945D6" w:rsidRDefault="001A6DB2" w:rsidP="001A6DB2">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A630444" w14:textId="77777777" w:rsidR="001A6DB2" w:rsidRPr="001A6DB2" w:rsidRDefault="001A6DB2" w:rsidP="001A6DB2">
            <w:pPr>
              <w:pStyle w:val="afd"/>
              <w:numPr>
                <w:ilvl w:val="1"/>
                <w:numId w:val="27"/>
              </w:numPr>
              <w:tabs>
                <w:tab w:val="left" w:pos="1410"/>
              </w:tabs>
              <w:spacing w:after="100" w:afterAutospacing="1"/>
              <w:jc w:val="both"/>
              <w:rPr>
                <w:rFonts w:eastAsiaTheme="minorEastAsia"/>
                <w:lang w:eastAsia="zh-CN"/>
              </w:rPr>
            </w:pPr>
            <w:r w:rsidRPr="001945D6">
              <w:rPr>
                <w:b/>
                <w:bCs/>
                <w:sz w:val="20"/>
                <w:szCs w:val="20"/>
              </w:rPr>
              <w:t>FFS on DCI 2_6 is mandatory or option</w:t>
            </w:r>
            <w:r w:rsidRPr="006A29EA">
              <w:rPr>
                <w:b/>
                <w:bCs/>
                <w:color w:val="FF0000"/>
                <w:sz w:val="20"/>
                <w:szCs w:val="20"/>
              </w:rPr>
              <w:t xml:space="preserve">al </w:t>
            </w:r>
            <w:r w:rsidRPr="006A29EA">
              <w:rPr>
                <w:b/>
                <w:bCs/>
                <w:strike/>
                <w:color w:val="FF0000"/>
                <w:sz w:val="20"/>
                <w:szCs w:val="20"/>
              </w:rPr>
              <w:t xml:space="preserve">feature </w:t>
            </w:r>
            <w:r>
              <w:rPr>
                <w:b/>
                <w:bCs/>
                <w:sz w:val="20"/>
                <w:szCs w:val="20"/>
              </w:rPr>
              <w:t>for Redcap</w:t>
            </w:r>
          </w:p>
          <w:p w14:paraId="32C6DA13" w14:textId="78C00A96" w:rsidR="001A6DB2" w:rsidRPr="001A6DB2" w:rsidRDefault="001A6DB2" w:rsidP="001A6DB2">
            <w:pPr>
              <w:pStyle w:val="afd"/>
              <w:numPr>
                <w:ilvl w:val="0"/>
                <w:numId w:val="27"/>
              </w:numPr>
              <w:tabs>
                <w:tab w:val="left" w:pos="1410"/>
              </w:tabs>
              <w:spacing w:after="100" w:afterAutospacing="1"/>
              <w:jc w:val="both"/>
              <w:rPr>
                <w:rFonts w:eastAsiaTheme="minorEastAsia" w:hint="eastAsia"/>
                <w:lang w:eastAsia="zh-CN"/>
              </w:rPr>
            </w:pPr>
            <w:r w:rsidRPr="001945D6">
              <w:rPr>
                <w:b/>
                <w:bCs/>
                <w:sz w:val="20"/>
                <w:szCs w:val="20"/>
              </w:rPr>
              <w:t>FFS on whether DCI 3</w:t>
            </w:r>
            <w:r w:rsidRPr="006A29EA">
              <w:rPr>
                <w:b/>
                <w:bCs/>
                <w:strike/>
                <w:color w:val="FF0000"/>
                <w:sz w:val="20"/>
                <w:szCs w:val="20"/>
              </w:rPr>
              <w:t>-</w:t>
            </w:r>
            <w:r w:rsidRPr="006A29EA">
              <w:rPr>
                <w:b/>
                <w:bCs/>
                <w:color w:val="FF0000"/>
                <w:sz w:val="20"/>
                <w:szCs w:val="20"/>
              </w:rPr>
              <w:t>_</w:t>
            </w:r>
            <w:r w:rsidRPr="001945D6">
              <w:rPr>
                <w:b/>
                <w:bCs/>
                <w:sz w:val="20"/>
                <w:szCs w:val="20"/>
              </w:rPr>
              <w:t xml:space="preserve">x is supported for Redcap </w:t>
            </w:r>
          </w:p>
        </w:tc>
      </w:tr>
      <w:bookmarkEnd w:id="4"/>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lastRenderedPageBreak/>
        <w:t xml:space="preserve">In [12], the following was proposed for RRC_IDLE/RRC_INACTIVE Redcap Ues: </w:t>
      </w:r>
    </w:p>
    <w:p w14:paraId="5A199147" w14:textId="77777777" w:rsidR="00471232" w:rsidRDefault="00673893">
      <w:pPr>
        <w:pStyle w:val="afd"/>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d"/>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d"/>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d"/>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lastRenderedPageBreak/>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 xml:space="preserve">it is mandatory with capability signalling to support at least 4 MIMO layers in the bands </w:t>
      </w:r>
      <w:r>
        <w:rPr>
          <w:rFonts w:eastAsia="宋体"/>
          <w:sz w:val="21"/>
          <w:szCs w:val="21"/>
          <w:lang w:eastAsia="zh-CN"/>
        </w:rPr>
        <w:lastRenderedPageBreak/>
        <w:t>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d"/>
        <w:numPr>
          <w:ilvl w:val="0"/>
          <w:numId w:val="25"/>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d"/>
        <w:numPr>
          <w:ilvl w:val="0"/>
          <w:numId w:val="25"/>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d"/>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lastRenderedPageBreak/>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ZTE, Sanechips</w:t>
            </w:r>
          </w:p>
        </w:tc>
        <w:tc>
          <w:tcPr>
            <w:tcW w:w="2410" w:type="dxa"/>
          </w:tcPr>
          <w:p w14:paraId="5F4B8011" w14:textId="77777777" w:rsidR="00471232" w:rsidRDefault="00673893">
            <w:pPr>
              <w:spacing w:after="0"/>
              <w:rPr>
                <w:rFonts w:eastAsia="宋体"/>
                <w:lang w:val="en-US" w:eastAsia="zh-CN"/>
              </w:rPr>
            </w:pPr>
            <w:r>
              <w:rPr>
                <w:rFonts w:eastAsia="宋体" w:hint="eastAsia"/>
                <w:lang w:val="en-US" w:eastAsia="zh-CN"/>
              </w:rPr>
              <w:t>Youjun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2F07AE">
      <w:pPr>
        <w:pStyle w:val="afd"/>
        <w:numPr>
          <w:ilvl w:val="0"/>
          <w:numId w:val="26"/>
        </w:numPr>
        <w:ind w:left="418" w:hanging="418"/>
        <w:contextualSpacing w:val="0"/>
        <w:rPr>
          <w:lang w:val="en-US" w:eastAsia="zh-CN"/>
        </w:rPr>
      </w:pPr>
      <w:hyperlink r:id="rId14" w:history="1">
        <w:r w:rsidR="00673893">
          <w:rPr>
            <w:rStyle w:val="af9"/>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2F07AE">
      <w:pPr>
        <w:pStyle w:val="afd"/>
        <w:numPr>
          <w:ilvl w:val="0"/>
          <w:numId w:val="26"/>
        </w:numPr>
        <w:ind w:left="418" w:hanging="418"/>
        <w:contextualSpacing w:val="0"/>
        <w:rPr>
          <w:lang w:val="en-US" w:eastAsia="zh-CN"/>
        </w:rPr>
      </w:pPr>
      <w:hyperlink r:id="rId15" w:history="1">
        <w:r w:rsidR="00673893">
          <w:rPr>
            <w:rStyle w:val="af9"/>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2F07AE">
      <w:pPr>
        <w:pStyle w:val="afd"/>
        <w:numPr>
          <w:ilvl w:val="0"/>
          <w:numId w:val="26"/>
        </w:numPr>
        <w:ind w:left="418" w:hanging="418"/>
        <w:contextualSpacing w:val="0"/>
        <w:rPr>
          <w:lang w:val="en-US" w:eastAsia="zh-CN"/>
        </w:rPr>
      </w:pPr>
      <w:hyperlink r:id="rId16" w:history="1">
        <w:r w:rsidR="00673893">
          <w:rPr>
            <w:rStyle w:val="af9"/>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2F07AE">
      <w:pPr>
        <w:pStyle w:val="afd"/>
        <w:numPr>
          <w:ilvl w:val="0"/>
          <w:numId w:val="26"/>
        </w:numPr>
        <w:ind w:left="418" w:hanging="418"/>
        <w:contextualSpacing w:val="0"/>
        <w:rPr>
          <w:lang w:val="en-US" w:eastAsia="zh-CN"/>
        </w:rPr>
      </w:pPr>
      <w:hyperlink r:id="rId17" w:history="1">
        <w:r w:rsidR="00673893">
          <w:rPr>
            <w:rStyle w:val="af9"/>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2F07AE">
      <w:pPr>
        <w:pStyle w:val="afd"/>
        <w:numPr>
          <w:ilvl w:val="0"/>
          <w:numId w:val="26"/>
        </w:numPr>
        <w:ind w:left="418" w:hanging="418"/>
        <w:contextualSpacing w:val="0"/>
        <w:rPr>
          <w:lang w:val="en-US" w:eastAsia="zh-CN"/>
        </w:rPr>
      </w:pPr>
      <w:hyperlink r:id="rId18" w:history="1">
        <w:r w:rsidR="00673893">
          <w:rPr>
            <w:rStyle w:val="af9"/>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2F07AE">
      <w:pPr>
        <w:pStyle w:val="afd"/>
        <w:numPr>
          <w:ilvl w:val="0"/>
          <w:numId w:val="26"/>
        </w:numPr>
        <w:ind w:left="418" w:hanging="418"/>
        <w:contextualSpacing w:val="0"/>
        <w:rPr>
          <w:lang w:val="en-US" w:eastAsia="zh-CN"/>
        </w:rPr>
      </w:pPr>
      <w:hyperlink r:id="rId19" w:history="1">
        <w:r w:rsidR="00673893">
          <w:rPr>
            <w:rStyle w:val="af9"/>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2F07AE">
      <w:pPr>
        <w:pStyle w:val="afd"/>
        <w:numPr>
          <w:ilvl w:val="0"/>
          <w:numId w:val="26"/>
        </w:numPr>
        <w:ind w:left="418" w:hanging="418"/>
        <w:contextualSpacing w:val="0"/>
        <w:rPr>
          <w:lang w:val="en-US" w:eastAsia="zh-CN"/>
        </w:rPr>
      </w:pPr>
      <w:hyperlink r:id="rId20" w:history="1">
        <w:r w:rsidR="00673893">
          <w:rPr>
            <w:rStyle w:val="af9"/>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2F07AE">
      <w:pPr>
        <w:pStyle w:val="afd"/>
        <w:numPr>
          <w:ilvl w:val="0"/>
          <w:numId w:val="26"/>
        </w:numPr>
        <w:ind w:left="418" w:hanging="418"/>
        <w:contextualSpacing w:val="0"/>
        <w:rPr>
          <w:lang w:val="en-US" w:eastAsia="zh-CN"/>
        </w:rPr>
      </w:pPr>
      <w:hyperlink r:id="rId21" w:history="1">
        <w:r w:rsidR="00673893">
          <w:rPr>
            <w:rStyle w:val="af9"/>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2F07AE">
      <w:pPr>
        <w:pStyle w:val="afd"/>
        <w:numPr>
          <w:ilvl w:val="0"/>
          <w:numId w:val="26"/>
        </w:numPr>
        <w:ind w:left="418" w:hanging="418"/>
        <w:contextualSpacing w:val="0"/>
        <w:rPr>
          <w:lang w:val="en-US" w:eastAsia="zh-CN"/>
        </w:rPr>
      </w:pPr>
      <w:hyperlink r:id="rId22" w:history="1">
        <w:r w:rsidR="00673893">
          <w:rPr>
            <w:rStyle w:val="af9"/>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2F07AE">
      <w:pPr>
        <w:pStyle w:val="afd"/>
        <w:numPr>
          <w:ilvl w:val="0"/>
          <w:numId w:val="26"/>
        </w:numPr>
        <w:ind w:left="418" w:hanging="418"/>
        <w:contextualSpacing w:val="0"/>
        <w:rPr>
          <w:lang w:val="en-US" w:eastAsia="zh-CN"/>
        </w:rPr>
      </w:pPr>
      <w:hyperlink r:id="rId23" w:history="1">
        <w:r w:rsidR="00673893">
          <w:rPr>
            <w:rStyle w:val="af9"/>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2F07AE">
      <w:pPr>
        <w:pStyle w:val="afd"/>
        <w:numPr>
          <w:ilvl w:val="0"/>
          <w:numId w:val="26"/>
        </w:numPr>
        <w:ind w:left="418" w:hanging="418"/>
        <w:contextualSpacing w:val="0"/>
        <w:rPr>
          <w:lang w:val="en-US" w:eastAsia="zh-CN"/>
        </w:rPr>
      </w:pPr>
      <w:hyperlink r:id="rId24" w:history="1">
        <w:r w:rsidR="00673893">
          <w:rPr>
            <w:rStyle w:val="af9"/>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2F07AE">
      <w:pPr>
        <w:pStyle w:val="afd"/>
        <w:numPr>
          <w:ilvl w:val="0"/>
          <w:numId w:val="26"/>
        </w:numPr>
        <w:ind w:left="418" w:hanging="418"/>
        <w:contextualSpacing w:val="0"/>
        <w:rPr>
          <w:lang w:val="en-US" w:eastAsia="zh-CN"/>
        </w:rPr>
      </w:pPr>
      <w:hyperlink r:id="rId25" w:history="1">
        <w:r w:rsidR="00673893">
          <w:rPr>
            <w:rStyle w:val="af9"/>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2F07AE">
      <w:pPr>
        <w:pStyle w:val="afd"/>
        <w:numPr>
          <w:ilvl w:val="0"/>
          <w:numId w:val="26"/>
        </w:numPr>
        <w:ind w:left="418" w:hanging="418"/>
        <w:contextualSpacing w:val="0"/>
        <w:rPr>
          <w:lang w:val="en-US" w:eastAsia="zh-CN"/>
        </w:rPr>
      </w:pPr>
      <w:hyperlink r:id="rId26" w:history="1">
        <w:r w:rsidR="00673893">
          <w:rPr>
            <w:rStyle w:val="af9"/>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2F07AE">
      <w:pPr>
        <w:pStyle w:val="afd"/>
        <w:numPr>
          <w:ilvl w:val="0"/>
          <w:numId w:val="26"/>
        </w:numPr>
        <w:ind w:left="418" w:hanging="418"/>
        <w:contextualSpacing w:val="0"/>
        <w:rPr>
          <w:lang w:val="en-US" w:eastAsia="zh-CN"/>
        </w:rPr>
      </w:pPr>
      <w:hyperlink r:id="rId27" w:history="1">
        <w:r w:rsidR="00673893">
          <w:rPr>
            <w:rStyle w:val="af9"/>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2F07AE">
      <w:pPr>
        <w:pStyle w:val="afd"/>
        <w:numPr>
          <w:ilvl w:val="0"/>
          <w:numId w:val="26"/>
        </w:numPr>
        <w:ind w:left="418" w:hanging="418"/>
        <w:contextualSpacing w:val="0"/>
        <w:rPr>
          <w:lang w:val="en-US" w:eastAsia="zh-CN"/>
        </w:rPr>
      </w:pPr>
      <w:hyperlink r:id="rId28" w:history="1">
        <w:r w:rsidR="00673893">
          <w:rPr>
            <w:rStyle w:val="af9"/>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2F07AE">
      <w:pPr>
        <w:pStyle w:val="afd"/>
        <w:numPr>
          <w:ilvl w:val="0"/>
          <w:numId w:val="26"/>
        </w:numPr>
        <w:ind w:left="418" w:hanging="418"/>
        <w:contextualSpacing w:val="0"/>
        <w:rPr>
          <w:lang w:val="en-US" w:eastAsia="zh-CN"/>
        </w:rPr>
      </w:pPr>
      <w:hyperlink r:id="rId29" w:history="1">
        <w:r w:rsidR="00673893">
          <w:rPr>
            <w:rStyle w:val="af9"/>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2F07AE">
      <w:pPr>
        <w:pStyle w:val="afd"/>
        <w:numPr>
          <w:ilvl w:val="0"/>
          <w:numId w:val="26"/>
        </w:numPr>
        <w:ind w:left="418" w:hanging="418"/>
        <w:contextualSpacing w:val="0"/>
        <w:rPr>
          <w:lang w:val="en-US" w:eastAsia="zh-CN"/>
        </w:rPr>
      </w:pPr>
      <w:hyperlink r:id="rId30" w:history="1">
        <w:r w:rsidR="00673893">
          <w:rPr>
            <w:rStyle w:val="af9"/>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2F07AE">
      <w:pPr>
        <w:pStyle w:val="afd"/>
        <w:numPr>
          <w:ilvl w:val="0"/>
          <w:numId w:val="26"/>
        </w:numPr>
        <w:ind w:left="418" w:hanging="418"/>
        <w:contextualSpacing w:val="0"/>
        <w:rPr>
          <w:lang w:val="en-US" w:eastAsia="zh-CN"/>
        </w:rPr>
      </w:pPr>
      <w:hyperlink r:id="rId31" w:history="1">
        <w:r w:rsidR="00673893">
          <w:rPr>
            <w:rStyle w:val="af9"/>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2F07AE">
      <w:pPr>
        <w:pStyle w:val="afd"/>
        <w:numPr>
          <w:ilvl w:val="0"/>
          <w:numId w:val="26"/>
        </w:numPr>
        <w:ind w:left="418" w:hanging="418"/>
        <w:contextualSpacing w:val="0"/>
        <w:rPr>
          <w:lang w:val="en-US" w:eastAsia="zh-CN"/>
        </w:rPr>
      </w:pPr>
      <w:hyperlink r:id="rId32" w:history="1">
        <w:r w:rsidR="00673893">
          <w:rPr>
            <w:rStyle w:val="af9"/>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85870" w14:textId="77777777" w:rsidR="002F07AE" w:rsidRDefault="002F07AE" w:rsidP="005D175A">
      <w:pPr>
        <w:spacing w:after="0" w:line="240" w:lineRule="auto"/>
      </w:pPr>
      <w:r>
        <w:separator/>
      </w:r>
    </w:p>
  </w:endnote>
  <w:endnote w:type="continuationSeparator" w:id="0">
    <w:p w14:paraId="6384EB00" w14:textId="77777777" w:rsidR="002F07AE" w:rsidRDefault="002F07AE"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3F72" w14:textId="77777777" w:rsidR="002F07AE" w:rsidRDefault="002F07AE" w:rsidP="005D175A">
      <w:pPr>
        <w:spacing w:after="0" w:line="240" w:lineRule="auto"/>
      </w:pPr>
      <w:r>
        <w:separator/>
      </w:r>
    </w:p>
  </w:footnote>
  <w:footnote w:type="continuationSeparator" w:id="0">
    <w:p w14:paraId="3E391EC6" w14:textId="77777777" w:rsidR="002F07AE" w:rsidRDefault="002F07AE"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hybridMultilevel"/>
    <w:tmpl w:val="B4CE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hybridMultilevel"/>
    <w:tmpl w:val="1B224336"/>
    <w:lvl w:ilvl="0" w:tplc="1EA0313C">
      <w:numFmt w:val="bullet"/>
      <w:lvlText w:val="-"/>
      <w:lvlJc w:val="left"/>
      <w:pPr>
        <w:ind w:left="840" w:hanging="420"/>
      </w:pPr>
      <w:rPr>
        <w:rFonts w:ascii="Times" w:eastAsia="MS Mincho"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7"/>
  </w:num>
  <w:num w:numId="26">
    <w:abstractNumId w:val="25"/>
  </w:num>
  <w:num w:numId="27">
    <w:abstractNumId w:val="20"/>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A18D24-FDAD-4B16-8E8A-67C65EA4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8591</Words>
  <Characters>48971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4</cp:revision>
  <dcterms:created xsi:type="dcterms:W3CDTF">2021-08-19T06:29:00Z</dcterms:created>
  <dcterms:modified xsi:type="dcterms:W3CDTF">2021-08-19T07:20:00Z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