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07DC26CC"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No severe PDCCH blocking issue was identified in study item phase. [5]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Compact DCI format can be utilized to reduce the blocking rate already. [5][6][9]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Default="00D36349">
            <w:pPr>
              <w:spacing w:after="0"/>
            </w:pPr>
            <w:r>
              <w:t xml:space="preserve">ZTE [7], </w:t>
            </w:r>
          </w:p>
          <w:p w14:paraId="07DC26D5" w14:textId="77777777" w:rsidR="008152CA" w:rsidRDefault="00D36349">
            <w:pPr>
              <w:spacing w:after="0"/>
            </w:pPr>
            <w:r>
              <w:t xml:space="preserve">Apple [15], </w:t>
            </w:r>
          </w:p>
          <w:p w14:paraId="07DC26D6" w14:textId="77777777" w:rsidR="008152CA" w:rsidRDefault="00D36349">
            <w:pPr>
              <w:spacing w:after="0"/>
            </w:pPr>
            <w:r>
              <w:t xml:space="preserve">Nordic [10], </w:t>
            </w:r>
          </w:p>
          <w:p w14:paraId="07DC26D7" w14:textId="77777777" w:rsidR="008152CA" w:rsidRDefault="00D36349">
            <w:pPr>
              <w:spacing w:after="0"/>
            </w:pPr>
            <w:r>
              <w:t>CMCC [13],</w:t>
            </w:r>
          </w:p>
          <w:p w14:paraId="07DC26D8" w14:textId="77777777" w:rsidR="008152CA" w:rsidRDefault="00D36349">
            <w:pPr>
              <w:spacing w:after="0"/>
            </w:pPr>
            <w:proofErr w:type="spellStart"/>
            <w:r>
              <w:t>LGe</w:t>
            </w:r>
            <w:proofErr w:type="spellEnd"/>
            <w:r>
              <w:t xml:space="preserve">[14], </w:t>
            </w:r>
          </w:p>
          <w:p w14:paraId="07DC26D9" w14:textId="77777777" w:rsidR="008152CA" w:rsidRDefault="00D36349">
            <w:pPr>
              <w:spacing w:after="0"/>
            </w:pPr>
            <w: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PDCCH blocking rate increased to 21.6% for 25% Redcap UEs and 27.5% for 50% Redcap UEs and hence needs to be reduced if more than 25% RedCap UEs access the network. [7]</w:t>
            </w:r>
          </w:p>
          <w:p w14:paraId="07DC26DB" w14:textId="77777777" w:rsidR="008152CA" w:rsidRDefault="00D36349">
            <w:pPr>
              <w:pStyle w:val="ListParagraph"/>
              <w:numPr>
                <w:ilvl w:val="0"/>
                <w:numId w:val="1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coverage, when RX branches is reduced from 4 to 1, PDCCH blocking rate can be increased by by approximately Infx, 362x, and 11.6x, for UE sizes of 2, 4, and 8, respectively [8]. </w:t>
            </w:r>
          </w:p>
          <w:p w14:paraId="07DC26E1"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lastRenderedPageBreak/>
              <w:t>Provide RS resource for CSI measurment/report assoicatd with CORESETs in different frequency location. [8]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Pr>
                <w:lang w:eastAsia="zh-CN"/>
              </w:rPr>
              <w:t>If the initial DL BWP is shared by RedCap and non-RedCap devices, dedicated search space for</w:t>
            </w:r>
            <w:r>
              <w:rPr>
                <w:rFonts w:hint="eastAsia"/>
                <w:lang w:eastAsia="zh-CN"/>
              </w:rPr>
              <w:t xml:space="preserve"> </w:t>
            </w:r>
            <w:r>
              <w:rPr>
                <w:lang w:eastAsia="zh-CN"/>
              </w:rPr>
              <w:t>Msg2 and Msg4 can provide TDM chances for RedCap and non-RedCap even they are associated with</w:t>
            </w:r>
            <w:r>
              <w:rPr>
                <w:rFonts w:hint="eastAsia"/>
                <w:lang w:eastAsia="zh-CN"/>
              </w:rPr>
              <w:t xml:space="preserve"> </w:t>
            </w:r>
            <w:r>
              <w:rPr>
                <w:lang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Default="00D36349">
            <w:pPr>
              <w:pStyle w:val="ListParagraph"/>
              <w:numPr>
                <w:ilvl w:val="0"/>
                <w:numId w:val="10"/>
              </w:numPr>
              <w:spacing w:after="100" w:afterAutospacing="1"/>
              <w:rPr>
                <w:lang w:eastAsia="zh-CN"/>
              </w:rPr>
            </w:pPr>
            <w:r>
              <w:rPr>
                <w:lang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Default="00D36349">
            <w:pPr>
              <w:pStyle w:val="ListParagraph"/>
              <w:numPr>
                <w:ilvl w:val="0"/>
                <w:numId w:val="10"/>
              </w:numPr>
              <w:spacing w:after="100" w:afterAutospacing="1"/>
              <w:rPr>
                <w:lang w:eastAsia="zh-CN"/>
              </w:rPr>
            </w:pPr>
            <w:r>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Default="00D36349">
      <w:pPr>
        <w:pStyle w:val="ListParagraph"/>
        <w:numPr>
          <w:ilvl w:val="0"/>
          <w:numId w:val="12"/>
        </w:numPr>
        <w:jc w:val="both"/>
        <w:rPr>
          <w:b/>
          <w:sz w:val="20"/>
          <w:szCs w:val="22"/>
        </w:rPr>
      </w:pPr>
      <w:r>
        <w:rPr>
          <w:b/>
          <w:bCs/>
          <w:sz w:val="20"/>
          <w:szCs w:val="22"/>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Alt.3, our understanding is up to gNB implementation using CSI feedback. Alt 4/5/6/7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lastRenderedPageBreak/>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77777777" w:rsidR="008152CA" w:rsidRDefault="00D36349">
            <w:pPr>
              <w:pStyle w:val="ListParagraph"/>
              <w:numPr>
                <w:ilvl w:val="0"/>
                <w:numId w:val="18"/>
              </w:numPr>
              <w:tabs>
                <w:tab w:val="left" w:pos="1410"/>
              </w:tabs>
              <w:spacing w:after="100" w:afterAutospacing="1"/>
              <w:jc w:val="both"/>
            </w:pPr>
            <w:r>
              <w:t xml:space="preserve">Support reduction of MCS field for non_fallback DCI format for RedCap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P5 [10]</w:t>
            </w:r>
          </w:p>
        </w:tc>
        <w:tc>
          <w:tcPr>
            <w:tcW w:w="8285" w:type="dxa"/>
          </w:tcPr>
          <w:p w14:paraId="07DC2791" w14:textId="77777777" w:rsidR="008152CA" w:rsidRDefault="00D36349">
            <w:pPr>
              <w:pStyle w:val="ListParagraph"/>
              <w:numPr>
                <w:ilvl w:val="0"/>
                <w:numId w:val="18"/>
              </w:numPr>
              <w:tabs>
                <w:tab w:val="left" w:pos="1410"/>
              </w:tabs>
              <w:spacing w:after="100" w:afterAutospacing="1"/>
              <w:jc w:val="both"/>
            </w:pPr>
            <w:r>
              <w:t>If RedCap UEs mandatorily support dynamic PDSCH and PUSCH repetition and if early identification of Redcap UEs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proofErr w:type="spellStart"/>
      <w:r>
        <w:rPr>
          <w:lang w:val="en-US" w:eastAsia="en-GB"/>
        </w:rPr>
        <w:t>potenital</w:t>
      </w:r>
      <w:proofErr w:type="spellEnd"/>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3-2: Regarding P1, P2, P4 and P5, which should be further discussed for Redcap? 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P1, the bit reduction and coverage improvement are marginal as pointed out by many companies. </w:t>
            </w:r>
          </w:p>
          <w:p w14:paraId="07DC27E0"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P2, it is related to RedCap UE capability discussion. </w:t>
            </w:r>
          </w:p>
          <w:p w14:paraId="07DC27E1" w14:textId="77777777" w:rsidR="008152CA" w:rsidRDefault="00D36349">
            <w:pPr>
              <w:pStyle w:val="ListParagraph"/>
              <w:numPr>
                <w:ilvl w:val="0"/>
                <w:numId w:val="20"/>
              </w:numPr>
              <w:rPr>
                <w:rFonts w:eastAsiaTheme="minorEastAsia"/>
                <w:lang w:eastAsia="zh-CN"/>
              </w:rPr>
            </w:pPr>
            <w:r>
              <w:rPr>
                <w:rFonts w:eastAsiaTheme="minorEastAsia" w:hint="eastAsia"/>
                <w:sz w:val="20"/>
                <w:lang w:eastAsia="zh-CN"/>
              </w:rPr>
              <w:t xml:space="preserve">For P4, we already agreed to reuse current MCS tables. </w:t>
            </w:r>
          </w:p>
          <w:p w14:paraId="07DC27E2" w14:textId="77777777" w:rsidR="008152CA" w:rsidRDefault="00D36349">
            <w:pPr>
              <w:pStyle w:val="ListParagraph"/>
              <w:numPr>
                <w:ilvl w:val="0"/>
                <w:numId w:val="20"/>
              </w:numPr>
              <w:rPr>
                <w:rFonts w:eastAsia="Malgun Gothic"/>
                <w:lang w:eastAsia="ko-KR"/>
              </w:rPr>
            </w:pPr>
            <w:r>
              <w:rPr>
                <w:rFonts w:eastAsiaTheme="minorEastAsia" w:hint="eastAsia"/>
                <w:sz w:val="20"/>
                <w:lang w:eastAsia="zh-CN"/>
              </w:rPr>
              <w:t xml:space="preserve">For P5, it is </w:t>
            </w:r>
            <w:r>
              <w:rPr>
                <w:rFonts w:eastAsiaTheme="minorEastAsia" w:hint="eastAsia"/>
                <w:sz w:val="16"/>
                <w:lang w:eastAsia="zh-CN"/>
              </w:rPr>
              <w:t>not</w:t>
            </w:r>
            <w:r>
              <w:rPr>
                <w:rFonts w:eastAsiaTheme="minorEastAsia" w:hint="eastAsia"/>
                <w:sz w:val="20"/>
                <w:lang w:eastAsia="zh-CN"/>
              </w:rPr>
              <w:t xml:space="preserve"> only related to RedCap UE capability (dynamic </w:t>
            </w:r>
            <w:r>
              <w:rPr>
                <w:rFonts w:eastAsiaTheme="minorEastAsia"/>
                <w:sz w:val="20"/>
                <w:lang w:eastAsia="zh-CN"/>
              </w:rPr>
              <w:t>repetition</w:t>
            </w:r>
            <w:r>
              <w:rPr>
                <w:rFonts w:eastAsiaTheme="minorEastAsia" w:hint="eastAsia"/>
                <w:sz w:val="20"/>
                <w:lang w:eastAsia="zh-CN"/>
              </w:rPr>
              <w:t>), but also a little confusing to us. Does RedCap UE not support SUL? (Current WID only states that CA, DC and BW larger than maximum RedCap UE BW are not supported</w:t>
            </w:r>
            <w:r>
              <w:rPr>
                <w:rFonts w:hint="eastAsia"/>
                <w:bCs/>
                <w:sz w:val="20"/>
                <w:lang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lastRenderedPageBreak/>
              <w:t>Q 3-2: None</w:t>
            </w:r>
          </w:p>
        </w:tc>
        <w:tc>
          <w:tcPr>
            <w:tcW w:w="6216" w:type="dxa"/>
          </w:tcPr>
          <w:p w14:paraId="07DC27ED" w14:textId="77777777" w:rsidR="008152CA" w:rsidRDefault="00D36349">
            <w:pPr>
              <w:rPr>
                <w:rFonts w:eastAsia="Yu Mincho"/>
                <w:lang w:eastAsia="ja-JP"/>
              </w:rPr>
            </w:pPr>
            <w:r>
              <w:rPr>
                <w:rFonts w:eastAsia="Yu Mincho"/>
                <w:lang w:eastAsia="ja-JP"/>
              </w:rPr>
              <w:lastRenderedPageBreak/>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lastRenderedPageBreak/>
              <w:t>Q</w:t>
            </w:r>
            <w:r>
              <w:rPr>
                <w:rFonts w:eastAsia="Yu Mincho"/>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lastRenderedPageBreak/>
        <w:t>P4-1: To refine coverage recovery of RedCap UE in idle/inactive state, SS-RSRP measurements can be compressed and reported in msg3 (or msgA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Default="00D36349">
      <w:pPr>
        <w:pStyle w:val="ListParagraph"/>
        <w:numPr>
          <w:ilvl w:val="1"/>
          <w:numId w:val="17"/>
        </w:numPr>
        <w:tabs>
          <w:tab w:val="left" w:pos="1410"/>
        </w:tabs>
        <w:rPr>
          <w:b/>
          <w:bCs/>
        </w:rPr>
      </w:pPr>
      <w:r>
        <w:rPr>
          <w:b/>
          <w:bCs/>
        </w:rPr>
        <w:t xml:space="preserve">Should we agree P4-1? </w:t>
      </w:r>
      <w:r>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9C422D" w14:paraId="3CAFE76C" w14:textId="77777777">
        <w:tc>
          <w:tcPr>
            <w:tcW w:w="1479" w:type="dxa"/>
          </w:tcPr>
          <w:p w14:paraId="6A7173FD" w14:textId="2E58699C" w:rsidR="009C422D" w:rsidRPr="005C1AAB" w:rsidRDefault="009C422D" w:rsidP="00FE5E4E"/>
        </w:tc>
        <w:tc>
          <w:tcPr>
            <w:tcW w:w="1936" w:type="dxa"/>
          </w:tcPr>
          <w:p w14:paraId="1D7BA7AD" w14:textId="77777777" w:rsidR="009C422D" w:rsidRDefault="009C422D" w:rsidP="00FE5E4E">
            <w:pPr>
              <w:tabs>
                <w:tab w:val="left" w:pos="551"/>
              </w:tabs>
              <w:rPr>
                <w:rFonts w:eastAsiaTheme="minorEastAsia"/>
                <w:lang w:val="en-US" w:eastAsia="zh-CN"/>
              </w:rPr>
            </w:pPr>
          </w:p>
        </w:tc>
        <w:tc>
          <w:tcPr>
            <w:tcW w:w="6216" w:type="dxa"/>
          </w:tcPr>
          <w:p w14:paraId="2BDC4781" w14:textId="77777777" w:rsidR="009C422D" w:rsidRPr="005C1AAB" w:rsidRDefault="009C422D" w:rsidP="00FE5E4E"/>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rPr>
        <w:t>performing random access. [11]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Default="00D36349">
      <w:pPr>
        <w:pStyle w:val="ListParagraph"/>
        <w:numPr>
          <w:ilvl w:val="0"/>
          <w:numId w:val="17"/>
        </w:numPr>
        <w:tabs>
          <w:tab w:val="left" w:pos="1410"/>
        </w:tabs>
        <w:rPr>
          <w:rFonts w:ascii="Times New Roman" w:hAnsi="Times New Roman" w:cs="Times New Roman"/>
          <w:b/>
          <w:bCs/>
          <w:sz w:val="20"/>
          <w:szCs w:val="21"/>
        </w:rPr>
      </w:pPr>
      <w:r>
        <w:rPr>
          <w:rFonts w:ascii="Times New Roman" w:hAnsi="Times New Roman" w:cs="Times New Roman"/>
          <w:b/>
          <w:bCs/>
          <w:sz w:val="20"/>
          <w:szCs w:val="21"/>
        </w:rPr>
        <w:t xml:space="preserve">P4-3: Measurement related thresholds are configured specifically for RedCap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Should we agree P4-2 and/or P4-3? </w:t>
      </w:r>
      <w:r>
        <w:rPr>
          <w:rFonts w:ascii="Times New Roman" w:hAnsi="Times New Roman" w:cs="Times New Roman"/>
          <w:b/>
          <w:sz w:val="20"/>
          <w:szCs w:val="20"/>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 xml:space="preserve">it is mandatory with capability signalling to support at least 4 MIMO layers in the bands </w:t>
      </w:r>
      <w:r>
        <w:rPr>
          <w:rFonts w:eastAsia="SimSun"/>
          <w:sz w:val="21"/>
          <w:szCs w:val="21"/>
          <w:lang w:eastAsia="zh-CN"/>
        </w:rPr>
        <w:lastRenderedPageBreak/>
        <w:t>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r>
        <w:t xml:space="preserve">,  one layer. </w:t>
      </w:r>
    </w:p>
    <w:p w14:paraId="07DC288E" w14:textId="77777777" w:rsidR="008152CA" w:rsidRDefault="00D36349">
      <w:pPr>
        <w:tabs>
          <w:tab w:val="left" w:pos="1410"/>
        </w:tabs>
      </w:pPr>
      <w:r>
        <w:t>Therefore, the following was suggested in [19]</w:t>
      </w:r>
    </w:p>
    <w:p w14:paraId="07DC288F" w14:textId="77777777" w:rsidR="008152CA" w:rsidRDefault="00D36349">
      <w:pPr>
        <w:pStyle w:val="ListParagraph"/>
        <w:numPr>
          <w:ilvl w:val="0"/>
          <w:numId w:val="21"/>
        </w:numPr>
        <w:contextualSpacing w:val="0"/>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P4-4: For the IE of </w:t>
      </w:r>
      <w:r>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Default="00D36349">
      <w:pPr>
        <w:pStyle w:val="ListParagraph"/>
        <w:numPr>
          <w:ilvl w:val="0"/>
          <w:numId w:val="21"/>
        </w:numPr>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P4-5: Define separate value set for the IE of MIMO-LayersDL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Default="00D36349">
      <w:pPr>
        <w:pStyle w:val="ListParagraph"/>
        <w:numPr>
          <w:ilvl w:val="1"/>
          <w:numId w:val="17"/>
        </w:numPr>
        <w:tabs>
          <w:tab w:val="left" w:pos="1410"/>
        </w:tabs>
        <w:rPr>
          <w:b/>
          <w:bCs/>
        </w:rPr>
      </w:pPr>
      <w:r>
        <w:rPr>
          <w:b/>
          <w:bCs/>
        </w:rPr>
        <w:t xml:space="preserve">Should we agree P4-4 and/or P4-5? </w:t>
      </w:r>
      <w:r>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lastRenderedPageBreak/>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Default="00D3634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7777777" w:rsidR="008152CA" w:rsidRDefault="008152CA">
            <w:pPr>
              <w:spacing w:after="0"/>
              <w:rPr>
                <w:rFonts w:eastAsia="Yu Mincho"/>
                <w:lang w:eastAsia="ja-JP"/>
              </w:rPr>
            </w:pPr>
          </w:p>
        </w:tc>
        <w:tc>
          <w:tcPr>
            <w:tcW w:w="2410" w:type="dxa"/>
          </w:tcPr>
          <w:p w14:paraId="07DC2932" w14:textId="77777777" w:rsidR="008152CA" w:rsidRDefault="008152CA">
            <w:pPr>
              <w:spacing w:after="0"/>
              <w:rPr>
                <w:rFonts w:eastAsia="Yu Mincho"/>
                <w:lang w:eastAsia="ja-JP"/>
              </w:rPr>
            </w:pPr>
          </w:p>
        </w:tc>
        <w:tc>
          <w:tcPr>
            <w:tcW w:w="4110" w:type="dxa"/>
          </w:tcPr>
          <w:p w14:paraId="07DC2933" w14:textId="77777777" w:rsidR="008152CA" w:rsidRDefault="008152CA">
            <w:pPr>
              <w:spacing w:after="0"/>
            </w:pP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Default="00F44564">
      <w:pPr>
        <w:pStyle w:val="ListParagraph"/>
        <w:numPr>
          <w:ilvl w:val="0"/>
          <w:numId w:val="22"/>
        </w:numPr>
        <w:ind w:left="418" w:hanging="418"/>
        <w:contextualSpacing w:val="0"/>
        <w:rPr>
          <w:lang w:eastAsia="zh-CN"/>
        </w:rPr>
      </w:pPr>
      <w:hyperlink r:id="rId11" w:history="1">
        <w:r w:rsidR="00D36349">
          <w:rPr>
            <w:rStyle w:val="Hyperlink"/>
            <w:lang w:eastAsia="zh-CN"/>
          </w:rPr>
          <w:t>R1-2106460</w:t>
        </w:r>
      </w:hyperlink>
      <w:r w:rsidR="00D36349">
        <w:rPr>
          <w:lang w:eastAsia="zh-CN"/>
        </w:rPr>
        <w:tab/>
        <w:t>Reduced number of Rx branches for RedCap</w:t>
      </w:r>
      <w:r w:rsidR="00D36349">
        <w:rPr>
          <w:lang w:eastAsia="zh-CN"/>
        </w:rPr>
        <w:tab/>
        <w:t>Huawei, HiSilicon</w:t>
      </w:r>
    </w:p>
    <w:p w14:paraId="07DC2973" w14:textId="77777777" w:rsidR="008152CA" w:rsidRDefault="00F44564">
      <w:pPr>
        <w:pStyle w:val="ListParagraph"/>
        <w:numPr>
          <w:ilvl w:val="0"/>
          <w:numId w:val="22"/>
        </w:numPr>
        <w:ind w:left="418" w:hanging="418"/>
        <w:contextualSpacing w:val="0"/>
        <w:rPr>
          <w:lang w:eastAsia="zh-CN"/>
        </w:rPr>
      </w:pPr>
      <w:hyperlink r:id="rId12" w:history="1">
        <w:r w:rsidR="00D36349">
          <w:rPr>
            <w:rStyle w:val="Hyperlink"/>
            <w:lang w:eastAsia="zh-CN"/>
          </w:rPr>
          <w:t>R1-2106564</w:t>
        </w:r>
      </w:hyperlink>
      <w:r w:rsidR="00D36349">
        <w:rPr>
          <w:lang w:eastAsia="zh-CN"/>
        </w:rPr>
        <w:tab/>
        <w:t>Reduced number of Rx branches for RedCap</w:t>
      </w:r>
      <w:r w:rsidR="00D36349">
        <w:rPr>
          <w:lang w:eastAsia="zh-CN"/>
        </w:rPr>
        <w:tab/>
        <w:t>Ericsson</w:t>
      </w:r>
    </w:p>
    <w:p w14:paraId="07DC2974" w14:textId="77777777" w:rsidR="008152CA" w:rsidRDefault="00F44564">
      <w:pPr>
        <w:pStyle w:val="ListParagraph"/>
        <w:numPr>
          <w:ilvl w:val="0"/>
          <w:numId w:val="22"/>
        </w:numPr>
        <w:ind w:left="418" w:hanging="418"/>
        <w:contextualSpacing w:val="0"/>
        <w:rPr>
          <w:lang w:eastAsia="zh-CN"/>
        </w:rPr>
      </w:pPr>
      <w:hyperlink r:id="rId13" w:history="1">
        <w:r w:rsidR="00D36349">
          <w:rPr>
            <w:rStyle w:val="Hyperlink"/>
            <w:lang w:eastAsia="zh-CN"/>
          </w:rPr>
          <w:t>R1-2106602</w:t>
        </w:r>
      </w:hyperlink>
      <w:r w:rsidR="00D36349">
        <w:rPr>
          <w:lang w:eastAsia="zh-CN"/>
        </w:rPr>
        <w:tab/>
        <w:t>Discussion on reduced number of Rx branches</w:t>
      </w:r>
      <w:r w:rsidR="00D36349">
        <w:rPr>
          <w:lang w:eastAsia="zh-CN"/>
        </w:rPr>
        <w:tab/>
        <w:t>vivo, Guangdong Genius</w:t>
      </w:r>
    </w:p>
    <w:p w14:paraId="07DC2975" w14:textId="77777777" w:rsidR="008152CA" w:rsidRDefault="00F44564">
      <w:pPr>
        <w:pStyle w:val="ListParagraph"/>
        <w:numPr>
          <w:ilvl w:val="0"/>
          <w:numId w:val="22"/>
        </w:numPr>
        <w:ind w:left="418" w:hanging="418"/>
        <w:contextualSpacing w:val="0"/>
        <w:rPr>
          <w:lang w:eastAsia="zh-CN"/>
        </w:rPr>
      </w:pPr>
      <w:hyperlink r:id="rId14" w:history="1">
        <w:r w:rsidR="00D36349">
          <w:rPr>
            <w:rStyle w:val="Hyperlink"/>
            <w:lang w:eastAsia="zh-CN"/>
          </w:rPr>
          <w:t>R1-2106649</w:t>
        </w:r>
      </w:hyperlink>
      <w:r w:rsidR="00D36349">
        <w:rPr>
          <w:lang w:eastAsia="zh-CN"/>
        </w:rPr>
        <w:tab/>
        <w:t>UE Complexity Reduction aspects related to reduced number of Rx branches</w:t>
      </w:r>
      <w:r w:rsidR="00D36349">
        <w:rPr>
          <w:lang w:eastAsia="zh-CN"/>
        </w:rPr>
        <w:tab/>
        <w:t>Nokia, Nokia Shanghai Bell</w:t>
      </w:r>
    </w:p>
    <w:p w14:paraId="07DC2976" w14:textId="77777777" w:rsidR="008152CA" w:rsidRDefault="00F44564">
      <w:pPr>
        <w:pStyle w:val="ListParagraph"/>
        <w:numPr>
          <w:ilvl w:val="0"/>
          <w:numId w:val="22"/>
        </w:numPr>
        <w:ind w:left="418" w:hanging="418"/>
        <w:contextualSpacing w:val="0"/>
        <w:rPr>
          <w:lang w:eastAsia="zh-CN"/>
        </w:rPr>
      </w:pPr>
      <w:hyperlink r:id="rId15" w:history="1">
        <w:r w:rsidR="00D36349">
          <w:rPr>
            <w:rStyle w:val="Hyperlink"/>
            <w:lang w:eastAsia="zh-CN"/>
          </w:rPr>
          <w:t>R1-2106842</w:t>
        </w:r>
      </w:hyperlink>
      <w:r w:rsidR="00D36349">
        <w:rPr>
          <w:lang w:eastAsia="zh-CN"/>
        </w:rPr>
        <w:tab/>
        <w:t>Discussion on reduced number of UE Rx branches</w:t>
      </w:r>
      <w:r w:rsidR="00D36349">
        <w:rPr>
          <w:lang w:eastAsia="zh-CN"/>
        </w:rPr>
        <w:tab/>
        <w:t>ZTE, Sanechips</w:t>
      </w:r>
    </w:p>
    <w:p w14:paraId="07DC2977" w14:textId="77777777" w:rsidR="008152CA" w:rsidRDefault="00F44564">
      <w:pPr>
        <w:pStyle w:val="ListParagraph"/>
        <w:numPr>
          <w:ilvl w:val="0"/>
          <w:numId w:val="22"/>
        </w:numPr>
        <w:ind w:left="418" w:hanging="418"/>
        <w:contextualSpacing w:val="0"/>
        <w:rPr>
          <w:lang w:eastAsia="zh-CN"/>
        </w:rPr>
      </w:pPr>
      <w:hyperlink r:id="rId16" w:history="1">
        <w:r w:rsidR="00D36349">
          <w:rPr>
            <w:rStyle w:val="Hyperlink"/>
            <w:lang w:eastAsia="zh-CN"/>
          </w:rPr>
          <w:t>R1-2106895</w:t>
        </w:r>
      </w:hyperlink>
      <w:r w:rsidR="00D36349">
        <w:rPr>
          <w:lang w:eastAsia="zh-CN"/>
        </w:rPr>
        <w:tab/>
        <w:t>Discussion on reduced number of RX branches for RedCap UEs</w:t>
      </w:r>
      <w:r w:rsidR="00D36349">
        <w:rPr>
          <w:lang w:eastAsia="zh-CN"/>
        </w:rPr>
        <w:tab/>
        <w:t>Samsung</w:t>
      </w:r>
    </w:p>
    <w:p w14:paraId="07DC2978" w14:textId="77777777" w:rsidR="008152CA" w:rsidRDefault="00F44564">
      <w:pPr>
        <w:pStyle w:val="ListParagraph"/>
        <w:numPr>
          <w:ilvl w:val="0"/>
          <w:numId w:val="22"/>
        </w:numPr>
        <w:ind w:left="418" w:hanging="418"/>
        <w:contextualSpacing w:val="0"/>
        <w:rPr>
          <w:lang w:eastAsia="zh-CN"/>
        </w:rPr>
      </w:pPr>
      <w:hyperlink r:id="rId17" w:history="1">
        <w:r w:rsidR="00D36349">
          <w:rPr>
            <w:rStyle w:val="Hyperlink"/>
            <w:lang w:eastAsia="zh-CN"/>
          </w:rPr>
          <w:t>R1-2106978</w:t>
        </w:r>
      </w:hyperlink>
      <w:r w:rsidR="00D36349">
        <w:rPr>
          <w:lang w:eastAsia="zh-CN"/>
        </w:rPr>
        <w:tab/>
        <w:t>Discussion on reduced number of Rx branches</w:t>
      </w:r>
      <w:r w:rsidR="00D36349">
        <w:rPr>
          <w:lang w:eastAsia="zh-CN"/>
        </w:rPr>
        <w:tab/>
        <w:t>CATT</w:t>
      </w:r>
    </w:p>
    <w:p w14:paraId="07DC2979" w14:textId="77777777" w:rsidR="008152CA" w:rsidRDefault="00F44564">
      <w:pPr>
        <w:pStyle w:val="ListParagraph"/>
        <w:numPr>
          <w:ilvl w:val="0"/>
          <w:numId w:val="22"/>
        </w:numPr>
        <w:ind w:left="418" w:hanging="418"/>
        <w:contextualSpacing w:val="0"/>
        <w:rPr>
          <w:lang w:eastAsia="zh-CN"/>
        </w:rPr>
      </w:pPr>
      <w:hyperlink r:id="rId18" w:history="1">
        <w:r w:rsidR="00D36349">
          <w:rPr>
            <w:rStyle w:val="Hyperlink"/>
            <w:lang w:eastAsia="zh-CN"/>
          </w:rPr>
          <w:t>R1-2107041</w:t>
        </w:r>
      </w:hyperlink>
      <w:r w:rsidR="00D36349">
        <w:rPr>
          <w:lang w:eastAsia="zh-CN"/>
        </w:rPr>
        <w:tab/>
        <w:t>On aspects related to reduced number of Rx branches</w:t>
      </w:r>
      <w:r w:rsidR="00D36349">
        <w:rPr>
          <w:lang w:eastAsia="zh-CN"/>
        </w:rPr>
        <w:tab/>
        <w:t>Nordic Semiconductor ASA</w:t>
      </w:r>
    </w:p>
    <w:p w14:paraId="07DC297A" w14:textId="77777777" w:rsidR="008152CA" w:rsidRDefault="00F44564">
      <w:pPr>
        <w:pStyle w:val="ListParagraph"/>
        <w:numPr>
          <w:ilvl w:val="0"/>
          <w:numId w:val="22"/>
        </w:numPr>
        <w:ind w:left="418" w:hanging="418"/>
        <w:contextualSpacing w:val="0"/>
        <w:rPr>
          <w:lang w:eastAsia="zh-CN"/>
        </w:rPr>
      </w:pPr>
      <w:hyperlink r:id="rId19" w:history="1">
        <w:r w:rsidR="00D36349">
          <w:rPr>
            <w:rStyle w:val="Hyperlink"/>
            <w:lang w:eastAsia="zh-CN"/>
          </w:rPr>
          <w:t>R1-2107250</w:t>
        </w:r>
      </w:hyperlink>
      <w:r w:rsidR="00D36349">
        <w:rPr>
          <w:lang w:eastAsia="zh-CN"/>
        </w:rPr>
        <w:tab/>
        <w:t>Discussion on reduced number of UE Rx branches</w:t>
      </w:r>
      <w:r w:rsidR="00D36349">
        <w:rPr>
          <w:lang w:eastAsia="zh-CN"/>
        </w:rPr>
        <w:tab/>
        <w:t>OPPO</w:t>
      </w:r>
    </w:p>
    <w:p w14:paraId="07DC297B" w14:textId="77777777" w:rsidR="008152CA" w:rsidRDefault="00F44564">
      <w:pPr>
        <w:pStyle w:val="ListParagraph"/>
        <w:numPr>
          <w:ilvl w:val="0"/>
          <w:numId w:val="22"/>
        </w:numPr>
        <w:ind w:left="418" w:hanging="418"/>
        <w:contextualSpacing w:val="0"/>
        <w:rPr>
          <w:lang w:eastAsia="zh-CN"/>
        </w:rPr>
      </w:pPr>
      <w:hyperlink r:id="rId20" w:history="1">
        <w:r w:rsidR="00D36349">
          <w:rPr>
            <w:rStyle w:val="Hyperlink"/>
            <w:lang w:eastAsia="zh-CN"/>
          </w:rPr>
          <w:t>R1-2107352</w:t>
        </w:r>
      </w:hyperlink>
      <w:r w:rsidR="00D36349">
        <w:rPr>
          <w:lang w:eastAsia="zh-CN"/>
        </w:rPr>
        <w:tab/>
        <w:t>RX Branch Reduction for RedCap UE</w:t>
      </w:r>
      <w:r w:rsidR="00D36349">
        <w:rPr>
          <w:lang w:eastAsia="zh-CN"/>
        </w:rPr>
        <w:tab/>
        <w:t>Qualcomm Incorporated</w:t>
      </w:r>
    </w:p>
    <w:p w14:paraId="07DC297C" w14:textId="77777777" w:rsidR="008152CA" w:rsidRDefault="00F44564">
      <w:pPr>
        <w:pStyle w:val="ListParagraph"/>
        <w:numPr>
          <w:ilvl w:val="0"/>
          <w:numId w:val="22"/>
        </w:numPr>
        <w:ind w:left="418" w:hanging="418"/>
        <w:contextualSpacing w:val="0"/>
        <w:rPr>
          <w:lang w:eastAsia="zh-CN"/>
        </w:rPr>
      </w:pPr>
      <w:hyperlink r:id="rId21" w:history="1">
        <w:r w:rsidR="00D36349">
          <w:rPr>
            <w:rStyle w:val="Hyperlink"/>
            <w:lang w:eastAsia="zh-CN"/>
          </w:rPr>
          <w:t>R1-2107409</w:t>
        </w:r>
      </w:hyperlink>
      <w:r w:rsidR="00D36349">
        <w:rPr>
          <w:lang w:eastAsia="zh-CN"/>
        </w:rPr>
        <w:tab/>
        <w:t>Discussion on aspects related to reduced number of Rx branches</w:t>
      </w:r>
      <w:r w:rsidR="00D36349">
        <w:rPr>
          <w:lang w:eastAsia="zh-CN"/>
        </w:rPr>
        <w:tab/>
        <w:t>CMCC</w:t>
      </w:r>
    </w:p>
    <w:p w14:paraId="07DC297D" w14:textId="77777777" w:rsidR="008152CA" w:rsidRDefault="00F44564">
      <w:pPr>
        <w:pStyle w:val="ListParagraph"/>
        <w:numPr>
          <w:ilvl w:val="0"/>
          <w:numId w:val="22"/>
        </w:numPr>
        <w:ind w:left="418" w:hanging="418"/>
        <w:contextualSpacing w:val="0"/>
        <w:rPr>
          <w:lang w:eastAsia="zh-CN"/>
        </w:rPr>
      </w:pPr>
      <w:hyperlink r:id="rId22" w:history="1">
        <w:r w:rsidR="00D36349">
          <w:rPr>
            <w:rStyle w:val="Hyperlink"/>
            <w:lang w:eastAsia="zh-CN"/>
          </w:rPr>
          <w:t>R1-2107449</w:t>
        </w:r>
      </w:hyperlink>
      <w:r w:rsidR="00D36349">
        <w:rPr>
          <w:lang w:eastAsia="zh-CN"/>
        </w:rPr>
        <w:tab/>
        <w:t>Aspects related to the reduced number of Rx branches of RedCap</w:t>
      </w:r>
      <w:r w:rsidR="00D36349">
        <w:rPr>
          <w:lang w:eastAsia="zh-CN"/>
        </w:rPr>
        <w:tab/>
        <w:t>LG Electronics</w:t>
      </w:r>
    </w:p>
    <w:p w14:paraId="07DC297E" w14:textId="77777777" w:rsidR="008152CA" w:rsidRDefault="00F44564">
      <w:pPr>
        <w:pStyle w:val="ListParagraph"/>
        <w:numPr>
          <w:ilvl w:val="0"/>
          <w:numId w:val="22"/>
        </w:numPr>
        <w:ind w:left="418" w:hanging="418"/>
        <w:contextualSpacing w:val="0"/>
        <w:rPr>
          <w:lang w:eastAsia="zh-CN"/>
        </w:rPr>
      </w:pPr>
      <w:hyperlink r:id="rId23" w:history="1">
        <w:r w:rsidR="00D36349">
          <w:rPr>
            <w:rStyle w:val="Hyperlink"/>
            <w:lang w:eastAsia="zh-CN"/>
          </w:rPr>
          <w:t>R1-2107746</w:t>
        </w:r>
      </w:hyperlink>
      <w:r w:rsidR="00D36349">
        <w:rPr>
          <w:lang w:eastAsia="zh-CN"/>
        </w:rPr>
        <w:tab/>
        <w:t>On reduced number of Rx branches for Redcap</w:t>
      </w:r>
      <w:r w:rsidR="00D36349">
        <w:rPr>
          <w:lang w:eastAsia="zh-CN"/>
        </w:rPr>
        <w:tab/>
        <w:t>Apple</w:t>
      </w:r>
    </w:p>
    <w:p w14:paraId="07DC297F" w14:textId="77777777" w:rsidR="008152CA" w:rsidRDefault="00F44564">
      <w:pPr>
        <w:pStyle w:val="ListParagraph"/>
        <w:numPr>
          <w:ilvl w:val="0"/>
          <w:numId w:val="22"/>
        </w:numPr>
        <w:ind w:left="418" w:hanging="418"/>
        <w:contextualSpacing w:val="0"/>
        <w:rPr>
          <w:lang w:eastAsia="zh-CN"/>
        </w:rPr>
      </w:pPr>
      <w:hyperlink r:id="rId24" w:history="1">
        <w:r w:rsidR="00D36349">
          <w:rPr>
            <w:rStyle w:val="Hyperlink"/>
            <w:lang w:eastAsia="zh-CN"/>
          </w:rPr>
          <w:t>R1-2107795</w:t>
        </w:r>
      </w:hyperlink>
      <w:r w:rsidR="00D36349">
        <w:rPr>
          <w:lang w:eastAsia="zh-CN"/>
        </w:rPr>
        <w:tab/>
        <w:t>Discussion on reduced minimum number of Rx branches</w:t>
      </w:r>
      <w:r w:rsidR="00D36349">
        <w:rPr>
          <w:lang w:eastAsia="zh-CN"/>
        </w:rPr>
        <w:tab/>
        <w:t>Sharp</w:t>
      </w:r>
    </w:p>
    <w:p w14:paraId="07DC2980" w14:textId="77777777" w:rsidR="008152CA" w:rsidRDefault="00F44564">
      <w:pPr>
        <w:pStyle w:val="ListParagraph"/>
        <w:numPr>
          <w:ilvl w:val="0"/>
          <w:numId w:val="22"/>
        </w:numPr>
        <w:ind w:left="418" w:hanging="418"/>
        <w:contextualSpacing w:val="0"/>
        <w:rPr>
          <w:lang w:eastAsia="zh-CN"/>
        </w:rPr>
      </w:pPr>
      <w:hyperlink r:id="rId25" w:history="1">
        <w:r w:rsidR="00D36349">
          <w:rPr>
            <w:rStyle w:val="Hyperlink"/>
            <w:lang w:eastAsia="zh-CN"/>
          </w:rPr>
          <w:t>R1-2107810</w:t>
        </w:r>
      </w:hyperlink>
      <w:r w:rsidR="00D36349">
        <w:rPr>
          <w:lang w:eastAsia="zh-CN"/>
        </w:rPr>
        <w:tab/>
        <w:t>Reduced number of Rx branches for RedCap UEs</w:t>
      </w:r>
      <w:r w:rsidR="00D36349">
        <w:rPr>
          <w:lang w:eastAsia="zh-CN"/>
        </w:rPr>
        <w:tab/>
        <w:t>InterDigital, Inc.</w:t>
      </w:r>
    </w:p>
    <w:p w14:paraId="07DC2981" w14:textId="77777777" w:rsidR="008152CA" w:rsidRDefault="00F44564">
      <w:pPr>
        <w:pStyle w:val="ListParagraph"/>
        <w:numPr>
          <w:ilvl w:val="0"/>
          <w:numId w:val="22"/>
        </w:numPr>
        <w:ind w:left="418" w:hanging="418"/>
        <w:contextualSpacing w:val="0"/>
        <w:rPr>
          <w:lang w:eastAsia="zh-CN"/>
        </w:rPr>
      </w:pPr>
      <w:hyperlink r:id="rId26" w:history="1">
        <w:r w:rsidR="00D36349">
          <w:rPr>
            <w:rStyle w:val="Hyperlink"/>
            <w:lang w:eastAsia="zh-CN"/>
          </w:rPr>
          <w:t>R1-2107865</w:t>
        </w:r>
      </w:hyperlink>
      <w:r w:rsidR="00D36349">
        <w:rPr>
          <w:lang w:eastAsia="zh-CN"/>
        </w:rPr>
        <w:tab/>
        <w:t>Discussion on reduced minimum number of Rx branches for RedCap</w:t>
      </w:r>
      <w:r w:rsidR="00D36349">
        <w:rPr>
          <w:lang w:eastAsia="zh-CN"/>
        </w:rPr>
        <w:tab/>
        <w:t>NTT DOCOMO, INC.</w:t>
      </w:r>
    </w:p>
    <w:p w14:paraId="07DC2982" w14:textId="77777777" w:rsidR="008152CA" w:rsidRDefault="00F44564">
      <w:pPr>
        <w:pStyle w:val="ListParagraph"/>
        <w:numPr>
          <w:ilvl w:val="0"/>
          <w:numId w:val="22"/>
        </w:numPr>
        <w:ind w:left="418" w:hanging="418"/>
        <w:contextualSpacing w:val="0"/>
        <w:rPr>
          <w:lang w:eastAsia="zh-CN"/>
        </w:rPr>
      </w:pPr>
      <w:hyperlink r:id="rId27" w:history="1">
        <w:r w:rsidR="00D36349">
          <w:rPr>
            <w:rStyle w:val="Hyperlink"/>
            <w:lang w:eastAsia="zh-CN"/>
          </w:rPr>
          <w:t>R1-2107927</w:t>
        </w:r>
      </w:hyperlink>
      <w:r w:rsidR="00D36349">
        <w:rPr>
          <w:lang w:eastAsia="zh-CN"/>
        </w:rPr>
        <w:tab/>
        <w:t>Discussion on the remaining issues of reduced Rx for RedCap</w:t>
      </w:r>
      <w:r w:rsidR="00D36349">
        <w:rPr>
          <w:lang w:eastAsia="zh-CN"/>
        </w:rPr>
        <w:tab/>
        <w:t>Xiaomi</w:t>
      </w:r>
    </w:p>
    <w:p w14:paraId="07DC2983" w14:textId="77777777" w:rsidR="008152CA" w:rsidRDefault="00F44564">
      <w:pPr>
        <w:pStyle w:val="ListParagraph"/>
        <w:numPr>
          <w:ilvl w:val="0"/>
          <w:numId w:val="22"/>
        </w:numPr>
        <w:ind w:left="418" w:hanging="418"/>
        <w:contextualSpacing w:val="0"/>
        <w:rPr>
          <w:lang w:eastAsia="zh-CN"/>
        </w:rPr>
      </w:pPr>
      <w:hyperlink r:id="rId28" w:history="1">
        <w:r w:rsidR="00D36349">
          <w:rPr>
            <w:rStyle w:val="Hyperlink"/>
            <w:lang w:eastAsia="zh-CN"/>
          </w:rPr>
          <w:t>R1-2107948</w:t>
        </w:r>
      </w:hyperlink>
      <w:r w:rsidR="00D36349">
        <w:rPr>
          <w:lang w:eastAsia="zh-CN"/>
        </w:rPr>
        <w:tab/>
        <w:t>Remain issues for reduced number or Rx branches for RedCap</w:t>
      </w:r>
      <w:r w:rsidR="00D36349">
        <w:rPr>
          <w:lang w:eastAsia="zh-CN"/>
        </w:rPr>
        <w:tab/>
        <w:t>Lenovo, Motorola Mobility</w:t>
      </w:r>
    </w:p>
    <w:p w14:paraId="07DC2984" w14:textId="77777777" w:rsidR="008152CA" w:rsidRDefault="00F44564">
      <w:pPr>
        <w:pStyle w:val="ListParagraph"/>
        <w:numPr>
          <w:ilvl w:val="0"/>
          <w:numId w:val="22"/>
        </w:numPr>
        <w:ind w:left="418" w:hanging="418"/>
        <w:contextualSpacing w:val="0"/>
        <w:rPr>
          <w:lang w:eastAsia="zh-CN"/>
        </w:rPr>
      </w:pPr>
      <w:hyperlink r:id="rId29" w:history="1">
        <w:r w:rsidR="00D36349">
          <w:rPr>
            <w:rStyle w:val="Hyperlink"/>
            <w:lang w:eastAsia="zh-CN"/>
          </w:rPr>
          <w:t>R1-2108098</w:t>
        </w:r>
      </w:hyperlink>
      <w:r w:rsidR="00D36349">
        <w:rPr>
          <w:lang w:eastAsia="zh-CN"/>
        </w:rPr>
        <w:tab/>
        <w:t>Discussion on reduced number of Rx branches</w:t>
      </w:r>
      <w:r w:rsidR="00D36349">
        <w:rPr>
          <w:lang w:eastAsia="zh-CN"/>
        </w:rPr>
        <w:tab/>
        <w:t>China Unicom</w:t>
      </w:r>
    </w:p>
    <w:sectPr w:rsidR="008152CA">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1"/>
  </w:num>
  <w:num w:numId="4">
    <w:abstractNumId w:val="14"/>
    <w:lvlOverride w:ilvl="0">
      <w:startOverride w:val="1"/>
    </w:lvlOverride>
  </w:num>
  <w:num w:numId="5">
    <w:abstractNumId w:val="15"/>
  </w:num>
  <w:num w:numId="6">
    <w:abstractNumId w:val="16"/>
  </w:num>
  <w:num w:numId="7">
    <w:abstractNumId w:val="2"/>
  </w:num>
  <w:num w:numId="8">
    <w:abstractNumId w:val="9"/>
  </w:num>
  <w:num w:numId="9">
    <w:abstractNumId w:val="20"/>
  </w:num>
  <w:num w:numId="10">
    <w:abstractNumId w:val="4"/>
  </w:num>
  <w:num w:numId="11">
    <w:abstractNumId w:val="18"/>
  </w:num>
  <w:num w:numId="12">
    <w:abstractNumId w:val="3"/>
  </w:num>
  <w:num w:numId="13">
    <w:abstractNumId w:val="13"/>
  </w:num>
  <w:num w:numId="14">
    <w:abstractNumId w:val="8"/>
  </w:num>
  <w:num w:numId="15">
    <w:abstractNumId w:val="17"/>
  </w:num>
  <w:num w:numId="16">
    <w:abstractNumId w:val="7"/>
  </w:num>
  <w:num w:numId="17">
    <w:abstractNumId w:val="21"/>
  </w:num>
  <w:num w:numId="18">
    <w:abstractNumId w:val="10"/>
  </w:num>
  <w:num w:numId="19">
    <w:abstractNumId w:val="12"/>
  </w:num>
  <w:num w:numId="20">
    <w:abstractNumId w:val="6"/>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4064</Words>
  <Characters>32921</Characters>
  <Application>Microsoft Office Word</Application>
  <DocSecurity>0</DocSecurity>
  <Lines>274</Lines>
  <Paragraphs>73</Paragraphs>
  <ScaleCrop>false</ScaleCrop>
  <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cp:revision>
  <dcterms:created xsi:type="dcterms:W3CDTF">2021-08-16T20:26:00Z</dcterms:created>
  <dcterms:modified xsi:type="dcterms:W3CDTF">2021-08-16T20:26:00Z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