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95E" w:rsidRDefault="00996527">
      <w:pPr>
        <w:pStyle w:val="ab"/>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rsidR="00C6295E" w:rsidRDefault="00996527">
      <w:pPr>
        <w:pStyle w:val="ab"/>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C6295E" w:rsidRDefault="00C6295E">
      <w:pPr>
        <w:rPr>
          <w:lang w:val="en-US"/>
        </w:rPr>
      </w:pPr>
    </w:p>
    <w:p w:rsidR="00C6295E" w:rsidRDefault="00996527">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0"/>
        <w:tblW w:w="0" w:type="auto"/>
        <w:tblLook w:val="04A0"/>
      </w:tblPr>
      <w:tblGrid>
        <w:gridCol w:w="9630"/>
      </w:tblGrid>
      <w:tr w:rsidR="00C6295E">
        <w:tc>
          <w:tcPr>
            <w:tcW w:w="9630" w:type="dxa"/>
          </w:tcPr>
          <w:p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rsidR="00C6295E" w:rsidRDefault="00996527">
      <w:pPr>
        <w:spacing w:after="100" w:afterAutospacing="1"/>
        <w:jc w:val="both"/>
        <w:rPr>
          <w:lang w:val="en-US"/>
        </w:rPr>
      </w:pPr>
      <w:r>
        <w:rPr>
          <w:lang w:val="en-US"/>
        </w:rPr>
        <w:br/>
        <w:t>The final FLS from the previous RAN1 meeting and the draft LS that was discussed then can be found in [41] and [42].</w:t>
      </w:r>
    </w:p>
    <w:p w:rsidR="00C6295E" w:rsidRDefault="0099652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C6295E" w:rsidRDefault="00996527">
      <w:pPr>
        <w:spacing w:after="100" w:afterAutospacing="1"/>
        <w:jc w:val="both"/>
        <w:rPr>
          <w:lang w:val="en-US"/>
        </w:rPr>
      </w:pPr>
      <w:r>
        <w:rPr>
          <w:lang w:val="en-US"/>
        </w:rPr>
        <w:t xml:space="preserve">In this round of the discussion, </w:t>
      </w:r>
      <w:r>
        <w:rPr>
          <w:color w:val="FF0000"/>
          <w:lang w:val="en-US"/>
        </w:rPr>
        <w:t>please comment on the issues tagged ‘FL6’ before Tuesday 24</w:t>
      </w:r>
      <w:r>
        <w:rPr>
          <w:color w:val="FF0000"/>
          <w:vertAlign w:val="superscript"/>
          <w:lang w:val="en-US"/>
        </w:rPr>
        <w:t>th</w:t>
      </w:r>
      <w:r>
        <w:rPr>
          <w:color w:val="FF0000"/>
          <w:lang w:val="en-US"/>
        </w:rPr>
        <w:t xml:space="preserve"> August 10:00 (am) UTC</w:t>
      </w:r>
      <w:r>
        <w:rPr>
          <w:lang w:val="en-US"/>
        </w:rPr>
        <w:t>.</w:t>
      </w:r>
    </w:p>
    <w:p w:rsidR="00C6295E" w:rsidRDefault="00996527">
      <w:pPr>
        <w:jc w:val="both"/>
        <w:rPr>
          <w:lang w:val="en-US"/>
        </w:rPr>
      </w:pPr>
      <w:r>
        <w:rPr>
          <w:lang w:val="en-US"/>
        </w:rPr>
        <w:t>Follow the naming convention in this example:</w:t>
      </w:r>
    </w:p>
    <w:p w:rsidR="00C6295E" w:rsidRDefault="00996527">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RedCapBwFLS4-v000.docx</w:t>
      </w:r>
    </w:p>
    <w:p w:rsidR="00C6295E" w:rsidRDefault="00996527">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RedCapBwFLS4-v001-CompanyA.docx</w:t>
      </w:r>
    </w:p>
    <w:p w:rsidR="00C6295E" w:rsidRDefault="00996527">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RedCapBwFLS4-v002-CompanyA-CompanyB.docx</w:t>
      </w:r>
    </w:p>
    <w:p w:rsidR="00C6295E" w:rsidRDefault="00996527">
      <w:pPr>
        <w:pStyle w:val="af5"/>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RedCapBwFLS4-v003-CompanyB-CompanyC.docx</w:t>
      </w:r>
    </w:p>
    <w:p w:rsidR="00C6295E" w:rsidRDefault="00996527">
      <w:pPr>
        <w:jc w:val="both"/>
        <w:rPr>
          <w:lang w:val="en-US"/>
        </w:rPr>
      </w:pPr>
      <w:r>
        <w:rPr>
          <w:lang w:val="en-US"/>
        </w:rPr>
        <w:t>If needed, you may “lock” the discussion document for 30 minutes by creating a checkout file, as in this example:</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rsidR="00C6295E" w:rsidRDefault="00996527">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RedCapBwFLS4-v003-CompanyB-CompanyC.checkout</w:t>
      </w:r>
    </w:p>
    <w:p w:rsidR="00C6295E" w:rsidRDefault="00996527">
      <w:pPr>
        <w:pStyle w:val="af5"/>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rsidR="00C6295E" w:rsidRDefault="00996527">
      <w:pPr>
        <w:pStyle w:val="af5"/>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RedCapBwFLS4-v003-CompanyB-CompanyC.docx</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C6295E" w:rsidRDefault="00996527">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C6295E" w:rsidRDefault="00996527">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rsidR="00C6295E" w:rsidRDefault="00996527">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C6295E" w:rsidRDefault="00996527">
      <w:pPr>
        <w:pStyle w:val="1"/>
        <w:ind w:left="1134" w:hanging="1134"/>
        <w:rPr>
          <w:lang w:val="en-US"/>
        </w:rPr>
      </w:pPr>
      <w:r>
        <w:rPr>
          <w:lang w:val="en-US"/>
        </w:rPr>
        <w:t>Initial DL BWP</w:t>
      </w:r>
    </w:p>
    <w:p w:rsidR="00C6295E" w:rsidRDefault="00996527">
      <w:pPr>
        <w:pStyle w:val="2"/>
        <w:ind w:left="1134" w:hanging="1134"/>
        <w:rPr>
          <w:lang w:val="en-US"/>
        </w:rPr>
      </w:pPr>
      <w:r>
        <w:rPr>
          <w:lang w:val="en-US"/>
        </w:rPr>
        <w:t>Initial DL BWP during initial access</w:t>
      </w:r>
    </w:p>
    <w:p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tblPr>
      <w:tblGrid>
        <w:gridCol w:w="9629"/>
      </w:tblGrid>
      <w:tr w:rsidR="00C629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295E" w:rsidRDefault="00996527">
            <w:pPr>
              <w:spacing w:after="0"/>
              <w:rPr>
                <w:highlight w:val="darkYellow"/>
                <w:lang w:val="en-US"/>
              </w:rPr>
            </w:pPr>
            <w:r>
              <w:rPr>
                <w:highlight w:val="darkYellow"/>
                <w:lang w:val="en-US"/>
              </w:rPr>
              <w:t>Working assumption:</w:t>
            </w:r>
          </w:p>
          <w:p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C6295E" w:rsidRDefault="00C6295E">
            <w:pPr>
              <w:spacing w:after="0"/>
              <w:rPr>
                <w:rFonts w:eastAsia="Times New Roman"/>
                <w:lang w:val="en-US"/>
              </w:rPr>
            </w:pPr>
          </w:p>
        </w:tc>
      </w:tr>
    </w:tbl>
    <w:p w:rsidR="00C6295E" w:rsidRDefault="00996527">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rsidR="00C6295E" w:rsidRDefault="00996527">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Xiaomi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rsidR="00C6295E" w:rsidRDefault="009965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rsidR="00C6295E" w:rsidRDefault="00996527">
            <w:pPr>
              <w:rPr>
                <w:lang w:val="en-US" w:eastAsia="ko-KR"/>
              </w:rPr>
            </w:pPr>
            <w:r>
              <w:rPr>
                <w:rFonts w:eastAsia="Times New Roman"/>
                <w:b/>
                <w:lang w:val="en-US"/>
              </w:rPr>
              <w:t xml:space="preserve">RedCap UEs and non-RedCap UEs can share the same MIB-configured initial DL BWP (including the bandwidth and location).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proofErr w:type="spellStart"/>
            <w:r>
              <w:rPr>
                <w:rFonts w:eastAsia="Yu Mincho"/>
                <w:lang w:val="en-US" w:eastAsia="ja-JP"/>
              </w:rPr>
              <w:t>MediaTek</w:t>
            </w:r>
            <w:proofErr w:type="spellEnd"/>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bookmarkStart w:id="6" w:name="_Hlk80016206"/>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bookmarkEnd w:id="6"/>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 xml:space="preserve">Apple </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FL2</w:t>
            </w:r>
          </w:p>
          <w:p w:rsidR="00C6295E" w:rsidRDefault="00C6295E">
            <w:pPr>
              <w:rPr>
                <w:rFonts w:eastAsiaTheme="minorEastAsia"/>
                <w:lang w:val="en-US" w:eastAsia="zh-CN"/>
              </w:rPr>
            </w:pPr>
          </w:p>
        </w:tc>
        <w:tc>
          <w:tcPr>
            <w:tcW w:w="8152" w:type="dxa"/>
            <w:gridSpan w:val="2"/>
          </w:tcPr>
          <w:p w:rsidR="00C6295E" w:rsidRDefault="00996527">
            <w:pPr>
              <w:jc w:val="both"/>
              <w:rPr>
                <w:b/>
                <w:highlight w:val="yellow"/>
                <w:lang w:val="en-US"/>
              </w:rPr>
            </w:pPr>
            <w:r>
              <w:rPr>
                <w:lang w:val="en-US" w:eastAsia="ko-KR"/>
              </w:rPr>
              <w:t>Based on the received comments, the following updated proposal can be considered:</w:t>
            </w: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rsidR="00C6295E" w:rsidRDefault="00996527">
            <w:pPr>
              <w:pStyle w:val="af5"/>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tc>
          <w:tcPr>
            <w:tcW w:w="1479" w:type="dxa"/>
          </w:tcPr>
          <w:p w:rsidR="00C6295E" w:rsidRDefault="00996527">
            <w:pPr>
              <w:rPr>
                <w:lang w:val="en-US" w:eastAsia="ko-KR"/>
              </w:rPr>
            </w:pPr>
            <w:r>
              <w:rPr>
                <w:lang w:val="en-US" w:eastAsia="ko-KR"/>
              </w:rPr>
              <w:lastRenderedPageBreak/>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C6295E">
        <w:tc>
          <w:tcPr>
            <w:tcW w:w="1479" w:type="dxa"/>
          </w:tcPr>
          <w:p w:rsidR="00C6295E" w:rsidRDefault="00996527">
            <w:pPr>
              <w:rPr>
                <w:rFonts w:eastAsiaTheme="minorEastAsia"/>
                <w:lang w:eastAsia="zh-CN"/>
              </w:rPr>
            </w:pPr>
            <w:r>
              <w:rPr>
                <w:rFonts w:eastAsiaTheme="minorEastAsia" w:hint="eastAsia"/>
                <w:lang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lang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lang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Malgun Gothic" w:hint="eastAsia"/>
                <w:lang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eastAsia="ko-KR"/>
              </w:rPr>
            </w:pPr>
            <w:r>
              <w:rPr>
                <w:rFonts w:eastAsia="Malgun Gothic"/>
                <w:lang w:eastAsia="ko-KR"/>
              </w:rPr>
              <w:t>NEC</w:t>
            </w:r>
          </w:p>
        </w:tc>
        <w:tc>
          <w:tcPr>
            <w:tcW w:w="1372" w:type="dxa"/>
          </w:tcPr>
          <w:p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eastAsia="ko-KR"/>
              </w:rPr>
            </w:pPr>
            <w:r>
              <w:rPr>
                <w:rFonts w:eastAsia="Malgun Gothic"/>
                <w:lang w:eastAsia="ko-KR"/>
              </w:rPr>
              <w:t>Panasonic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eastAsia="ko-KR"/>
              </w:rPr>
            </w:pPr>
            <w:r>
              <w:rPr>
                <w:lang w:val="en-US" w:eastAsia="ko-KR"/>
              </w:rPr>
              <w:t>Samsung</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Thanks for the modification. We can live with this for the sake of progress.</w:t>
            </w:r>
          </w:p>
          <w:p w:rsidR="00C6295E" w:rsidRDefault="00996527">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C6295E">
        <w:tc>
          <w:tcPr>
            <w:tcW w:w="1479" w:type="dxa"/>
          </w:tcPr>
          <w:p w:rsidR="00C6295E" w:rsidRDefault="00996527">
            <w:pPr>
              <w:rPr>
                <w:lang w:val="en-US" w:eastAsia="ko-KR"/>
              </w:rPr>
            </w:pPr>
            <w:r>
              <w:rPr>
                <w:rFonts w:eastAsiaTheme="minorEastAsia" w:hint="eastAsia"/>
                <w:lang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proofErr w:type="spellStart"/>
            <w:r>
              <w:rPr>
                <w:rFonts w:hint="eastAsia"/>
                <w:lang w:val="en-US" w:eastAsia="ko-KR"/>
              </w:rPr>
              <w:t>Spreadtrum</w:t>
            </w:r>
            <w:proofErr w:type="spellEnd"/>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lastRenderedPageBreak/>
              <w:t>FUTUREWEI2</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FL3</w:t>
            </w:r>
          </w:p>
          <w:p w:rsidR="00C6295E" w:rsidRDefault="00C6295E">
            <w:pPr>
              <w:rPr>
                <w:rFonts w:eastAsiaTheme="minorEastAsia"/>
                <w:lang w:val="en-US" w:eastAsia="zh-CN"/>
              </w:rPr>
            </w:pPr>
          </w:p>
        </w:tc>
        <w:tc>
          <w:tcPr>
            <w:tcW w:w="8152" w:type="dxa"/>
            <w:gridSpan w:val="2"/>
          </w:tcPr>
          <w:p w:rsidR="00C6295E" w:rsidRDefault="00996527">
            <w:pPr>
              <w:jc w:val="both"/>
              <w:rPr>
                <w:b/>
                <w:highlight w:val="yellow"/>
                <w:lang w:val="en-US"/>
              </w:rPr>
            </w:pPr>
            <w:r>
              <w:rPr>
                <w:lang w:val="en-US" w:eastAsia="ko-KR"/>
              </w:rPr>
              <w:t>Based on the received comments, the same proposal (with no other changes than the removed change tracking) can be considered for endorsement.</w:t>
            </w: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tc>
          <w:tcPr>
            <w:tcW w:w="1479" w:type="dxa"/>
          </w:tcPr>
          <w:p w:rsidR="00C6295E" w:rsidRDefault="00996527">
            <w:pPr>
              <w:rPr>
                <w:lang w:val="en-US" w:eastAsia="ko-KR"/>
              </w:rPr>
            </w:pPr>
            <w:r>
              <w:rPr>
                <w:rFonts w:eastAsiaTheme="minor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FUTUREWEI3</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TCL</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Xiaomi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Panasonic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rsidR="00C6295E" w:rsidRDefault="00996527">
            <w:pPr>
              <w:rPr>
                <w:rFonts w:eastAsia="宋体"/>
                <w:lang w:val="en-US" w:eastAsia="ko-KR"/>
              </w:rPr>
            </w:pPr>
            <w:r>
              <w:rPr>
                <w:rFonts w:eastAsia="宋体" w:hint="eastAsia"/>
                <w:lang w:val="en-US" w:eastAsia="zh-CN"/>
              </w:rPr>
              <w:t xml:space="preserve">Seems the </w:t>
            </w:r>
            <w:r>
              <w:rPr>
                <w:rFonts w:eastAsia="宋体" w:hint="eastAsia"/>
                <w:b/>
                <w:bCs/>
                <w:lang w:val="en-US" w:eastAsia="zh-CN"/>
              </w:rPr>
              <w:t>(FFS)</w:t>
            </w:r>
            <w:r>
              <w:rPr>
                <w:rFonts w:eastAsia="宋体" w:hint="eastAsia"/>
                <w:lang w:val="en-US" w:eastAsia="zh-CN"/>
              </w:rPr>
              <w:t xml:space="preserve"> is useless.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OPPO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宋体"/>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FL4</w:t>
            </w:r>
          </w:p>
          <w:p w:rsidR="00C6295E" w:rsidRDefault="00C6295E">
            <w:pPr>
              <w:rPr>
                <w:rFonts w:eastAsiaTheme="minorEastAsia"/>
                <w:lang w:val="en-US" w:eastAsia="zh-CN"/>
              </w:rPr>
            </w:pPr>
          </w:p>
        </w:tc>
        <w:tc>
          <w:tcPr>
            <w:tcW w:w="8152" w:type="dxa"/>
            <w:gridSpan w:val="2"/>
          </w:tcPr>
          <w:p w:rsidR="00C6295E" w:rsidRDefault="00996527">
            <w:pPr>
              <w:jc w:val="both"/>
              <w:rPr>
                <w:b/>
                <w:highlight w:val="yellow"/>
                <w:lang w:val="en-US"/>
              </w:rPr>
            </w:pPr>
            <w:r>
              <w:rPr>
                <w:lang w:val="en-US" w:eastAsia="ko-KR"/>
              </w:rPr>
              <w:t>Based on the received comments, the same proposal can be considered again.</w:t>
            </w: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proofErr w:type="spellStart"/>
            <w:r>
              <w:rPr>
                <w:rFonts w:eastAsiaTheme="minorEastAsia" w:hint="eastAsia"/>
                <w:lang w:val="en-US" w:eastAsia="zh-CN"/>
              </w:rPr>
              <w:t>Hu</w:t>
            </w:r>
            <w:r>
              <w:rPr>
                <w:rFonts w:eastAsiaTheme="minorEastAsia"/>
                <w:lang w:val="en-US" w:eastAsia="zh-CN"/>
              </w:rPr>
              <w:t>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C6295E">
            <w:pPr>
              <w:rPr>
                <w:lang w:val="en-US" w:eastAsia="ko-KR"/>
              </w:rPr>
            </w:pPr>
          </w:p>
          <w:p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lang w:val="en-US" w:eastAsia="ko-KR"/>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strike/>
                <w:lang w:val="en-US" w:eastAsia="ko-KR"/>
              </w:rPr>
            </w:pPr>
            <w:r>
              <w:rPr>
                <w:rFonts w:eastAsia="Times New Roman"/>
                <w:b/>
                <w:strike/>
                <w:sz w:val="20"/>
                <w:szCs w:val="20"/>
                <w:lang w:val="en-US"/>
              </w:rPr>
              <w:t>This does not preclude separate or additional bandwidth and location for initial DL BWP for RedCap UEs (FFS).</w:t>
            </w:r>
          </w:p>
          <w:p w:rsidR="00C6295E" w:rsidRDefault="00C6295E">
            <w:pPr>
              <w:rPr>
                <w:lang w:val="en-US" w:eastAsia="ko-KR"/>
              </w:rPr>
            </w:pPr>
          </w:p>
          <w:p w:rsidR="00C6295E" w:rsidRDefault="00996527">
            <w:pPr>
              <w:rPr>
                <w:lang w:val="en-US" w:eastAsia="ko-KR"/>
              </w:rPr>
            </w:pPr>
            <w:r>
              <w:rPr>
                <w:lang w:val="en-US" w:eastAsia="ko-KR"/>
              </w:rPr>
              <w:t>We have valid WA for this case, going back to FFS is not OK.</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Qualcomm2</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Support the revised proposal of Nordic. Suggest to discuss 2.2-3c and 2.2-6c first, and resolve the necessary conditions to configure a RedCap-specific initial DL BWP.</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996527">
            <w:pPr>
              <w:rPr>
                <w:rFonts w:eastAsia="Yu Mincho"/>
                <w:lang w:val="en-US" w:eastAsia="ja-JP"/>
              </w:rPr>
            </w:pPr>
            <w:r>
              <w:rPr>
                <w:rFonts w:eastAsia="Yu Mincho"/>
                <w:lang w:val="en-US" w:eastAsia="ja-JP"/>
              </w:rPr>
              <w:t xml:space="preserve">Also fine to delete FFS part </w:t>
            </w: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996527">
            <w:pPr>
              <w:rPr>
                <w:rFonts w:eastAsia="Yu Mincho"/>
                <w:lang w:val="en-US" w:eastAsia="ja-JP"/>
              </w:rPr>
            </w:pPr>
            <w:r>
              <w:rPr>
                <w:rFonts w:eastAsia="Yu Mincho"/>
                <w:lang w:val="en-US" w:eastAsia="ja-JP"/>
              </w:rPr>
              <w:t>We are fine with Nordic’s version.</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We prefer to keep the FFS in the third sub-bullet.</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We also prefer to keep the FFS in last sub-bullet.</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 xml:space="preserve">We also prefer to keep the FFS in the last sub-bullet. </w:t>
            </w:r>
          </w:p>
        </w:tc>
      </w:tr>
      <w:tr w:rsidR="00C6295E">
        <w:tc>
          <w:tcPr>
            <w:tcW w:w="1479" w:type="dxa"/>
          </w:tcPr>
          <w:p w:rsidR="00C6295E" w:rsidRDefault="00996527">
            <w:pPr>
              <w:rPr>
                <w:rFonts w:eastAsiaTheme="minorEastAsia"/>
                <w:lang w:val="en-US" w:eastAsia="zh-CN"/>
              </w:rPr>
            </w:pPr>
            <w:r>
              <w:rPr>
                <w:rFonts w:eastAsiaTheme="minorEastAsia"/>
                <w:lang w:val="en-US" w:eastAsia="zh-CN"/>
              </w:rPr>
              <w:t>FL5</w:t>
            </w:r>
          </w:p>
        </w:tc>
        <w:tc>
          <w:tcPr>
            <w:tcW w:w="8152" w:type="dxa"/>
            <w:gridSpan w:val="2"/>
          </w:tcPr>
          <w:p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C6295E" w:rsidRDefault="00996527">
            <w:pPr>
              <w:rPr>
                <w:b/>
                <w:bCs/>
                <w:lang w:val="en-US"/>
              </w:rPr>
            </w:pPr>
            <w:r>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rsidR="00C6295E" w:rsidRDefault="00996527">
            <w:pPr>
              <w:pStyle w:val="af5"/>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rsidR="00C6295E" w:rsidRDefault="00996527">
            <w:pPr>
              <w:pStyle w:val="af5"/>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c>
      </w:tr>
    </w:tbl>
    <w:p w:rsidR="00C6295E" w:rsidRDefault="00C6295E">
      <w:pPr>
        <w:spacing w:after="100" w:afterAutospacing="1"/>
        <w:jc w:val="both"/>
        <w:rPr>
          <w:rFonts w:ascii="Times" w:hAnsi="Times"/>
          <w:szCs w:val="24"/>
          <w:lang w:val="en-US"/>
        </w:rPr>
      </w:pPr>
    </w:p>
    <w:p w:rsidR="00C6295E" w:rsidRDefault="00996527">
      <w:pPr>
        <w:pStyle w:val="2"/>
        <w:ind w:left="1134" w:hanging="1134"/>
        <w:rPr>
          <w:lang w:val="en-US"/>
        </w:rPr>
      </w:pPr>
      <w:r>
        <w:rPr>
          <w:lang w:val="en-US"/>
        </w:rPr>
        <w:t>Separate initial DL BWP</w:t>
      </w:r>
    </w:p>
    <w:p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tblPr>
      <w:tblGrid>
        <w:gridCol w:w="9629"/>
      </w:tblGrid>
      <w:tr w:rsidR="00C6295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rsidR="00C6295E" w:rsidRDefault="00C6295E">
            <w:pPr>
              <w:spacing w:after="0"/>
              <w:rPr>
                <w:rFonts w:eastAsia="Times New Roman"/>
                <w:lang w:val="en-US"/>
              </w:rPr>
            </w:pPr>
          </w:p>
        </w:tc>
      </w:tr>
    </w:tbl>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0"/>
        <w:tblW w:w="5000" w:type="pct"/>
        <w:tblLook w:val="04A0"/>
      </w:tblPr>
      <w:tblGrid>
        <w:gridCol w:w="1459"/>
        <w:gridCol w:w="1916"/>
        <w:gridCol w:w="6481"/>
      </w:tblGrid>
      <w:tr w:rsidR="00C6295E">
        <w:tc>
          <w:tcPr>
            <w:tcW w:w="740" w:type="pct"/>
            <w:shd w:val="clear" w:color="auto" w:fill="D9D9D9" w:themeFill="background1" w:themeFillShade="D9"/>
          </w:tcPr>
          <w:p w:rsidR="00C6295E" w:rsidRDefault="00996527">
            <w:pPr>
              <w:rPr>
                <w:b/>
                <w:bCs/>
                <w:lang w:val="en-US"/>
              </w:rPr>
            </w:pPr>
            <w:r>
              <w:rPr>
                <w:b/>
                <w:bCs/>
                <w:lang w:val="en-US"/>
              </w:rPr>
              <w:t>Company</w:t>
            </w:r>
          </w:p>
        </w:tc>
        <w:tc>
          <w:tcPr>
            <w:tcW w:w="972" w:type="pct"/>
            <w:shd w:val="clear" w:color="auto" w:fill="D9D9D9" w:themeFill="background1" w:themeFillShade="D9"/>
          </w:tcPr>
          <w:p w:rsidR="00C6295E" w:rsidRDefault="00996527">
            <w:pPr>
              <w:rPr>
                <w:b/>
                <w:bCs/>
                <w:lang w:val="en-US"/>
              </w:rPr>
            </w:pPr>
            <w:r>
              <w:rPr>
                <w:b/>
                <w:bCs/>
                <w:lang w:val="en-US"/>
              </w:rPr>
              <w:t>Y/N</w:t>
            </w:r>
          </w:p>
        </w:tc>
        <w:tc>
          <w:tcPr>
            <w:tcW w:w="3289" w:type="pct"/>
            <w:shd w:val="clear" w:color="auto" w:fill="D9D9D9" w:themeFill="background1" w:themeFillShade="D9"/>
          </w:tcPr>
          <w:p w:rsidR="00C6295E" w:rsidRDefault="00996527">
            <w:pPr>
              <w:rPr>
                <w:b/>
                <w:bCs/>
                <w:lang w:val="en-US"/>
              </w:rPr>
            </w:pPr>
            <w:r>
              <w:rPr>
                <w:b/>
                <w:bCs/>
                <w:lang w:val="en-US"/>
              </w:rPr>
              <w:t>Comments</w:t>
            </w:r>
          </w:p>
        </w:tc>
      </w:tr>
      <w:tr w:rsidR="00C6295E">
        <w:tc>
          <w:tcPr>
            <w:tcW w:w="740" w:type="pct"/>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C6295E">
            <w:pPr>
              <w:rPr>
                <w:lang w:val="en-US" w:eastAsia="ko-KR"/>
              </w:rPr>
            </w:pPr>
          </w:p>
        </w:tc>
      </w:tr>
      <w:tr w:rsidR="00C6295E">
        <w:tc>
          <w:tcPr>
            <w:tcW w:w="740" w:type="pct"/>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rsidR="00C6295E" w:rsidRDefault="00C6295E">
            <w:pPr>
              <w:tabs>
                <w:tab w:val="left" w:pos="551"/>
              </w:tabs>
              <w:rPr>
                <w:lang w:val="en-US" w:eastAsia="ko-KR"/>
              </w:rPr>
            </w:pPr>
          </w:p>
        </w:tc>
        <w:tc>
          <w:tcPr>
            <w:tcW w:w="3289" w:type="pct"/>
          </w:tcPr>
          <w:p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rsidR="00C6295E" w:rsidRDefault="00996527">
            <w:pPr>
              <w:rPr>
                <w:rFonts w:eastAsiaTheme="minorEastAsia"/>
                <w:lang w:val="en-US" w:eastAsia="zh-CN"/>
              </w:rPr>
            </w:pPr>
            <w:r>
              <w:rPr>
                <w:rFonts w:eastAsiaTheme="minorEastAsia"/>
                <w:lang w:val="en-US" w:eastAsia="zh-CN"/>
              </w:rPr>
              <w:t>So we suggest to remove the “at least in TDD” in the main bullet</w:t>
            </w:r>
          </w:p>
          <w:p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tc>
          <w:tcPr>
            <w:tcW w:w="740" w:type="pct"/>
          </w:tcPr>
          <w:p w:rsidR="00C6295E" w:rsidRDefault="00996527">
            <w:pPr>
              <w:rPr>
                <w:lang w:val="en-US" w:eastAsia="ko-KR"/>
              </w:rPr>
            </w:pPr>
            <w:r>
              <w:rPr>
                <w:lang w:val="en-US" w:eastAsia="ko-KR"/>
              </w:rPr>
              <w:t>Qualcomm</w:t>
            </w:r>
          </w:p>
        </w:tc>
        <w:tc>
          <w:tcPr>
            <w:tcW w:w="972" w:type="pct"/>
          </w:tcPr>
          <w:p w:rsidR="00C6295E" w:rsidRDefault="00996527">
            <w:pPr>
              <w:tabs>
                <w:tab w:val="left" w:pos="551"/>
              </w:tabs>
              <w:rPr>
                <w:lang w:val="en-US" w:eastAsia="ko-KR"/>
              </w:rPr>
            </w:pPr>
            <w:r>
              <w:rPr>
                <w:lang w:val="en-US" w:eastAsia="ko-KR"/>
              </w:rPr>
              <w:t>Clarification is needed for the pre-requisites of configuring/defining such a DL BWP</w:t>
            </w:r>
          </w:p>
        </w:tc>
        <w:tc>
          <w:tcPr>
            <w:tcW w:w="3289" w:type="pct"/>
          </w:tcPr>
          <w:p w:rsidR="00C6295E" w:rsidRDefault="00996527">
            <w:pPr>
              <w:rPr>
                <w:lang w:val="en-US" w:eastAsia="ko-KR"/>
              </w:rPr>
            </w:pPr>
            <w:r>
              <w:rPr>
                <w:lang w:val="en-US" w:eastAsia="ko-KR"/>
              </w:rPr>
              <w:t>If the initial DL BWP is separately configured and can be used by all RedCap UEs after initial access, it has to include at least:</w:t>
            </w:r>
          </w:p>
          <w:p w:rsidR="00C6295E" w:rsidRDefault="00996527">
            <w:pPr>
              <w:pStyle w:val="af5"/>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C6295E" w:rsidRDefault="00996527">
            <w:pPr>
              <w:pStyle w:val="af5"/>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rsidR="00C6295E" w:rsidRDefault="00996527">
            <w:pPr>
              <w:pStyle w:val="af5"/>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tc>
          <w:tcPr>
            <w:tcW w:w="740" w:type="pct"/>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7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tc>
          <w:tcPr>
            <w:tcW w:w="740" w:type="pct"/>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C6295E">
        <w:tc>
          <w:tcPr>
            <w:tcW w:w="740"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tc>
          <w:tcPr>
            <w:tcW w:w="740" w:type="pct"/>
          </w:tcPr>
          <w:p w:rsidR="00C6295E" w:rsidRDefault="00996527">
            <w:pPr>
              <w:rPr>
                <w:rFonts w:eastAsiaTheme="minorEastAsia"/>
                <w:lang w:val="en-US" w:eastAsia="zh-CN"/>
              </w:rPr>
            </w:pPr>
            <w:r>
              <w:rPr>
                <w:lang w:val="en-US" w:eastAsia="ko-KR"/>
              </w:rPr>
              <w:t>Nordic</w:t>
            </w:r>
          </w:p>
        </w:tc>
        <w:tc>
          <w:tcPr>
            <w:tcW w:w="972" w:type="pct"/>
          </w:tcPr>
          <w:p w:rsidR="00C6295E" w:rsidRDefault="00C6295E">
            <w:pPr>
              <w:tabs>
                <w:tab w:val="left" w:pos="551"/>
              </w:tabs>
              <w:rPr>
                <w:rFonts w:eastAsiaTheme="minorEastAsia"/>
                <w:lang w:val="en-US" w:eastAsia="zh-CN"/>
              </w:rPr>
            </w:pPr>
          </w:p>
        </w:tc>
        <w:tc>
          <w:tcPr>
            <w:tcW w:w="3289" w:type="pct"/>
          </w:tcPr>
          <w:p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tc>
          <w:tcPr>
            <w:tcW w:w="740" w:type="pct"/>
          </w:tcPr>
          <w:p w:rsidR="00C6295E" w:rsidRDefault="0099652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996527">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C6295E">
        <w:tc>
          <w:tcPr>
            <w:tcW w:w="740" w:type="pct"/>
          </w:tcPr>
          <w:p w:rsidR="00C6295E" w:rsidRDefault="00996527">
            <w:pPr>
              <w:rPr>
                <w:rFonts w:eastAsia="Yu Mincho"/>
                <w:lang w:val="en-US" w:eastAsia="ja-JP"/>
              </w:rPr>
            </w:pPr>
            <w:proofErr w:type="spellStart"/>
            <w:r>
              <w:rPr>
                <w:rFonts w:eastAsia="Yu Mincho"/>
                <w:lang w:val="en-US" w:eastAsia="ja-JP"/>
              </w:rPr>
              <w:t>MediaTek</w:t>
            </w:r>
            <w:proofErr w:type="spellEnd"/>
          </w:p>
        </w:tc>
        <w:tc>
          <w:tcPr>
            <w:tcW w:w="972" w:type="pct"/>
          </w:tcPr>
          <w:p w:rsidR="00C6295E" w:rsidRDefault="00C6295E">
            <w:pPr>
              <w:tabs>
                <w:tab w:val="left" w:pos="551"/>
              </w:tabs>
              <w:rPr>
                <w:rFonts w:eastAsia="Yu Mincho"/>
                <w:lang w:val="en-US" w:eastAsia="ja-JP"/>
              </w:rPr>
            </w:pPr>
          </w:p>
        </w:tc>
        <w:tc>
          <w:tcPr>
            <w:tcW w:w="3289" w:type="pct"/>
          </w:tcPr>
          <w:p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tc>
          <w:tcPr>
            <w:tcW w:w="740" w:type="pct"/>
          </w:tcPr>
          <w:p w:rsidR="00C6295E" w:rsidRDefault="00996527">
            <w:pPr>
              <w:rPr>
                <w:rFonts w:eastAsiaTheme="minorEastAsia"/>
                <w:lang w:val="en-US" w:eastAsia="zh-CN"/>
              </w:rPr>
            </w:pPr>
            <w:r>
              <w:rPr>
                <w:rFonts w:eastAsiaTheme="minorEastAsia" w:hint="eastAsia"/>
                <w:lang w:val="en-US" w:eastAsia="zh-CN"/>
              </w:rPr>
              <w:t>CMCC</w:t>
            </w:r>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97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Yu Mincho"/>
                <w:lang w:val="en-US" w:eastAsia="ja-JP"/>
              </w:rPr>
              <w:t>NEC</w:t>
            </w:r>
          </w:p>
        </w:tc>
        <w:tc>
          <w:tcPr>
            <w:tcW w:w="972" w:type="pct"/>
          </w:tcPr>
          <w:p w:rsidR="00C6295E" w:rsidRDefault="00996527">
            <w:pPr>
              <w:tabs>
                <w:tab w:val="left" w:pos="551"/>
              </w:tabs>
              <w:rPr>
                <w:rFonts w:eastAsia="Yu Mincho"/>
                <w:lang w:val="en-US" w:eastAsia="ja-JP"/>
              </w:rPr>
            </w:pPr>
            <w:r>
              <w:rPr>
                <w:rFonts w:eastAsia="Yu Mincho"/>
                <w:lang w:val="en-US" w:eastAsia="ja-JP"/>
              </w:rPr>
              <w:t>Y</w:t>
            </w:r>
          </w:p>
        </w:tc>
        <w:tc>
          <w:tcPr>
            <w:tcW w:w="3289" w:type="pct"/>
          </w:tcPr>
          <w:p w:rsidR="00C6295E" w:rsidRDefault="00C6295E">
            <w:pPr>
              <w:rPr>
                <w:lang w:val="en-US" w:eastAsia="ko-KR"/>
              </w:rPr>
            </w:pPr>
          </w:p>
        </w:tc>
      </w:tr>
      <w:tr w:rsidR="00C6295E">
        <w:tc>
          <w:tcPr>
            <w:tcW w:w="740" w:type="pct"/>
          </w:tcPr>
          <w:p w:rsidR="00C6295E" w:rsidRDefault="00996527">
            <w:pPr>
              <w:rPr>
                <w:rFonts w:eastAsia="Yu Mincho"/>
                <w:lang w:val="en-US" w:eastAsia="ja-JP"/>
              </w:rPr>
            </w:pPr>
            <w:r>
              <w:rPr>
                <w:rFonts w:eastAsia="Yu Mincho"/>
                <w:lang w:val="en-US" w:eastAsia="ja-JP"/>
              </w:rPr>
              <w:t>Lenovo, Motorola Mobility</w:t>
            </w:r>
          </w:p>
        </w:tc>
        <w:tc>
          <w:tcPr>
            <w:tcW w:w="972" w:type="pct"/>
          </w:tcPr>
          <w:p w:rsidR="00C6295E" w:rsidRDefault="00996527">
            <w:pPr>
              <w:tabs>
                <w:tab w:val="left" w:pos="551"/>
              </w:tabs>
              <w:rPr>
                <w:rFonts w:eastAsia="Yu Mincho"/>
                <w:lang w:val="en-US" w:eastAsia="ja-JP"/>
              </w:rPr>
            </w:pPr>
            <w:r>
              <w:rPr>
                <w:rFonts w:eastAsia="Yu Mincho"/>
                <w:lang w:val="en-US" w:eastAsia="ja-JP"/>
              </w:rPr>
              <w:t>Y</w:t>
            </w:r>
          </w:p>
        </w:tc>
        <w:tc>
          <w:tcPr>
            <w:tcW w:w="3289" w:type="pct"/>
          </w:tcPr>
          <w:p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tc>
          <w:tcPr>
            <w:tcW w:w="740" w:type="pct"/>
          </w:tcPr>
          <w:p w:rsidR="00C6295E" w:rsidRDefault="00996527">
            <w:pPr>
              <w:rPr>
                <w:rFonts w:eastAsia="Yu Mincho"/>
                <w:lang w:val="en-US" w:eastAsia="ja-JP"/>
              </w:rPr>
            </w:pPr>
            <w:r>
              <w:rPr>
                <w:rFonts w:eastAsiaTheme="minorEastAsia" w:hint="eastAsia"/>
                <w:lang w:val="en-US" w:eastAsia="zh-CN"/>
              </w:rPr>
              <w:t>CATT</w:t>
            </w:r>
          </w:p>
        </w:tc>
        <w:tc>
          <w:tcPr>
            <w:tcW w:w="972" w:type="pct"/>
          </w:tcPr>
          <w:p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tc>
          <w:tcPr>
            <w:tcW w:w="740" w:type="pct"/>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rsidR="00C6295E" w:rsidRDefault="00C6295E">
            <w:pPr>
              <w:rPr>
                <w:rFonts w:eastAsiaTheme="minorEastAsia"/>
                <w:lang w:val="en-US" w:eastAsia="zh-CN"/>
              </w:rPr>
            </w:pPr>
          </w:p>
        </w:tc>
      </w:tr>
      <w:tr w:rsidR="00C6295E">
        <w:tc>
          <w:tcPr>
            <w:tcW w:w="740" w:type="pct"/>
          </w:tcPr>
          <w:p w:rsidR="00C6295E" w:rsidRDefault="00996527">
            <w:pPr>
              <w:rPr>
                <w:rFonts w:eastAsiaTheme="minorEastAsia"/>
                <w:lang w:val="en-US" w:eastAsia="zh-CN"/>
              </w:rPr>
            </w:pPr>
            <w:r>
              <w:rPr>
                <w:rFonts w:eastAsia="Malgun Gothic" w:hint="eastAsia"/>
                <w:lang w:val="en-US" w:eastAsia="ko-KR"/>
              </w:rPr>
              <w:t>LG</w:t>
            </w:r>
          </w:p>
        </w:tc>
        <w:tc>
          <w:tcPr>
            <w:tcW w:w="972" w:type="pct"/>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tc>
          <w:tcPr>
            <w:tcW w:w="740" w:type="pct"/>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rsidR="00C6295E" w:rsidRDefault="00C6295E">
            <w:pPr>
              <w:rPr>
                <w:rFonts w:eastAsia="Malgun Gothic"/>
                <w:lang w:val="en-US" w:eastAsia="ko-KR"/>
              </w:rPr>
            </w:pPr>
          </w:p>
        </w:tc>
      </w:tr>
      <w:tr w:rsidR="00C6295E">
        <w:tc>
          <w:tcPr>
            <w:tcW w:w="740" w:type="pct"/>
          </w:tcPr>
          <w:p w:rsidR="00C6295E" w:rsidRDefault="00996527">
            <w:pPr>
              <w:rPr>
                <w:rFonts w:eastAsia="Yu Mincho"/>
                <w:lang w:val="en-US" w:eastAsia="ja-JP"/>
              </w:rPr>
            </w:pPr>
            <w:r>
              <w:rPr>
                <w:rFonts w:eastAsia="Yu Mincho"/>
                <w:lang w:val="en-US" w:eastAsia="ja-JP"/>
              </w:rPr>
              <w:t>Nokia, NSB</w:t>
            </w:r>
          </w:p>
        </w:tc>
        <w:tc>
          <w:tcPr>
            <w:tcW w:w="972" w:type="pct"/>
          </w:tcPr>
          <w:p w:rsidR="00C6295E" w:rsidRDefault="00996527">
            <w:pPr>
              <w:tabs>
                <w:tab w:val="left" w:pos="551"/>
              </w:tabs>
              <w:rPr>
                <w:rFonts w:eastAsia="Yu Mincho"/>
                <w:lang w:val="en-US" w:eastAsia="ja-JP"/>
              </w:rPr>
            </w:pPr>
            <w:r>
              <w:rPr>
                <w:rFonts w:eastAsia="Yu Mincho"/>
                <w:lang w:val="en-US" w:eastAsia="ja-JP"/>
              </w:rPr>
              <w:t>Y</w:t>
            </w:r>
          </w:p>
        </w:tc>
        <w:tc>
          <w:tcPr>
            <w:tcW w:w="3289" w:type="pct"/>
          </w:tcPr>
          <w:p w:rsidR="00C6295E" w:rsidRDefault="00996527">
            <w:pPr>
              <w:rPr>
                <w:lang w:val="en-US" w:eastAsia="ko-KR"/>
              </w:rPr>
            </w:pPr>
            <w:r>
              <w:rPr>
                <w:lang w:val="en-US" w:eastAsia="ko-KR"/>
              </w:rPr>
              <w:t>We are fine to also extend this to FDD case as well.</w:t>
            </w:r>
          </w:p>
        </w:tc>
      </w:tr>
      <w:tr w:rsidR="00C6295E">
        <w:tc>
          <w:tcPr>
            <w:tcW w:w="740" w:type="pct"/>
          </w:tcPr>
          <w:p w:rsidR="00C6295E" w:rsidRDefault="00996527">
            <w:pPr>
              <w:rPr>
                <w:lang w:val="en-US" w:eastAsia="ko-KR"/>
              </w:rPr>
            </w:pPr>
            <w:r>
              <w:rPr>
                <w:lang w:val="en-US" w:eastAsia="ko-KR"/>
              </w:rPr>
              <w:t>Ericsson</w:t>
            </w:r>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996527">
            <w:pPr>
              <w:rPr>
                <w:lang w:val="en-US" w:eastAsia="ko-KR"/>
              </w:rPr>
            </w:pPr>
            <w:r>
              <w:rPr>
                <w:lang w:val="en-US" w:eastAsia="ko-KR"/>
              </w:rPr>
              <w:t>We are also fine with removing “at least for TDD”.</w:t>
            </w:r>
          </w:p>
        </w:tc>
      </w:tr>
      <w:tr w:rsidR="00C6295E">
        <w:tc>
          <w:tcPr>
            <w:tcW w:w="740" w:type="pct"/>
          </w:tcPr>
          <w:p w:rsidR="00C6295E" w:rsidRDefault="00996527">
            <w:pPr>
              <w:rPr>
                <w:lang w:val="en-US" w:eastAsia="ko-KR"/>
              </w:rPr>
            </w:pPr>
            <w:r>
              <w:rPr>
                <w:lang w:val="en-US" w:eastAsia="ko-KR"/>
              </w:rPr>
              <w:t>FUTUREWEI</w:t>
            </w:r>
          </w:p>
        </w:tc>
        <w:tc>
          <w:tcPr>
            <w:tcW w:w="972" w:type="pct"/>
          </w:tcPr>
          <w:p w:rsidR="00C6295E" w:rsidRDefault="00C6295E">
            <w:pPr>
              <w:tabs>
                <w:tab w:val="left" w:pos="551"/>
              </w:tabs>
              <w:rPr>
                <w:lang w:val="en-US" w:eastAsia="ko-KR"/>
              </w:rPr>
            </w:pPr>
          </w:p>
        </w:tc>
        <w:tc>
          <w:tcPr>
            <w:tcW w:w="3289" w:type="pct"/>
          </w:tcPr>
          <w:p w:rsidR="00C6295E" w:rsidRDefault="00996527">
            <w:pPr>
              <w:rPr>
                <w:lang w:val="en-US" w:eastAsia="ko-KR"/>
              </w:rPr>
            </w:pPr>
            <w:r>
              <w:rPr>
                <w:lang w:val="en-US" w:eastAsia="ko-KR"/>
              </w:rPr>
              <w:t>Since many of the FFS are treated in other proposals, we can postpone discussion on this proposal until later</w:t>
            </w:r>
          </w:p>
        </w:tc>
      </w:tr>
      <w:tr w:rsidR="00C6295E">
        <w:tc>
          <w:tcPr>
            <w:tcW w:w="740" w:type="pct"/>
          </w:tcPr>
          <w:p w:rsidR="00C6295E" w:rsidRDefault="00996527">
            <w:pPr>
              <w:rPr>
                <w:lang w:val="en-US" w:eastAsia="ko-KR"/>
              </w:rPr>
            </w:pPr>
            <w:r>
              <w:rPr>
                <w:lang w:val="en-US" w:eastAsia="ko-KR"/>
              </w:rPr>
              <w:t>Intel</w:t>
            </w:r>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996527">
            <w:pPr>
              <w:rPr>
                <w:lang w:val="en-US" w:eastAsia="ko-KR"/>
              </w:rPr>
            </w:pPr>
            <w:r>
              <w:rPr>
                <w:lang w:val="en-US" w:eastAsia="ko-KR"/>
              </w:rPr>
              <w:t>Also support extending this to FDD.</w:t>
            </w:r>
          </w:p>
        </w:tc>
      </w:tr>
      <w:tr w:rsidR="00C6295E">
        <w:tc>
          <w:tcPr>
            <w:tcW w:w="740" w:type="pct"/>
          </w:tcPr>
          <w:p w:rsidR="00C6295E" w:rsidRDefault="00996527">
            <w:pPr>
              <w:rPr>
                <w:lang w:val="en-US" w:eastAsia="ko-KR"/>
              </w:rPr>
            </w:pPr>
            <w:r>
              <w:rPr>
                <w:lang w:val="en-US" w:eastAsia="ko-KR"/>
              </w:rPr>
              <w:t xml:space="preserve">Apple </w:t>
            </w:r>
          </w:p>
        </w:tc>
        <w:tc>
          <w:tcPr>
            <w:tcW w:w="972" w:type="pct"/>
          </w:tcPr>
          <w:p w:rsidR="00C6295E" w:rsidRDefault="00996527">
            <w:pPr>
              <w:tabs>
                <w:tab w:val="left" w:pos="551"/>
              </w:tabs>
              <w:rPr>
                <w:lang w:val="en-US" w:eastAsia="ko-KR"/>
              </w:rPr>
            </w:pPr>
            <w:r>
              <w:rPr>
                <w:lang w:val="en-US" w:eastAsia="ko-KR"/>
              </w:rPr>
              <w:t>N</w:t>
            </w:r>
          </w:p>
        </w:tc>
        <w:tc>
          <w:tcPr>
            <w:tcW w:w="3289" w:type="pct"/>
          </w:tcPr>
          <w:p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rsidR="00C6295E" w:rsidRDefault="00996527">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C6295E">
        <w:tc>
          <w:tcPr>
            <w:tcW w:w="740" w:type="pct"/>
          </w:tcPr>
          <w:p w:rsidR="00C6295E" w:rsidRDefault="00996527">
            <w:pPr>
              <w:rPr>
                <w:lang w:val="en-US" w:eastAsia="ko-KR"/>
              </w:rPr>
            </w:pPr>
            <w:r>
              <w:rPr>
                <w:lang w:val="en-US" w:eastAsia="ko-KR"/>
              </w:rPr>
              <w:t>IDCC</w:t>
            </w:r>
          </w:p>
        </w:tc>
        <w:tc>
          <w:tcPr>
            <w:tcW w:w="972" w:type="pct"/>
          </w:tcPr>
          <w:p w:rsidR="00C6295E" w:rsidRDefault="00996527">
            <w:pPr>
              <w:tabs>
                <w:tab w:val="left" w:pos="551"/>
              </w:tabs>
              <w:rPr>
                <w:lang w:val="en-US" w:eastAsia="ko-KR"/>
              </w:rPr>
            </w:pPr>
            <w:r>
              <w:rPr>
                <w:lang w:val="en-US" w:eastAsia="ko-KR"/>
              </w:rPr>
              <w:t>Y</w:t>
            </w:r>
          </w:p>
        </w:tc>
        <w:tc>
          <w:tcPr>
            <w:tcW w:w="3289" w:type="pct"/>
          </w:tcPr>
          <w:p w:rsidR="00C6295E" w:rsidRDefault="00996527">
            <w:pPr>
              <w:rPr>
                <w:lang w:val="en-US" w:eastAsia="ko-KR"/>
              </w:rPr>
            </w:pPr>
            <w:r>
              <w:rPr>
                <w:lang w:val="en-US" w:eastAsia="ko-KR"/>
              </w:rPr>
              <w:t>We agree that SSB and CSS can be defined. But we are ok to leave it as FFS and come back later.</w:t>
            </w:r>
          </w:p>
        </w:tc>
      </w:tr>
      <w:tr w:rsidR="00C6295E">
        <w:tc>
          <w:tcPr>
            <w:tcW w:w="740" w:type="pct"/>
          </w:tcPr>
          <w:p w:rsidR="00C6295E" w:rsidRDefault="00996527">
            <w:pPr>
              <w:rPr>
                <w:lang w:val="en-US" w:eastAsia="ko-KR"/>
              </w:rPr>
            </w:pPr>
            <w:r>
              <w:rPr>
                <w:rFonts w:eastAsiaTheme="minorEastAsia"/>
                <w:lang w:val="en-US" w:eastAsia="zh-CN"/>
              </w:rPr>
              <w:t>China Telecom</w:t>
            </w:r>
          </w:p>
        </w:tc>
        <w:tc>
          <w:tcPr>
            <w:tcW w:w="972" w:type="pct"/>
          </w:tcPr>
          <w:p w:rsidR="00C6295E" w:rsidRDefault="00996527">
            <w:pPr>
              <w:tabs>
                <w:tab w:val="left" w:pos="551"/>
              </w:tabs>
              <w:rPr>
                <w:lang w:val="en-US" w:eastAsia="ko-KR"/>
              </w:rPr>
            </w:pPr>
            <w:r>
              <w:rPr>
                <w:rFonts w:eastAsiaTheme="minorEastAsia"/>
                <w:lang w:val="en-US" w:eastAsia="zh-CN"/>
              </w:rPr>
              <w:t>Y</w:t>
            </w:r>
          </w:p>
        </w:tc>
        <w:tc>
          <w:tcPr>
            <w:tcW w:w="3289" w:type="pct"/>
          </w:tcPr>
          <w:p w:rsidR="00C6295E" w:rsidRDefault="00996527">
            <w:pPr>
              <w:rPr>
                <w:lang w:val="en-US" w:eastAsia="ko-KR"/>
              </w:rPr>
            </w:pPr>
            <w:r>
              <w:rPr>
                <w:rFonts w:eastAsiaTheme="minorEastAsia"/>
                <w:lang w:val="en-US" w:eastAsia="zh-CN"/>
              </w:rPr>
              <w:t>The remaining FFSs should be further checked and be revisited later.</w:t>
            </w:r>
          </w:p>
        </w:tc>
      </w:tr>
      <w:tr w:rsidR="00C6295E">
        <w:tc>
          <w:tcPr>
            <w:tcW w:w="740" w:type="pct"/>
          </w:tcPr>
          <w:p w:rsidR="00C6295E" w:rsidRDefault="00996527">
            <w:pPr>
              <w:rPr>
                <w:lang w:val="en-US" w:eastAsia="ko-KR"/>
              </w:rPr>
            </w:pPr>
            <w:r>
              <w:rPr>
                <w:lang w:val="en-US" w:eastAsia="ko-KR"/>
              </w:rPr>
              <w:t>FL2</w:t>
            </w:r>
          </w:p>
        </w:tc>
        <w:tc>
          <w:tcPr>
            <w:tcW w:w="4260" w:type="pct"/>
            <w:gridSpan w:val="2"/>
          </w:tcPr>
          <w:p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tblPr>
      <w:tblGrid>
        <w:gridCol w:w="1269"/>
        <w:gridCol w:w="1064"/>
        <w:gridCol w:w="7523"/>
      </w:tblGrid>
      <w:tr w:rsidR="00C6295E">
        <w:tc>
          <w:tcPr>
            <w:tcW w:w="645" w:type="pct"/>
            <w:shd w:val="clear" w:color="auto" w:fill="D9D9D9" w:themeFill="background1" w:themeFillShade="D9"/>
          </w:tcPr>
          <w:p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rsidR="00C6295E" w:rsidRDefault="00996527">
            <w:pPr>
              <w:rPr>
                <w:b/>
                <w:bCs/>
                <w:lang w:val="en-US"/>
              </w:rPr>
            </w:pPr>
            <w:r>
              <w:rPr>
                <w:b/>
                <w:bCs/>
                <w:lang w:val="en-US"/>
              </w:rPr>
              <w:t>Y/N</w:t>
            </w:r>
          </w:p>
        </w:tc>
        <w:tc>
          <w:tcPr>
            <w:tcW w:w="3813" w:type="pct"/>
            <w:shd w:val="clear" w:color="auto" w:fill="D9D9D9" w:themeFill="background1" w:themeFillShade="D9"/>
          </w:tcPr>
          <w:p w:rsidR="00C6295E" w:rsidRDefault="00996527">
            <w:pPr>
              <w:rPr>
                <w:b/>
                <w:bCs/>
                <w:lang w:val="en-US"/>
              </w:rPr>
            </w:pPr>
            <w:r>
              <w:rPr>
                <w:b/>
                <w:bCs/>
                <w:lang w:val="en-US"/>
              </w:rPr>
              <w:t>Comments</w:t>
            </w:r>
          </w:p>
        </w:tc>
      </w:tr>
      <w:tr w:rsidR="00C6295E">
        <w:tc>
          <w:tcPr>
            <w:tcW w:w="645" w:type="pct"/>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542" w:type="pct"/>
          </w:tcPr>
          <w:p w:rsidR="00C6295E" w:rsidRDefault="00996527">
            <w:pPr>
              <w:tabs>
                <w:tab w:val="left" w:pos="551"/>
              </w:tabs>
              <w:rPr>
                <w:lang w:val="en-US" w:eastAsia="ko-KR"/>
              </w:rPr>
            </w:pPr>
            <w:r>
              <w:rPr>
                <w:lang w:val="en-US" w:eastAsia="ko-KR"/>
              </w:rPr>
              <w:t>Clarification needed</w:t>
            </w:r>
          </w:p>
          <w:p w:rsidR="00C6295E" w:rsidRDefault="00996527">
            <w:pPr>
              <w:tabs>
                <w:tab w:val="left" w:pos="551"/>
              </w:tabs>
              <w:rPr>
                <w:lang w:val="en-US" w:eastAsia="ko-KR"/>
              </w:rPr>
            </w:pPr>
            <w:r>
              <w:rPr>
                <w:lang w:val="en-US" w:eastAsia="ko-KR"/>
              </w:rPr>
              <w:tab/>
            </w:r>
          </w:p>
        </w:tc>
        <w:tc>
          <w:tcPr>
            <w:tcW w:w="3813" w:type="pct"/>
          </w:tcPr>
          <w:p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rsidR="00C6295E" w:rsidRDefault="00996527">
            <w:pPr>
              <w:rPr>
                <w:lang w:val="en-US" w:eastAsia="ko-KR"/>
              </w:rPr>
            </w:pPr>
            <w:r>
              <w:rPr>
                <w:lang w:val="en-US" w:eastAsia="ko-KR"/>
              </w:rPr>
              <w:t>If not agreeable, we suggest to firstly proceed with discussion on the following issue for DL during initial access:</w:t>
            </w:r>
          </w:p>
          <w:p w:rsidR="00C6295E" w:rsidRDefault="00996527">
            <w:pPr>
              <w:pStyle w:val="af5"/>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rsidR="00C6295E" w:rsidRDefault="00996527">
            <w:pPr>
              <w:pStyle w:val="af5"/>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tc>
          <w:tcPr>
            <w:tcW w:w="645" w:type="pct"/>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rsidR="00C6295E" w:rsidRDefault="00996527">
            <w:pPr>
              <w:tabs>
                <w:tab w:val="left" w:pos="551"/>
              </w:tabs>
              <w:rPr>
                <w:lang w:val="en-US" w:eastAsia="ko-KR"/>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tc>
          <w:tcPr>
            <w:tcW w:w="645" w:type="pct"/>
          </w:tcPr>
          <w:p w:rsidR="00C6295E" w:rsidRDefault="00996527">
            <w:pPr>
              <w:rPr>
                <w:lang w:val="en-US" w:eastAsia="ko-KR"/>
              </w:rPr>
            </w:pPr>
            <w:r>
              <w:rPr>
                <w:lang w:val="en-US" w:eastAsia="ko-KR"/>
              </w:rPr>
              <w:t>Qualcomm</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If the initial DL BWP separately configured for RedCap UEs can be used during initial access, it has to include:</w:t>
            </w:r>
          </w:p>
          <w:p w:rsidR="00C6295E" w:rsidRDefault="00996527">
            <w:pPr>
              <w:pStyle w:val="af5"/>
              <w:numPr>
                <w:ilvl w:val="0"/>
                <w:numId w:val="15"/>
              </w:numPr>
              <w:rPr>
                <w:sz w:val="20"/>
                <w:szCs w:val="22"/>
                <w:lang w:val="en-US" w:eastAsia="ko-KR"/>
              </w:rPr>
            </w:pPr>
            <w:r>
              <w:rPr>
                <w:sz w:val="20"/>
                <w:szCs w:val="22"/>
                <w:lang w:val="en-US" w:eastAsia="ko-KR"/>
              </w:rPr>
              <w:t>SSB</w:t>
            </w:r>
          </w:p>
          <w:p w:rsidR="00C6295E" w:rsidRDefault="00996527">
            <w:pPr>
              <w:pStyle w:val="af5"/>
              <w:numPr>
                <w:ilvl w:val="0"/>
                <w:numId w:val="15"/>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C6295E">
        <w:tc>
          <w:tcPr>
            <w:tcW w:w="645" w:type="pct"/>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lang w:val="en-US" w:eastAsia="ko-KR"/>
              </w:rPr>
              <w:t xml:space="preserve">Nordic </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lang w:val="en-US" w:eastAsia="ko-KR"/>
              </w:rPr>
              <w:t xml:space="preserve">We believe the question should be formulated as the following </w:t>
            </w:r>
          </w:p>
          <w:p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C6295E" w:rsidRDefault="00996527">
            <w:pPr>
              <w:pStyle w:val="af5"/>
              <w:numPr>
                <w:ilvl w:val="0"/>
                <w:numId w:val="16"/>
              </w:numPr>
              <w:rPr>
                <w:sz w:val="20"/>
                <w:szCs w:val="22"/>
                <w:lang w:val="en-US" w:eastAsia="ko-KR"/>
              </w:rPr>
            </w:pPr>
            <w:r>
              <w:rPr>
                <w:sz w:val="20"/>
                <w:szCs w:val="22"/>
                <w:lang w:val="en-US" w:eastAsia="ko-KR"/>
              </w:rPr>
              <w:t>Paging</w:t>
            </w:r>
          </w:p>
          <w:p w:rsidR="00C6295E" w:rsidRDefault="00996527">
            <w:pPr>
              <w:pStyle w:val="af5"/>
              <w:numPr>
                <w:ilvl w:val="0"/>
                <w:numId w:val="16"/>
              </w:numPr>
              <w:rPr>
                <w:sz w:val="20"/>
                <w:szCs w:val="22"/>
                <w:lang w:val="en-US" w:eastAsia="ko-KR"/>
              </w:rPr>
            </w:pPr>
            <w:r>
              <w:rPr>
                <w:sz w:val="20"/>
                <w:szCs w:val="22"/>
                <w:lang w:val="en-US" w:eastAsia="ko-KR"/>
              </w:rPr>
              <w:t>Random access</w:t>
            </w:r>
          </w:p>
          <w:p w:rsidR="00C6295E" w:rsidRDefault="00996527">
            <w:pPr>
              <w:pStyle w:val="af5"/>
              <w:numPr>
                <w:ilvl w:val="0"/>
                <w:numId w:val="16"/>
              </w:numPr>
              <w:rPr>
                <w:sz w:val="20"/>
                <w:szCs w:val="22"/>
                <w:lang w:val="en-US" w:eastAsia="ko-KR"/>
              </w:rPr>
            </w:pPr>
            <w:r>
              <w:rPr>
                <w:sz w:val="20"/>
                <w:szCs w:val="22"/>
                <w:lang w:val="en-US" w:eastAsia="ko-KR"/>
              </w:rPr>
              <w:t>System information</w:t>
            </w:r>
          </w:p>
          <w:p w:rsidR="00C6295E" w:rsidRDefault="00996527">
            <w:pPr>
              <w:pStyle w:val="af5"/>
              <w:numPr>
                <w:ilvl w:val="0"/>
                <w:numId w:val="16"/>
              </w:numPr>
              <w:rPr>
                <w:sz w:val="20"/>
                <w:szCs w:val="22"/>
                <w:lang w:val="en-US" w:eastAsia="ko-KR"/>
              </w:rPr>
            </w:pPr>
            <w:r>
              <w:rPr>
                <w:sz w:val="20"/>
                <w:szCs w:val="22"/>
                <w:lang w:val="en-US" w:eastAsia="ko-KR"/>
              </w:rPr>
              <w:t>System information update</w:t>
            </w:r>
          </w:p>
          <w:p w:rsidR="00C6295E" w:rsidRDefault="00996527">
            <w:pPr>
              <w:rPr>
                <w:lang w:val="en-US" w:eastAsia="ko-KR"/>
              </w:rPr>
            </w:pPr>
            <w:r>
              <w:rPr>
                <w:lang w:val="en-US" w:eastAsia="ko-KR"/>
              </w:rPr>
              <w:t>We believe that all should be supported if separate initial DL BWP is not overlapping with CORESET#0 by MIB</w:t>
            </w:r>
          </w:p>
        </w:tc>
      </w:tr>
      <w:tr w:rsidR="00C6295E">
        <w:tc>
          <w:tcPr>
            <w:tcW w:w="645" w:type="pct"/>
          </w:tcPr>
          <w:p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C6295E">
        <w:tc>
          <w:tcPr>
            <w:tcW w:w="645" w:type="pct"/>
          </w:tcPr>
          <w:p w:rsidR="00C6295E" w:rsidRDefault="00996527">
            <w:pPr>
              <w:rPr>
                <w:rFonts w:eastAsia="Yu Mincho"/>
                <w:lang w:val="en-US" w:eastAsia="ja-JP"/>
              </w:rPr>
            </w:pPr>
            <w:proofErr w:type="spellStart"/>
            <w:r>
              <w:rPr>
                <w:rFonts w:eastAsia="Yu Mincho"/>
                <w:lang w:val="en-US" w:eastAsia="ja-JP"/>
              </w:rPr>
              <w:t>MediaTek</w:t>
            </w:r>
            <w:proofErr w:type="spellEnd"/>
          </w:p>
        </w:tc>
        <w:tc>
          <w:tcPr>
            <w:tcW w:w="542" w:type="pct"/>
          </w:tcPr>
          <w:p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tc>
          <w:tcPr>
            <w:tcW w:w="645" w:type="pct"/>
          </w:tcPr>
          <w:p w:rsidR="00C6295E" w:rsidRDefault="00996527">
            <w:pPr>
              <w:jc w:val="both"/>
              <w:rPr>
                <w:lang w:val="en-US" w:eastAsia="ko-KR"/>
              </w:rPr>
            </w:pPr>
            <w:r>
              <w:rPr>
                <w:rFonts w:eastAsiaTheme="minorEastAsia"/>
                <w:lang w:val="en-US" w:eastAsia="zh-CN"/>
              </w:rPr>
              <w:t>CMCC</w:t>
            </w:r>
          </w:p>
        </w:tc>
        <w:tc>
          <w:tcPr>
            <w:tcW w:w="542" w:type="pct"/>
          </w:tcPr>
          <w:p w:rsidR="00C6295E" w:rsidRDefault="00996527">
            <w:pPr>
              <w:tabs>
                <w:tab w:val="left" w:pos="551"/>
              </w:tabs>
              <w:jc w:val="both"/>
              <w:rPr>
                <w:lang w:val="en-US" w:eastAsia="ko-KR"/>
              </w:rPr>
            </w:pPr>
            <w:r>
              <w:rPr>
                <w:rFonts w:eastAsiaTheme="minorEastAsia"/>
                <w:lang w:val="en-US" w:eastAsia="zh-CN"/>
              </w:rPr>
              <w:t>Y</w:t>
            </w:r>
          </w:p>
        </w:tc>
        <w:tc>
          <w:tcPr>
            <w:tcW w:w="3813" w:type="pct"/>
          </w:tcPr>
          <w:p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C6295E">
        <w:tc>
          <w:tcPr>
            <w:tcW w:w="645" w:type="pct"/>
          </w:tcPr>
          <w:p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tc>
          <w:tcPr>
            <w:tcW w:w="645" w:type="pct"/>
          </w:tcPr>
          <w:p w:rsidR="00C6295E" w:rsidRDefault="00996527">
            <w:pPr>
              <w:jc w:val="both"/>
              <w:rPr>
                <w:rFonts w:eastAsia="Yu Mincho"/>
                <w:lang w:val="en-US" w:eastAsia="ja-JP"/>
              </w:rPr>
            </w:pPr>
            <w:r>
              <w:rPr>
                <w:rFonts w:eastAsia="Yu Mincho"/>
                <w:lang w:val="en-US" w:eastAsia="ja-JP"/>
              </w:rPr>
              <w:t>NEC</w:t>
            </w:r>
          </w:p>
        </w:tc>
        <w:tc>
          <w:tcPr>
            <w:tcW w:w="542" w:type="pct"/>
          </w:tcPr>
          <w:p w:rsidR="00C6295E" w:rsidRDefault="00C6295E">
            <w:pPr>
              <w:tabs>
                <w:tab w:val="left" w:pos="551"/>
              </w:tabs>
              <w:jc w:val="both"/>
              <w:rPr>
                <w:rFonts w:eastAsia="Yu Mincho"/>
                <w:lang w:val="en-US" w:eastAsia="ja-JP"/>
              </w:rPr>
            </w:pPr>
          </w:p>
        </w:tc>
        <w:tc>
          <w:tcPr>
            <w:tcW w:w="3813" w:type="pct"/>
          </w:tcPr>
          <w:p w:rsidR="00C6295E" w:rsidRDefault="00996527">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C6295E">
        <w:tc>
          <w:tcPr>
            <w:tcW w:w="645" w:type="pct"/>
          </w:tcPr>
          <w:p w:rsidR="00C6295E" w:rsidRDefault="00996527">
            <w:pPr>
              <w:jc w:val="both"/>
              <w:rPr>
                <w:rFonts w:eastAsia="Yu Mincho"/>
                <w:lang w:val="en-US" w:eastAsia="ja-JP"/>
              </w:rPr>
            </w:pPr>
            <w:r>
              <w:rPr>
                <w:rFonts w:eastAsia="Yu Mincho"/>
                <w:lang w:val="en-US" w:eastAsia="ja-JP"/>
              </w:rPr>
              <w:t>Lenovo, Motorola Mobility</w:t>
            </w:r>
          </w:p>
        </w:tc>
        <w:tc>
          <w:tcPr>
            <w:tcW w:w="542" w:type="pct"/>
          </w:tcPr>
          <w:p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rsidR="00C6295E" w:rsidRDefault="00996527">
            <w:pPr>
              <w:jc w:val="both"/>
              <w:rPr>
                <w:rFonts w:eastAsia="宋体"/>
                <w:lang w:val="en-US" w:eastAsia="zh-CN"/>
              </w:rPr>
            </w:pPr>
            <w:r>
              <w:rPr>
                <w:rFonts w:eastAsia="宋体"/>
                <w:lang w:val="en-US" w:eastAsia="zh-CN"/>
              </w:rPr>
              <w:t xml:space="preserve">Based on configuration, the separate initial DL BWP can either contain CORESET#0, or contain an additional CORESET. </w:t>
            </w:r>
          </w:p>
        </w:tc>
      </w:tr>
      <w:tr w:rsidR="00C6295E">
        <w:tc>
          <w:tcPr>
            <w:tcW w:w="645" w:type="pct"/>
          </w:tcPr>
          <w:p w:rsidR="00C6295E" w:rsidRDefault="00996527">
            <w:pPr>
              <w:jc w:val="both"/>
              <w:rPr>
                <w:rFonts w:eastAsia="Yu Mincho"/>
                <w:lang w:val="en-US" w:eastAsia="ja-JP"/>
              </w:rPr>
            </w:pPr>
            <w:r>
              <w:rPr>
                <w:rFonts w:eastAsiaTheme="minorEastAsia" w:hint="eastAsia"/>
                <w:lang w:val="en-US" w:eastAsia="zh-CN"/>
              </w:rPr>
              <w:t>CATT</w:t>
            </w:r>
          </w:p>
        </w:tc>
        <w:tc>
          <w:tcPr>
            <w:tcW w:w="542" w:type="pct"/>
          </w:tcPr>
          <w:p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rsidR="00C6295E" w:rsidRDefault="00996527">
            <w:pPr>
              <w:jc w:val="both"/>
              <w:rPr>
                <w:rFonts w:eastAsia="宋体"/>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tc>
          <w:tcPr>
            <w:tcW w:w="645" w:type="pct"/>
          </w:tcPr>
          <w:p w:rsidR="00C6295E" w:rsidRDefault="00996527">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542" w:type="pct"/>
          </w:tcPr>
          <w:p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For offloading of paging, RAR, etc.</w:t>
            </w:r>
          </w:p>
          <w:p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tc>
          <w:tcPr>
            <w:tcW w:w="645" w:type="pct"/>
          </w:tcPr>
          <w:p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jc w:val="both"/>
              <w:rPr>
                <w:rFonts w:eastAsia="Yu Mincho"/>
                <w:lang w:val="en-US" w:eastAsia="ja-JP"/>
              </w:rPr>
            </w:pPr>
            <w:r>
              <w:rPr>
                <w:rFonts w:eastAsia="Yu Mincho"/>
                <w:lang w:val="en-US" w:eastAsia="ja-JP"/>
              </w:rPr>
              <w:t>Nokia, NSB</w:t>
            </w:r>
          </w:p>
        </w:tc>
        <w:tc>
          <w:tcPr>
            <w:tcW w:w="542" w:type="pct"/>
          </w:tcPr>
          <w:p w:rsidR="00C6295E" w:rsidRDefault="00C6295E">
            <w:pPr>
              <w:tabs>
                <w:tab w:val="left" w:pos="551"/>
              </w:tabs>
              <w:jc w:val="both"/>
              <w:rPr>
                <w:rFonts w:eastAsia="Yu Mincho"/>
                <w:lang w:val="en-US" w:eastAsia="ja-JP"/>
              </w:rPr>
            </w:pPr>
          </w:p>
        </w:tc>
        <w:tc>
          <w:tcPr>
            <w:tcW w:w="3813" w:type="pct"/>
          </w:tcPr>
          <w:p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tc>
          <w:tcPr>
            <w:tcW w:w="645" w:type="pct"/>
          </w:tcPr>
          <w:p w:rsidR="00C6295E" w:rsidRDefault="00996527">
            <w:pPr>
              <w:rPr>
                <w:lang w:val="en-US" w:eastAsia="ko-KR"/>
              </w:rPr>
            </w:pPr>
            <w:r>
              <w:rPr>
                <w:lang w:val="en-US" w:eastAsia="ko-KR"/>
              </w:rPr>
              <w:t>Ericsson</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tc>
          <w:tcPr>
            <w:tcW w:w="645" w:type="pct"/>
          </w:tcPr>
          <w:p w:rsidR="00C6295E" w:rsidRDefault="00996527">
            <w:pPr>
              <w:rPr>
                <w:lang w:val="en-US" w:eastAsia="ko-KR"/>
              </w:rPr>
            </w:pPr>
            <w:r>
              <w:rPr>
                <w:lang w:val="en-US" w:eastAsia="ko-KR"/>
              </w:rPr>
              <w:t>FUTUREWEI</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It is unclear what the contents of this initial DL BWP are and whether the separate DL BWP is needed for FDD</w:t>
            </w:r>
          </w:p>
        </w:tc>
      </w:tr>
      <w:tr w:rsidR="00C6295E">
        <w:tc>
          <w:tcPr>
            <w:tcW w:w="645" w:type="pct"/>
          </w:tcPr>
          <w:p w:rsidR="00C6295E" w:rsidRDefault="00996527">
            <w:pPr>
              <w:rPr>
                <w:lang w:val="en-US" w:eastAsia="ko-KR"/>
              </w:rPr>
            </w:pPr>
            <w:r>
              <w:rPr>
                <w:lang w:val="en-US" w:eastAsia="ko-KR"/>
              </w:rPr>
              <w:t>Intel</w:t>
            </w:r>
          </w:p>
        </w:tc>
        <w:tc>
          <w:tcPr>
            <w:tcW w:w="542" w:type="pct"/>
          </w:tcPr>
          <w:p w:rsidR="00C6295E" w:rsidRDefault="00996527">
            <w:pPr>
              <w:tabs>
                <w:tab w:val="left" w:pos="551"/>
              </w:tabs>
              <w:rPr>
                <w:lang w:val="en-US" w:eastAsia="ko-KR"/>
              </w:rPr>
            </w:pPr>
            <w:r>
              <w:rPr>
                <w:lang w:val="en-US" w:eastAsia="ko-KR"/>
              </w:rPr>
              <w:t>See comments</w:t>
            </w:r>
          </w:p>
        </w:tc>
        <w:tc>
          <w:tcPr>
            <w:tcW w:w="3813" w:type="pct"/>
          </w:tcPr>
          <w:p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C6295E" w:rsidRDefault="00996527">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tc>
          <w:tcPr>
            <w:tcW w:w="645" w:type="pct"/>
          </w:tcPr>
          <w:p w:rsidR="00C6295E" w:rsidRDefault="00996527">
            <w:pPr>
              <w:rPr>
                <w:lang w:val="en-US" w:eastAsia="ko-KR"/>
              </w:rPr>
            </w:pPr>
            <w:r>
              <w:rPr>
                <w:lang w:val="en-US" w:eastAsia="ko-KR"/>
              </w:rPr>
              <w:lastRenderedPageBreak/>
              <w:t xml:space="preserve">Apple </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tc>
          <w:tcPr>
            <w:tcW w:w="645" w:type="pct"/>
          </w:tcPr>
          <w:p w:rsidR="00C6295E" w:rsidRDefault="00996527">
            <w:pPr>
              <w:rPr>
                <w:lang w:val="en-US" w:eastAsia="ko-KR"/>
              </w:rPr>
            </w:pPr>
            <w:r>
              <w:rPr>
                <w:lang w:val="en-US" w:eastAsia="ko-KR"/>
              </w:rPr>
              <w:t>IDCC</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C6295E">
            <w:pPr>
              <w:rPr>
                <w:lang w:val="en-US" w:eastAsia="ko-KR"/>
              </w:rPr>
            </w:pPr>
          </w:p>
        </w:tc>
      </w:tr>
      <w:tr w:rsidR="00C6295E">
        <w:tc>
          <w:tcPr>
            <w:tcW w:w="645" w:type="pct"/>
          </w:tcPr>
          <w:p w:rsidR="00C6295E" w:rsidRDefault="00996527">
            <w:pPr>
              <w:rPr>
                <w:lang w:val="en-US" w:eastAsia="ko-KR"/>
              </w:rPr>
            </w:pPr>
            <w:r>
              <w:rPr>
                <w:rFonts w:eastAsiaTheme="minorEastAsia"/>
                <w:lang w:val="en-US" w:eastAsia="zh-CN"/>
              </w:rPr>
              <w:t>China Telecom</w:t>
            </w:r>
          </w:p>
        </w:tc>
        <w:tc>
          <w:tcPr>
            <w:tcW w:w="542" w:type="pct"/>
          </w:tcPr>
          <w:p w:rsidR="00C6295E" w:rsidRDefault="00996527">
            <w:pPr>
              <w:tabs>
                <w:tab w:val="left" w:pos="551"/>
              </w:tabs>
              <w:rPr>
                <w:lang w:val="en-US" w:eastAsia="ko-KR"/>
              </w:rPr>
            </w:pPr>
            <w:r>
              <w:rPr>
                <w:rFonts w:eastAsiaTheme="minorEastAsia"/>
                <w:lang w:val="en-US" w:eastAsia="zh-CN"/>
              </w:rPr>
              <w:t>Y</w:t>
            </w:r>
          </w:p>
        </w:tc>
        <w:tc>
          <w:tcPr>
            <w:tcW w:w="3813" w:type="pct"/>
          </w:tcPr>
          <w:p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tc>
          <w:tcPr>
            <w:tcW w:w="645" w:type="pct"/>
          </w:tcPr>
          <w:p w:rsidR="00C6295E" w:rsidRDefault="00996527">
            <w:pPr>
              <w:rPr>
                <w:lang w:val="en-US" w:eastAsia="ko-KR"/>
              </w:rPr>
            </w:pPr>
            <w:r>
              <w:rPr>
                <w:lang w:val="en-US" w:eastAsia="ko-KR"/>
              </w:rPr>
              <w:t>FL2</w:t>
            </w:r>
          </w:p>
        </w:tc>
        <w:tc>
          <w:tcPr>
            <w:tcW w:w="4355" w:type="pct"/>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C6295E" w:rsidRDefault="00996527">
            <w:pPr>
              <w:pStyle w:val="af5"/>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rsidR="00C6295E" w:rsidRDefault="00996527">
            <w:pPr>
              <w:pStyle w:val="af5"/>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tc>
          <w:tcPr>
            <w:tcW w:w="645" w:type="pct"/>
          </w:tcPr>
          <w:p w:rsidR="00C6295E" w:rsidRDefault="00996527">
            <w:pPr>
              <w:rPr>
                <w:lang w:val="en-US" w:eastAsia="ko-KR"/>
              </w:rPr>
            </w:pPr>
            <w:r>
              <w:rPr>
                <w:lang w:val="en-US" w:eastAsia="ko-KR"/>
              </w:rPr>
              <w:t>Lenovo Motorola Mobility</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 xml:space="preserve">Separate initial DL BWP (with an additional CORESET) is also beneficial for offloading. </w:t>
            </w:r>
          </w:p>
          <w:p w:rsidR="00C6295E" w:rsidRDefault="00C6295E">
            <w:pPr>
              <w:rPr>
                <w:rFonts w:eastAsia="宋体"/>
                <w:lang w:val="en-US" w:eastAsia="ko-KR"/>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tc>
          <w:tcPr>
            <w:tcW w:w="645" w:type="pct"/>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rsidR="00C6295E" w:rsidRDefault="00996527">
            <w:pPr>
              <w:tabs>
                <w:tab w:val="left" w:pos="551"/>
              </w:tabs>
              <w:rPr>
                <w:lang w:val="en-US" w:eastAsia="ko-KR"/>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rsidR="00C6295E" w:rsidRDefault="00C6295E">
            <w:pPr>
              <w:tabs>
                <w:tab w:val="left" w:pos="551"/>
              </w:tabs>
              <w:rPr>
                <w:rFonts w:eastAsia="Yu Mincho"/>
                <w:lang w:val="en-US" w:eastAsia="ja-JP"/>
              </w:rPr>
            </w:pPr>
          </w:p>
        </w:tc>
        <w:tc>
          <w:tcPr>
            <w:tcW w:w="3813" w:type="pct"/>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tc>
          <w:tcPr>
            <w:tcW w:w="645" w:type="pct"/>
          </w:tcPr>
          <w:p w:rsidR="00C6295E" w:rsidRDefault="00996527">
            <w:pPr>
              <w:rPr>
                <w:rFonts w:eastAsiaTheme="minorEastAsia"/>
                <w:lang w:eastAsia="zh-CN"/>
              </w:rPr>
            </w:pPr>
            <w:r>
              <w:rPr>
                <w:rFonts w:eastAsiaTheme="minorEastAsia" w:hint="eastAsia"/>
                <w:lang w:eastAsia="zh-CN"/>
              </w:rPr>
              <w:t>CMCC</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tc>
          <w:tcPr>
            <w:tcW w:w="645" w:type="pct"/>
          </w:tcPr>
          <w:p w:rsidR="00C6295E" w:rsidRDefault="00996527">
            <w:pPr>
              <w:rPr>
                <w:rFonts w:eastAsiaTheme="minorEastAsia"/>
                <w:lang w:val="en-US" w:eastAsia="zh-CN"/>
              </w:rPr>
            </w:pPr>
            <w:r>
              <w:rPr>
                <w:rFonts w:eastAsiaTheme="minorEastAsia"/>
                <w:lang w:val="en-US" w:eastAsia="zh-CN"/>
              </w:rPr>
              <w:t>Xiaomi</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tc>
          <w:tcPr>
            <w:tcW w:w="645" w:type="pct"/>
          </w:tcPr>
          <w:p w:rsidR="00C6295E" w:rsidRDefault="00996527">
            <w:pPr>
              <w:rPr>
                <w:rFonts w:eastAsiaTheme="minorEastAsia"/>
                <w:lang w:val="en-US" w:eastAsia="zh-CN"/>
              </w:rPr>
            </w:pPr>
            <w:r>
              <w:rPr>
                <w:rFonts w:eastAsiaTheme="minorEastAsia"/>
                <w:lang w:val="en-US" w:eastAsia="zh-CN"/>
              </w:rPr>
              <w:t>Qualcomm</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C6295E" w:rsidRDefault="00996527">
            <w:pPr>
              <w:jc w:val="both"/>
              <w:rPr>
                <w:b/>
                <w:lang w:val="en-US"/>
              </w:rPr>
            </w:pPr>
            <w:r>
              <w:rPr>
                <w:b/>
                <w:lang w:val="en-US"/>
              </w:rPr>
              <w:t>A separate initial DL BWP for RedCap UEs (if configured) can be used during the initial access.</w:t>
            </w:r>
          </w:p>
          <w:p w:rsidR="00C6295E" w:rsidRDefault="00996527">
            <w:pPr>
              <w:pStyle w:val="af5"/>
              <w:numPr>
                <w:ilvl w:val="0"/>
                <w:numId w:val="17"/>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w:t>
            </w:r>
            <w:proofErr w:type="gramStart"/>
            <w:r>
              <w:rPr>
                <w:b/>
                <w:bCs/>
                <w:i/>
                <w:iCs/>
                <w:color w:val="C00000"/>
                <w:sz w:val="20"/>
                <w:szCs w:val="22"/>
                <w:u w:val="single"/>
                <w:lang w:val="en-US" w:eastAsia="ko-KR"/>
              </w:rPr>
              <w:t>separate  initial</w:t>
            </w:r>
            <w:proofErr w:type="gramEnd"/>
            <w:r>
              <w:rPr>
                <w:b/>
                <w:bCs/>
                <w:i/>
                <w:iCs/>
                <w:color w:val="C00000"/>
                <w:sz w:val="20"/>
                <w:szCs w:val="22"/>
                <w:u w:val="single"/>
                <w:lang w:val="en-US" w:eastAsia="ko-KR"/>
              </w:rPr>
              <w:t xml:space="preserve"> DL BWP should be aligned with the center frequency of the initial UL BWP for RedCap </w:t>
            </w:r>
            <w:r>
              <w:rPr>
                <w:b/>
                <w:bCs/>
                <w:i/>
                <w:iCs/>
                <w:color w:val="C00000"/>
                <w:sz w:val="20"/>
                <w:szCs w:val="22"/>
                <w:u w:val="single"/>
                <w:lang w:val="en-US" w:eastAsia="ko-KR"/>
              </w:rPr>
              <w:lastRenderedPageBreak/>
              <w:t>UEs.</w:t>
            </w:r>
          </w:p>
          <w:p w:rsidR="00C6295E" w:rsidRDefault="00996527">
            <w:pPr>
              <w:pStyle w:val="af5"/>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rsidR="00C6295E" w:rsidRDefault="00996527">
            <w:pPr>
              <w:pStyle w:val="af5"/>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tc>
          <w:tcPr>
            <w:tcW w:w="645" w:type="pct"/>
          </w:tcPr>
          <w:p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rsidR="00C6295E" w:rsidRDefault="00996527">
            <w:pPr>
              <w:tabs>
                <w:tab w:val="left" w:pos="551"/>
              </w:tabs>
              <w:rPr>
                <w:lang w:val="en-US" w:eastAsia="ko-KR"/>
              </w:rPr>
            </w:pPr>
            <w:r>
              <w:rPr>
                <w:lang w:val="en-US" w:eastAsia="ko-KR"/>
              </w:rPr>
              <w:t>Y with condition</w:t>
            </w:r>
          </w:p>
        </w:tc>
        <w:tc>
          <w:tcPr>
            <w:tcW w:w="3813" w:type="pct"/>
          </w:tcPr>
          <w:p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tc>
          <w:tcPr>
            <w:tcW w:w="645" w:type="pct"/>
          </w:tcPr>
          <w:p w:rsidR="00C6295E" w:rsidRDefault="00996527">
            <w:pPr>
              <w:rPr>
                <w:rFonts w:eastAsiaTheme="minorEastAsia"/>
                <w:lang w:val="en-US" w:eastAsia="zh-CN"/>
              </w:rPr>
            </w:pPr>
            <w:r>
              <w:rPr>
                <w:rFonts w:eastAsia="Malgun Gothic" w:hint="eastAsia"/>
                <w:lang w:val="en-US" w:eastAsia="ko-KR"/>
              </w:rPr>
              <w:t>LG</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tc>
          <w:tcPr>
            <w:tcW w:w="645" w:type="pct"/>
          </w:tcPr>
          <w:p w:rsidR="00C6295E" w:rsidRDefault="00996527">
            <w:pPr>
              <w:rPr>
                <w:rFonts w:eastAsia="Malgun Gothic"/>
                <w:lang w:val="en-US" w:eastAsia="ko-KR"/>
              </w:rPr>
            </w:pPr>
            <w:r>
              <w:rPr>
                <w:rFonts w:eastAsia="Malgun Gothic"/>
                <w:lang w:val="en-US" w:eastAsia="ko-KR"/>
              </w:rPr>
              <w:t>NEC</w:t>
            </w:r>
          </w:p>
        </w:tc>
        <w:tc>
          <w:tcPr>
            <w:tcW w:w="542" w:type="pct"/>
          </w:tcPr>
          <w:p w:rsidR="00C6295E" w:rsidRDefault="00C6295E">
            <w:pPr>
              <w:tabs>
                <w:tab w:val="left" w:pos="551"/>
              </w:tabs>
              <w:rPr>
                <w:lang w:val="en-US" w:eastAsia="ko-KR"/>
              </w:rPr>
            </w:pPr>
          </w:p>
        </w:tc>
        <w:tc>
          <w:tcPr>
            <w:tcW w:w="3813" w:type="pct"/>
          </w:tcPr>
          <w:p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tc>
          <w:tcPr>
            <w:tcW w:w="645" w:type="pct"/>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CATT</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rsidR="00C6295E" w:rsidRDefault="00996527">
            <w:pPr>
              <w:rPr>
                <w:rFonts w:eastAsiaTheme="minorEastAsia"/>
                <w:lang w:val="en-US" w:eastAsia="zh-CN"/>
              </w:rPr>
            </w:pPr>
            <w:r>
              <w:rPr>
                <w:rFonts w:eastAsiaTheme="minorEastAsia" w:hint="eastAsia"/>
                <w:lang w:val="en-US" w:eastAsia="zh-CN"/>
              </w:rPr>
              <w:t xml:space="preserve">According to </w:t>
            </w:r>
            <w:r>
              <w:rPr>
                <w:rFonts w:eastAsia="宋体"/>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rsidR="00C6295E" w:rsidRDefault="00996527">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tc>
          <w:tcPr>
            <w:tcW w:w="645" w:type="pct"/>
          </w:tcPr>
          <w:p w:rsidR="00C6295E" w:rsidRDefault="00996527">
            <w:pPr>
              <w:rPr>
                <w:rFonts w:eastAsiaTheme="minorEastAsia"/>
                <w:lang w:eastAsia="zh-CN"/>
              </w:rPr>
            </w:pPr>
            <w:proofErr w:type="spellStart"/>
            <w:r>
              <w:rPr>
                <w:rFonts w:eastAsiaTheme="minorEastAsia"/>
                <w:lang w:eastAsia="zh-CN"/>
              </w:rPr>
              <w:t>Huawei</w:t>
            </w:r>
            <w:proofErr w:type="spellEnd"/>
            <w:r>
              <w:rPr>
                <w:rFonts w:eastAsiaTheme="minorEastAsia"/>
                <w:lang w:eastAsia="zh-CN"/>
              </w:rPr>
              <w:t xml:space="preserve">, </w:t>
            </w:r>
            <w:proofErr w:type="spellStart"/>
            <w:r>
              <w:rPr>
                <w:rFonts w:eastAsiaTheme="minorEastAsia"/>
                <w:lang w:eastAsia="zh-CN"/>
              </w:rPr>
              <w:t>HiSilicon</w:t>
            </w:r>
            <w:proofErr w:type="spellEnd"/>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rsidR="00C6295E" w:rsidRDefault="00996527">
            <w:pPr>
              <w:pStyle w:val="af5"/>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rsidR="00C6295E" w:rsidRDefault="00996527">
            <w:pPr>
              <w:rPr>
                <w:rFonts w:eastAsiaTheme="minorEastAsia"/>
                <w:lang w:val="en-US" w:eastAsia="zh-CN"/>
              </w:rPr>
            </w:pPr>
            <w:r>
              <w:rPr>
                <w:rFonts w:eastAsiaTheme="minorEastAsia"/>
                <w:lang w:val="en-US" w:eastAsia="zh-CN"/>
              </w:rPr>
              <w:t>Given this, we propose the following:</w:t>
            </w:r>
          </w:p>
          <w:p w:rsidR="00C6295E" w:rsidRDefault="00996527">
            <w:pPr>
              <w:jc w:val="both"/>
              <w:rPr>
                <w:b/>
                <w:lang w:val="en-US"/>
              </w:rPr>
            </w:pPr>
            <w:r>
              <w:rPr>
                <w:b/>
                <w:lang w:val="en-US"/>
              </w:rPr>
              <w:t>During the initial access,</w:t>
            </w:r>
          </w:p>
          <w:p w:rsidR="00C6295E" w:rsidRDefault="00996527">
            <w:pPr>
              <w:pStyle w:val="af5"/>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rsidR="00C6295E" w:rsidRDefault="00996527">
            <w:pPr>
              <w:pStyle w:val="af5"/>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tc>
          <w:tcPr>
            <w:tcW w:w="645" w:type="pct"/>
          </w:tcPr>
          <w:p w:rsidR="00C6295E" w:rsidRDefault="00996527">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tc>
          <w:tcPr>
            <w:tcW w:w="645" w:type="pct"/>
          </w:tcPr>
          <w:p w:rsidR="00C6295E" w:rsidRDefault="00996527">
            <w:pPr>
              <w:rPr>
                <w:rFonts w:eastAsiaTheme="minorEastAsia"/>
                <w:lang w:val="en-US" w:eastAsia="zh-CN"/>
              </w:rPr>
            </w:pPr>
            <w:r>
              <w:rPr>
                <w:rFonts w:eastAsiaTheme="minorEastAsia"/>
                <w:lang w:val="en-US" w:eastAsia="zh-CN"/>
              </w:rPr>
              <w:t>Nokia, NSB</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tc>
          <w:tcPr>
            <w:tcW w:w="645" w:type="pct"/>
          </w:tcPr>
          <w:p w:rsidR="00C6295E" w:rsidRDefault="00996527">
            <w:pPr>
              <w:rPr>
                <w:rFonts w:eastAsiaTheme="minorEastAsia"/>
                <w:lang w:val="en-US" w:eastAsia="zh-CN"/>
              </w:rPr>
            </w:pPr>
            <w:r>
              <w:rPr>
                <w:rFonts w:eastAsiaTheme="minorEastAsia"/>
                <w:lang w:val="en-US" w:eastAsia="zh-CN"/>
              </w:rPr>
              <w:t xml:space="preserve">Apple </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rsidR="00C6295E" w:rsidRDefault="00996527">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rsidR="00C6295E" w:rsidRDefault="00996527">
            <w:pPr>
              <w:pStyle w:val="af5"/>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rsidR="00C6295E" w:rsidRDefault="00996527">
            <w:pPr>
              <w:rPr>
                <w:rFonts w:eastAsiaTheme="minorEastAsia"/>
                <w:lang w:val="en-US" w:eastAsia="zh-CN"/>
              </w:rPr>
            </w:pPr>
            <w:r>
              <w:rPr>
                <w:rFonts w:eastAsiaTheme="minorEastAsia"/>
                <w:lang w:val="en-US" w:eastAsia="zh-CN"/>
              </w:rPr>
              <w:t xml:space="preserve">Focusing on proposal below, our views is: </w:t>
            </w:r>
          </w:p>
          <w:p w:rsidR="00C6295E" w:rsidRDefault="00996527">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rsidR="00C6295E" w:rsidRDefault="00996527">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C6295E" w:rsidRDefault="00996527">
            <w:pPr>
              <w:pStyle w:val="af5"/>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C6295E" w:rsidRDefault="00996527">
            <w:pPr>
              <w:pStyle w:val="af5"/>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C6295E" w:rsidRDefault="00996527">
            <w:pPr>
              <w:pStyle w:val="af5"/>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rsidR="00C6295E" w:rsidRDefault="00996527">
            <w:pPr>
              <w:pStyle w:val="af5"/>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rsidR="00C6295E" w:rsidRDefault="00996527">
            <w:pPr>
              <w:pStyle w:val="af5"/>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tc>
          <w:tcPr>
            <w:tcW w:w="645" w:type="pct"/>
          </w:tcPr>
          <w:p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C6295E" w:rsidRDefault="00996527">
            <w:pPr>
              <w:rPr>
                <w:rFonts w:eastAsiaTheme="minorEastAsia"/>
                <w:lang w:val="en-US" w:eastAsia="zh-CN"/>
              </w:rPr>
            </w:pPr>
            <w:r>
              <w:rPr>
                <w:rFonts w:eastAsiaTheme="minorEastAsia"/>
                <w:b/>
                <w:bCs/>
                <w:lang w:val="en-US" w:eastAsia="zh-CN"/>
              </w:rPr>
              <w:t>@</w:t>
            </w:r>
            <w:proofErr w:type="spellStart"/>
            <w:r>
              <w:rPr>
                <w:rFonts w:eastAsiaTheme="minorEastAsia"/>
                <w:b/>
                <w:bCs/>
                <w:lang w:val="en-US" w:eastAsia="zh-CN"/>
              </w:rPr>
              <w:t>Huawei-HiSi</w:t>
            </w:r>
            <w:proofErr w:type="spellEnd"/>
            <w:r>
              <w:rPr>
                <w:rFonts w:eastAsiaTheme="minorEastAsia"/>
                <w:b/>
                <w:bCs/>
                <w:lang w:val="en-US" w:eastAsia="zh-CN"/>
              </w:rPr>
              <w:t>:</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tc>
          <w:tcPr>
            <w:tcW w:w="645" w:type="pct"/>
          </w:tcPr>
          <w:p w:rsidR="00C6295E" w:rsidRDefault="00996527">
            <w:pPr>
              <w:rPr>
                <w:lang w:val="en-US" w:eastAsia="ko-KR"/>
              </w:rPr>
            </w:pPr>
            <w:r>
              <w:rPr>
                <w:lang w:val="en-US" w:eastAsia="ko-KR"/>
              </w:rPr>
              <w:t>Ericsson</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We are also OK without the first sub-bullet.</w:t>
            </w:r>
          </w:p>
        </w:tc>
      </w:tr>
      <w:tr w:rsidR="00C6295E">
        <w:tc>
          <w:tcPr>
            <w:tcW w:w="645" w:type="pct"/>
          </w:tcPr>
          <w:p w:rsidR="00C6295E" w:rsidRDefault="00996527">
            <w:pPr>
              <w:rPr>
                <w:lang w:val="en-US" w:eastAsia="ko-KR"/>
              </w:rPr>
            </w:pPr>
            <w:r>
              <w:rPr>
                <w:lang w:val="en-US" w:eastAsia="ko-KR"/>
              </w:rPr>
              <w:t>FUTUREWEI2</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tc>
          <w:tcPr>
            <w:tcW w:w="645" w:type="pct"/>
          </w:tcPr>
          <w:p w:rsidR="00C6295E" w:rsidRDefault="00996527">
            <w:pPr>
              <w:rPr>
                <w:lang w:val="en-US" w:eastAsia="ko-KR"/>
              </w:rPr>
            </w:pPr>
            <w:r>
              <w:rPr>
                <w:lang w:val="en-US" w:eastAsia="ko-KR"/>
              </w:rPr>
              <w:t>IDCC</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C6295E">
            <w:pPr>
              <w:rPr>
                <w:lang w:val="en-US" w:eastAsia="ko-KR"/>
              </w:rPr>
            </w:pPr>
          </w:p>
        </w:tc>
      </w:tr>
      <w:tr w:rsidR="00C6295E">
        <w:tc>
          <w:tcPr>
            <w:tcW w:w="645" w:type="pct"/>
          </w:tcPr>
          <w:p w:rsidR="00C6295E" w:rsidRDefault="00996527">
            <w:pPr>
              <w:rPr>
                <w:lang w:val="en-US" w:eastAsia="ko-KR"/>
              </w:rPr>
            </w:pPr>
            <w:r>
              <w:rPr>
                <w:lang w:val="en-US" w:eastAsia="ko-KR"/>
              </w:rPr>
              <w:t>FL3</w:t>
            </w:r>
          </w:p>
        </w:tc>
        <w:tc>
          <w:tcPr>
            <w:tcW w:w="4355" w:type="pct"/>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C6295E" w:rsidRDefault="00996527">
            <w:pPr>
              <w:pStyle w:val="af5"/>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rsidR="00C6295E" w:rsidRDefault="00996527">
            <w:pPr>
              <w:pStyle w:val="af5"/>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CMCC</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CATT</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rsidR="00C6295E" w:rsidRDefault="00996527">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rsidR="00C6295E" w:rsidRDefault="00996527">
            <w:pPr>
              <w:pStyle w:val="af5"/>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rsidR="00C6295E" w:rsidRDefault="00996527">
            <w:pPr>
              <w:pStyle w:val="af5"/>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C6295E" w:rsidRDefault="00996527">
            <w:pPr>
              <w:pStyle w:val="af5"/>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C6295E" w:rsidRDefault="00996527">
            <w:pPr>
              <w:pStyle w:val="af5"/>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rsidR="00C6295E" w:rsidRDefault="00996527">
            <w:pPr>
              <w:pStyle w:val="af5"/>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C6295E" w:rsidRDefault="00996527">
            <w:pPr>
              <w:pStyle w:val="af5"/>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rsidR="00C6295E" w:rsidRDefault="00996527">
            <w:pPr>
              <w:pStyle w:val="af5"/>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tc>
          <w:tcPr>
            <w:tcW w:w="645" w:type="pct"/>
          </w:tcPr>
          <w:p w:rsidR="00C6295E" w:rsidRDefault="00996527">
            <w:pPr>
              <w:rPr>
                <w:rFonts w:eastAsiaTheme="minorEastAsia"/>
                <w:lang w:val="en-US" w:eastAsia="zh-CN"/>
              </w:rPr>
            </w:pPr>
            <w:r>
              <w:rPr>
                <w:lang w:val="en-US" w:eastAsia="ko-KR"/>
              </w:rPr>
              <w:lastRenderedPageBreak/>
              <w:t xml:space="preserve">Nordic </w:t>
            </w:r>
          </w:p>
        </w:tc>
        <w:tc>
          <w:tcPr>
            <w:tcW w:w="542" w:type="pct"/>
          </w:tcPr>
          <w:p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rsidR="00C6295E" w:rsidRDefault="00996527">
            <w:pPr>
              <w:rPr>
                <w:bCs/>
                <w:lang w:val="en-US" w:eastAsia="ko-KR"/>
              </w:rPr>
            </w:pPr>
            <w:r>
              <w:rPr>
                <w:bCs/>
                <w:lang w:val="en-US" w:eastAsia="ko-KR"/>
              </w:rPr>
              <w:t xml:space="preserve">Our understanding is that current baseline is the following </w:t>
            </w:r>
          </w:p>
          <w:p w:rsidR="00C6295E" w:rsidRDefault="00C6295E">
            <w:pPr>
              <w:rPr>
                <w:bCs/>
                <w:lang w:val="en-US" w:eastAsia="ko-KR"/>
              </w:rPr>
            </w:pPr>
          </w:p>
          <w:p w:rsidR="00C6295E" w:rsidRDefault="00996527">
            <w:pPr>
              <w:rPr>
                <w:bCs/>
                <w:lang w:val="en-US" w:eastAsia="ko-KR"/>
              </w:rPr>
            </w:pPr>
            <w:r>
              <w:rPr>
                <w:noProof/>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3228431" cy="2211677"/>
                          </a:xfrm>
                          <a:prstGeom prst="rect">
                            <a:avLst/>
                          </a:prstGeom>
                          <a:noFill/>
                          <a:ln>
                            <a:noFill/>
                          </a:ln>
                        </pic:spPr>
                      </pic:pic>
                    </a:graphicData>
                  </a:graphic>
                </wp:inline>
              </w:drawing>
            </w:r>
          </w:p>
          <w:p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C6295E" w:rsidRDefault="00C6295E">
            <w:pPr>
              <w:rPr>
                <w:bCs/>
                <w:lang w:val="en-US" w:eastAsia="ko-KR"/>
              </w:rPr>
            </w:pPr>
          </w:p>
          <w:p w:rsidR="00C6295E" w:rsidRDefault="00996527">
            <w:pPr>
              <w:rPr>
                <w:bCs/>
                <w:lang w:val="en-US" w:eastAsia="ko-KR"/>
              </w:rPr>
            </w:pPr>
            <w:r>
              <w:rPr>
                <w:bCs/>
                <w:lang w:val="en-US" w:eastAsia="ko-KR"/>
              </w:rPr>
              <w:t xml:space="preserve">For more gNB flexibility on placement of CORESET#0 we are OK to agree on FL proposal </w:t>
            </w:r>
          </w:p>
          <w:p w:rsidR="00C6295E" w:rsidRDefault="00996527">
            <w:pPr>
              <w:pStyle w:val="af5"/>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rsidR="00C6295E" w:rsidRDefault="00996527">
            <w:pPr>
              <w:pStyle w:val="af5"/>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rsidR="00C6295E" w:rsidRDefault="00996527">
            <w:pPr>
              <w:rPr>
                <w:bCs/>
                <w:lang w:val="en-US" w:eastAsia="ko-KR"/>
              </w:rPr>
            </w:pPr>
            <w:r>
              <w:rPr>
                <w:bCs/>
                <w:lang w:val="en-US" w:eastAsia="ko-KR"/>
              </w:rPr>
              <w:t xml:space="preserve">Finally, we agree that FFS points listed by CATT should be clarified </w:t>
            </w:r>
          </w:p>
        </w:tc>
      </w:tr>
      <w:tr w:rsidR="00C6295E">
        <w:tc>
          <w:tcPr>
            <w:tcW w:w="645" w:type="pct"/>
          </w:tcPr>
          <w:p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bCs/>
                <w:lang w:val="en-US" w:eastAsia="ko-KR"/>
              </w:rPr>
            </w:pPr>
          </w:p>
        </w:tc>
      </w:tr>
      <w:tr w:rsidR="00C6295E">
        <w:tc>
          <w:tcPr>
            <w:tcW w:w="645" w:type="pct"/>
          </w:tcPr>
          <w:p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rsidR="00C6295E" w:rsidRDefault="00996527">
            <w:pPr>
              <w:tabs>
                <w:tab w:val="left" w:pos="551"/>
              </w:tabs>
              <w:rPr>
                <w:rFonts w:eastAsia="Yu Mincho"/>
                <w:lang w:val="en-US" w:eastAsia="ja-JP"/>
              </w:rPr>
            </w:pPr>
            <w:r>
              <w:rPr>
                <w:rFonts w:hint="eastAsia"/>
                <w:lang w:val="en-US" w:eastAsia="ko-KR"/>
              </w:rPr>
              <w:t>Y</w:t>
            </w:r>
          </w:p>
        </w:tc>
        <w:tc>
          <w:tcPr>
            <w:tcW w:w="3813" w:type="pct"/>
          </w:tcPr>
          <w:p w:rsidR="00C6295E" w:rsidRDefault="00C6295E">
            <w:pPr>
              <w:rPr>
                <w:bCs/>
                <w:lang w:val="en-US" w:eastAsia="ko-KR"/>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Nokia, NSB</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tc>
          <w:tcPr>
            <w:tcW w:w="645" w:type="pct"/>
          </w:tcPr>
          <w:p w:rsidR="00C6295E" w:rsidRDefault="00996527">
            <w:pPr>
              <w:rPr>
                <w:lang w:val="en-US" w:eastAsia="ko-KR"/>
              </w:rPr>
            </w:pPr>
            <w:r>
              <w:rPr>
                <w:lang w:val="en-US" w:eastAsia="ko-KR"/>
              </w:rPr>
              <w:t>Ericsson</w:t>
            </w:r>
          </w:p>
        </w:tc>
        <w:tc>
          <w:tcPr>
            <w:tcW w:w="542" w:type="pct"/>
          </w:tcPr>
          <w:p w:rsidR="00C6295E" w:rsidRDefault="00996527">
            <w:pPr>
              <w:tabs>
                <w:tab w:val="left" w:pos="551"/>
              </w:tabs>
              <w:rPr>
                <w:lang w:val="en-US" w:eastAsia="ko-KR"/>
              </w:rPr>
            </w:pPr>
            <w:r>
              <w:rPr>
                <w:lang w:val="en-US" w:eastAsia="ko-KR"/>
              </w:rPr>
              <w:t>Y</w:t>
            </w:r>
          </w:p>
        </w:tc>
        <w:tc>
          <w:tcPr>
            <w:tcW w:w="3813" w:type="pct"/>
          </w:tcPr>
          <w:p w:rsidR="00C6295E" w:rsidRDefault="00996527">
            <w:pPr>
              <w:rPr>
                <w:lang w:val="en-US" w:eastAsia="ko-KR"/>
              </w:rPr>
            </w:pPr>
            <w:r>
              <w:rPr>
                <w:lang w:val="en-US" w:eastAsia="ko-KR"/>
              </w:rPr>
              <w:t xml:space="preserve">The FFSs mentioned in CATT’s response are addressed in the subsequent sections. </w:t>
            </w:r>
          </w:p>
          <w:p w:rsidR="00C6295E" w:rsidRDefault="00996527">
            <w:pPr>
              <w:rPr>
                <w:lang w:val="en-US" w:eastAsia="ko-KR"/>
              </w:rPr>
            </w:pPr>
            <w:r>
              <w:rPr>
                <w:lang w:val="en-US" w:eastAsia="ko-KR"/>
              </w:rPr>
              <w:t xml:space="preserve">Depending on the scenario, the initial DL BWP s can be shared between RedCap and non-RedCap. Yet, the possibility of configuring a </w:t>
            </w:r>
            <w:proofErr w:type="spellStart"/>
            <w:r>
              <w:rPr>
                <w:lang w:val="en-US" w:eastAsia="ko-KR"/>
              </w:rPr>
              <w:t>sperate</w:t>
            </w:r>
            <w:proofErr w:type="spellEnd"/>
            <w:r>
              <w:rPr>
                <w:lang w:val="en-US" w:eastAsia="ko-KR"/>
              </w:rPr>
              <w:t xml:space="preserv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tc>
          <w:tcPr>
            <w:tcW w:w="645" w:type="pct"/>
          </w:tcPr>
          <w:p w:rsidR="00C6295E" w:rsidRDefault="00996527">
            <w:pPr>
              <w:rPr>
                <w:lang w:val="en-US" w:eastAsia="ko-KR"/>
              </w:rPr>
            </w:pPr>
            <w:r>
              <w:rPr>
                <w:lang w:val="en-US" w:eastAsia="ko-KR"/>
              </w:rPr>
              <w:t>FUTUREWEI3</w:t>
            </w:r>
          </w:p>
        </w:tc>
        <w:tc>
          <w:tcPr>
            <w:tcW w:w="542" w:type="pct"/>
          </w:tcPr>
          <w:p w:rsidR="00C6295E" w:rsidRDefault="00C6295E">
            <w:pPr>
              <w:tabs>
                <w:tab w:val="left" w:pos="551"/>
              </w:tabs>
              <w:rPr>
                <w:lang w:val="en-US" w:eastAsia="ko-KR"/>
              </w:rPr>
            </w:pPr>
          </w:p>
        </w:tc>
        <w:tc>
          <w:tcPr>
            <w:tcW w:w="3813" w:type="pct"/>
          </w:tcPr>
          <w:p w:rsidR="00C6295E" w:rsidRDefault="00996527">
            <w:pPr>
              <w:rPr>
                <w:lang w:val="en-US" w:eastAsia="ko-KR"/>
              </w:rPr>
            </w:pPr>
            <w:r>
              <w:rPr>
                <w:lang w:val="en-US" w:eastAsia="ko-KR"/>
              </w:rPr>
              <w:t>Some of the FFS points listed by CATT should be further examined</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rFonts w:eastAsiaTheme="minorEastAsia"/>
                <w:lang w:val="en-US" w:eastAsia="zh-CN"/>
              </w:rPr>
            </w:pPr>
            <w:r>
              <w:rPr>
                <w:lang w:val="en-US" w:eastAsia="ko-KR"/>
              </w:rPr>
              <w:t>Intel</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lang w:val="en-US" w:eastAsia="ko-KR"/>
              </w:rPr>
              <w:t xml:space="preserve">It is true that most of the discussion points in CATT’s updated proposal are aspects discussed in sequent sections. </w:t>
            </w:r>
          </w:p>
          <w:p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rsidR="00C6295E" w:rsidRDefault="00996527">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C6295E">
        <w:tc>
          <w:tcPr>
            <w:tcW w:w="645" w:type="pct"/>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tc>
          <w:tcPr>
            <w:tcW w:w="645" w:type="pct"/>
          </w:tcPr>
          <w:p w:rsidR="00C6295E" w:rsidRDefault="00996527">
            <w:pPr>
              <w:rPr>
                <w:rFonts w:eastAsiaTheme="minorEastAsia"/>
                <w:lang w:val="en-US" w:eastAsia="zh-CN"/>
              </w:rPr>
            </w:pPr>
            <w:r>
              <w:rPr>
                <w:rFonts w:eastAsiaTheme="minorEastAsia"/>
                <w:lang w:val="en-US" w:eastAsia="zh-CN"/>
              </w:rPr>
              <w:t>Qualcomm</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tc>
          <w:tcPr>
            <w:tcW w:w="645" w:type="pct"/>
          </w:tcPr>
          <w:p w:rsidR="00C6295E" w:rsidRDefault="00996527">
            <w:pPr>
              <w:rPr>
                <w:rFonts w:eastAsiaTheme="minorEastAsia"/>
                <w:lang w:val="en-US" w:eastAsia="zh-CN"/>
              </w:rPr>
            </w:pPr>
            <w:r>
              <w:rPr>
                <w:rFonts w:eastAsiaTheme="minorEastAsia"/>
                <w:lang w:val="en-US" w:eastAsia="zh-CN"/>
              </w:rPr>
              <w:t>Lenovo, Motorola Mobility</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C6295E">
            <w:pPr>
              <w:rPr>
                <w:lang w:val="en-US" w:eastAsia="ko-KR"/>
              </w:rPr>
            </w:pPr>
          </w:p>
        </w:tc>
      </w:tr>
      <w:tr w:rsidR="00C6295E">
        <w:tc>
          <w:tcPr>
            <w:tcW w:w="645" w:type="pct"/>
          </w:tcPr>
          <w:p w:rsidR="00C6295E" w:rsidRDefault="00996527">
            <w:pPr>
              <w:rPr>
                <w:lang w:val="en-US" w:eastAsia="ko-KR"/>
              </w:rPr>
            </w:pPr>
            <w:r>
              <w:rPr>
                <w:lang w:val="en-US" w:eastAsia="ko-KR"/>
              </w:rPr>
              <w:t>Samsung</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rsidR="00C6295E" w:rsidRDefault="00996527">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C6295E">
        <w:tc>
          <w:tcPr>
            <w:tcW w:w="645" w:type="pct"/>
          </w:tcPr>
          <w:p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NEC</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rsidR="00C6295E" w:rsidRDefault="00996527">
            <w:pPr>
              <w:pStyle w:val="af5"/>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rsidR="00C6295E" w:rsidRDefault="00996527">
            <w:pPr>
              <w:pStyle w:val="af5"/>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tc>
          <w:tcPr>
            <w:tcW w:w="645" w:type="pct"/>
          </w:tcPr>
          <w:p w:rsidR="00C6295E" w:rsidRDefault="00996527">
            <w:pPr>
              <w:rPr>
                <w:rFonts w:eastAsiaTheme="minorEastAsia"/>
                <w:lang w:val="en-US" w:eastAsia="zh-CN"/>
              </w:rPr>
            </w:pPr>
            <w:r>
              <w:rPr>
                <w:rFonts w:eastAsiaTheme="minorEastAsia"/>
                <w:lang w:val="en-US" w:eastAsia="zh-CN"/>
              </w:rPr>
              <w:t xml:space="preserve">Apple </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宋体"/>
                <w:bCs/>
                <w:lang w:val="en-US" w:eastAsia="zh-CN"/>
              </w:rPr>
            </w:pPr>
            <w:r>
              <w:rPr>
                <w:rFonts w:eastAsia="宋体" w:hint="eastAsia"/>
                <w:lang w:val="en-US" w:eastAsia="zh-CN"/>
              </w:rPr>
              <w:t xml:space="preserve">It is seen that </w:t>
            </w:r>
            <w:r>
              <w:rPr>
                <w:b/>
                <w:highlight w:val="cyan"/>
                <w:lang w:val="en-US"/>
              </w:rPr>
              <w:t>Medium Priority Proposal 2.2-5</w:t>
            </w:r>
            <w:r>
              <w:rPr>
                <w:rFonts w:eastAsia="宋体" w:hint="eastAsia"/>
                <w:b/>
                <w:highlight w:val="cyan"/>
                <w:lang w:val="en-US" w:eastAsia="zh-CN"/>
              </w:rPr>
              <w:t>,</w:t>
            </w:r>
            <w:r>
              <w:rPr>
                <w:rFonts w:eastAsia="宋体"/>
                <w:b/>
                <w:highlight w:val="cyan"/>
                <w:lang w:val="en-US" w:eastAsia="zh-CN"/>
              </w:rPr>
              <w:t xml:space="preserve"> </w:t>
            </w:r>
            <w:r>
              <w:rPr>
                <w:b/>
                <w:highlight w:val="yellow"/>
                <w:lang w:val="en-US"/>
              </w:rPr>
              <w:t>High Priority Proposal 2.2-6b</w:t>
            </w:r>
            <w:r>
              <w:rPr>
                <w:rFonts w:eastAsia="宋体" w:hint="eastAsia"/>
                <w:b/>
                <w:highlight w:val="yellow"/>
                <w:lang w:val="en-US" w:eastAsia="zh-CN"/>
              </w:rPr>
              <w:t xml:space="preserve">, and </w:t>
            </w:r>
            <w:r>
              <w:rPr>
                <w:b/>
                <w:highlight w:val="yellow"/>
                <w:lang w:val="en-US"/>
              </w:rPr>
              <w:t>High Priority Proposal 3.1-3b</w:t>
            </w:r>
            <w:r>
              <w:rPr>
                <w:rFonts w:eastAsia="宋体" w:hint="eastAsia"/>
                <w:b/>
                <w:highlight w:val="yellow"/>
                <w:lang w:val="en-US" w:eastAsia="zh-CN"/>
              </w:rPr>
              <w:t xml:space="preserve"> </w:t>
            </w:r>
            <w:r>
              <w:rPr>
                <w:rFonts w:eastAsia="宋体" w:hint="eastAsia"/>
                <w:bCs/>
                <w:lang w:val="en-US" w:eastAsia="zh-CN"/>
              </w:rPr>
              <w:t xml:space="preserve">actually address most FFS raised by CATT. </w:t>
            </w:r>
          </w:p>
          <w:p w:rsidR="00C6295E" w:rsidRDefault="00996527">
            <w:pPr>
              <w:rPr>
                <w:lang w:val="en-US" w:eastAsia="zh-CN"/>
              </w:rPr>
            </w:pPr>
            <w:r>
              <w:rPr>
                <w:rFonts w:eastAsia="宋体"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宋体"/>
                <w:lang w:val="en-US" w:eastAsia="zh-CN"/>
              </w:rPr>
            </w:pPr>
            <w:r>
              <w:rPr>
                <w:rFonts w:eastAsia="宋体" w:hint="eastAsia"/>
                <w:lang w:val="en-US" w:eastAsia="zh-CN"/>
              </w:rPr>
              <w:t>C</w:t>
            </w:r>
            <w:r>
              <w:rPr>
                <w:rFonts w:eastAsia="宋体"/>
                <w:lang w:val="en-US" w:eastAsia="zh-CN"/>
              </w:rPr>
              <w:t xml:space="preserve">SS for paging shall be configured in the additional initial DL BWP. </w:t>
            </w:r>
          </w:p>
        </w:tc>
      </w:tr>
      <w:tr w:rsidR="00C6295E">
        <w:tc>
          <w:tcPr>
            <w:tcW w:w="645" w:type="pct"/>
          </w:tcPr>
          <w:p w:rsidR="00C6295E" w:rsidRDefault="00996527">
            <w:pPr>
              <w:rPr>
                <w:lang w:val="en-US" w:eastAsia="ko-KR"/>
              </w:rPr>
            </w:pPr>
            <w:r>
              <w:rPr>
                <w:lang w:val="en-US" w:eastAsia="ko-KR"/>
              </w:rPr>
              <w:t>FL4</w:t>
            </w:r>
          </w:p>
        </w:tc>
        <w:tc>
          <w:tcPr>
            <w:tcW w:w="4355" w:type="pct"/>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C6295E" w:rsidRDefault="00996527">
            <w:pPr>
              <w:pStyle w:val="af5"/>
              <w:numPr>
                <w:ilvl w:val="0"/>
                <w:numId w:val="17"/>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rsidR="00C6295E" w:rsidRDefault="00996527">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C6295E" w:rsidRDefault="00996527">
            <w:pPr>
              <w:rPr>
                <w:rFonts w:eastAsia="宋体"/>
                <w:lang w:val="en-US" w:eastAsia="zh-CN"/>
              </w:rPr>
            </w:pPr>
            <w:r>
              <w:rPr>
                <w:rFonts w:eastAsia="宋体"/>
                <w:lang w:val="en-US" w:eastAsia="zh-CN"/>
              </w:rPr>
              <w:t>Our observation is that:</w:t>
            </w:r>
          </w:p>
          <w:p w:rsidR="00C6295E" w:rsidRDefault="00996527">
            <w:pPr>
              <w:pStyle w:val="af5"/>
              <w:numPr>
                <w:ilvl w:val="0"/>
                <w:numId w:val="19"/>
              </w:numPr>
              <w:rPr>
                <w:sz w:val="18"/>
                <w:lang w:val="en-US" w:eastAsia="zh-CN"/>
              </w:rPr>
            </w:pPr>
            <w:r>
              <w:rPr>
                <w:sz w:val="18"/>
                <w:lang w:val="en-US" w:eastAsia="zh-CN"/>
              </w:rPr>
              <w:t>With addressing CATT’s comments in FLS3, even if without separate CROESET/CSS, the system works.</w:t>
            </w:r>
          </w:p>
          <w:p w:rsidR="00C6295E" w:rsidRDefault="00996527">
            <w:pPr>
              <w:pStyle w:val="af5"/>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rsidR="00C6295E" w:rsidRDefault="00996527">
            <w:pPr>
              <w:pStyle w:val="af5"/>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tc>
          <w:tcPr>
            <w:tcW w:w="645" w:type="pct"/>
          </w:tcPr>
          <w:p w:rsidR="00C6295E" w:rsidRDefault="00996527">
            <w:pPr>
              <w:rPr>
                <w:rFonts w:eastAsiaTheme="minorEastAsia"/>
                <w:lang w:val="en-US" w:eastAsia="zh-CN"/>
              </w:rPr>
            </w:pPr>
            <w:r>
              <w:rPr>
                <w:rFonts w:eastAsiaTheme="minorEastAsia"/>
                <w:lang w:val="en-US" w:eastAsia="zh-CN"/>
              </w:rPr>
              <w:t>Qualcomm</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996527">
            <w:pPr>
              <w:rPr>
                <w:rFonts w:eastAsia="宋体"/>
                <w:lang w:val="en-US" w:eastAsia="zh-CN"/>
              </w:rPr>
            </w:pPr>
            <w:r>
              <w:rPr>
                <w:rFonts w:eastAsia="宋体"/>
                <w:lang w:val="en-US" w:eastAsia="zh-CN"/>
              </w:rPr>
              <w:t xml:space="preserve">Thanks FL for the update. </w:t>
            </w:r>
          </w:p>
          <w:p w:rsidR="00C6295E" w:rsidRDefault="00996527">
            <w:pPr>
              <w:rPr>
                <w:rFonts w:eastAsia="宋体"/>
                <w:lang w:val="en-US" w:eastAsia="zh-CN"/>
              </w:rPr>
            </w:pPr>
            <w:r>
              <w:rPr>
                <w:rFonts w:eastAsia="宋体"/>
                <w:lang w:val="en-US" w:eastAsia="zh-CN"/>
              </w:rPr>
              <w:t>FL4 proposal is better than the previous version, but the SSB transmission in this initial DL BWP is still not addressed.</w:t>
            </w:r>
          </w:p>
          <w:p w:rsidR="00C6295E" w:rsidRDefault="00996527">
            <w:pPr>
              <w:rPr>
                <w:rFonts w:eastAsia="宋体"/>
                <w:lang w:val="en-US" w:eastAsia="zh-CN"/>
              </w:rPr>
            </w:pPr>
            <w:r>
              <w:rPr>
                <w:rFonts w:eastAsia="宋体"/>
                <w:lang w:val="en-US" w:eastAsia="zh-CN"/>
              </w:rPr>
              <w:t>Suggestion:</w:t>
            </w:r>
          </w:p>
          <w:p w:rsidR="00C6295E" w:rsidRDefault="00996527">
            <w:pPr>
              <w:pStyle w:val="af5"/>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rsidR="00C6295E" w:rsidRDefault="00996527">
            <w:pPr>
              <w:pStyle w:val="af5"/>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宋体"/>
                <w:lang w:val="en-US" w:eastAsia="zh-CN"/>
              </w:rPr>
            </w:pPr>
            <w:r>
              <w:rPr>
                <w:rFonts w:eastAsia="宋体" w:hint="eastAsia"/>
                <w:lang w:val="en-US" w:eastAsia="zh-CN"/>
              </w:rPr>
              <w:t>For</w:t>
            </w:r>
            <w:r>
              <w:rPr>
                <w:rFonts w:eastAsia="宋体"/>
                <w:lang w:val="en-US" w:eastAsia="zh-CN"/>
              </w:rPr>
              <w:t xml:space="preserve"> IDLE mode, in current FR2, pattern 2/3, Redcap UE has to support No SSB in CORESET 0, i.e., </w:t>
            </w:r>
            <w:proofErr w:type="spellStart"/>
            <w:r>
              <w:rPr>
                <w:rFonts w:eastAsia="宋体"/>
                <w:lang w:val="en-US" w:eastAsia="zh-CN"/>
              </w:rPr>
              <w:t>iDL</w:t>
            </w:r>
            <w:proofErr w:type="spellEnd"/>
            <w:r>
              <w:rPr>
                <w:rFonts w:eastAsia="宋体"/>
                <w:lang w:val="en-US" w:eastAsia="zh-CN"/>
              </w:rPr>
              <w:t xml:space="preserve"> BWP. We don’t see an issue for other cases. </w:t>
            </w:r>
          </w:p>
          <w:p w:rsidR="00C6295E" w:rsidRDefault="00996527">
            <w:pPr>
              <w:rPr>
                <w:rFonts w:eastAsia="宋体"/>
                <w:lang w:val="en-US" w:eastAsia="zh-CN"/>
              </w:rPr>
            </w:pPr>
            <w:r>
              <w:rPr>
                <w:rFonts w:eastAsia="宋体"/>
                <w:lang w:val="en-US" w:eastAsia="zh-CN"/>
              </w:rPr>
              <w:t xml:space="preserve">We think CATT’s FFS are the thing we need to do, but can be decouple from this proposals. </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CATT</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rsidR="00C6295E" w:rsidRDefault="00996527">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rsidR="00C6295E" w:rsidRDefault="00996527">
            <w:pPr>
              <w:pStyle w:val="af5"/>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rsidR="00C6295E" w:rsidRDefault="00996527">
            <w:pPr>
              <w:pStyle w:val="af5"/>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rsidR="00C6295E" w:rsidRDefault="00996527">
            <w:pPr>
              <w:pStyle w:val="af5"/>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rsidR="00C6295E" w:rsidRDefault="00996527">
            <w:pPr>
              <w:pStyle w:val="af5"/>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rsidR="00C6295E" w:rsidRDefault="00996527">
            <w:pPr>
              <w:pStyle w:val="af5"/>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rsidR="00C6295E" w:rsidRDefault="00996527">
            <w:pPr>
              <w:pStyle w:val="af5"/>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rsidR="00C6295E" w:rsidRDefault="00996527">
            <w:pPr>
              <w:pStyle w:val="af5"/>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rsidR="00C6295E" w:rsidRDefault="00996527">
            <w:pPr>
              <w:pStyle w:val="af5"/>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rsidR="00C6295E" w:rsidRDefault="00996527">
            <w:pPr>
              <w:rPr>
                <w:rFonts w:eastAsia="宋体"/>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tc>
          <w:tcPr>
            <w:tcW w:w="645" w:type="pct"/>
          </w:tcPr>
          <w:p w:rsidR="00C6295E" w:rsidRDefault="00996527">
            <w:pPr>
              <w:rPr>
                <w:rFonts w:eastAsiaTheme="minorEastAsia"/>
                <w:lang w:val="en-US" w:eastAsia="zh-CN"/>
              </w:rPr>
            </w:pPr>
            <w:proofErr w:type="spellStart"/>
            <w:r>
              <w:rPr>
                <w:rFonts w:eastAsiaTheme="minorEastAsia"/>
                <w:lang w:val="en-US" w:eastAsia="zh-CN"/>
              </w:rPr>
              <w:lastRenderedPageBreak/>
              <w:t>Spreadtrum</w:t>
            </w:r>
            <w:proofErr w:type="spellEnd"/>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996527">
            <w:pPr>
              <w:rPr>
                <w:rFonts w:eastAsia="宋体"/>
                <w:lang w:val="en-US" w:eastAsia="zh-CN"/>
              </w:rPr>
            </w:pPr>
            <w:r>
              <w:rPr>
                <w:rFonts w:eastAsia="宋体" w:hint="eastAsia"/>
                <w:lang w:val="en-US" w:eastAsia="zh-CN"/>
              </w:rPr>
              <w:t>I</w:t>
            </w:r>
            <w:r>
              <w:rPr>
                <w:rFonts w:eastAsia="宋体"/>
                <w:lang w:val="en-US" w:eastAsia="zh-CN"/>
              </w:rPr>
              <w:t>f companies have concerns, it can be discuss more.</w:t>
            </w:r>
          </w:p>
          <w:p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rsidR="00C6295E" w:rsidRDefault="00996527">
            <w:pPr>
              <w:pStyle w:val="af5"/>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rsidR="00C6295E" w:rsidRDefault="00996527">
            <w:pPr>
              <w:pStyle w:val="af5"/>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rsidR="00C6295E" w:rsidRDefault="00996527">
            <w:pPr>
              <w:pStyle w:val="af5"/>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CMCC</w:t>
            </w:r>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C6295E">
            <w:pPr>
              <w:rPr>
                <w:rFonts w:eastAsia="宋体"/>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lastRenderedPageBreak/>
              <w:t>IDCC</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C6295E">
            <w:pPr>
              <w:rPr>
                <w:rFonts w:eastAsia="宋体"/>
                <w:lang w:val="en-US" w:eastAsia="zh-CN"/>
              </w:rPr>
            </w:pPr>
          </w:p>
        </w:tc>
      </w:tr>
      <w:tr w:rsidR="00C6295E">
        <w:tc>
          <w:tcPr>
            <w:tcW w:w="645" w:type="pct"/>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542" w:type="pct"/>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rsidR="00C6295E" w:rsidRDefault="00996527">
            <w:pPr>
              <w:rPr>
                <w:rFonts w:eastAsia="宋体"/>
                <w:lang w:val="en-US" w:eastAsia="zh-CN"/>
              </w:rPr>
            </w:pPr>
            <w:r>
              <w:rPr>
                <w:rFonts w:eastAsia="宋体" w:hint="eastAsia"/>
                <w:lang w:val="en-US" w:eastAsia="zh-CN"/>
              </w:rPr>
              <w:t>If  Proposal 2.2-6b (SSB issue) and  Proposal 3.1-3b (center frequency issue), are handled, the concerns for this proposal might be reduced.</w:t>
            </w:r>
          </w:p>
        </w:tc>
      </w:tr>
      <w:tr w:rsidR="00C6295E">
        <w:tc>
          <w:tcPr>
            <w:tcW w:w="645" w:type="pct"/>
          </w:tcPr>
          <w:p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rsidR="00C6295E" w:rsidRDefault="00C6295E">
            <w:pPr>
              <w:rPr>
                <w:rFonts w:eastAsia="宋体"/>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Nordic</w:t>
            </w:r>
          </w:p>
        </w:tc>
        <w:tc>
          <w:tcPr>
            <w:tcW w:w="542" w:type="pct"/>
          </w:tcPr>
          <w:p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rsidR="00C6295E" w:rsidRDefault="00C6295E">
            <w:pPr>
              <w:rPr>
                <w:rFonts w:eastAsia="宋体"/>
                <w:lang w:val="en-US" w:eastAsia="zh-CN"/>
              </w:rPr>
            </w:pPr>
          </w:p>
          <w:p w:rsidR="00C6295E" w:rsidRDefault="00996527">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rsidR="00C6295E" w:rsidRDefault="00996527">
            <w:pPr>
              <w:rPr>
                <w:rFonts w:eastAsia="宋体"/>
                <w:lang w:val="en-US" w:eastAsia="zh-CN"/>
              </w:rPr>
            </w:pPr>
            <w:r>
              <w:rPr>
                <w:noProof/>
                <w:lang w:val="en-US" w:eastAsia="zh-CN"/>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C6295E" w:rsidRDefault="00C6295E">
            <w:pPr>
              <w:rPr>
                <w:rFonts w:eastAsia="宋体"/>
                <w:lang w:val="en-US" w:eastAsia="zh-CN"/>
              </w:rPr>
            </w:pPr>
          </w:p>
          <w:p w:rsidR="00C6295E" w:rsidRDefault="00996527">
            <w:pPr>
              <w:rPr>
                <w:rFonts w:eastAsia="宋体"/>
                <w:lang w:val="en-US" w:eastAsia="zh-CN"/>
              </w:rPr>
            </w:pPr>
            <w:r>
              <w:rPr>
                <w:rFonts w:eastAsia="宋体"/>
                <w:lang w:val="en-US" w:eastAsia="zh-CN"/>
              </w:rPr>
              <w:t xml:space="preserve">@CATT: Regarding separate initial DL BWP size, we are fine with any size satisfying 20MHz carrier BW, no need to limit as soon as DCI format size is based on CORESET#0 by MIB </w:t>
            </w:r>
          </w:p>
          <w:p w:rsidR="00C6295E" w:rsidRDefault="00C6295E">
            <w:pPr>
              <w:rPr>
                <w:rFonts w:eastAsia="宋体"/>
                <w:lang w:val="en-US" w:eastAsia="zh-CN"/>
              </w:rPr>
            </w:pPr>
          </w:p>
          <w:p w:rsidR="00C6295E" w:rsidRDefault="00996527">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C6295E" w:rsidRDefault="00996527">
            <w:pPr>
              <w:pStyle w:val="af5"/>
              <w:numPr>
                <w:ilvl w:val="0"/>
                <w:numId w:val="26"/>
              </w:numPr>
              <w:rPr>
                <w:lang w:val="en-US" w:eastAsia="zh-CN"/>
              </w:rPr>
            </w:pPr>
            <w:r>
              <w:rPr>
                <w:lang w:val="en-US" w:eastAsia="zh-CN"/>
              </w:rPr>
              <w:t>In NR CORESET#0 must be within initial DL BWP on PCell</w:t>
            </w:r>
          </w:p>
          <w:p w:rsidR="00C6295E" w:rsidRDefault="00996527">
            <w:pPr>
              <w:pStyle w:val="af5"/>
              <w:numPr>
                <w:ilvl w:val="0"/>
                <w:numId w:val="26"/>
              </w:numPr>
              <w:rPr>
                <w:lang w:val="en-US" w:eastAsia="zh-CN"/>
              </w:rPr>
            </w:pPr>
            <w:r>
              <w:rPr>
                <w:lang w:val="en-US" w:eastAsia="zh-CN"/>
              </w:rPr>
              <w:t xml:space="preserve">SSB must be </w:t>
            </w:r>
          </w:p>
          <w:p w:rsidR="00C6295E" w:rsidRDefault="00C6295E">
            <w:pPr>
              <w:pStyle w:val="af5"/>
              <w:rPr>
                <w:lang w:val="en-US" w:eastAsia="zh-CN"/>
              </w:rPr>
            </w:pPr>
          </w:p>
          <w:p w:rsidR="00C6295E" w:rsidRDefault="00996527">
            <w:pPr>
              <w:rPr>
                <w:rFonts w:eastAsia="宋体"/>
                <w:lang w:val="en-US" w:eastAsia="zh-CN"/>
              </w:rPr>
            </w:pPr>
            <w:r>
              <w:rPr>
                <w:rFonts w:eastAsia="宋体"/>
                <w:lang w:val="en-US" w:eastAsia="zh-CN"/>
              </w:rPr>
              <w:t>After removing FFS this is what we have at the moment</w:t>
            </w:r>
          </w:p>
          <w:p w:rsidR="00C6295E" w:rsidRDefault="00C6295E">
            <w:pPr>
              <w:rPr>
                <w:rFonts w:eastAsia="宋体"/>
                <w:lang w:val="en-US" w:eastAsia="zh-CN"/>
              </w:rPr>
            </w:pPr>
          </w:p>
          <w:p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rsidR="00C6295E" w:rsidRDefault="00996527">
            <w:pPr>
              <w:pStyle w:val="af5"/>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rsidR="00C6295E" w:rsidRDefault="00C6295E">
            <w:pPr>
              <w:rPr>
                <w:rFonts w:eastAsia="宋体"/>
                <w:lang w:val="en-US" w:eastAsia="zh-CN"/>
              </w:rPr>
            </w:pPr>
          </w:p>
        </w:tc>
      </w:tr>
      <w:tr w:rsidR="00C6295E">
        <w:tc>
          <w:tcPr>
            <w:tcW w:w="645" w:type="pct"/>
          </w:tcPr>
          <w:p w:rsidR="00C6295E" w:rsidRDefault="00996527">
            <w:pPr>
              <w:rPr>
                <w:rFonts w:eastAsiaTheme="minorEastAsia"/>
                <w:lang w:val="en-US" w:eastAsia="zh-CN"/>
              </w:rPr>
            </w:pPr>
            <w:r>
              <w:rPr>
                <w:rFonts w:eastAsiaTheme="minorEastAsia"/>
                <w:lang w:val="en-US" w:eastAsia="zh-CN"/>
              </w:rPr>
              <w:t>Nokia, NSB</w:t>
            </w:r>
          </w:p>
        </w:tc>
        <w:tc>
          <w:tcPr>
            <w:tcW w:w="542" w:type="pct"/>
          </w:tcPr>
          <w:p w:rsidR="00C6295E" w:rsidRDefault="00C6295E">
            <w:pPr>
              <w:tabs>
                <w:tab w:val="left" w:pos="551"/>
              </w:tabs>
              <w:rPr>
                <w:rFonts w:eastAsiaTheme="minorEastAsia"/>
                <w:lang w:val="en-US" w:eastAsia="zh-CN"/>
              </w:rPr>
            </w:pPr>
          </w:p>
        </w:tc>
        <w:tc>
          <w:tcPr>
            <w:tcW w:w="3813" w:type="pct"/>
          </w:tcPr>
          <w:p w:rsidR="00C6295E" w:rsidRDefault="00996527">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C6295E">
        <w:tc>
          <w:tcPr>
            <w:tcW w:w="645" w:type="pct"/>
          </w:tcPr>
          <w:p w:rsidR="00C6295E" w:rsidRDefault="00996527">
            <w:pPr>
              <w:rPr>
                <w:rFonts w:eastAsiaTheme="minorEastAsia"/>
                <w:lang w:val="en-US" w:eastAsia="zh-CN"/>
              </w:rPr>
            </w:pPr>
            <w:r>
              <w:rPr>
                <w:rFonts w:eastAsiaTheme="minorEastAsia"/>
                <w:lang w:val="en-US" w:eastAsia="zh-CN"/>
              </w:rPr>
              <w:t>FUTUREWEI4</w:t>
            </w:r>
          </w:p>
        </w:tc>
        <w:tc>
          <w:tcPr>
            <w:tcW w:w="542" w:type="pct"/>
          </w:tcPr>
          <w:p w:rsidR="00C6295E" w:rsidRDefault="00996527">
            <w:pPr>
              <w:tabs>
                <w:tab w:val="left" w:pos="551"/>
              </w:tabs>
              <w:rPr>
                <w:rFonts w:eastAsiaTheme="minorEastAsia"/>
                <w:lang w:val="en-US" w:eastAsia="zh-CN"/>
              </w:rPr>
            </w:pPr>
            <w:r>
              <w:t>FFS</w:t>
            </w:r>
          </w:p>
        </w:tc>
        <w:tc>
          <w:tcPr>
            <w:tcW w:w="3813" w:type="pct"/>
          </w:tcPr>
          <w:p w:rsidR="00C6295E" w:rsidRDefault="00996527">
            <w:pPr>
              <w:rPr>
                <w:rFonts w:eastAsiaTheme="minorEastAsia"/>
                <w:lang w:val="en-US" w:eastAsia="zh-CN"/>
              </w:rPr>
            </w:pPr>
            <w:r>
              <w:t>As mentioned by other companies, other proposals are should first be addressed before coming back to this proposal</w:t>
            </w:r>
          </w:p>
        </w:tc>
      </w:tr>
      <w:tr w:rsidR="00C6295E">
        <w:tc>
          <w:tcPr>
            <w:tcW w:w="645" w:type="pct"/>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rsidR="00C6295E" w:rsidRDefault="00996527">
            <w:pPr>
              <w:tabs>
                <w:tab w:val="left" w:pos="551"/>
              </w:tabs>
              <w:rPr>
                <w:rFonts w:eastAsia="Yu Mincho"/>
                <w:lang w:eastAsia="ja-JP"/>
              </w:rPr>
            </w:pPr>
            <w:r>
              <w:rPr>
                <w:rFonts w:eastAsia="Yu Mincho" w:hint="eastAsia"/>
                <w:lang w:eastAsia="ja-JP"/>
              </w:rPr>
              <w:t>Y</w:t>
            </w:r>
          </w:p>
        </w:tc>
        <w:tc>
          <w:tcPr>
            <w:tcW w:w="3813" w:type="pct"/>
          </w:tcPr>
          <w:p w:rsidR="00C6295E" w:rsidRDefault="00C6295E"/>
        </w:tc>
      </w:tr>
      <w:tr w:rsidR="00C6295E">
        <w:tc>
          <w:tcPr>
            <w:tcW w:w="645" w:type="pct"/>
          </w:tcPr>
          <w:p w:rsidR="00C6295E" w:rsidRDefault="00996527">
            <w:pPr>
              <w:rPr>
                <w:rFonts w:eastAsia="Yu Mincho"/>
                <w:lang w:val="en-US" w:eastAsia="ja-JP"/>
              </w:rPr>
            </w:pPr>
            <w:r>
              <w:rPr>
                <w:rFonts w:eastAsia="Yu Mincho"/>
                <w:lang w:val="en-US" w:eastAsia="ja-JP"/>
              </w:rPr>
              <w:t>NEC</w:t>
            </w:r>
          </w:p>
        </w:tc>
        <w:tc>
          <w:tcPr>
            <w:tcW w:w="542" w:type="pct"/>
          </w:tcPr>
          <w:p w:rsidR="00C6295E" w:rsidRDefault="00996527">
            <w:pPr>
              <w:tabs>
                <w:tab w:val="left" w:pos="551"/>
              </w:tabs>
              <w:rPr>
                <w:rFonts w:eastAsia="Yu Mincho"/>
                <w:lang w:eastAsia="ja-JP"/>
              </w:rPr>
            </w:pPr>
            <w:r>
              <w:rPr>
                <w:rFonts w:eastAsia="Yu Mincho"/>
                <w:lang w:eastAsia="ja-JP"/>
              </w:rPr>
              <w:t>FFS</w:t>
            </w:r>
          </w:p>
        </w:tc>
        <w:tc>
          <w:tcPr>
            <w:tcW w:w="3813" w:type="pct"/>
          </w:tcPr>
          <w:p w:rsidR="00C6295E" w:rsidRDefault="00996527">
            <w:r>
              <w:t>We consider Nordic’s comment is valid.</w:t>
            </w:r>
          </w:p>
        </w:tc>
      </w:tr>
      <w:tr w:rsidR="00C6295E">
        <w:tc>
          <w:tcPr>
            <w:tcW w:w="645" w:type="pct"/>
          </w:tcPr>
          <w:p w:rsidR="00C6295E" w:rsidRDefault="00996527">
            <w:pPr>
              <w:rPr>
                <w:rFonts w:eastAsia="Yu Mincho"/>
                <w:lang w:val="en-US" w:eastAsia="ja-JP"/>
              </w:rPr>
            </w:pPr>
            <w:r>
              <w:rPr>
                <w:rFonts w:eastAsia="Yu Mincho"/>
                <w:lang w:val="en-US" w:eastAsia="ja-JP"/>
              </w:rPr>
              <w:t>Ericsson</w:t>
            </w:r>
          </w:p>
        </w:tc>
        <w:tc>
          <w:tcPr>
            <w:tcW w:w="542" w:type="pct"/>
          </w:tcPr>
          <w:p w:rsidR="00C6295E" w:rsidRDefault="00996527">
            <w:pPr>
              <w:tabs>
                <w:tab w:val="left" w:pos="551"/>
              </w:tabs>
              <w:rPr>
                <w:rFonts w:eastAsia="Yu Mincho"/>
                <w:lang w:eastAsia="ja-JP"/>
              </w:rPr>
            </w:pPr>
            <w:r>
              <w:rPr>
                <w:rFonts w:eastAsia="Yu Mincho"/>
                <w:lang w:eastAsia="ja-JP"/>
              </w:rPr>
              <w:t>Y, with changes</w:t>
            </w:r>
          </w:p>
        </w:tc>
        <w:tc>
          <w:tcPr>
            <w:tcW w:w="3813" w:type="pct"/>
          </w:tcPr>
          <w:p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rsidR="00C6295E" w:rsidRDefault="00996527">
            <w:pPr>
              <w:pStyle w:val="af5"/>
              <w:numPr>
                <w:ilvl w:val="0"/>
                <w:numId w:val="17"/>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rsidR="00C6295E" w:rsidRDefault="00996527">
            <w:pPr>
              <w:pStyle w:val="af5"/>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tc>
          <w:tcPr>
            <w:tcW w:w="645" w:type="pct"/>
          </w:tcPr>
          <w:p w:rsidR="00C6295E" w:rsidRDefault="00996527">
            <w:pPr>
              <w:rPr>
                <w:rFonts w:eastAsia="Yu Mincho"/>
                <w:lang w:val="en-US" w:eastAsia="ja-JP"/>
              </w:rPr>
            </w:pPr>
            <w:r>
              <w:rPr>
                <w:rFonts w:eastAsia="Yu Mincho"/>
                <w:lang w:val="en-US" w:eastAsia="ja-JP"/>
              </w:rPr>
              <w:lastRenderedPageBreak/>
              <w:t>Intel</w:t>
            </w:r>
          </w:p>
        </w:tc>
        <w:tc>
          <w:tcPr>
            <w:tcW w:w="542" w:type="pct"/>
          </w:tcPr>
          <w:p w:rsidR="00C6295E" w:rsidRDefault="00996527">
            <w:pPr>
              <w:tabs>
                <w:tab w:val="left" w:pos="551"/>
              </w:tabs>
              <w:rPr>
                <w:rFonts w:eastAsia="Yu Mincho"/>
                <w:lang w:eastAsia="ja-JP"/>
              </w:rPr>
            </w:pPr>
            <w:r>
              <w:rPr>
                <w:rFonts w:eastAsia="Yu Mincho"/>
                <w:lang w:eastAsia="ja-JP"/>
              </w:rPr>
              <w:t>N</w:t>
            </w:r>
          </w:p>
        </w:tc>
        <w:tc>
          <w:tcPr>
            <w:tcW w:w="3813" w:type="pct"/>
          </w:tcPr>
          <w:p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tc>
          <w:tcPr>
            <w:tcW w:w="645" w:type="pct"/>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rsidR="00C6295E" w:rsidRDefault="00996527">
            <w:pPr>
              <w:tabs>
                <w:tab w:val="left" w:pos="551"/>
              </w:tabs>
              <w:rPr>
                <w:rFonts w:eastAsia="Yu Mincho"/>
                <w:lang w:eastAsia="ja-JP"/>
              </w:rPr>
            </w:pPr>
            <w:r>
              <w:rPr>
                <w:rFonts w:eastAsiaTheme="minorEastAsia" w:hint="eastAsia"/>
                <w:lang w:eastAsia="zh-CN"/>
              </w:rPr>
              <w:t>Y</w:t>
            </w:r>
          </w:p>
        </w:tc>
        <w:tc>
          <w:tcPr>
            <w:tcW w:w="3813" w:type="pct"/>
          </w:tcPr>
          <w:p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at least after initial access</w:t>
            </w:r>
          </w:p>
          <w:p w:rsidR="00C6295E" w:rsidRDefault="00C6295E">
            <w:pPr>
              <w:rPr>
                <w:rFonts w:eastAsiaTheme="minorEastAsia"/>
                <w:lang w:val="en-US" w:eastAsia="zh-CN"/>
              </w:rPr>
            </w:pPr>
          </w:p>
        </w:tc>
      </w:tr>
      <w:tr w:rsidR="00C6295E">
        <w:tc>
          <w:tcPr>
            <w:tcW w:w="645" w:type="pct"/>
          </w:tcPr>
          <w:p w:rsidR="00C6295E" w:rsidRDefault="00996527">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rsidR="00C6295E" w:rsidRDefault="00C6295E">
            <w:pPr>
              <w:tabs>
                <w:tab w:val="left" w:pos="551"/>
              </w:tabs>
              <w:rPr>
                <w:rFonts w:eastAsiaTheme="minorEastAsia"/>
                <w:lang w:eastAsia="zh-CN"/>
              </w:rPr>
            </w:pPr>
          </w:p>
        </w:tc>
        <w:tc>
          <w:tcPr>
            <w:tcW w:w="3813" w:type="pct"/>
          </w:tcPr>
          <w:p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tc>
          <w:tcPr>
            <w:tcW w:w="645" w:type="pct"/>
          </w:tcPr>
          <w:p w:rsidR="00C6295E" w:rsidRDefault="00996527">
            <w:pPr>
              <w:rPr>
                <w:rFonts w:eastAsia="Yu Mincho"/>
                <w:lang w:val="en-US" w:eastAsia="ja-JP"/>
              </w:rPr>
            </w:pPr>
            <w:r>
              <w:rPr>
                <w:rFonts w:eastAsia="Yu Mincho"/>
                <w:lang w:val="en-US" w:eastAsia="ja-JP"/>
              </w:rPr>
              <w:t>FL5</w:t>
            </w:r>
          </w:p>
        </w:tc>
        <w:tc>
          <w:tcPr>
            <w:tcW w:w="4355" w:type="pct"/>
            <w:gridSpan w:val="2"/>
          </w:tcPr>
          <w:p w:rsidR="00C6295E" w:rsidRDefault="00996527">
            <w:pPr>
              <w:rPr>
                <w:lang w:val="en-US" w:eastAsia="ko-KR"/>
              </w:rPr>
            </w:pPr>
            <w:r>
              <w:rPr>
                <w:lang w:val="en-US" w:eastAsia="ko-KR"/>
              </w:rPr>
              <w:t>This proposal has been merged into Proposal 2.2-4d.</w:t>
            </w:r>
          </w:p>
        </w:tc>
      </w:tr>
    </w:tbl>
    <w:p w:rsidR="00C6295E" w:rsidRDefault="00C6295E">
      <w:pPr>
        <w:tabs>
          <w:tab w:val="left" w:pos="1410"/>
        </w:tabs>
        <w:spacing w:after="100" w:afterAutospacing="1"/>
        <w:jc w:val="both"/>
        <w:rPr>
          <w:rFonts w:ascii="Times" w:hAnsi="Times"/>
          <w:szCs w:val="24"/>
        </w:rPr>
      </w:pP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C6295E" w:rsidRDefault="00996527">
      <w:pPr>
        <w:pStyle w:val="af5"/>
        <w:numPr>
          <w:ilvl w:val="0"/>
          <w:numId w:val="18"/>
        </w:numPr>
        <w:rPr>
          <w:b/>
          <w:sz w:val="20"/>
          <w:szCs w:val="22"/>
          <w:lang w:val="en-US"/>
        </w:rPr>
      </w:pPr>
      <w:r>
        <w:rPr>
          <w:b/>
          <w:sz w:val="20"/>
          <w:szCs w:val="22"/>
          <w:lang w:val="en-US"/>
        </w:rPr>
        <w:t>The separate initial DL BWP for RedCap UEs can include configuration of CORESET and CSS(s).</w:t>
      </w:r>
    </w:p>
    <w:p w:rsidR="00C6295E" w:rsidRDefault="00996527">
      <w:pPr>
        <w:pStyle w:val="af5"/>
        <w:numPr>
          <w:ilvl w:val="0"/>
          <w:numId w:val="18"/>
        </w:numPr>
        <w:jc w:val="both"/>
        <w:rPr>
          <w:b/>
          <w:szCs w:val="22"/>
          <w:lang w:val="en-US"/>
        </w:rPr>
      </w:pPr>
      <w:r>
        <w:rPr>
          <w:b/>
          <w:sz w:val="20"/>
          <w:szCs w:val="22"/>
          <w:lang w:val="en-US"/>
        </w:rPr>
        <w:t>Detailed signaling solution for configurations is up to RAN2.</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tabs>
          <w:tab w:val="left" w:pos="1410"/>
        </w:tabs>
        <w:spacing w:after="100" w:afterAutospacing="1"/>
        <w:jc w:val="both"/>
        <w:rPr>
          <w:rFonts w:ascii="Times" w:hAnsi="Times"/>
          <w:szCs w:val="24"/>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rsidR="00C6295E" w:rsidRDefault="00996527">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rsidR="00C6295E" w:rsidRDefault="00C6295E">
      <w:pPr>
        <w:tabs>
          <w:tab w:val="left" w:pos="1410"/>
        </w:tabs>
        <w:spacing w:after="100" w:afterAutospacing="1"/>
        <w:jc w:val="both"/>
        <w:rPr>
          <w:rFonts w:ascii="Times" w:hAnsi="Times"/>
          <w:szCs w:val="24"/>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Contribution</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C6295E" w:rsidRDefault="00996527">
            <w:pPr>
              <w:tabs>
                <w:tab w:val="left" w:pos="551"/>
              </w:tabs>
              <w:rPr>
                <w:lang w:val="en-US" w:eastAsia="ko-KR"/>
              </w:rPr>
            </w:pPr>
            <w:r>
              <w:rPr>
                <w:lang w:val="en-US" w:eastAsia="ko-KR"/>
              </w:rPr>
              <w:t xml:space="preserve">Clarification needed </w:t>
            </w:r>
          </w:p>
        </w:tc>
        <w:tc>
          <w:tcPr>
            <w:tcW w:w="6780" w:type="dxa"/>
          </w:tcPr>
          <w:p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FFS</w:t>
            </w:r>
          </w:p>
        </w:tc>
        <w:tc>
          <w:tcPr>
            <w:tcW w:w="6780" w:type="dxa"/>
          </w:tcPr>
          <w:p w:rsidR="00C6295E" w:rsidRDefault="00996527">
            <w:pPr>
              <w:rPr>
                <w:lang w:val="en-US" w:eastAsia="ko-KR"/>
              </w:rPr>
            </w:pPr>
            <w:r>
              <w:rPr>
                <w:lang w:val="en-US" w:eastAsia="ko-KR"/>
              </w:rPr>
              <w:t>This proposal has lower priority than 2.2-1 and 2.2-3.</w:t>
            </w:r>
          </w:p>
        </w:tc>
      </w:tr>
      <w:tr w:rsidR="00C6295E">
        <w:tc>
          <w:tcPr>
            <w:tcW w:w="1479" w:type="dxa"/>
          </w:tcPr>
          <w:p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lang w:val="en-US" w:eastAsia="ko-KR"/>
              </w:rPr>
            </w:pPr>
            <w:r>
              <w:rPr>
                <w:rFonts w:eastAsia="Yu Mincho" w:hint="eastAsia"/>
                <w:lang w:val="en-US" w:eastAsia="ja-JP"/>
              </w:rPr>
              <w:t>Y</w:t>
            </w:r>
          </w:p>
        </w:tc>
        <w:tc>
          <w:tcPr>
            <w:tcW w:w="6780"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tc>
          <w:tcPr>
            <w:tcW w:w="1479" w:type="dxa"/>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rsidR="00C6295E" w:rsidRDefault="00996527">
            <w:pPr>
              <w:rPr>
                <w:lang w:val="en-US" w:eastAsia="ko-KR"/>
              </w:rPr>
            </w:pPr>
            <w:r>
              <w:rPr>
                <w:lang w:val="en-US" w:eastAsia="ko-KR"/>
              </w:rPr>
              <w:t>CORESET#0 by MIB</w:t>
            </w:r>
          </w:p>
          <w:p w:rsidR="00C6295E" w:rsidRDefault="00996527">
            <w:pPr>
              <w:rPr>
                <w:lang w:val="en-US" w:eastAsia="ko-KR"/>
              </w:rPr>
            </w:pPr>
            <w:r>
              <w:rPr>
                <w:lang w:val="en-US" w:eastAsia="ko-KR"/>
              </w:rPr>
              <w:t xml:space="preserve">and Common CORESETs configured by </w:t>
            </w:r>
            <w:proofErr w:type="spellStart"/>
            <w:r>
              <w:rPr>
                <w:lang w:val="en-US" w:eastAsia="ko-KR"/>
              </w:rPr>
              <w:t>pddch-ConfigCommon</w:t>
            </w:r>
            <w:proofErr w:type="spellEnd"/>
          </w:p>
          <w:p w:rsidR="00C6295E" w:rsidRDefault="00996527">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tc>
          <w:tcPr>
            <w:tcW w:w="1479" w:type="dxa"/>
          </w:tcPr>
          <w:p w:rsidR="00C6295E" w:rsidRDefault="00996527">
            <w:pPr>
              <w:rPr>
                <w:rFonts w:eastAsia="Yu Mincho"/>
                <w:lang w:val="en-US" w:eastAsia="ja-JP"/>
              </w:rPr>
            </w:pPr>
            <w:proofErr w:type="spellStart"/>
            <w:r>
              <w:rPr>
                <w:rFonts w:eastAsia="Yu Mincho"/>
                <w:lang w:val="en-US" w:eastAsia="ja-JP"/>
              </w:rPr>
              <w:t>MediaTek</w:t>
            </w:r>
            <w:proofErr w:type="spellEnd"/>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C6295E">
        <w:tc>
          <w:tcPr>
            <w:tcW w:w="1479" w:type="dxa"/>
          </w:tcPr>
          <w:p w:rsidR="00C6295E" w:rsidRDefault="00996527">
            <w:pPr>
              <w:rPr>
                <w:lang w:val="en-US" w:eastAsia="ko-KR"/>
              </w:rPr>
            </w:pPr>
            <w:r>
              <w:rPr>
                <w:rFonts w:eastAsiaTheme="minorEastAsia"/>
                <w:lang w:val="en-US" w:eastAsia="zh-CN"/>
              </w:rPr>
              <w:t>CMCC</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rsidR="00C6295E" w:rsidRDefault="00996527">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C6295E">
        <w:tc>
          <w:tcPr>
            <w:tcW w:w="1479" w:type="dxa"/>
          </w:tcPr>
          <w:p w:rsidR="00C6295E" w:rsidRDefault="00996527">
            <w:pPr>
              <w:rPr>
                <w:lang w:val="en-US" w:eastAsia="ko-KR"/>
              </w:rPr>
            </w:pPr>
            <w:r>
              <w:rPr>
                <w:lang w:val="en-US" w:eastAsia="ko-KR"/>
              </w:rPr>
              <w:lastRenderedPageBreak/>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Based on the received feedback, the following updated proposal can be considered:</w:t>
            </w:r>
          </w:p>
          <w:p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tc>
          <w:tcPr>
            <w:tcW w:w="1479" w:type="dxa"/>
          </w:tcPr>
          <w:p w:rsidR="00C6295E" w:rsidRDefault="00996527">
            <w:pPr>
              <w:rPr>
                <w:lang w:val="en-US" w:eastAsia="ko-KR"/>
              </w:rPr>
            </w:pPr>
            <w:r>
              <w:rPr>
                <w:lang w:val="en-US" w:eastAsia="ko-KR"/>
              </w:rPr>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zh-CN"/>
              </w:rPr>
            </w:pPr>
            <w:r>
              <w:rPr>
                <w:lang w:val="en-US" w:eastAsia="zh-CN"/>
              </w:rPr>
              <w:t>Suggested changes for FL2 proposal:</w:t>
            </w:r>
          </w:p>
          <w:p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zh-CN"/>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tc>
          <w:tcPr>
            <w:tcW w:w="1479" w:type="dxa"/>
          </w:tcPr>
          <w:p w:rsidR="00C6295E" w:rsidRDefault="00996527">
            <w:pPr>
              <w:rPr>
                <w:rFonts w:eastAsia="Malgun Gothic"/>
                <w:lang w:val="en-US" w:eastAsia="ko-KR"/>
              </w:rPr>
            </w:pPr>
            <w:r>
              <w:rPr>
                <w:rFonts w:eastAsia="Malgun Gothic"/>
                <w:lang w:val="en-US" w:eastAsia="ko-KR"/>
              </w:rPr>
              <w:t>NEC</w:t>
            </w:r>
          </w:p>
        </w:tc>
        <w:tc>
          <w:tcPr>
            <w:tcW w:w="1372" w:type="dxa"/>
          </w:tcPr>
          <w:p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Samsung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rsidR="00C6295E" w:rsidRDefault="00996527">
            <w:pPr>
              <w:rPr>
                <w:rFonts w:eastAsiaTheme="minorEastAsia"/>
                <w:bCs/>
                <w:szCs w:val="22"/>
                <w:lang w:val="en-US" w:eastAsia="zh-CN"/>
              </w:rPr>
            </w:pPr>
            <w:r>
              <w:rPr>
                <w:rFonts w:eastAsiaTheme="minorEastAsia"/>
                <w:bCs/>
                <w:szCs w:val="22"/>
                <w:lang w:val="en-US" w:eastAsia="zh-CN"/>
              </w:rPr>
              <w:t>Or</w:t>
            </w:r>
          </w:p>
          <w:p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tc>
          <w:tcPr>
            <w:tcW w:w="1479" w:type="dxa"/>
          </w:tcPr>
          <w:p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bCs/>
                <w:szCs w:val="22"/>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ZTE</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bCs/>
                <w:szCs w:val="22"/>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rsidR="00C6295E" w:rsidRDefault="00996527">
            <w:pPr>
              <w:pStyle w:val="af5"/>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rsidR="00C6295E" w:rsidRDefault="00996527">
            <w:pPr>
              <w:pStyle w:val="af5"/>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We are also OK with Huawei’s proposed modification.</w:t>
            </w:r>
          </w:p>
          <w:p w:rsidR="00C6295E" w:rsidRDefault="00996527">
            <w:pPr>
              <w:rPr>
                <w:lang w:val="en-US" w:eastAsia="ko-KR"/>
              </w:rPr>
            </w:pPr>
            <w:r>
              <w:rPr>
                <w:lang w:val="en-US" w:eastAsia="ko-KR"/>
              </w:rPr>
              <w:t>CORESET and CSS configurations can be discussed in Proposal 2.2-3a.</w:t>
            </w:r>
          </w:p>
        </w:tc>
      </w:tr>
      <w:tr w:rsidR="00C6295E">
        <w:tc>
          <w:tcPr>
            <w:tcW w:w="1479" w:type="dxa"/>
          </w:tcPr>
          <w:p w:rsidR="00C6295E" w:rsidRDefault="00996527">
            <w:pPr>
              <w:rPr>
                <w:lang w:val="en-US" w:eastAsia="ko-KR"/>
              </w:rPr>
            </w:pPr>
            <w:r>
              <w:rPr>
                <w:lang w:val="en-US" w:eastAsia="ko-KR"/>
              </w:rPr>
              <w:t>FUTUREWEI2</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lastRenderedPageBreak/>
              <w:t>FL3</w:t>
            </w:r>
          </w:p>
        </w:tc>
        <w:tc>
          <w:tcPr>
            <w:tcW w:w="8152" w:type="dxa"/>
            <w:gridSpan w:val="2"/>
          </w:tcPr>
          <w:p w:rsidR="00C6295E" w:rsidRDefault="00996527">
            <w:pPr>
              <w:rPr>
                <w:lang w:val="en-US" w:eastAsia="ko-KR"/>
              </w:rPr>
            </w:pPr>
            <w:r>
              <w:rPr>
                <w:lang w:val="en-US" w:eastAsia="ko-KR"/>
              </w:rPr>
              <w:t>Based on the received feedback, the following updated proposal can be considered:</w:t>
            </w:r>
          </w:p>
          <w:p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tc>
          <w:tcPr>
            <w:tcW w:w="1479" w:type="dxa"/>
          </w:tcPr>
          <w:p w:rsidR="00C6295E" w:rsidRDefault="00996527">
            <w:pPr>
              <w:rPr>
                <w:rFonts w:eastAsiaTheme="minorEastAsia"/>
                <w:lang w:val="en-US" w:eastAsia="zh-CN"/>
              </w:rPr>
            </w:pPr>
            <w:r>
              <w:rPr>
                <w:lang w:val="en-US" w:eastAsia="ko-KR"/>
              </w:rPr>
              <w:t xml:space="preserve">Nordic </w:t>
            </w:r>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rsidR="00C6295E" w:rsidRDefault="00996527">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tc>
          <w:tcPr>
            <w:tcW w:w="1479" w:type="dxa"/>
          </w:tcPr>
          <w:p w:rsidR="00C6295E" w:rsidRDefault="00996527">
            <w:pPr>
              <w:rPr>
                <w:lang w:val="en-US" w:eastAsia="ko-KR"/>
              </w:rPr>
            </w:pPr>
            <w:r>
              <w:rPr>
                <w:lang w:val="en-US" w:eastAsia="ko-KR"/>
              </w:rPr>
              <w:t>FUTUREWEI3</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There is ambiguity in this proposal regarding the necessity of “separate” configuration. Therefore, we prefer to revise it as:</w:t>
            </w:r>
          </w:p>
          <w:p w:rsidR="00C6295E" w:rsidRDefault="00996527">
            <w:pPr>
              <w:rPr>
                <w:lang w:val="en-US" w:eastAsia="ko-KR"/>
              </w:rPr>
            </w:pPr>
            <w:r>
              <w:rPr>
                <w:b/>
                <w:highlight w:val="yellow"/>
                <w:lang w:val="en-US"/>
              </w:rPr>
              <w:t>High Priority Proposal 2.2-4b</w:t>
            </w:r>
            <w:r>
              <w:rPr>
                <w:b/>
                <w:lang w:val="en-US"/>
              </w:rPr>
              <w:t>:</w:t>
            </w:r>
          </w:p>
          <w:p w:rsidR="00C6295E" w:rsidRDefault="00996527">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w:t>
            </w:r>
            <w:proofErr w:type="gramStart"/>
            <w:r>
              <w:rPr>
                <w:rFonts w:eastAsiaTheme="minorEastAsia"/>
                <w:lang w:val="en-US" w:eastAsia="zh-CN"/>
              </w:rPr>
              <w:t>follows .</w:t>
            </w:r>
            <w:proofErr w:type="gramEnd"/>
            <w:r>
              <w:rPr>
                <w:rFonts w:eastAsiaTheme="minorEastAsia"/>
                <w:lang w:val="en-US" w:eastAsia="zh-CN"/>
              </w:rPr>
              <w:t xml:space="preserve">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C6295E" w:rsidRDefault="00996527">
            <w:pPr>
              <w:pStyle w:val="af5"/>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rsidR="00C6295E" w:rsidRDefault="00996527">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C6295E">
            <w:pPr>
              <w:tabs>
                <w:tab w:val="left" w:pos="551"/>
              </w:tabs>
              <w:rPr>
                <w:lang w:val="en-US" w:eastAsia="ko-KR"/>
              </w:rPr>
            </w:pPr>
          </w:p>
        </w:tc>
        <w:tc>
          <w:tcPr>
            <w:tcW w:w="6780" w:type="dxa"/>
          </w:tcPr>
          <w:p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rsidR="00C6295E" w:rsidRDefault="00C6295E">
            <w:pPr>
              <w:rPr>
                <w:rFonts w:eastAsiaTheme="minorEastAsia"/>
                <w:lang w:val="en-US" w:eastAsia="zh-CN"/>
              </w:rPr>
            </w:pPr>
          </w:p>
          <w:p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tc>
          <w:tcPr>
            <w:tcW w:w="1479" w:type="dxa"/>
          </w:tcPr>
          <w:p w:rsidR="00C6295E" w:rsidRDefault="00996527">
            <w:pPr>
              <w:rPr>
                <w:rFonts w:eastAsiaTheme="minorEastAsia"/>
                <w:lang w:val="en-US" w:eastAsia="zh-CN"/>
              </w:rPr>
            </w:pPr>
            <w:r>
              <w:rPr>
                <w:rFonts w:eastAsia="Yu Mincho"/>
                <w:lang w:val="en-US" w:eastAsia="ja-JP"/>
              </w:rPr>
              <w:t xml:space="preserve">Apple </w:t>
            </w:r>
          </w:p>
        </w:tc>
        <w:tc>
          <w:tcPr>
            <w:tcW w:w="1372" w:type="dxa"/>
          </w:tcPr>
          <w:p w:rsidR="00C6295E" w:rsidRDefault="00996527">
            <w:pPr>
              <w:tabs>
                <w:tab w:val="left" w:pos="551"/>
              </w:tabs>
              <w:rPr>
                <w:lang w:val="en-US" w:eastAsia="ko-KR"/>
              </w:rPr>
            </w:pPr>
            <w:r>
              <w:rPr>
                <w:rFonts w:eastAsia="Yu Mincho"/>
                <w:lang w:val="en-US" w:eastAsia="ja-JP"/>
              </w:rPr>
              <w:t>N</w:t>
            </w:r>
          </w:p>
        </w:tc>
        <w:tc>
          <w:tcPr>
            <w:tcW w:w="6780" w:type="dxa"/>
          </w:tcPr>
          <w:p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C6295E" w:rsidRDefault="00996527">
            <w:pPr>
              <w:pStyle w:val="af5"/>
              <w:numPr>
                <w:ilvl w:val="0"/>
                <w:numId w:val="29"/>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rsidR="00C6295E" w:rsidRDefault="00996527">
            <w:pPr>
              <w:pStyle w:val="af5"/>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tc>
          <w:tcPr>
            <w:tcW w:w="1479" w:type="dxa"/>
          </w:tcPr>
          <w:p w:rsidR="00C6295E" w:rsidRDefault="00996527">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宋体"/>
                <w:lang w:val="en-US" w:eastAsia="ja-JP"/>
              </w:rPr>
            </w:pPr>
            <w:r>
              <w:rPr>
                <w:rFonts w:eastAsia="宋体" w:hint="eastAsia"/>
                <w:lang w:val="en-US" w:eastAsia="zh-CN"/>
              </w:rPr>
              <w:t>Y</w:t>
            </w:r>
          </w:p>
        </w:tc>
        <w:tc>
          <w:tcPr>
            <w:tcW w:w="6780" w:type="dxa"/>
          </w:tcPr>
          <w:p w:rsidR="00C6295E" w:rsidRDefault="00996527">
            <w:pPr>
              <w:rPr>
                <w:rFonts w:eastAsia="宋体"/>
                <w:b/>
                <w:lang w:val="en-US" w:eastAsia="zh-CN"/>
              </w:rPr>
            </w:pPr>
            <w:r>
              <w:rPr>
                <w:rFonts w:eastAsia="宋体" w:hint="eastAsia"/>
                <w:bCs/>
                <w:lang w:val="en-US" w:eastAsia="zh-CN"/>
              </w:rPr>
              <w:t xml:space="preserve">If separate initial DL BWP does not contain COREET0 during initial access, this separate initial DL BWP still can be used after initial access. Therefore, the limitation </w:t>
            </w:r>
            <w:r>
              <w:rPr>
                <w:rFonts w:eastAsia="宋体"/>
                <w:bCs/>
                <w:lang w:val="en-US" w:eastAsia="zh-CN"/>
              </w:rPr>
              <w:t>‘</w:t>
            </w:r>
            <w:r>
              <w:rPr>
                <w:rFonts w:eastAsia="宋体" w:hint="eastAsia"/>
                <w:bCs/>
                <w:lang w:val="en-US" w:eastAsia="zh-CN"/>
              </w:rPr>
              <w:t>during initial access</w:t>
            </w:r>
            <w:r>
              <w:rPr>
                <w:rFonts w:eastAsia="宋体"/>
                <w:bCs/>
                <w:lang w:val="en-US" w:eastAsia="zh-CN"/>
              </w:rPr>
              <w:t>’</w:t>
            </w:r>
            <w:r>
              <w:rPr>
                <w:rFonts w:eastAsia="宋体" w:hint="eastAsia"/>
                <w:bCs/>
                <w:lang w:val="en-US" w:eastAsia="zh-CN"/>
              </w:rPr>
              <w:t xml:space="preserve"> for this proposal is not needed.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宋体"/>
                <w:bCs/>
                <w:lang w:val="en-US" w:eastAsia="zh-CN"/>
              </w:rPr>
            </w:pPr>
          </w:p>
        </w:tc>
      </w:tr>
      <w:tr w:rsidR="00C6295E">
        <w:tc>
          <w:tcPr>
            <w:tcW w:w="1479" w:type="dxa"/>
          </w:tcPr>
          <w:p w:rsidR="00C6295E" w:rsidRDefault="00996527">
            <w:pPr>
              <w:rPr>
                <w:lang w:val="en-US" w:eastAsia="ko-KR"/>
              </w:rPr>
            </w:pPr>
            <w:r>
              <w:rPr>
                <w:lang w:val="en-US" w:eastAsia="ko-KR"/>
              </w:rPr>
              <w:t>FL4</w:t>
            </w:r>
          </w:p>
        </w:tc>
        <w:tc>
          <w:tcPr>
            <w:tcW w:w="8152" w:type="dxa"/>
            <w:gridSpan w:val="2"/>
          </w:tcPr>
          <w:p w:rsidR="00C6295E" w:rsidRDefault="00996527">
            <w:pPr>
              <w:rPr>
                <w:lang w:val="en-US" w:eastAsia="ko-KR"/>
              </w:rPr>
            </w:pPr>
            <w:r>
              <w:rPr>
                <w:lang w:val="en-US" w:eastAsia="ko-KR"/>
              </w:rPr>
              <w:t>Based on the received feedback, the following updated proposal can be considered.</w:t>
            </w:r>
          </w:p>
          <w:p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t>Vivo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C6295E" w:rsidRDefault="00996527">
            <w:pPr>
              <w:rPr>
                <w:lang w:val="en-US" w:eastAsia="ko-KR"/>
              </w:rPr>
            </w:pPr>
            <w:r>
              <w:rPr>
                <w:lang w:val="en-US" w:eastAsia="ko-KR"/>
              </w:rPr>
              <w:t>For progress.</w:t>
            </w:r>
          </w:p>
          <w:p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Is this initial DL BWP used during initial access, after initial access, or both?</w:t>
            </w:r>
          </w:p>
          <w:p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tc>
          <w:tcPr>
            <w:tcW w:w="1479"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lastRenderedPageBreak/>
              <w:t>NEC</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Maybe OK.</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lang w:val="en-US" w:eastAsia="ko-KR"/>
              </w:rPr>
            </w:pPr>
            <w:r>
              <w:rPr>
                <w:lang w:val="en-US" w:eastAsia="ko-KR"/>
              </w:rPr>
              <w:t xml:space="preserve">We propose to capture non-initial DL BWP as well in the proposal. </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FL5</w:t>
            </w:r>
          </w:p>
        </w:tc>
        <w:tc>
          <w:tcPr>
            <w:tcW w:w="8152" w:type="dxa"/>
            <w:gridSpan w:val="2"/>
          </w:tcPr>
          <w:p w:rsidR="00C6295E" w:rsidRDefault="00996527">
            <w:pPr>
              <w:rPr>
                <w:lang w:val="en-US" w:eastAsia="ko-KR"/>
              </w:rPr>
            </w:pPr>
            <w:r>
              <w:rPr>
                <w:lang w:val="en-US" w:eastAsia="ko-KR"/>
              </w:rPr>
              <w:t>Based on the received feedback, the following updated proposal can be considered, where parts of Proposal 2.2-3c have been incorporated.</w:t>
            </w:r>
          </w:p>
          <w:p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rsidR="00C6295E" w:rsidRDefault="00996527">
            <w:pPr>
              <w:rPr>
                <w:lang w:val="en-US" w:eastAsia="ko-KR"/>
              </w:rPr>
            </w:pPr>
            <w:r>
              <w:rPr>
                <w:lang w:val="en-US" w:eastAsia="ko-KR"/>
              </w:rPr>
              <w:t>Thanks for the attempt.</w:t>
            </w:r>
          </w:p>
          <w:p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rPr>
                <w:lang w:val="en-US" w:eastAsia="ko-KR"/>
              </w:rPr>
            </w:pPr>
            <w:r>
              <w:rPr>
                <w:lang w:val="en-US" w:eastAsia="ko-KR"/>
              </w:rPr>
              <w:t xml:space="preserve">We do not understand why FL thinks that initial DL BWP is not supported. It is supported as Working assumption. </w:t>
            </w:r>
          </w:p>
          <w:p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rsidR="00C6295E" w:rsidRDefault="00996527">
            <w:pPr>
              <w:rPr>
                <w:sz w:val="16"/>
                <w:szCs w:val="16"/>
              </w:rPr>
            </w:pPr>
            <w:proofErr w:type="spellStart"/>
            <w:r>
              <w:rPr>
                <w:sz w:val="16"/>
                <w:szCs w:val="16"/>
                <w:highlight w:val="green"/>
              </w:rPr>
              <w:t>Agreement</w:t>
            </w:r>
            <w:r>
              <w:rPr>
                <w:sz w:val="16"/>
                <w:szCs w:val="16"/>
              </w:rPr>
              <w:t>:Take</w:t>
            </w:r>
            <w:proofErr w:type="spellEnd"/>
            <w:r>
              <w:rPr>
                <w:sz w:val="16"/>
                <w:szCs w:val="16"/>
              </w:rPr>
              <w:t xml:space="preserve"> the following as an agreement, revised from the RAN1#104bis-e working assumption:</w:t>
            </w:r>
          </w:p>
          <w:p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Vivo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pStyle w:val="af5"/>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rsidR="00C6295E" w:rsidRDefault="00996527">
            <w:pPr>
              <w:pStyle w:val="af5"/>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rsidR="00C6295E" w:rsidRDefault="00996527">
            <w:pPr>
              <w:pStyle w:val="af5"/>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rsidR="00C6295E" w:rsidRDefault="00996527">
            <w:pPr>
              <w:pStyle w:val="af5"/>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rsidR="00C6295E" w:rsidRDefault="00996527">
            <w:pPr>
              <w:pStyle w:val="af5"/>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rsidR="00C6295E" w:rsidRDefault="00996527">
            <w:pPr>
              <w:pStyle w:val="af5"/>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eastAsia="zh-CN"/>
              </w:rPr>
            </w:pPr>
            <w:r>
              <w:rPr>
                <w:rFonts w:eastAsiaTheme="minorEastAsia"/>
                <w:lang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C6295E" w:rsidRDefault="00996527">
            <w:pPr>
              <w:rPr>
                <w:lang w:val="en-US"/>
              </w:rPr>
            </w:pPr>
            <w:r>
              <w:rPr>
                <w:lang w:val="en-US"/>
              </w:rPr>
              <w:t xml:space="preserve"> </w:t>
            </w:r>
          </w:p>
          <w:p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tc>
          <w:tcPr>
            <w:tcW w:w="1479" w:type="dxa"/>
          </w:tcPr>
          <w:p w:rsidR="00C6295E" w:rsidRDefault="00996527">
            <w:pPr>
              <w:rPr>
                <w:rFonts w:eastAsia="Yu Mincho"/>
                <w:lang w:val="en-US" w:eastAsia="ja-JP"/>
              </w:rPr>
            </w:pPr>
            <w:r>
              <w:rPr>
                <w:rFonts w:eastAsia="Yu Mincho"/>
                <w:lang w:val="en-US" w:eastAsia="ja-JP"/>
              </w:rPr>
              <w:t>Intel</w:t>
            </w:r>
          </w:p>
        </w:tc>
        <w:tc>
          <w:tcPr>
            <w:tcW w:w="1372" w:type="dxa"/>
          </w:tcPr>
          <w:p w:rsidR="00C6295E" w:rsidRDefault="00996527">
            <w:pPr>
              <w:tabs>
                <w:tab w:val="left" w:pos="551"/>
              </w:tabs>
              <w:rPr>
                <w:rFonts w:eastAsia="Yu Mincho"/>
                <w:lang w:val="en-US" w:eastAsia="ja-JP"/>
              </w:rPr>
            </w:pPr>
            <w:r>
              <w:rPr>
                <w:rFonts w:eastAsia="Yu Mincho"/>
                <w:lang w:val="en-US" w:eastAsia="ja-JP"/>
              </w:rPr>
              <w:t>N</w:t>
            </w:r>
          </w:p>
        </w:tc>
        <w:tc>
          <w:tcPr>
            <w:tcW w:w="6780" w:type="dxa"/>
          </w:tcPr>
          <w:p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w:t>
            </w:r>
            <w:r>
              <w:rPr>
                <w:rFonts w:eastAsiaTheme="minorEastAsia"/>
                <w:lang w:val="en-US" w:eastAsia="zh-CN"/>
              </w:rPr>
              <w:lastRenderedPageBreak/>
              <w:t xml:space="preserve">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rsidR="00C6295E" w:rsidRDefault="00996527">
            <w:pPr>
              <w:rPr>
                <w:rFonts w:eastAsiaTheme="minorEastAsia"/>
                <w:lang w:val="en-US" w:eastAsia="zh-CN"/>
              </w:rPr>
            </w:pPr>
            <w:r>
              <w:rPr>
                <w:rFonts w:eastAsiaTheme="minorEastAsia"/>
                <w:lang w:val="en-US" w:eastAsia="zh-CN"/>
              </w:rPr>
              <w:t xml:space="preserve">The previous version seemed </w:t>
            </w:r>
            <w:proofErr w:type="spellStart"/>
            <w:r>
              <w:rPr>
                <w:rFonts w:eastAsiaTheme="minorEastAsia"/>
                <w:lang w:val="en-US" w:eastAsia="zh-CN"/>
              </w:rPr>
              <w:t>aggregable</w:t>
            </w:r>
            <w:proofErr w:type="spellEnd"/>
            <w:r>
              <w:rPr>
                <w:rFonts w:eastAsiaTheme="minorEastAsia"/>
                <w:lang w:val="en-US" w:eastAsia="zh-CN"/>
              </w:rPr>
              <w:t xml:space="preserve"> (acknowledge that it was a smaller step but may be that is what we can do as a first step) and something we could try again. </w:t>
            </w:r>
          </w:p>
        </w:tc>
      </w:tr>
      <w:tr w:rsidR="00C6295E">
        <w:tc>
          <w:tcPr>
            <w:tcW w:w="1479" w:type="dxa"/>
          </w:tcPr>
          <w:p w:rsidR="00C6295E" w:rsidRDefault="00996527">
            <w:pPr>
              <w:rPr>
                <w:rFonts w:eastAsia="Yu Mincho"/>
                <w:lang w:val="en-US" w:eastAsia="ja-JP"/>
              </w:rPr>
            </w:pPr>
            <w:r>
              <w:rPr>
                <w:rFonts w:eastAsia="Yu Mincho"/>
                <w:lang w:val="en-US" w:eastAsia="ja-JP"/>
              </w:rPr>
              <w:lastRenderedPageBreak/>
              <w:t>FUTUREWEI5</w:t>
            </w:r>
          </w:p>
        </w:tc>
        <w:tc>
          <w:tcPr>
            <w:tcW w:w="1372" w:type="dxa"/>
          </w:tcPr>
          <w:p w:rsidR="00C6295E" w:rsidRDefault="00996527">
            <w:pPr>
              <w:tabs>
                <w:tab w:val="left" w:pos="551"/>
              </w:tabs>
              <w:rPr>
                <w:rFonts w:eastAsia="Yu Mincho"/>
                <w:lang w:val="en-US" w:eastAsia="ja-JP"/>
              </w:rPr>
            </w:pPr>
            <w:r>
              <w:rPr>
                <w:rFonts w:eastAsia="Yu Mincho"/>
                <w:lang w:val="en-US" w:eastAsia="ja-JP"/>
              </w:rPr>
              <w:t>FFS</w:t>
            </w:r>
          </w:p>
        </w:tc>
        <w:tc>
          <w:tcPr>
            <w:tcW w:w="6780" w:type="dxa"/>
          </w:tcPr>
          <w:p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tc>
          <w:tcPr>
            <w:tcW w:w="1479" w:type="dxa"/>
          </w:tcPr>
          <w:p w:rsidR="00C6295E" w:rsidRDefault="00996527">
            <w:pPr>
              <w:rPr>
                <w:rFonts w:eastAsia="Yu Mincho"/>
                <w:lang w:eastAsia="ja-JP"/>
              </w:rPr>
            </w:pPr>
            <w:r>
              <w:rPr>
                <w:rFonts w:eastAsia="Yu Mincho"/>
                <w:lang w:eastAsia="ja-JP"/>
              </w:rPr>
              <w:t>CMCC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TCL</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tc>
          <w:tcPr>
            <w:tcW w:w="1479" w:type="dxa"/>
          </w:tcPr>
          <w:p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 xml:space="preserve">Prefer </w:t>
            </w:r>
            <w:proofErr w:type="spellStart"/>
            <w:r>
              <w:rPr>
                <w:rFonts w:eastAsiaTheme="minorEastAsia"/>
                <w:lang w:val="en-US" w:eastAsia="zh-CN"/>
              </w:rPr>
              <w:t>Vivo’s</w:t>
            </w:r>
            <w:proofErr w:type="spellEnd"/>
            <w:r>
              <w:rPr>
                <w:rFonts w:eastAsiaTheme="minorEastAsia"/>
                <w:lang w:val="en-US" w:eastAsia="zh-CN"/>
              </w:rPr>
              <w:t xml:space="preserve"> version. </w:t>
            </w:r>
          </w:p>
        </w:tc>
      </w:tr>
      <w:tr w:rsidR="00C6295E">
        <w:tc>
          <w:tcPr>
            <w:tcW w:w="1479" w:type="dxa"/>
          </w:tcPr>
          <w:p w:rsidR="00C6295E" w:rsidRDefault="00996527">
            <w:pPr>
              <w:rPr>
                <w:rFonts w:eastAsia="Yu Mincho"/>
                <w:lang w:eastAsia="ja-JP"/>
              </w:rPr>
            </w:pPr>
            <w:r>
              <w:rPr>
                <w:rFonts w:eastAsia="Yu Mincho"/>
                <w:lang w:eastAsia="ja-JP"/>
              </w:rPr>
              <w:t>Xiaomi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rsidR="00C6295E" w:rsidRDefault="00996527">
            <w:pPr>
              <w:pStyle w:val="af5"/>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rsidR="00C6295E" w:rsidRDefault="00996527">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rsidR="00C6295E" w:rsidRDefault="00996527">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w:t>
            </w:r>
            <w:proofErr w:type="gramStart"/>
            <w:r>
              <w:rPr>
                <w:rFonts w:ascii="Times New Roman" w:eastAsiaTheme="minorEastAsia" w:hAnsi="Times New Roman" w:cs="Times New Roman"/>
                <w:sz w:val="20"/>
                <w:szCs w:val="20"/>
                <w:lang w:val="en-US" w:eastAsia="zh-CN"/>
              </w:rPr>
              <w:t>access .</w:t>
            </w:r>
            <w:proofErr w:type="gramEnd"/>
            <w:r>
              <w:rPr>
                <w:rFonts w:ascii="Times New Roman" w:eastAsiaTheme="minorEastAsia" w:hAnsi="Times New Roman" w:cs="Times New Roman"/>
                <w:sz w:val="20"/>
                <w:szCs w:val="20"/>
                <w:lang w:val="en-US" w:eastAsia="zh-CN"/>
              </w:rPr>
              <w:t xml:space="preserve"> For this case, we can further discuss whether include the MIB-configured CORESET#0 /SSB and which CORSET/SS should be included.  </w:t>
            </w:r>
          </w:p>
        </w:tc>
      </w:tr>
      <w:tr w:rsidR="00C6295E">
        <w:tc>
          <w:tcPr>
            <w:tcW w:w="1479" w:type="dxa"/>
          </w:tcPr>
          <w:p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 xml:space="preserve">We are fine with </w:t>
            </w:r>
            <w:proofErr w:type="spellStart"/>
            <w:r>
              <w:rPr>
                <w:lang w:val="en-US" w:eastAsia="ko-KR"/>
              </w:rPr>
              <w:t>Vivo’s</w:t>
            </w:r>
            <w:proofErr w:type="spellEnd"/>
            <w:r>
              <w:rPr>
                <w:lang w:val="en-US" w:eastAsia="ko-KR"/>
              </w:rPr>
              <w:t xml:space="preserve"> revision (with some minor updates): </w:t>
            </w:r>
          </w:p>
          <w:p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rsidR="00C6295E" w:rsidRDefault="00996527">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tc>
          <w:tcPr>
            <w:tcW w:w="1479" w:type="dxa"/>
          </w:tcPr>
          <w:p w:rsidR="00C6295E" w:rsidRDefault="00996527">
            <w:pPr>
              <w:rPr>
                <w:rFonts w:eastAsiaTheme="minorEastAsia"/>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宋体"/>
                <w:lang w:val="en-US" w:eastAsia="zh-CN"/>
              </w:rPr>
            </w:pPr>
            <w:r>
              <w:rPr>
                <w:rFonts w:eastAsia="宋体"/>
                <w:lang w:val="en-US" w:eastAsia="zh-CN"/>
              </w:rPr>
              <w:t xml:space="preserve">Based on the </w:t>
            </w:r>
            <w:proofErr w:type="spellStart"/>
            <w:r>
              <w:rPr>
                <w:rFonts w:eastAsia="宋体"/>
                <w:lang w:val="en-US" w:eastAsia="zh-CN"/>
              </w:rPr>
              <w:t>vivo’s</w:t>
            </w:r>
            <w:proofErr w:type="spellEnd"/>
            <w:r>
              <w:rPr>
                <w:rFonts w:eastAsia="宋体"/>
                <w:lang w:val="en-US" w:eastAsia="zh-CN"/>
              </w:rPr>
              <w:t xml:space="preserve"> version, since the initial DL BWP can also be used after initial access, a minor update is shown as following</w:t>
            </w:r>
          </w:p>
          <w:p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C6295E" w:rsidRDefault="00996527">
            <w:pPr>
              <w:pStyle w:val="af5"/>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C6295E" w:rsidRDefault="00996527">
            <w:pPr>
              <w:pStyle w:val="af5"/>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rsidR="00C6295E" w:rsidRDefault="00996527">
            <w:pPr>
              <w:pStyle w:val="af5"/>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rsidR="00C6295E" w:rsidRDefault="00996527">
            <w:pPr>
              <w:pStyle w:val="af5"/>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tc>
          <w:tcPr>
            <w:tcW w:w="1479" w:type="dxa"/>
          </w:tcPr>
          <w:p w:rsidR="00C6295E" w:rsidRDefault="00996527">
            <w:pPr>
              <w:rPr>
                <w:lang w:val="en-US" w:eastAsia="ko-KR"/>
              </w:rPr>
            </w:pPr>
            <w:r>
              <w:rPr>
                <w:lang w:val="en-US" w:eastAsia="ko-KR"/>
              </w:rPr>
              <w:t>FL6</w:t>
            </w:r>
          </w:p>
        </w:tc>
        <w:tc>
          <w:tcPr>
            <w:tcW w:w="8152" w:type="dxa"/>
            <w:gridSpan w:val="2"/>
          </w:tcPr>
          <w:p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FF0000"/>
                <w:sz w:val="20"/>
                <w:szCs w:val="22"/>
                <w:lang w:val="en-US"/>
              </w:rPr>
              <w:t>It can be configured to include CORESET and CSS for paging.</w:t>
            </w: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rsidR="00C6295E" w:rsidRDefault="00996527">
            <w:pPr>
              <w:spacing w:after="0"/>
              <w:rPr>
                <w:lang w:val="en-US"/>
              </w:rPr>
            </w:pPr>
            <w:r>
              <w:rPr>
                <w:highlight w:val="darkYellow"/>
                <w:lang w:val="en-US"/>
              </w:rPr>
              <w:t>Working assumption:</w:t>
            </w:r>
          </w:p>
          <w:p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w:t>
            </w:r>
            <w:r>
              <w:rPr>
                <w:lang w:val="en-US"/>
              </w:rPr>
              <w:lastRenderedPageBreak/>
              <w:t xml:space="preserve">non-RedCap UEs </w:t>
            </w:r>
            <w:r>
              <w:rPr>
                <w:highlight w:val="yellow"/>
                <w:lang w:val="en-US"/>
              </w:rPr>
              <w:t>at least after initial access</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rsidR="00C6295E" w:rsidRDefault="00C6295E">
            <w:pPr>
              <w:jc w:val="both"/>
              <w:rPr>
                <w:rFonts w:eastAsiaTheme="minorEastAsia"/>
                <w:lang w:val="en-US" w:eastAsia="zh-CN"/>
              </w:rPr>
            </w:pPr>
          </w:p>
          <w:p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C6295E" w:rsidRDefault="00996527">
            <w:pPr>
              <w:pStyle w:val="af5"/>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FF0000"/>
                <w:sz w:val="20"/>
                <w:szCs w:val="22"/>
                <w:lang w:val="en-US"/>
              </w:rPr>
              <w:t>It can be configured to include CORESET and CSS for paging.</w:t>
            </w:r>
          </w:p>
        </w:tc>
      </w:tr>
      <w:tr w:rsidR="00C6295E">
        <w:tc>
          <w:tcPr>
            <w:tcW w:w="1479" w:type="dxa"/>
          </w:tcPr>
          <w:p w:rsidR="00C6295E" w:rsidRDefault="0099652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tc>
          <w:tcPr>
            <w:tcW w:w="1479" w:type="dxa"/>
          </w:tcPr>
          <w:p w:rsidR="00C6295E" w:rsidRDefault="00996527">
            <w:pPr>
              <w:rPr>
                <w:rFonts w:eastAsiaTheme="minorEastAsia"/>
                <w:lang w:eastAsia="zh-CN"/>
              </w:rPr>
            </w:pPr>
            <w:r>
              <w:rPr>
                <w:rFonts w:eastAsiaTheme="minorEastAsia"/>
                <w:lang w:eastAsia="zh-CN"/>
              </w:rPr>
              <w:t>Nordic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tc>
          <w:tcPr>
            <w:tcW w:w="1479" w:type="dxa"/>
          </w:tcPr>
          <w:p w:rsidR="00C6295E" w:rsidRDefault="00996527">
            <w:pPr>
              <w:rPr>
                <w:rFonts w:eastAsiaTheme="minorEastAsia"/>
                <w:lang w:eastAsia="zh-CN"/>
              </w:rPr>
            </w:pPr>
            <w:r>
              <w:rPr>
                <w:rFonts w:eastAsiaTheme="minorEastAsia"/>
                <w:lang w:eastAsia="zh-CN"/>
              </w:rPr>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jc w:val="both"/>
              <w:rPr>
                <w:rFonts w:eastAsiaTheme="minorEastAsia"/>
                <w:lang w:val="en-US" w:eastAsia="zh-CN"/>
              </w:rPr>
            </w:pPr>
            <w:r>
              <w:rPr>
                <w:rFonts w:eastAsiaTheme="minorEastAsia"/>
                <w:lang w:val="en-US" w:eastAsia="zh-CN"/>
              </w:rPr>
              <w:t>We support this proposal.</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FUTUREWEI6</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Malgun Gothic"/>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rsidR="00C6295E" w:rsidRDefault="00996527">
            <w:pPr>
              <w:rPr>
                <w:rFonts w:eastAsia="Malgun Gothic"/>
                <w:lang w:eastAsia="ko-KR"/>
              </w:rPr>
            </w:pPr>
            <w:r>
              <w:rPr>
                <w:rFonts w:eastAsia="Malgun Gothic"/>
                <w:lang w:eastAsia="ko-KR"/>
              </w:rPr>
              <w:t>For example,</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rsidR="00C6295E" w:rsidRDefault="00996527">
            <w:pPr>
              <w:pStyle w:val="af5"/>
              <w:numPr>
                <w:ilvl w:val="1"/>
                <w:numId w:val="35"/>
              </w:numPr>
              <w:rPr>
                <w:b/>
                <w:sz w:val="20"/>
                <w:szCs w:val="22"/>
                <w:lang w:val="en-US"/>
              </w:rPr>
            </w:pPr>
            <w:r>
              <w:rPr>
                <w:b/>
                <w:sz w:val="20"/>
                <w:szCs w:val="22"/>
                <w:lang w:val="en-US"/>
              </w:rPr>
              <w:t>It may or may not contain the entire MIB-configured CORESET #0.</w:t>
            </w:r>
          </w:p>
          <w:p w:rsidR="00C6295E" w:rsidRDefault="00996527">
            <w:pPr>
              <w:pStyle w:val="af5"/>
              <w:numPr>
                <w:ilvl w:val="1"/>
                <w:numId w:val="35"/>
              </w:numPr>
              <w:jc w:val="both"/>
              <w:rPr>
                <w:b/>
                <w:sz w:val="20"/>
                <w:szCs w:val="22"/>
                <w:lang w:val="en-US"/>
              </w:rPr>
            </w:pPr>
            <w:r>
              <w:rPr>
                <w:b/>
                <w:sz w:val="20"/>
                <w:szCs w:val="22"/>
                <w:lang w:val="en-US"/>
              </w:rPr>
              <w:t>It includes at least CORESET/CSS for RACH and paging.</w:t>
            </w:r>
          </w:p>
          <w:p w:rsidR="00C6295E" w:rsidRDefault="00996527">
            <w:pPr>
              <w:pStyle w:val="af5"/>
              <w:numPr>
                <w:ilvl w:val="1"/>
                <w:numId w:val="35"/>
              </w:numPr>
              <w:jc w:val="both"/>
              <w:rPr>
                <w:b/>
                <w:sz w:val="20"/>
                <w:szCs w:val="22"/>
                <w:lang w:val="en-US"/>
              </w:rPr>
            </w:pPr>
            <w:r>
              <w:rPr>
                <w:b/>
                <w:sz w:val="20"/>
                <w:szCs w:val="22"/>
                <w:lang w:val="en-US"/>
              </w:rPr>
              <w:lastRenderedPageBreak/>
              <w:t xml:space="preserve">Additional SSB is transmitted in this DL BWP, if CD-SSB is not included </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rsidR="00C6295E" w:rsidRDefault="00996527">
            <w:pPr>
              <w:pStyle w:val="af5"/>
              <w:numPr>
                <w:ilvl w:val="1"/>
                <w:numId w:val="35"/>
              </w:numPr>
              <w:rPr>
                <w:b/>
                <w:sz w:val="20"/>
                <w:szCs w:val="22"/>
                <w:lang w:val="en-US"/>
              </w:rPr>
            </w:pPr>
            <w:r>
              <w:rPr>
                <w:b/>
                <w:sz w:val="20"/>
                <w:szCs w:val="22"/>
                <w:lang w:val="en-US"/>
              </w:rPr>
              <w:t>It may or may not contain the entire MIB-configured CORESET #0.</w:t>
            </w:r>
          </w:p>
          <w:p w:rsidR="00C6295E" w:rsidRDefault="00996527">
            <w:pPr>
              <w:pStyle w:val="af5"/>
              <w:numPr>
                <w:ilvl w:val="1"/>
                <w:numId w:val="35"/>
              </w:numPr>
              <w:jc w:val="both"/>
              <w:rPr>
                <w:b/>
                <w:sz w:val="20"/>
                <w:szCs w:val="22"/>
                <w:lang w:val="en-US"/>
              </w:rPr>
            </w:pPr>
            <w:r>
              <w:rPr>
                <w:b/>
                <w:sz w:val="20"/>
                <w:szCs w:val="22"/>
                <w:lang w:val="en-US"/>
              </w:rPr>
              <w:t>It is configured to include periodic TRS, CORESET and CSS at least for paging.</w:t>
            </w:r>
          </w:p>
          <w:p w:rsidR="00C6295E" w:rsidRDefault="00996527">
            <w:pPr>
              <w:pStyle w:val="af5"/>
              <w:numPr>
                <w:ilvl w:val="1"/>
                <w:numId w:val="35"/>
              </w:numPr>
              <w:jc w:val="both"/>
              <w:rPr>
                <w:b/>
                <w:sz w:val="20"/>
                <w:szCs w:val="22"/>
                <w:lang w:val="en-US"/>
              </w:rPr>
            </w:pPr>
            <w:r>
              <w:rPr>
                <w:b/>
                <w:sz w:val="20"/>
                <w:szCs w:val="22"/>
                <w:lang w:val="en-US"/>
              </w:rPr>
              <w:t>UE is configured with intra-frequency measurement gap for SSB, if SSB is not transmitted in this DL BWP</w:t>
            </w:r>
          </w:p>
          <w:p w:rsidR="00C6295E" w:rsidRDefault="00C6295E">
            <w:pPr>
              <w:pStyle w:val="af5"/>
              <w:jc w:val="both"/>
              <w:rPr>
                <w:b/>
                <w:sz w:val="20"/>
                <w:szCs w:val="22"/>
                <w:lang w:val="en-US"/>
              </w:rPr>
            </w:pPr>
          </w:p>
          <w:p w:rsidR="00C6295E" w:rsidRDefault="00C6295E">
            <w:pPr>
              <w:rPr>
                <w:rFonts w:eastAsia="Malgun Gothic"/>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Ericsson</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 with minor changes</w:t>
            </w:r>
          </w:p>
        </w:tc>
        <w:tc>
          <w:tcPr>
            <w:tcW w:w="6780" w:type="dxa"/>
          </w:tcPr>
          <w:p w:rsidR="00C6295E" w:rsidRDefault="00996527">
            <w:pPr>
              <w:jc w:val="both"/>
              <w:rPr>
                <w:rFonts w:eastAsiaTheme="minorEastAsia"/>
                <w:lang w:val="en-US" w:eastAsia="zh-CN"/>
              </w:rPr>
            </w:pPr>
            <w:r>
              <w:rPr>
                <w:rFonts w:eastAsiaTheme="minorEastAsia"/>
                <w:lang w:val="en-US" w:eastAsia="zh-CN"/>
              </w:rPr>
              <w:t>We suggest the following update:</w:t>
            </w: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C6295E" w:rsidRDefault="00996527">
            <w:pPr>
              <w:pStyle w:val="af5"/>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jc w:val="both"/>
              <w:rPr>
                <w:rFonts w:eastAsia="Malgun Gothic"/>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jc w:val="both"/>
              <w:rPr>
                <w:rFonts w:eastAsia="Malgun Gothic"/>
                <w:lang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rsidR="00C6295E" w:rsidRDefault="00996527">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latest version from Ericsson.</w:t>
            </w:r>
          </w:p>
          <w:p w:rsidR="00C6295E" w:rsidRDefault="00C6295E">
            <w:pPr>
              <w:jc w:val="both"/>
              <w:rPr>
                <w:rFonts w:eastAsia="Malgun Gothic"/>
                <w:lang w:eastAsia="ko-KR"/>
              </w:rPr>
            </w:pP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rsidR="00C6295E" w:rsidRDefault="00996527">
            <w:pPr>
              <w:pStyle w:val="af5"/>
              <w:numPr>
                <w:ilvl w:val="2"/>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b/>
                <w:lang w:val="en-US"/>
              </w:rPr>
            </w:pPr>
            <w:r>
              <w:rPr>
                <w:b/>
                <w:color w:val="0070C0"/>
                <w:szCs w:val="22"/>
                <w:lang w:val="en-US"/>
              </w:rPr>
              <w:t xml:space="preserve">From RAN1 perspective, </w:t>
            </w:r>
            <w:r>
              <w:rPr>
                <w:b/>
                <w:color w:val="FF0000"/>
                <w:szCs w:val="22"/>
                <w:lang w:val="en-US"/>
              </w:rPr>
              <w:t>it can be configured to include CORESET and CSS for paging.</w:t>
            </w:r>
          </w:p>
        </w:tc>
      </w:tr>
      <w:tr w:rsidR="00C6295E">
        <w:tc>
          <w:tcPr>
            <w:tcW w:w="1479" w:type="dxa"/>
          </w:tcPr>
          <w:p w:rsidR="00C6295E" w:rsidRDefault="00996527">
            <w:pPr>
              <w:rPr>
                <w:rFonts w:eastAsiaTheme="minorEastAsia"/>
                <w:lang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Malgun Gothic"/>
                <w:lang w:eastAsia="ko-KR"/>
              </w:rPr>
            </w:pPr>
            <w:r>
              <w:rPr>
                <w:rFonts w:eastAsiaTheme="minorEastAsia"/>
                <w:lang w:eastAsia="zh-CN"/>
              </w:rPr>
              <w:t>We support the proposal</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rsidR="00C6295E" w:rsidRDefault="00996527">
            <w:pPr>
              <w:pStyle w:val="af5"/>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Samsung</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rsidR="00C6295E" w:rsidRDefault="00996527">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C6295E" w:rsidRDefault="00996527">
            <w:pPr>
              <w:jc w:val="both"/>
              <w:rPr>
                <w:rFonts w:eastAsiaTheme="minorEastAsia"/>
                <w:lang w:val="en-US" w:eastAsia="zh-CN"/>
              </w:rPr>
            </w:pPr>
            <w:r>
              <w:rPr>
                <w:rFonts w:eastAsiaTheme="minorEastAsia" w:hint="eastAsia"/>
                <w:lang w:val="en-US" w:eastAsia="zh-CN"/>
              </w:rPr>
              <w:t xml:space="preserve">From our understanding, the second sub-bullet and third sub-bullet is somewhat overlapped for FL-6 proposal. Therefore, a minor </w:t>
            </w:r>
            <w:proofErr w:type="gramStart"/>
            <w:r>
              <w:rPr>
                <w:rFonts w:eastAsiaTheme="minorEastAsia" w:hint="eastAsia"/>
                <w:lang w:val="en-US" w:eastAsia="zh-CN"/>
              </w:rPr>
              <w:t>update(</w:t>
            </w:r>
            <w:proofErr w:type="gramEnd"/>
            <w:r>
              <w:rPr>
                <w:rFonts w:eastAsiaTheme="minorEastAsia" w:hint="eastAsia"/>
                <w:lang w:val="en-US" w:eastAsia="zh-CN"/>
              </w:rPr>
              <w:t xml:space="preserve"> indentation of third sub-bullet) based on Ericsson</w:t>
            </w:r>
            <w:r>
              <w:rPr>
                <w:rFonts w:eastAsiaTheme="minorEastAsia"/>
                <w:lang w:val="en-US" w:eastAsia="zh-CN"/>
              </w:rPr>
              <w:t>’</w:t>
            </w:r>
            <w:r>
              <w:rPr>
                <w:rFonts w:eastAsiaTheme="minorEastAsia" w:hint="eastAsia"/>
                <w:lang w:val="en-US" w:eastAsia="zh-CN"/>
              </w:rPr>
              <w:t>s version is provided.</w:t>
            </w:r>
          </w:p>
          <w:p w:rsidR="00C6295E" w:rsidRDefault="00996527">
            <w:pPr>
              <w:jc w:val="both"/>
              <w:rPr>
                <w:b/>
                <w:lang w:val="en-US"/>
              </w:rPr>
            </w:pPr>
            <w:r>
              <w:rPr>
                <w:b/>
                <w:highlight w:val="yellow"/>
                <w:lang w:val="en-US"/>
              </w:rPr>
              <w:t>High Priority Proposal 2.2-4e</w:t>
            </w:r>
            <w:r>
              <w:rPr>
                <w:b/>
                <w:lang w:val="en-US"/>
              </w:rPr>
              <w:t>:</w:t>
            </w:r>
          </w:p>
          <w:p w:rsidR="00C6295E" w:rsidRDefault="00996527">
            <w:pPr>
              <w:pStyle w:val="af5"/>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C6295E" w:rsidRDefault="00996527">
            <w:pPr>
              <w:pStyle w:val="af5"/>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C6295E" w:rsidRDefault="00996527">
            <w:pPr>
              <w:pStyle w:val="af5"/>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C6295E" w:rsidRDefault="00996527">
            <w:pPr>
              <w:pStyle w:val="af5"/>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tc>
          <w:tcPr>
            <w:tcW w:w="1479" w:type="dxa"/>
          </w:tcPr>
          <w:p w:rsidR="00FA1B85" w:rsidRDefault="00FA1B85" w:rsidP="00FA1B8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tc>
          <w:tcPr>
            <w:tcW w:w="1479" w:type="dxa"/>
          </w:tcPr>
          <w:p w:rsidR="006578CA" w:rsidRDefault="006578CA" w:rsidP="00FA1B85">
            <w:pPr>
              <w:rPr>
                <w:rFonts w:eastAsia="Yu Mincho"/>
                <w:lang w:val="en-US" w:eastAsia="ja-JP"/>
              </w:rPr>
            </w:pPr>
            <w:r>
              <w:rPr>
                <w:rFonts w:eastAsia="Yu Mincho"/>
                <w:lang w:val="en-US" w:eastAsia="ja-JP"/>
              </w:rPr>
              <w:t>NEC</w:t>
            </w:r>
          </w:p>
        </w:tc>
        <w:tc>
          <w:tcPr>
            <w:tcW w:w="1372" w:type="dxa"/>
          </w:tcPr>
          <w:p w:rsidR="006578CA" w:rsidRDefault="006578CA" w:rsidP="00FA1B85">
            <w:pPr>
              <w:tabs>
                <w:tab w:val="left" w:pos="551"/>
              </w:tabs>
              <w:rPr>
                <w:rFonts w:eastAsia="Yu Mincho"/>
                <w:lang w:val="en-US" w:eastAsia="ja-JP"/>
              </w:rPr>
            </w:pPr>
          </w:p>
        </w:tc>
        <w:tc>
          <w:tcPr>
            <w:tcW w:w="6780" w:type="dxa"/>
          </w:tcPr>
          <w:p w:rsidR="006578CA" w:rsidRDefault="006578CA" w:rsidP="006578CA">
            <w:pPr>
              <w:jc w:val="both"/>
              <w:rPr>
                <w:rFonts w:eastAsia="Malgun Gothic"/>
                <w:lang w:eastAsia="ko-KR"/>
              </w:rPr>
            </w:pPr>
            <w:r>
              <w:rPr>
                <w:rFonts w:eastAsia="Malgun Gothic"/>
                <w:lang w:eastAsia="ko-KR"/>
              </w:rPr>
              <w:t xml:space="preserve">Our preference would be to use CORESET#0 bandwidth configured by MIB during initial access but if it is majority’s view, we can live with the proposal. We </w:t>
            </w:r>
            <w:r>
              <w:rPr>
                <w:rFonts w:eastAsia="Malgun Gothic"/>
                <w:lang w:eastAsia="ko-KR"/>
              </w:rPr>
              <w:lastRenderedPageBreak/>
              <w:t>are OK with Intel’s revision.</w:t>
            </w:r>
          </w:p>
          <w:p w:rsidR="006578CA" w:rsidRDefault="006578CA" w:rsidP="006578CA">
            <w:pPr>
              <w:jc w:val="both"/>
              <w:rPr>
                <w:rFonts w:eastAsia="Yu Mincho"/>
                <w:lang w:val="en-US" w:eastAsia="ja-JP"/>
              </w:rPr>
            </w:pPr>
            <w:r>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501578">
        <w:tc>
          <w:tcPr>
            <w:tcW w:w="1479" w:type="dxa"/>
          </w:tcPr>
          <w:p w:rsidR="00501578" w:rsidRPr="00501578" w:rsidRDefault="00501578" w:rsidP="00501578">
            <w:pPr>
              <w:rPr>
                <w:rFonts w:eastAsia="Yu Mincho"/>
                <w:lang w:eastAsia="ja-JP"/>
              </w:rPr>
            </w:pPr>
            <w:r>
              <w:rPr>
                <w:rFonts w:eastAsiaTheme="minorEastAsia"/>
                <w:lang w:val="en-US" w:eastAsia="zh-CN"/>
              </w:rPr>
              <w:lastRenderedPageBreak/>
              <w:t>Xiaomi</w:t>
            </w:r>
          </w:p>
        </w:tc>
        <w:tc>
          <w:tcPr>
            <w:tcW w:w="1372" w:type="dxa"/>
          </w:tcPr>
          <w:p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rsidR="00501578" w:rsidRDefault="00501578" w:rsidP="00501578">
            <w:pPr>
              <w:pStyle w:val="af5"/>
              <w:numPr>
                <w:ilvl w:val="0"/>
                <w:numId w:val="35"/>
              </w:numPr>
              <w:jc w:val="both"/>
              <w:rPr>
                <w:b/>
                <w:sz w:val="20"/>
                <w:szCs w:val="22"/>
                <w:lang w:val="en-US"/>
              </w:rPr>
            </w:pPr>
            <w:r w:rsidRPr="001C31D6">
              <w:rPr>
                <w:b/>
                <w:sz w:val="20"/>
                <w:szCs w:val="22"/>
                <w:lang w:val="en-US"/>
              </w:rPr>
              <w:t xml:space="preserve">If a separate initial DL BWP for </w:t>
            </w:r>
            <w:proofErr w:type="spellStart"/>
            <w:r w:rsidRPr="001C31D6">
              <w:rPr>
                <w:b/>
                <w:sz w:val="20"/>
                <w:szCs w:val="22"/>
                <w:lang w:val="en-US"/>
              </w:rPr>
              <w:t>RedCap</w:t>
            </w:r>
            <w:proofErr w:type="spellEnd"/>
            <w:r w:rsidRPr="001C31D6">
              <w:rPr>
                <w:b/>
                <w:sz w:val="20"/>
                <w:szCs w:val="22"/>
                <w:lang w:val="en-US"/>
              </w:rPr>
              <w:t xml:space="preserve"> UEs</w:t>
            </w:r>
            <w:r w:rsidRPr="001C31D6">
              <w:rPr>
                <w:b/>
                <w:color w:val="FF0000"/>
                <w:sz w:val="20"/>
                <w:szCs w:val="22"/>
                <w:lang w:val="en-US"/>
              </w:rPr>
              <w:t xml:space="preserve"> </w:t>
            </w:r>
            <w:r w:rsidRPr="001C31D6">
              <w:rPr>
                <w:b/>
                <w:sz w:val="20"/>
                <w:szCs w:val="22"/>
                <w:lang w:val="en-US"/>
              </w:rPr>
              <w:t xml:space="preserve"> is</w:t>
            </w:r>
            <w:r w:rsidRPr="001C31D6">
              <w:rPr>
                <w:b/>
                <w:color w:val="FF0000"/>
                <w:sz w:val="20"/>
                <w:szCs w:val="22"/>
                <w:lang w:val="en-US"/>
              </w:rPr>
              <w:t xml:space="preserve"> </w:t>
            </w:r>
            <w:r>
              <w:rPr>
                <w:b/>
                <w:sz w:val="20"/>
                <w:szCs w:val="22"/>
                <w:lang w:val="en-US"/>
              </w:rPr>
              <w:t>configured to be used during initial access and after initial access;</w:t>
            </w:r>
          </w:p>
          <w:p w:rsidR="00501578" w:rsidRPr="007D66D1" w:rsidRDefault="00501578" w:rsidP="00501578">
            <w:pPr>
              <w:pStyle w:val="af5"/>
              <w:numPr>
                <w:ilvl w:val="1"/>
                <w:numId w:val="35"/>
              </w:numPr>
              <w:rPr>
                <w:b/>
                <w:sz w:val="20"/>
                <w:szCs w:val="22"/>
                <w:lang w:val="en-US"/>
              </w:rPr>
            </w:pPr>
            <w:r w:rsidRPr="007D66D1">
              <w:rPr>
                <w:b/>
                <w:sz w:val="20"/>
                <w:szCs w:val="22"/>
                <w:lang w:val="en-US"/>
              </w:rPr>
              <w:t>It may or may not contain the entire MIB-configured CORESET #0.</w:t>
            </w:r>
          </w:p>
          <w:p w:rsidR="00501578" w:rsidRPr="00725ABE" w:rsidRDefault="00501578" w:rsidP="00501578">
            <w:pPr>
              <w:pStyle w:val="af5"/>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w:t>
            </w:r>
            <w:proofErr w:type="spellStart"/>
            <w:r w:rsidRPr="00725ABE">
              <w:rPr>
                <w:rFonts w:ascii="Times New Roman" w:hAnsi="Times New Roman" w:cs="Times New Roman"/>
                <w:b/>
                <w:sz w:val="20"/>
                <w:szCs w:val="20"/>
                <w:lang w:val="en-US"/>
              </w:rPr>
              <w:t>RedCap</w:t>
            </w:r>
            <w:proofErr w:type="spellEnd"/>
            <w:r w:rsidRPr="00725ABE">
              <w:rPr>
                <w:rFonts w:ascii="Times New Roman" w:hAnsi="Times New Roman" w:cs="Times New Roman"/>
                <w:b/>
                <w:sz w:val="20"/>
                <w:szCs w:val="20"/>
                <w:lang w:val="en-US"/>
              </w:rPr>
              <w:t xml:space="preserve">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rsidR="00501578" w:rsidRPr="00725ABE" w:rsidRDefault="00501578" w:rsidP="00501578">
            <w:pPr>
              <w:pStyle w:val="af5"/>
              <w:numPr>
                <w:ilvl w:val="1"/>
                <w:numId w:val="35"/>
              </w:numPr>
              <w:jc w:val="both"/>
              <w:rPr>
                <w:b/>
                <w:sz w:val="20"/>
                <w:szCs w:val="22"/>
                <w:lang w:val="en-US"/>
              </w:rPr>
            </w:pPr>
            <w:r w:rsidRPr="00725ABE">
              <w:rPr>
                <w:b/>
                <w:sz w:val="20"/>
                <w:szCs w:val="22"/>
                <w:lang w:val="en-US"/>
              </w:rPr>
              <w:t xml:space="preserve">It can be configured to include CORESET and CSS for paging.  </w:t>
            </w:r>
          </w:p>
          <w:p w:rsidR="00501578" w:rsidRDefault="00501578" w:rsidP="00501578">
            <w:pPr>
              <w:pStyle w:val="af5"/>
              <w:numPr>
                <w:ilvl w:val="0"/>
                <w:numId w:val="35"/>
              </w:numPr>
              <w:jc w:val="both"/>
              <w:rPr>
                <w:b/>
                <w:sz w:val="20"/>
                <w:szCs w:val="22"/>
                <w:lang w:val="en-US"/>
              </w:rPr>
            </w:pPr>
            <w:r w:rsidRPr="001C31D6">
              <w:rPr>
                <w:b/>
                <w:sz w:val="20"/>
                <w:szCs w:val="22"/>
                <w:lang w:val="en-US"/>
              </w:rPr>
              <w:t xml:space="preserve">If a separate initial DL BWP for </w:t>
            </w:r>
            <w:proofErr w:type="spellStart"/>
            <w:r w:rsidRPr="001C31D6">
              <w:rPr>
                <w:b/>
                <w:sz w:val="20"/>
                <w:szCs w:val="22"/>
                <w:lang w:val="en-US"/>
              </w:rPr>
              <w:t>RedCap</w:t>
            </w:r>
            <w:proofErr w:type="spellEnd"/>
            <w:r w:rsidRPr="001C31D6">
              <w:rPr>
                <w:b/>
                <w:sz w:val="20"/>
                <w:szCs w:val="22"/>
                <w:lang w:val="en-US"/>
              </w:rPr>
              <w:t xml:space="preserve">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rsidR="00501578" w:rsidRPr="003B3BBC" w:rsidRDefault="00501578" w:rsidP="00501578">
            <w:pPr>
              <w:pStyle w:val="af5"/>
              <w:numPr>
                <w:ilvl w:val="1"/>
                <w:numId w:val="35"/>
              </w:numPr>
              <w:rPr>
                <w:rFonts w:eastAsiaTheme="minorEastAsia"/>
                <w:lang w:eastAsia="zh-CN"/>
              </w:rPr>
            </w:pPr>
            <w:r>
              <w:rPr>
                <w:b/>
                <w:sz w:val="20"/>
                <w:szCs w:val="22"/>
                <w:lang w:val="en-US"/>
              </w:rPr>
              <w:t>FFS: the relationship with initial DL BWP used during initial access</w:t>
            </w:r>
          </w:p>
          <w:p w:rsidR="00501578" w:rsidRPr="003B3BBC" w:rsidRDefault="00501578" w:rsidP="00501578">
            <w:pPr>
              <w:pStyle w:val="af5"/>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rsidR="00501578" w:rsidRPr="003E52F8" w:rsidRDefault="00501578" w:rsidP="00501578">
            <w:pPr>
              <w:pStyle w:val="af5"/>
              <w:numPr>
                <w:ilvl w:val="0"/>
                <w:numId w:val="27"/>
              </w:numPr>
              <w:ind w:left="1919"/>
              <w:rPr>
                <w:rFonts w:ascii="Times New Roman" w:eastAsiaTheme="minorEastAsia" w:hAnsi="Times New Roman" w:cs="Times New Roman"/>
                <w:sz w:val="20"/>
                <w:szCs w:val="20"/>
                <w:lang w:val="en-US" w:eastAsia="zh-CN"/>
              </w:rPr>
            </w:pPr>
            <w:r w:rsidRPr="003B3BBC">
              <w:rPr>
                <w:rFonts w:ascii="Times New Roman" w:eastAsiaTheme="minorEastAsia" w:hAnsi="Times New Roman" w:cs="Times New Roman"/>
                <w:b/>
                <w:sz w:val="20"/>
                <w:szCs w:val="20"/>
                <w:lang w:val="en-US" w:eastAsia="zh-CN"/>
              </w:rPr>
              <w:t xml:space="preserve">Opt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rsidR="00501578" w:rsidRDefault="00501578" w:rsidP="00501578">
            <w:pPr>
              <w:jc w:val="both"/>
              <w:rPr>
                <w:rFonts w:eastAsiaTheme="minorEastAsia"/>
                <w:lang w:eastAsia="zh-CN"/>
              </w:rPr>
            </w:pPr>
            <w:r>
              <w:rPr>
                <w:rFonts w:eastAsiaTheme="minorEastAsia"/>
                <w:lang w:eastAsia="zh-CN"/>
              </w:rPr>
              <w:t>For the case only used after initial access</w:t>
            </w:r>
            <w:proofErr w:type="gramStart"/>
            <w:r>
              <w:rPr>
                <w:rFonts w:eastAsiaTheme="minorEastAsia"/>
                <w:lang w:eastAsia="zh-CN"/>
              </w:rPr>
              <w:t>,  we</w:t>
            </w:r>
            <w:proofErr w:type="gramEnd"/>
            <w:r>
              <w:rPr>
                <w:rFonts w:eastAsiaTheme="minorEastAsia"/>
                <w:lang w:eastAsia="zh-CN"/>
              </w:rPr>
              <w:t xml:space="preserve"> think the principle for the non-</w:t>
            </w:r>
            <w:proofErr w:type="spellStart"/>
            <w:r>
              <w:rPr>
                <w:rFonts w:eastAsiaTheme="minorEastAsia"/>
                <w:lang w:eastAsia="zh-CN"/>
              </w:rPr>
              <w:t>RedCap</w:t>
            </w:r>
            <w:proofErr w:type="spellEnd"/>
            <w:r>
              <w:rPr>
                <w:rFonts w:eastAsiaTheme="minorEastAsia"/>
                <w:lang w:eastAsia="zh-CN"/>
              </w:rPr>
              <w:t xml:space="preserve"> should be reused. For non-</w:t>
            </w:r>
            <w:proofErr w:type="spellStart"/>
            <w:r>
              <w:rPr>
                <w:rFonts w:eastAsiaTheme="minorEastAsia"/>
                <w:lang w:eastAsia="zh-CN"/>
              </w:rPr>
              <w:t>RedCap</w:t>
            </w:r>
            <w:proofErr w:type="spellEnd"/>
            <w:r>
              <w:rPr>
                <w:rFonts w:eastAsiaTheme="minorEastAsia"/>
                <w:lang w:eastAsia="zh-CN"/>
              </w:rPr>
              <w:t xml:space="preserve"> devices, if SIB reconfigure another wider initial DL BWP, it </w:t>
            </w:r>
            <w:proofErr w:type="spellStart"/>
            <w:r>
              <w:rPr>
                <w:rFonts w:eastAsiaTheme="minorEastAsia"/>
                <w:lang w:eastAsia="zh-CN"/>
              </w:rPr>
              <w:t>containes</w:t>
            </w:r>
            <w:proofErr w:type="spellEnd"/>
            <w:r>
              <w:rPr>
                <w:rFonts w:eastAsiaTheme="minorEastAsia"/>
                <w:lang w:eastAsia="zh-CN"/>
              </w:rPr>
              <w:t xml:space="preserve">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p w:rsidR="00501578" w:rsidRDefault="00501578" w:rsidP="00501578">
            <w:pPr>
              <w:jc w:val="both"/>
              <w:rPr>
                <w:rFonts w:eastAsia="Malgun Gothic"/>
                <w:lang w:eastAsia="ko-KR"/>
              </w:rPr>
            </w:pPr>
          </w:p>
        </w:tc>
      </w:tr>
      <w:tr w:rsidR="0046414F">
        <w:tc>
          <w:tcPr>
            <w:tcW w:w="1479" w:type="dxa"/>
          </w:tcPr>
          <w:p w:rsidR="0046414F" w:rsidRPr="009816AC" w:rsidRDefault="0046414F" w:rsidP="00A042FF">
            <w:pPr>
              <w:rPr>
                <w:rFonts w:eastAsia="游明朝"/>
                <w:lang w:val="en-US" w:eastAsia="ja-JP"/>
              </w:rPr>
            </w:pPr>
            <w:r w:rsidRPr="009816AC">
              <w:rPr>
                <w:rFonts w:eastAsiaTheme="minorEastAsia"/>
                <w:lang w:val="en-US" w:eastAsia="zh-CN"/>
              </w:rPr>
              <w:t>CMCC</w:t>
            </w:r>
          </w:p>
        </w:tc>
        <w:tc>
          <w:tcPr>
            <w:tcW w:w="1372" w:type="dxa"/>
          </w:tcPr>
          <w:p w:rsidR="0046414F" w:rsidRPr="009816AC" w:rsidRDefault="0046414F" w:rsidP="00A042FF">
            <w:pPr>
              <w:tabs>
                <w:tab w:val="left" w:pos="551"/>
              </w:tabs>
              <w:rPr>
                <w:rFonts w:eastAsia="游明朝"/>
                <w:lang w:val="en-US" w:eastAsia="ja-JP"/>
              </w:rPr>
            </w:pPr>
            <w:r w:rsidRPr="009816AC">
              <w:rPr>
                <w:rFonts w:eastAsiaTheme="minorEastAsia"/>
                <w:lang w:val="en-US" w:eastAsia="zh-CN"/>
              </w:rPr>
              <w:t>Y</w:t>
            </w:r>
          </w:p>
        </w:tc>
        <w:tc>
          <w:tcPr>
            <w:tcW w:w="6780" w:type="dxa"/>
          </w:tcPr>
          <w:p w:rsidR="0046414F" w:rsidRDefault="0046414F" w:rsidP="00501578">
            <w:pPr>
              <w:jc w:val="both"/>
              <w:rPr>
                <w:rFonts w:eastAsiaTheme="minorEastAsia"/>
                <w:lang w:eastAsia="zh-CN"/>
              </w:rPr>
            </w:pPr>
          </w:p>
        </w:tc>
      </w:tr>
    </w:tbl>
    <w:p w:rsidR="00C6295E" w:rsidRDefault="00C6295E">
      <w:pPr>
        <w:tabs>
          <w:tab w:val="left" w:pos="1410"/>
        </w:tabs>
        <w:spacing w:after="100" w:afterAutospacing="1"/>
        <w:jc w:val="both"/>
        <w:rPr>
          <w:rFonts w:ascii="Times" w:hAnsi="Times"/>
          <w:lang w:val="en-US"/>
        </w:rPr>
      </w:pPr>
    </w:p>
    <w:p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lastRenderedPageBreak/>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lang w:val="en-US" w:eastAsia="ko-KR"/>
              </w:rPr>
              <w:t xml:space="preserve">Nordic </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tc>
          <w:tcPr>
            <w:tcW w:w="1479" w:type="dxa"/>
          </w:tcPr>
          <w:p w:rsidR="00C6295E" w:rsidRDefault="00996527">
            <w:pPr>
              <w:rPr>
                <w:lang w:val="en-US" w:eastAsia="ko-KR"/>
              </w:rPr>
            </w:pPr>
            <w:r>
              <w:rPr>
                <w:lang w:val="en-US" w:eastAsia="ko-KR"/>
              </w:rPr>
              <w:t>FL</w:t>
            </w:r>
          </w:p>
        </w:tc>
        <w:tc>
          <w:tcPr>
            <w:tcW w:w="8152" w:type="dxa"/>
            <w:gridSpan w:val="2"/>
          </w:tcPr>
          <w:p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rsidR="00C6295E" w:rsidRDefault="00C6295E">
      <w:pPr>
        <w:tabs>
          <w:tab w:val="left" w:pos="1410"/>
        </w:tabs>
        <w:spacing w:after="100" w:afterAutospacing="1"/>
        <w:jc w:val="both"/>
        <w:rPr>
          <w:szCs w:val="22"/>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rsidR="00C6295E" w:rsidRDefault="00996527">
      <w:pPr>
        <w:pStyle w:val="af5"/>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rsidR="00C6295E" w:rsidRDefault="00996527">
      <w:pPr>
        <w:pStyle w:val="af5"/>
        <w:numPr>
          <w:ilvl w:val="0"/>
          <w:numId w:val="36"/>
        </w:numPr>
        <w:jc w:val="both"/>
        <w:rPr>
          <w:b/>
          <w:lang w:val="en-US"/>
        </w:rPr>
      </w:pPr>
      <w:r>
        <w:rPr>
          <w:b/>
          <w:sz w:val="20"/>
          <w:szCs w:val="22"/>
          <w:lang w:val="en-US"/>
        </w:rPr>
        <w:t>FFS: details of the configuration when additional SSBs are configured</w:t>
      </w:r>
    </w:p>
    <w:p w:rsidR="00C6295E" w:rsidRDefault="00996527">
      <w:pPr>
        <w:pStyle w:val="af5"/>
        <w:numPr>
          <w:ilvl w:val="0"/>
          <w:numId w:val="36"/>
        </w:numPr>
        <w:jc w:val="both"/>
        <w:rPr>
          <w:b/>
          <w:lang w:val="en-US"/>
        </w:rPr>
      </w:pPr>
      <w:r>
        <w:rPr>
          <w:b/>
          <w:sz w:val="20"/>
          <w:szCs w:val="22"/>
          <w:lang w:val="en-US"/>
        </w:rPr>
        <w:t>FFS: details of the configuration when additional SSBs are not configured</w:t>
      </w:r>
    </w:p>
    <w:tbl>
      <w:tblPr>
        <w:tblStyle w:val="af0"/>
        <w:tblW w:w="9755" w:type="dxa"/>
        <w:tblLook w:val="04A0"/>
      </w:tblPr>
      <w:tblGrid>
        <w:gridCol w:w="1472"/>
        <w:gridCol w:w="1227"/>
        <w:gridCol w:w="7056"/>
      </w:tblGrid>
      <w:tr w:rsidR="00C6295E">
        <w:tc>
          <w:tcPr>
            <w:tcW w:w="1472" w:type="dxa"/>
            <w:shd w:val="clear" w:color="auto" w:fill="D9D9D9" w:themeFill="background1" w:themeFillShade="D9"/>
          </w:tcPr>
          <w:p w:rsidR="00C6295E" w:rsidRDefault="00996527">
            <w:pPr>
              <w:rPr>
                <w:b/>
                <w:bCs/>
                <w:lang w:val="en-US"/>
              </w:rPr>
            </w:pPr>
            <w:r>
              <w:rPr>
                <w:b/>
                <w:bCs/>
                <w:lang w:val="en-US"/>
              </w:rPr>
              <w:t>Company</w:t>
            </w:r>
          </w:p>
        </w:tc>
        <w:tc>
          <w:tcPr>
            <w:tcW w:w="1227" w:type="dxa"/>
            <w:shd w:val="clear" w:color="auto" w:fill="D9D9D9" w:themeFill="background1" w:themeFillShade="D9"/>
          </w:tcPr>
          <w:p w:rsidR="00C6295E" w:rsidRDefault="00996527">
            <w:pPr>
              <w:rPr>
                <w:b/>
                <w:bCs/>
                <w:lang w:val="en-US"/>
              </w:rPr>
            </w:pPr>
            <w:r>
              <w:rPr>
                <w:b/>
                <w:bCs/>
                <w:lang w:val="en-US"/>
              </w:rPr>
              <w:t>Y/N</w:t>
            </w:r>
          </w:p>
        </w:tc>
        <w:tc>
          <w:tcPr>
            <w:tcW w:w="7056" w:type="dxa"/>
            <w:shd w:val="clear" w:color="auto" w:fill="D9D9D9" w:themeFill="background1" w:themeFillShade="D9"/>
          </w:tcPr>
          <w:p w:rsidR="00C6295E" w:rsidRDefault="00996527">
            <w:pPr>
              <w:rPr>
                <w:b/>
                <w:bCs/>
                <w:lang w:val="en-US"/>
              </w:rPr>
            </w:pPr>
            <w:r>
              <w:rPr>
                <w:b/>
                <w:bCs/>
                <w:lang w:val="en-US"/>
              </w:rPr>
              <w:t>Comments</w:t>
            </w:r>
          </w:p>
        </w:tc>
      </w:tr>
      <w:tr w:rsidR="00C6295E">
        <w:tc>
          <w:tcPr>
            <w:tcW w:w="1472"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e.g. BWP switching, SRS switching and </w:t>
            </w:r>
            <w:proofErr w:type="spellStart"/>
            <w:r>
              <w:rPr>
                <w:lang w:val="en-US" w:eastAsia="ko-KR"/>
              </w:rPr>
              <w:t>Tx</w:t>
            </w:r>
            <w:proofErr w:type="spellEnd"/>
            <w:r>
              <w:rPr>
                <w:lang w:val="en-US" w:eastAsia="ko-KR"/>
              </w:rPr>
              <w:t xml:space="preserve"> switching and they are commercially used for non-RedCap UEs already.</w:t>
            </w:r>
          </w:p>
          <w:p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tc>
          <w:tcPr>
            <w:tcW w:w="1472"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rsidR="00C6295E" w:rsidRDefault="00996527">
            <w:pPr>
              <w:tabs>
                <w:tab w:val="left" w:pos="551"/>
              </w:tabs>
              <w:rPr>
                <w:lang w:val="en-US" w:eastAsia="ko-KR"/>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C6295E">
        <w:tc>
          <w:tcPr>
            <w:tcW w:w="1472" w:type="dxa"/>
          </w:tcPr>
          <w:p w:rsidR="00C6295E" w:rsidRDefault="00996527">
            <w:pPr>
              <w:rPr>
                <w:lang w:val="en-US" w:eastAsia="ko-KR"/>
              </w:rPr>
            </w:pPr>
            <w:r>
              <w:rPr>
                <w:lang w:val="en-US" w:eastAsia="ko-KR"/>
              </w:rPr>
              <w:t>Qualcomm</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 xml:space="preserve">Additional SSB should be transmitted in the separately configured initial DL BWP </w:t>
            </w:r>
            <w:r>
              <w:rPr>
                <w:lang w:val="en-US" w:eastAsia="ko-KR"/>
              </w:rPr>
              <w:lastRenderedPageBreak/>
              <w:t>of RedCap UE, if the BWP does not contain the CD-SSB of non-RedCap UE</w:t>
            </w:r>
          </w:p>
        </w:tc>
      </w:tr>
      <w:tr w:rsidR="00C6295E">
        <w:tc>
          <w:tcPr>
            <w:tcW w:w="1472" w:type="dxa"/>
          </w:tcPr>
          <w:p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rsidR="00C6295E" w:rsidRDefault="00996527">
            <w:pPr>
              <w:rPr>
                <w:lang w:val="en-US" w:eastAsia="ko-KR"/>
              </w:rPr>
            </w:pPr>
            <w:r>
              <w:rPr>
                <w:rFonts w:eastAsiaTheme="minorEastAsia"/>
                <w:lang w:val="en-US" w:eastAsia="zh-CN"/>
              </w:rPr>
              <w:t xml:space="preserve">Frequent retuning shall be avoid for RedCap UE to save power consumption and reduce the complexity.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rsidR="00C6295E" w:rsidRDefault="00996527">
            <w:pPr>
              <w:pStyle w:val="af5"/>
              <w:numPr>
                <w:ilvl w:val="0"/>
                <w:numId w:val="37"/>
              </w:numPr>
              <w:rPr>
                <w:lang w:val="en-US" w:eastAsia="ko-KR"/>
              </w:rPr>
            </w:pPr>
            <w:r>
              <w:rPr>
                <w:b/>
                <w:sz w:val="20"/>
                <w:szCs w:val="22"/>
                <w:lang w:val="en-US"/>
              </w:rPr>
              <w:t>Support no additional SSBs transmission in the separate initial DL BWP for RedCap.</w:t>
            </w:r>
          </w:p>
        </w:tc>
      </w:tr>
      <w:tr w:rsidR="00C6295E">
        <w:tc>
          <w:tcPr>
            <w:tcW w:w="1472" w:type="dxa"/>
          </w:tcPr>
          <w:p w:rsidR="00C6295E" w:rsidRDefault="00996527">
            <w:pPr>
              <w:rPr>
                <w:rFonts w:eastAsiaTheme="minorEastAsia"/>
                <w:lang w:val="en-US" w:eastAsia="zh-CN"/>
              </w:rPr>
            </w:pPr>
            <w:r>
              <w:rPr>
                <w:lang w:val="en-US" w:eastAsia="ko-KR"/>
              </w:rPr>
              <w:t>vivo</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rsidR="00C6295E" w:rsidRDefault="00996527">
            <w:pPr>
              <w:rPr>
                <w:lang w:val="en-US" w:eastAsia="ko-KR"/>
              </w:rPr>
            </w:pPr>
            <w:r>
              <w:rPr>
                <w:lang w:eastAsia="ja-JP"/>
              </w:rPr>
              <w:t xml:space="preserve">In addition, it is not clear what the second FFS means. </w:t>
            </w:r>
          </w:p>
        </w:tc>
      </w:tr>
      <w:tr w:rsidR="00C6295E">
        <w:tc>
          <w:tcPr>
            <w:tcW w:w="1472" w:type="dxa"/>
          </w:tcPr>
          <w:p w:rsidR="00C6295E" w:rsidRDefault="00996527">
            <w:pPr>
              <w:rPr>
                <w:lang w:val="en-US" w:eastAsia="ko-KR"/>
              </w:rPr>
            </w:pPr>
            <w:r>
              <w:rPr>
                <w:lang w:val="en-US" w:eastAsia="ko-KR"/>
              </w:rPr>
              <w:t>Nordic</w:t>
            </w:r>
          </w:p>
        </w:tc>
        <w:tc>
          <w:tcPr>
            <w:tcW w:w="1227" w:type="dxa"/>
          </w:tcPr>
          <w:p w:rsidR="00C6295E" w:rsidRDefault="00996527">
            <w:pPr>
              <w:tabs>
                <w:tab w:val="left" w:pos="551"/>
              </w:tabs>
              <w:rPr>
                <w:rFonts w:eastAsiaTheme="minorEastAsia"/>
                <w:lang w:val="en-US" w:eastAsia="zh-CN"/>
              </w:rPr>
            </w:pPr>
            <w:r>
              <w:rPr>
                <w:lang w:val="en-US" w:eastAsia="ko-KR"/>
              </w:rPr>
              <w:t>Y</w:t>
            </w:r>
          </w:p>
        </w:tc>
        <w:tc>
          <w:tcPr>
            <w:tcW w:w="7056" w:type="dxa"/>
          </w:tcPr>
          <w:p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tc>
          <w:tcPr>
            <w:tcW w:w="1472" w:type="dxa"/>
          </w:tcPr>
          <w:p w:rsidR="00C6295E" w:rsidRDefault="0099652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27" w:type="dxa"/>
          </w:tcPr>
          <w:p w:rsidR="00C6295E" w:rsidRDefault="00C6295E">
            <w:pPr>
              <w:tabs>
                <w:tab w:val="left" w:pos="551"/>
              </w:tabs>
              <w:rPr>
                <w:rFonts w:eastAsia="宋体"/>
                <w:lang w:val="en-US" w:eastAsia="ko-KR"/>
              </w:rPr>
            </w:pPr>
          </w:p>
        </w:tc>
        <w:tc>
          <w:tcPr>
            <w:tcW w:w="7056" w:type="dxa"/>
          </w:tcPr>
          <w:p w:rsidR="00C6295E" w:rsidRDefault="00996527">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C6295E">
        <w:tc>
          <w:tcPr>
            <w:tcW w:w="1472" w:type="dxa"/>
          </w:tcPr>
          <w:p w:rsidR="00C6295E" w:rsidRDefault="00996527">
            <w:pPr>
              <w:rPr>
                <w:rFonts w:eastAsia="Yu Mincho"/>
                <w:lang w:val="en-US" w:eastAsia="ja-JP"/>
              </w:rPr>
            </w:pPr>
            <w:proofErr w:type="spellStart"/>
            <w:r>
              <w:rPr>
                <w:rFonts w:eastAsia="Yu Mincho"/>
                <w:lang w:val="en-US" w:eastAsia="ja-JP"/>
              </w:rPr>
              <w:t>MediaTek</w:t>
            </w:r>
            <w:proofErr w:type="spellEnd"/>
          </w:p>
        </w:tc>
        <w:tc>
          <w:tcPr>
            <w:tcW w:w="1227" w:type="dxa"/>
          </w:tcPr>
          <w:p w:rsidR="00C6295E" w:rsidRDefault="00996527">
            <w:pPr>
              <w:tabs>
                <w:tab w:val="left" w:pos="551"/>
              </w:tabs>
              <w:rPr>
                <w:rFonts w:eastAsia="Yu Mincho"/>
                <w:lang w:val="en-US" w:eastAsia="ja-JP"/>
              </w:rPr>
            </w:pPr>
            <w:r>
              <w:rPr>
                <w:rFonts w:eastAsia="Yu Mincho"/>
                <w:lang w:val="en-US" w:eastAsia="ja-JP"/>
              </w:rPr>
              <w:t>Y</w:t>
            </w:r>
          </w:p>
        </w:tc>
        <w:tc>
          <w:tcPr>
            <w:tcW w:w="7056" w:type="dxa"/>
          </w:tcPr>
          <w:p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tc>
          <w:tcPr>
            <w:tcW w:w="1472" w:type="dxa"/>
          </w:tcPr>
          <w:p w:rsidR="00C6295E" w:rsidRDefault="00996527">
            <w:pPr>
              <w:jc w:val="both"/>
              <w:rPr>
                <w:lang w:val="en-US" w:eastAsia="ko-KR"/>
              </w:rPr>
            </w:pPr>
            <w:r>
              <w:rPr>
                <w:rFonts w:eastAsiaTheme="minorEastAsia"/>
                <w:lang w:val="en-US" w:eastAsia="zh-CN"/>
              </w:rPr>
              <w:t>CMCC</w:t>
            </w:r>
          </w:p>
        </w:tc>
        <w:tc>
          <w:tcPr>
            <w:tcW w:w="1227" w:type="dxa"/>
          </w:tcPr>
          <w:p w:rsidR="00C6295E" w:rsidRDefault="00996527">
            <w:pPr>
              <w:tabs>
                <w:tab w:val="left" w:pos="551"/>
              </w:tabs>
              <w:jc w:val="both"/>
              <w:rPr>
                <w:lang w:val="en-US" w:eastAsia="ko-KR"/>
              </w:rPr>
            </w:pPr>
            <w:r>
              <w:rPr>
                <w:rFonts w:eastAsiaTheme="minorEastAsia"/>
                <w:lang w:val="en-US" w:eastAsia="zh-CN"/>
              </w:rPr>
              <w:t>Y</w:t>
            </w:r>
          </w:p>
        </w:tc>
        <w:tc>
          <w:tcPr>
            <w:tcW w:w="7056" w:type="dxa"/>
          </w:tcPr>
          <w:p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tc>
          <w:tcPr>
            <w:tcW w:w="1472" w:type="dxa"/>
          </w:tcPr>
          <w:p w:rsidR="00C6295E" w:rsidRDefault="00996527">
            <w:pPr>
              <w:jc w:val="both"/>
              <w:rPr>
                <w:rFonts w:eastAsiaTheme="minorEastAsia"/>
                <w:lang w:val="en-US" w:eastAsia="zh-CN"/>
              </w:rPr>
            </w:pPr>
            <w:r>
              <w:rPr>
                <w:rFonts w:eastAsiaTheme="minorEastAsia"/>
                <w:lang w:val="en-US" w:eastAsia="zh-CN"/>
              </w:rPr>
              <w:t>NEC</w:t>
            </w:r>
          </w:p>
        </w:tc>
        <w:tc>
          <w:tcPr>
            <w:tcW w:w="1227" w:type="dxa"/>
          </w:tcPr>
          <w:p w:rsidR="00C6295E" w:rsidRDefault="00C6295E">
            <w:pPr>
              <w:tabs>
                <w:tab w:val="left" w:pos="551"/>
              </w:tabs>
              <w:jc w:val="both"/>
              <w:rPr>
                <w:rFonts w:eastAsiaTheme="minorEastAsia"/>
                <w:lang w:val="en-US" w:eastAsia="zh-CN"/>
              </w:rPr>
            </w:pPr>
          </w:p>
        </w:tc>
        <w:tc>
          <w:tcPr>
            <w:tcW w:w="7056" w:type="dxa"/>
          </w:tcPr>
          <w:p w:rsidR="00C6295E" w:rsidRDefault="00996527">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C6295E">
        <w:tc>
          <w:tcPr>
            <w:tcW w:w="1472" w:type="dxa"/>
          </w:tcPr>
          <w:p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rsidR="00C6295E" w:rsidRDefault="00996527">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C6295E">
        <w:tc>
          <w:tcPr>
            <w:tcW w:w="1472" w:type="dxa"/>
          </w:tcPr>
          <w:p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jc w:val="both"/>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rsidR="00C6295E" w:rsidRDefault="00996527">
            <w:pPr>
              <w:jc w:val="both"/>
              <w:rPr>
                <w:rFonts w:eastAsia="宋体"/>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tc>
          <w:tcPr>
            <w:tcW w:w="1472" w:type="dxa"/>
          </w:tcPr>
          <w:p w:rsidR="00C6295E" w:rsidRDefault="00996527">
            <w:pPr>
              <w:jc w:val="both"/>
              <w:rPr>
                <w:rFonts w:eastAsiaTheme="minorEastAsia"/>
                <w:lang w:val="en-US" w:eastAsia="zh-CN"/>
              </w:rPr>
            </w:pPr>
            <w:proofErr w:type="spellStart"/>
            <w:r>
              <w:rPr>
                <w:rFonts w:eastAsiaTheme="minorEastAsia"/>
                <w:lang w:val="en-US" w:eastAsia="zh-CN"/>
              </w:rPr>
              <w:t>Spreadtrum</w:t>
            </w:r>
            <w:proofErr w:type="spellEnd"/>
          </w:p>
        </w:tc>
        <w:tc>
          <w:tcPr>
            <w:tcW w:w="1227" w:type="dxa"/>
          </w:tcPr>
          <w:p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trPr>
          <w:trHeight w:val="1325"/>
        </w:trPr>
        <w:tc>
          <w:tcPr>
            <w:tcW w:w="1472" w:type="dxa"/>
          </w:tcPr>
          <w:p w:rsidR="00C6295E" w:rsidRDefault="00996527">
            <w:pPr>
              <w:jc w:val="both"/>
              <w:rPr>
                <w:rFonts w:eastAsia="Yu Mincho"/>
                <w:lang w:val="en-US" w:eastAsia="ja-JP"/>
              </w:rPr>
            </w:pPr>
            <w:r>
              <w:rPr>
                <w:rFonts w:eastAsia="Yu Mincho"/>
                <w:lang w:val="en-US" w:eastAsia="ja-JP"/>
              </w:rPr>
              <w:lastRenderedPageBreak/>
              <w:t>Nokia, NSB</w:t>
            </w:r>
          </w:p>
        </w:tc>
        <w:tc>
          <w:tcPr>
            <w:tcW w:w="1227" w:type="dxa"/>
          </w:tcPr>
          <w:p w:rsidR="00C6295E" w:rsidRDefault="00C6295E">
            <w:pPr>
              <w:tabs>
                <w:tab w:val="left" w:pos="551"/>
              </w:tabs>
              <w:jc w:val="both"/>
              <w:rPr>
                <w:rFonts w:eastAsia="Yu Mincho"/>
                <w:lang w:val="en-US" w:eastAsia="ja-JP"/>
              </w:rPr>
            </w:pPr>
          </w:p>
        </w:tc>
        <w:tc>
          <w:tcPr>
            <w:tcW w:w="7056" w:type="dxa"/>
          </w:tcPr>
          <w:p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tc>
          <w:tcPr>
            <w:tcW w:w="1472" w:type="dxa"/>
          </w:tcPr>
          <w:p w:rsidR="00C6295E" w:rsidRDefault="00996527">
            <w:pPr>
              <w:rPr>
                <w:lang w:val="en-US" w:eastAsia="ko-KR"/>
              </w:rPr>
            </w:pPr>
            <w:r>
              <w:rPr>
                <w:lang w:val="en-US" w:eastAsia="ko-KR"/>
              </w:rPr>
              <w:t>Ericsson</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tc>
          <w:tcPr>
            <w:tcW w:w="1472" w:type="dxa"/>
          </w:tcPr>
          <w:p w:rsidR="00C6295E" w:rsidRDefault="00996527">
            <w:pPr>
              <w:rPr>
                <w:lang w:val="en-US" w:eastAsia="ko-KR"/>
              </w:rPr>
            </w:pPr>
            <w:r>
              <w:rPr>
                <w:lang w:val="en-US" w:eastAsia="ko-KR"/>
              </w:rPr>
              <w:t>FUTUREWEI</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This is related to issue 4-1. They should be discussed together</w:t>
            </w:r>
          </w:p>
        </w:tc>
      </w:tr>
      <w:tr w:rsidR="00C6295E">
        <w:tc>
          <w:tcPr>
            <w:tcW w:w="1472" w:type="dxa"/>
          </w:tcPr>
          <w:p w:rsidR="00C6295E" w:rsidRDefault="00996527">
            <w:pPr>
              <w:rPr>
                <w:lang w:val="en-US" w:eastAsia="ko-KR"/>
              </w:rPr>
            </w:pPr>
            <w:r>
              <w:rPr>
                <w:lang w:val="en-US" w:eastAsia="ko-KR"/>
              </w:rPr>
              <w:t>Intel</w:t>
            </w:r>
          </w:p>
        </w:tc>
        <w:tc>
          <w:tcPr>
            <w:tcW w:w="1227" w:type="dxa"/>
          </w:tcPr>
          <w:p w:rsidR="00C6295E" w:rsidRDefault="00996527">
            <w:pPr>
              <w:tabs>
                <w:tab w:val="left" w:pos="551"/>
              </w:tabs>
              <w:rPr>
                <w:lang w:val="en-US" w:eastAsia="ko-KR"/>
              </w:rPr>
            </w:pPr>
            <w:r>
              <w:rPr>
                <w:lang w:val="en-US" w:eastAsia="ko-KR"/>
              </w:rPr>
              <w:t>Y, but</w:t>
            </w:r>
          </w:p>
        </w:tc>
        <w:tc>
          <w:tcPr>
            <w:tcW w:w="7056" w:type="dxa"/>
          </w:tcPr>
          <w:p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tc>
          <w:tcPr>
            <w:tcW w:w="1472" w:type="dxa"/>
          </w:tcPr>
          <w:p w:rsidR="00C6295E" w:rsidRDefault="00996527">
            <w:pPr>
              <w:rPr>
                <w:lang w:val="en-US" w:eastAsia="ko-KR"/>
              </w:rPr>
            </w:pPr>
            <w:r>
              <w:rPr>
                <w:lang w:val="en-US" w:eastAsia="ko-KR"/>
              </w:rPr>
              <w:t xml:space="preserve">Apple </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tc>
          <w:tcPr>
            <w:tcW w:w="1472" w:type="dxa"/>
          </w:tcPr>
          <w:p w:rsidR="00C6295E" w:rsidRDefault="00996527">
            <w:pPr>
              <w:rPr>
                <w:lang w:val="en-US" w:eastAsia="ko-KR"/>
              </w:rPr>
            </w:pPr>
            <w:r>
              <w:rPr>
                <w:lang w:val="en-US" w:eastAsia="ko-KR"/>
              </w:rPr>
              <w:t>IDCC</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The network can trade-off overhead vs. UE complexity and configure the non-CD-SSBs if needed.</w:t>
            </w:r>
          </w:p>
        </w:tc>
      </w:tr>
      <w:tr w:rsidR="00C6295E">
        <w:tc>
          <w:tcPr>
            <w:tcW w:w="1472" w:type="dxa"/>
          </w:tcPr>
          <w:p w:rsidR="00C6295E" w:rsidRDefault="00996527">
            <w:pPr>
              <w:rPr>
                <w:lang w:val="en-US" w:eastAsia="ko-KR"/>
              </w:rPr>
            </w:pPr>
            <w:r>
              <w:rPr>
                <w:lang w:val="en-US" w:eastAsia="ko-KR"/>
              </w:rPr>
              <w:t>FL2</w:t>
            </w:r>
          </w:p>
        </w:tc>
        <w:tc>
          <w:tcPr>
            <w:tcW w:w="8283" w:type="dxa"/>
            <w:gridSpan w:val="2"/>
          </w:tcPr>
          <w:p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rsidR="00C6295E" w:rsidRDefault="00996527">
            <w:pPr>
              <w:jc w:val="both"/>
              <w:rPr>
                <w:b/>
                <w:lang w:val="en-US"/>
              </w:rPr>
            </w:pPr>
            <w:r>
              <w:rPr>
                <w:b/>
                <w:highlight w:val="yellow"/>
                <w:lang w:val="en-US"/>
              </w:rPr>
              <w:t>High Priority Proposal 2.2-6a</w:t>
            </w:r>
            <w:r>
              <w:rPr>
                <w:b/>
                <w:lang w:val="en-US"/>
              </w:rPr>
              <w:t>:</w:t>
            </w:r>
          </w:p>
          <w:p w:rsidR="00C6295E" w:rsidRDefault="00996527">
            <w:pPr>
              <w:pStyle w:val="af5"/>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rsidR="00C6295E" w:rsidRDefault="00996527">
            <w:pPr>
              <w:pStyle w:val="af5"/>
              <w:numPr>
                <w:ilvl w:val="1"/>
                <w:numId w:val="36"/>
              </w:numPr>
              <w:jc w:val="both"/>
              <w:rPr>
                <w:b/>
                <w:lang w:val="en-US"/>
              </w:rPr>
            </w:pPr>
            <w:r>
              <w:rPr>
                <w:b/>
                <w:sz w:val="20"/>
                <w:szCs w:val="22"/>
                <w:lang w:val="en-US"/>
              </w:rPr>
              <w:t>FFS: suitable SSB periodicity considering impacts in terms of signaling overhead and performance</w:t>
            </w:r>
          </w:p>
        </w:tc>
      </w:tr>
      <w:tr w:rsidR="00C6295E">
        <w:tc>
          <w:tcPr>
            <w:tcW w:w="1472" w:type="dxa"/>
          </w:tcPr>
          <w:p w:rsidR="00C6295E" w:rsidRDefault="00996527">
            <w:pPr>
              <w:rPr>
                <w:lang w:val="en-US" w:eastAsia="ko-KR"/>
              </w:rPr>
            </w:pPr>
            <w:r>
              <w:rPr>
                <w:lang w:val="en-US" w:eastAsia="ko-KR"/>
              </w:rPr>
              <w:t>Lenovo, Motorola Mobility</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tc>
          <w:tcPr>
            <w:tcW w:w="1472"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Qualcomm</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996527">
            <w:pPr>
              <w:rPr>
                <w:rFonts w:eastAsiaTheme="minorEastAsia"/>
                <w:lang w:val="en-US" w:eastAsia="zh-CN"/>
              </w:rPr>
            </w:pPr>
            <w:r>
              <w:rPr>
                <w:lang w:val="en-US" w:eastAsia="ko-KR"/>
              </w:rPr>
              <w:t xml:space="preserve">Could be clarified that the SSB is non-cell-defining </w:t>
            </w:r>
          </w:p>
        </w:tc>
      </w:tr>
      <w:tr w:rsidR="00C6295E">
        <w:tc>
          <w:tcPr>
            <w:tcW w:w="1472" w:type="dxa"/>
          </w:tcPr>
          <w:p w:rsidR="00C6295E" w:rsidRDefault="00996527">
            <w:pPr>
              <w:rPr>
                <w:rFonts w:eastAsia="Malgun Gothic"/>
                <w:lang w:val="en-US" w:eastAsia="ko-KR"/>
              </w:rPr>
            </w:pPr>
            <w:r>
              <w:rPr>
                <w:rFonts w:eastAsia="Malgun Gothic" w:hint="eastAsia"/>
                <w:lang w:val="en-US" w:eastAsia="ko-KR"/>
              </w:rPr>
              <w:t>LG</w:t>
            </w:r>
          </w:p>
        </w:tc>
        <w:tc>
          <w:tcPr>
            <w:tcW w:w="1227" w:type="dxa"/>
          </w:tcPr>
          <w:p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Malgun Gothic"/>
                <w:lang w:val="en-US" w:eastAsia="ko-KR"/>
              </w:rPr>
            </w:pPr>
            <w:r>
              <w:rPr>
                <w:rFonts w:eastAsia="Malgun Gothic"/>
                <w:lang w:val="en-US" w:eastAsia="ko-KR"/>
              </w:rPr>
              <w:t>NEC</w:t>
            </w:r>
          </w:p>
        </w:tc>
        <w:tc>
          <w:tcPr>
            <w:tcW w:w="1227" w:type="dxa"/>
          </w:tcPr>
          <w:p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C6295E">
        <w:tc>
          <w:tcPr>
            <w:tcW w:w="1472" w:type="dxa"/>
          </w:tcPr>
          <w:p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宋体"/>
                <w:lang w:val="en-US" w:eastAsia="zh-CN"/>
              </w:rPr>
            </w:pPr>
            <w:r>
              <w:rPr>
                <w:rFonts w:eastAsia="宋体" w:hint="eastAsia"/>
                <w:lang w:val="en-US" w:eastAsia="zh-CN"/>
              </w:rPr>
              <w:t>It is not supported to configure the additional SSB, which would bring the useless resource occupation in separate DL BWP, since the RedCap can retune to the legacy SSB if necessary.</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rPr>
                <w:rFonts w:eastAsia="宋体"/>
                <w:lang w:val="en-US" w:eastAsia="zh-CN"/>
              </w:rPr>
            </w:pPr>
            <w:r>
              <w:rPr>
                <w:rFonts w:eastAsia="宋体"/>
                <w:lang w:val="en-US" w:eastAsia="zh-CN"/>
              </w:rPr>
              <w:t xml:space="preserve">We prefer that the gNB has the option to not configure SSB in the initial DL BWP. </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996527">
            <w:pPr>
              <w:rPr>
                <w:rFonts w:eastAsia="宋体"/>
                <w:lang w:val="en-US" w:eastAsia="zh-CN"/>
              </w:rPr>
            </w:pPr>
            <w:r>
              <w:rPr>
                <w:rFonts w:eastAsia="宋体"/>
                <w:lang w:val="en-US" w:eastAsia="zh-CN"/>
              </w:rPr>
              <w:t xml:space="preserve">We would like to prioritize discussion on this proposal over some earlier proposals as commented before. </w:t>
            </w:r>
          </w:p>
          <w:p w:rsidR="00C6295E" w:rsidRDefault="00996527">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rsidR="00C6295E" w:rsidRDefault="00996527">
            <w:pPr>
              <w:rPr>
                <w:rFonts w:eastAsia="宋体"/>
                <w:lang w:val="en-US" w:eastAsia="zh-CN"/>
              </w:rPr>
            </w:pPr>
            <w:r>
              <w:rPr>
                <w:rFonts w:eastAsia="宋体"/>
                <w:lang w:val="en-US" w:eastAsia="zh-CN"/>
              </w:rPr>
              <w:t xml:space="preserve">On ‘RF retuning’, we believe it is a real problem. That’s at least one of reasons that motivated us to support a separate DL/UL BWP that does not exceed the Redcap </w:t>
            </w:r>
            <w:r>
              <w:rPr>
                <w:rFonts w:eastAsia="宋体"/>
                <w:lang w:val="en-US" w:eastAsia="zh-CN"/>
              </w:rPr>
              <w:lastRenderedPageBreak/>
              <w:t xml:space="preserve">max BW. Otherwise, we can always share the BWP of non-Redcap UE and force Redcap UEs to do RF retuning. We should avoid unnecessary RF retuning as much as possible to minimize the power consumption, which is critical for wearable devices.     </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宋体"/>
                <w:lang w:val="en-US" w:eastAsia="zh-CN"/>
              </w:rPr>
            </w:pPr>
            <w:r>
              <w:rPr>
                <w:rFonts w:eastAsia="宋体"/>
                <w:lang w:val="en-US" w:eastAsia="zh-CN"/>
              </w:rPr>
              <w:t>Agree with Nordic that this should be clarified that this additional SSB would be a non-CD-SSB, and this aspect needs to be considered as part of the design of the next steps.</w:t>
            </w:r>
          </w:p>
        </w:tc>
      </w:tr>
      <w:tr w:rsidR="00C6295E">
        <w:tc>
          <w:tcPr>
            <w:tcW w:w="1472" w:type="dxa"/>
          </w:tcPr>
          <w:p w:rsidR="00C6295E" w:rsidRDefault="00996527">
            <w:pPr>
              <w:rPr>
                <w:lang w:val="en-US" w:eastAsia="ko-KR"/>
              </w:rPr>
            </w:pPr>
            <w:r>
              <w:rPr>
                <w:lang w:val="en-US" w:eastAsia="ko-KR"/>
              </w:rPr>
              <w:t>Ericsson</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tc>
          <w:tcPr>
            <w:tcW w:w="1472" w:type="dxa"/>
          </w:tcPr>
          <w:p w:rsidR="00C6295E" w:rsidRDefault="00996527">
            <w:pPr>
              <w:rPr>
                <w:lang w:val="en-US" w:eastAsia="ko-KR"/>
              </w:rPr>
            </w:pPr>
            <w:r>
              <w:rPr>
                <w:lang w:val="en-US" w:eastAsia="ko-KR"/>
              </w:rPr>
              <w:t>FUTUREWEI2</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Unclear about the consistency of this proposal and proposal 2.2-4a.</w:t>
            </w:r>
          </w:p>
        </w:tc>
      </w:tr>
      <w:tr w:rsidR="00C6295E">
        <w:tc>
          <w:tcPr>
            <w:tcW w:w="1472" w:type="dxa"/>
          </w:tcPr>
          <w:p w:rsidR="00C6295E" w:rsidRDefault="00996527">
            <w:pPr>
              <w:rPr>
                <w:lang w:val="en-US" w:eastAsia="ko-KR"/>
              </w:rPr>
            </w:pPr>
            <w:r>
              <w:rPr>
                <w:lang w:val="en-US" w:eastAsia="ko-KR"/>
              </w:rPr>
              <w:t>IDCC</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FL3</w:t>
            </w:r>
          </w:p>
        </w:tc>
        <w:tc>
          <w:tcPr>
            <w:tcW w:w="8283"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2.2-6b</w:t>
            </w:r>
            <w:r>
              <w:rPr>
                <w:b/>
                <w:lang w:val="en-US"/>
              </w:rPr>
              <w:t>:</w:t>
            </w:r>
          </w:p>
          <w:p w:rsidR="00C6295E" w:rsidRDefault="00996527">
            <w:pPr>
              <w:pStyle w:val="af5"/>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rsidR="00C6295E" w:rsidRDefault="00996527">
            <w:pPr>
              <w:pStyle w:val="af5"/>
              <w:numPr>
                <w:ilvl w:val="1"/>
                <w:numId w:val="17"/>
              </w:numPr>
              <w:jc w:val="both"/>
              <w:rPr>
                <w:b/>
                <w:sz w:val="20"/>
                <w:szCs w:val="22"/>
                <w:lang w:val="en-US"/>
              </w:rPr>
            </w:pPr>
            <w:r>
              <w:rPr>
                <w:b/>
                <w:sz w:val="20"/>
                <w:szCs w:val="22"/>
                <w:lang w:val="en-US"/>
              </w:rPr>
              <w:t>Option 1: SSB is always transmitted in the separate initial DL BWP.</w:t>
            </w:r>
          </w:p>
          <w:p w:rsidR="00C6295E" w:rsidRDefault="00996527">
            <w:pPr>
              <w:pStyle w:val="af5"/>
              <w:numPr>
                <w:ilvl w:val="2"/>
                <w:numId w:val="17"/>
              </w:numPr>
              <w:jc w:val="both"/>
              <w:rPr>
                <w:b/>
                <w:sz w:val="20"/>
                <w:szCs w:val="22"/>
                <w:lang w:val="en-US"/>
              </w:rPr>
            </w:pPr>
            <w:r>
              <w:rPr>
                <w:b/>
                <w:sz w:val="20"/>
                <w:szCs w:val="22"/>
                <w:lang w:val="en-US"/>
              </w:rPr>
              <w:t>FFS: suitable SSB periodicity considering impacts in terms of signaling overhead and performance</w:t>
            </w:r>
          </w:p>
          <w:p w:rsidR="00C6295E" w:rsidRDefault="00996527">
            <w:pPr>
              <w:pStyle w:val="af5"/>
              <w:numPr>
                <w:ilvl w:val="1"/>
                <w:numId w:val="17"/>
              </w:numPr>
              <w:jc w:val="both"/>
              <w:rPr>
                <w:b/>
                <w:sz w:val="20"/>
                <w:szCs w:val="22"/>
                <w:lang w:val="en-US"/>
              </w:rPr>
            </w:pPr>
            <w:r>
              <w:rPr>
                <w:b/>
                <w:sz w:val="20"/>
                <w:szCs w:val="22"/>
                <w:lang w:val="en-US"/>
              </w:rPr>
              <w:t>Option 2: SSB is not always transmitted in the separate initial DL BWP.</w:t>
            </w:r>
          </w:p>
          <w:p w:rsidR="00C6295E" w:rsidRDefault="00996527">
            <w:pPr>
              <w:pStyle w:val="af5"/>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tc>
          <w:tcPr>
            <w:tcW w:w="1472" w:type="dxa"/>
          </w:tcPr>
          <w:p w:rsidR="00C6295E" w:rsidRDefault="00996527">
            <w:pPr>
              <w:rPr>
                <w:rFonts w:eastAsiaTheme="minorEastAsia"/>
                <w:lang w:val="en-US" w:eastAsia="zh-CN"/>
              </w:rPr>
            </w:pPr>
            <w:r>
              <w:rPr>
                <w:lang w:val="en-US" w:eastAsia="ko-KR"/>
              </w:rPr>
              <w:t>Nordic</w:t>
            </w:r>
          </w:p>
        </w:tc>
        <w:tc>
          <w:tcPr>
            <w:tcW w:w="1227" w:type="dxa"/>
          </w:tcPr>
          <w:p w:rsidR="00C6295E" w:rsidRDefault="00996527">
            <w:pPr>
              <w:tabs>
                <w:tab w:val="left" w:pos="551"/>
              </w:tabs>
              <w:rPr>
                <w:rFonts w:eastAsiaTheme="minorEastAsia"/>
                <w:lang w:val="en-US" w:eastAsia="zh-CN"/>
              </w:rPr>
            </w:pPr>
            <w:r>
              <w:rPr>
                <w:lang w:val="en-US" w:eastAsia="ko-KR"/>
              </w:rPr>
              <w:t>N</w:t>
            </w:r>
          </w:p>
        </w:tc>
        <w:tc>
          <w:tcPr>
            <w:tcW w:w="7056" w:type="dxa"/>
          </w:tcPr>
          <w:p w:rsidR="00C6295E" w:rsidRDefault="00996527">
            <w:pPr>
              <w:rPr>
                <w:rFonts w:eastAsiaTheme="minorEastAsia"/>
                <w:lang w:val="en-US" w:eastAsia="zh-CN"/>
              </w:rPr>
            </w:pPr>
            <w:r>
              <w:rPr>
                <w:lang w:val="en-US" w:eastAsia="ko-KR"/>
              </w:rPr>
              <w:t xml:space="preserve">Option 1 is current situation; Option 2 can be FFS </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hint="eastAsia"/>
                <w:lang w:val="en-US" w:eastAsia="ko-KR"/>
              </w:rPr>
              <w:t>LG</w:t>
            </w:r>
          </w:p>
        </w:tc>
        <w:tc>
          <w:tcPr>
            <w:tcW w:w="1227" w:type="dxa"/>
          </w:tcPr>
          <w:p w:rsidR="00C6295E" w:rsidRDefault="00996527">
            <w:pPr>
              <w:tabs>
                <w:tab w:val="left" w:pos="551"/>
              </w:tabs>
              <w:rPr>
                <w:rFonts w:eastAsia="Yu Mincho"/>
                <w:lang w:val="en-US" w:eastAsia="ja-JP"/>
              </w:rPr>
            </w:pPr>
            <w:r>
              <w:rPr>
                <w:rFonts w:hint="eastAsia"/>
                <w:lang w:val="en-US" w:eastAsia="ko-KR"/>
              </w:rPr>
              <w:t>Y</w:t>
            </w:r>
          </w:p>
        </w:tc>
        <w:tc>
          <w:tcPr>
            <w:tcW w:w="7056" w:type="dxa"/>
          </w:tcPr>
          <w:p w:rsidR="00C6295E" w:rsidRDefault="00996527">
            <w:pPr>
              <w:rPr>
                <w:lang w:val="en-US" w:eastAsia="ko-KR"/>
              </w:rPr>
            </w:pPr>
            <w:r>
              <w:rPr>
                <w:rFonts w:hint="eastAsia"/>
                <w:lang w:val="en-US" w:eastAsia="ko-KR"/>
              </w:rPr>
              <w:t>Option 1 is preferred.</w:t>
            </w:r>
          </w:p>
        </w:tc>
      </w:tr>
      <w:tr w:rsidR="00C6295E">
        <w:tc>
          <w:tcPr>
            <w:tcW w:w="1472" w:type="dxa"/>
          </w:tcPr>
          <w:p w:rsidR="00C6295E" w:rsidRDefault="00996527">
            <w:pPr>
              <w:rPr>
                <w:lang w:val="en-US" w:eastAsia="ko-KR"/>
              </w:rPr>
            </w:pPr>
            <w:r>
              <w:rPr>
                <w:lang w:val="en-US" w:eastAsia="ko-KR"/>
              </w:rPr>
              <w:t>Nokia, NSB</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Our preference is option 2.</w:t>
            </w:r>
          </w:p>
        </w:tc>
      </w:tr>
      <w:tr w:rsidR="00C6295E">
        <w:tc>
          <w:tcPr>
            <w:tcW w:w="1472" w:type="dxa"/>
          </w:tcPr>
          <w:p w:rsidR="00C6295E" w:rsidRDefault="00996527">
            <w:pPr>
              <w:rPr>
                <w:lang w:val="en-US" w:eastAsia="ko-KR"/>
              </w:rPr>
            </w:pPr>
            <w:r>
              <w:rPr>
                <w:lang w:val="en-US" w:eastAsia="ko-KR"/>
              </w:rPr>
              <w:t>Ericsson</w:t>
            </w:r>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lang w:val="en-US" w:eastAsia="ko-KR"/>
              </w:rPr>
            </w:pPr>
            <w:r>
              <w:rPr>
                <w:lang w:val="en-US" w:eastAsia="ko-KR"/>
              </w:rPr>
              <w:t xml:space="preserve">Our preference is Option 2. </w:t>
            </w:r>
          </w:p>
          <w:p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rsidR="00C6295E" w:rsidRDefault="00996527">
            <w:pPr>
              <w:rPr>
                <w:lang w:val="en-US" w:eastAsia="ko-KR"/>
              </w:rPr>
            </w:pPr>
            <w:r>
              <w:rPr>
                <w:lang w:val="en-US" w:eastAsia="ko-KR"/>
              </w:rPr>
              <w:t>In our view, RAN1 should send an LS to RAN4 requesting feedback on Option 1 and Option 2.</w:t>
            </w:r>
          </w:p>
        </w:tc>
      </w:tr>
      <w:tr w:rsidR="00C6295E">
        <w:tc>
          <w:tcPr>
            <w:tcW w:w="1472" w:type="dxa"/>
          </w:tcPr>
          <w:p w:rsidR="00C6295E" w:rsidRDefault="00996527">
            <w:pPr>
              <w:rPr>
                <w:lang w:val="en-US" w:eastAsia="ko-KR"/>
              </w:rPr>
            </w:pPr>
            <w:r>
              <w:rPr>
                <w:lang w:val="en-US" w:eastAsia="ko-KR"/>
              </w:rPr>
              <w:t>FUTUREWEI</w:t>
            </w:r>
          </w:p>
        </w:tc>
        <w:tc>
          <w:tcPr>
            <w:tcW w:w="1227" w:type="dxa"/>
          </w:tcPr>
          <w:p w:rsidR="00C6295E" w:rsidRDefault="00C6295E">
            <w:pPr>
              <w:tabs>
                <w:tab w:val="left" w:pos="551"/>
              </w:tabs>
              <w:rPr>
                <w:lang w:val="en-US" w:eastAsia="ko-KR"/>
              </w:rPr>
            </w:pPr>
          </w:p>
        </w:tc>
        <w:tc>
          <w:tcPr>
            <w:tcW w:w="7056" w:type="dxa"/>
          </w:tcPr>
          <w:p w:rsidR="00C6295E" w:rsidRDefault="00996527">
            <w:pPr>
              <w:rPr>
                <w:lang w:val="en-US" w:eastAsia="ko-KR"/>
              </w:rPr>
            </w:pPr>
            <w:r>
              <w:rPr>
                <w:lang w:val="en-US" w:eastAsia="ko-KR"/>
              </w:rPr>
              <w:t>Generally ok with the proposal</w:t>
            </w:r>
          </w:p>
        </w:tc>
      </w:tr>
      <w:tr w:rsidR="00C6295E">
        <w:tc>
          <w:tcPr>
            <w:tcW w:w="1472" w:type="dxa"/>
          </w:tcPr>
          <w:p w:rsidR="00C6295E" w:rsidRDefault="00996527">
            <w:pPr>
              <w:rPr>
                <w:lang w:val="en-US" w:eastAsia="ko-KR"/>
              </w:rPr>
            </w:pPr>
            <w:r>
              <w:rPr>
                <w:rFonts w:eastAsiaTheme="minorEastAsia"/>
                <w:lang w:val="en-US" w:eastAsia="zh-CN"/>
              </w:rPr>
              <w:t>TCL</w:t>
            </w:r>
          </w:p>
        </w:tc>
        <w:tc>
          <w:tcPr>
            <w:tcW w:w="1227" w:type="dxa"/>
          </w:tcPr>
          <w:p w:rsidR="00C6295E" w:rsidRDefault="00996527">
            <w:pPr>
              <w:tabs>
                <w:tab w:val="left" w:pos="551"/>
              </w:tabs>
              <w:rPr>
                <w:lang w:val="en-US" w:eastAsia="ko-KR"/>
              </w:rPr>
            </w:pPr>
            <w:r>
              <w:rPr>
                <w:rFonts w:eastAsiaTheme="minorEastAsia" w:hint="eastAsia"/>
                <w:lang w:val="en-US" w:eastAsia="zh-CN"/>
              </w:rPr>
              <w:t>Y</w:t>
            </w:r>
          </w:p>
        </w:tc>
        <w:tc>
          <w:tcPr>
            <w:tcW w:w="7056" w:type="dxa"/>
          </w:tcPr>
          <w:p w:rsidR="00C6295E" w:rsidRDefault="00996527">
            <w:pPr>
              <w:rPr>
                <w:lang w:val="en-US" w:eastAsia="ko-KR"/>
              </w:rPr>
            </w:pPr>
            <w:r>
              <w:rPr>
                <w:rFonts w:eastAsiaTheme="minorEastAsia"/>
                <w:lang w:val="en-US" w:eastAsia="zh-CN"/>
              </w:rPr>
              <w:t>Prefer option 2</w:t>
            </w:r>
          </w:p>
        </w:tc>
      </w:tr>
      <w:tr w:rsidR="00C6295E">
        <w:tc>
          <w:tcPr>
            <w:tcW w:w="1472" w:type="dxa"/>
          </w:tcPr>
          <w:p w:rsidR="00C6295E" w:rsidRDefault="00996527">
            <w:pPr>
              <w:rPr>
                <w:rFonts w:eastAsiaTheme="minorEastAsia"/>
                <w:lang w:val="en-US" w:eastAsia="zh-CN"/>
              </w:rPr>
            </w:pPr>
            <w:r>
              <w:rPr>
                <w:lang w:val="en-US" w:eastAsia="ko-KR"/>
              </w:rPr>
              <w:t>Intel</w:t>
            </w:r>
          </w:p>
        </w:tc>
        <w:tc>
          <w:tcPr>
            <w:tcW w:w="1227" w:type="dxa"/>
          </w:tcPr>
          <w:p w:rsidR="00C6295E" w:rsidRDefault="00996527">
            <w:pPr>
              <w:tabs>
                <w:tab w:val="left" w:pos="551"/>
              </w:tabs>
              <w:rPr>
                <w:rFonts w:eastAsiaTheme="minorEastAsia"/>
                <w:lang w:val="en-US" w:eastAsia="zh-CN"/>
              </w:rPr>
            </w:pPr>
            <w:r>
              <w:rPr>
                <w:lang w:val="en-US" w:eastAsia="ko-KR"/>
              </w:rPr>
              <w:t>N</w:t>
            </w:r>
          </w:p>
        </w:tc>
        <w:tc>
          <w:tcPr>
            <w:tcW w:w="7056" w:type="dxa"/>
          </w:tcPr>
          <w:p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w:t>
            </w:r>
            <w:r>
              <w:rPr>
                <w:lang w:val="en-US" w:eastAsia="ko-KR"/>
              </w:rPr>
              <w:lastRenderedPageBreak/>
              <w:t xml:space="preserve">down-selecting from between these two options. </w:t>
            </w:r>
          </w:p>
          <w:p w:rsidR="00C6295E" w:rsidRDefault="00996527">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tc>
          <w:tcPr>
            <w:tcW w:w="1472" w:type="dxa"/>
          </w:tcPr>
          <w:p w:rsidR="00C6295E" w:rsidRDefault="00996527">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227" w:type="dxa"/>
          </w:tcPr>
          <w:p w:rsidR="00C6295E" w:rsidRDefault="00996527">
            <w:pPr>
              <w:tabs>
                <w:tab w:val="left" w:pos="551"/>
              </w:tabs>
              <w:rPr>
                <w:lang w:val="en-US" w:eastAsia="ko-KR"/>
              </w:rPr>
            </w:pPr>
            <w:r>
              <w:rPr>
                <w:rFonts w:eastAsiaTheme="minorEastAsia" w:hint="eastAsia"/>
                <w:lang w:val="en-US" w:eastAsia="zh-CN"/>
              </w:rPr>
              <w:t>Y</w:t>
            </w:r>
          </w:p>
        </w:tc>
        <w:tc>
          <w:tcPr>
            <w:tcW w:w="7056" w:type="dxa"/>
          </w:tcPr>
          <w:p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996527">
            <w:pPr>
              <w:rPr>
                <w:rFonts w:eastAsiaTheme="minorEastAsia"/>
                <w:lang w:val="en-US" w:eastAsia="zh-CN"/>
              </w:rPr>
            </w:pPr>
            <w:r>
              <w:rPr>
                <w:rFonts w:eastAsiaTheme="minorEastAsia"/>
                <w:lang w:val="en-US" w:eastAsia="zh-CN"/>
              </w:rPr>
              <w:t>support option 1 only</w:t>
            </w: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rsidR="00C6295E" w:rsidRDefault="00996527">
            <w:pPr>
              <w:rPr>
                <w:rFonts w:eastAsiaTheme="minorEastAsia"/>
                <w:lang w:val="en-US" w:eastAsia="zh-CN"/>
              </w:rPr>
            </w:pPr>
            <w:r>
              <w:rPr>
                <w:rFonts w:eastAsiaTheme="minorEastAsia"/>
                <w:lang w:val="en-US" w:eastAsia="zh-CN"/>
              </w:rPr>
              <w:t>No matter this separate DL BWP is used for connected mode or idle/inactive mode, SSB should be included</w:t>
            </w: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tc>
          <w:tcPr>
            <w:tcW w:w="1472" w:type="dxa"/>
          </w:tcPr>
          <w:p w:rsidR="00C6295E" w:rsidRDefault="00996527">
            <w:pPr>
              <w:rPr>
                <w:rFonts w:eastAsiaTheme="minorEastAsia"/>
                <w:lang w:val="en-US" w:eastAsia="zh-CN"/>
              </w:rPr>
            </w:pPr>
            <w:r>
              <w:rPr>
                <w:rFonts w:eastAsia="Yu Mincho"/>
                <w:lang w:val="en-US" w:eastAsia="ja-JP"/>
              </w:rPr>
              <w:t xml:space="preserve">Apple </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lang w:val="en-US" w:eastAsia="ko-KR"/>
              </w:rPr>
              <w:t xml:space="preserve">Opt.1.  </w:t>
            </w:r>
          </w:p>
        </w:tc>
      </w:tr>
      <w:tr w:rsidR="00C6295E">
        <w:tc>
          <w:tcPr>
            <w:tcW w:w="1472" w:type="dxa"/>
          </w:tcPr>
          <w:p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rsidR="00C6295E" w:rsidRDefault="00996527">
            <w:pPr>
              <w:rPr>
                <w:rFonts w:eastAsiaTheme="minorEastAsia"/>
                <w:lang w:val="en-US" w:eastAsia="ko-KR"/>
              </w:rPr>
            </w:pPr>
            <w:r>
              <w:rPr>
                <w:rFonts w:eastAsiaTheme="minorEastAsia" w:hint="eastAsia"/>
                <w:lang w:val="en-US" w:eastAsia="zh-CN"/>
              </w:rPr>
              <w:t>According to the current NR spec, the additional SSB can be configured. Therefore, for us</w:t>
            </w:r>
            <w:proofErr w:type="gramStart"/>
            <w:r>
              <w:rPr>
                <w:rFonts w:eastAsiaTheme="minorEastAsia" w:hint="eastAsia"/>
                <w:lang w:val="en-US" w:eastAsia="zh-CN"/>
              </w:rPr>
              <w:t>,  option</w:t>
            </w:r>
            <w:proofErr w:type="gramEnd"/>
            <w:r>
              <w:rPr>
                <w:rFonts w:eastAsiaTheme="minorEastAsia" w:hint="eastAsia"/>
                <w:lang w:val="en-US" w:eastAsia="zh-CN"/>
              </w:rPr>
              <w:t xml:space="preserve"> 2 is enough. For option 1, new introduced SSB transmission brings the overhead issue, which is not preferred.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a</w:t>
            </w:r>
            <w:proofErr w:type="gramEnd"/>
            <w:r>
              <w:rPr>
                <w:rFonts w:eastAsiaTheme="minorEastAsia"/>
                <w:lang w:val="en-US" w:eastAsia="zh-CN"/>
              </w:rPr>
              <w:t xml:space="preserve"> idle UE, how to provide other RS. For simplicity, we support option 1.</w:t>
            </w:r>
          </w:p>
        </w:tc>
      </w:tr>
      <w:tr w:rsidR="00C6295E">
        <w:tc>
          <w:tcPr>
            <w:tcW w:w="1472" w:type="dxa"/>
          </w:tcPr>
          <w:p w:rsidR="00C6295E" w:rsidRDefault="00996527">
            <w:pPr>
              <w:rPr>
                <w:lang w:val="en-US" w:eastAsia="ko-KR"/>
              </w:rPr>
            </w:pPr>
            <w:r>
              <w:rPr>
                <w:lang w:val="en-US" w:eastAsia="ko-KR"/>
              </w:rPr>
              <w:t>FL4</w:t>
            </w:r>
          </w:p>
        </w:tc>
        <w:tc>
          <w:tcPr>
            <w:tcW w:w="8283"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rPr>
                <w:b/>
                <w:lang w:val="en-US"/>
              </w:rPr>
            </w:pPr>
            <w:r>
              <w:rPr>
                <w:b/>
                <w:highlight w:val="yellow"/>
                <w:lang w:val="en-US"/>
              </w:rPr>
              <w:lastRenderedPageBreak/>
              <w:t>High Priority Proposal 2.2-6c</w:t>
            </w:r>
            <w:r>
              <w:rPr>
                <w:b/>
                <w:lang w:val="en-US"/>
              </w:rPr>
              <w:t>:</w:t>
            </w:r>
          </w:p>
          <w:p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rsidR="00C6295E" w:rsidRDefault="00996527">
            <w:pPr>
              <w:pStyle w:val="af5"/>
              <w:numPr>
                <w:ilvl w:val="1"/>
                <w:numId w:val="36"/>
              </w:numPr>
              <w:rPr>
                <w:b/>
                <w:sz w:val="20"/>
                <w:szCs w:val="20"/>
                <w:lang w:val="en-US"/>
              </w:rPr>
            </w:pPr>
            <w:r>
              <w:rPr>
                <w:b/>
                <w:sz w:val="20"/>
                <w:szCs w:val="20"/>
                <w:lang w:val="en-US"/>
              </w:rPr>
              <w:t>During initial access,</w:t>
            </w:r>
          </w:p>
          <w:p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rsidR="00C6295E" w:rsidRDefault="00996527">
            <w:pPr>
              <w:pStyle w:val="af5"/>
              <w:numPr>
                <w:ilvl w:val="1"/>
                <w:numId w:val="36"/>
              </w:numPr>
              <w:rPr>
                <w:b/>
                <w:sz w:val="20"/>
                <w:szCs w:val="20"/>
                <w:lang w:val="en-US"/>
              </w:rPr>
            </w:pPr>
            <w:r>
              <w:rPr>
                <w:b/>
                <w:sz w:val="20"/>
                <w:szCs w:val="20"/>
                <w:lang w:val="en-US"/>
              </w:rPr>
              <w:t>After initial access,</w:t>
            </w:r>
          </w:p>
          <w:p w:rsidR="00C6295E" w:rsidRDefault="00996527">
            <w:pPr>
              <w:pStyle w:val="af5"/>
              <w:numPr>
                <w:ilvl w:val="2"/>
                <w:numId w:val="36"/>
              </w:numPr>
              <w:rPr>
                <w:b/>
                <w:sz w:val="20"/>
                <w:szCs w:val="20"/>
                <w:lang w:val="en-US"/>
              </w:rPr>
            </w:pPr>
            <w:r>
              <w:rPr>
                <w:b/>
                <w:sz w:val="20"/>
                <w:szCs w:val="20"/>
                <w:lang w:val="en-US"/>
              </w:rPr>
              <w:t>SSB is always transmitted in the separate initial DL BWP.</w:t>
            </w:r>
          </w:p>
          <w:p w:rsidR="00C6295E" w:rsidRDefault="00996527">
            <w:pPr>
              <w:pStyle w:val="af5"/>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rsidR="00C6295E" w:rsidRDefault="00996527">
            <w:pPr>
              <w:pStyle w:val="af5"/>
              <w:numPr>
                <w:ilvl w:val="1"/>
                <w:numId w:val="36"/>
              </w:numPr>
              <w:rPr>
                <w:b/>
                <w:sz w:val="20"/>
                <w:szCs w:val="20"/>
                <w:lang w:val="en-US"/>
              </w:rPr>
            </w:pPr>
            <w:r>
              <w:rPr>
                <w:b/>
                <w:sz w:val="20"/>
                <w:szCs w:val="20"/>
                <w:lang w:val="en-US"/>
              </w:rPr>
              <w:t>During initial access,</w:t>
            </w:r>
          </w:p>
          <w:p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rsidR="00C6295E" w:rsidRDefault="00996527">
            <w:pPr>
              <w:pStyle w:val="af5"/>
              <w:numPr>
                <w:ilvl w:val="1"/>
                <w:numId w:val="36"/>
              </w:numPr>
              <w:rPr>
                <w:b/>
                <w:sz w:val="20"/>
                <w:szCs w:val="20"/>
                <w:lang w:val="en-US"/>
              </w:rPr>
            </w:pPr>
            <w:r>
              <w:rPr>
                <w:b/>
                <w:sz w:val="20"/>
                <w:szCs w:val="20"/>
                <w:lang w:val="en-US"/>
              </w:rPr>
              <w:t>After initial access,</w:t>
            </w:r>
          </w:p>
          <w:p w:rsidR="00C6295E" w:rsidRDefault="00996527">
            <w:pPr>
              <w:pStyle w:val="af5"/>
              <w:numPr>
                <w:ilvl w:val="2"/>
                <w:numId w:val="36"/>
              </w:numPr>
              <w:rPr>
                <w:b/>
                <w:sz w:val="20"/>
                <w:szCs w:val="20"/>
                <w:lang w:val="en-US"/>
              </w:rPr>
            </w:pPr>
            <w:r>
              <w:rPr>
                <w:b/>
                <w:sz w:val="20"/>
                <w:szCs w:val="20"/>
                <w:lang w:val="en-US"/>
              </w:rPr>
              <w:t>SSB is always transmitted in the separate initial DL BWP.</w:t>
            </w:r>
          </w:p>
          <w:p w:rsidR="00C6295E" w:rsidRDefault="00996527">
            <w:pPr>
              <w:pStyle w:val="af5"/>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rsidR="00C6295E" w:rsidRDefault="00996527">
            <w:pPr>
              <w:pStyle w:val="af5"/>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rsidR="00C6295E" w:rsidRDefault="00996527">
            <w:pPr>
              <w:pStyle w:val="af5"/>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227" w:type="dxa"/>
          </w:tcPr>
          <w:p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C6295E" w:rsidRDefault="00996527">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rsidR="00C6295E" w:rsidRDefault="00996527">
            <w:pPr>
              <w:pStyle w:val="af5"/>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Thanks FL for the update.</w:t>
            </w:r>
          </w:p>
          <w:p w:rsidR="00C6295E" w:rsidRDefault="00996527">
            <w:pPr>
              <w:rPr>
                <w:bCs/>
                <w:lang w:val="en-US"/>
              </w:rPr>
            </w:pPr>
            <w:r>
              <w:rPr>
                <w:rFonts w:eastAsiaTheme="minorEastAsia"/>
                <w:lang w:val="en-US" w:eastAsia="zh-CN"/>
              </w:rPr>
              <w:lastRenderedPageBreak/>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rsidR="00C6295E" w:rsidRDefault="00996527">
            <w:pPr>
              <w:rPr>
                <w:szCs w:val="22"/>
                <w:lang w:val="en-US" w:eastAsia="zh-CN"/>
              </w:rPr>
            </w:pPr>
            <w:r>
              <w:rPr>
                <w:szCs w:val="22"/>
                <w:lang w:val="en-US" w:eastAsia="zh-CN"/>
              </w:rPr>
              <w:t xml:space="preserve">To begin with, </w:t>
            </w:r>
            <w:r>
              <w:rPr>
                <w:rFonts w:eastAsia="宋体"/>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rsidR="00C6295E" w:rsidRDefault="00996527">
            <w:pPr>
              <w:pStyle w:val="af5"/>
              <w:numPr>
                <w:ilvl w:val="0"/>
                <w:numId w:val="38"/>
              </w:numPr>
              <w:rPr>
                <w:b/>
                <w:sz w:val="20"/>
                <w:szCs w:val="20"/>
                <w:lang w:val="en-US"/>
              </w:rPr>
            </w:pPr>
            <w:r>
              <w:rPr>
                <w:b/>
                <w:sz w:val="20"/>
                <w:szCs w:val="20"/>
                <w:lang w:val="en-US"/>
              </w:rPr>
              <w:t>For the case when a separate initial DL BWP for RedCap is configured,</w:t>
            </w:r>
          </w:p>
          <w:p w:rsidR="00C6295E" w:rsidRDefault="00996527">
            <w:pPr>
              <w:pStyle w:val="af5"/>
              <w:numPr>
                <w:ilvl w:val="1"/>
                <w:numId w:val="36"/>
              </w:numPr>
              <w:rPr>
                <w:b/>
                <w:sz w:val="20"/>
                <w:szCs w:val="20"/>
                <w:lang w:val="en-US"/>
              </w:rPr>
            </w:pPr>
            <w:r>
              <w:rPr>
                <w:b/>
                <w:sz w:val="20"/>
                <w:szCs w:val="20"/>
                <w:lang w:val="en-US"/>
              </w:rPr>
              <w:t>During initial access,</w:t>
            </w:r>
          </w:p>
          <w:p w:rsidR="00C6295E" w:rsidRDefault="00996527">
            <w:pPr>
              <w:pStyle w:val="af5"/>
              <w:numPr>
                <w:ilvl w:val="2"/>
                <w:numId w:val="36"/>
              </w:numPr>
              <w:rPr>
                <w:b/>
                <w:sz w:val="20"/>
                <w:szCs w:val="20"/>
                <w:lang w:val="en-US"/>
              </w:rPr>
            </w:pPr>
            <w:r>
              <w:rPr>
                <w:b/>
                <w:sz w:val="20"/>
                <w:szCs w:val="20"/>
                <w:lang w:val="en-US"/>
              </w:rPr>
              <w:t>FFS: whether SSB is always transmitted in the separate initial DL BWP</w:t>
            </w:r>
          </w:p>
          <w:p w:rsidR="00C6295E" w:rsidRDefault="00996527">
            <w:pPr>
              <w:pStyle w:val="af5"/>
              <w:numPr>
                <w:ilvl w:val="1"/>
                <w:numId w:val="36"/>
              </w:numPr>
              <w:rPr>
                <w:b/>
                <w:sz w:val="20"/>
                <w:szCs w:val="20"/>
                <w:lang w:val="en-US"/>
              </w:rPr>
            </w:pPr>
            <w:r>
              <w:rPr>
                <w:b/>
                <w:sz w:val="20"/>
                <w:szCs w:val="20"/>
                <w:lang w:val="en-US"/>
              </w:rPr>
              <w:t>After initial access,</w:t>
            </w:r>
          </w:p>
          <w:p w:rsidR="00C6295E" w:rsidRDefault="00996527">
            <w:pPr>
              <w:pStyle w:val="af5"/>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pStyle w:val="af5"/>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pStyle w:val="af5"/>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pStyle w:val="af5"/>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rsidR="00C6295E" w:rsidRDefault="00996527">
            <w:pPr>
              <w:pStyle w:val="af5"/>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pStyle w:val="af5"/>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pStyle w:val="af5"/>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rsidR="00C6295E" w:rsidRDefault="00996527">
            <w:pPr>
              <w:pStyle w:val="af5"/>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FUTUREWEI4</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pStyle w:val="af5"/>
              <w:ind w:left="0"/>
              <w:rPr>
                <w:sz w:val="20"/>
                <w:szCs w:val="20"/>
                <w:lang w:val="en-US" w:eastAsia="zh-CN"/>
              </w:rPr>
            </w:pPr>
            <w:r>
              <w:rPr>
                <w:sz w:val="20"/>
                <w:szCs w:val="20"/>
                <w:lang w:val="en-US" w:eastAsia="zh-CN"/>
              </w:rPr>
              <w:t>This proposal is less clear than the previous version</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pStyle w:val="af5"/>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rsidR="00C6295E" w:rsidRDefault="00996527">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rFonts w:eastAsiaTheme="minorEastAsia"/>
                <w:u w:val="single"/>
                <w:lang w:val="en-US" w:eastAsia="zh-CN"/>
              </w:rPr>
            </w:pPr>
            <w:r>
              <w:rPr>
                <w:rFonts w:eastAsiaTheme="minorEastAsia"/>
                <w:u w:val="single"/>
                <w:lang w:val="en-US" w:eastAsia="zh-CN"/>
              </w:rPr>
              <w:t>FR2</w:t>
            </w:r>
          </w:p>
          <w:p w:rsidR="00C6295E" w:rsidRDefault="00996527">
            <w:pPr>
              <w:rPr>
                <w:rFonts w:eastAsiaTheme="minorEastAsia"/>
                <w:lang w:val="en-US" w:eastAsia="zh-CN"/>
              </w:rPr>
            </w:pPr>
            <w:r>
              <w:rPr>
                <w:rFonts w:eastAsiaTheme="minorEastAsia"/>
                <w:lang w:val="en-US" w:eastAsia="zh-CN"/>
              </w:rPr>
              <w:lastRenderedPageBreak/>
              <w:t>For legacy UEs, the MIB-configured initial DL BWP (CORESET#0) may not include SSB in FR2 (multiplexing patterns 2 and 3).</w:t>
            </w:r>
          </w:p>
          <w:p w:rsidR="00C6295E" w:rsidRDefault="00996527">
            <w:pPr>
              <w:rPr>
                <w:rFonts w:eastAsiaTheme="minorEastAsia"/>
                <w:lang w:val="en-US" w:eastAsia="zh-CN"/>
              </w:rPr>
            </w:pPr>
            <w:r>
              <w:rPr>
                <w:rFonts w:eastAsiaTheme="minorEastAsia"/>
                <w:lang w:val="en-US" w:eastAsia="zh-CN"/>
              </w:rPr>
              <w:t>For RedCap, we have the following conclusion from RAN1#104-e:</w:t>
            </w:r>
          </w:p>
          <w:p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rsidR="00C6295E" w:rsidRDefault="00996527">
            <w:pPr>
              <w:rPr>
                <w:rFonts w:eastAsiaTheme="minorEastAsia"/>
                <w:u w:val="single"/>
                <w:lang w:val="en-US" w:eastAsia="zh-CN"/>
              </w:rPr>
            </w:pPr>
            <w:r>
              <w:rPr>
                <w:rFonts w:eastAsiaTheme="minorEastAsia"/>
                <w:u w:val="single"/>
                <w:lang w:val="en-US" w:eastAsia="zh-CN"/>
              </w:rPr>
              <w:t>FR1</w:t>
            </w:r>
          </w:p>
          <w:p w:rsidR="00C6295E" w:rsidRDefault="00996527">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rsidR="00C6295E" w:rsidRDefault="00996527">
            <w:pPr>
              <w:pStyle w:val="af5"/>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C6295E" w:rsidRDefault="00996527">
            <w:pPr>
              <w:pStyle w:val="af5"/>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Intel</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tc>
          <w:tcPr>
            <w:tcW w:w="1472" w:type="dxa"/>
          </w:tcPr>
          <w:p w:rsidR="00C6295E" w:rsidRDefault="00996527">
            <w:pPr>
              <w:rPr>
                <w:rFonts w:eastAsiaTheme="minorEastAsia"/>
                <w:lang w:val="en-US" w:eastAsia="zh-CN"/>
              </w:rPr>
            </w:pPr>
            <w:r>
              <w:rPr>
                <w:rFonts w:eastAsiaTheme="minorEastAsia"/>
                <w:lang w:val="en-US" w:eastAsia="zh-CN"/>
              </w:rPr>
              <w:t>OPPO</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tc>
          <w:tcPr>
            <w:tcW w:w="1472" w:type="dxa"/>
          </w:tcPr>
          <w:p w:rsidR="00C6295E" w:rsidRDefault="00996527">
            <w:pPr>
              <w:rPr>
                <w:lang w:val="en-US" w:eastAsia="ko-KR"/>
              </w:rPr>
            </w:pPr>
            <w:r>
              <w:rPr>
                <w:lang w:val="en-US" w:eastAsia="ko-KR"/>
              </w:rPr>
              <w:t>FL5</w:t>
            </w:r>
          </w:p>
        </w:tc>
        <w:tc>
          <w:tcPr>
            <w:tcW w:w="8283" w:type="dxa"/>
            <w:gridSpan w:val="2"/>
          </w:tcPr>
          <w:p w:rsidR="00C6295E" w:rsidRDefault="00996527">
            <w:pPr>
              <w:rPr>
                <w:lang w:val="en-US" w:eastAsia="ko-KR"/>
              </w:rPr>
            </w:pPr>
            <w:r>
              <w:rPr>
                <w:lang w:val="en-US" w:eastAsia="ko-KR"/>
              </w:rPr>
              <w:t>Based on the received responses, the following question can be considered.</w:t>
            </w:r>
          </w:p>
          <w:p w:rsidR="00C6295E" w:rsidRDefault="00996527">
            <w:pPr>
              <w:rPr>
                <w:b/>
                <w:lang w:val="en-US"/>
              </w:rPr>
            </w:pPr>
            <w:r>
              <w:rPr>
                <w:b/>
                <w:highlight w:val="yellow"/>
                <w:lang w:val="en-US"/>
              </w:rPr>
              <w:t>High Priority Question 2.2-6d</w:t>
            </w:r>
            <w:r>
              <w:rPr>
                <w:b/>
                <w:lang w:val="en-US"/>
              </w:rPr>
              <w:t>:</w:t>
            </w:r>
          </w:p>
          <w:p w:rsidR="00C6295E" w:rsidRDefault="00996527">
            <w:pPr>
              <w:pStyle w:val="af5"/>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rsidR="00C6295E" w:rsidRDefault="00996527">
            <w:pPr>
              <w:pStyle w:val="af5"/>
              <w:numPr>
                <w:ilvl w:val="1"/>
                <w:numId w:val="38"/>
              </w:numPr>
              <w:jc w:val="both"/>
              <w:rPr>
                <w:b/>
                <w:sz w:val="20"/>
                <w:szCs w:val="22"/>
                <w:lang w:val="en-US"/>
              </w:rPr>
            </w:pPr>
            <w:r>
              <w:rPr>
                <w:b/>
                <w:sz w:val="20"/>
                <w:szCs w:val="22"/>
                <w:lang w:val="en-US"/>
              </w:rPr>
              <w:t>Consider the following options:</w:t>
            </w:r>
          </w:p>
          <w:p w:rsidR="00C6295E" w:rsidRDefault="00996527">
            <w:pPr>
              <w:pStyle w:val="af5"/>
              <w:numPr>
                <w:ilvl w:val="2"/>
                <w:numId w:val="38"/>
              </w:numPr>
              <w:jc w:val="both"/>
              <w:rPr>
                <w:b/>
                <w:sz w:val="20"/>
                <w:szCs w:val="22"/>
                <w:lang w:val="en-US"/>
              </w:rPr>
            </w:pPr>
            <w:r>
              <w:rPr>
                <w:b/>
                <w:sz w:val="20"/>
                <w:szCs w:val="22"/>
                <w:lang w:val="en-US"/>
              </w:rPr>
              <w:t>Option 1: SSB is always transmitted in the DL BWP.</w:t>
            </w:r>
          </w:p>
          <w:p w:rsidR="00C6295E" w:rsidRDefault="00996527">
            <w:pPr>
              <w:pStyle w:val="af5"/>
              <w:numPr>
                <w:ilvl w:val="2"/>
                <w:numId w:val="38"/>
              </w:numPr>
              <w:jc w:val="both"/>
              <w:rPr>
                <w:b/>
                <w:sz w:val="20"/>
                <w:szCs w:val="22"/>
                <w:lang w:val="en-US"/>
              </w:rPr>
            </w:pPr>
            <w:r>
              <w:rPr>
                <w:b/>
                <w:sz w:val="20"/>
                <w:szCs w:val="22"/>
                <w:lang w:val="en-US"/>
              </w:rPr>
              <w:t>Option 2: SSB is not always transmitted in the DL BWP.</w:t>
            </w:r>
          </w:p>
          <w:p w:rsidR="00C6295E" w:rsidRDefault="00996527">
            <w:pPr>
              <w:pStyle w:val="af5"/>
              <w:numPr>
                <w:ilvl w:val="1"/>
                <w:numId w:val="38"/>
              </w:numPr>
              <w:rPr>
                <w:b/>
                <w:sz w:val="20"/>
                <w:szCs w:val="20"/>
                <w:lang w:val="en-US"/>
              </w:rPr>
            </w:pPr>
            <w:r>
              <w:rPr>
                <w:b/>
                <w:sz w:val="20"/>
                <w:szCs w:val="20"/>
                <w:lang w:val="en-US"/>
              </w:rPr>
              <w:t>Consider the following cases:</w:t>
            </w:r>
          </w:p>
          <w:p w:rsidR="00C6295E" w:rsidRDefault="00996527">
            <w:pPr>
              <w:pStyle w:val="af5"/>
              <w:numPr>
                <w:ilvl w:val="2"/>
                <w:numId w:val="38"/>
              </w:numPr>
              <w:rPr>
                <w:b/>
                <w:sz w:val="20"/>
                <w:szCs w:val="20"/>
                <w:lang w:val="en-US"/>
              </w:rPr>
            </w:pPr>
            <w:r>
              <w:rPr>
                <w:b/>
                <w:sz w:val="20"/>
                <w:szCs w:val="20"/>
                <w:lang w:val="en-US"/>
              </w:rPr>
              <w:t>Separate initial &amp; non-initial DL BWPs</w:t>
            </w:r>
          </w:p>
          <w:p w:rsidR="00C6295E" w:rsidRDefault="00996527">
            <w:pPr>
              <w:pStyle w:val="af5"/>
              <w:numPr>
                <w:ilvl w:val="2"/>
                <w:numId w:val="38"/>
              </w:numPr>
              <w:rPr>
                <w:b/>
                <w:sz w:val="20"/>
                <w:szCs w:val="20"/>
                <w:lang w:val="en-US"/>
              </w:rPr>
            </w:pPr>
            <w:r>
              <w:rPr>
                <w:b/>
                <w:sz w:val="20"/>
                <w:szCs w:val="20"/>
                <w:lang w:val="en-US"/>
              </w:rPr>
              <w:t>Idle/inactive &amp; connected mode</w:t>
            </w:r>
          </w:p>
          <w:p w:rsidR="00C6295E" w:rsidRDefault="00996527">
            <w:pPr>
              <w:pStyle w:val="af5"/>
              <w:numPr>
                <w:ilvl w:val="2"/>
                <w:numId w:val="38"/>
              </w:numPr>
              <w:rPr>
                <w:b/>
                <w:sz w:val="20"/>
                <w:szCs w:val="20"/>
                <w:lang w:val="en-US"/>
              </w:rPr>
            </w:pPr>
            <w:r>
              <w:rPr>
                <w:b/>
                <w:sz w:val="20"/>
                <w:szCs w:val="20"/>
                <w:lang w:val="en-US"/>
              </w:rPr>
              <w:t>FR1 &amp; FR2</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227" w:type="dxa"/>
          </w:tcPr>
          <w:p w:rsidR="00C6295E" w:rsidRDefault="00996527">
            <w:pPr>
              <w:tabs>
                <w:tab w:val="left" w:pos="551"/>
              </w:tabs>
              <w:rPr>
                <w:lang w:val="en-US" w:eastAsia="ko-KR"/>
              </w:rPr>
            </w:pPr>
            <w:r>
              <w:rPr>
                <w:lang w:val="en-US" w:eastAsia="ko-KR"/>
              </w:rPr>
              <w:t>Y</w:t>
            </w:r>
          </w:p>
        </w:tc>
        <w:tc>
          <w:tcPr>
            <w:tcW w:w="7056" w:type="dxa"/>
          </w:tcPr>
          <w:p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rsidR="00C6295E" w:rsidRDefault="00996527">
            <w:pPr>
              <w:rPr>
                <w:lang w:val="en-US"/>
              </w:rPr>
            </w:pPr>
            <w:r>
              <w:rPr>
                <w:lang w:val="en-US"/>
              </w:rPr>
              <w:t xml:space="preserve">At minimum we think </w:t>
            </w:r>
          </w:p>
          <w:p w:rsidR="00C6295E" w:rsidRDefault="00996527">
            <w:pPr>
              <w:rPr>
                <w:lang w:val="en-US"/>
              </w:rPr>
            </w:pPr>
            <w:r>
              <w:rPr>
                <w:b/>
                <w:lang w:val="en-US"/>
              </w:rPr>
              <w:t>for a separate initial DL BWP at least during initial access, Option 2</w:t>
            </w:r>
            <w:r>
              <w:rPr>
                <w:lang w:val="en-US"/>
              </w:rPr>
              <w:t xml:space="preserve">. </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 xml:space="preserve">Nordic </w:t>
            </w:r>
          </w:p>
        </w:tc>
        <w:tc>
          <w:tcPr>
            <w:tcW w:w="1227" w:type="dxa"/>
          </w:tcPr>
          <w:p w:rsidR="00C6295E" w:rsidRDefault="00996527">
            <w:pPr>
              <w:tabs>
                <w:tab w:val="left" w:pos="551"/>
              </w:tabs>
              <w:rPr>
                <w:lang w:val="en-US" w:eastAsia="ko-KR"/>
              </w:rPr>
            </w:pPr>
            <w:r>
              <w:rPr>
                <w:lang w:val="en-US" w:eastAsia="ko-KR"/>
              </w:rPr>
              <w:t>N</w:t>
            </w:r>
          </w:p>
        </w:tc>
        <w:tc>
          <w:tcPr>
            <w:tcW w:w="7056" w:type="dxa"/>
          </w:tcPr>
          <w:p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rsidR="00C6295E" w:rsidRDefault="00996527">
            <w:pPr>
              <w:rPr>
                <w:rFonts w:eastAsiaTheme="minorEastAsia"/>
                <w:lang w:val="en-US" w:eastAsia="zh-CN"/>
              </w:rPr>
            </w:pPr>
            <w:r>
              <w:rPr>
                <w:rFonts w:eastAsiaTheme="minorEastAsia"/>
                <w:lang w:val="en-US" w:eastAsia="zh-CN"/>
              </w:rPr>
              <w:t>If UE supports 6-1a, then gNB may configure dedicated SSB-</w:t>
            </w:r>
            <w:proofErr w:type="gramStart"/>
            <w:r>
              <w:rPr>
                <w:rFonts w:eastAsiaTheme="minorEastAsia"/>
                <w:lang w:val="en-US" w:eastAsia="zh-CN"/>
              </w:rPr>
              <w:t>less  BWP</w:t>
            </w:r>
            <w:proofErr w:type="gramEnd"/>
            <w:r>
              <w:rPr>
                <w:rFonts w:eastAsiaTheme="minorEastAsia"/>
                <w:lang w:val="en-US" w:eastAsia="zh-CN"/>
              </w:rPr>
              <w:t xml:space="preserve"> to the UE after MSG4. </w:t>
            </w:r>
          </w:p>
          <w:p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tc>
          <w:tcPr>
            <w:tcW w:w="1472" w:type="dxa"/>
          </w:tcPr>
          <w:p w:rsidR="00C6295E" w:rsidRDefault="00996527">
            <w:pPr>
              <w:rPr>
                <w:rFonts w:eastAsiaTheme="minorEastAsia"/>
                <w:lang w:val="en-US" w:eastAsia="zh-CN"/>
              </w:rPr>
            </w:pPr>
            <w:r>
              <w:rPr>
                <w:rFonts w:eastAsiaTheme="minorEastAsia"/>
                <w:lang w:val="en-US" w:eastAsia="zh-CN"/>
              </w:rPr>
              <w:t>vivo</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We can consider the following proposal as compromise (for FR1)</w:t>
            </w:r>
          </w:p>
          <w:p w:rsidR="00C6295E" w:rsidRDefault="00C6295E">
            <w:pPr>
              <w:rPr>
                <w:rFonts w:eastAsiaTheme="minorEastAsia"/>
                <w:lang w:val="en-US" w:eastAsia="zh-CN"/>
              </w:rPr>
            </w:pPr>
          </w:p>
          <w:p w:rsidR="00C6295E" w:rsidRDefault="00996527">
            <w:pPr>
              <w:rPr>
                <w:rFonts w:eastAsiaTheme="minorEastAsia"/>
                <w:lang w:val="en-US" w:eastAsia="zh-CN"/>
              </w:rPr>
            </w:pPr>
            <w:r>
              <w:rPr>
                <w:rFonts w:eastAsiaTheme="minorEastAsia"/>
                <w:lang w:val="en-US" w:eastAsia="zh-CN"/>
              </w:rPr>
              <w:t>For IDLE/INACTIVE mode</w:t>
            </w:r>
          </w:p>
          <w:p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rsidR="00C6295E" w:rsidRDefault="00996527">
            <w:pPr>
              <w:pStyle w:val="af5"/>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rsidR="00C6295E" w:rsidRDefault="00996527">
            <w:pPr>
              <w:rPr>
                <w:rFonts w:eastAsiaTheme="minorEastAsia"/>
                <w:lang w:val="en-US" w:eastAsia="zh-CN"/>
              </w:rPr>
            </w:pPr>
            <w:r>
              <w:rPr>
                <w:rFonts w:eastAsiaTheme="minorEastAsia"/>
                <w:lang w:val="en-US" w:eastAsia="zh-CN"/>
              </w:rPr>
              <w:t>For CONNECTED mode</w:t>
            </w:r>
          </w:p>
          <w:p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rsidR="00C6295E" w:rsidRDefault="00996527">
            <w:pPr>
              <w:pStyle w:val="af5"/>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rsidR="00C6295E" w:rsidRDefault="00996527">
            <w:pPr>
              <w:pStyle w:val="af5"/>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rsidR="00C6295E" w:rsidRDefault="00996527">
            <w:pPr>
              <w:pStyle w:val="af5"/>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rsidR="00C6295E" w:rsidRDefault="00996527">
            <w:pPr>
              <w:pStyle w:val="af5"/>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rsidR="00C6295E" w:rsidRDefault="00996527">
            <w:pPr>
              <w:pStyle w:val="af5"/>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rsidR="00C6295E" w:rsidRDefault="00996527">
            <w:pPr>
              <w:pStyle w:val="af5"/>
              <w:numPr>
                <w:ilvl w:val="2"/>
                <w:numId w:val="36"/>
              </w:numPr>
              <w:rPr>
                <w:sz w:val="20"/>
                <w:szCs w:val="20"/>
                <w:lang w:val="en-US"/>
              </w:rPr>
            </w:pPr>
            <w:r>
              <w:rPr>
                <w:sz w:val="20"/>
                <w:szCs w:val="20"/>
                <w:lang w:val="en-US"/>
              </w:rPr>
              <w:t>FFS whether the same principle on SSB transmission is applied to UE-dedicated DL BWP</w:t>
            </w:r>
          </w:p>
          <w:p w:rsidR="00C6295E" w:rsidRDefault="00996527">
            <w:pPr>
              <w:pStyle w:val="af5"/>
              <w:numPr>
                <w:ilvl w:val="0"/>
                <w:numId w:val="36"/>
              </w:numPr>
              <w:rPr>
                <w:sz w:val="20"/>
                <w:szCs w:val="20"/>
                <w:lang w:val="en-US"/>
              </w:rPr>
            </w:pPr>
            <w:r>
              <w:rPr>
                <w:rFonts w:hint="eastAsia"/>
                <w:sz w:val="20"/>
                <w:szCs w:val="20"/>
                <w:lang w:val="en-US" w:eastAsia="zh-CN"/>
              </w:rPr>
              <w:t>FFS whether the handling in FR2 is the same with FR1</w:t>
            </w:r>
          </w:p>
          <w:p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tc>
          <w:tcPr>
            <w:tcW w:w="1472" w:type="dxa"/>
          </w:tcPr>
          <w:p w:rsidR="00C6295E" w:rsidRDefault="00996527">
            <w:pPr>
              <w:rPr>
                <w:rFonts w:eastAsia="Yu Mincho"/>
                <w:lang w:val="en-US" w:eastAsia="ja-JP"/>
              </w:rPr>
            </w:pPr>
            <w:r>
              <w:rPr>
                <w:rFonts w:eastAsia="Yu Mincho"/>
                <w:lang w:val="en-US" w:eastAsia="ja-JP"/>
              </w:rPr>
              <w:t>Intel</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rsidR="00C6295E" w:rsidRDefault="00996527">
            <w:pPr>
              <w:rPr>
                <w:rFonts w:eastAsia="Yu Mincho"/>
                <w:lang w:val="en-US" w:eastAsia="ja-JP"/>
              </w:rPr>
            </w:pPr>
            <w:r>
              <w:rPr>
                <w:rFonts w:eastAsia="Yu Mincho"/>
                <w:lang w:val="en-US" w:eastAsia="ja-JP"/>
              </w:rPr>
              <w:lastRenderedPageBreak/>
              <w:t xml:space="preserve">For references to separate initial DL BWP in idle/inactive, we also need to add a “if supported” phrase. </w:t>
            </w:r>
          </w:p>
        </w:tc>
      </w:tr>
      <w:tr w:rsidR="00C6295E">
        <w:tc>
          <w:tcPr>
            <w:tcW w:w="1472" w:type="dxa"/>
          </w:tcPr>
          <w:p w:rsidR="00C6295E" w:rsidRDefault="00996527">
            <w:pPr>
              <w:rPr>
                <w:rFonts w:eastAsia="Yu Mincho"/>
                <w:lang w:val="en-US" w:eastAsia="ja-JP"/>
              </w:rPr>
            </w:pPr>
            <w:r>
              <w:rPr>
                <w:rFonts w:eastAsia="Yu Mincho"/>
                <w:lang w:val="en-US" w:eastAsia="ja-JP"/>
              </w:rPr>
              <w:lastRenderedPageBreak/>
              <w:t>FUTUREWEI5</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lang w:val="en-US" w:eastAsia="zh-CN"/>
              </w:rPr>
              <w:t>This is a good starting point.</w:t>
            </w:r>
          </w:p>
          <w:p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rsidR="00C6295E" w:rsidRDefault="00996527">
            <w:pPr>
              <w:pStyle w:val="af5"/>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rsidR="00C6295E" w:rsidRDefault="00996527">
            <w:pPr>
              <w:pStyle w:val="af5"/>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 xml:space="preserve">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rsidR="00C6295E" w:rsidRDefault="00996527">
            <w:pPr>
              <w:pStyle w:val="af5"/>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rsidR="00C6295E" w:rsidRDefault="00996527">
            <w:pPr>
              <w:rPr>
                <w:rFonts w:eastAsia="Yu Mincho"/>
                <w:lang w:val="en-US" w:eastAsia="ja-JP"/>
              </w:rPr>
            </w:pPr>
            <w:r>
              <w:rPr>
                <w:rFonts w:eastAsia="Yu Mincho"/>
                <w:lang w:val="en-US" w:eastAsia="ja-JP"/>
              </w:rPr>
              <w:t xml:space="preserve">Based on some of these scenarios for TDD during initial access, it may be </w:t>
            </w:r>
            <w:proofErr w:type="spellStart"/>
            <w:r>
              <w:rPr>
                <w:rFonts w:eastAsia="Yu Mincho"/>
                <w:lang w:val="en-US" w:eastAsia="ja-JP"/>
              </w:rPr>
              <w:t>preferrable</w:t>
            </w:r>
            <w:proofErr w:type="spellEnd"/>
            <w:r>
              <w:rPr>
                <w:rFonts w:eastAsia="Yu Mincho"/>
                <w:lang w:val="en-US" w:eastAsia="ja-JP"/>
              </w:rPr>
              <w:t xml:space="preserv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supported in the 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Yu Mincho"/>
                <w:lang w:val="en-US" w:eastAsia="ja-JP"/>
              </w:rPr>
              <w:t>support the proposal from CATT</w:t>
            </w: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lang w:val="en-US" w:eastAsia="ja-JP"/>
              </w:rPr>
              <w:t>We support CATT’s version for further discussion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rsidR="00C6295E" w:rsidRDefault="00996527">
            <w:pPr>
              <w:spacing w:after="160" w:line="252" w:lineRule="auto"/>
              <w:rPr>
                <w:b/>
                <w:lang w:val="en-US"/>
              </w:rPr>
            </w:pPr>
            <w:r>
              <w:rPr>
                <w:b/>
              </w:rPr>
              <w:t>Proposal:</w:t>
            </w:r>
          </w:p>
          <w:p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rsidR="00C6295E" w:rsidRDefault="00996527">
            <w:pPr>
              <w:spacing w:after="160" w:line="252" w:lineRule="auto"/>
            </w:pPr>
            <w:r>
              <w:t xml:space="preserve">We would like to clarify the intention of this proposal: </w:t>
            </w:r>
          </w:p>
          <w:p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rsidR="00C6295E" w:rsidRDefault="00996527">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NW can implement in a way that the initial DL BWP for RedCap already includes the cell-defining SSB, and no extra SSB is needed to be transmitted;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rsidR="00C6295E" w:rsidRDefault="00996527">
            <w:pPr>
              <w:pStyle w:val="af5"/>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Xiaomi</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lang w:val="en-US" w:eastAsia="zh-CN"/>
              </w:rPr>
              <w:t xml:space="preserve">Generally, we are OK with FL’s proposal </w:t>
            </w:r>
          </w:p>
          <w:p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rsidR="00C6295E" w:rsidRDefault="00996527">
            <w:pPr>
              <w:pStyle w:val="af5"/>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tc>
          <w:tcPr>
            <w:tcW w:w="1472" w:type="dxa"/>
          </w:tcPr>
          <w:p w:rsidR="00C6295E" w:rsidRDefault="00996527">
            <w:pPr>
              <w:rPr>
                <w:rFonts w:eastAsia="Malgun Gothic"/>
                <w:lang w:val="en-US" w:eastAsia="ko-KR"/>
              </w:rPr>
            </w:pPr>
            <w:r>
              <w:rPr>
                <w:rFonts w:eastAsia="Malgun Gothic" w:hint="eastAsia"/>
                <w:lang w:val="en-US" w:eastAsia="ko-KR"/>
              </w:rPr>
              <w:t>LG</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27" w:type="dxa"/>
          </w:tcPr>
          <w:p w:rsidR="00C6295E" w:rsidRDefault="00C6295E">
            <w:pPr>
              <w:tabs>
                <w:tab w:val="left" w:pos="551"/>
              </w:tabs>
              <w:rPr>
                <w:lang w:val="en-US" w:eastAsia="ko-KR"/>
              </w:rPr>
            </w:pPr>
          </w:p>
        </w:tc>
        <w:tc>
          <w:tcPr>
            <w:tcW w:w="7056" w:type="dxa"/>
          </w:tcPr>
          <w:p w:rsidR="00C6295E" w:rsidRDefault="00996527">
            <w:pPr>
              <w:rPr>
                <w:rFonts w:eastAsiaTheme="minorEastAsia"/>
                <w:lang w:val="en-US" w:eastAsia="zh-CN"/>
              </w:rPr>
            </w:pPr>
            <w:r>
              <w:rPr>
                <w:rFonts w:eastAsiaTheme="minorEastAsia"/>
                <w:lang w:val="en-US" w:eastAsia="zh-CN"/>
              </w:rPr>
              <w:t>Following is our proposal:</w:t>
            </w:r>
          </w:p>
          <w:p w:rsidR="00C6295E" w:rsidRDefault="00996527">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rsidR="00C6295E" w:rsidRDefault="00996527">
            <w:pPr>
              <w:pStyle w:val="af5"/>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C6295E" w:rsidRDefault="00996527">
            <w:pPr>
              <w:pStyle w:val="af5"/>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rsidR="00C6295E" w:rsidRDefault="00996527">
            <w:pPr>
              <w:pStyle w:val="af5"/>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rsidR="00C6295E" w:rsidRDefault="00996527">
            <w:pPr>
              <w:pStyle w:val="af5"/>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rsidR="00C6295E" w:rsidRDefault="00996527">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rsidR="00C6295E" w:rsidRDefault="00996527">
            <w:pPr>
              <w:pStyle w:val="af5"/>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C6295E" w:rsidRDefault="00996527">
            <w:pPr>
              <w:pStyle w:val="af5"/>
              <w:numPr>
                <w:ilvl w:val="2"/>
                <w:numId w:val="42"/>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rsidR="00C6295E" w:rsidRDefault="00996527">
            <w:pPr>
              <w:pStyle w:val="af5"/>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C6295E" w:rsidRDefault="00996527">
            <w:pPr>
              <w:pStyle w:val="af5"/>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rsidR="00C6295E" w:rsidRDefault="00996527">
            <w:pPr>
              <w:jc w:val="both"/>
              <w:rPr>
                <w:rFonts w:eastAsiaTheme="minorEastAsia"/>
                <w:b/>
                <w:bCs/>
                <w:u w:val="single"/>
                <w:lang w:val="en-US" w:eastAsia="zh-CN"/>
              </w:rPr>
            </w:pPr>
            <w:r>
              <w:rPr>
                <w:rFonts w:eastAsiaTheme="minorEastAsia"/>
                <w:b/>
                <w:bCs/>
                <w:u w:val="single"/>
                <w:lang w:val="en-US" w:eastAsia="zh-CN"/>
              </w:rPr>
              <w:t>Note 1</w:t>
            </w:r>
          </w:p>
          <w:p w:rsidR="00C6295E" w:rsidRDefault="00996527">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w:t>
            </w:r>
            <w:r>
              <w:rPr>
                <w:rFonts w:eastAsiaTheme="minorEastAsia"/>
                <w:lang w:val="en-US" w:eastAsia="zh-CN"/>
              </w:rPr>
              <w:lastRenderedPageBreak/>
              <w:t xml:space="preserve">configured BWP. The separate initial DL BWP in connected mode will only be used, for e.g., RACH in scenarios where ROs are not configured in the active non-initial UL BWP (in this case UE may switch to the initial UL/DL BWP). </w:t>
            </w:r>
          </w:p>
          <w:p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rsidR="00C6295E" w:rsidRDefault="00996527">
            <w:pPr>
              <w:rPr>
                <w:rFonts w:eastAsiaTheme="minorEastAsia"/>
                <w:b/>
                <w:bCs/>
                <w:u w:val="single"/>
                <w:lang w:val="en-US" w:eastAsia="zh-CN"/>
              </w:rPr>
            </w:pPr>
            <w:r>
              <w:rPr>
                <w:rFonts w:eastAsiaTheme="minorEastAsia"/>
                <w:b/>
                <w:bCs/>
                <w:u w:val="single"/>
                <w:lang w:val="en-US" w:eastAsia="zh-CN"/>
              </w:rPr>
              <w:t>Note 2</w:t>
            </w:r>
          </w:p>
          <w:p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rsidR="00C6295E" w:rsidRDefault="00996527">
            <w:pPr>
              <w:rPr>
                <w:rFonts w:eastAsiaTheme="minorEastAsia"/>
                <w:lang w:val="en-US" w:eastAsia="zh-CN"/>
              </w:rPr>
            </w:pPr>
            <w:r>
              <w:rPr>
                <w:noProof/>
                <w:lang w:val="en-US" w:eastAsia="zh-CN"/>
              </w:rPr>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4346589" cy="1585909"/>
                          </a:xfrm>
                          <a:prstGeom prst="rect">
                            <a:avLst/>
                          </a:prstGeom>
                          <a:noFill/>
                        </pic:spPr>
                      </pic:pic>
                    </a:graphicData>
                  </a:graphic>
                </wp:inline>
              </w:drawing>
            </w:r>
          </w:p>
          <w:p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rsidR="00C6295E" w:rsidRDefault="00996527">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tc>
          <w:tcPr>
            <w:tcW w:w="1472" w:type="dxa"/>
          </w:tcPr>
          <w:p w:rsidR="00C6295E" w:rsidRDefault="00996527">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227" w:type="dxa"/>
          </w:tcPr>
          <w:p w:rsidR="00C6295E" w:rsidRDefault="00996527">
            <w:pPr>
              <w:tabs>
                <w:tab w:val="left" w:pos="551"/>
              </w:tabs>
              <w:rPr>
                <w:lang w:val="en-US" w:eastAsia="ko-KR"/>
              </w:rPr>
            </w:pPr>
            <w:r>
              <w:rPr>
                <w:rFonts w:eastAsia="宋体"/>
                <w:lang w:val="en-US" w:eastAsia="zh-CN"/>
              </w:rPr>
              <w:t>Y with adding notes</w:t>
            </w:r>
          </w:p>
        </w:tc>
        <w:tc>
          <w:tcPr>
            <w:tcW w:w="7056" w:type="dxa"/>
          </w:tcPr>
          <w:p w:rsidR="00C6295E" w:rsidRDefault="00996527">
            <w:pPr>
              <w:rPr>
                <w:rFonts w:eastAsia="宋体"/>
                <w:lang w:val="en-US" w:eastAsia="zh-CN"/>
              </w:rPr>
            </w:pPr>
            <w:r>
              <w:rPr>
                <w:rFonts w:eastAsia="宋体"/>
                <w:lang w:val="en-US" w:eastAsia="zh-CN"/>
              </w:rPr>
              <w:t>We are OK with the FL’s suggestion at present stage.</w:t>
            </w:r>
          </w:p>
          <w:p w:rsidR="00C6295E" w:rsidRDefault="00996527">
            <w:pPr>
              <w:rPr>
                <w:rFonts w:eastAsia="宋体"/>
                <w:lang w:val="en-US" w:eastAsia="zh-CN"/>
              </w:rPr>
            </w:pPr>
            <w:r>
              <w:rPr>
                <w:rFonts w:eastAsia="宋体"/>
                <w:lang w:val="en-US" w:eastAsia="zh-CN"/>
              </w:rPr>
              <w:t xml:space="preserve">What we need to clarify is this additional SSB should not be the newly additional SSB for RedCap, since the additional SSB is already supported for non-RedCap UE and we will discuss it when come to UE features. It is suggested to add a note to </w:t>
            </w:r>
            <w:r>
              <w:rPr>
                <w:rFonts w:eastAsia="宋体"/>
                <w:lang w:val="en-US" w:eastAsia="zh-CN"/>
              </w:rPr>
              <w:lastRenderedPageBreak/>
              <w:t>differentiate these two different additional SSB.</w:t>
            </w:r>
          </w:p>
          <w:p w:rsidR="00C6295E" w:rsidRDefault="00996527">
            <w:pPr>
              <w:rPr>
                <w:rFonts w:eastAsia="宋体"/>
                <w:lang w:val="en-US" w:eastAsia="zh-CN"/>
              </w:rPr>
            </w:pPr>
            <w:r>
              <w:rPr>
                <w:rFonts w:eastAsia="宋体"/>
                <w:lang w:val="en-US" w:eastAsia="zh-CN"/>
              </w:rPr>
              <w:t>Additionally, for the CATT’s version, seems no progress are achieved since all the bullets are FFS. To address the concerns for different companies, the following note can be added to make some progress</w:t>
            </w:r>
          </w:p>
          <w:p w:rsidR="00C6295E" w:rsidRDefault="00996527">
            <w:pPr>
              <w:rPr>
                <w:b/>
                <w:lang w:val="en-US"/>
              </w:rPr>
            </w:pPr>
            <w:r>
              <w:rPr>
                <w:b/>
                <w:highlight w:val="yellow"/>
                <w:lang w:val="en-US"/>
              </w:rPr>
              <w:t>High Priority Question 2.2-6d</w:t>
            </w:r>
            <w:r>
              <w:rPr>
                <w:b/>
                <w:lang w:val="en-US"/>
              </w:rPr>
              <w:t>:</w:t>
            </w:r>
          </w:p>
          <w:p w:rsidR="00C6295E" w:rsidRDefault="00996527">
            <w:pPr>
              <w:pStyle w:val="af5"/>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rsidR="00C6295E" w:rsidRDefault="00996527">
            <w:pPr>
              <w:pStyle w:val="af5"/>
              <w:numPr>
                <w:ilvl w:val="1"/>
                <w:numId w:val="38"/>
              </w:numPr>
              <w:jc w:val="both"/>
              <w:rPr>
                <w:b/>
                <w:sz w:val="20"/>
                <w:szCs w:val="22"/>
                <w:lang w:val="en-US"/>
              </w:rPr>
            </w:pPr>
            <w:r>
              <w:rPr>
                <w:b/>
                <w:sz w:val="20"/>
                <w:szCs w:val="22"/>
                <w:lang w:val="en-US"/>
              </w:rPr>
              <w:t>Consider the following options:</w:t>
            </w:r>
          </w:p>
          <w:p w:rsidR="00C6295E" w:rsidRDefault="00996527">
            <w:pPr>
              <w:pStyle w:val="af5"/>
              <w:numPr>
                <w:ilvl w:val="2"/>
                <w:numId w:val="38"/>
              </w:numPr>
              <w:jc w:val="both"/>
              <w:rPr>
                <w:b/>
                <w:sz w:val="20"/>
                <w:szCs w:val="22"/>
                <w:lang w:val="en-US"/>
              </w:rPr>
            </w:pPr>
            <w:r>
              <w:rPr>
                <w:b/>
                <w:sz w:val="20"/>
                <w:szCs w:val="22"/>
                <w:lang w:val="en-US"/>
              </w:rPr>
              <w:t>Option 1: SSB is always transmitted in the DL BWP.</w:t>
            </w:r>
          </w:p>
          <w:p w:rsidR="00C6295E" w:rsidRDefault="00996527">
            <w:pPr>
              <w:pStyle w:val="af5"/>
              <w:numPr>
                <w:ilvl w:val="2"/>
                <w:numId w:val="38"/>
              </w:numPr>
              <w:jc w:val="both"/>
              <w:rPr>
                <w:b/>
                <w:sz w:val="20"/>
                <w:szCs w:val="22"/>
                <w:lang w:val="en-US"/>
              </w:rPr>
            </w:pPr>
            <w:r>
              <w:rPr>
                <w:b/>
                <w:sz w:val="20"/>
                <w:szCs w:val="22"/>
                <w:lang w:val="en-US"/>
              </w:rPr>
              <w:t>Option 2: SSB is not always transmitted in the DL BWP.</w:t>
            </w:r>
          </w:p>
          <w:p w:rsidR="00C6295E" w:rsidRDefault="00996527">
            <w:pPr>
              <w:pStyle w:val="af5"/>
              <w:numPr>
                <w:ilvl w:val="1"/>
                <w:numId w:val="38"/>
              </w:numPr>
              <w:rPr>
                <w:b/>
                <w:sz w:val="20"/>
                <w:szCs w:val="20"/>
                <w:lang w:val="en-US"/>
              </w:rPr>
            </w:pPr>
            <w:r>
              <w:rPr>
                <w:b/>
                <w:sz w:val="20"/>
                <w:szCs w:val="20"/>
                <w:lang w:val="en-US"/>
              </w:rPr>
              <w:t>Consider the following cases:</w:t>
            </w:r>
          </w:p>
          <w:p w:rsidR="00C6295E" w:rsidRDefault="00996527">
            <w:pPr>
              <w:pStyle w:val="af5"/>
              <w:numPr>
                <w:ilvl w:val="2"/>
                <w:numId w:val="38"/>
              </w:numPr>
              <w:rPr>
                <w:b/>
                <w:sz w:val="20"/>
                <w:szCs w:val="20"/>
                <w:lang w:val="en-US"/>
              </w:rPr>
            </w:pPr>
            <w:r>
              <w:rPr>
                <w:b/>
                <w:sz w:val="20"/>
                <w:szCs w:val="20"/>
                <w:lang w:val="en-US"/>
              </w:rPr>
              <w:t>Separate initial &amp; non-initial DL BWPs</w:t>
            </w:r>
          </w:p>
          <w:p w:rsidR="00C6295E" w:rsidRDefault="00996527">
            <w:pPr>
              <w:pStyle w:val="af5"/>
              <w:numPr>
                <w:ilvl w:val="2"/>
                <w:numId w:val="38"/>
              </w:numPr>
              <w:rPr>
                <w:lang w:val="en-US" w:eastAsia="zh-CN"/>
              </w:rPr>
            </w:pPr>
            <w:r>
              <w:rPr>
                <w:b/>
                <w:sz w:val="20"/>
                <w:szCs w:val="20"/>
                <w:lang w:val="en-US"/>
              </w:rPr>
              <w:t>Idle/inactive &amp; connected mode</w:t>
            </w:r>
          </w:p>
          <w:p w:rsidR="00C6295E" w:rsidRDefault="00996527">
            <w:pPr>
              <w:pStyle w:val="af5"/>
              <w:numPr>
                <w:ilvl w:val="2"/>
                <w:numId w:val="38"/>
              </w:numPr>
              <w:rPr>
                <w:lang w:val="en-US" w:eastAsia="zh-CN"/>
              </w:rPr>
            </w:pPr>
            <w:r>
              <w:rPr>
                <w:b/>
                <w:sz w:val="20"/>
                <w:szCs w:val="20"/>
                <w:lang w:val="en-US"/>
              </w:rPr>
              <w:t>FR1 &amp; FR2</w:t>
            </w:r>
          </w:p>
          <w:p w:rsidR="00C6295E" w:rsidRDefault="00996527">
            <w:pPr>
              <w:rPr>
                <w:rFonts w:eastAsia="宋体"/>
                <w:b/>
                <w:bCs/>
                <w:color w:val="FF0000"/>
                <w:lang w:val="en-US" w:eastAsia="zh-CN"/>
              </w:rPr>
            </w:pPr>
            <w:r>
              <w:rPr>
                <w:rFonts w:eastAsia="宋体"/>
                <w:b/>
                <w:bCs/>
                <w:color w:val="FF0000"/>
                <w:lang w:val="en-US" w:eastAsia="zh-CN"/>
              </w:rPr>
              <w:t>Note 1: additional SSB include the R15/R16 additional SSB.</w:t>
            </w:r>
          </w:p>
          <w:p w:rsidR="00C6295E" w:rsidRDefault="00996527">
            <w:pPr>
              <w:rPr>
                <w:rFonts w:eastAsiaTheme="minorEastAsia"/>
                <w:lang w:val="en-US" w:eastAsia="zh-CN"/>
              </w:rPr>
            </w:pPr>
            <w:r>
              <w:rPr>
                <w:rFonts w:eastAsia="宋体"/>
                <w:b/>
                <w:bCs/>
                <w:color w:val="FF0000"/>
                <w:lang w:val="en-US" w:eastAsia="zh-CN"/>
              </w:rPr>
              <w:t>Note 2: For each case, the option selection can be different or same.</w:t>
            </w:r>
          </w:p>
        </w:tc>
      </w:tr>
      <w:tr w:rsidR="00C6295E">
        <w:tc>
          <w:tcPr>
            <w:tcW w:w="1472" w:type="dxa"/>
          </w:tcPr>
          <w:p w:rsidR="00C6295E" w:rsidRDefault="00996527">
            <w:pPr>
              <w:rPr>
                <w:lang w:val="en-US" w:eastAsia="ko-KR"/>
              </w:rPr>
            </w:pPr>
            <w:r>
              <w:rPr>
                <w:lang w:val="en-US" w:eastAsia="ko-KR"/>
              </w:rPr>
              <w:lastRenderedPageBreak/>
              <w:t>FL6</w:t>
            </w:r>
          </w:p>
        </w:tc>
        <w:tc>
          <w:tcPr>
            <w:tcW w:w="8283" w:type="dxa"/>
            <w:gridSpan w:val="2"/>
          </w:tcPr>
          <w:p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rsidR="00C6295E" w:rsidRDefault="00996527">
            <w:pPr>
              <w:rPr>
                <w:b/>
                <w:lang w:val="en-US"/>
              </w:rPr>
            </w:pPr>
            <w:r>
              <w:rPr>
                <w:b/>
                <w:highlight w:val="yellow"/>
                <w:lang w:val="en-US"/>
              </w:rPr>
              <w:t>High Priority Proposal 2.2-6e</w:t>
            </w:r>
            <w:r>
              <w:rPr>
                <w:b/>
                <w:lang w:val="en-US"/>
              </w:rPr>
              <w:t>:</w:t>
            </w:r>
          </w:p>
          <w:p w:rsidR="00C6295E" w:rsidRDefault="00996527">
            <w:pPr>
              <w:pStyle w:val="af5"/>
              <w:numPr>
                <w:ilvl w:val="0"/>
                <w:numId w:val="43"/>
              </w:numPr>
              <w:rPr>
                <w:b/>
                <w:sz w:val="20"/>
                <w:szCs w:val="22"/>
                <w:lang w:val="en-US"/>
              </w:rPr>
            </w:pPr>
            <w:r>
              <w:rPr>
                <w:b/>
                <w:sz w:val="20"/>
                <w:szCs w:val="22"/>
                <w:lang w:val="en-US"/>
              </w:rPr>
              <w:t>For separate initial DL BWP for RedCap in FR1,</w:t>
            </w:r>
          </w:p>
          <w:p w:rsidR="00C6295E" w:rsidRDefault="00996527">
            <w:pPr>
              <w:pStyle w:val="af5"/>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rsidR="00C6295E" w:rsidRDefault="00996527">
            <w:pPr>
              <w:pStyle w:val="af5"/>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rsidR="00C6295E" w:rsidRDefault="00996527">
            <w:pPr>
              <w:pStyle w:val="af5"/>
              <w:numPr>
                <w:ilvl w:val="1"/>
                <w:numId w:val="43"/>
              </w:numPr>
              <w:rPr>
                <w:b/>
                <w:sz w:val="20"/>
                <w:szCs w:val="22"/>
                <w:lang w:val="en-US"/>
              </w:rPr>
            </w:pPr>
            <w:r>
              <w:rPr>
                <w:b/>
                <w:sz w:val="20"/>
                <w:szCs w:val="22"/>
                <w:lang w:val="en-US"/>
              </w:rPr>
              <w:t>FFS: FR2 case</w:t>
            </w:r>
          </w:p>
          <w:p w:rsidR="00C6295E" w:rsidRDefault="00996527">
            <w:pPr>
              <w:pStyle w:val="af5"/>
              <w:numPr>
                <w:ilvl w:val="0"/>
                <w:numId w:val="43"/>
              </w:numPr>
              <w:rPr>
                <w:b/>
                <w:sz w:val="20"/>
                <w:szCs w:val="22"/>
                <w:lang w:val="en-US"/>
              </w:rPr>
            </w:pPr>
            <w:r>
              <w:rPr>
                <w:b/>
                <w:sz w:val="20"/>
                <w:szCs w:val="22"/>
                <w:lang w:val="en-US"/>
              </w:rPr>
              <w:t>For non-initial DL BWP for a RedCap UE in FR1,</w:t>
            </w:r>
          </w:p>
          <w:p w:rsidR="00C6295E" w:rsidRDefault="00996527">
            <w:pPr>
              <w:pStyle w:val="af5"/>
              <w:numPr>
                <w:ilvl w:val="1"/>
                <w:numId w:val="43"/>
              </w:numPr>
              <w:rPr>
                <w:b/>
                <w:sz w:val="20"/>
                <w:szCs w:val="22"/>
                <w:lang w:val="en-US"/>
              </w:rPr>
            </w:pPr>
            <w:r>
              <w:rPr>
                <w:b/>
                <w:sz w:val="20"/>
                <w:szCs w:val="22"/>
                <w:lang w:val="en-US"/>
              </w:rPr>
              <w:t>SSB is always transmitted.</w:t>
            </w:r>
          </w:p>
          <w:p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rsidR="00C6295E" w:rsidRDefault="00996527">
            <w:pPr>
              <w:pStyle w:val="af5"/>
              <w:numPr>
                <w:ilvl w:val="1"/>
                <w:numId w:val="43"/>
              </w:numPr>
              <w:rPr>
                <w:b/>
                <w:sz w:val="20"/>
                <w:szCs w:val="22"/>
                <w:lang w:val="en-US"/>
              </w:rPr>
            </w:pPr>
            <w:r>
              <w:rPr>
                <w:b/>
                <w:sz w:val="20"/>
                <w:szCs w:val="22"/>
                <w:lang w:val="en-US"/>
              </w:rPr>
              <w:t>The BWP may or may not contain the entire MIB-configured CORESET#0.</w:t>
            </w:r>
          </w:p>
          <w:p w:rsidR="00C6295E" w:rsidRDefault="00996527">
            <w:pPr>
              <w:pStyle w:val="af5"/>
              <w:numPr>
                <w:ilvl w:val="1"/>
                <w:numId w:val="43"/>
              </w:numPr>
              <w:rPr>
                <w:b/>
                <w:sz w:val="20"/>
                <w:szCs w:val="22"/>
                <w:lang w:val="en-US"/>
              </w:rPr>
            </w:pPr>
            <w:r>
              <w:rPr>
                <w:b/>
                <w:sz w:val="20"/>
                <w:szCs w:val="22"/>
                <w:lang w:val="en-US"/>
              </w:rPr>
              <w:t>FFS: FR2 case</w:t>
            </w:r>
          </w:p>
        </w:tc>
      </w:tr>
      <w:tr w:rsidR="00C6295E">
        <w:tc>
          <w:tcPr>
            <w:tcW w:w="1472" w:type="dxa"/>
          </w:tcPr>
          <w:p w:rsidR="00C6295E" w:rsidRDefault="00996527">
            <w:pPr>
              <w:rPr>
                <w:rFonts w:eastAsia="Malgun Gothic"/>
                <w:lang w:val="en-US" w:eastAsia="ko-KR"/>
              </w:rPr>
            </w:pPr>
            <w:proofErr w:type="spellStart"/>
            <w:r>
              <w:rPr>
                <w:rFonts w:eastAsia="Malgun Gothic"/>
                <w:lang w:val="en-US" w:eastAsia="ko-KR"/>
              </w:rPr>
              <w:t>Huawei</w:t>
            </w:r>
            <w:proofErr w:type="spellEnd"/>
            <w:r>
              <w:rPr>
                <w:rFonts w:eastAsia="Malgun Gothic"/>
                <w:lang w:val="en-US" w:eastAsia="ko-KR"/>
              </w:rPr>
              <w:t xml:space="preserve">, </w:t>
            </w:r>
            <w:proofErr w:type="spellStart"/>
            <w:r>
              <w:rPr>
                <w:rFonts w:eastAsia="Malgun Gothic"/>
                <w:lang w:val="en-US" w:eastAsia="ko-KR"/>
              </w:rPr>
              <w:t>HiSilicon</w:t>
            </w:r>
            <w:proofErr w:type="spellEnd"/>
          </w:p>
        </w:tc>
        <w:tc>
          <w:tcPr>
            <w:tcW w:w="1227" w:type="dxa"/>
          </w:tcPr>
          <w:p w:rsidR="00C6295E" w:rsidRDefault="00996527">
            <w:pPr>
              <w:tabs>
                <w:tab w:val="left" w:pos="551"/>
              </w:tabs>
              <w:rPr>
                <w:rFonts w:eastAsia="Yu Mincho"/>
                <w:lang w:val="en-US" w:eastAsia="ja-JP"/>
              </w:rPr>
            </w:pPr>
            <w:r>
              <w:rPr>
                <w:rFonts w:eastAsia="Yu Mincho"/>
                <w:lang w:val="en-US" w:eastAsia="ja-JP"/>
              </w:rPr>
              <w:t>FFS</w:t>
            </w:r>
          </w:p>
        </w:tc>
        <w:tc>
          <w:tcPr>
            <w:tcW w:w="7056" w:type="dxa"/>
          </w:tcPr>
          <w:p w:rsidR="00C6295E" w:rsidRDefault="00996527">
            <w:pPr>
              <w:rPr>
                <w:rFonts w:eastAsia="Malgun Gothic"/>
                <w:lang w:val="en-US" w:eastAsia="ko-KR"/>
              </w:rPr>
            </w:pPr>
            <w:r>
              <w:rPr>
                <w:rFonts w:eastAsia="Malgun Gothic"/>
                <w:lang w:val="en-US" w:eastAsia="ko-KR"/>
              </w:rPr>
              <w:t>We don’t see any real UE complexity for performing RF retuning.</w:t>
            </w:r>
          </w:p>
          <w:p w:rsidR="00C6295E" w:rsidRDefault="00996527">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features.</w:t>
            </w:r>
          </w:p>
          <w:p w:rsidR="00C6295E" w:rsidRDefault="00996527">
            <w:pPr>
              <w:rPr>
                <w:rFonts w:eastAsia="Malgun Gothic"/>
                <w:lang w:val="en-US" w:eastAsia="ko-KR"/>
              </w:rPr>
            </w:pPr>
            <w:r>
              <w:rPr>
                <w:rFonts w:eastAsia="Malgun Gothic"/>
                <w:lang w:val="en-US" w:eastAsia="ko-KR"/>
              </w:rPr>
              <w:t xml:space="preserve">We can also consider possible </w:t>
            </w:r>
            <w:r>
              <w:rPr>
                <w:rFonts w:eastAsia="Malgun Gothic" w:hint="eastAsia"/>
                <w:lang w:val="en-US" w:eastAsia="ko-KR"/>
              </w:rPr>
              <w:t>restriction</w:t>
            </w:r>
            <w:r>
              <w:rPr>
                <w:rFonts w:eastAsia="Malgun Gothic"/>
                <w:lang w:val="en-US" w:eastAsia="ko-KR"/>
              </w:rPr>
              <w:t xml:space="preserve"> of UE measurement for returning to the original SSB, if that is concerned by UE vendors.</w:t>
            </w:r>
          </w:p>
        </w:tc>
      </w:tr>
      <w:tr w:rsidR="00C6295E">
        <w:tc>
          <w:tcPr>
            <w:tcW w:w="1472" w:type="dxa"/>
          </w:tcPr>
          <w:p w:rsidR="00C6295E" w:rsidRDefault="00996527">
            <w:pPr>
              <w:rPr>
                <w:rFonts w:eastAsia="Malgun Gothic"/>
                <w:lang w:val="en-US" w:eastAsia="ko-KR"/>
              </w:rPr>
            </w:pPr>
            <w:proofErr w:type="spellStart"/>
            <w:r>
              <w:rPr>
                <w:rFonts w:eastAsia="Malgun Gothic" w:hint="eastAsia"/>
                <w:lang w:val="en-US" w:eastAsia="ko-KR"/>
              </w:rPr>
              <w:t>Spreadtrum</w:t>
            </w:r>
            <w:proofErr w:type="spellEnd"/>
          </w:p>
        </w:tc>
        <w:tc>
          <w:tcPr>
            <w:tcW w:w="1227"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rsidR="00C6295E" w:rsidRDefault="00996527">
            <w:pPr>
              <w:rPr>
                <w:rFonts w:eastAsia="Malgun Gothic"/>
                <w:lang w:val="en-US" w:eastAsia="ko-KR"/>
              </w:rPr>
            </w:pPr>
            <w:r>
              <w:rPr>
                <w:rFonts w:eastAsia="Malgun Gothic" w:hint="eastAsia"/>
                <w:lang w:val="en-US" w:eastAsia="ko-KR"/>
              </w:rPr>
              <w:t xml:space="preserve">We definitely welcome the additional SSB in the </w:t>
            </w:r>
            <w:r>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rsidR="00C6295E" w:rsidRDefault="00996527">
            <w:pPr>
              <w:rPr>
                <w:b/>
                <w:lang w:val="en-US"/>
              </w:rPr>
            </w:pPr>
            <w:r>
              <w:rPr>
                <w:b/>
                <w:highlight w:val="yellow"/>
                <w:lang w:val="en-US"/>
              </w:rPr>
              <w:lastRenderedPageBreak/>
              <w:t>High Priority Proposal 2.2-6e</w:t>
            </w:r>
            <w:r>
              <w:rPr>
                <w:b/>
                <w:lang w:val="en-US"/>
              </w:rPr>
              <w:t>:</w:t>
            </w:r>
          </w:p>
          <w:p w:rsidR="00C6295E" w:rsidRDefault="00996527">
            <w:pPr>
              <w:pStyle w:val="af5"/>
              <w:numPr>
                <w:ilvl w:val="0"/>
                <w:numId w:val="43"/>
              </w:numPr>
              <w:rPr>
                <w:b/>
                <w:sz w:val="20"/>
                <w:szCs w:val="22"/>
                <w:lang w:val="en-US"/>
              </w:rPr>
            </w:pPr>
            <w:r>
              <w:rPr>
                <w:b/>
                <w:sz w:val="20"/>
                <w:szCs w:val="22"/>
                <w:lang w:val="en-US"/>
              </w:rPr>
              <w:t>For separate initial DL BWP for RedCap in FR1,</w:t>
            </w:r>
          </w:p>
          <w:p w:rsidR="00C6295E" w:rsidRDefault="00996527">
            <w:pPr>
              <w:pStyle w:val="af5"/>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rsidR="00C6295E" w:rsidRDefault="00996527">
            <w:pPr>
              <w:pStyle w:val="af5"/>
              <w:numPr>
                <w:ilvl w:val="2"/>
                <w:numId w:val="43"/>
              </w:numPr>
              <w:rPr>
                <w:b/>
                <w:sz w:val="20"/>
                <w:szCs w:val="22"/>
                <w:lang w:val="en-US"/>
              </w:rPr>
            </w:pPr>
            <w:r>
              <w:rPr>
                <w:b/>
                <w:sz w:val="20"/>
                <w:szCs w:val="22"/>
                <w:lang w:val="en-US"/>
              </w:rPr>
              <w:t>FFS: suitable SSB periodicity considering impacts in terms of signaling overhead and performance</w:t>
            </w:r>
          </w:p>
          <w:p w:rsidR="00C6295E" w:rsidRDefault="00996527">
            <w:pPr>
              <w:pStyle w:val="af5"/>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rsidR="00C6295E" w:rsidRDefault="00996527">
            <w:pPr>
              <w:pStyle w:val="af5"/>
              <w:numPr>
                <w:ilvl w:val="1"/>
                <w:numId w:val="43"/>
              </w:numPr>
              <w:rPr>
                <w:b/>
                <w:sz w:val="20"/>
                <w:szCs w:val="22"/>
                <w:lang w:val="en-US"/>
              </w:rPr>
            </w:pPr>
            <w:r>
              <w:rPr>
                <w:b/>
                <w:sz w:val="20"/>
                <w:szCs w:val="22"/>
                <w:lang w:val="en-US"/>
              </w:rPr>
              <w:t>FFS: FR2 case</w:t>
            </w:r>
          </w:p>
          <w:p w:rsidR="00C6295E" w:rsidRDefault="00996527">
            <w:pPr>
              <w:pStyle w:val="af5"/>
              <w:numPr>
                <w:ilvl w:val="0"/>
                <w:numId w:val="43"/>
              </w:numPr>
              <w:rPr>
                <w:b/>
                <w:strike/>
                <w:sz w:val="20"/>
                <w:szCs w:val="22"/>
                <w:lang w:val="en-US"/>
              </w:rPr>
            </w:pPr>
            <w:r>
              <w:rPr>
                <w:b/>
                <w:strike/>
                <w:sz w:val="20"/>
                <w:szCs w:val="22"/>
                <w:lang w:val="en-US"/>
              </w:rPr>
              <w:t>For non-initial DL BWP for a RedCap UE in FR1,</w:t>
            </w:r>
          </w:p>
          <w:p w:rsidR="00C6295E" w:rsidRDefault="00996527">
            <w:pPr>
              <w:pStyle w:val="af5"/>
              <w:numPr>
                <w:ilvl w:val="1"/>
                <w:numId w:val="43"/>
              </w:numPr>
              <w:rPr>
                <w:b/>
                <w:strike/>
                <w:sz w:val="20"/>
                <w:szCs w:val="22"/>
                <w:lang w:val="en-US"/>
              </w:rPr>
            </w:pPr>
            <w:r>
              <w:rPr>
                <w:b/>
                <w:strike/>
                <w:sz w:val="20"/>
                <w:szCs w:val="22"/>
                <w:lang w:val="en-US"/>
              </w:rPr>
              <w:t>SSB is always transmitted.</w:t>
            </w:r>
          </w:p>
          <w:p w:rsidR="00C6295E" w:rsidRDefault="00996527">
            <w:pPr>
              <w:pStyle w:val="af5"/>
              <w:numPr>
                <w:ilvl w:val="2"/>
                <w:numId w:val="43"/>
              </w:numPr>
              <w:rPr>
                <w:b/>
                <w:strike/>
                <w:sz w:val="20"/>
                <w:szCs w:val="22"/>
                <w:lang w:val="en-US"/>
              </w:rPr>
            </w:pPr>
            <w:r>
              <w:rPr>
                <w:b/>
                <w:strike/>
                <w:sz w:val="20"/>
                <w:szCs w:val="22"/>
                <w:lang w:val="en-US"/>
              </w:rPr>
              <w:t>FFS: suitable SSB periodicity considering impacts in terms of signaling overhead and performance</w:t>
            </w:r>
          </w:p>
          <w:p w:rsidR="00C6295E" w:rsidRDefault="00996527">
            <w:pPr>
              <w:pStyle w:val="af5"/>
              <w:numPr>
                <w:ilvl w:val="1"/>
                <w:numId w:val="43"/>
              </w:numPr>
              <w:rPr>
                <w:b/>
                <w:strike/>
                <w:sz w:val="20"/>
                <w:szCs w:val="22"/>
                <w:lang w:val="en-US"/>
              </w:rPr>
            </w:pPr>
            <w:r>
              <w:rPr>
                <w:b/>
                <w:strike/>
                <w:sz w:val="20"/>
                <w:szCs w:val="22"/>
                <w:lang w:val="en-US"/>
              </w:rPr>
              <w:t>The BWP may or may not contain the entire MIB-configured CORESET#0.</w:t>
            </w:r>
          </w:p>
          <w:p w:rsidR="00C6295E" w:rsidRDefault="00996527">
            <w:pPr>
              <w:rPr>
                <w:rFonts w:eastAsia="Malgun Gothic"/>
                <w:lang w:val="en-US" w:eastAsia="ko-KR"/>
              </w:rPr>
            </w:pPr>
            <w:r>
              <w:rPr>
                <w:b/>
                <w:strike/>
                <w:szCs w:val="22"/>
                <w:lang w:val="en-US"/>
              </w:rPr>
              <w:t>FFS: FR2 case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latest </w:t>
            </w:r>
            <w:bookmarkStart w:id="10" w:name="_GoBack"/>
            <w:r>
              <w:rPr>
                <w:rFonts w:eastAsiaTheme="minorEastAsia"/>
                <w:lang w:val="en-US" w:eastAsia="zh-CN"/>
              </w:rPr>
              <w:t>FL6</w:t>
            </w:r>
            <w:bookmarkEnd w:id="10"/>
            <w:r>
              <w:rPr>
                <w:rFonts w:eastAsiaTheme="minorEastAsia"/>
                <w:lang w:val="en-US" w:eastAsia="zh-CN"/>
              </w:rPr>
              <w:t xml:space="preserve"> proposals is a good direction for compromise. </w:t>
            </w:r>
          </w:p>
          <w:p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Regarding FR1,</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 xml:space="preserve">RRC connected: initial DL BWP becomes dedicated in </w:t>
            </w:r>
            <w:r>
              <w:rPr>
                <w:rFonts w:eastAsiaTheme="minorEastAsia"/>
                <w:i/>
                <w:iCs/>
                <w:lang w:val="en-US" w:eastAsia="zh-CN"/>
              </w:rPr>
              <w:t>BWP configuration Option 2</w:t>
            </w:r>
            <w:r>
              <w:rPr>
                <w:rFonts w:eastAsiaTheme="minorEastAsia"/>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IDLE/camping, UE needs to have SSB for cell reselection purpose</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During initial access, UE could manage without SSB, but SSB is QCL source for PDCCH monitoring as well as PDSCH until MSG4. Performance may be impacted.</w:t>
            </w:r>
          </w:p>
          <w:p w:rsidR="00C6295E" w:rsidRDefault="00C6295E">
            <w:pPr>
              <w:pStyle w:val="af5"/>
              <w:rPr>
                <w:rFonts w:eastAsiaTheme="minorEastAsia"/>
                <w:lang w:val="en-US" w:eastAsia="zh-CN"/>
              </w:rPr>
            </w:pPr>
          </w:p>
          <w:p w:rsidR="00C6295E" w:rsidRDefault="00996527">
            <w:pPr>
              <w:pStyle w:val="af5"/>
              <w:numPr>
                <w:ilvl w:val="0"/>
                <w:numId w:val="44"/>
              </w:numPr>
              <w:rPr>
                <w:rFonts w:eastAsiaTheme="minorEastAsia"/>
                <w:lang w:val="en-US" w:eastAsia="zh-CN"/>
              </w:rPr>
            </w:pPr>
            <w:r>
              <w:rPr>
                <w:rFonts w:eastAsiaTheme="minorEastAsia"/>
                <w:lang w:val="en-US" w:eastAsia="zh-CN"/>
              </w:rPr>
              <w:t xml:space="preserve">Finally, gNB can deploy RedCap and non-RedCap UE, by both sharing CORESET#0 by MIB.  gNB may configure dedicated BWP without SSB if UE supports. We do not see any issue here.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1227"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rsidR="00C6295E" w:rsidRDefault="00996527">
            <w:pPr>
              <w:rPr>
                <w:rFonts w:eastAsiaTheme="minorEastAsia"/>
                <w:lang w:val="en-US" w:eastAsia="zh-CN"/>
              </w:rPr>
            </w:pPr>
            <w:r>
              <w:rPr>
                <w:rFonts w:eastAsiaTheme="minorEastAsia"/>
                <w:lang w:val="en-US" w:eastAsia="zh-CN"/>
              </w:rPr>
              <w:t>For the second sub-bullet, our preference is not to required SSB.</w:t>
            </w: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FUTUREWEI6</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 xml:space="preserve">Some clarity about separate initial DL BWP and initial DL BWP may be required based on your reply to FL5. In Note 1 “During idle/inactive mode, the separate initial DL BWP (paging is FFS) is used for only for RACH. In Connected mode, the </w:t>
            </w:r>
            <w:r>
              <w:rPr>
                <w:rFonts w:eastAsiaTheme="minorEastAsia"/>
                <w:lang w:val="en-US" w:eastAsia="zh-CN"/>
              </w:rPr>
              <w:lastRenderedPageBreak/>
              <w:t>RedCap UEs will operate in the RRC-configured BWP. The separate initial DL BWP in connected mode will only be used, for e.g., RACH in scenarios where ROs are not configured in the active non-initial UL BWP (in this case UE may switch to the initial UL/DL BWP).”</w:t>
            </w:r>
          </w:p>
          <w:p w:rsidR="00C6295E" w:rsidRDefault="00996527">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Qualcomm</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rsidR="00C6295E" w:rsidRDefault="00996527">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rsidR="00C6295E" w:rsidRDefault="00996527">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tc>
          <w:tcPr>
            <w:tcW w:w="1472" w:type="dxa"/>
          </w:tcPr>
          <w:p w:rsidR="00C6295E" w:rsidRDefault="00996527">
            <w:pPr>
              <w:rPr>
                <w:rFonts w:eastAsia="Malgun Gothic"/>
                <w:lang w:val="en-US" w:eastAsia="ko-KR"/>
              </w:rPr>
            </w:pPr>
            <w:r>
              <w:rPr>
                <w:rFonts w:eastAsia="Malgun Gothic"/>
                <w:lang w:val="en-US" w:eastAsia="ko-KR"/>
              </w:rPr>
              <w:t>Ericsson</w:t>
            </w:r>
          </w:p>
        </w:tc>
        <w:tc>
          <w:tcPr>
            <w:tcW w:w="1227" w:type="dxa"/>
          </w:tcPr>
          <w:p w:rsidR="00C6295E" w:rsidRDefault="00996527">
            <w:pPr>
              <w:tabs>
                <w:tab w:val="left" w:pos="551"/>
              </w:tabs>
              <w:rPr>
                <w:rFonts w:eastAsia="Yu Mincho"/>
                <w:lang w:val="en-US" w:eastAsia="ja-JP"/>
              </w:rPr>
            </w:pPr>
            <w:r>
              <w:rPr>
                <w:rFonts w:eastAsia="Yu Mincho"/>
                <w:lang w:val="en-US" w:eastAsia="ja-JP"/>
              </w:rPr>
              <w:t>Y, but</w:t>
            </w:r>
          </w:p>
        </w:tc>
        <w:tc>
          <w:tcPr>
            <w:tcW w:w="7056" w:type="dxa"/>
          </w:tcPr>
          <w:p w:rsidR="00C6295E" w:rsidRDefault="00996527">
            <w:pPr>
              <w:rPr>
                <w:rFonts w:eastAsia="Malgun Gothic"/>
                <w:lang w:val="en-US" w:eastAsia="ko-KR"/>
              </w:rPr>
            </w:pPr>
            <w:r>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tc>
          <w:tcPr>
            <w:tcW w:w="1472" w:type="dxa"/>
          </w:tcPr>
          <w:p w:rsidR="00C6295E" w:rsidRDefault="00996527">
            <w:pPr>
              <w:rPr>
                <w:rFonts w:eastAsia="Malgun Gothic"/>
                <w:lang w:val="en-US" w:eastAsia="ko-KR"/>
              </w:rPr>
            </w:pPr>
            <w:r>
              <w:rPr>
                <w:rFonts w:eastAsiaTheme="minorEastAsia"/>
                <w:lang w:val="en-US" w:eastAsia="zh-CN"/>
              </w:rPr>
              <w:t>Apple</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Theme="minorEastAsia"/>
                <w:lang w:val="en-US" w:eastAsia="zh-CN"/>
              </w:rPr>
            </w:pPr>
            <w:r>
              <w:rPr>
                <w:rFonts w:eastAsiaTheme="minorEastAsia"/>
                <w:lang w:val="en-US" w:eastAsia="zh-CN"/>
              </w:rPr>
              <w:t>We shared Qualcomm’s comment on this.</w:t>
            </w:r>
          </w:p>
          <w:p w:rsidR="00C6295E" w:rsidRDefault="00996527">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 regardless of initial BWP or UE-specific BWP.</w:t>
            </w:r>
          </w:p>
          <w:p w:rsidR="00C6295E" w:rsidRDefault="00996527">
            <w:pPr>
              <w:rPr>
                <w:rFonts w:eastAsiaTheme="minorEastAsia"/>
                <w:lang w:val="en-US" w:eastAsia="zh-CN"/>
              </w:rPr>
            </w:pPr>
            <w:r>
              <w:rPr>
                <w:rFonts w:eastAsiaTheme="minorEastAsia"/>
                <w:lang w:val="en-US" w:eastAsia="zh-CN"/>
              </w:rPr>
              <w:t xml:space="preserve"> With this in mind: </w:t>
            </w:r>
          </w:p>
          <w:p w:rsidR="00C6295E" w:rsidRDefault="00996527">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rsidR="00C6295E" w:rsidRDefault="00996527">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rsidR="00C6295E" w:rsidRDefault="00996527">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rsidR="00C6295E" w:rsidRDefault="00996527">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should be mandated,</w:t>
            </w:r>
            <w:r>
              <w:rPr>
                <w:rFonts w:eastAsiaTheme="minorEastAsia"/>
                <w:lang w:val="en-US" w:eastAsia="zh-CN"/>
              </w:rPr>
              <w:t xml:space="preserve"> and we support this bullet. </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rsidR="00C6295E" w:rsidRDefault="00C6295E">
            <w:pPr>
              <w:tabs>
                <w:tab w:val="left" w:pos="551"/>
              </w:tabs>
              <w:rPr>
                <w:rFonts w:eastAsia="Yu Mincho"/>
                <w:lang w:val="en-US" w:eastAsia="ja-JP"/>
              </w:rPr>
            </w:pPr>
          </w:p>
        </w:tc>
        <w:tc>
          <w:tcPr>
            <w:tcW w:w="7056"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can live with the proposal for the sake of progress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rsidR="00C6295E" w:rsidRDefault="00996527">
            <w:pPr>
              <w:tabs>
                <w:tab w:val="left" w:pos="551"/>
              </w:tabs>
              <w:rPr>
                <w:rFonts w:eastAsia="Yu Mincho"/>
                <w:lang w:val="en-US" w:eastAsia="ja-JP"/>
              </w:rPr>
            </w:pPr>
            <w:r>
              <w:rPr>
                <w:rFonts w:eastAsia="Yu Mincho"/>
                <w:lang w:val="en-US" w:eastAsia="ja-JP"/>
              </w:rPr>
              <w:t>Y</w:t>
            </w:r>
          </w:p>
        </w:tc>
        <w:tc>
          <w:tcPr>
            <w:tcW w:w="7056" w:type="dxa"/>
          </w:tcPr>
          <w:p w:rsidR="00C6295E" w:rsidRDefault="00996527">
            <w:pPr>
              <w:rPr>
                <w:rFonts w:eastAsiaTheme="minorEastAsia"/>
                <w:lang w:val="en-US" w:eastAsia="zh-CN"/>
              </w:rPr>
            </w:pPr>
            <w:r>
              <w:rPr>
                <w:rFonts w:eastAsiaTheme="minorEastAsia"/>
                <w:lang w:val="en-US" w:eastAsia="zh-CN"/>
              </w:rPr>
              <w:t>We are generally fine with this proposal.</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27" w:type="dxa"/>
          </w:tcPr>
          <w:p w:rsidR="00C6295E" w:rsidRDefault="00996527">
            <w:pPr>
              <w:tabs>
                <w:tab w:val="left" w:pos="551"/>
              </w:tabs>
              <w:rPr>
                <w:rFonts w:eastAsia="Yu Mincho"/>
                <w:lang w:val="en-US" w:eastAsia="ja-JP"/>
              </w:rPr>
            </w:pPr>
            <w:r>
              <w:rPr>
                <w:rFonts w:eastAsia="Yu Mincho"/>
                <w:lang w:val="en-US" w:eastAsia="ja-JP"/>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rFonts w:hint="eastAsia"/>
                <w:b/>
                <w:bCs/>
                <w:i/>
                <w:iCs/>
                <w:lang w:val="en-US" w:eastAsia="zh-CN"/>
              </w:rPr>
              <w:t>if the separate initial DL BWP can be used d</w:t>
            </w:r>
            <w:r>
              <w:rPr>
                <w:b/>
                <w:bCs/>
                <w:i/>
                <w:iCs/>
                <w:lang w:val="en-US"/>
              </w:rPr>
              <w:t>uring initial access</w:t>
            </w:r>
            <w:r>
              <w:rPr>
                <w:rFonts w:hint="eastAsia"/>
                <w:b/>
                <w:bCs/>
                <w:i/>
                <w:iCs/>
                <w:lang w:val="en-US" w:eastAsia="zh-CN"/>
              </w:rPr>
              <w:t xml:space="preserve"> (i.e. for RRC_</w:t>
            </w:r>
            <w:r>
              <w:rPr>
                <w:b/>
                <w:bCs/>
                <w:i/>
                <w:iCs/>
                <w:lang w:val="en-US" w:eastAsia="zh-CN"/>
              </w:rPr>
              <w:t>IDLE/</w:t>
            </w:r>
            <w:r>
              <w:rPr>
                <w:rFonts w:hint="eastAsia"/>
                <w:b/>
                <w:bCs/>
                <w:i/>
                <w:iCs/>
                <w:lang w:val="en-US" w:eastAsia="zh-CN"/>
              </w:rPr>
              <w:t>RRC_</w:t>
            </w:r>
            <w:r>
              <w:rPr>
                <w:b/>
                <w:bCs/>
                <w:i/>
                <w:iCs/>
                <w:lang w:val="en-US" w:eastAsia="zh-CN"/>
              </w:rPr>
              <w:t>INACTIVE</w:t>
            </w:r>
            <w:r>
              <w:rPr>
                <w:rFonts w:hint="eastAsia"/>
                <w:b/>
                <w:bCs/>
                <w:i/>
                <w:iCs/>
                <w:lang w:val="en-US" w:eastAsia="zh-CN"/>
              </w:rPr>
              <w:t xml:space="preserve"> UE)</w:t>
            </w:r>
            <w:r>
              <w:rPr>
                <w:b/>
                <w:bCs/>
                <w:i/>
                <w:iCs/>
                <w:lang w:val="en-US" w:eastAsia="zh-CN"/>
              </w:rPr>
              <w:t>”</w:t>
            </w:r>
            <w:r>
              <w:rPr>
                <w:lang w:val="en-US" w:eastAsia="zh-CN"/>
              </w:rPr>
              <w:t>.</w:t>
            </w:r>
            <w:r>
              <w:rPr>
                <w:rFonts w:eastAsiaTheme="minorEastAsia"/>
                <w:lang w:val="en-US" w:eastAsia="zh-CN"/>
              </w:rPr>
              <w:t xml:space="preserve">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rsidR="00C6295E" w:rsidRDefault="00996527">
            <w:pPr>
              <w:rPr>
                <w:rFonts w:eastAsiaTheme="minorEastAsia"/>
                <w:lang w:val="en-US" w:eastAsia="zh-CN"/>
              </w:rPr>
            </w:pPr>
            <w:r>
              <w:rPr>
                <w:rFonts w:eastAsiaTheme="minorEastAsia"/>
                <w:lang w:val="en-US" w:eastAsia="zh-CN"/>
              </w:rPr>
              <w:t>Support this proposal.</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hint="eastAsia"/>
                <w:lang w:val="en-US" w:eastAsia="zh-CN"/>
              </w:rPr>
              <w:t xml:space="preserve">We have similar confusion with Apple </w:t>
            </w:r>
            <w:r>
              <w:rPr>
                <w:rFonts w:eastAsiaTheme="minorEastAsia"/>
                <w:lang w:val="en-US" w:eastAsia="zh-CN"/>
              </w:rPr>
              <w:t>why ‘Type1 CSS and Type-2 CSS’ are selected as metric to determine whether SSB is mandated or not, instead of RRC states.</w:t>
            </w:r>
            <w:r>
              <w:rPr>
                <w:rFonts w:eastAsiaTheme="minorEastAsia" w:hint="eastAsia"/>
                <w:lang w:val="en-US" w:eastAsia="zh-CN"/>
              </w:rPr>
              <w:t xml:space="preserve"> </w:t>
            </w:r>
          </w:p>
          <w:p w:rsidR="00C6295E" w:rsidRDefault="00996527">
            <w:pPr>
              <w:rPr>
                <w:rFonts w:eastAsiaTheme="minorEastAsia"/>
                <w:lang w:val="en-US" w:eastAsia="zh-CN"/>
              </w:rPr>
            </w:pPr>
            <w:r>
              <w:rPr>
                <w:rFonts w:eastAsiaTheme="minorEastAsia" w:hint="eastAsia"/>
                <w:lang w:val="en-US" w:eastAsia="zh-CN"/>
              </w:rPr>
              <w:lastRenderedPageBreak/>
              <w:t>In RRC_IDLE/INACTIVE mode, if a RedCap UE can finish RACH procedure without SSB in the separate initial DL BWP (e.g. by RF retuning), why can</w:t>
            </w:r>
            <w:r>
              <w:rPr>
                <w:rFonts w:eastAsiaTheme="minorEastAsia"/>
                <w:lang w:val="en-US" w:eastAsia="zh-CN"/>
              </w:rPr>
              <w:t>’</w:t>
            </w:r>
            <w:r>
              <w:rPr>
                <w:rFonts w:eastAsiaTheme="minorEastAsia" w:hint="eastAsia"/>
                <w:lang w:val="en-US" w:eastAsia="zh-CN"/>
              </w:rPr>
              <w:t>t it finish paging procedure without SSB in the separate initial DL BWP (e.g. by RF retuning again).</w:t>
            </w:r>
          </w:p>
          <w:p w:rsidR="00C6295E" w:rsidRDefault="00996527">
            <w:pPr>
              <w:rPr>
                <w:rFonts w:eastAsiaTheme="minorEastAsia"/>
                <w:lang w:val="en-US" w:eastAsia="zh-CN"/>
              </w:rPr>
            </w:pPr>
            <w:r>
              <w:rPr>
                <w:rFonts w:eastAsiaTheme="minorEastAsia" w:hint="eastAsia"/>
                <w:lang w:eastAsia="zh-CN"/>
              </w:rPr>
              <w:t>We also prefer that SSB is NOT mandated in the separate initial DL BWP (i.e. for use in RRC_IDLE/INACTIVE).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27"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rsidR="00C6295E" w:rsidRDefault="00996527">
            <w:pPr>
              <w:rPr>
                <w:rFonts w:eastAsiaTheme="minorEastAsia"/>
                <w:lang w:val="en-US" w:eastAsia="zh-CN"/>
              </w:rPr>
            </w:pPr>
            <w:r>
              <w:rPr>
                <w:rFonts w:eastAsiaTheme="minorEastAsia"/>
                <w:lang w:val="en-US" w:eastAsia="zh-CN"/>
              </w:rPr>
              <w:t xml:space="preserve">We don’t see the need to transmit SSB on separate </w:t>
            </w:r>
            <w:proofErr w:type="spellStart"/>
            <w:r>
              <w:rPr>
                <w:rFonts w:eastAsiaTheme="minorEastAsia"/>
                <w:lang w:val="en-US" w:eastAsia="zh-CN"/>
              </w:rPr>
              <w:t>iDL</w:t>
            </w:r>
            <w:proofErr w:type="spellEnd"/>
            <w:r>
              <w:rPr>
                <w:rFonts w:eastAsiaTheme="minorEastAsia"/>
                <w:lang w:val="en-US" w:eastAsia="zh-CN"/>
              </w:rPr>
              <w:t xml:space="preserve">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tc>
          <w:tcPr>
            <w:tcW w:w="1472" w:type="dxa"/>
          </w:tcPr>
          <w:p w:rsidR="00C6295E" w:rsidRDefault="00996527">
            <w:pPr>
              <w:rPr>
                <w:rFonts w:eastAsiaTheme="minorEastAsia"/>
                <w:lang w:val="en-US" w:eastAsia="zh-CN"/>
              </w:rPr>
            </w:pPr>
            <w:r>
              <w:rPr>
                <w:rFonts w:eastAsiaTheme="minorEastAsia"/>
                <w:lang w:val="en-US" w:eastAsia="zh-CN"/>
              </w:rPr>
              <w:t>vivo2</w:t>
            </w:r>
          </w:p>
        </w:tc>
        <w:tc>
          <w:tcPr>
            <w:tcW w:w="1227" w:type="dxa"/>
          </w:tcPr>
          <w:p w:rsidR="00C6295E" w:rsidRDefault="00C6295E">
            <w:pPr>
              <w:tabs>
                <w:tab w:val="left" w:pos="551"/>
              </w:tabs>
              <w:rPr>
                <w:rFonts w:eastAsiaTheme="minorEastAsia"/>
                <w:lang w:val="en-US" w:eastAsia="zh-CN"/>
              </w:rPr>
            </w:pPr>
          </w:p>
        </w:tc>
        <w:tc>
          <w:tcPr>
            <w:tcW w:w="7056" w:type="dxa"/>
          </w:tcPr>
          <w:p w:rsidR="00C6295E" w:rsidRDefault="00996527">
            <w:pPr>
              <w:rPr>
                <w:rFonts w:eastAsiaTheme="minorEastAsia"/>
                <w:lang w:val="en-US" w:eastAsia="zh-CN"/>
              </w:rPr>
            </w:pPr>
            <w:r>
              <w:rPr>
                <w:rFonts w:eastAsiaTheme="minorEastAsia"/>
                <w:lang w:val="en-US" w:eastAsia="zh-CN"/>
              </w:rPr>
              <w:t>Additional comments</w:t>
            </w:r>
          </w:p>
          <w:p w:rsidR="00C6295E" w:rsidRDefault="00996527">
            <w:pPr>
              <w:pStyle w:val="af5"/>
              <w:numPr>
                <w:ilvl w:val="0"/>
                <w:numId w:val="46"/>
              </w:numPr>
              <w:rPr>
                <w:rFonts w:eastAsiaTheme="minorEastAsia"/>
                <w:lang w:val="en-US" w:eastAsia="zh-CN"/>
              </w:rPr>
            </w:pPr>
            <w:r>
              <w:rPr>
                <w:rFonts w:eastAsiaTheme="minorEastAsia" w:hint="eastAsia"/>
                <w:sz w:val="18"/>
                <w:lang w:val="en-US" w:eastAsia="zh-CN"/>
              </w:rPr>
              <w:t>W</w:t>
            </w:r>
            <w:r>
              <w:rPr>
                <w:rFonts w:eastAsiaTheme="minorEastAsia"/>
                <w:sz w:val="18"/>
                <w:lang w:val="en-US" w:eastAsia="zh-CN"/>
              </w:rPr>
              <w:t>e think point made by Nordic/Apple and others about the initial DL BWP assumption (i.e. includes SSB or not) in CONNECTED mode is valid, which should be explicitly discussed.</w:t>
            </w:r>
          </w:p>
          <w:p w:rsidR="00C6295E" w:rsidRDefault="00996527">
            <w:pPr>
              <w:pStyle w:val="af5"/>
              <w:numPr>
                <w:ilvl w:val="0"/>
                <w:numId w:val="46"/>
              </w:numPr>
              <w:rPr>
                <w:rFonts w:eastAsiaTheme="minorEastAsia"/>
                <w:lang w:val="en-US" w:eastAsia="zh-CN"/>
              </w:rPr>
            </w:pPr>
            <w:r>
              <w:rPr>
                <w:rFonts w:eastAsiaTheme="minorEastAsia" w:hint="eastAsia"/>
                <w:sz w:val="18"/>
                <w:lang w:val="en-US" w:eastAsia="zh-CN"/>
              </w:rPr>
              <w:t>@</w:t>
            </w:r>
            <w:r>
              <w:rPr>
                <w:rFonts w:eastAsiaTheme="minorEastAsia"/>
                <w:sz w:val="18"/>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27" w:type="dxa"/>
          </w:tcPr>
          <w:p w:rsidR="00C6295E" w:rsidRDefault="00996527">
            <w:pPr>
              <w:tabs>
                <w:tab w:val="left" w:pos="551"/>
              </w:tabs>
              <w:rPr>
                <w:rFonts w:eastAsia="宋体"/>
                <w:lang w:val="en-US" w:eastAsia="zh-CN"/>
              </w:rPr>
            </w:pPr>
            <w:r>
              <w:rPr>
                <w:rFonts w:eastAsia="宋体" w:hint="eastAsia"/>
                <w:lang w:val="en-US" w:eastAsia="zh-CN"/>
              </w:rPr>
              <w:t>N</w:t>
            </w:r>
          </w:p>
        </w:tc>
        <w:tc>
          <w:tcPr>
            <w:tcW w:w="7056" w:type="dxa"/>
          </w:tcPr>
          <w:p w:rsidR="00C6295E" w:rsidRDefault="00996527">
            <w:pPr>
              <w:rPr>
                <w:rFonts w:eastAsiaTheme="minorEastAsia"/>
                <w:lang w:val="en-US" w:eastAsia="zh-CN"/>
              </w:rPr>
            </w:pPr>
            <w:r>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rsidR="00C6295E" w:rsidRDefault="00996527">
            <w:pPr>
              <w:rPr>
                <w:rFonts w:eastAsiaTheme="minorEastAsia"/>
                <w:lang w:val="en-US" w:eastAsia="zh-CN"/>
              </w:rPr>
            </w:pPr>
            <w:r>
              <w:rPr>
                <w:rFonts w:eastAsiaTheme="minorEastAsia" w:hint="eastAsia"/>
                <w:lang w:val="en-US" w:eastAsia="zh-CN"/>
              </w:rPr>
              <w:t>From our perspective, gNB should have the flexibility to determine whether SSB is transmitted in the non-initial DL BWP based on the UE capability report.</w:t>
            </w:r>
          </w:p>
          <w:p w:rsidR="00C6295E" w:rsidRDefault="00996527">
            <w:pPr>
              <w:rPr>
                <w:rFonts w:eastAsiaTheme="minorEastAsia"/>
                <w:lang w:val="en-US" w:eastAsia="zh-CN"/>
              </w:rPr>
            </w:pPr>
            <w:r>
              <w:rPr>
                <w:rFonts w:eastAsiaTheme="minorEastAsia" w:hint="eastAsia"/>
                <w:lang w:val="en-US" w:eastAsia="zh-CN"/>
              </w:rPr>
              <w:t>Therefore, we do not agree the SSB should be always transmitted in the non-initial DL BWP and separate initial DL BWP.</w:t>
            </w:r>
          </w:p>
        </w:tc>
      </w:tr>
      <w:tr w:rsidR="00613FC3">
        <w:tc>
          <w:tcPr>
            <w:tcW w:w="1472" w:type="dxa"/>
          </w:tcPr>
          <w:p w:rsidR="00613FC3" w:rsidRDefault="00613FC3" w:rsidP="00613FC3">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27" w:type="dxa"/>
          </w:tcPr>
          <w:p w:rsidR="00613FC3" w:rsidRDefault="00613FC3" w:rsidP="00613FC3">
            <w:pPr>
              <w:tabs>
                <w:tab w:val="left" w:pos="551"/>
              </w:tabs>
              <w:rPr>
                <w:rFonts w:eastAsia="宋体"/>
                <w:lang w:val="en-US" w:eastAsia="zh-CN"/>
              </w:rPr>
            </w:pPr>
            <w:r>
              <w:rPr>
                <w:rFonts w:eastAsia="Yu Mincho" w:hint="eastAsia"/>
                <w:lang w:val="en-US" w:eastAsia="ja-JP"/>
              </w:rPr>
              <w:t>Y</w:t>
            </w:r>
            <w:r>
              <w:rPr>
                <w:rFonts w:eastAsia="Yu Mincho"/>
                <w:lang w:val="en-US" w:eastAsia="ja-JP"/>
              </w:rPr>
              <w:t xml:space="preserve"> in principle</w:t>
            </w:r>
          </w:p>
        </w:tc>
        <w:tc>
          <w:tcPr>
            <w:tcW w:w="7056" w:type="dxa"/>
          </w:tcPr>
          <w:p w:rsidR="00613FC3" w:rsidRDefault="00613FC3" w:rsidP="00613FC3">
            <w:pPr>
              <w:rPr>
                <w:rFonts w:eastAsiaTheme="minorEastAsia"/>
                <w:lang w:val="en-US" w:eastAsia="zh-CN"/>
              </w:rPr>
            </w:pPr>
            <w:r>
              <w:rPr>
                <w:rFonts w:eastAsia="Yu Mincho"/>
                <w:lang w:val="en-US" w:eastAsia="ja-JP"/>
              </w:rPr>
              <w:t xml:space="preserve">As commented above, 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tc>
          <w:tcPr>
            <w:tcW w:w="1472" w:type="dxa"/>
          </w:tcPr>
          <w:p w:rsidR="006578CA" w:rsidRDefault="006578CA" w:rsidP="00613FC3">
            <w:pPr>
              <w:rPr>
                <w:rFonts w:eastAsia="Yu Mincho"/>
                <w:lang w:val="en-US" w:eastAsia="ja-JP"/>
              </w:rPr>
            </w:pPr>
            <w:r>
              <w:rPr>
                <w:rFonts w:eastAsia="Yu Mincho"/>
                <w:lang w:val="en-US" w:eastAsia="ja-JP"/>
              </w:rPr>
              <w:t>NEC</w:t>
            </w:r>
          </w:p>
        </w:tc>
        <w:tc>
          <w:tcPr>
            <w:tcW w:w="1227" w:type="dxa"/>
          </w:tcPr>
          <w:p w:rsidR="006578CA" w:rsidRDefault="006578CA" w:rsidP="00613FC3">
            <w:pPr>
              <w:tabs>
                <w:tab w:val="left" w:pos="551"/>
              </w:tabs>
              <w:rPr>
                <w:rFonts w:eastAsia="Yu Mincho"/>
                <w:lang w:val="en-US" w:eastAsia="ja-JP"/>
              </w:rPr>
            </w:pPr>
          </w:p>
        </w:tc>
        <w:tc>
          <w:tcPr>
            <w:tcW w:w="7056" w:type="dxa"/>
          </w:tcPr>
          <w:p w:rsidR="006578CA" w:rsidRDefault="006578CA" w:rsidP="006578CA">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rsidR="006578CA" w:rsidRDefault="006578CA" w:rsidP="006578CA">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501578">
        <w:tc>
          <w:tcPr>
            <w:tcW w:w="1472" w:type="dxa"/>
          </w:tcPr>
          <w:p w:rsidR="00501578" w:rsidRPr="00501578" w:rsidRDefault="00501578" w:rsidP="00501578">
            <w:pPr>
              <w:rPr>
                <w:rFonts w:eastAsiaTheme="minorEastAsia"/>
                <w:lang w:val="en-US" w:eastAsia="zh-CN"/>
              </w:rPr>
            </w:pPr>
            <w:r>
              <w:rPr>
                <w:rFonts w:eastAsiaTheme="minorEastAsia"/>
                <w:lang w:val="en-US" w:eastAsia="zh-CN"/>
              </w:rPr>
              <w:t>Xiaomi</w:t>
            </w:r>
          </w:p>
        </w:tc>
        <w:tc>
          <w:tcPr>
            <w:tcW w:w="1227" w:type="dxa"/>
          </w:tcPr>
          <w:p w:rsidR="00501578" w:rsidRDefault="00501578" w:rsidP="00501578">
            <w:pPr>
              <w:tabs>
                <w:tab w:val="left" w:pos="551"/>
              </w:tabs>
              <w:rPr>
                <w:rFonts w:eastAsia="Yu Mincho"/>
                <w:lang w:val="en-US" w:eastAsia="ja-JP"/>
              </w:rPr>
            </w:pPr>
          </w:p>
        </w:tc>
        <w:tc>
          <w:tcPr>
            <w:tcW w:w="7056" w:type="dxa"/>
          </w:tcPr>
          <w:p w:rsidR="00501578" w:rsidRDefault="00501578" w:rsidP="0050157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confused about why the SSB configuration should depends on the configuration of CSS for paging or RACH. </w:t>
            </w:r>
          </w:p>
          <w:p w:rsidR="00501578" w:rsidRDefault="00501578" w:rsidP="00501578">
            <w:pPr>
              <w:rPr>
                <w:rFonts w:eastAsiaTheme="minorEastAsia"/>
                <w:lang w:val="en-US" w:eastAsia="zh-CN"/>
              </w:rPr>
            </w:pPr>
          </w:p>
        </w:tc>
      </w:tr>
      <w:tr w:rsidR="0046414F">
        <w:tc>
          <w:tcPr>
            <w:tcW w:w="1472" w:type="dxa"/>
          </w:tcPr>
          <w:p w:rsidR="0046414F" w:rsidRPr="00045BCB" w:rsidRDefault="0046414F" w:rsidP="00A042FF">
            <w:pPr>
              <w:rPr>
                <w:rFonts w:eastAsia="游明朝"/>
                <w:lang w:val="en-US" w:eastAsia="ja-JP"/>
              </w:rPr>
            </w:pPr>
            <w:r w:rsidRPr="00045BCB">
              <w:rPr>
                <w:rFonts w:eastAsiaTheme="minorEastAsia"/>
                <w:lang w:val="en-US" w:eastAsia="zh-CN"/>
              </w:rPr>
              <w:t>CMCC</w:t>
            </w:r>
          </w:p>
        </w:tc>
        <w:tc>
          <w:tcPr>
            <w:tcW w:w="1227" w:type="dxa"/>
          </w:tcPr>
          <w:p w:rsidR="0046414F" w:rsidRPr="00045BCB" w:rsidRDefault="0046414F" w:rsidP="00A042FF">
            <w:pPr>
              <w:tabs>
                <w:tab w:val="left" w:pos="551"/>
              </w:tabs>
              <w:rPr>
                <w:rFonts w:eastAsia="游明朝"/>
                <w:lang w:val="en-US" w:eastAsia="ja-JP"/>
              </w:rPr>
            </w:pPr>
          </w:p>
        </w:tc>
        <w:tc>
          <w:tcPr>
            <w:tcW w:w="7056" w:type="dxa"/>
          </w:tcPr>
          <w:p w:rsidR="0046414F" w:rsidRPr="00045BCB" w:rsidRDefault="0046414F" w:rsidP="00A042FF">
            <w:pPr>
              <w:rPr>
                <w:rFonts w:eastAsia="游明朝"/>
                <w:lang w:val="en-US" w:eastAsia="ja-JP"/>
              </w:rPr>
            </w:pPr>
            <w:r w:rsidRPr="00045BCB">
              <w:rPr>
                <w:rFonts w:eastAsiaTheme="minorEastAsia"/>
                <w:lang w:val="en-US" w:eastAsia="zh-CN"/>
              </w:rPr>
              <w:t>We think f</w:t>
            </w:r>
            <w:r w:rsidRPr="00045BCB">
              <w:rPr>
                <w:rFonts w:eastAsia="游明朝"/>
                <w:lang w:val="en-US" w:eastAsia="ja-JP"/>
              </w:rPr>
              <w:t xml:space="preserve">or non-initial DL BWP for a </w:t>
            </w:r>
            <w:proofErr w:type="spellStart"/>
            <w:r w:rsidRPr="00045BCB">
              <w:rPr>
                <w:rFonts w:eastAsia="游明朝"/>
                <w:lang w:val="en-US" w:eastAsia="ja-JP"/>
              </w:rPr>
              <w:t>RedCap</w:t>
            </w:r>
            <w:proofErr w:type="spellEnd"/>
            <w:r w:rsidRPr="00045BCB">
              <w:rPr>
                <w:rFonts w:eastAsia="游明朝"/>
                <w:lang w:val="en-US" w:eastAsia="ja-JP"/>
              </w:rPr>
              <w:t xml:space="preserve"> UE in FR1,</w:t>
            </w:r>
            <w:r w:rsidRPr="00045BCB">
              <w:rPr>
                <w:rFonts w:eastAsiaTheme="minorEastAsia"/>
                <w:lang w:val="en-US" w:eastAsia="zh-CN"/>
              </w:rPr>
              <w:t xml:space="preserve"> </w:t>
            </w:r>
            <w:r w:rsidRPr="00045BCB">
              <w:rPr>
                <w:rFonts w:eastAsia="游明朝"/>
                <w:lang w:val="en-US" w:eastAsia="ja-JP"/>
              </w:rPr>
              <w:t xml:space="preserve">SSB is </w:t>
            </w:r>
            <w:r w:rsidRPr="00045BCB">
              <w:rPr>
                <w:rFonts w:eastAsiaTheme="minorEastAsia"/>
                <w:lang w:val="en-US" w:eastAsia="zh-CN"/>
              </w:rPr>
              <w:t>configurable by network.</w:t>
            </w:r>
          </w:p>
        </w:tc>
      </w:tr>
    </w:tbl>
    <w:p w:rsidR="00C6295E" w:rsidRDefault="00C6295E">
      <w:pPr>
        <w:pStyle w:val="ArialText"/>
        <w:rPr>
          <w:rFonts w:ascii="Times" w:hAnsi="Times"/>
          <w:szCs w:val="24"/>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lastRenderedPageBreak/>
        <w:t>Separate initial DL BWP in FDD case</w:t>
      </w:r>
    </w:p>
    <w:p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r>
              <w:rPr>
                <w:rFonts w:eastAsiaTheme="minorEastAsia"/>
                <w:lang w:val="en-US" w:eastAsia="zh-CN"/>
              </w:rPr>
              <w:t xml:space="preserve">Lenovo, Motorola Mobility </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Suggest to add “For both during initial access and after initial access” at the beginning of the proposal.</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tabs>
          <w:tab w:val="left" w:pos="1410"/>
        </w:tabs>
        <w:spacing w:after="100" w:afterAutospacing="1"/>
        <w:jc w:val="both"/>
        <w:rPr>
          <w:rFonts w:ascii="Times" w:hAnsi="Times"/>
          <w:szCs w:val="24"/>
          <w:lang w:val="en-US"/>
        </w:rPr>
      </w:pPr>
    </w:p>
    <w:p w:rsidR="00C6295E" w:rsidRDefault="00996527">
      <w:pPr>
        <w:pStyle w:val="2"/>
        <w:ind w:left="1134" w:hanging="1134"/>
        <w:rPr>
          <w:lang w:val="en-US"/>
        </w:rPr>
      </w:pPr>
      <w:r>
        <w:rPr>
          <w:lang w:val="en-US"/>
        </w:rPr>
        <w:t>Initial DL BWP after initial access</w:t>
      </w:r>
    </w:p>
    <w:p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tblPr>
      <w:tblGrid>
        <w:gridCol w:w="9634"/>
      </w:tblGrid>
      <w:tr w:rsidR="00C6295E">
        <w:tc>
          <w:tcPr>
            <w:tcW w:w="9634" w:type="dxa"/>
          </w:tcPr>
          <w:p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C6295E" w:rsidRDefault="00996527">
            <w:pPr>
              <w:numPr>
                <w:ilvl w:val="0"/>
                <w:numId w:val="12"/>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rsidR="00C6295E" w:rsidRDefault="00996527">
      <w:pPr>
        <w:spacing w:after="100" w:afterAutospacing="1"/>
        <w:jc w:val="both"/>
        <w:rPr>
          <w:lang w:val="en-US"/>
        </w:rPr>
      </w:pPr>
      <w:r>
        <w:rPr>
          <w:highlight w:val="yellow"/>
          <w:lang w:val="en-US"/>
        </w:rPr>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rsidR="00C6295E" w:rsidRDefault="00996527">
      <w:pPr>
        <w:jc w:val="both"/>
        <w:rPr>
          <w:b/>
          <w:lang w:val="en-US"/>
        </w:rPr>
      </w:pPr>
      <w:r>
        <w:rPr>
          <w:b/>
          <w:highlight w:val="yellow"/>
          <w:lang w:val="en-US"/>
        </w:rPr>
        <w:t>FL1 High Priority Proposal 2.3-1</w:t>
      </w:r>
      <w:r>
        <w:rPr>
          <w:b/>
          <w:lang w:val="en-US"/>
        </w:rPr>
        <w:t>: 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lastRenderedPageBreak/>
              <w:t>TC</w:t>
            </w:r>
            <w:r>
              <w:rPr>
                <w:rFonts w:eastAsiaTheme="minorEastAsia"/>
                <w:lang w:val="en-US" w:eastAsia="zh-CN"/>
              </w:rPr>
              <w:t>L</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 xml:space="preserve">Nordic </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proofErr w:type="spellStart"/>
            <w:r>
              <w:rPr>
                <w:rFonts w:eastAsia="Yu Mincho"/>
                <w:lang w:val="en-US" w:eastAsia="ja-JP"/>
              </w:rPr>
              <w:t>MediaTek</w:t>
            </w:r>
            <w:proofErr w:type="spellEnd"/>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CMCC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lang w:val="en-US" w:eastAsia="zh-CN"/>
              </w:rPr>
              <w:t xml:space="preserve">Lenovo, Motorola Mobility </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Based on the received responses, the same proposal can be considered again:</w:t>
            </w:r>
          </w:p>
          <w:p w:rsidR="00C6295E" w:rsidRDefault="00996527">
            <w:pPr>
              <w:jc w:val="both"/>
              <w:rPr>
                <w:b/>
                <w:lang w:val="en-US"/>
              </w:rPr>
            </w:pPr>
            <w:r>
              <w:rPr>
                <w:b/>
                <w:highlight w:val="yellow"/>
                <w:lang w:val="en-US"/>
              </w:rPr>
              <w:t>High Priority Proposal 2.3-1</w:t>
            </w:r>
            <w:r>
              <w:rPr>
                <w:b/>
                <w:lang w:val="en-US"/>
              </w:rPr>
              <w:t>: 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w:t>
            </w:r>
            <w:r>
              <w:rPr>
                <w:b/>
                <w:sz w:val="20"/>
                <w:szCs w:val="22"/>
                <w:lang w:val="en-US"/>
              </w:rPr>
              <w:lastRenderedPageBreak/>
              <w:t>bandwidth.</w:t>
            </w:r>
          </w:p>
        </w:tc>
      </w:tr>
      <w:tr w:rsidR="00C6295E">
        <w:tc>
          <w:tcPr>
            <w:tcW w:w="1479" w:type="dxa"/>
          </w:tcPr>
          <w:p w:rsidR="00C6295E" w:rsidRDefault="00996527">
            <w:pPr>
              <w:rPr>
                <w:lang w:val="en-US" w:eastAsia="ko-KR"/>
              </w:rPr>
            </w:pPr>
            <w:r>
              <w:rPr>
                <w:lang w:val="en-US" w:eastAsia="ko-KR"/>
              </w:rPr>
              <w:lastRenderedPageBreak/>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lang w:val="en-US" w:eastAsia="ko-KR"/>
              </w:rPr>
            </w:pPr>
            <w:r>
              <w:rPr>
                <w:lang w:val="en-US" w:eastAsia="ko-KR"/>
              </w:rPr>
              <w:t>We prefer to clarify separate initial DL BWP before confirming WA on dedicated BWP</w:t>
            </w: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Malgun Gothic"/>
                <w:lang w:val="en-US" w:eastAsia="ko-KR"/>
              </w:rPr>
            </w:pPr>
            <w:r>
              <w:rPr>
                <w:rFonts w:eastAsia="Malgun Gothic"/>
                <w:lang w:val="en-US" w:eastAsia="ko-KR"/>
              </w:rPr>
              <w:t>NEC</w:t>
            </w:r>
          </w:p>
        </w:tc>
        <w:tc>
          <w:tcPr>
            <w:tcW w:w="1372" w:type="dxa"/>
          </w:tcPr>
          <w:p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bookmarkStart w:id="12" w:name="_Hlk80189986"/>
            <w:r>
              <w:rPr>
                <w:rFonts w:eastAsiaTheme="minorEastAsia"/>
                <w:lang w:val="en-US" w:eastAsia="zh-CN"/>
              </w:rPr>
              <w:t>Nokia, NSB</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bookmarkEnd w:id="12"/>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FUTUREWEI2</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FL3</w:t>
            </w:r>
          </w:p>
        </w:tc>
        <w:tc>
          <w:tcPr>
            <w:tcW w:w="8152" w:type="dxa"/>
            <w:gridSpan w:val="2"/>
          </w:tcPr>
          <w:p w:rsidR="00C6295E" w:rsidRDefault="00996527">
            <w:pPr>
              <w:rPr>
                <w:lang w:val="en-US" w:eastAsia="ko-KR"/>
              </w:rPr>
            </w:pPr>
            <w:r>
              <w:rPr>
                <w:lang w:val="en-US" w:eastAsia="ko-KR"/>
              </w:rPr>
              <w:t>Based on the received responses, the same proposal can be considered again:</w:t>
            </w:r>
          </w:p>
          <w:p w:rsidR="00C6295E" w:rsidRDefault="00996527">
            <w:pPr>
              <w:jc w:val="both"/>
              <w:rPr>
                <w:b/>
                <w:lang w:val="en-US"/>
              </w:rPr>
            </w:pPr>
            <w:r>
              <w:rPr>
                <w:b/>
                <w:highlight w:val="yellow"/>
                <w:lang w:val="en-US"/>
              </w:rPr>
              <w:t>High Priority Proposal 2.3-1</w:t>
            </w:r>
            <w:r>
              <w:rPr>
                <w:b/>
                <w:lang w:val="en-US"/>
              </w:rPr>
              <w:t>: 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w:t>
            </w:r>
            <w:r>
              <w:rPr>
                <w:b/>
                <w:sz w:val="20"/>
                <w:szCs w:val="22"/>
                <w:lang w:val="en-US"/>
              </w:rPr>
              <w:lastRenderedPageBreak/>
              <w:t>bandwidth.</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hint="eastAsia"/>
                <w:lang w:val="en-US" w:eastAsia="ko-KR"/>
              </w:rPr>
              <w:t>LG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FUTUREWEI3</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FL4</w:t>
            </w:r>
          </w:p>
        </w:tc>
        <w:tc>
          <w:tcPr>
            <w:tcW w:w="8152" w:type="dxa"/>
            <w:gridSpan w:val="2"/>
          </w:tcPr>
          <w:p w:rsidR="00C6295E" w:rsidRDefault="00996527">
            <w:pPr>
              <w:jc w:val="both"/>
              <w:rPr>
                <w:b/>
                <w:highlight w:val="yellow"/>
                <w:lang w:val="en-US"/>
              </w:rPr>
            </w:pPr>
            <w:r>
              <w:rPr>
                <w:lang w:val="en-US" w:eastAsia="ko-KR"/>
              </w:rPr>
              <w:t>Based on the received comments, the same proposal can be considered again.</w:t>
            </w:r>
          </w:p>
          <w:p w:rsidR="00C6295E" w:rsidRDefault="00996527">
            <w:pPr>
              <w:jc w:val="both"/>
              <w:rPr>
                <w:b/>
                <w:lang w:val="en-US"/>
              </w:rPr>
            </w:pPr>
            <w:r>
              <w:rPr>
                <w:b/>
                <w:highlight w:val="yellow"/>
                <w:lang w:val="en-US"/>
              </w:rPr>
              <w:t>High Priority Proposal 2.3-1</w:t>
            </w:r>
            <w:r>
              <w:rPr>
                <w:b/>
                <w:lang w:val="en-US"/>
              </w:rPr>
              <w:t>: 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lastRenderedPageBreak/>
              <w:t>HiSilicon</w:t>
            </w:r>
            <w:proofErr w:type="spellEnd"/>
          </w:p>
        </w:tc>
        <w:tc>
          <w:tcPr>
            <w:tcW w:w="1372" w:type="dxa"/>
          </w:tcPr>
          <w:p w:rsidR="00C6295E" w:rsidRDefault="00996527">
            <w:pPr>
              <w:tabs>
                <w:tab w:val="left" w:pos="551"/>
              </w:tabs>
              <w:rPr>
                <w:rFonts w:eastAsia="宋体"/>
                <w:lang w:val="en-US" w:eastAsia="zh-CN"/>
              </w:rPr>
            </w:pPr>
            <w:r>
              <w:rPr>
                <w:rFonts w:eastAsia="宋体"/>
                <w:lang w:val="en-US" w:eastAsia="zh-CN"/>
              </w:rPr>
              <w:lastRenderedPageBreak/>
              <w:t>Y</w:t>
            </w:r>
          </w:p>
        </w:tc>
        <w:tc>
          <w:tcPr>
            <w:tcW w:w="6780" w:type="dxa"/>
          </w:tcPr>
          <w:p w:rsidR="00C6295E" w:rsidRDefault="00996527">
            <w:pPr>
              <w:rPr>
                <w:rFonts w:eastAsiaTheme="minorEastAsia"/>
                <w:lang w:val="en-US" w:eastAsia="zh-CN"/>
              </w:rPr>
            </w:pPr>
            <w:r>
              <w:rPr>
                <w:rFonts w:eastAsiaTheme="minorEastAsia"/>
                <w:lang w:val="en-US" w:eastAsia="zh-CN"/>
              </w:rPr>
              <w:t>For progress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C6295E">
            <w:pPr>
              <w:tabs>
                <w:tab w:val="left" w:pos="551"/>
              </w:tabs>
              <w:rPr>
                <w:rFonts w:eastAsiaTheme="minorEastAsia"/>
                <w:lang w:val="en-US" w:eastAsia="zh-CN"/>
              </w:rPr>
            </w:pP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rPr>
          <w:trHeight w:val="313"/>
        </w:trPr>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rFonts w:eastAsiaTheme="minorEastAsia"/>
                <w:lang w:val="en-US" w:eastAsia="zh-CN"/>
              </w:rPr>
            </w:pPr>
          </w:p>
        </w:tc>
      </w:tr>
      <w:tr w:rsidR="00C6295E">
        <w:trPr>
          <w:trHeight w:val="313"/>
        </w:trPr>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rPr>
          <w:trHeight w:val="313"/>
        </w:trPr>
        <w:tc>
          <w:tcPr>
            <w:tcW w:w="1479" w:type="dxa"/>
          </w:tcPr>
          <w:p w:rsidR="00C6295E" w:rsidRDefault="00996527">
            <w:pPr>
              <w:rPr>
                <w:rFonts w:eastAsiaTheme="minorEastAsia"/>
                <w:lang w:val="en-US" w:eastAsia="zh-CN"/>
              </w:rPr>
            </w:pPr>
            <w:r>
              <w:rPr>
                <w:rFonts w:eastAsiaTheme="minorEastAsia"/>
                <w:lang w:val="en-US" w:eastAsia="zh-CN"/>
              </w:rPr>
              <w:t>FL5</w:t>
            </w:r>
          </w:p>
        </w:tc>
        <w:tc>
          <w:tcPr>
            <w:tcW w:w="8152" w:type="dxa"/>
            <w:gridSpan w:val="2"/>
          </w:tcPr>
          <w:p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C6295E" w:rsidRDefault="00996527">
            <w:pPr>
              <w:rPr>
                <w:b/>
                <w:lang w:val="en-US"/>
              </w:rPr>
            </w:pPr>
            <w:r>
              <w:rPr>
                <w:b/>
                <w:bCs/>
                <w:highlight w:val="green"/>
                <w:lang w:val="en-US" w:eastAsia="ko-KR"/>
              </w:rPr>
              <w:t>Agreement:</w:t>
            </w:r>
            <w:r>
              <w:rPr>
                <w:b/>
                <w:bCs/>
                <w:lang w:val="en-US" w:eastAsia="ko-KR"/>
              </w:rPr>
              <w:t xml:space="preserve"> </w:t>
            </w:r>
            <w:r>
              <w:rPr>
                <w:b/>
                <w:lang w:val="en-US"/>
              </w:rPr>
              <w:t>Confirm the following working assumptions from RAN1#105-e:</w:t>
            </w:r>
          </w:p>
          <w:p w:rsidR="00C6295E" w:rsidRDefault="00996527">
            <w:pPr>
              <w:pStyle w:val="af5"/>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rsidR="00C6295E" w:rsidRDefault="00996527">
            <w:pPr>
              <w:pStyle w:val="af5"/>
              <w:numPr>
                <w:ilvl w:val="0"/>
                <w:numId w:val="12"/>
              </w:numPr>
              <w:rPr>
                <w:b/>
                <w:sz w:val="18"/>
                <w:szCs w:val="20"/>
                <w:lang w:val="en-US"/>
              </w:rPr>
            </w:pPr>
            <w:r>
              <w:rPr>
                <w:b/>
                <w:sz w:val="20"/>
                <w:szCs w:val="20"/>
                <w:lang w:val="en-US"/>
              </w:rPr>
              <w:t xml:space="preserve">After initial access (i.e., after RRC Setup, RRC Resume, or RRC Reestablishment), for BWP#0 configuration </w:t>
            </w:r>
            <w:r>
              <w:rPr>
                <w:b/>
                <w:sz w:val="20"/>
                <w:szCs w:val="20"/>
                <w:u w:val="single"/>
                <w:lang w:val="en-US"/>
              </w:rPr>
              <w:t>option 2</w:t>
            </w:r>
            <w:r>
              <w:rPr>
                <w:b/>
                <w:sz w:val="20"/>
                <w:szCs w:val="20"/>
                <w:lang w:val="en-US"/>
              </w:rPr>
              <w:t xml:space="preserve"> (as in 38.331, Appendix B2), a RedCap UE is not expected to operate with an initial DL BWP wider than the maximum RedCap UE bandwidth.</w:t>
            </w:r>
          </w:p>
        </w:tc>
      </w:tr>
    </w:tbl>
    <w:p w:rsidR="00C6295E" w:rsidRDefault="00C6295E">
      <w:pPr>
        <w:spacing w:after="100" w:afterAutospacing="1"/>
        <w:jc w:val="both"/>
        <w:rPr>
          <w:lang w:val="en-US"/>
        </w:rPr>
      </w:pPr>
    </w:p>
    <w:p w:rsidR="00C6295E" w:rsidRDefault="00996527">
      <w:pPr>
        <w:pStyle w:val="1"/>
        <w:ind w:left="1134" w:hanging="1134"/>
        <w:rPr>
          <w:lang w:val="en-US"/>
        </w:rPr>
      </w:pPr>
      <w:r>
        <w:rPr>
          <w:lang w:val="en-US"/>
        </w:rPr>
        <w:t>Initial UL BWP</w:t>
      </w:r>
    </w:p>
    <w:p w:rsidR="00C6295E" w:rsidRDefault="00996527">
      <w:pPr>
        <w:pStyle w:val="2"/>
        <w:ind w:left="1134" w:hanging="1134"/>
        <w:rPr>
          <w:lang w:val="en-US"/>
        </w:rPr>
      </w:pPr>
      <w:r>
        <w:rPr>
          <w:lang w:val="en-US"/>
        </w:rPr>
        <w:t>General</w:t>
      </w:r>
    </w:p>
    <w:p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tblPr>
      <w:tblGrid>
        <w:gridCol w:w="9634"/>
      </w:tblGrid>
      <w:tr w:rsidR="00C6295E">
        <w:tc>
          <w:tcPr>
            <w:tcW w:w="9634" w:type="dxa"/>
          </w:tcPr>
          <w:p w:rsidR="00C6295E" w:rsidRDefault="00996527">
            <w:pPr>
              <w:spacing w:after="0"/>
              <w:rPr>
                <w:rFonts w:ascii="Times" w:hAnsi="Times"/>
                <w:szCs w:val="24"/>
              </w:rPr>
            </w:pPr>
            <w:r>
              <w:rPr>
                <w:rFonts w:ascii="Times" w:hAnsi="Times"/>
                <w:szCs w:val="24"/>
                <w:highlight w:val="green"/>
              </w:rPr>
              <w:t>Agreements:</w:t>
            </w:r>
          </w:p>
          <w:p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lastRenderedPageBreak/>
              <w:t>Working assumption</w:t>
            </w:r>
            <w:r>
              <w:rPr>
                <w:rFonts w:ascii="Times" w:eastAsia="Times New Roman" w:hAnsi="Times" w:cs="Times"/>
                <w:lang w:eastAsia="ja-JP"/>
              </w:rPr>
              <w:t xml:space="preserve">: </w:t>
            </w:r>
            <w:bookmarkStart w:id="13"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3"/>
          </w:p>
          <w:p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rsidR="00C6295E" w:rsidRDefault="00C6295E">
            <w:pPr>
              <w:spacing w:after="0" w:line="252" w:lineRule="auto"/>
              <w:rPr>
                <w:rFonts w:ascii="Times" w:eastAsia="Times New Roman" w:hAnsi="Times" w:cs="Times"/>
                <w:lang w:eastAsia="zh-CN"/>
              </w:rPr>
            </w:pPr>
          </w:p>
          <w:p w:rsidR="00C6295E" w:rsidRDefault="00996527">
            <w:pPr>
              <w:spacing w:after="0"/>
              <w:rPr>
                <w:rFonts w:ascii="Times" w:hAnsi="Times"/>
                <w:szCs w:val="24"/>
              </w:rPr>
            </w:pPr>
            <w:r>
              <w:rPr>
                <w:rFonts w:ascii="Times" w:hAnsi="Times"/>
                <w:szCs w:val="24"/>
                <w:highlight w:val="darkYellow"/>
              </w:rPr>
              <w:t xml:space="preserve">Working assumption: </w:t>
            </w:r>
          </w:p>
          <w:p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rsidR="00C6295E" w:rsidRDefault="00C6295E">
            <w:pPr>
              <w:spacing w:after="0" w:line="252" w:lineRule="auto"/>
              <w:rPr>
                <w:rFonts w:ascii="Times" w:eastAsia="Times New Roman" w:hAnsi="Times" w:cs="Times"/>
                <w:lang w:eastAsia="zh-CN"/>
              </w:rPr>
            </w:pPr>
          </w:p>
        </w:tc>
      </w:tr>
    </w:tbl>
    <w:p w:rsidR="00C6295E" w:rsidRDefault="00996527">
      <w:pPr>
        <w:spacing w:after="100" w:afterAutospacing="1"/>
        <w:jc w:val="both"/>
        <w:rPr>
          <w:b/>
          <w:highlight w:val="cyan"/>
          <w:lang w:val="en-US"/>
        </w:rPr>
      </w:pPr>
      <w:r>
        <w:rPr>
          <w:lang w:val="en-US"/>
        </w:rPr>
        <w:lastRenderedPageBreak/>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4"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4"/>
    <w:p w:rsidR="00C6295E" w:rsidRDefault="00996527">
      <w:pPr>
        <w:jc w:val="both"/>
        <w:rPr>
          <w:b/>
        </w:rPr>
      </w:pPr>
      <w:r>
        <w:rPr>
          <w:b/>
          <w:highlight w:val="yellow"/>
        </w:rPr>
        <w:t>FL1 High Priority Proposal 3.1-1</w:t>
      </w:r>
      <w:r>
        <w:rPr>
          <w:b/>
        </w:rPr>
        <w:t>: Confirm the following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tblPr>
      <w:tblGrid>
        <w:gridCol w:w="1472"/>
        <w:gridCol w:w="916"/>
        <w:gridCol w:w="7776"/>
      </w:tblGrid>
      <w:tr w:rsidR="00C6295E">
        <w:tc>
          <w:tcPr>
            <w:tcW w:w="1472" w:type="dxa"/>
            <w:shd w:val="clear" w:color="auto" w:fill="D9D9D9" w:themeFill="background1" w:themeFillShade="D9"/>
          </w:tcPr>
          <w:p w:rsidR="00C6295E" w:rsidRDefault="00996527">
            <w:pPr>
              <w:rPr>
                <w:b/>
                <w:bCs/>
                <w:lang w:val="en-US"/>
              </w:rPr>
            </w:pPr>
            <w:r>
              <w:rPr>
                <w:b/>
                <w:bCs/>
                <w:lang w:val="en-US"/>
              </w:rPr>
              <w:t>Company</w:t>
            </w:r>
          </w:p>
        </w:tc>
        <w:tc>
          <w:tcPr>
            <w:tcW w:w="916" w:type="dxa"/>
            <w:shd w:val="clear" w:color="auto" w:fill="D9D9D9" w:themeFill="background1" w:themeFillShade="D9"/>
          </w:tcPr>
          <w:p w:rsidR="00C6295E" w:rsidRDefault="00996527">
            <w:pPr>
              <w:rPr>
                <w:b/>
                <w:bCs/>
                <w:lang w:val="en-US"/>
              </w:rPr>
            </w:pPr>
            <w:r>
              <w:rPr>
                <w:b/>
                <w:bCs/>
                <w:lang w:val="en-US"/>
              </w:rPr>
              <w:t>Y/N</w:t>
            </w:r>
          </w:p>
        </w:tc>
        <w:tc>
          <w:tcPr>
            <w:tcW w:w="7776" w:type="dxa"/>
            <w:shd w:val="clear" w:color="auto" w:fill="D9D9D9" w:themeFill="background1" w:themeFillShade="D9"/>
          </w:tcPr>
          <w:p w:rsidR="00C6295E" w:rsidRDefault="00996527">
            <w:pPr>
              <w:rPr>
                <w:b/>
                <w:bCs/>
                <w:lang w:val="en-US"/>
              </w:rPr>
            </w:pPr>
            <w:r>
              <w:rPr>
                <w:b/>
                <w:bCs/>
                <w:lang w:val="en-US"/>
              </w:rPr>
              <w:t>Comments</w:t>
            </w:r>
          </w:p>
        </w:tc>
      </w:tr>
      <w:tr w:rsidR="00C6295E">
        <w:tc>
          <w:tcPr>
            <w:tcW w:w="1472"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916" w:type="dxa"/>
          </w:tcPr>
          <w:p w:rsidR="00C6295E" w:rsidRDefault="00996527">
            <w:pPr>
              <w:tabs>
                <w:tab w:val="left" w:pos="551"/>
              </w:tabs>
              <w:rPr>
                <w:lang w:val="en-US" w:eastAsia="ko-KR"/>
              </w:rPr>
            </w:pPr>
            <w:r>
              <w:rPr>
                <w:lang w:val="en-US" w:eastAsia="ko-KR"/>
              </w:rPr>
              <w:t>Y although</w:t>
            </w:r>
          </w:p>
        </w:tc>
        <w:tc>
          <w:tcPr>
            <w:tcW w:w="7776" w:type="dxa"/>
          </w:tcPr>
          <w:p w:rsidR="00C6295E" w:rsidRDefault="00996527">
            <w:pPr>
              <w:rPr>
                <w:lang w:val="en-US" w:eastAsia="ko-KR"/>
              </w:rPr>
            </w:pPr>
            <w:r>
              <w:rPr>
                <w:lang w:val="en-US" w:eastAsia="ko-KR"/>
              </w:rPr>
              <w:t xml:space="preserve">We think it is more urgent to resolve the FFS. </w:t>
            </w:r>
          </w:p>
        </w:tc>
      </w:tr>
      <w:tr w:rsidR="00C6295E">
        <w:tc>
          <w:tcPr>
            <w:tcW w:w="1472"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C6295E" w:rsidRDefault="00996527">
            <w:pPr>
              <w:tabs>
                <w:tab w:val="left" w:pos="551"/>
              </w:tabs>
              <w:rPr>
                <w:lang w:val="en-US" w:eastAsia="ko-KR"/>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Qualcomm</w:t>
            </w:r>
          </w:p>
        </w:tc>
        <w:tc>
          <w:tcPr>
            <w:tcW w:w="916" w:type="dxa"/>
          </w:tcPr>
          <w:p w:rsidR="00C6295E" w:rsidRDefault="00996527">
            <w:pPr>
              <w:tabs>
                <w:tab w:val="left" w:pos="551"/>
              </w:tabs>
              <w:rPr>
                <w:lang w:val="en-US" w:eastAsia="ko-KR"/>
              </w:rPr>
            </w:pPr>
            <w:r>
              <w:rPr>
                <w:lang w:val="en-US" w:eastAsia="ko-KR"/>
              </w:rPr>
              <w:t>Partially</w:t>
            </w:r>
          </w:p>
        </w:tc>
        <w:tc>
          <w:tcPr>
            <w:tcW w:w="7776" w:type="dxa"/>
          </w:tcPr>
          <w:p w:rsidR="00C6295E" w:rsidRDefault="00996527">
            <w:pPr>
              <w:pStyle w:val="af5"/>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C6295E" w:rsidRDefault="00996527">
            <w:pPr>
              <w:pStyle w:val="af5"/>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rsidR="00C6295E" w:rsidRDefault="00C6295E">
            <w:pPr>
              <w:pStyle w:val="af5"/>
              <w:ind w:left="360"/>
              <w:rPr>
                <w:sz w:val="20"/>
                <w:szCs w:val="20"/>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pStyle w:val="af5"/>
              <w:ind w:left="360"/>
              <w:rPr>
                <w:sz w:val="20"/>
                <w:szCs w:val="20"/>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C6295E" w:rsidRDefault="00C6295E">
            <w:pPr>
              <w:tabs>
                <w:tab w:val="left" w:pos="551"/>
              </w:tabs>
              <w:rPr>
                <w:lang w:val="en-US" w:eastAsia="ko-KR"/>
              </w:rPr>
            </w:pPr>
          </w:p>
        </w:tc>
        <w:tc>
          <w:tcPr>
            <w:tcW w:w="7776"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C6295E" w:rsidRDefault="00996527">
            <w:pPr>
              <w:pStyle w:val="af5"/>
              <w:numPr>
                <w:ilvl w:val="0"/>
                <w:numId w:val="37"/>
              </w:numPr>
              <w:rPr>
                <w:rFonts w:eastAsiaTheme="minorEastAsia"/>
                <w:lang w:val="en-US" w:eastAsia="zh-CN"/>
              </w:rPr>
            </w:pPr>
            <w:r>
              <w:rPr>
                <w:rFonts w:eastAsiaTheme="minorEastAsia" w:hint="eastAsia"/>
                <w:sz w:val="20"/>
                <w:szCs w:val="22"/>
                <w:lang w:val="en-US" w:eastAsia="zh-CN"/>
              </w:rPr>
              <w:lastRenderedPageBreak/>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C6295E" w:rsidRDefault="00996527">
            <w:pPr>
              <w:tabs>
                <w:tab w:val="left" w:pos="551"/>
              </w:tabs>
              <w:rPr>
                <w:lang w:val="en-US" w:eastAsia="ko-KR"/>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lang w:val="en-US" w:eastAsia="ko-KR"/>
              </w:rPr>
              <w:t>Nordic</w:t>
            </w:r>
          </w:p>
        </w:tc>
        <w:tc>
          <w:tcPr>
            <w:tcW w:w="916" w:type="dxa"/>
          </w:tcPr>
          <w:p w:rsidR="00C6295E" w:rsidRDefault="00996527">
            <w:pPr>
              <w:tabs>
                <w:tab w:val="left" w:pos="551"/>
              </w:tabs>
              <w:rPr>
                <w:rFonts w:eastAsiaTheme="minorEastAsia"/>
                <w:lang w:val="en-US" w:eastAsia="zh-CN"/>
              </w:rPr>
            </w:pPr>
            <w:r>
              <w:rPr>
                <w:lang w:val="en-US" w:eastAsia="ko-KR"/>
              </w:rPr>
              <w:t>Y</w:t>
            </w:r>
          </w:p>
        </w:tc>
        <w:tc>
          <w:tcPr>
            <w:tcW w:w="7776" w:type="dxa"/>
          </w:tcPr>
          <w:p w:rsidR="00C6295E" w:rsidRDefault="00996527">
            <w:pPr>
              <w:rPr>
                <w:rFonts w:eastAsiaTheme="minorEastAsia"/>
                <w:lang w:val="en-US" w:eastAsia="zh-CN"/>
              </w:rPr>
            </w:pPr>
            <w:r>
              <w:rPr>
                <w:lang w:val="en-US" w:eastAsia="ko-KR"/>
              </w:rPr>
              <w:t xml:space="preserve">FFS should be removed </w:t>
            </w:r>
          </w:p>
        </w:tc>
      </w:tr>
      <w:tr w:rsidR="00C6295E">
        <w:tc>
          <w:tcPr>
            <w:tcW w:w="1472" w:type="dxa"/>
          </w:tcPr>
          <w:p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LG</w:t>
            </w:r>
          </w:p>
        </w:tc>
        <w:tc>
          <w:tcPr>
            <w:tcW w:w="916"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lang w:val="en-US" w:eastAsia="ja-JP"/>
              </w:rPr>
              <w:t>Nokia, NSB</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Ericsson</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FUTUREWEI</w:t>
            </w:r>
          </w:p>
        </w:tc>
        <w:tc>
          <w:tcPr>
            <w:tcW w:w="916" w:type="dxa"/>
          </w:tcPr>
          <w:p w:rsidR="00C6295E" w:rsidRDefault="00996527">
            <w:pPr>
              <w:tabs>
                <w:tab w:val="left" w:pos="551"/>
              </w:tabs>
              <w:rPr>
                <w:lang w:val="en-US" w:eastAsia="ko-KR"/>
              </w:rPr>
            </w:pPr>
            <w:r>
              <w:rPr>
                <w:lang w:val="en-US" w:eastAsia="ko-KR"/>
              </w:rPr>
              <w:t>Partially</w:t>
            </w:r>
          </w:p>
        </w:tc>
        <w:tc>
          <w:tcPr>
            <w:tcW w:w="7776" w:type="dxa"/>
          </w:tcPr>
          <w:p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tc>
          <w:tcPr>
            <w:tcW w:w="1472" w:type="dxa"/>
          </w:tcPr>
          <w:p w:rsidR="00C6295E" w:rsidRDefault="00996527">
            <w:pPr>
              <w:rPr>
                <w:lang w:val="en-US" w:eastAsia="ko-KR"/>
              </w:rPr>
            </w:pPr>
            <w:r>
              <w:rPr>
                <w:lang w:val="en-US" w:eastAsia="ko-KR"/>
              </w:rPr>
              <w:t>Intel</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 xml:space="preserve">Apple </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IDCC</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rFonts w:eastAsiaTheme="minorEastAsia"/>
                <w:lang w:val="en-US" w:eastAsia="zh-CN"/>
              </w:rPr>
              <w:t>China Telecom</w:t>
            </w:r>
          </w:p>
        </w:tc>
        <w:tc>
          <w:tcPr>
            <w:tcW w:w="916" w:type="dxa"/>
          </w:tcPr>
          <w:p w:rsidR="00C6295E" w:rsidRDefault="00996527">
            <w:pPr>
              <w:tabs>
                <w:tab w:val="left" w:pos="551"/>
              </w:tabs>
              <w:rPr>
                <w:lang w:val="en-US" w:eastAsia="ko-KR"/>
              </w:rPr>
            </w:pPr>
            <w:r>
              <w:rPr>
                <w:rFonts w:eastAsiaTheme="minor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FL2</w:t>
            </w:r>
          </w:p>
        </w:tc>
        <w:tc>
          <w:tcPr>
            <w:tcW w:w="8692" w:type="dxa"/>
            <w:gridSpan w:val="2"/>
          </w:tcPr>
          <w:p w:rsidR="00C6295E" w:rsidRDefault="00996527">
            <w:pPr>
              <w:rPr>
                <w:lang w:val="en-US" w:eastAsia="ko-KR"/>
              </w:rPr>
            </w:pPr>
            <w:r>
              <w:rPr>
                <w:lang w:val="en-US" w:eastAsia="ko-KR"/>
              </w:rPr>
              <w:t>Based on received responses, the same proposal can be considered again:</w:t>
            </w:r>
          </w:p>
          <w:p w:rsidR="00C6295E" w:rsidRDefault="00996527">
            <w:pPr>
              <w:jc w:val="both"/>
              <w:rPr>
                <w:b/>
              </w:rPr>
            </w:pPr>
            <w:r>
              <w:rPr>
                <w:b/>
                <w:highlight w:val="yellow"/>
              </w:rPr>
              <w:t>High Priority Proposal 3.1-1</w:t>
            </w:r>
            <w:r>
              <w:rPr>
                <w:b/>
              </w:rPr>
              <w:t>: Confirm the following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tc>
          <w:tcPr>
            <w:tcW w:w="1472" w:type="dxa"/>
          </w:tcPr>
          <w:p w:rsidR="00C6295E" w:rsidRDefault="00996527">
            <w:pPr>
              <w:rPr>
                <w:lang w:val="en-US" w:eastAsia="ko-KR"/>
              </w:rPr>
            </w:pPr>
            <w:r>
              <w:rPr>
                <w:lang w:val="en-US" w:eastAsia="ko-KR"/>
              </w:rPr>
              <w:lastRenderedPageBreak/>
              <w:t>Lenovo, Motorola Mobility</w:t>
            </w:r>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rPr>
          <w:trHeight w:val="368"/>
        </w:trPr>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rsidR="00C6295E" w:rsidRDefault="00996527">
            <w:pPr>
              <w:pStyle w:val="af5"/>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lang w:val="en-US" w:eastAsia="ko-KR"/>
              </w:rPr>
            </w:pPr>
            <w:r>
              <w:rPr>
                <w:lang w:val="en-US" w:eastAsia="ko-KR"/>
              </w:rPr>
              <w:t>Agree with QC</w:t>
            </w: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lang w:val="en-US" w:eastAsia="ko-KR"/>
              </w:rPr>
            </w:pPr>
            <w:r>
              <w:rPr>
                <w:rFonts w:hint="eastAsia"/>
                <w:lang w:val="en-US" w:eastAsia="ko-KR"/>
              </w:rPr>
              <w:t>Agree with QC</w:t>
            </w:r>
          </w:p>
        </w:tc>
      </w:tr>
      <w:tr w:rsidR="00C6295E">
        <w:tc>
          <w:tcPr>
            <w:tcW w:w="1472" w:type="dxa"/>
          </w:tcPr>
          <w:p w:rsidR="00C6295E" w:rsidRDefault="00996527">
            <w:pPr>
              <w:rPr>
                <w:rFonts w:eastAsia="Malgun Gothic"/>
                <w:lang w:val="en-US" w:eastAsia="ko-KR"/>
              </w:rPr>
            </w:pPr>
            <w:r>
              <w:rPr>
                <w:rFonts w:eastAsia="Malgun Gothic"/>
                <w:lang w:val="en-US" w:eastAsia="ko-KR"/>
              </w:rPr>
              <w:t>NEC</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lang w:val="en-US" w:eastAsia="ko-KR"/>
              </w:rPr>
            </w:pPr>
            <w:r>
              <w:rPr>
                <w:lang w:val="en-US" w:eastAsia="ko-KR"/>
              </w:rPr>
              <w:t>Agree with QC</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lang w:val="en-US" w:eastAsia="ko-KR"/>
              </w:rPr>
            </w:pPr>
          </w:p>
        </w:tc>
      </w:tr>
      <w:tr w:rsidR="00C6295E">
        <w:tc>
          <w:tcPr>
            <w:tcW w:w="1472" w:type="dxa"/>
          </w:tcPr>
          <w:p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C6295E" w:rsidRDefault="00C6295E">
            <w:pPr>
              <w:tabs>
                <w:tab w:val="left" w:pos="551"/>
              </w:tabs>
              <w:rPr>
                <w:lang w:val="en-US" w:eastAsia="ko-KR"/>
              </w:rPr>
            </w:pPr>
          </w:p>
        </w:tc>
        <w:tc>
          <w:tcPr>
            <w:tcW w:w="7776" w:type="dxa"/>
          </w:tcPr>
          <w:p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lang w:val="en-US" w:eastAsia="ko-KR"/>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916" w:type="dxa"/>
          </w:tcPr>
          <w:p w:rsidR="00C6295E" w:rsidRDefault="00996527">
            <w:pPr>
              <w:tabs>
                <w:tab w:val="left" w:pos="551"/>
              </w:tabs>
              <w:rPr>
                <w:lang w:val="en-US" w:eastAsia="ko-KR"/>
              </w:rPr>
            </w:pPr>
            <w:r>
              <w:rPr>
                <w:lang w:val="en-US" w:eastAsia="ko-KR"/>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rsidR="00C6295E" w:rsidRDefault="00996527">
            <w:pPr>
              <w:tabs>
                <w:tab w:val="left" w:pos="551"/>
              </w:tabs>
              <w:rPr>
                <w:lang w:val="en-US" w:eastAsia="ko-KR"/>
              </w:rPr>
            </w:pPr>
            <w:r>
              <w:rPr>
                <w:rFonts w:hint="eastAsia"/>
                <w:lang w:val="en-US" w:eastAsia="ko-KR"/>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Agree with QC</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FUTUREWEI2</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FL3</w:t>
            </w:r>
          </w:p>
        </w:tc>
        <w:tc>
          <w:tcPr>
            <w:tcW w:w="8692" w:type="dxa"/>
            <w:gridSpan w:val="2"/>
          </w:tcPr>
          <w:p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rsidR="00C6295E" w:rsidRDefault="00996527">
            <w:pPr>
              <w:jc w:val="both"/>
              <w:rPr>
                <w:b/>
              </w:rPr>
            </w:pPr>
            <w:r>
              <w:rPr>
                <w:b/>
                <w:highlight w:val="yellow"/>
              </w:rPr>
              <w:t>High Priority Proposal 3.1-1</w:t>
            </w:r>
            <w:r>
              <w:rPr>
                <w:b/>
              </w:rPr>
              <w:t>: Confirm the following working assumption from RAN1#105-e:</w:t>
            </w:r>
          </w:p>
          <w:p w:rsidR="00C6295E" w:rsidRDefault="00996527">
            <w:pPr>
              <w:pStyle w:val="af5"/>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rsidR="00C6295E" w:rsidRDefault="00996527">
            <w:pPr>
              <w:pStyle w:val="af5"/>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CMCC</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hint="eastAsia"/>
                <w:lang w:val="en-US" w:eastAsia="ko-KR"/>
              </w:rPr>
              <w:t>LG</w:t>
            </w:r>
          </w:p>
        </w:tc>
        <w:tc>
          <w:tcPr>
            <w:tcW w:w="916" w:type="dxa"/>
          </w:tcPr>
          <w:p w:rsidR="00C6295E" w:rsidRDefault="00996527">
            <w:pPr>
              <w:tabs>
                <w:tab w:val="left" w:pos="551"/>
              </w:tabs>
              <w:rPr>
                <w:rFonts w:eastAsia="Yu Mincho"/>
                <w:lang w:val="en-US" w:eastAsia="ja-JP"/>
              </w:rPr>
            </w:pPr>
            <w:r>
              <w:rPr>
                <w:rFonts w:hint="eastAsia"/>
                <w:lang w:val="en-US" w:eastAsia="ko-KR"/>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Ericsson</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FUTUREWEI3</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lang w:val="en-US" w:eastAsia="ko-KR"/>
              </w:rPr>
              <w:t>Intel</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pPr>
              <w:rPr>
                <w:lang w:val="en-US" w:eastAsia="ko-KR"/>
              </w:rPr>
            </w:pPr>
            <w:r>
              <w:rPr>
                <w:lang w:val="en-US" w:eastAsia="ko-KR"/>
              </w:rPr>
              <w:t xml:space="preserve">Our concerns/comments regarding the center frequency alignment of UL/DL BWPs in TDD operation were not addressed. </w:t>
            </w:r>
          </w:p>
          <w:p w:rsidR="00C6295E" w:rsidRDefault="00996527">
            <w:pPr>
              <w:rPr>
                <w:lang w:val="en-US" w:eastAsia="ko-KR"/>
              </w:rPr>
            </w:pPr>
            <w:r>
              <w:rPr>
                <w:lang w:val="en-US" w:eastAsia="ko-KR"/>
              </w:rPr>
              <w:t>Some additional comments on “PUSCH resource fragmentation”:</w:t>
            </w:r>
          </w:p>
          <w:p w:rsidR="00C6295E" w:rsidRDefault="00996527">
            <w:pPr>
              <w:pStyle w:val="af5"/>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C6295E" w:rsidRDefault="00996527">
            <w:pPr>
              <w:pStyle w:val="af5"/>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rsidR="00C6295E" w:rsidRDefault="00996527">
            <w:pPr>
              <w:pStyle w:val="af5"/>
              <w:numPr>
                <w:ilvl w:val="0"/>
                <w:numId w:val="51"/>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rsidR="00C6295E" w:rsidRDefault="00996527">
            <w:pPr>
              <w:pStyle w:val="af5"/>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rsidR="00C6295E" w:rsidRDefault="00996527">
            <w:pPr>
              <w:pStyle w:val="af5"/>
              <w:numPr>
                <w:ilvl w:val="1"/>
                <w:numId w:val="51"/>
              </w:numPr>
              <w:rPr>
                <w:sz w:val="20"/>
                <w:szCs w:val="20"/>
                <w:lang w:val="en-US" w:eastAsia="ko-KR"/>
              </w:rPr>
            </w:pPr>
            <w:r>
              <w:rPr>
                <w:sz w:val="20"/>
                <w:szCs w:val="20"/>
                <w:lang w:val="en-US" w:eastAsia="ko-KR"/>
              </w:rPr>
              <w:t>higher MCS</w:t>
            </w:r>
          </w:p>
          <w:p w:rsidR="00C6295E" w:rsidRDefault="00996527">
            <w:pPr>
              <w:pStyle w:val="af5"/>
              <w:numPr>
                <w:ilvl w:val="1"/>
                <w:numId w:val="51"/>
              </w:numPr>
              <w:rPr>
                <w:sz w:val="20"/>
                <w:szCs w:val="20"/>
                <w:lang w:val="en-US" w:eastAsia="ko-KR"/>
              </w:rPr>
            </w:pPr>
            <w:r>
              <w:rPr>
                <w:sz w:val="20"/>
                <w:szCs w:val="20"/>
                <w:lang w:val="en-US" w:eastAsia="ko-KR"/>
              </w:rPr>
              <w:t>more spatial layers</w:t>
            </w:r>
          </w:p>
          <w:p w:rsidR="00C6295E" w:rsidRDefault="00996527">
            <w:pPr>
              <w:pStyle w:val="af5"/>
              <w:numPr>
                <w:ilvl w:val="1"/>
                <w:numId w:val="51"/>
              </w:numPr>
              <w:rPr>
                <w:sz w:val="20"/>
                <w:szCs w:val="20"/>
                <w:lang w:val="en-US" w:eastAsia="ko-KR"/>
              </w:rPr>
            </w:pPr>
            <w:r>
              <w:rPr>
                <w:sz w:val="20"/>
                <w:szCs w:val="20"/>
                <w:lang w:val="en-US" w:eastAsia="ko-KR"/>
              </w:rPr>
              <w:t>CA</w:t>
            </w:r>
          </w:p>
          <w:p w:rsidR="00C6295E" w:rsidRDefault="00996527">
            <w:pPr>
              <w:pStyle w:val="af5"/>
              <w:numPr>
                <w:ilvl w:val="1"/>
                <w:numId w:val="51"/>
              </w:numPr>
              <w:rPr>
                <w:sz w:val="20"/>
                <w:szCs w:val="20"/>
                <w:lang w:val="en-US" w:eastAsia="ko-KR"/>
              </w:rPr>
            </w:pPr>
            <w:r>
              <w:rPr>
                <w:sz w:val="20"/>
                <w:szCs w:val="20"/>
                <w:lang w:val="en-US" w:eastAsia="ko-KR"/>
              </w:rPr>
              <w:t>rate matching or puncturing</w:t>
            </w:r>
          </w:p>
          <w:p w:rsidR="00C6295E" w:rsidRDefault="00996527">
            <w:pPr>
              <w:rPr>
                <w:rFonts w:eastAsiaTheme="minorEastAsia"/>
                <w:lang w:val="en-US" w:eastAsia="zh-CN"/>
              </w:rPr>
            </w:pPr>
            <w:r>
              <w:rPr>
                <w:noProof/>
                <w:lang w:val="en-US" w:eastAsia="zh-CN"/>
              </w:rPr>
              <w:lastRenderedPageBreak/>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6"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C6295E" w:rsidRDefault="00996527">
            <w:pPr>
              <w:tabs>
                <w:tab w:val="left" w:pos="551"/>
              </w:tabs>
              <w:rPr>
                <w:rFonts w:eastAsia="Yu Mincho"/>
                <w:lang w:val="en-US" w:eastAsia="ja-JP"/>
              </w:rPr>
            </w:pPr>
            <w:r>
              <w:rPr>
                <w:rFonts w:eastAsia="宋体"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FL4</w:t>
            </w:r>
          </w:p>
        </w:tc>
        <w:tc>
          <w:tcPr>
            <w:tcW w:w="8692" w:type="dxa"/>
            <w:gridSpan w:val="2"/>
          </w:tcPr>
          <w:p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rsidR="00C6295E" w:rsidRDefault="00996527">
            <w:pPr>
              <w:jc w:val="both"/>
              <w:rPr>
                <w:b/>
              </w:rPr>
            </w:pPr>
            <w:r>
              <w:rPr>
                <w:b/>
                <w:highlight w:val="yellow"/>
              </w:rPr>
              <w:t>High Priority Proposal 3.1-1a</w:t>
            </w:r>
            <w:r>
              <w:rPr>
                <w:b/>
              </w:rPr>
              <w:t>: Confirm the following modified version of the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 xml:space="preserve">FFS: whether/how to avoid or minimize PUSCH resource fragmentation due to </w:t>
            </w:r>
            <w:r>
              <w:rPr>
                <w:b/>
                <w:sz w:val="20"/>
                <w:szCs w:val="22"/>
                <w:lang w:val="en-GB"/>
              </w:rPr>
              <w:lastRenderedPageBreak/>
              <w:t>PUCCH transmission for the above case</w:t>
            </w:r>
          </w:p>
          <w:p w:rsidR="00C6295E" w:rsidRDefault="00996527">
            <w:pPr>
              <w:pStyle w:val="af5"/>
              <w:numPr>
                <w:ilvl w:val="1"/>
                <w:numId w:val="12"/>
              </w:numPr>
              <w:rPr>
                <w:b/>
                <w:sz w:val="20"/>
                <w:szCs w:val="22"/>
                <w:lang w:val="en-GB"/>
              </w:rPr>
            </w:pPr>
            <w:r>
              <w:rPr>
                <w:b/>
                <w:sz w:val="20"/>
                <w:szCs w:val="22"/>
                <w:lang w:val="en-GB"/>
              </w:rPr>
              <w:t>Support the case when the centre frequency is assumed to be the same for the initial DL and UL BWPs in TDD.</w:t>
            </w:r>
          </w:p>
          <w:p w:rsidR="00C6295E" w:rsidRDefault="00996527">
            <w:pPr>
              <w:pStyle w:val="af5"/>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progress.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rFonts w:eastAsiaTheme="minorEastAsia"/>
                <w:lang w:val="en-US" w:eastAsia="zh-CN"/>
              </w:rPr>
            </w:pPr>
            <w:r>
              <w:rPr>
                <w:rFonts w:eastAsiaTheme="minorEastAsia"/>
                <w:lang w:val="en-US" w:eastAsia="zh-CN"/>
              </w:rPr>
              <w:t>Samsung</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tc>
          <w:tcPr>
            <w:tcW w:w="1472"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CMCC</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rsidR="00C6295E" w:rsidRDefault="00996527">
            <w:pPr>
              <w:tabs>
                <w:tab w:val="left" w:pos="551"/>
              </w:tabs>
              <w:rPr>
                <w:rFonts w:eastAsia="宋体"/>
                <w:lang w:val="en-US" w:eastAsia="zh-CN"/>
              </w:rPr>
            </w:pPr>
            <w:r>
              <w:rPr>
                <w:rFonts w:eastAsia="宋体"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For the sake of progress.</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FUTUREWEI4</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 xml:space="preserve">For the sake of progress. </w:t>
            </w:r>
          </w:p>
          <w:p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rsidR="00C6295E" w:rsidRDefault="00996527">
            <w:pPr>
              <w:pStyle w:val="af5"/>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C6295E" w:rsidRDefault="00996527">
            <w:pPr>
              <w:tabs>
                <w:tab w:val="left" w:pos="551"/>
              </w:tabs>
              <w:rPr>
                <w:rFonts w:eastAsiaTheme="minorEastAsia"/>
                <w:lang w:val="en-US" w:eastAsia="zh-CN"/>
              </w:rPr>
            </w:pPr>
            <w:r>
              <w:rPr>
                <w:rFonts w:eastAsia="宋体"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Same view with Intel.</w:t>
            </w: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LG</w:t>
            </w:r>
          </w:p>
        </w:tc>
        <w:tc>
          <w:tcPr>
            <w:tcW w:w="916" w:type="dxa"/>
          </w:tcPr>
          <w:p w:rsidR="00C6295E" w:rsidRDefault="00996527">
            <w:pPr>
              <w:tabs>
                <w:tab w:val="left" w:pos="551"/>
              </w:tabs>
              <w:rPr>
                <w:rFonts w:eastAsia="宋体"/>
                <w:lang w:val="en-US" w:eastAsia="zh-CN"/>
              </w:rPr>
            </w:pPr>
            <w:r>
              <w:rPr>
                <w:rFonts w:eastAsia="Malgun Gothic" w:hint="eastAsia"/>
                <w:lang w:val="en-US" w:eastAsia="ko-KR"/>
              </w:rPr>
              <w:t>Y</w:t>
            </w:r>
          </w:p>
        </w:tc>
        <w:tc>
          <w:tcPr>
            <w:tcW w:w="7776" w:type="dxa"/>
          </w:tcPr>
          <w:p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tc>
          <w:tcPr>
            <w:tcW w:w="1472" w:type="dxa"/>
          </w:tcPr>
          <w:p w:rsidR="00C6295E" w:rsidRDefault="00996527">
            <w:pPr>
              <w:rPr>
                <w:lang w:val="en-US" w:eastAsia="ko-KR"/>
              </w:rPr>
            </w:pPr>
            <w:r>
              <w:rPr>
                <w:lang w:val="en-US" w:eastAsia="ko-KR"/>
              </w:rPr>
              <w:t>FL5</w:t>
            </w:r>
          </w:p>
        </w:tc>
        <w:tc>
          <w:tcPr>
            <w:tcW w:w="8692" w:type="dxa"/>
            <w:gridSpan w:val="2"/>
          </w:tcPr>
          <w:p w:rsidR="00C6295E" w:rsidRDefault="00996527">
            <w:pPr>
              <w:rPr>
                <w:lang w:val="en-US" w:eastAsia="ko-KR"/>
              </w:rPr>
            </w:pPr>
            <w:r>
              <w:rPr>
                <w:lang w:val="en-US" w:eastAsia="ko-KR"/>
              </w:rPr>
              <w:t xml:space="preserve">Based on the received responses, the following updated proposal can be considered, where the one FFS was deleted to eliminate an overlap with Proposal 3.1-3c, and a new FFS was added in order to address </w:t>
            </w:r>
            <w:r>
              <w:rPr>
                <w:lang w:val="en-US" w:eastAsia="ko-KR"/>
              </w:rPr>
              <w:lastRenderedPageBreak/>
              <w:t>the above comment from Intel. (If necessary, this proposal can be treated together with Proposal 3.1-3c or in a specific order.)</w:t>
            </w:r>
          </w:p>
          <w:p w:rsidR="00C6295E" w:rsidRDefault="00996527">
            <w:pPr>
              <w:jc w:val="both"/>
              <w:rPr>
                <w:b/>
              </w:rPr>
            </w:pPr>
            <w:r>
              <w:rPr>
                <w:b/>
                <w:highlight w:val="yellow"/>
              </w:rPr>
              <w:t>High Priority Proposal 3.1-1b</w:t>
            </w:r>
            <w:r>
              <w:rPr>
                <w:b/>
              </w:rPr>
              <w:t>: Confirm the following modified version of the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rsidR="00C6295E" w:rsidRDefault="00996527">
            <w:pPr>
              <w:pStyle w:val="af5"/>
              <w:numPr>
                <w:ilvl w:val="2"/>
                <w:numId w:val="12"/>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C6295E" w:rsidRDefault="00996527">
            <w:pPr>
              <w:pStyle w:val="af5"/>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tc>
          <w:tcPr>
            <w:tcW w:w="1472" w:type="dxa"/>
          </w:tcPr>
          <w:p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Lenovo, Motorola Mobility</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Intel</w:t>
            </w:r>
          </w:p>
        </w:tc>
        <w:tc>
          <w:tcPr>
            <w:tcW w:w="916" w:type="dxa"/>
          </w:tcPr>
          <w:p w:rsidR="00C6295E" w:rsidRDefault="00C6295E">
            <w:pPr>
              <w:tabs>
                <w:tab w:val="left" w:pos="551"/>
              </w:tabs>
              <w:rPr>
                <w:rFonts w:eastAsia="Yu Mincho"/>
                <w:lang w:val="en-US" w:eastAsia="ja-JP"/>
              </w:rPr>
            </w:pPr>
          </w:p>
        </w:tc>
        <w:tc>
          <w:tcPr>
            <w:tcW w:w="7776" w:type="dxa"/>
          </w:tcPr>
          <w:p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rsidR="00C6295E" w:rsidRDefault="00996527">
            <w:pPr>
              <w:spacing w:after="0" w:line="240" w:lineRule="auto"/>
              <w:rPr>
                <w:rFonts w:eastAsiaTheme="minorEastAsia"/>
                <w:lang w:val="en-US" w:eastAsia="zh-CN"/>
              </w:rPr>
            </w:pPr>
            <w:r>
              <w:rPr>
                <w:rFonts w:eastAsiaTheme="minorEastAsia"/>
                <w:lang w:val="en-US" w:eastAsia="zh-CN"/>
              </w:rPr>
              <w:t>​</w:t>
            </w:r>
          </w:p>
          <w:p w:rsidR="00C6295E" w:rsidRDefault="00996527">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rsidR="00C6295E" w:rsidRDefault="00C6295E">
            <w:pPr>
              <w:rPr>
                <w:rFonts w:eastAsiaTheme="minorEastAsia"/>
                <w:lang w:val="en-US" w:eastAsia="zh-CN"/>
              </w:rPr>
            </w:pPr>
          </w:p>
          <w:p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rsidR="00C6295E" w:rsidRDefault="00996527">
            <w:pPr>
              <w:pStyle w:val="af5"/>
              <w:numPr>
                <w:ilvl w:val="1"/>
                <w:numId w:val="12"/>
              </w:numPr>
              <w:rPr>
                <w:b/>
                <w:sz w:val="20"/>
                <w:szCs w:val="20"/>
                <w:lang w:val="en-GB"/>
              </w:rPr>
            </w:pPr>
            <w:r>
              <w:rPr>
                <w:b/>
                <w:sz w:val="20"/>
                <w:szCs w:val="20"/>
                <w:lang w:val="en-GB"/>
              </w:rPr>
              <w:t xml:space="preserve">Support the case when the centre frequency is assumed to be the same </w:t>
            </w:r>
            <w:r>
              <w:rPr>
                <w:b/>
                <w:sz w:val="20"/>
                <w:szCs w:val="20"/>
                <w:lang w:val="en-GB"/>
              </w:rPr>
              <w:lastRenderedPageBreak/>
              <w:t xml:space="preserve">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rsidR="00C6295E" w:rsidRDefault="00996527">
            <w:pPr>
              <w:pStyle w:val="af5"/>
              <w:numPr>
                <w:ilvl w:val="2"/>
                <w:numId w:val="12"/>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C6295E" w:rsidRDefault="00996527">
            <w:pPr>
              <w:pStyle w:val="af5"/>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tc>
          <w:tcPr>
            <w:tcW w:w="1472" w:type="dxa"/>
          </w:tcPr>
          <w:p w:rsidR="00C6295E" w:rsidRDefault="00996527">
            <w:pPr>
              <w:rPr>
                <w:rFonts w:eastAsia="Yu Mincho"/>
                <w:lang w:val="en-US" w:eastAsia="ja-JP"/>
              </w:rPr>
            </w:pPr>
            <w:r>
              <w:rPr>
                <w:rFonts w:eastAsia="Yu Mincho"/>
                <w:lang w:val="en-US" w:eastAsia="ja-JP"/>
              </w:rPr>
              <w:lastRenderedPageBreak/>
              <w:t>FUTUREWEI5</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996527">
            <w:pPr>
              <w:rPr>
                <w:rFonts w:eastAsiaTheme="minorEastAsia"/>
                <w:lang w:val="en-US" w:eastAsia="zh-CN"/>
              </w:rPr>
            </w:pPr>
            <w:r>
              <w:rPr>
                <w:rFonts w:eastAsiaTheme="minorEastAsia"/>
                <w:lang w:val="en-US" w:eastAsia="zh-CN"/>
              </w:rPr>
              <w:t>The new FFS may not be necessary (see WA from RAN#105)</w:t>
            </w:r>
          </w:p>
          <w:p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916" w:type="dxa"/>
          </w:tcPr>
          <w:p w:rsidR="00C6295E" w:rsidRDefault="00996527">
            <w:pPr>
              <w:tabs>
                <w:tab w:val="left" w:pos="551"/>
              </w:tabs>
              <w:rPr>
                <w:rFonts w:eastAsia="Yu Mincho"/>
                <w:lang w:val="en-US" w:eastAsia="ja-JP"/>
              </w:rPr>
            </w:pPr>
            <w:r>
              <w:rPr>
                <w:rFonts w:eastAsia="Yu Mincho"/>
                <w:lang w:val="en-US" w:eastAsia="ja-JP"/>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916" w:type="dxa"/>
          </w:tcPr>
          <w:p w:rsidR="00C6295E" w:rsidRDefault="00C6295E">
            <w:pPr>
              <w:tabs>
                <w:tab w:val="left" w:pos="551"/>
              </w:tabs>
              <w:rPr>
                <w:rFonts w:eastAsia="Yu Mincho"/>
                <w:lang w:val="en-US" w:eastAsia="ja-JP"/>
              </w:rPr>
            </w:pPr>
          </w:p>
        </w:tc>
        <w:tc>
          <w:tcPr>
            <w:tcW w:w="7776" w:type="dxa"/>
          </w:tcPr>
          <w:p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rsidR="00C6295E" w:rsidRDefault="00996527">
            <w:pPr>
              <w:pStyle w:val="af5"/>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trPr>
          <w:trHeight w:val="374"/>
        </w:trPr>
        <w:tc>
          <w:tcPr>
            <w:tcW w:w="1472" w:type="dxa"/>
          </w:tcPr>
          <w:p w:rsidR="00C6295E" w:rsidRDefault="00996527">
            <w:pPr>
              <w:rPr>
                <w:rFonts w:eastAsiaTheme="minorEastAsia"/>
                <w:lang w:val="en-US" w:eastAsia="zh-CN"/>
              </w:rPr>
            </w:pPr>
            <w:r>
              <w:rPr>
                <w:rFonts w:eastAsiaTheme="minorEastAsia"/>
                <w:lang w:val="en-US" w:eastAsia="zh-CN"/>
              </w:rPr>
              <w:t>Xiaomi</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Malgun Gothic"/>
                <w:lang w:val="en-US" w:eastAsia="ko-KR"/>
              </w:rPr>
            </w:pPr>
            <w:r>
              <w:rPr>
                <w:rFonts w:eastAsia="Malgun Gothic" w:hint="eastAsia"/>
                <w:lang w:val="en-US" w:eastAsia="ko-KR"/>
              </w:rPr>
              <w:t>LG</w:t>
            </w:r>
          </w:p>
        </w:tc>
        <w:tc>
          <w:tcPr>
            <w:tcW w:w="916" w:type="dxa"/>
          </w:tcPr>
          <w:p w:rsidR="00C6295E" w:rsidRDefault="00C6295E">
            <w:pPr>
              <w:tabs>
                <w:tab w:val="left" w:pos="551"/>
              </w:tabs>
              <w:rPr>
                <w:rFonts w:eastAsia="Yu Mincho"/>
                <w:lang w:val="en-US" w:eastAsia="ja-JP"/>
              </w:rPr>
            </w:pPr>
          </w:p>
        </w:tc>
        <w:tc>
          <w:tcPr>
            <w:tcW w:w="7776" w:type="dxa"/>
          </w:tcPr>
          <w:p w:rsidR="00C6295E" w:rsidRDefault="00996527">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rsidR="00C6295E" w:rsidRDefault="00996527">
            <w:pPr>
              <w:pStyle w:val="af5"/>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rsidR="00C6295E" w:rsidRDefault="00996527">
            <w:pPr>
              <w:rPr>
                <w:rFonts w:eastAsiaTheme="minorEastAsia"/>
                <w:lang w:val="en-US" w:eastAsia="zh-CN"/>
              </w:rPr>
            </w:pPr>
            <w:r>
              <w:rPr>
                <w:rFonts w:eastAsiaTheme="minorEastAsia"/>
                <w:noProof/>
                <w:lang w:val="en-US" w:eastAsia="zh-CN"/>
              </w:rPr>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4057856" cy="1274818"/>
                          </a:xfrm>
                          <a:prstGeom prst="rect">
                            <a:avLst/>
                          </a:prstGeom>
                          <a:noFill/>
                        </pic:spPr>
                      </pic:pic>
                    </a:graphicData>
                  </a:graphic>
                </wp:inline>
              </w:drawing>
            </w:r>
          </w:p>
          <w:p w:rsidR="00C6295E" w:rsidRDefault="00C6295E">
            <w:pPr>
              <w:rPr>
                <w:rFonts w:eastAsiaTheme="minorEastAsia"/>
                <w:lang w:val="en-US" w:eastAsia="zh-CN"/>
              </w:rPr>
            </w:pPr>
          </w:p>
          <w:p w:rsidR="00C6295E" w:rsidRDefault="00996527">
            <w:pPr>
              <w:pStyle w:val="af5"/>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rsidR="00C6295E" w:rsidRDefault="00996527">
            <w:pPr>
              <w:rPr>
                <w:rFonts w:eastAsiaTheme="minorEastAsia"/>
                <w:lang w:val="en-US" w:eastAsia="zh-CN"/>
              </w:rPr>
            </w:pPr>
            <w:r>
              <w:rPr>
                <w:rFonts w:eastAsiaTheme="minorEastAsia"/>
                <w:noProof/>
                <w:lang w:val="en-US" w:eastAsia="zh-CN"/>
              </w:rPr>
              <w:lastRenderedPageBreak/>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4473332" cy="1473275"/>
                          </a:xfrm>
                          <a:prstGeom prst="rect">
                            <a:avLst/>
                          </a:prstGeom>
                          <a:noFill/>
                        </pic:spPr>
                      </pic:pic>
                    </a:graphicData>
                  </a:graphic>
                </wp:inline>
              </w:drawing>
            </w:r>
          </w:p>
          <w:p w:rsidR="00C6295E" w:rsidRDefault="00996527">
            <w:pPr>
              <w:rPr>
                <w:rFonts w:eastAsiaTheme="minorEastAsia"/>
                <w:lang w:val="en-US" w:eastAsia="zh-CN"/>
              </w:rPr>
            </w:pPr>
            <w:r>
              <w:rPr>
                <w:rFonts w:eastAsiaTheme="minorEastAsia"/>
                <w:lang w:val="en-US" w:eastAsia="zh-CN"/>
              </w:rPr>
              <w:t>In our view, at least the following case should be supported:</w:t>
            </w:r>
          </w:p>
          <w:p w:rsidR="00C6295E" w:rsidRDefault="00996527">
            <w:pPr>
              <w:pStyle w:val="af5"/>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rsidR="00C6295E" w:rsidRDefault="00996527">
            <w:pPr>
              <w:rPr>
                <w:bCs/>
                <w:color w:val="00B050"/>
              </w:rPr>
            </w:pPr>
            <w:r>
              <w:rPr>
                <w:bCs/>
              </w:rPr>
              <w:t>The FFS in Intel’s comments should also be captured in the revised proposal.</w:t>
            </w:r>
          </w:p>
        </w:tc>
      </w:tr>
      <w:tr w:rsidR="00C6295E">
        <w:tc>
          <w:tcPr>
            <w:tcW w:w="1472" w:type="dxa"/>
          </w:tcPr>
          <w:p w:rsidR="00C6295E" w:rsidRDefault="00996527">
            <w:pPr>
              <w:rPr>
                <w:rFonts w:eastAsiaTheme="minorEastAsia"/>
                <w:lang w:val="en-US" w:eastAsia="zh-CN"/>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916" w:type="dxa"/>
          </w:tcPr>
          <w:p w:rsidR="00C6295E" w:rsidRDefault="00996527">
            <w:pPr>
              <w:tabs>
                <w:tab w:val="left" w:pos="551"/>
              </w:tabs>
              <w:rPr>
                <w:rFonts w:eastAsiaTheme="minorEastAsia"/>
                <w:lang w:val="en-US" w:eastAsia="zh-CN"/>
              </w:rPr>
            </w:pPr>
            <w:r>
              <w:rPr>
                <w:rFonts w:eastAsia="宋体"/>
                <w:lang w:val="en-US" w:eastAsia="zh-CN"/>
              </w:rPr>
              <w:t>Y</w:t>
            </w:r>
          </w:p>
        </w:tc>
        <w:tc>
          <w:tcPr>
            <w:tcW w:w="7776" w:type="dxa"/>
          </w:tcPr>
          <w:p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tc>
          <w:tcPr>
            <w:tcW w:w="1472" w:type="dxa"/>
          </w:tcPr>
          <w:p w:rsidR="00C6295E" w:rsidRDefault="00996527">
            <w:pPr>
              <w:rPr>
                <w:lang w:val="en-US" w:eastAsia="ko-KR"/>
              </w:rPr>
            </w:pPr>
            <w:r>
              <w:rPr>
                <w:lang w:val="en-US" w:eastAsia="ko-KR"/>
              </w:rPr>
              <w:t>FL6</w:t>
            </w:r>
          </w:p>
        </w:tc>
        <w:tc>
          <w:tcPr>
            <w:tcW w:w="8692" w:type="dxa"/>
            <w:gridSpan w:val="2"/>
          </w:tcPr>
          <w:p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C6295E" w:rsidRDefault="00996527">
            <w:pPr>
              <w:jc w:val="both"/>
              <w:rPr>
                <w:b/>
              </w:rPr>
            </w:pPr>
            <w:r>
              <w:rPr>
                <w:b/>
                <w:highlight w:val="yellow"/>
              </w:rPr>
              <w:t>High Priority Proposal 3.1-1c</w:t>
            </w:r>
            <w:r>
              <w:rPr>
                <w:b/>
              </w:rPr>
              <w:t>: Confirm the following modified version of the working assumption from RAN1#105-e:</w:t>
            </w:r>
          </w:p>
          <w:p w:rsidR="00C6295E" w:rsidRDefault="00996527">
            <w:pPr>
              <w:pStyle w:val="af5"/>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rsidR="00C6295E" w:rsidRDefault="00996527">
            <w:pPr>
              <w:pStyle w:val="af5"/>
              <w:numPr>
                <w:ilvl w:val="1"/>
                <w:numId w:val="12"/>
              </w:numPr>
              <w:rPr>
                <w:b/>
                <w:sz w:val="20"/>
                <w:szCs w:val="22"/>
                <w:lang w:val="en-GB"/>
              </w:rPr>
            </w:pPr>
            <w:r>
              <w:rPr>
                <w:b/>
                <w:sz w:val="20"/>
                <w:szCs w:val="22"/>
                <w:lang w:val="en-GB"/>
              </w:rPr>
              <w:t>FFS: whether/how to avoid or minimize PUSCH resource fragmentation due to PUCCH transmission for the above case</w:t>
            </w:r>
          </w:p>
          <w:p w:rsidR="00C6295E" w:rsidRDefault="00996527">
            <w:pPr>
              <w:pStyle w:val="af5"/>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rsidR="00C6295E" w:rsidRDefault="00996527">
            <w:pPr>
              <w:pStyle w:val="af5"/>
              <w:numPr>
                <w:ilvl w:val="1"/>
                <w:numId w:val="12"/>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rsidR="00C6295E" w:rsidRDefault="00996527">
            <w:pPr>
              <w:pStyle w:val="af5"/>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rsidR="00C6295E" w:rsidRDefault="00996527">
            <w:pPr>
              <w:pStyle w:val="af5"/>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w:t>
            </w:r>
            <w:r>
              <w:rPr>
                <w:rFonts w:eastAsiaTheme="minorEastAsia"/>
                <w:lang w:val="en-US" w:eastAsia="zh-CN"/>
              </w:rPr>
              <w:lastRenderedPageBreak/>
              <w:t>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rsidR="00C6295E" w:rsidRDefault="00996527">
            <w:pPr>
              <w:rPr>
                <w:rFonts w:eastAsiaTheme="minorEastAsia"/>
                <w:lang w:val="en-US" w:eastAsia="zh-CN"/>
              </w:rPr>
            </w:pPr>
            <w:r>
              <w:rPr>
                <w:rFonts w:eastAsiaTheme="minorEastAsia"/>
                <w:lang w:val="en-US" w:eastAsia="zh-CN"/>
              </w:rPr>
              <w:t xml:space="preserve">We are fine to have Intel FFS. </w:t>
            </w:r>
          </w:p>
          <w:p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w:t>
            </w:r>
            <w:proofErr w:type="spellStart"/>
            <w:r>
              <w:rPr>
                <w:rFonts w:eastAsiaTheme="minorEastAsia"/>
                <w:i/>
                <w:iCs/>
                <w:lang w:val="en-US" w:eastAsia="zh-CN"/>
              </w:rPr>
              <w:t>config</w:t>
            </w:r>
            <w:proofErr w:type="spellEnd"/>
            <w:r>
              <w:rPr>
                <w:rFonts w:eastAsiaTheme="minorEastAsia"/>
                <w:i/>
                <w:iCs/>
                <w:lang w:val="en-US" w:eastAsia="zh-CN"/>
              </w:rPr>
              <w:t xml:space="preserve"> Option 2.  </w:t>
            </w:r>
          </w:p>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rPr>
                <w:rFonts w:eastAsiaTheme="minorEastAsia"/>
                <w:lang w:val="en-US" w:eastAsia="zh-CN"/>
              </w:rPr>
              <w:t>We support to have the FFS.</w:t>
            </w:r>
          </w:p>
        </w:tc>
      </w:tr>
      <w:tr w:rsidR="00C6295E">
        <w:tc>
          <w:tcPr>
            <w:tcW w:w="1472" w:type="dxa"/>
          </w:tcPr>
          <w:p w:rsidR="00C6295E" w:rsidRDefault="00996527">
            <w:pPr>
              <w:rPr>
                <w:rFonts w:eastAsiaTheme="minorEastAsia"/>
                <w:lang w:val="en-US" w:eastAsia="zh-CN"/>
              </w:rPr>
            </w:pPr>
            <w:r>
              <w:t>FUTUREWEI6</w:t>
            </w:r>
          </w:p>
        </w:tc>
        <w:tc>
          <w:tcPr>
            <w:tcW w:w="916"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rsidR="00C6295E" w:rsidRDefault="00996527">
            <w:pPr>
              <w:rPr>
                <w:rFonts w:eastAsiaTheme="minorEastAsia"/>
                <w:lang w:val="en-US" w:eastAsia="zh-CN"/>
              </w:rPr>
            </w:pPr>
            <w:r>
              <w:t>We are fine to have Intel’s FFS</w:t>
            </w:r>
          </w:p>
        </w:tc>
      </w:tr>
      <w:tr w:rsidR="00C6295E">
        <w:tc>
          <w:tcPr>
            <w:tcW w:w="1472" w:type="dxa"/>
          </w:tcPr>
          <w:p w:rsidR="00C6295E" w:rsidRDefault="00996527">
            <w:r>
              <w:t>Qualcomm</w:t>
            </w:r>
          </w:p>
        </w:tc>
        <w:tc>
          <w:tcPr>
            <w:tcW w:w="916" w:type="dxa"/>
          </w:tcPr>
          <w:p w:rsidR="00C6295E" w:rsidRDefault="00C6295E">
            <w:pPr>
              <w:tabs>
                <w:tab w:val="left" w:pos="551"/>
              </w:tabs>
              <w:rPr>
                <w:rFonts w:eastAsiaTheme="minorEastAsia"/>
                <w:lang w:val="en-US" w:eastAsia="zh-CN"/>
              </w:rPr>
            </w:pPr>
          </w:p>
        </w:tc>
        <w:tc>
          <w:tcPr>
            <w:tcW w:w="7776" w:type="dxa"/>
          </w:tcPr>
          <w:p w:rsidR="00C6295E" w:rsidRDefault="00996527">
            <w:r>
              <w:t>We think the last FFS bullet can be removed</w:t>
            </w:r>
          </w:p>
        </w:tc>
      </w:tr>
      <w:tr w:rsidR="00C6295E">
        <w:tc>
          <w:tcPr>
            <w:tcW w:w="1472" w:type="dxa"/>
          </w:tcPr>
          <w:p w:rsidR="00C6295E" w:rsidRDefault="00996527">
            <w:pPr>
              <w:rPr>
                <w:rFonts w:eastAsia="宋体"/>
                <w:lang w:val="en-US" w:eastAsia="zh-CN"/>
              </w:rPr>
            </w:pPr>
            <w:r>
              <w:rPr>
                <w:rFonts w:eastAsia="宋体"/>
                <w:lang w:val="en-US" w:eastAsia="zh-CN"/>
              </w:rPr>
              <w:t>Ericsson</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C6295E">
            <w:pPr>
              <w:rPr>
                <w:lang w:val="en-US" w:eastAsia="zh-CN"/>
              </w:rPr>
            </w:pPr>
          </w:p>
        </w:tc>
      </w:tr>
      <w:tr w:rsidR="00C6295E">
        <w:tc>
          <w:tcPr>
            <w:tcW w:w="1472" w:type="dxa"/>
          </w:tcPr>
          <w:p w:rsidR="00C6295E" w:rsidRDefault="00996527">
            <w:pPr>
              <w:rPr>
                <w:rFonts w:eastAsia="宋体"/>
                <w:lang w:val="en-US" w:eastAsia="zh-CN"/>
              </w:rPr>
            </w:pPr>
            <w:r>
              <w:t xml:space="preserve">Apple </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pPr>
              <w:rPr>
                <w:lang w:val="en-US" w:eastAsia="zh-CN"/>
              </w:rPr>
            </w:pPr>
            <w:r>
              <w:t xml:space="preserve">We prefer to remove the FFS bullet.  </w:t>
            </w:r>
          </w:p>
        </w:tc>
      </w:tr>
      <w:tr w:rsidR="00C6295E">
        <w:tc>
          <w:tcPr>
            <w:tcW w:w="1472" w:type="dxa"/>
          </w:tcPr>
          <w:p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rsidR="00C6295E" w:rsidRDefault="00C6295E"/>
        </w:tc>
      </w:tr>
      <w:tr w:rsidR="00C6295E">
        <w:tc>
          <w:tcPr>
            <w:tcW w:w="1472" w:type="dxa"/>
          </w:tcPr>
          <w:p w:rsidR="00C6295E" w:rsidRDefault="00996527">
            <w:r>
              <w:t>Lenovo, Motorola Mobility</w:t>
            </w:r>
          </w:p>
        </w:tc>
        <w:tc>
          <w:tcPr>
            <w:tcW w:w="916" w:type="dxa"/>
          </w:tcPr>
          <w:p w:rsidR="00C6295E" w:rsidRDefault="00996527">
            <w:pPr>
              <w:tabs>
                <w:tab w:val="left" w:pos="551"/>
              </w:tabs>
              <w:rPr>
                <w:rFonts w:eastAsia="宋体"/>
                <w:lang w:val="en-US" w:eastAsia="zh-CN"/>
              </w:rPr>
            </w:pPr>
            <w:r>
              <w:rPr>
                <w:rFonts w:eastAsia="宋体"/>
                <w:lang w:val="en-US" w:eastAsia="zh-CN"/>
              </w:rPr>
              <w:t>Y</w:t>
            </w:r>
          </w:p>
        </w:tc>
        <w:tc>
          <w:tcPr>
            <w:tcW w:w="7776" w:type="dxa"/>
          </w:tcPr>
          <w:p w:rsidR="00C6295E" w:rsidRDefault="00996527">
            <w:r>
              <w:t>We support to have the FFS. We prefer to revise back the wording as below,</w:t>
            </w:r>
          </w:p>
          <w:p w:rsidR="00C6295E" w:rsidRDefault="00996527">
            <w:pPr>
              <w:pStyle w:val="af5"/>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rsidR="00C6295E" w:rsidRDefault="00C6295E"/>
        </w:tc>
      </w:tr>
      <w:tr w:rsidR="00C6295E">
        <w:tc>
          <w:tcPr>
            <w:tcW w:w="1472" w:type="dxa"/>
          </w:tcPr>
          <w:p w:rsidR="00C6295E" w:rsidRDefault="00996527">
            <w:r>
              <w:t>Intel</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rsidR="00C6295E" w:rsidRDefault="00996527">
            <w:r>
              <w:rPr>
                <w:rFonts w:eastAsiaTheme="minorEastAsia"/>
                <w:noProof/>
                <w:lang w:val="en-US" w:eastAsia="zh-CN"/>
              </w:rPr>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4057856" cy="1274818"/>
                          </a:xfrm>
                          <a:prstGeom prst="rect">
                            <a:avLst/>
                          </a:prstGeom>
                          <a:noFill/>
                        </pic:spPr>
                      </pic:pic>
                    </a:graphicData>
                  </a:graphic>
                </wp:inline>
              </w:drawing>
            </w:r>
          </w:p>
          <w:p w:rsidR="00C6295E" w:rsidRDefault="00996527">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w:t>
            </w:r>
            <w:r>
              <w:lastRenderedPageBreak/>
              <w:t xml:space="preserve">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rsidR="00C6295E" w:rsidRDefault="00996527">
            <w:r>
              <w:t>At the minimum, agreeing to this proposal in isolation would not be acceptable to us, if we are running the risk of duplicating a lot of DL system OH in the separate initial DL BWP.</w:t>
            </w:r>
          </w:p>
        </w:tc>
      </w:tr>
      <w:tr w:rsidR="00C6295E">
        <w:tc>
          <w:tcPr>
            <w:tcW w:w="1472" w:type="dxa"/>
          </w:tcPr>
          <w:p w:rsidR="00C6295E" w:rsidRDefault="00996527">
            <w:r>
              <w:rPr>
                <w:rFonts w:eastAsiaTheme="minorEastAsia" w:hint="eastAsia"/>
                <w:lang w:eastAsia="zh-CN"/>
              </w:rPr>
              <w:lastRenderedPageBreak/>
              <w:t>O</w:t>
            </w:r>
            <w:r>
              <w:rPr>
                <w:rFonts w:eastAsiaTheme="minorEastAsia"/>
                <w:lang w:eastAsia="zh-CN"/>
              </w:rPr>
              <w:t>PPO</w:t>
            </w:r>
          </w:p>
        </w:tc>
        <w:tc>
          <w:tcPr>
            <w:tcW w:w="916" w:type="dxa"/>
          </w:tcPr>
          <w:p w:rsidR="00C6295E" w:rsidRDefault="00C6295E">
            <w:pPr>
              <w:tabs>
                <w:tab w:val="left" w:pos="551"/>
              </w:tabs>
              <w:rPr>
                <w:rFonts w:eastAsia="宋体"/>
                <w:lang w:val="en-US" w:eastAsia="zh-CN"/>
              </w:rPr>
            </w:pPr>
          </w:p>
        </w:tc>
        <w:tc>
          <w:tcPr>
            <w:tcW w:w="7776" w:type="dxa"/>
          </w:tcPr>
          <w:p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tc>
          <w:tcPr>
            <w:tcW w:w="1472" w:type="dxa"/>
          </w:tcPr>
          <w:p w:rsidR="00C6295E" w:rsidRDefault="00996527">
            <w:pPr>
              <w:rPr>
                <w:rFonts w:eastAsiaTheme="minorEastAsia"/>
                <w:lang w:eastAsia="zh-CN"/>
              </w:rPr>
            </w:pPr>
            <w:r>
              <w:rPr>
                <w:rFonts w:eastAsiaTheme="minorEastAsia" w:hint="eastAsia"/>
                <w:lang w:eastAsia="zh-CN"/>
              </w:rPr>
              <w:t>CATT</w:t>
            </w:r>
          </w:p>
        </w:tc>
        <w:tc>
          <w:tcPr>
            <w:tcW w:w="916" w:type="dxa"/>
          </w:tcPr>
          <w:p w:rsidR="00C6295E" w:rsidRDefault="00996527">
            <w:pPr>
              <w:tabs>
                <w:tab w:val="left" w:pos="551"/>
              </w:tabs>
              <w:rPr>
                <w:rFonts w:eastAsia="宋体"/>
                <w:lang w:val="en-US" w:eastAsia="zh-CN"/>
              </w:rPr>
            </w:pPr>
            <w:r>
              <w:rPr>
                <w:rFonts w:eastAsiaTheme="minorEastAsia" w:hint="eastAsia"/>
                <w:lang w:val="en-US" w:eastAsia="zh-CN"/>
              </w:rPr>
              <w:t>Y</w:t>
            </w:r>
          </w:p>
        </w:tc>
        <w:tc>
          <w:tcPr>
            <w:tcW w:w="7776" w:type="dxa"/>
          </w:tcPr>
          <w:p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tc>
          <w:tcPr>
            <w:tcW w:w="1472" w:type="dxa"/>
          </w:tcPr>
          <w:p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996527">
            <w:pPr>
              <w:rPr>
                <w:rFonts w:eastAsiaTheme="minorEastAsia"/>
                <w:lang w:eastAsia="zh-CN"/>
              </w:rPr>
            </w:pPr>
            <w:r>
              <w:rPr>
                <w:rFonts w:eastAsiaTheme="minorEastAsia"/>
                <w:lang w:eastAsia="zh-CN"/>
              </w:rPr>
              <w:t>Fine with or without FFS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rsidR="00C6295E" w:rsidRDefault="00C6295E">
            <w:pPr>
              <w:rPr>
                <w:rFonts w:eastAsiaTheme="minorEastAsia"/>
                <w:lang w:eastAsia="zh-CN"/>
              </w:rPr>
            </w:pPr>
          </w:p>
        </w:tc>
      </w:tr>
      <w:tr w:rsidR="00D13525">
        <w:tc>
          <w:tcPr>
            <w:tcW w:w="1472" w:type="dxa"/>
          </w:tcPr>
          <w:p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rsidR="00D13525" w:rsidRDefault="00D13525">
            <w:pPr>
              <w:rPr>
                <w:rFonts w:eastAsiaTheme="minorEastAsia"/>
                <w:lang w:eastAsia="zh-CN"/>
              </w:rPr>
            </w:pPr>
          </w:p>
        </w:tc>
      </w:tr>
      <w:tr w:rsidR="006578CA">
        <w:tc>
          <w:tcPr>
            <w:tcW w:w="1472" w:type="dxa"/>
          </w:tcPr>
          <w:p w:rsidR="006578CA" w:rsidRDefault="00A009DB">
            <w:pPr>
              <w:rPr>
                <w:rFonts w:eastAsia="Yu Mincho"/>
                <w:lang w:val="en-US" w:eastAsia="ja-JP"/>
              </w:rPr>
            </w:pPr>
            <w:r>
              <w:rPr>
                <w:rFonts w:eastAsia="Yu Mincho"/>
                <w:lang w:val="en-US" w:eastAsia="ja-JP"/>
              </w:rPr>
              <w:t>NEC</w:t>
            </w:r>
          </w:p>
        </w:tc>
        <w:tc>
          <w:tcPr>
            <w:tcW w:w="916" w:type="dxa"/>
          </w:tcPr>
          <w:p w:rsidR="006578CA" w:rsidRDefault="006578CA">
            <w:pPr>
              <w:tabs>
                <w:tab w:val="left" w:pos="551"/>
              </w:tabs>
              <w:rPr>
                <w:rFonts w:eastAsia="Yu Mincho"/>
                <w:lang w:val="en-US" w:eastAsia="ja-JP"/>
              </w:rPr>
            </w:pPr>
          </w:p>
        </w:tc>
        <w:tc>
          <w:tcPr>
            <w:tcW w:w="7776" w:type="dxa"/>
          </w:tcPr>
          <w:p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tc>
          <w:tcPr>
            <w:tcW w:w="1472" w:type="dxa"/>
          </w:tcPr>
          <w:p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rsidR="00501578" w:rsidRDefault="00501578" w:rsidP="00501578">
            <w:pPr>
              <w:tabs>
                <w:tab w:val="left" w:pos="551"/>
              </w:tabs>
              <w:rPr>
                <w:rFonts w:eastAsia="Yu Mincho"/>
                <w:lang w:val="en-US" w:eastAsia="ja-JP"/>
              </w:rPr>
            </w:pPr>
          </w:p>
        </w:tc>
        <w:tc>
          <w:tcPr>
            <w:tcW w:w="7776" w:type="dxa"/>
          </w:tcPr>
          <w:p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tc>
          <w:tcPr>
            <w:tcW w:w="1472" w:type="dxa"/>
          </w:tcPr>
          <w:p w:rsidR="0046414F" w:rsidRPr="00CA663E" w:rsidRDefault="0046414F" w:rsidP="00A042FF">
            <w:pPr>
              <w:rPr>
                <w:rFonts w:eastAsia="游明朝"/>
                <w:lang w:eastAsia="ja-JP"/>
              </w:rPr>
            </w:pPr>
            <w:r w:rsidRPr="00CA663E">
              <w:rPr>
                <w:rFonts w:eastAsiaTheme="minorEastAsia"/>
                <w:lang w:eastAsia="zh-CN"/>
              </w:rPr>
              <w:t>CMCC</w:t>
            </w:r>
          </w:p>
        </w:tc>
        <w:tc>
          <w:tcPr>
            <w:tcW w:w="916" w:type="dxa"/>
          </w:tcPr>
          <w:p w:rsidR="0046414F" w:rsidRPr="00CA663E" w:rsidRDefault="0046414F" w:rsidP="00A042FF">
            <w:pPr>
              <w:tabs>
                <w:tab w:val="left" w:pos="551"/>
              </w:tabs>
              <w:rPr>
                <w:rFonts w:eastAsia="游明朝"/>
                <w:lang w:val="en-US" w:eastAsia="ja-JP"/>
              </w:rPr>
            </w:pPr>
            <w:r w:rsidRPr="00CA663E">
              <w:rPr>
                <w:rFonts w:eastAsiaTheme="minorEastAsia"/>
                <w:lang w:val="en-US" w:eastAsia="zh-CN"/>
              </w:rPr>
              <w:t>Y</w:t>
            </w:r>
          </w:p>
        </w:tc>
        <w:tc>
          <w:tcPr>
            <w:tcW w:w="7776" w:type="dxa"/>
          </w:tcPr>
          <w:p w:rsidR="0046414F" w:rsidRDefault="0046414F" w:rsidP="00501578">
            <w:pPr>
              <w:rPr>
                <w:rFonts w:eastAsiaTheme="minorEastAsia" w:hint="eastAsia"/>
                <w:lang w:eastAsia="zh-CN"/>
              </w:rPr>
            </w:pPr>
          </w:p>
        </w:tc>
      </w:tr>
    </w:tbl>
    <w:p w:rsidR="00C6295E" w:rsidRDefault="00C6295E">
      <w:pPr>
        <w:jc w:val="both"/>
        <w:rPr>
          <w:b/>
          <w:highlight w:val="cyan"/>
        </w:rPr>
      </w:pPr>
    </w:p>
    <w:p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rsidR="00C6295E" w:rsidRDefault="00996527">
      <w:pPr>
        <w:jc w:val="both"/>
        <w:rPr>
          <w:rFonts w:ascii="Times" w:hAnsi="Times"/>
          <w:szCs w:val="24"/>
          <w:lang w:val="en-US"/>
        </w:rPr>
      </w:pPr>
      <w:r>
        <w:rPr>
          <w:rFonts w:ascii="Times" w:hAnsi="Times"/>
          <w:szCs w:val="24"/>
          <w:lang w:val="en-US"/>
        </w:rPr>
        <w:t>Some other views expressed in the contributions:</w:t>
      </w:r>
    </w:p>
    <w:p w:rsidR="00C6295E" w:rsidRDefault="00996527">
      <w:pPr>
        <w:pStyle w:val="af5"/>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rsidR="00C6295E" w:rsidRDefault="00996527">
      <w:pPr>
        <w:pStyle w:val="af5"/>
        <w:numPr>
          <w:ilvl w:val="0"/>
          <w:numId w:val="12"/>
        </w:numPr>
        <w:jc w:val="both"/>
        <w:rPr>
          <w:sz w:val="20"/>
          <w:szCs w:val="22"/>
          <w:lang w:val="en-US"/>
        </w:rPr>
      </w:pPr>
      <w:r>
        <w:rPr>
          <w:sz w:val="20"/>
          <w:szCs w:val="22"/>
          <w:lang w:val="en-US"/>
        </w:rPr>
        <w:t>[12]: Disabling of frequency hopping can be further investigated.</w:t>
      </w:r>
    </w:p>
    <w:p w:rsidR="00C6295E" w:rsidRDefault="00996527">
      <w:pPr>
        <w:pStyle w:val="af5"/>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rsidR="00C6295E" w:rsidRDefault="00996527">
      <w:pPr>
        <w:pStyle w:val="af5"/>
        <w:numPr>
          <w:ilvl w:val="0"/>
          <w:numId w:val="12"/>
        </w:numPr>
        <w:jc w:val="both"/>
        <w:rPr>
          <w:sz w:val="20"/>
          <w:szCs w:val="22"/>
          <w:lang w:val="en-US"/>
        </w:rPr>
      </w:pPr>
      <w:r>
        <w:rPr>
          <w:sz w:val="20"/>
          <w:szCs w:val="22"/>
          <w:lang w:val="en-US"/>
        </w:rPr>
        <w:t>[28]: Specification changes to avoid/minimize PUSCH fragmentation are not required.</w:t>
      </w:r>
    </w:p>
    <w:p w:rsidR="00C6295E" w:rsidRDefault="00996527">
      <w:pPr>
        <w:jc w:val="both"/>
        <w:rPr>
          <w:b/>
          <w:lang w:val="en-US"/>
        </w:rPr>
      </w:pPr>
      <w:r>
        <w:rPr>
          <w:b/>
          <w:highlight w:val="yellow"/>
          <w:lang w:val="en-US"/>
        </w:rPr>
        <w:t>FL1 High Priority Proposal 3.1-2</w:t>
      </w:r>
      <w:bookmarkStart w:id="15"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5"/>
    </w:p>
    <w:tbl>
      <w:tblPr>
        <w:tblStyle w:val="af0"/>
        <w:tblW w:w="10219" w:type="dxa"/>
        <w:tblLook w:val="04A0"/>
      </w:tblPr>
      <w:tblGrid>
        <w:gridCol w:w="1472"/>
        <w:gridCol w:w="1238"/>
        <w:gridCol w:w="7509"/>
      </w:tblGrid>
      <w:tr w:rsidR="00C6295E">
        <w:tc>
          <w:tcPr>
            <w:tcW w:w="1472" w:type="dxa"/>
            <w:shd w:val="clear" w:color="auto" w:fill="D9D9D9" w:themeFill="background1" w:themeFillShade="D9"/>
          </w:tcPr>
          <w:p w:rsidR="00C6295E" w:rsidRDefault="00996527">
            <w:pPr>
              <w:rPr>
                <w:b/>
                <w:bCs/>
                <w:lang w:val="en-US"/>
              </w:rPr>
            </w:pPr>
            <w:r>
              <w:rPr>
                <w:b/>
                <w:bCs/>
                <w:lang w:val="en-US"/>
              </w:rPr>
              <w:t>Company</w:t>
            </w:r>
          </w:p>
        </w:tc>
        <w:tc>
          <w:tcPr>
            <w:tcW w:w="1238" w:type="dxa"/>
            <w:shd w:val="clear" w:color="auto" w:fill="D9D9D9" w:themeFill="background1" w:themeFillShade="D9"/>
          </w:tcPr>
          <w:p w:rsidR="00C6295E" w:rsidRDefault="00996527">
            <w:pPr>
              <w:rPr>
                <w:b/>
                <w:bCs/>
                <w:lang w:val="en-US"/>
              </w:rPr>
            </w:pPr>
            <w:r>
              <w:rPr>
                <w:b/>
                <w:bCs/>
                <w:lang w:val="en-US"/>
              </w:rPr>
              <w:t>Y/N</w:t>
            </w:r>
          </w:p>
        </w:tc>
        <w:tc>
          <w:tcPr>
            <w:tcW w:w="7509" w:type="dxa"/>
            <w:shd w:val="clear" w:color="auto" w:fill="D9D9D9" w:themeFill="background1" w:themeFillShade="D9"/>
          </w:tcPr>
          <w:p w:rsidR="00C6295E" w:rsidRDefault="00996527">
            <w:pPr>
              <w:rPr>
                <w:b/>
                <w:bCs/>
                <w:lang w:val="en-US"/>
              </w:rPr>
            </w:pPr>
            <w:r>
              <w:rPr>
                <w:b/>
                <w:bCs/>
                <w:lang w:val="en-US"/>
              </w:rPr>
              <w:t>Comments</w:t>
            </w:r>
          </w:p>
        </w:tc>
      </w:tr>
      <w:tr w:rsidR="00C6295E">
        <w:tc>
          <w:tcPr>
            <w:tcW w:w="1472"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lastRenderedPageBreak/>
              <w:t>HiSilicon</w:t>
            </w:r>
            <w:proofErr w:type="spellEnd"/>
          </w:p>
        </w:tc>
        <w:tc>
          <w:tcPr>
            <w:tcW w:w="1238" w:type="dxa"/>
          </w:tcPr>
          <w:p w:rsidR="00C6295E" w:rsidRDefault="00996527">
            <w:pPr>
              <w:tabs>
                <w:tab w:val="left" w:pos="551"/>
              </w:tabs>
              <w:rPr>
                <w:lang w:val="en-US" w:eastAsia="ko-KR"/>
              </w:rPr>
            </w:pPr>
            <w:r>
              <w:rPr>
                <w:lang w:val="en-US" w:eastAsia="ko-KR"/>
              </w:rPr>
              <w:lastRenderedPageBreak/>
              <w:t>Partially</w:t>
            </w:r>
          </w:p>
        </w:tc>
        <w:tc>
          <w:tcPr>
            <w:tcW w:w="7509" w:type="dxa"/>
          </w:tcPr>
          <w:p w:rsidR="00C6295E" w:rsidRDefault="00996527">
            <w:pPr>
              <w:rPr>
                <w:lang w:val="en-US" w:eastAsia="ko-KR"/>
              </w:rPr>
            </w:pPr>
            <w:r>
              <w:rPr>
                <w:lang w:val="en-US" w:eastAsia="ko-KR"/>
              </w:rPr>
              <w:t xml:space="preserve">It would be good to clearly use intra- or inter-slot PUCCH frequency hopping in proposals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Qualcomm</w:t>
            </w:r>
          </w:p>
        </w:tc>
        <w:tc>
          <w:tcPr>
            <w:tcW w:w="1238" w:type="dxa"/>
          </w:tcPr>
          <w:p w:rsidR="00C6295E" w:rsidRDefault="00996527">
            <w:pPr>
              <w:tabs>
                <w:tab w:val="left" w:pos="551"/>
              </w:tabs>
              <w:rPr>
                <w:lang w:val="en-US" w:eastAsia="ko-KR"/>
              </w:rPr>
            </w:pPr>
            <w:r>
              <w:rPr>
                <w:lang w:val="en-US" w:eastAsia="ko-KR"/>
              </w:rPr>
              <w:t>FFS</w:t>
            </w:r>
          </w:p>
        </w:tc>
        <w:tc>
          <w:tcPr>
            <w:tcW w:w="7509" w:type="dxa"/>
          </w:tcPr>
          <w:p w:rsidR="00C6295E" w:rsidRDefault="00996527">
            <w:pPr>
              <w:pStyle w:val="af5"/>
              <w:numPr>
                <w:ilvl w:val="0"/>
                <w:numId w:val="5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rsidR="00C6295E" w:rsidRDefault="00996527">
            <w:pPr>
              <w:pStyle w:val="af5"/>
              <w:numPr>
                <w:ilvl w:val="0"/>
                <w:numId w:val="5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996527">
            <w:pPr>
              <w:rPr>
                <w:lang w:val="en-US" w:eastAsia="ko-KR"/>
              </w:rPr>
            </w:pPr>
            <w:r>
              <w:rPr>
                <w:lang w:val="en-US" w:eastAsia="ko-KR"/>
              </w:rPr>
              <w:t>We accept the FL proposal to support further flexible operation, although we think PUSCH fragmentation can be mitigated by proper scheduling also.</w:t>
            </w:r>
          </w:p>
        </w:tc>
      </w:tr>
      <w:tr w:rsidR="00C6295E">
        <w:tc>
          <w:tcPr>
            <w:tcW w:w="1472" w:type="dxa"/>
          </w:tcPr>
          <w:p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996527">
            <w:pPr>
              <w:rPr>
                <w:lang w:val="en-US" w:eastAsia="ko-KR"/>
              </w:rPr>
            </w:pPr>
            <w:r>
              <w:rPr>
                <w:rFonts w:eastAsiaTheme="minorEastAsia"/>
                <w:lang w:val="en-US" w:eastAsia="zh-CN"/>
              </w:rPr>
              <w:t>See no strong reason to disable PUCCH frequency hopping</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lang w:val="en-US" w:eastAsia="ko-KR"/>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rsidR="00C6295E" w:rsidRDefault="00996527">
            <w:pPr>
              <w:pStyle w:val="af5"/>
              <w:numPr>
                <w:ilvl w:val="0"/>
                <w:numId w:val="37"/>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C6295E">
        <w:tc>
          <w:tcPr>
            <w:tcW w:w="1472" w:type="dxa"/>
          </w:tcPr>
          <w:p w:rsidR="00C6295E" w:rsidRDefault="00996527">
            <w:pPr>
              <w:rPr>
                <w:rFonts w:eastAsiaTheme="minorEastAsia"/>
                <w:lang w:val="en-US" w:eastAsia="zh-CN"/>
              </w:rPr>
            </w:pPr>
            <w:r>
              <w:rPr>
                <w:rFonts w:eastAsiaTheme="minorEastAsia"/>
                <w:lang w:val="en-US" w:eastAsia="zh-CN"/>
              </w:rPr>
              <w:t>Vivo</w:t>
            </w:r>
          </w:p>
        </w:tc>
        <w:tc>
          <w:tcPr>
            <w:tcW w:w="1238" w:type="dxa"/>
          </w:tcPr>
          <w:p w:rsidR="00C6295E" w:rsidRDefault="00C6295E">
            <w:pPr>
              <w:tabs>
                <w:tab w:val="left" w:pos="551"/>
              </w:tabs>
              <w:rPr>
                <w:lang w:val="en-US" w:eastAsia="ko-KR"/>
              </w:rPr>
            </w:pPr>
          </w:p>
        </w:tc>
        <w:tc>
          <w:tcPr>
            <w:tcW w:w="7509" w:type="dxa"/>
          </w:tcPr>
          <w:p w:rsidR="00C6295E" w:rsidRDefault="00996527">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rsidR="00C6295E" w:rsidRDefault="00996527">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C6295E">
        <w:tc>
          <w:tcPr>
            <w:tcW w:w="1472" w:type="dxa"/>
          </w:tcPr>
          <w:p w:rsidR="00C6295E" w:rsidRDefault="00996527">
            <w:pPr>
              <w:rPr>
                <w:rFonts w:eastAsiaTheme="minorEastAsia"/>
                <w:lang w:val="en-US" w:eastAsia="zh-CN"/>
              </w:rPr>
            </w:pPr>
            <w:r>
              <w:rPr>
                <w:lang w:val="en-US" w:eastAsia="ko-KR"/>
              </w:rPr>
              <w:t>Nordic</w:t>
            </w:r>
          </w:p>
        </w:tc>
        <w:tc>
          <w:tcPr>
            <w:tcW w:w="1238" w:type="dxa"/>
          </w:tcPr>
          <w:p w:rsidR="00C6295E" w:rsidRDefault="00996527">
            <w:pPr>
              <w:tabs>
                <w:tab w:val="left" w:pos="551"/>
              </w:tabs>
              <w:rPr>
                <w:lang w:val="en-US" w:eastAsia="ko-KR"/>
              </w:rPr>
            </w:pPr>
            <w:r>
              <w:rPr>
                <w:lang w:val="en-US" w:eastAsia="ko-KR"/>
              </w:rPr>
              <w:t>N</w:t>
            </w:r>
          </w:p>
        </w:tc>
        <w:tc>
          <w:tcPr>
            <w:tcW w:w="7509" w:type="dxa"/>
          </w:tcPr>
          <w:p w:rsidR="00C6295E" w:rsidRDefault="00996527">
            <w:pPr>
              <w:rPr>
                <w:rFonts w:eastAsiaTheme="minorEastAsia"/>
                <w:lang w:val="en-US" w:eastAsia="zh-CN"/>
              </w:rPr>
            </w:pPr>
            <w:r>
              <w:rPr>
                <w:lang w:val="en-US" w:eastAsia="ko-KR"/>
              </w:rPr>
              <w:t>We do not see need, but can live with majority view</w:t>
            </w:r>
          </w:p>
        </w:tc>
      </w:tr>
      <w:tr w:rsidR="00C6295E">
        <w:tc>
          <w:tcPr>
            <w:tcW w:w="1472" w:type="dxa"/>
          </w:tcPr>
          <w:p w:rsidR="00C6295E" w:rsidRDefault="00996527">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C6295E" w:rsidRDefault="00996527">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rsidR="00C6295E" w:rsidRDefault="00996527">
            <w:pPr>
              <w:rPr>
                <w:rFonts w:eastAsia="宋体"/>
                <w:lang w:val="en-US" w:eastAsia="zh-CN"/>
              </w:rPr>
            </w:pPr>
            <w:r>
              <w:rPr>
                <w:rFonts w:eastAsia="宋体" w:hint="eastAsia"/>
                <w:lang w:val="en-US" w:eastAsia="zh-CN"/>
              </w:rPr>
              <w:t>Modify it as following:</w:t>
            </w:r>
          </w:p>
          <w:p w:rsidR="00C6295E" w:rsidRDefault="00996527">
            <w:pPr>
              <w:rPr>
                <w:rFonts w:eastAsia="宋体"/>
                <w:lang w:val="en-US" w:eastAsia="ko-KR"/>
              </w:rPr>
            </w:pPr>
            <w:r>
              <w:rPr>
                <w:rFonts w:eastAsia="宋体" w:hint="eastAsia"/>
                <w:b/>
                <w:lang w:val="en-US" w:eastAsia="zh-CN"/>
              </w:rPr>
              <w:t>When the RedCap UE is identified by msg1/[</w:t>
            </w:r>
            <w:proofErr w:type="spellStart"/>
            <w:r>
              <w:rPr>
                <w:rFonts w:eastAsia="宋体" w:hint="eastAsia"/>
                <w:b/>
                <w:lang w:val="en-US" w:eastAsia="zh-CN"/>
              </w:rPr>
              <w:t>msgA</w:t>
            </w:r>
            <w:proofErr w:type="spellEnd"/>
            <w:r>
              <w:rPr>
                <w:rFonts w:eastAsia="宋体"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C6295E">
        <w:tc>
          <w:tcPr>
            <w:tcW w:w="1472" w:type="dxa"/>
          </w:tcPr>
          <w:p w:rsidR="00C6295E" w:rsidRDefault="00996527">
            <w:pPr>
              <w:rPr>
                <w:rFonts w:eastAsia="Yu Mincho"/>
                <w:lang w:val="en-US" w:eastAsia="ja-JP"/>
              </w:rPr>
            </w:pPr>
            <w:r>
              <w:rPr>
                <w:rFonts w:eastAsia="Yu Mincho"/>
                <w:lang w:val="en-US" w:eastAsia="ja-JP"/>
              </w:rPr>
              <w:t>CMCC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宋体"/>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宋体"/>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宋体"/>
                <w:lang w:val="en-US" w:eastAsia="zh-CN"/>
              </w:rPr>
            </w:pPr>
          </w:p>
        </w:tc>
      </w:tr>
      <w:tr w:rsidR="00C6295E">
        <w:tc>
          <w:tcPr>
            <w:tcW w:w="1472" w:type="dxa"/>
          </w:tcPr>
          <w:p w:rsidR="00C6295E" w:rsidRDefault="00996527">
            <w:pPr>
              <w:rPr>
                <w:rFonts w:eastAsia="Yu Mincho"/>
                <w:lang w:val="en-US" w:eastAsia="ja-JP"/>
              </w:rPr>
            </w:pPr>
            <w:r>
              <w:rPr>
                <w:rFonts w:eastAsiaTheme="minorEastAsia"/>
                <w:lang w:val="en-US" w:eastAsia="zh-CN"/>
              </w:rPr>
              <w:t xml:space="preserve">Lenovo, Motorola Mobility </w:t>
            </w:r>
          </w:p>
        </w:tc>
        <w:tc>
          <w:tcPr>
            <w:tcW w:w="1238" w:type="dxa"/>
          </w:tcPr>
          <w:p w:rsidR="00C6295E" w:rsidRDefault="00C6295E">
            <w:pPr>
              <w:tabs>
                <w:tab w:val="left" w:pos="551"/>
              </w:tabs>
              <w:rPr>
                <w:rFonts w:eastAsia="Yu Mincho"/>
                <w:lang w:val="en-US" w:eastAsia="ja-JP"/>
              </w:rPr>
            </w:pPr>
          </w:p>
        </w:tc>
        <w:tc>
          <w:tcPr>
            <w:tcW w:w="7509" w:type="dxa"/>
          </w:tcPr>
          <w:p w:rsidR="00C6295E" w:rsidRDefault="00996527">
            <w:pPr>
              <w:rPr>
                <w:rFonts w:eastAsia="宋体"/>
                <w:lang w:val="en-US" w:eastAsia="zh-CN"/>
              </w:rPr>
            </w:pPr>
            <w:r>
              <w:rPr>
                <w:rFonts w:eastAsia="宋体"/>
                <w:lang w:val="en-US" w:eastAsia="zh-CN"/>
              </w:rPr>
              <w:t xml:space="preserve">Same with Nordic, we can live with this proposal if it is supported by majority.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rsidR="00C6295E" w:rsidRDefault="00996527">
            <w:pPr>
              <w:rPr>
                <w:rFonts w:eastAsia="宋体"/>
                <w:lang w:val="en-US" w:eastAsia="zh-CN"/>
              </w:rPr>
            </w:pPr>
            <w:r>
              <w:rPr>
                <w:rFonts w:eastAsiaTheme="minorEastAsia" w:hint="eastAsia"/>
                <w:lang w:val="en-US" w:eastAsia="zh-CN"/>
              </w:rPr>
              <w:t>Intuitively, such multiplexing/overlapping will lead to problem in detection.</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Spreadtrum</w:t>
            </w:r>
            <w:proofErr w:type="spellEnd"/>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LG</w:t>
            </w:r>
          </w:p>
        </w:tc>
        <w:tc>
          <w:tcPr>
            <w:tcW w:w="1238"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Nokia, NSB</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Ericsson</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The network should be given such an option so that it can minimize PUSCH resource fragmentation should it prefer to maximize the UL peak user data rate KPI.</w:t>
            </w:r>
          </w:p>
          <w:p w:rsidR="00C6295E" w:rsidRDefault="00996527">
            <w:pPr>
              <w:rPr>
                <w:lang w:val="en-US" w:eastAsia="ko-KR"/>
              </w:rPr>
            </w:pPr>
            <w:r>
              <w:rPr>
                <w:lang w:val="en-US" w:eastAsia="ko-KR"/>
              </w:rPr>
              <w:t xml:space="preserve">It should be noted that having this option does not mean that the network always must </w:t>
            </w:r>
            <w:r>
              <w:rPr>
                <w:lang w:val="en-US" w:eastAsia="ko-KR"/>
              </w:rPr>
              <w:lastRenderedPageBreak/>
              <w:t>disable PUCCH frequency hopping.  In this case, the network will have the full flexibility for enabling or disabling PUCCH frequency hopping based on the scenario. We are fine to have it configured in SIB, as suggested by Samsung.</w:t>
            </w:r>
          </w:p>
        </w:tc>
      </w:tr>
      <w:tr w:rsidR="00C6295E">
        <w:tc>
          <w:tcPr>
            <w:tcW w:w="1472" w:type="dxa"/>
          </w:tcPr>
          <w:p w:rsidR="00C6295E" w:rsidRDefault="00996527">
            <w:pPr>
              <w:rPr>
                <w:lang w:val="en-US" w:eastAsia="ko-KR"/>
              </w:rPr>
            </w:pPr>
            <w:r>
              <w:rPr>
                <w:lang w:val="en-US" w:eastAsia="ko-KR"/>
              </w:rPr>
              <w:lastRenderedPageBreak/>
              <w:t>FUTUREWEI</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Intel</w:t>
            </w:r>
          </w:p>
        </w:tc>
        <w:tc>
          <w:tcPr>
            <w:tcW w:w="1238" w:type="dxa"/>
          </w:tcPr>
          <w:p w:rsidR="00C6295E" w:rsidRDefault="00996527">
            <w:pPr>
              <w:tabs>
                <w:tab w:val="left" w:pos="551"/>
              </w:tabs>
              <w:rPr>
                <w:lang w:val="en-US" w:eastAsia="ko-KR"/>
              </w:rPr>
            </w:pPr>
            <w:r>
              <w:rPr>
                <w:lang w:val="en-US" w:eastAsia="ko-KR"/>
              </w:rPr>
              <w:t>See comments</w:t>
            </w:r>
          </w:p>
        </w:tc>
        <w:tc>
          <w:tcPr>
            <w:tcW w:w="7509" w:type="dxa"/>
          </w:tcPr>
          <w:p w:rsidR="00C6295E" w:rsidRDefault="00996527">
            <w:pPr>
              <w:rPr>
                <w:lang w:val="en-US" w:eastAsia="ko-KR"/>
              </w:rPr>
            </w:pPr>
            <w:r>
              <w:rPr>
                <w:lang w:val="en-US" w:eastAsia="ko-KR"/>
              </w:rPr>
              <w:t xml:space="preserve">Similar view as Qualcomm: </w:t>
            </w:r>
          </w:p>
          <w:p w:rsidR="00C6295E" w:rsidRDefault="00996527">
            <w:pPr>
              <w:pStyle w:val="af5"/>
              <w:numPr>
                <w:ilvl w:val="0"/>
                <w:numId w:val="55"/>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rsidR="00C6295E" w:rsidRDefault="00996527">
            <w:pPr>
              <w:pStyle w:val="af5"/>
              <w:numPr>
                <w:ilvl w:val="0"/>
                <w:numId w:val="5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rsidR="00C6295E" w:rsidRDefault="00996527">
            <w:pPr>
              <w:rPr>
                <w:lang w:val="en-US" w:eastAsia="ko-KR"/>
              </w:rPr>
            </w:pPr>
            <w:r>
              <w:rPr>
                <w:lang w:val="en-US" w:eastAsia="ko-KR"/>
              </w:rPr>
              <w:t>Thus, we suggest to limit the proposal to the case of separate initial UL BWP, and further clarify with the PUCCH resource configuration with something as below:</w:t>
            </w:r>
          </w:p>
          <w:p w:rsidR="00C6295E" w:rsidRDefault="00996527">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rsidR="00C6295E" w:rsidRDefault="00996527">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C6295E">
        <w:tc>
          <w:tcPr>
            <w:tcW w:w="1472" w:type="dxa"/>
          </w:tcPr>
          <w:p w:rsidR="00C6295E" w:rsidRDefault="00996527">
            <w:pPr>
              <w:rPr>
                <w:lang w:val="en-US" w:eastAsia="ko-KR"/>
              </w:rPr>
            </w:pPr>
            <w:r>
              <w:rPr>
                <w:lang w:val="en-US" w:eastAsia="ko-KR"/>
              </w:rPr>
              <w:t xml:space="preserve">Apple </w:t>
            </w:r>
          </w:p>
        </w:tc>
        <w:tc>
          <w:tcPr>
            <w:tcW w:w="1238" w:type="dxa"/>
          </w:tcPr>
          <w:p w:rsidR="00C6295E" w:rsidRDefault="00C6295E">
            <w:pPr>
              <w:tabs>
                <w:tab w:val="left" w:pos="551"/>
              </w:tabs>
              <w:rPr>
                <w:lang w:val="en-US" w:eastAsia="ko-KR"/>
              </w:rPr>
            </w:pPr>
          </w:p>
        </w:tc>
        <w:tc>
          <w:tcPr>
            <w:tcW w:w="7509" w:type="dxa"/>
          </w:tcPr>
          <w:p w:rsidR="00C6295E" w:rsidRDefault="00996527">
            <w:pPr>
              <w:rPr>
                <w:lang w:val="en-US" w:eastAsia="ko-KR"/>
              </w:rPr>
            </w:pPr>
            <w:r>
              <w:rPr>
                <w:lang w:val="en-US" w:eastAsia="ko-KR"/>
              </w:rPr>
              <w:t xml:space="preserve">We prefer the modification from vivo and Samsung. </w:t>
            </w:r>
          </w:p>
        </w:tc>
      </w:tr>
      <w:tr w:rsidR="00C6295E">
        <w:tc>
          <w:tcPr>
            <w:tcW w:w="1472" w:type="dxa"/>
          </w:tcPr>
          <w:p w:rsidR="00C6295E" w:rsidRDefault="00996527">
            <w:pPr>
              <w:rPr>
                <w:lang w:val="en-US" w:eastAsia="ko-KR"/>
              </w:rPr>
            </w:pPr>
            <w:r>
              <w:rPr>
                <w:lang w:val="en-US" w:eastAsia="ko-KR"/>
              </w:rPr>
              <w:t>IDCC</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C6295E">
        <w:tc>
          <w:tcPr>
            <w:tcW w:w="1472" w:type="dxa"/>
          </w:tcPr>
          <w:p w:rsidR="00C6295E" w:rsidRDefault="00996527">
            <w:pPr>
              <w:rPr>
                <w:lang w:val="en-US" w:eastAsia="ko-KR"/>
              </w:rPr>
            </w:pPr>
            <w:r>
              <w:rPr>
                <w:rFonts w:eastAsiaTheme="minorEastAsia"/>
                <w:lang w:val="en-US" w:eastAsia="zh-CN"/>
              </w:rPr>
              <w:t>China Telecom</w:t>
            </w:r>
          </w:p>
        </w:tc>
        <w:tc>
          <w:tcPr>
            <w:tcW w:w="1238" w:type="dxa"/>
          </w:tcPr>
          <w:p w:rsidR="00C6295E" w:rsidRDefault="00C6295E">
            <w:pPr>
              <w:tabs>
                <w:tab w:val="left" w:pos="551"/>
              </w:tabs>
              <w:rPr>
                <w:lang w:val="en-US" w:eastAsia="ko-KR"/>
              </w:rPr>
            </w:pPr>
          </w:p>
        </w:tc>
        <w:tc>
          <w:tcPr>
            <w:tcW w:w="7509" w:type="dxa"/>
          </w:tcPr>
          <w:p w:rsidR="00C6295E" w:rsidRDefault="00996527">
            <w:pPr>
              <w:rPr>
                <w:lang w:val="en-US" w:eastAsia="ko-KR"/>
              </w:rPr>
            </w:pPr>
            <w:r>
              <w:rPr>
                <w:rFonts w:eastAsiaTheme="minorEastAsia"/>
                <w:lang w:val="en-US" w:eastAsia="zh-CN"/>
              </w:rPr>
              <w:t>We are fine with the modification from vivo.</w:t>
            </w:r>
          </w:p>
        </w:tc>
      </w:tr>
      <w:tr w:rsidR="00C6295E">
        <w:tc>
          <w:tcPr>
            <w:tcW w:w="1472" w:type="dxa"/>
          </w:tcPr>
          <w:p w:rsidR="00C6295E" w:rsidRDefault="00996527">
            <w:pPr>
              <w:rPr>
                <w:lang w:val="en-US" w:eastAsia="ko-KR"/>
              </w:rPr>
            </w:pPr>
            <w:r>
              <w:rPr>
                <w:lang w:val="en-US" w:eastAsia="ko-KR"/>
              </w:rPr>
              <w:t>FL2</w:t>
            </w:r>
          </w:p>
        </w:tc>
        <w:tc>
          <w:tcPr>
            <w:tcW w:w="8747"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C6295E">
        <w:tc>
          <w:tcPr>
            <w:tcW w:w="1472" w:type="dxa"/>
          </w:tcPr>
          <w:p w:rsidR="00C6295E" w:rsidRDefault="00996527">
            <w:pPr>
              <w:rPr>
                <w:lang w:val="en-US" w:eastAsia="ko-KR"/>
              </w:rPr>
            </w:pPr>
            <w:r>
              <w:rPr>
                <w:rFonts w:eastAsiaTheme="minorEastAsia"/>
                <w:lang w:val="en-US" w:eastAsia="zh-CN"/>
              </w:rPr>
              <w:t>Vivo</w:t>
            </w:r>
          </w:p>
        </w:tc>
        <w:tc>
          <w:tcPr>
            <w:tcW w:w="1238" w:type="dxa"/>
          </w:tcPr>
          <w:p w:rsidR="00C6295E" w:rsidRDefault="00996527">
            <w:pPr>
              <w:rPr>
                <w:lang w:val="en-US" w:eastAsia="ko-KR"/>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rsidR="00C6295E" w:rsidRDefault="00996527">
            <w:pPr>
              <w:rPr>
                <w:rFonts w:eastAsiaTheme="minorEastAsia"/>
                <w:lang w:val="en-US" w:eastAsia="zh-CN"/>
              </w:rPr>
            </w:pPr>
            <w:r>
              <w:rPr>
                <w:rFonts w:eastAsia="Yu Mincho" w:hint="eastAsia"/>
                <w:lang w:val="en-US" w:eastAsia="ja-JP"/>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rsidR="00C6295E" w:rsidRDefault="00996527">
            <w:pPr>
              <w:rPr>
                <w:rFonts w:eastAsia="Yu Mincho"/>
                <w:lang w:val="en-US" w:eastAsia="ja-JP"/>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lang w:val="en-US" w:eastAsia="ko-KR"/>
              </w:rPr>
            </w:pPr>
            <w:r>
              <w:rPr>
                <w:lang w:val="en-US" w:eastAsia="ko-KR"/>
              </w:rPr>
              <w:t>We are ok to support this proposal, if the following sub-bullet is added:</w:t>
            </w:r>
          </w:p>
          <w:p w:rsidR="00C6295E" w:rsidRDefault="00996527">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rsidR="00C6295E" w:rsidRDefault="00996527">
            <w:pPr>
              <w:pStyle w:val="af5"/>
              <w:numPr>
                <w:ilvl w:val="0"/>
                <w:numId w:val="50"/>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 xml:space="preserve">Nordic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LG</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C6295E">
        <w:tc>
          <w:tcPr>
            <w:tcW w:w="1472" w:type="dxa"/>
          </w:tcPr>
          <w:p w:rsidR="00C6295E" w:rsidRDefault="00996527">
            <w:pPr>
              <w:rPr>
                <w:rFonts w:eastAsia="Malgun Gothic"/>
                <w:lang w:val="en-US" w:eastAsia="ko-KR"/>
              </w:rPr>
            </w:pPr>
            <w:r>
              <w:rPr>
                <w:rFonts w:eastAsia="Malgun Gothic"/>
                <w:lang w:val="en-US" w:eastAsia="ko-KR"/>
              </w:rPr>
              <w:t>NEC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rsidR="00C6295E" w:rsidRDefault="00996527">
            <w:pPr>
              <w:rPr>
                <w:rFonts w:eastAsiaTheme="minorEastAsia"/>
                <w:lang w:val="en-US" w:eastAsia="zh-CN"/>
              </w:rPr>
            </w:pPr>
            <w:r>
              <w:rPr>
                <w:rFonts w:eastAsiaTheme="minorEastAsia"/>
                <w:noProof/>
                <w:lang w:val="en-US" w:eastAsia="zh-CN"/>
              </w:rPr>
              <w:drawing>
                <wp:inline distT="0" distB="0" distL="0" distR="0">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2159769" cy="1030923"/>
                          </a:xfrm>
                          <a:prstGeom prst="rect">
                            <a:avLst/>
                          </a:prstGeom>
                          <a:noFill/>
                        </pic:spPr>
                      </pic:pic>
                    </a:graphicData>
                  </a:graphic>
                </wp:inline>
              </w:drawing>
            </w:r>
          </w:p>
          <w:p w:rsidR="00C6295E" w:rsidRDefault="00996527">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rsidR="00C6295E" w:rsidRDefault="00996527">
            <w:pPr>
              <w:rPr>
                <w:rFonts w:eastAsiaTheme="minorEastAsia"/>
                <w:lang w:val="en-US" w:eastAsia="zh-CN"/>
              </w:rPr>
            </w:pPr>
            <w:r>
              <w:rPr>
                <w:rFonts w:eastAsiaTheme="minorEastAsia"/>
                <w:noProof/>
                <w:lang w:val="en-US" w:eastAsia="zh-CN"/>
              </w:rPr>
              <w:drawing>
                <wp:inline distT="0" distB="0" distL="0" distR="0">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2124451" cy="1046674"/>
                          </a:xfrm>
                          <a:prstGeom prst="rect">
                            <a:avLst/>
                          </a:prstGeom>
                          <a:noFill/>
                        </pic:spPr>
                      </pic:pic>
                    </a:graphicData>
                  </a:graphic>
                </wp:inline>
              </w:drawing>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Almost</w:t>
            </w:r>
          </w:p>
        </w:tc>
        <w:tc>
          <w:tcPr>
            <w:tcW w:w="7509" w:type="dxa"/>
          </w:tcPr>
          <w:p w:rsidR="00C6295E" w:rsidRDefault="00996527">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C6295E">
        <w:tc>
          <w:tcPr>
            <w:tcW w:w="1472" w:type="dxa"/>
          </w:tcPr>
          <w:p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1238" w:type="dxa"/>
          </w:tcPr>
          <w:p w:rsidR="00C6295E" w:rsidRDefault="00996527">
            <w:pPr>
              <w:tabs>
                <w:tab w:val="left" w:pos="551"/>
              </w:tabs>
              <w:rPr>
                <w:rFonts w:eastAsiaTheme="minorEastAsia"/>
                <w:lang w:val="en-US" w:eastAsia="zh-CN"/>
              </w:rPr>
            </w:pPr>
            <w:r>
              <w:rPr>
                <w:rFonts w:hint="eastAsia"/>
                <w:lang w:val="en-US" w:eastAsia="ko-KR"/>
              </w:rPr>
              <w:t>Y</w:t>
            </w:r>
          </w:p>
        </w:tc>
        <w:tc>
          <w:tcPr>
            <w:tcW w:w="7509" w:type="dxa"/>
          </w:tcPr>
          <w:p w:rsidR="00C6295E" w:rsidRDefault="00C6295E">
            <w:pPr>
              <w:rPr>
                <w:b/>
                <w:color w:val="FF0000"/>
                <w:lang w:val="en-US"/>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C6295E" w:rsidRDefault="00996527">
            <w:pPr>
              <w:tabs>
                <w:tab w:val="left" w:pos="551"/>
              </w:tabs>
              <w:rPr>
                <w:rFonts w:eastAsia="宋体"/>
                <w:lang w:val="en-US" w:eastAsia="zh-CN"/>
              </w:rPr>
            </w:pPr>
            <w:r>
              <w:rPr>
                <w:rFonts w:eastAsia="宋体" w:hint="eastAsia"/>
                <w:lang w:val="en-US" w:eastAsia="zh-CN"/>
              </w:rPr>
              <w:t>Y</w:t>
            </w:r>
          </w:p>
        </w:tc>
        <w:tc>
          <w:tcPr>
            <w:tcW w:w="7509" w:type="dxa"/>
          </w:tcPr>
          <w:p w:rsidR="00C6295E" w:rsidRDefault="00C6295E">
            <w:pPr>
              <w:rPr>
                <w:b/>
                <w:color w:val="FF0000"/>
                <w:lang w:val="en-US"/>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38" w:type="dxa"/>
          </w:tcPr>
          <w:p w:rsidR="00C6295E" w:rsidRDefault="00996527">
            <w:pPr>
              <w:tabs>
                <w:tab w:val="left" w:pos="551"/>
              </w:tabs>
              <w:rPr>
                <w:rFonts w:eastAsia="宋体"/>
                <w:lang w:val="en-US" w:eastAsia="zh-CN"/>
              </w:rPr>
            </w:pPr>
            <w:r>
              <w:rPr>
                <w:rFonts w:eastAsia="宋体"/>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rsidR="00C6295E" w:rsidRDefault="00C6295E">
            <w:pPr>
              <w:tabs>
                <w:tab w:val="left" w:pos="551"/>
              </w:tabs>
              <w:rPr>
                <w:rFonts w:eastAsia="宋体"/>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38" w:type="dxa"/>
          </w:tcPr>
          <w:p w:rsidR="00C6295E" w:rsidRDefault="00996527">
            <w:pPr>
              <w:tabs>
                <w:tab w:val="left" w:pos="551"/>
              </w:tabs>
              <w:rPr>
                <w:rFonts w:eastAsia="宋体"/>
                <w:lang w:val="en-US" w:eastAsia="zh-CN"/>
              </w:rPr>
            </w:pPr>
            <w:r>
              <w:rPr>
                <w:rFonts w:eastAsia="宋体"/>
                <w:lang w:val="en-US" w:eastAsia="zh-CN"/>
              </w:rPr>
              <w:t xml:space="preserve">Y (pls. see </w:t>
            </w:r>
            <w:r>
              <w:rPr>
                <w:rFonts w:eastAsia="宋体"/>
                <w:lang w:val="en-US" w:eastAsia="zh-CN"/>
              </w:rPr>
              <w:lastRenderedPageBreak/>
              <w:t>comments)</w:t>
            </w:r>
          </w:p>
        </w:tc>
        <w:tc>
          <w:tcPr>
            <w:tcW w:w="7509" w:type="dxa"/>
          </w:tcPr>
          <w:p w:rsidR="00C6295E" w:rsidRDefault="00996527">
            <w:pPr>
              <w:rPr>
                <w:rFonts w:eastAsiaTheme="minorEastAsia"/>
                <w:lang w:val="en-US" w:eastAsia="zh-CN"/>
              </w:rPr>
            </w:pPr>
            <w:r>
              <w:rPr>
                <w:rFonts w:eastAsiaTheme="minorEastAsia"/>
                <w:lang w:val="en-US" w:eastAsia="zh-CN"/>
              </w:rPr>
              <w:lastRenderedPageBreak/>
              <w:t xml:space="preserve">This is under the assumption that “via SIB” also includes the option of separate PUCCH resource set configuration as part of separate initial UL BWP configuration, and not </w:t>
            </w:r>
            <w:r>
              <w:rPr>
                <w:rFonts w:eastAsiaTheme="minorEastAsia"/>
                <w:lang w:val="en-US" w:eastAsia="zh-CN"/>
              </w:rPr>
              <w:lastRenderedPageBreak/>
              <w:t>necessarily an independent bit-field in a SIB. We also do not see the need to add any bullets on DL-UL center-frequency alignment to this proposal.</w:t>
            </w:r>
          </w:p>
        </w:tc>
      </w:tr>
      <w:tr w:rsidR="00C6295E">
        <w:tc>
          <w:tcPr>
            <w:tcW w:w="1472" w:type="dxa"/>
          </w:tcPr>
          <w:p w:rsidR="00C6295E" w:rsidRDefault="00996527">
            <w:pPr>
              <w:rPr>
                <w:lang w:val="en-US" w:eastAsia="ko-KR"/>
              </w:rPr>
            </w:pPr>
            <w:r>
              <w:rPr>
                <w:lang w:val="en-US" w:eastAsia="ko-KR"/>
              </w:rPr>
              <w:lastRenderedPageBreak/>
              <w:t>Ericsson</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rsidR="00C6295E" w:rsidRDefault="00996527">
            <w:pPr>
              <w:rPr>
                <w:lang w:val="en-US" w:eastAsia="ko-KR"/>
              </w:rPr>
            </w:pPr>
            <w:r>
              <w:rPr>
                <w:lang w:val="en-US" w:eastAsia="ko-KR"/>
              </w:rPr>
              <w:t>We are also OK with Huawei’s proposed modification.</w:t>
            </w:r>
          </w:p>
          <w:p w:rsidR="00C6295E" w:rsidRDefault="00996527">
            <w:pPr>
              <w:rPr>
                <w:lang w:val="en-US" w:eastAsia="ko-KR"/>
              </w:rPr>
            </w:pPr>
            <w:r>
              <w:rPr>
                <w:lang w:val="en-US" w:eastAsia="ko-KR"/>
              </w:rPr>
              <w:t xml:space="preserve">Regarding frequency position of PUCCH as mentioned by CATT, we think it can be left to gNB implementation (or can be an FFS). </w:t>
            </w:r>
          </w:p>
        </w:tc>
      </w:tr>
      <w:tr w:rsidR="00C6295E">
        <w:tc>
          <w:tcPr>
            <w:tcW w:w="1472" w:type="dxa"/>
          </w:tcPr>
          <w:p w:rsidR="00C6295E" w:rsidRDefault="00996527">
            <w:pPr>
              <w:rPr>
                <w:lang w:val="en-US" w:eastAsia="ko-KR"/>
              </w:rPr>
            </w:pPr>
            <w:r>
              <w:rPr>
                <w:lang w:val="en-US" w:eastAsia="ko-KR"/>
              </w:rPr>
              <w:t>FUTUREWEI2</w:t>
            </w:r>
          </w:p>
        </w:tc>
        <w:tc>
          <w:tcPr>
            <w:tcW w:w="1238" w:type="dxa"/>
          </w:tcPr>
          <w:p w:rsidR="00C6295E" w:rsidRDefault="00996527">
            <w:pPr>
              <w:tabs>
                <w:tab w:val="left" w:pos="551"/>
              </w:tabs>
              <w:rPr>
                <w:lang w:val="en-US" w:eastAsia="ko-KR"/>
              </w:rPr>
            </w:pPr>
            <w:r>
              <w:rPr>
                <w:lang w:val="en-US" w:eastAsia="ko-KR"/>
              </w:rPr>
              <w:t>Y in principle</w:t>
            </w:r>
          </w:p>
        </w:tc>
        <w:tc>
          <w:tcPr>
            <w:tcW w:w="7509" w:type="dxa"/>
          </w:tcPr>
          <w:p w:rsidR="00C6295E" w:rsidRDefault="00996527">
            <w:pPr>
              <w:rPr>
                <w:lang w:val="en-US" w:eastAsia="ko-KR"/>
              </w:rPr>
            </w:pPr>
            <w:r>
              <w:rPr>
                <w:lang w:val="en-US" w:eastAsia="ko-KR"/>
              </w:rPr>
              <w:t>Clarification that the hopping is within the separate initial UL BWP, and which hop is disabled in needed</w:t>
            </w:r>
          </w:p>
          <w:p w:rsidR="00C6295E" w:rsidRDefault="00996527">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C6295E">
        <w:tc>
          <w:tcPr>
            <w:tcW w:w="1472" w:type="dxa"/>
          </w:tcPr>
          <w:p w:rsidR="00C6295E" w:rsidRDefault="00996527">
            <w:pPr>
              <w:rPr>
                <w:lang w:val="en-US" w:eastAsia="ko-KR"/>
              </w:rPr>
            </w:pPr>
            <w:r>
              <w:rPr>
                <w:lang w:val="en-US" w:eastAsia="ko-KR"/>
              </w:rPr>
              <w:t>IDCC</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FL3</w:t>
            </w:r>
          </w:p>
        </w:tc>
        <w:tc>
          <w:tcPr>
            <w:tcW w:w="8747"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 xml:space="preserve">FFS the frequency position of </w:t>
            </w:r>
            <w:proofErr w:type="gramStart"/>
            <w:r>
              <w:rPr>
                <w:rFonts w:eastAsiaTheme="minorEastAsia" w:hint="eastAsia"/>
                <w:lang w:val="en-US" w:eastAsia="zh-CN"/>
              </w:rPr>
              <w:t>PUCCH</w:t>
            </w:r>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rsidR="00C6295E" w:rsidRDefault="0099652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C6295E">
        <w:tc>
          <w:tcPr>
            <w:tcW w:w="1472" w:type="dxa"/>
          </w:tcPr>
          <w:p w:rsidR="00C6295E" w:rsidRDefault="00996527">
            <w:pPr>
              <w:rPr>
                <w:rFonts w:eastAsiaTheme="minorEastAsia"/>
                <w:lang w:val="en-US" w:eastAsia="zh-CN"/>
              </w:rPr>
            </w:pPr>
            <w:r>
              <w:rPr>
                <w:lang w:val="en-US" w:eastAsia="ko-KR"/>
              </w:rPr>
              <w:t xml:space="preserve">Nordic </w:t>
            </w:r>
          </w:p>
        </w:tc>
        <w:tc>
          <w:tcPr>
            <w:tcW w:w="1238" w:type="dxa"/>
          </w:tcPr>
          <w:p w:rsidR="00C6295E" w:rsidRDefault="00996527">
            <w:pPr>
              <w:tabs>
                <w:tab w:val="left" w:pos="551"/>
              </w:tabs>
              <w:rPr>
                <w:rFonts w:eastAsiaTheme="minorEastAsia"/>
                <w:lang w:val="en-US" w:eastAsia="zh-CN"/>
              </w:rPr>
            </w:pPr>
            <w:r>
              <w:rPr>
                <w:lang w:val="en-US" w:eastAsia="ko-KR"/>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hint="eastAsia"/>
                <w:lang w:val="en-US" w:eastAsia="ko-KR"/>
              </w:rPr>
              <w:t>LG</w:t>
            </w:r>
          </w:p>
        </w:tc>
        <w:tc>
          <w:tcPr>
            <w:tcW w:w="1238" w:type="dxa"/>
          </w:tcPr>
          <w:p w:rsidR="00C6295E" w:rsidRDefault="00996527">
            <w:pPr>
              <w:tabs>
                <w:tab w:val="left" w:pos="551"/>
              </w:tabs>
              <w:rPr>
                <w:rFonts w:eastAsia="Yu Mincho"/>
                <w:lang w:val="en-US" w:eastAsia="ja-JP"/>
              </w:rPr>
            </w:pPr>
            <w:r>
              <w:rPr>
                <w:rFonts w:hint="eastAsia"/>
                <w:lang w:val="en-US" w:eastAsia="ko-KR"/>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38" w:type="dxa"/>
          </w:tcPr>
          <w:p w:rsidR="00C6295E" w:rsidRDefault="00996527">
            <w:pPr>
              <w:tabs>
                <w:tab w:val="left" w:pos="551"/>
              </w:tabs>
              <w:rPr>
                <w:rFonts w:eastAsia="宋体"/>
                <w:lang w:val="en-US" w:eastAsia="zh-CN"/>
              </w:rPr>
            </w:pPr>
            <w:r>
              <w:rPr>
                <w:rFonts w:eastAsia="宋体"/>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Ericsson</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lang w:val="en-US" w:eastAsia="ko-KR"/>
              </w:rPr>
              <w:t>FUTUREWEI3</w:t>
            </w:r>
          </w:p>
        </w:tc>
        <w:tc>
          <w:tcPr>
            <w:tcW w:w="1238" w:type="dxa"/>
          </w:tcPr>
          <w:p w:rsidR="00C6295E" w:rsidRDefault="00996527">
            <w:pPr>
              <w:tabs>
                <w:tab w:val="left" w:pos="551"/>
              </w:tabs>
              <w:rPr>
                <w:lang w:val="en-US" w:eastAsia="ko-KR"/>
              </w:rPr>
            </w:pPr>
            <w:r>
              <w:rPr>
                <w:lang w:val="en-US" w:eastAsia="ko-KR"/>
              </w:rPr>
              <w:t>Y</w:t>
            </w:r>
          </w:p>
        </w:tc>
        <w:tc>
          <w:tcPr>
            <w:tcW w:w="7509" w:type="dxa"/>
          </w:tcPr>
          <w:p w:rsidR="00C6295E" w:rsidRDefault="00996527">
            <w:pPr>
              <w:rPr>
                <w:lang w:val="en-US" w:eastAsia="ko-KR"/>
              </w:rPr>
            </w:pPr>
            <w:r>
              <w:rPr>
                <w:lang w:val="en-US" w:eastAsia="ko-KR"/>
              </w:rPr>
              <w:t>Similar comment about the consideration of the network disabling hopping as needed instead of always disabling hopping</w:t>
            </w:r>
          </w:p>
        </w:tc>
      </w:tr>
      <w:tr w:rsidR="00C6295E">
        <w:tc>
          <w:tcPr>
            <w:tcW w:w="1472"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rsidR="00C6295E" w:rsidRDefault="00996527">
            <w:pPr>
              <w:tabs>
                <w:tab w:val="left" w:pos="551"/>
              </w:tabs>
              <w:rPr>
                <w:lang w:val="en-US" w:eastAsia="ko-KR"/>
              </w:rPr>
            </w:pPr>
            <w:r>
              <w:rPr>
                <w:rFonts w:eastAsia="宋体"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lang w:val="en-US" w:eastAsia="ko-KR"/>
              </w:rPr>
              <w:t>Intel</w:t>
            </w:r>
          </w:p>
        </w:tc>
        <w:tc>
          <w:tcPr>
            <w:tcW w:w="1238" w:type="dxa"/>
          </w:tcPr>
          <w:p w:rsidR="00C6295E" w:rsidRDefault="00996527">
            <w:pPr>
              <w:tabs>
                <w:tab w:val="left" w:pos="551"/>
              </w:tabs>
              <w:rPr>
                <w:rFonts w:eastAsia="宋体"/>
                <w:lang w:val="en-US" w:eastAsia="zh-CN"/>
              </w:rPr>
            </w:pPr>
            <w:r>
              <w:rPr>
                <w:lang w:val="en-US" w:eastAsia="ko-KR"/>
              </w:rPr>
              <w:t>Y</w:t>
            </w:r>
          </w:p>
        </w:tc>
        <w:tc>
          <w:tcPr>
            <w:tcW w:w="7509" w:type="dxa"/>
          </w:tcPr>
          <w:p w:rsidR="00C6295E" w:rsidRDefault="00C6295E">
            <w:pPr>
              <w:rPr>
                <w:lang w:val="en-US" w:eastAsia="ko-KR"/>
              </w:rPr>
            </w:pPr>
          </w:p>
        </w:tc>
      </w:tr>
      <w:tr w:rsidR="00C6295E">
        <w:tc>
          <w:tcPr>
            <w:tcW w:w="1472"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rsidR="00C6295E" w:rsidRDefault="00996527">
            <w:pPr>
              <w:tabs>
                <w:tab w:val="left" w:pos="551"/>
              </w:tabs>
              <w:rPr>
                <w:lang w:val="en-US" w:eastAsia="ko-KR"/>
              </w:rPr>
            </w:pPr>
            <w:r>
              <w:rPr>
                <w:rFonts w:eastAsia="宋体"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C6295E">
            <w:pPr>
              <w:tabs>
                <w:tab w:val="left" w:pos="551"/>
              </w:tabs>
              <w:rPr>
                <w:rFonts w:eastAsia="宋体"/>
                <w:lang w:val="en-US" w:eastAsia="zh-CN"/>
              </w:rPr>
            </w:pPr>
          </w:p>
        </w:tc>
        <w:tc>
          <w:tcPr>
            <w:tcW w:w="7509" w:type="dxa"/>
          </w:tcPr>
          <w:p w:rsidR="00C6295E" w:rsidRDefault="00996527">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rsidR="00C6295E" w:rsidRDefault="00996527">
            <w:pPr>
              <w:rPr>
                <w:lang w:val="en-US" w:eastAsia="ko-KR"/>
              </w:rPr>
            </w:pPr>
            <w:r>
              <w:rPr>
                <w:lang w:val="en-US" w:eastAsia="ko-KR"/>
              </w:rPr>
              <w:t xml:space="preserve">Compared to PUSCH data rate enhancements, coverage enhancements for PUSCH/PUCCH are bigger concerns up to NR R17. For coverage limited UE, it will not </w:t>
            </w:r>
            <w:r>
              <w:rPr>
                <w:lang w:val="en-US" w:eastAsia="ko-KR"/>
              </w:rPr>
              <w:lastRenderedPageBreak/>
              <w:t>be allocated with a wide BW when DFT-s-OFDM waveform is configured. Therefore, it is difficult to understand the concerns for” PUSCH resource fragmentation” when DFT-s-OFDM waveform is used.</w:t>
            </w:r>
          </w:p>
          <w:p w:rsidR="00C6295E" w:rsidRDefault="00996527">
            <w:pPr>
              <w:rPr>
                <w:lang w:val="en-US" w:eastAsia="ko-KR"/>
              </w:rPr>
            </w:pPr>
            <w:r>
              <w:rPr>
                <w:lang w:val="en-US" w:eastAsia="ko-KR"/>
              </w:rPr>
              <w:t>For non-RedCap UEs with UL peak data rate KPI (if any), NW/scheduler can consider at least the following solutions other than “contiguous FDRA on a wide band”:</w:t>
            </w:r>
          </w:p>
          <w:p w:rsidR="00C6295E" w:rsidRDefault="00996527">
            <w:pPr>
              <w:rPr>
                <w:lang w:val="en-US" w:eastAsia="ko-KR"/>
              </w:rPr>
            </w:pPr>
            <w:r>
              <w:rPr>
                <w:lang w:val="en-US" w:eastAsia="ko-KR"/>
              </w:rPr>
              <w:t>1)</w:t>
            </w:r>
            <w:r>
              <w:rPr>
                <w:lang w:val="en-US" w:eastAsia="ko-KR"/>
              </w:rPr>
              <w:tab/>
              <w:t>higher MCS</w:t>
            </w:r>
          </w:p>
          <w:p w:rsidR="00C6295E" w:rsidRDefault="00996527">
            <w:pPr>
              <w:rPr>
                <w:lang w:val="en-US" w:eastAsia="ko-KR"/>
              </w:rPr>
            </w:pPr>
            <w:r>
              <w:rPr>
                <w:lang w:val="en-US" w:eastAsia="ko-KR"/>
              </w:rPr>
              <w:t>2)</w:t>
            </w:r>
            <w:r>
              <w:rPr>
                <w:lang w:val="en-US" w:eastAsia="ko-KR"/>
              </w:rPr>
              <w:tab/>
              <w:t>more spatial layers</w:t>
            </w:r>
          </w:p>
          <w:p w:rsidR="00C6295E" w:rsidRDefault="00996527">
            <w:pPr>
              <w:rPr>
                <w:lang w:val="en-US" w:eastAsia="ko-KR"/>
              </w:rPr>
            </w:pPr>
            <w:r>
              <w:rPr>
                <w:lang w:val="en-US" w:eastAsia="ko-KR"/>
              </w:rPr>
              <w:t>3)</w:t>
            </w:r>
            <w:r>
              <w:rPr>
                <w:lang w:val="en-US" w:eastAsia="ko-KR"/>
              </w:rPr>
              <w:tab/>
              <w:t>CA</w:t>
            </w:r>
          </w:p>
          <w:p w:rsidR="00C6295E" w:rsidRDefault="00996527">
            <w:pPr>
              <w:rPr>
                <w:lang w:val="en-US" w:eastAsia="ko-KR"/>
              </w:rPr>
            </w:pPr>
            <w:r>
              <w:rPr>
                <w:lang w:val="en-US" w:eastAsia="ko-KR"/>
              </w:rPr>
              <w:t>4)  rate matching or puncturing</w:t>
            </w:r>
          </w:p>
          <w:p w:rsidR="00C6295E" w:rsidRDefault="00996527">
            <w:pPr>
              <w:rPr>
                <w:lang w:val="en-US" w:eastAsia="ko-KR"/>
              </w:rPr>
            </w:pPr>
            <w:r>
              <w:rPr>
                <w:lang w:val="en-US" w:eastAsia="ko-KR"/>
              </w:rPr>
              <w:t>Therefore, the necessity to disable intra-slot FH for PUCCH is not well justified.</w:t>
            </w:r>
          </w:p>
          <w:p w:rsidR="00C6295E" w:rsidRDefault="00996527">
            <w:pPr>
              <w:rPr>
                <w:lang w:val="en-US" w:eastAsia="ko-KR"/>
              </w:rPr>
            </w:pPr>
            <w:r>
              <w:rPr>
                <w:noProof/>
                <w:lang w:val="en-US" w:eastAsia="zh-CN"/>
              </w:rPr>
              <w:drawing>
                <wp:inline distT="0" distB="0" distL="0" distR="0">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4635992" cy="3994819"/>
                          </a:xfrm>
                          <a:prstGeom prst="rect">
                            <a:avLst/>
                          </a:prstGeom>
                          <a:noFill/>
                        </pic:spPr>
                      </pic:pic>
                    </a:graphicData>
                  </a:graphic>
                </wp:inline>
              </w:drawing>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38" w:type="dxa"/>
          </w:tcPr>
          <w:p w:rsidR="00C6295E" w:rsidRDefault="00996527">
            <w:pPr>
              <w:tabs>
                <w:tab w:val="left" w:pos="551"/>
              </w:tabs>
              <w:rPr>
                <w:rFonts w:eastAsia="宋体"/>
                <w:lang w:val="en-US" w:eastAsia="zh-CN"/>
              </w:rPr>
            </w:pPr>
            <w:r>
              <w:rPr>
                <w:rFonts w:eastAsia="宋体"/>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lang w:val="en-US" w:eastAsia="ko-KR"/>
              </w:rPr>
            </w:pPr>
          </w:p>
        </w:tc>
        <w:tc>
          <w:tcPr>
            <w:tcW w:w="7509" w:type="dxa"/>
          </w:tcPr>
          <w:p w:rsidR="00C6295E" w:rsidRDefault="00996527">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C6295E">
        <w:tc>
          <w:tcPr>
            <w:tcW w:w="1472"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NEC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C6295E" w:rsidRDefault="00C6295E">
            <w:pPr>
              <w:tabs>
                <w:tab w:val="left" w:pos="551"/>
              </w:tabs>
              <w:rPr>
                <w:lang w:val="en-US" w:eastAsia="ko-KR"/>
              </w:rPr>
            </w:pPr>
          </w:p>
        </w:tc>
        <w:tc>
          <w:tcPr>
            <w:tcW w:w="7509"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t>
            </w:r>
            <w:r>
              <w:rPr>
                <w:rFonts w:eastAsiaTheme="minorEastAsia"/>
                <w:lang w:val="en-US" w:eastAsia="zh-CN"/>
              </w:rPr>
              <w:lastRenderedPageBreak/>
              <w:t xml:space="preserve">would prefer to keep “via SIB” to make more progress.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238" w:type="dxa"/>
          </w:tcPr>
          <w:p w:rsidR="00C6295E" w:rsidRDefault="00996527">
            <w:pPr>
              <w:tabs>
                <w:tab w:val="left" w:pos="551"/>
              </w:tabs>
              <w:rPr>
                <w:rFonts w:eastAsia="宋体"/>
                <w:lang w:val="en-US" w:eastAsia="ko-KR"/>
              </w:rPr>
            </w:pPr>
            <w:r>
              <w:rPr>
                <w:rFonts w:eastAsia="宋体"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宋体"/>
                <w:lang w:val="en-US" w:eastAsia="zh-CN"/>
              </w:rPr>
            </w:pPr>
            <w:r>
              <w:rPr>
                <w:rFonts w:eastAsia="宋体"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FL4</w:t>
            </w:r>
          </w:p>
        </w:tc>
        <w:tc>
          <w:tcPr>
            <w:tcW w:w="8747" w:type="dxa"/>
            <w:gridSpan w:val="2"/>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rsidR="00C6295E" w:rsidRDefault="00996527">
            <w:pPr>
              <w:rPr>
                <w:rFonts w:eastAsiaTheme="minorEastAsia"/>
                <w:lang w:val="en-US" w:eastAsia="zh-CN"/>
              </w:rPr>
            </w:pPr>
            <w:r>
              <w:rPr>
                <w:rFonts w:eastAsiaTheme="minorEastAsia"/>
                <w:lang w:val="en-US" w:eastAsia="zh-CN"/>
              </w:rPr>
              <w:t>@Samsung, vivo</w:t>
            </w:r>
          </w:p>
          <w:p w:rsidR="00C6295E" w:rsidRDefault="00996527">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rsidR="00C6295E" w:rsidRDefault="00996527">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For the sake of progress</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w:t>
            </w:r>
            <w:proofErr w:type="spellStart"/>
            <w:r>
              <w:rPr>
                <w:rFonts w:eastAsiaTheme="minorEastAsia"/>
                <w:lang w:val="en-US" w:eastAsia="zh-CN"/>
              </w:rPr>
              <w:t>Msg</w:t>
            </w:r>
            <w:proofErr w:type="spellEnd"/>
            <w:r>
              <w:rPr>
                <w:rFonts w:eastAsiaTheme="minorEastAsia"/>
                <w:lang w:val="en-US" w:eastAsia="zh-CN"/>
              </w:rPr>
              <w:t xml:space="preserve">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w:t>
            </w:r>
            <w:proofErr w:type="spellStart"/>
            <w:r>
              <w:rPr>
                <w:rFonts w:eastAsiaTheme="minorEastAsia"/>
                <w:lang w:val="en-US" w:eastAsia="zh-CN"/>
              </w:rPr>
              <w:t>msg</w:t>
            </w:r>
            <w:proofErr w:type="spellEnd"/>
            <w:r>
              <w:rPr>
                <w:rFonts w:eastAsiaTheme="minorEastAsia"/>
                <w:lang w:val="en-US" w:eastAsia="zh-CN"/>
              </w:rPr>
              <w:t xml:space="preserve">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rsidR="00C6295E" w:rsidRDefault="00996527">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rsidR="00C6295E" w:rsidRDefault="00996527">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C6295E">
        <w:tc>
          <w:tcPr>
            <w:tcW w:w="1472"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CMCC</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Prefer via SIB and it is more clear.</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Prefer “via SIB” in the wording.</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7509" w:type="dxa"/>
          </w:tcPr>
          <w:p w:rsidR="00C6295E" w:rsidRDefault="00996527">
            <w:pPr>
              <w:rPr>
                <w:rFonts w:eastAsiaTheme="minorEastAsia"/>
                <w:lang w:val="en-US" w:eastAsia="zh-CN"/>
              </w:rPr>
            </w:pPr>
            <w:r>
              <w:rPr>
                <w:rFonts w:eastAsiaTheme="minorEastAsia"/>
                <w:lang w:val="en-US" w:eastAsia="zh-CN"/>
              </w:rPr>
              <w:t xml:space="preserve">semi-static is agreement not FFS, could be also UE-dedicated RRC </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We also prefer “via SIB”</w:t>
            </w: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FUTUREWEI4</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We prefer the proposal without “semi-statically”</w:t>
            </w: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lang w:val="en-US" w:eastAsia="ja-JP"/>
              </w:rPr>
              <w:t>NEC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Intel</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Theme="minorEastAsia"/>
                <w:lang w:val="en-US" w:eastAsia="zh-CN"/>
              </w:rPr>
            </w:pPr>
            <w:r>
              <w:rPr>
                <w:rFonts w:eastAsia="宋体" w:hint="eastAsia"/>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rsidR="00C6295E" w:rsidRDefault="00996527">
            <w:pPr>
              <w:tabs>
                <w:tab w:val="left" w:pos="551"/>
              </w:tabs>
              <w:rPr>
                <w:rFonts w:eastAsia="宋体"/>
                <w:lang w:val="en-US" w:eastAsia="zh-CN"/>
              </w:rPr>
            </w:pPr>
            <w:r>
              <w:rPr>
                <w:rFonts w:eastAsia="宋体"/>
                <w:lang w:val="en-US" w:eastAsia="zh-CN"/>
              </w:rPr>
              <w:t>Y</w:t>
            </w:r>
          </w:p>
        </w:tc>
        <w:tc>
          <w:tcPr>
            <w:tcW w:w="7509" w:type="dxa"/>
          </w:tcPr>
          <w:p w:rsidR="00C6295E" w:rsidRDefault="00C6295E">
            <w:pPr>
              <w:rPr>
                <w:lang w:val="en-US" w:eastAsia="ko-KR"/>
              </w:rPr>
            </w:pPr>
          </w:p>
        </w:tc>
      </w:tr>
      <w:tr w:rsidR="00C6295E">
        <w:tc>
          <w:tcPr>
            <w:tcW w:w="1472" w:type="dxa"/>
          </w:tcPr>
          <w:p w:rsidR="00C6295E" w:rsidRDefault="00996527">
            <w:pPr>
              <w:rPr>
                <w:rFonts w:eastAsiaTheme="minorEastAsia"/>
                <w:lang w:val="en-US" w:eastAsia="zh-CN"/>
              </w:rPr>
            </w:pPr>
            <w:r>
              <w:rPr>
                <w:rFonts w:eastAsia="Malgun Gothic" w:hint="eastAsia"/>
                <w:lang w:val="en-US" w:eastAsia="ko-KR"/>
              </w:rPr>
              <w:t>LG</w:t>
            </w:r>
          </w:p>
        </w:tc>
        <w:tc>
          <w:tcPr>
            <w:tcW w:w="1238" w:type="dxa"/>
          </w:tcPr>
          <w:p w:rsidR="00C6295E" w:rsidRDefault="00996527">
            <w:pPr>
              <w:tabs>
                <w:tab w:val="left" w:pos="551"/>
              </w:tabs>
              <w:rPr>
                <w:rFonts w:eastAsia="宋体"/>
                <w:lang w:val="en-US" w:eastAsia="zh-CN"/>
              </w:rPr>
            </w:pPr>
            <w:r>
              <w:rPr>
                <w:rFonts w:eastAsia="Malgun Gothic" w:hint="eastAsia"/>
                <w:lang w:val="en-US" w:eastAsia="ko-KR"/>
              </w:rPr>
              <w:t>Y</w:t>
            </w:r>
          </w:p>
        </w:tc>
        <w:tc>
          <w:tcPr>
            <w:tcW w:w="7509" w:type="dxa"/>
          </w:tcPr>
          <w:p w:rsidR="00C6295E" w:rsidRDefault="00996527">
            <w:pPr>
              <w:rPr>
                <w:lang w:val="en-US" w:eastAsia="ko-KR"/>
              </w:rPr>
            </w:pPr>
            <w:r>
              <w:rPr>
                <w:lang w:val="en-US" w:eastAsia="ko-KR"/>
              </w:rPr>
              <w:t xml:space="preserve">We suggested to remove the “via SIB” from the FL2 proposal. The reason from our perspective is that we are supportive of the turning off the frequency hopping, but we are not convinced at the moment if it has to be always signaled via SIB.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C6295E">
        <w:tc>
          <w:tcPr>
            <w:tcW w:w="1472" w:type="dxa"/>
          </w:tcPr>
          <w:p w:rsidR="00C6295E" w:rsidRDefault="00996527">
            <w:pPr>
              <w:rPr>
                <w:lang w:val="en-US" w:eastAsia="ko-KR"/>
              </w:rPr>
            </w:pPr>
            <w:r>
              <w:rPr>
                <w:lang w:val="en-US" w:eastAsia="ko-KR"/>
              </w:rPr>
              <w:t>FL5</w:t>
            </w:r>
          </w:p>
        </w:tc>
        <w:tc>
          <w:tcPr>
            <w:tcW w:w="8747" w:type="dxa"/>
            <w:gridSpan w:val="2"/>
          </w:tcPr>
          <w:p w:rsidR="00C6295E" w:rsidRDefault="00996527">
            <w:pPr>
              <w:rPr>
                <w:lang w:val="en-US" w:eastAsia="ko-KR"/>
              </w:rPr>
            </w:pPr>
            <w:r>
              <w:rPr>
                <w:lang w:val="en-US" w:eastAsia="ko-KR"/>
              </w:rPr>
              <w:t>Based on the received responses, the following updated proposal can be considered, where “via SIB” is now in square brackets (i.e., a working assumption).</w:t>
            </w:r>
          </w:p>
          <w:p w:rsidR="00C6295E" w:rsidRDefault="00996527">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C6295E">
        <w:tc>
          <w:tcPr>
            <w:tcW w:w="1472" w:type="dxa"/>
          </w:tcPr>
          <w:p w:rsidR="00C6295E" w:rsidRDefault="00996527">
            <w:pPr>
              <w:rPr>
                <w:rFonts w:eastAsiaTheme="minorEastAsia"/>
                <w:lang w:val="en-US" w:eastAsia="zh-CN"/>
              </w:rPr>
            </w:pPr>
            <w:r>
              <w:rPr>
                <w:rFonts w:eastAsiaTheme="minorEastAsia"/>
                <w:lang w:val="en-US" w:eastAsia="zh-CN"/>
              </w:rPr>
              <w:t>Nordic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7509" w:type="dxa"/>
          </w:tcPr>
          <w:p w:rsidR="00C6295E" w:rsidRDefault="00996527">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C6295E">
        <w:trPr>
          <w:trHeight w:val="142"/>
        </w:trPr>
        <w:tc>
          <w:tcPr>
            <w:tcW w:w="1472" w:type="dxa"/>
          </w:tcPr>
          <w:p w:rsidR="00C6295E" w:rsidRDefault="00996527">
            <w:pPr>
              <w:rPr>
                <w:rFonts w:eastAsiaTheme="minorEastAsia"/>
                <w:lang w:val="en-US" w:eastAsia="zh-CN"/>
              </w:rPr>
            </w:pPr>
            <w:r>
              <w:rPr>
                <w:rFonts w:eastAsiaTheme="minorEastAsia"/>
                <w:lang w:val="en-US" w:eastAsia="zh-CN"/>
              </w:rPr>
              <w:t>Vivo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C6295E">
        <w:trPr>
          <w:trHeight w:val="142"/>
        </w:trPr>
        <w:tc>
          <w:tcPr>
            <w:tcW w:w="1472"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996527">
            <w:pPr>
              <w:rPr>
                <w:rFonts w:eastAsiaTheme="minorEastAsia"/>
                <w:lang w:val="en-US" w:eastAsia="zh-CN"/>
              </w:rPr>
            </w:pPr>
            <w:r>
              <w:rPr>
                <w:rFonts w:eastAsiaTheme="minorEastAsia" w:hint="eastAsia"/>
                <w:lang w:val="en-US" w:eastAsia="zh-CN"/>
              </w:rPr>
              <w:t>For progress.</w:t>
            </w:r>
          </w:p>
        </w:tc>
      </w:tr>
      <w:tr w:rsidR="00C6295E">
        <w:trPr>
          <w:trHeight w:val="142"/>
        </w:trPr>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t>Lenovo, Motorola Mobility</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t>Intel</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t>FUTUREWEI5</w:t>
            </w:r>
          </w:p>
        </w:tc>
        <w:tc>
          <w:tcPr>
            <w:tcW w:w="1238" w:type="dxa"/>
          </w:tcPr>
          <w:p w:rsidR="00C6295E" w:rsidRDefault="00996527">
            <w:pPr>
              <w:tabs>
                <w:tab w:val="left" w:pos="551"/>
              </w:tabs>
              <w:rPr>
                <w:rFonts w:eastAsia="Yu Mincho"/>
                <w:lang w:val="en-US" w:eastAsia="ja-JP"/>
              </w:rPr>
            </w:pPr>
            <w:r>
              <w:rPr>
                <w:rFonts w:eastAsia="Yu Mincho"/>
                <w:lang w:val="en-US" w:eastAsia="ja-JP"/>
              </w:rPr>
              <w:t>Y but</w:t>
            </w:r>
          </w:p>
        </w:tc>
        <w:tc>
          <w:tcPr>
            <w:tcW w:w="7509" w:type="dxa"/>
          </w:tcPr>
          <w:p w:rsidR="00C6295E" w:rsidRDefault="00996527">
            <w:pPr>
              <w:rPr>
                <w:rFonts w:eastAsiaTheme="minorEastAsia"/>
                <w:lang w:val="en-US" w:eastAsia="zh-CN"/>
              </w:rPr>
            </w:pPr>
            <w:r>
              <w:rPr>
                <w:rFonts w:eastAsiaTheme="minorEastAsia"/>
                <w:lang w:val="en-US" w:eastAsia="zh-CN"/>
              </w:rPr>
              <w:t xml:space="preserve">We can accept for progress with the brackets, though it could be better to make it explicit. One option is to create a </w:t>
            </w:r>
            <w:proofErr w:type="spellStart"/>
            <w:r>
              <w:rPr>
                <w:rFonts w:eastAsiaTheme="minorEastAsia"/>
                <w:lang w:val="en-US" w:eastAsia="zh-CN"/>
              </w:rPr>
              <w:t>subbullet</w:t>
            </w:r>
            <w:proofErr w:type="spellEnd"/>
          </w:p>
          <w:p w:rsidR="00C6295E" w:rsidRDefault="00996527">
            <w:pPr>
              <w:pStyle w:val="af5"/>
              <w:numPr>
                <w:ilvl w:val="0"/>
                <w:numId w:val="50"/>
              </w:numPr>
              <w:rPr>
                <w:rFonts w:eastAsiaTheme="minorEastAsia"/>
                <w:sz w:val="20"/>
                <w:szCs w:val="22"/>
                <w:lang w:val="en-US" w:eastAsia="zh-CN"/>
              </w:rPr>
            </w:pPr>
            <w:r>
              <w:rPr>
                <w:rFonts w:eastAsiaTheme="minorEastAsia"/>
                <w:sz w:val="20"/>
                <w:szCs w:val="22"/>
                <w:lang w:val="en-US" w:eastAsia="zh-CN"/>
              </w:rPr>
              <w:t>FFS: Details how to indicate the “enabling/disabling”</w:t>
            </w:r>
          </w:p>
        </w:tc>
      </w:tr>
      <w:tr w:rsidR="00C6295E">
        <w:trPr>
          <w:trHeight w:val="142"/>
        </w:trPr>
        <w:tc>
          <w:tcPr>
            <w:tcW w:w="1472" w:type="dxa"/>
          </w:tcPr>
          <w:p w:rsidR="00C6295E" w:rsidRDefault="00996527">
            <w:pPr>
              <w:rPr>
                <w:rFonts w:eastAsia="Yu Mincho"/>
                <w:lang w:val="en-US" w:eastAsia="ja-JP"/>
              </w:rPr>
            </w:pPr>
            <w:r>
              <w:rPr>
                <w:rFonts w:eastAsia="Yu Mincho"/>
                <w:lang w:val="en-US" w:eastAsia="ja-JP"/>
              </w:rPr>
              <w:t>CMCC</w:t>
            </w:r>
          </w:p>
        </w:tc>
        <w:tc>
          <w:tcPr>
            <w:tcW w:w="1238" w:type="dxa"/>
          </w:tcPr>
          <w:p w:rsidR="00C6295E" w:rsidRDefault="00996527">
            <w:pPr>
              <w:tabs>
                <w:tab w:val="left" w:pos="551"/>
              </w:tabs>
              <w:rPr>
                <w:rFonts w:eastAsia="Yu Mincho"/>
                <w:lang w:val="en-US" w:eastAsia="ja-JP"/>
              </w:rPr>
            </w:pPr>
            <w:r>
              <w:rPr>
                <w:rFonts w:eastAsia="Yu Mincho"/>
                <w:lang w:val="en-US" w:eastAsia="ja-JP"/>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lang w:val="en-US" w:eastAsia="zh-CN"/>
              </w:rPr>
              <w:lastRenderedPageBreak/>
              <w:t>NEC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Theme="minorEastAsia"/>
                <w:lang w:val="en-US" w:eastAsia="zh-CN"/>
              </w:rPr>
            </w:pPr>
            <w:r>
              <w:rPr>
                <w:rFonts w:eastAsiaTheme="minorEastAsia"/>
                <w:lang w:val="en-US" w:eastAsia="zh-CN"/>
              </w:rPr>
              <w:t>Samsung</w:t>
            </w:r>
          </w:p>
        </w:tc>
        <w:tc>
          <w:tcPr>
            <w:tcW w:w="1238" w:type="dxa"/>
          </w:tcPr>
          <w:p w:rsidR="00C6295E" w:rsidRDefault="00C6295E">
            <w:pPr>
              <w:tabs>
                <w:tab w:val="left" w:pos="551"/>
              </w:tabs>
              <w:rPr>
                <w:rFonts w:eastAsia="Yu Mincho"/>
                <w:lang w:val="en-US" w:eastAsia="ja-JP"/>
              </w:rPr>
            </w:pPr>
          </w:p>
        </w:tc>
        <w:tc>
          <w:tcPr>
            <w:tcW w:w="7509" w:type="dxa"/>
          </w:tcPr>
          <w:p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w:t>
            </w:r>
            <w:proofErr w:type="spellStart"/>
            <w:r>
              <w:rPr>
                <w:rFonts w:eastAsiaTheme="minorEastAsia"/>
                <w:lang w:val="en-US" w:eastAsia="zh-CN"/>
              </w:rPr>
              <w:t>Msg</w:t>
            </w:r>
            <w:proofErr w:type="spellEnd"/>
            <w:r>
              <w:rPr>
                <w:rFonts w:eastAsiaTheme="minorEastAsia"/>
                <w:lang w:val="en-US" w:eastAsia="zh-CN"/>
              </w:rPr>
              <w:t xml:space="preserve">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rsidR="00C6295E" w:rsidRDefault="00996527">
            <w:pPr>
              <w:rPr>
                <w:rFonts w:eastAsiaTheme="minorEastAsia"/>
                <w:lang w:val="en-US" w:eastAsia="zh-CN"/>
              </w:rPr>
            </w:pPr>
            <w:r>
              <w:rPr>
                <w:rFonts w:eastAsiaTheme="minorEastAsia"/>
                <w:lang w:val="en-US" w:eastAsia="zh-CN"/>
              </w:rPr>
              <w:t xml:space="preserve">But for the sake of progress, we can live with keep via SIB without bracket, i.e., not as WA. </w:t>
            </w:r>
          </w:p>
        </w:tc>
      </w:tr>
      <w:tr w:rsidR="00C6295E">
        <w:trPr>
          <w:trHeight w:val="142"/>
        </w:trPr>
        <w:tc>
          <w:tcPr>
            <w:tcW w:w="1472"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rPr>
          <w:trHeight w:val="142"/>
        </w:trPr>
        <w:tc>
          <w:tcPr>
            <w:tcW w:w="1472" w:type="dxa"/>
          </w:tcPr>
          <w:p w:rsidR="00C6295E" w:rsidRDefault="00996527">
            <w:pPr>
              <w:rPr>
                <w:rFonts w:eastAsia="Malgun Gothic"/>
                <w:lang w:val="en-US" w:eastAsia="ko-KR"/>
              </w:rPr>
            </w:pPr>
            <w:r>
              <w:rPr>
                <w:rFonts w:eastAsia="Malgun Gothic" w:hint="eastAsia"/>
                <w:lang w:val="en-US" w:eastAsia="ko-KR"/>
              </w:rPr>
              <w:t>LG</w:t>
            </w:r>
          </w:p>
        </w:tc>
        <w:tc>
          <w:tcPr>
            <w:tcW w:w="1238" w:type="dxa"/>
          </w:tcPr>
          <w:p w:rsidR="00C6295E" w:rsidRDefault="00996527">
            <w:pPr>
              <w:tabs>
                <w:tab w:val="left" w:pos="551"/>
              </w:tabs>
              <w:rPr>
                <w:rFonts w:eastAsia="Malgun Gothic"/>
                <w:lang w:val="en-US" w:eastAsia="ko-KR"/>
              </w:rPr>
            </w:pPr>
            <w:r>
              <w:rPr>
                <w:rFonts w:eastAsia="Malgun Gothic" w:hint="eastAsia"/>
                <w:lang w:val="en-US" w:eastAsia="ko-KR"/>
              </w:rPr>
              <w:t>Y</w:t>
            </w:r>
          </w:p>
        </w:tc>
        <w:tc>
          <w:tcPr>
            <w:tcW w:w="7509" w:type="dxa"/>
          </w:tcPr>
          <w:p w:rsidR="00C6295E" w:rsidRDefault="00996527">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We propose the following minor update:</w:t>
            </w:r>
          </w:p>
          <w:p w:rsidR="00C6295E" w:rsidRDefault="00996527">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w:t>
            </w:r>
            <w:r>
              <w:rPr>
                <w:b/>
                <w:color w:val="00B050"/>
                <w:lang w:val="en-US"/>
              </w:rPr>
              <w:t xml:space="preserve">in the PUCCH configuration </w:t>
            </w:r>
            <w:r>
              <w:rPr>
                <w:b/>
                <w:lang w:val="en-US"/>
              </w:rPr>
              <w:t>for</w:t>
            </w:r>
            <w:r>
              <w:rPr>
                <w:b/>
                <w:color w:val="00B050"/>
                <w:lang w:val="en-US"/>
              </w:rPr>
              <w:t xml:space="preserve"> </w:t>
            </w:r>
            <w:r>
              <w:rPr>
                <w:b/>
                <w:lang w:val="en-US"/>
              </w:rPr>
              <w:t>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C6295E">
        <w:tc>
          <w:tcPr>
            <w:tcW w:w="1472" w:type="dxa"/>
          </w:tcPr>
          <w:p w:rsidR="00C6295E" w:rsidRDefault="00996527">
            <w:pPr>
              <w:rPr>
                <w:rFonts w:eastAsiaTheme="minorEastAsia"/>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1238" w:type="dxa"/>
          </w:tcPr>
          <w:p w:rsidR="00C6295E" w:rsidRDefault="00996527">
            <w:pPr>
              <w:tabs>
                <w:tab w:val="left" w:pos="551"/>
              </w:tabs>
              <w:rPr>
                <w:rFonts w:eastAsiaTheme="minorEastAsia"/>
                <w:lang w:val="en-US" w:eastAsia="zh-CN"/>
              </w:rPr>
            </w:pPr>
            <w:r>
              <w:rPr>
                <w:rFonts w:eastAsia="宋体"/>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lang w:val="en-US" w:eastAsia="ko-KR"/>
              </w:rPr>
            </w:pPr>
            <w:r>
              <w:rPr>
                <w:lang w:val="en-US" w:eastAsia="ko-KR"/>
              </w:rPr>
              <w:t>FL6</w:t>
            </w:r>
          </w:p>
        </w:tc>
        <w:tc>
          <w:tcPr>
            <w:tcW w:w="8747" w:type="dxa"/>
            <w:gridSpan w:val="2"/>
          </w:tcPr>
          <w:p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C6295E" w:rsidRDefault="00996527">
            <w:pPr>
              <w:jc w:val="both"/>
              <w:rPr>
                <w:b/>
                <w:lang w:val="en-US"/>
              </w:rPr>
            </w:pPr>
            <w:r>
              <w:rPr>
                <w:b/>
                <w:highlight w:val="yellow"/>
                <w:lang w:val="en-US"/>
              </w:rPr>
              <w:t>High Priority Proposal 3.1-2e</w:t>
            </w:r>
            <w:r>
              <w:rPr>
                <w:b/>
                <w:lang w:val="en-US"/>
              </w:rPr>
              <w:t>:</w:t>
            </w:r>
          </w:p>
          <w:p w:rsidR="00C6295E" w:rsidRDefault="00996527">
            <w:pPr>
              <w:pStyle w:val="af5"/>
              <w:numPr>
                <w:ilvl w:val="0"/>
                <w:numId w:val="56"/>
              </w:numPr>
              <w:jc w:val="both"/>
              <w:rPr>
                <w:b/>
                <w:sz w:val="20"/>
                <w:szCs w:val="20"/>
                <w:lang w:val="en-US"/>
              </w:rPr>
            </w:pPr>
            <w:r>
              <w:rPr>
                <w:b/>
                <w:sz w:val="20"/>
                <w:szCs w:val="20"/>
                <w:lang w:val="en-US"/>
              </w:rPr>
              <w:t xml:space="preserve">In case a separate initial UL BWP is configured for RedCap UEs, it is supported that the network can enable/disable intra-slot PUCCH frequency hopping within the separate initial UL BWP </w:t>
            </w:r>
            <w:r>
              <w:rPr>
                <w:b/>
                <w:color w:val="FF0000"/>
                <w:sz w:val="20"/>
                <w:szCs w:val="20"/>
                <w:lang w:val="en-US"/>
              </w:rPr>
              <w:t xml:space="preserve">in the PUCCH configuration </w:t>
            </w:r>
            <w:r>
              <w:rPr>
                <w:b/>
                <w:sz w:val="20"/>
                <w:szCs w:val="20"/>
                <w:lang w:val="en-US"/>
              </w:rPr>
              <w:t>for HARQ feedback for Msg4/</w:t>
            </w:r>
            <w:proofErr w:type="spellStart"/>
            <w:r>
              <w:rPr>
                <w:b/>
                <w:sz w:val="20"/>
                <w:szCs w:val="20"/>
                <w:lang w:val="en-US"/>
              </w:rPr>
              <w:t>MsgB</w:t>
            </w:r>
            <w:proofErr w:type="spellEnd"/>
            <w:r>
              <w:rPr>
                <w:b/>
                <w:sz w:val="20"/>
                <w:szCs w:val="20"/>
                <w:lang w:val="en-US"/>
              </w:rPr>
              <w:t xml:space="preserve"> for </w:t>
            </w:r>
            <w:proofErr w:type="spellStart"/>
            <w:r>
              <w:rPr>
                <w:b/>
                <w:sz w:val="20"/>
                <w:szCs w:val="20"/>
                <w:lang w:val="en-US"/>
              </w:rPr>
              <w:t>RedCap</w:t>
            </w:r>
            <w:proofErr w:type="spellEnd"/>
            <w:r>
              <w:rPr>
                <w:b/>
                <w:sz w:val="20"/>
                <w:szCs w:val="20"/>
                <w:lang w:val="en-US"/>
              </w:rPr>
              <w:t xml:space="preserve"> UEs.</w:t>
            </w:r>
          </w:p>
          <w:p w:rsidR="00C6295E" w:rsidRDefault="00996527">
            <w:pPr>
              <w:pStyle w:val="af5"/>
              <w:numPr>
                <w:ilvl w:val="1"/>
                <w:numId w:val="56"/>
              </w:numPr>
              <w:jc w:val="both"/>
              <w:rPr>
                <w:b/>
                <w:color w:val="FF0000"/>
                <w:sz w:val="20"/>
                <w:szCs w:val="20"/>
                <w:lang w:val="en-US"/>
              </w:rPr>
            </w:pPr>
            <w:r>
              <w:rPr>
                <w:b/>
                <w:color w:val="FF0000"/>
                <w:sz w:val="20"/>
                <w:szCs w:val="20"/>
                <w:lang w:val="en-US"/>
              </w:rPr>
              <w:t>Working assumption: The frequency hopping is enabled/disabled via SIB.</w:t>
            </w:r>
          </w:p>
        </w:tc>
      </w:tr>
      <w:tr w:rsidR="00C6295E">
        <w:tc>
          <w:tcPr>
            <w:tcW w:w="1472"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lang w:val="en-US" w:eastAsia="zh-CN"/>
              </w:rPr>
              <w:t xml:space="preserve">Do not see the need to rush for a working assumption as added. </w:t>
            </w:r>
          </w:p>
          <w:p w:rsidR="00C6295E" w:rsidRDefault="00996527">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C6295E">
        <w:tc>
          <w:tcPr>
            <w:tcW w:w="1472"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IDCC</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Nokia, NSB</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Malgun Gothic"/>
                <w:lang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FUTUREWEI6</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Malgun Gothic"/>
                <w:lang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Qualcomm</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Malgun Gothic"/>
                <w:lang w:eastAsia="ko-KR"/>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Ericsson</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996527">
            <w:pPr>
              <w:rPr>
                <w:rFonts w:eastAsiaTheme="minorEastAsia"/>
                <w:lang w:val="en-US" w:eastAsia="zh-CN"/>
              </w:rPr>
            </w:pPr>
            <w:r>
              <w:rPr>
                <w:rFonts w:eastAsiaTheme="minorEastAsia"/>
                <w:lang w:val="en-US" w:eastAsia="zh-CN"/>
              </w:rPr>
              <w:t>Fine with or without the WA on SIB</w:t>
            </w:r>
          </w:p>
        </w:tc>
      </w:tr>
      <w:tr w:rsidR="00C6295E">
        <w:tc>
          <w:tcPr>
            <w:tcW w:w="1472" w:type="dxa"/>
          </w:tcPr>
          <w:p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lang w:val="en-US" w:eastAsia="zh-CN"/>
              </w:rPr>
              <w:lastRenderedPageBreak/>
              <w:t>Intel</w:t>
            </w:r>
          </w:p>
        </w:tc>
        <w:tc>
          <w:tcPr>
            <w:tcW w:w="1238"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CATT</w:t>
            </w:r>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rsidR="00C6295E" w:rsidRDefault="00C6295E">
            <w:pPr>
              <w:tabs>
                <w:tab w:val="left" w:pos="551"/>
              </w:tabs>
              <w:rPr>
                <w:rFonts w:eastAsiaTheme="minorEastAsia"/>
                <w:lang w:val="en-US" w:eastAsia="zh-CN"/>
              </w:rPr>
            </w:pPr>
          </w:p>
        </w:tc>
        <w:tc>
          <w:tcPr>
            <w:tcW w:w="7509"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make WA as agreement. </w:t>
            </w:r>
          </w:p>
        </w:tc>
      </w:tr>
      <w:tr w:rsidR="00C6295E">
        <w:tc>
          <w:tcPr>
            <w:tcW w:w="1472"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rsidR="00C6295E" w:rsidRDefault="00C6295E">
            <w:pPr>
              <w:rPr>
                <w:rFonts w:eastAsiaTheme="minorEastAsia"/>
                <w:lang w:val="en-US" w:eastAsia="zh-CN"/>
              </w:rPr>
            </w:pPr>
          </w:p>
        </w:tc>
      </w:tr>
      <w:tr w:rsidR="00996527">
        <w:tc>
          <w:tcPr>
            <w:tcW w:w="1472" w:type="dxa"/>
          </w:tcPr>
          <w:p w:rsidR="00996527" w:rsidRPr="00996527"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rsidR="00996527" w:rsidRPr="00996527" w:rsidRDefault="00996527">
            <w:pPr>
              <w:tabs>
                <w:tab w:val="left" w:pos="551"/>
              </w:tabs>
              <w:rPr>
                <w:rFonts w:eastAsia="Yu Mincho"/>
                <w:lang w:val="en-US" w:eastAsia="ja-JP"/>
              </w:rPr>
            </w:pPr>
            <w:r>
              <w:rPr>
                <w:rFonts w:eastAsia="Yu Mincho" w:hint="eastAsia"/>
                <w:lang w:val="en-US" w:eastAsia="ja-JP"/>
              </w:rPr>
              <w:t>Y</w:t>
            </w:r>
          </w:p>
        </w:tc>
        <w:tc>
          <w:tcPr>
            <w:tcW w:w="7509" w:type="dxa"/>
          </w:tcPr>
          <w:p w:rsidR="00996527" w:rsidRDefault="00996527">
            <w:pPr>
              <w:rPr>
                <w:rFonts w:eastAsiaTheme="minorEastAsia"/>
                <w:lang w:val="en-US" w:eastAsia="zh-CN"/>
              </w:rPr>
            </w:pPr>
          </w:p>
        </w:tc>
      </w:tr>
      <w:tr w:rsidR="00A009DB">
        <w:tc>
          <w:tcPr>
            <w:tcW w:w="1472" w:type="dxa"/>
          </w:tcPr>
          <w:p w:rsidR="00A009DB" w:rsidRDefault="00A009DB">
            <w:pPr>
              <w:rPr>
                <w:rFonts w:eastAsia="Yu Mincho"/>
                <w:lang w:val="en-US" w:eastAsia="ja-JP"/>
              </w:rPr>
            </w:pPr>
            <w:r>
              <w:rPr>
                <w:rFonts w:eastAsia="Yu Mincho"/>
                <w:lang w:val="en-US" w:eastAsia="ja-JP"/>
              </w:rPr>
              <w:t>NEC</w:t>
            </w:r>
          </w:p>
        </w:tc>
        <w:tc>
          <w:tcPr>
            <w:tcW w:w="1238" w:type="dxa"/>
          </w:tcPr>
          <w:p w:rsidR="00A009DB" w:rsidRDefault="00A009DB">
            <w:pPr>
              <w:tabs>
                <w:tab w:val="left" w:pos="551"/>
              </w:tabs>
              <w:rPr>
                <w:rFonts w:eastAsia="Yu Mincho"/>
                <w:lang w:val="en-US" w:eastAsia="ja-JP"/>
              </w:rPr>
            </w:pPr>
            <w:r>
              <w:rPr>
                <w:rFonts w:eastAsia="Yu Mincho"/>
                <w:lang w:val="en-US" w:eastAsia="ja-JP"/>
              </w:rPr>
              <w:t>Y</w:t>
            </w:r>
          </w:p>
        </w:tc>
        <w:tc>
          <w:tcPr>
            <w:tcW w:w="7509" w:type="dxa"/>
          </w:tcPr>
          <w:p w:rsidR="00A009DB" w:rsidRDefault="00A009DB" w:rsidP="00A009DB">
            <w:pPr>
              <w:rPr>
                <w:rFonts w:eastAsiaTheme="minorEastAsia"/>
                <w:lang w:val="en-US" w:eastAsia="zh-CN"/>
              </w:rPr>
            </w:pPr>
            <w:r>
              <w:rPr>
                <w:rFonts w:eastAsiaTheme="minorEastAsia"/>
                <w:lang w:val="en-US" w:eastAsia="zh-CN"/>
              </w:rPr>
              <w:t>We are also ok without a sub-bullet of working assumption.</w:t>
            </w:r>
          </w:p>
        </w:tc>
      </w:tr>
      <w:tr w:rsidR="00501578">
        <w:tc>
          <w:tcPr>
            <w:tcW w:w="1472" w:type="dxa"/>
          </w:tcPr>
          <w:p w:rsidR="00501578" w:rsidRPr="00501578" w:rsidRDefault="00501578">
            <w:pPr>
              <w:rPr>
                <w:rFonts w:eastAsiaTheme="minorEastAsia"/>
                <w:lang w:val="en-US" w:eastAsia="zh-CN"/>
              </w:rPr>
            </w:pPr>
            <w:proofErr w:type="spellStart"/>
            <w:r>
              <w:rPr>
                <w:rFonts w:eastAsiaTheme="minorEastAsia"/>
                <w:lang w:val="en-US" w:eastAsia="zh-CN"/>
              </w:rPr>
              <w:t>xiaomi</w:t>
            </w:r>
            <w:proofErr w:type="spellEnd"/>
          </w:p>
        </w:tc>
        <w:tc>
          <w:tcPr>
            <w:tcW w:w="1238" w:type="dxa"/>
          </w:tcPr>
          <w:p w:rsidR="00501578" w:rsidRPr="00501578" w:rsidRDefault="00501578">
            <w:pPr>
              <w:tabs>
                <w:tab w:val="left" w:pos="551"/>
              </w:tabs>
              <w:rPr>
                <w:rFonts w:eastAsiaTheme="minorEastAsia"/>
                <w:lang w:val="en-US" w:eastAsia="zh-CN"/>
              </w:rPr>
            </w:pPr>
            <w:r>
              <w:rPr>
                <w:rFonts w:eastAsiaTheme="minorEastAsia" w:hint="eastAsia"/>
                <w:lang w:val="en-US" w:eastAsia="zh-CN"/>
              </w:rPr>
              <w:t>Y</w:t>
            </w:r>
          </w:p>
        </w:tc>
        <w:tc>
          <w:tcPr>
            <w:tcW w:w="7509" w:type="dxa"/>
          </w:tcPr>
          <w:p w:rsidR="00501578" w:rsidRDefault="00501578" w:rsidP="00A009DB">
            <w:pPr>
              <w:rPr>
                <w:rFonts w:eastAsiaTheme="minorEastAsia"/>
                <w:lang w:val="en-US" w:eastAsia="zh-CN"/>
              </w:rPr>
            </w:pPr>
          </w:p>
        </w:tc>
      </w:tr>
      <w:tr w:rsidR="0046414F">
        <w:tc>
          <w:tcPr>
            <w:tcW w:w="1472" w:type="dxa"/>
          </w:tcPr>
          <w:p w:rsidR="0046414F" w:rsidRPr="00CA663E" w:rsidRDefault="0046414F" w:rsidP="00A042FF">
            <w:pPr>
              <w:rPr>
                <w:rFonts w:eastAsia="游明朝"/>
                <w:lang w:eastAsia="ja-JP"/>
              </w:rPr>
            </w:pPr>
            <w:r w:rsidRPr="00CA663E">
              <w:rPr>
                <w:rFonts w:eastAsiaTheme="minorEastAsia"/>
                <w:lang w:eastAsia="zh-CN"/>
              </w:rPr>
              <w:t>CMCC</w:t>
            </w:r>
          </w:p>
        </w:tc>
        <w:tc>
          <w:tcPr>
            <w:tcW w:w="1238" w:type="dxa"/>
          </w:tcPr>
          <w:p w:rsidR="0046414F" w:rsidRPr="00CA663E" w:rsidRDefault="0046414F" w:rsidP="00A042FF">
            <w:pPr>
              <w:tabs>
                <w:tab w:val="left" w:pos="551"/>
              </w:tabs>
              <w:rPr>
                <w:rFonts w:eastAsia="游明朝"/>
                <w:lang w:val="en-US" w:eastAsia="ja-JP"/>
              </w:rPr>
            </w:pPr>
            <w:r w:rsidRPr="00CA663E">
              <w:rPr>
                <w:rFonts w:eastAsiaTheme="minorEastAsia"/>
                <w:lang w:val="en-US" w:eastAsia="zh-CN"/>
              </w:rPr>
              <w:t>Y</w:t>
            </w:r>
          </w:p>
        </w:tc>
        <w:tc>
          <w:tcPr>
            <w:tcW w:w="7509" w:type="dxa"/>
          </w:tcPr>
          <w:p w:rsidR="0046414F" w:rsidRDefault="0046414F" w:rsidP="00A009DB">
            <w:pPr>
              <w:rPr>
                <w:rFonts w:eastAsiaTheme="minorEastAsia"/>
                <w:lang w:val="en-US" w:eastAsia="zh-CN"/>
              </w:rPr>
            </w:pPr>
          </w:p>
        </w:tc>
      </w:tr>
    </w:tbl>
    <w:p w:rsidR="00C6295E" w:rsidRDefault="00C6295E">
      <w:pPr>
        <w:rPr>
          <w:rFonts w:ascii="Times" w:hAnsi="Times"/>
          <w:szCs w:val="24"/>
          <w:lang w:val="en-US"/>
        </w:rPr>
      </w:pPr>
    </w:p>
    <w:p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rsidR="00C6295E" w:rsidRDefault="00996527">
      <w:pPr>
        <w:pStyle w:val="af5"/>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C6295E" w:rsidRDefault="00996527">
      <w:pPr>
        <w:pStyle w:val="af5"/>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tblPr>
      <w:tblGrid>
        <w:gridCol w:w="1479"/>
        <w:gridCol w:w="1351"/>
        <w:gridCol w:w="21"/>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gridSpan w:val="2"/>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gridSpan w:val="2"/>
          </w:tcPr>
          <w:p w:rsidR="00C6295E" w:rsidRDefault="00996527">
            <w:pPr>
              <w:tabs>
                <w:tab w:val="left" w:pos="551"/>
              </w:tabs>
              <w:rPr>
                <w:lang w:val="en-US" w:eastAsia="ko-KR"/>
              </w:rPr>
            </w:pPr>
            <w:r>
              <w:rPr>
                <w:lang w:val="en-US" w:eastAsia="ko-KR"/>
              </w:rPr>
              <w:t>Opt2</w:t>
            </w:r>
          </w:p>
        </w:tc>
        <w:tc>
          <w:tcPr>
            <w:tcW w:w="6780" w:type="dxa"/>
          </w:tcPr>
          <w:p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w:t>
            </w:r>
            <w:proofErr w:type="spellStart"/>
            <w:r>
              <w:rPr>
                <w:lang w:val="en-US" w:eastAsia="ko-KR"/>
              </w:rPr>
              <w:t>Tx</w:t>
            </w:r>
            <w:proofErr w:type="spellEnd"/>
            <w:r>
              <w:rPr>
                <w:lang w:val="en-US" w:eastAsia="ko-KR"/>
              </w:rPr>
              <w:t xml:space="preserve">-Rx is naturally </w:t>
            </w:r>
            <w:proofErr w:type="spellStart"/>
            <w:r>
              <w:rPr>
                <w:lang w:val="en-US" w:eastAsia="ko-KR"/>
              </w:rPr>
              <w:t>TDMed</w:t>
            </w:r>
            <w:proofErr w:type="spellEnd"/>
            <w:r>
              <w:rPr>
                <w:lang w:val="en-US" w:eastAsia="ko-KR"/>
              </w:rPr>
              <w:t xml:space="preserve"> such that UE has sufficient time for performing RF retuning. </w:t>
            </w: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C6295E" w:rsidRDefault="00996527">
            <w:pPr>
              <w:tabs>
                <w:tab w:val="left" w:pos="551"/>
              </w:tabs>
              <w:rPr>
                <w:lang w:val="en-US" w:eastAsia="ko-KR"/>
              </w:rPr>
            </w:pPr>
            <w:r>
              <w:rPr>
                <w:rFonts w:eastAsiaTheme="minorEastAsia" w:hint="eastAsia"/>
                <w:lang w:val="en-US" w:eastAsia="zh-CN"/>
              </w:rPr>
              <w:t>N</w:t>
            </w:r>
          </w:p>
        </w:tc>
        <w:tc>
          <w:tcPr>
            <w:tcW w:w="6780" w:type="dxa"/>
          </w:tcPr>
          <w:p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rsidR="00C6295E" w:rsidRDefault="00996527">
            <w:pPr>
              <w:pStyle w:val="af5"/>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C6295E" w:rsidRDefault="00996527">
            <w:pPr>
              <w:pStyle w:val="af5"/>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w:t>
            </w:r>
            <w:r>
              <w:rPr>
                <w:b/>
                <w:bCs/>
                <w:strike/>
                <w:color w:val="FF0000"/>
                <w:sz w:val="20"/>
                <w:szCs w:val="22"/>
                <w:lang w:val="en-US"/>
              </w:rPr>
              <w:lastRenderedPageBreak/>
              <w:t>CORESET #0.</w:t>
            </w:r>
          </w:p>
          <w:p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tc>
          <w:tcPr>
            <w:tcW w:w="1479" w:type="dxa"/>
          </w:tcPr>
          <w:p w:rsidR="00C6295E" w:rsidRDefault="00996527">
            <w:pPr>
              <w:rPr>
                <w:lang w:val="en-US" w:eastAsia="ko-KR"/>
              </w:rPr>
            </w:pPr>
            <w:r>
              <w:rPr>
                <w:lang w:val="en-US" w:eastAsia="ko-KR"/>
              </w:rPr>
              <w:lastRenderedPageBreak/>
              <w:t>Qualcomm</w:t>
            </w:r>
          </w:p>
        </w:tc>
        <w:tc>
          <w:tcPr>
            <w:tcW w:w="1372" w:type="dxa"/>
            <w:gridSpan w:val="2"/>
          </w:tcPr>
          <w:p w:rsidR="00C6295E" w:rsidRDefault="00996527">
            <w:pPr>
              <w:tabs>
                <w:tab w:val="left" w:pos="551"/>
              </w:tabs>
              <w:rPr>
                <w:lang w:val="en-US" w:eastAsia="ko-KR"/>
              </w:rPr>
            </w:pPr>
            <w:r>
              <w:rPr>
                <w:lang w:val="en-US" w:eastAsia="ko-KR"/>
              </w:rPr>
              <w:t>Opt 2 with modification</w:t>
            </w:r>
          </w:p>
        </w:tc>
        <w:tc>
          <w:tcPr>
            <w:tcW w:w="6780" w:type="dxa"/>
          </w:tcPr>
          <w:p w:rsidR="00C6295E" w:rsidRDefault="00996527">
            <w:pPr>
              <w:rPr>
                <w:lang w:val="en-US" w:eastAsia="ko-KR"/>
              </w:rPr>
            </w:pPr>
            <w:r>
              <w:rPr>
                <w:lang w:val="en-US" w:eastAsia="ko-KR"/>
              </w:rPr>
              <w:t>Option 2: The center frequencies for initial UL/DL BWPs are the same in TDD operation</w:t>
            </w:r>
          </w:p>
          <w:p w:rsidR="00C6295E" w:rsidRDefault="00996527">
            <w:pPr>
              <w:rPr>
                <w:lang w:val="en-US" w:eastAsia="ko-KR"/>
              </w:rPr>
            </w:pPr>
            <w:r>
              <w:rPr>
                <w:noProof/>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cstate="print"/>
                          <a:stretch>
                            <a:fillRect/>
                          </a:stretch>
                        </pic:blipFill>
                        <pic:spPr>
                          <a:xfrm>
                            <a:off x="0" y="0"/>
                            <a:ext cx="3508524" cy="3572783"/>
                          </a:xfrm>
                          <a:prstGeom prst="rect">
                            <a:avLst/>
                          </a:prstGeom>
                        </pic:spPr>
                      </pic:pic>
                    </a:graphicData>
                  </a:graphic>
                </wp:inline>
              </w:drawing>
            </w:r>
          </w:p>
        </w:tc>
      </w:tr>
      <w:tr w:rsidR="00C6295E">
        <w:tc>
          <w:tcPr>
            <w:tcW w:w="1479" w:type="dxa"/>
          </w:tcPr>
          <w:p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rsidR="00C6295E" w:rsidRDefault="00996527">
            <w:pPr>
              <w:tabs>
                <w:tab w:val="left" w:pos="551"/>
              </w:tabs>
              <w:rPr>
                <w:lang w:val="en-US" w:eastAsia="ko-KR"/>
              </w:rPr>
            </w:pPr>
            <w:r>
              <w:rPr>
                <w:rFonts w:eastAsia="Yu Mincho" w:hint="eastAsia"/>
                <w:lang w:val="en-US" w:eastAsia="ja-JP"/>
              </w:rPr>
              <w:t>N</w:t>
            </w:r>
          </w:p>
        </w:tc>
        <w:tc>
          <w:tcPr>
            <w:tcW w:w="6780" w:type="dxa"/>
          </w:tcPr>
          <w:p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C6295E" w:rsidRDefault="00996527">
            <w:pPr>
              <w:pStyle w:val="af5"/>
              <w:numPr>
                <w:ilvl w:val="0"/>
                <w:numId w:val="58"/>
              </w:numPr>
              <w:rPr>
                <w:rFonts w:eastAsia="Yu Mincho"/>
                <w:sz w:val="20"/>
                <w:szCs w:val="20"/>
                <w:lang w:val="en-US"/>
              </w:rPr>
            </w:pPr>
            <w:r>
              <w:rPr>
                <w:rFonts w:eastAsia="Yu Mincho"/>
                <w:sz w:val="20"/>
                <w:szCs w:val="20"/>
                <w:lang w:val="en-US"/>
              </w:rPr>
              <w:t>Whether the center frequencies for initial UL/DL can be different</w:t>
            </w:r>
          </w:p>
          <w:p w:rsidR="00C6295E" w:rsidRDefault="00996527">
            <w:pPr>
              <w:pStyle w:val="af5"/>
              <w:numPr>
                <w:ilvl w:val="0"/>
                <w:numId w:val="58"/>
              </w:numPr>
              <w:rPr>
                <w:rFonts w:eastAsia="Yu Mincho"/>
                <w:lang w:val="en-US"/>
              </w:rPr>
            </w:pPr>
            <w:r>
              <w:rPr>
                <w:rFonts w:eastAsia="Yu Mincho"/>
                <w:sz w:val="20"/>
                <w:szCs w:val="20"/>
                <w:lang w:val="en-US"/>
              </w:rPr>
              <w:t>Whether the separate initial DL BWP contains the entire (MIB-configured) CORESET #0 (as discussed in the Proposal 2.2-4)</w:t>
            </w:r>
          </w:p>
          <w:p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tc>
          <w:tcPr>
            <w:tcW w:w="1479" w:type="dxa"/>
          </w:tcPr>
          <w:p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rsidR="00C6295E" w:rsidRDefault="00996527">
            <w:pPr>
              <w:tabs>
                <w:tab w:val="left" w:pos="551"/>
              </w:tabs>
              <w:rPr>
                <w:rFonts w:eastAsia="Yu Mincho"/>
                <w:lang w:val="en-US" w:eastAsia="ja-JP"/>
              </w:rPr>
            </w:pPr>
            <w:r>
              <w:rPr>
                <w:rFonts w:hint="eastAsia"/>
                <w:lang w:val="en-US" w:eastAsia="zh-CN"/>
              </w:rPr>
              <w:t>Y</w:t>
            </w:r>
          </w:p>
        </w:tc>
        <w:tc>
          <w:tcPr>
            <w:tcW w:w="6780" w:type="dxa"/>
          </w:tcPr>
          <w:p w:rsidR="00C6295E" w:rsidRDefault="00996527">
            <w:pPr>
              <w:rPr>
                <w:rFonts w:eastAsia="Yu Mincho"/>
                <w:lang w:val="en-US" w:eastAsia="ja-JP"/>
              </w:rPr>
            </w:pPr>
            <w:r>
              <w:rPr>
                <w:lang w:val="en-US" w:eastAsia="zh-CN"/>
              </w:rPr>
              <w:t>Prefer Option 2.</w:t>
            </w:r>
          </w:p>
        </w:tc>
      </w:tr>
      <w:tr w:rsidR="00C6295E">
        <w:tc>
          <w:tcPr>
            <w:tcW w:w="1479" w:type="dxa"/>
          </w:tcPr>
          <w:p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C6295E" w:rsidRDefault="00996527">
            <w:pPr>
              <w:tabs>
                <w:tab w:val="left" w:pos="551"/>
              </w:tabs>
              <w:rPr>
                <w:lang w:val="en-US" w:eastAsia="zh-CN"/>
              </w:rPr>
            </w:pPr>
            <w:r>
              <w:rPr>
                <w:rFonts w:eastAsiaTheme="minorEastAsia"/>
                <w:lang w:val="en-US" w:eastAsia="zh-CN"/>
              </w:rPr>
              <w:t>Option 2</w:t>
            </w:r>
          </w:p>
        </w:tc>
        <w:tc>
          <w:tcPr>
            <w:tcW w:w="6780" w:type="dxa"/>
          </w:tcPr>
          <w:p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C6295E" w:rsidRDefault="00996527">
            <w:pPr>
              <w:pStyle w:val="af5"/>
              <w:numPr>
                <w:ilvl w:val="0"/>
                <w:numId w:val="5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w:t>
            </w:r>
            <w:r>
              <w:rPr>
                <w:rFonts w:eastAsiaTheme="minorEastAsia"/>
                <w:lang w:val="en-US" w:eastAsia="zh-CN"/>
              </w:rPr>
              <w:lastRenderedPageBreak/>
              <w:t xml:space="preserve">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tc>
          <w:tcPr>
            <w:tcW w:w="1479" w:type="dxa"/>
          </w:tcPr>
          <w:p w:rsidR="00C6295E" w:rsidRDefault="00996527">
            <w:pPr>
              <w:rPr>
                <w:rFonts w:eastAsiaTheme="minorEastAsia"/>
                <w:lang w:val="en-US" w:eastAsia="zh-CN"/>
              </w:rPr>
            </w:pPr>
            <w:r>
              <w:rPr>
                <w:lang w:val="en-US" w:eastAsia="ko-KR"/>
              </w:rPr>
              <w:lastRenderedPageBreak/>
              <w:t xml:space="preserve">Nordic </w:t>
            </w:r>
          </w:p>
        </w:tc>
        <w:tc>
          <w:tcPr>
            <w:tcW w:w="1372" w:type="dxa"/>
            <w:gridSpan w:val="2"/>
          </w:tcPr>
          <w:p w:rsidR="00C6295E" w:rsidRDefault="00996527">
            <w:pPr>
              <w:tabs>
                <w:tab w:val="left" w:pos="551"/>
              </w:tabs>
              <w:rPr>
                <w:rFonts w:eastAsiaTheme="minorEastAsia"/>
                <w:lang w:val="en-US" w:eastAsia="zh-CN"/>
              </w:rPr>
            </w:pPr>
            <w:r>
              <w:rPr>
                <w:lang w:val="en-US" w:eastAsia="ko-KR"/>
              </w:rPr>
              <w:t>N</w:t>
            </w:r>
          </w:p>
        </w:tc>
        <w:tc>
          <w:tcPr>
            <w:tcW w:w="6780" w:type="dxa"/>
          </w:tcPr>
          <w:p w:rsidR="00C6295E" w:rsidRDefault="00996527">
            <w:pPr>
              <w:rPr>
                <w:szCs w:val="22"/>
                <w:lang w:val="en-US"/>
              </w:rPr>
            </w:pPr>
            <w:r>
              <w:rPr>
                <w:szCs w:val="22"/>
                <w:lang w:val="en-US"/>
              </w:rPr>
              <w:t xml:space="preserve">Option 2: The center frequencies for initial UL/DL BWPs are the same. </w:t>
            </w:r>
          </w:p>
          <w:p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tc>
          <w:tcPr>
            <w:tcW w:w="1479" w:type="dxa"/>
          </w:tcPr>
          <w:p w:rsidR="00C6295E" w:rsidRDefault="00996527">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rsidR="00C6295E" w:rsidRDefault="00996527">
            <w:pPr>
              <w:tabs>
                <w:tab w:val="left" w:pos="551"/>
              </w:tabs>
              <w:rPr>
                <w:lang w:val="en-US" w:eastAsia="ko-KR"/>
              </w:rPr>
            </w:pPr>
            <w:r>
              <w:rPr>
                <w:rFonts w:hint="eastAsia"/>
                <w:lang w:val="en-US" w:eastAsia="zh-CN"/>
              </w:rPr>
              <w:t>N</w:t>
            </w:r>
          </w:p>
        </w:tc>
        <w:tc>
          <w:tcPr>
            <w:tcW w:w="6780" w:type="dxa"/>
          </w:tcPr>
          <w:p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tc>
          <w:tcPr>
            <w:tcW w:w="1479" w:type="dxa"/>
          </w:tcPr>
          <w:p w:rsidR="00C6295E" w:rsidRDefault="00996527">
            <w:pPr>
              <w:rPr>
                <w:rFonts w:eastAsia="Yu Mincho"/>
                <w:lang w:val="en-US" w:eastAsia="ja-JP"/>
              </w:rPr>
            </w:pPr>
            <w:proofErr w:type="spellStart"/>
            <w:r>
              <w:rPr>
                <w:rFonts w:eastAsia="Yu Mincho"/>
                <w:lang w:val="en-US" w:eastAsia="ja-JP"/>
              </w:rPr>
              <w:t>MediaTek</w:t>
            </w:r>
            <w:proofErr w:type="spellEnd"/>
          </w:p>
        </w:tc>
        <w:tc>
          <w:tcPr>
            <w:tcW w:w="1372" w:type="dxa"/>
            <w:gridSpan w:val="2"/>
          </w:tcPr>
          <w:p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rsidR="00C6295E" w:rsidRDefault="00996527">
            <w:pPr>
              <w:rPr>
                <w:lang w:val="en-US" w:eastAsia="ko-KR"/>
              </w:rPr>
            </w:pPr>
            <w:r>
              <w:rPr>
                <w:lang w:val="en-US" w:eastAsia="ko-KR"/>
              </w:rPr>
              <w:t>Option 2: The center frequencies for initial UL/DL BWPs are the same in TDD operation</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rsidR="00C6295E" w:rsidRDefault="00996527">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 xml:space="preserve">e have same view with </w:t>
            </w:r>
            <w:proofErr w:type="spellStart"/>
            <w:r>
              <w:rPr>
                <w:rFonts w:eastAsia="Yu Mincho"/>
                <w:lang w:val="en-US" w:eastAsia="ja-JP"/>
              </w:rPr>
              <w:t>Xiaomi</w:t>
            </w:r>
            <w:proofErr w:type="spellEnd"/>
            <w:r>
              <w:rPr>
                <w:rFonts w:eastAsia="Yu Mincho"/>
                <w:lang w:val="en-US" w:eastAsia="ja-JP"/>
              </w:rPr>
              <w:t>, Panasonic and ZTE/</w:t>
            </w:r>
            <w:proofErr w:type="spellStart"/>
            <w:r>
              <w:rPr>
                <w:rFonts w:eastAsia="Yu Mincho"/>
                <w:lang w:val="en-US" w:eastAsia="ja-JP"/>
              </w:rPr>
              <w:t>Sanechips</w:t>
            </w:r>
            <w:proofErr w:type="spellEnd"/>
            <w:r>
              <w:rPr>
                <w:rFonts w:eastAsia="Yu Mincho"/>
                <w:lang w:val="en-US" w:eastAsia="ja-JP"/>
              </w:rPr>
              <w:t>.</w:t>
            </w:r>
          </w:p>
        </w:tc>
      </w:tr>
      <w:tr w:rsidR="00C6295E">
        <w:tc>
          <w:tcPr>
            <w:tcW w:w="1479" w:type="dxa"/>
          </w:tcPr>
          <w:p w:rsidR="00C6295E" w:rsidRDefault="00996527">
            <w:pPr>
              <w:rPr>
                <w:rFonts w:eastAsia="Yu Mincho"/>
                <w:lang w:val="en-US" w:eastAsia="ja-JP"/>
              </w:rPr>
            </w:pPr>
            <w:r>
              <w:rPr>
                <w:lang w:val="en-US" w:eastAsia="zh-CN"/>
              </w:rPr>
              <w:t>NEC</w:t>
            </w:r>
          </w:p>
        </w:tc>
        <w:tc>
          <w:tcPr>
            <w:tcW w:w="1372" w:type="dxa"/>
            <w:gridSpan w:val="2"/>
          </w:tcPr>
          <w:p w:rsidR="00C6295E" w:rsidRDefault="00996527">
            <w:pPr>
              <w:tabs>
                <w:tab w:val="left" w:pos="551"/>
              </w:tabs>
              <w:rPr>
                <w:rFonts w:eastAsia="Yu Mincho"/>
                <w:lang w:val="en-US" w:eastAsia="ja-JP"/>
              </w:rPr>
            </w:pPr>
            <w:r>
              <w:rPr>
                <w:lang w:val="en-US" w:eastAsia="zh-CN"/>
              </w:rPr>
              <w:t>N</w:t>
            </w:r>
          </w:p>
        </w:tc>
        <w:tc>
          <w:tcPr>
            <w:tcW w:w="6780" w:type="dxa"/>
          </w:tcPr>
          <w:p w:rsidR="00C6295E" w:rsidRDefault="00996527">
            <w:pPr>
              <w:rPr>
                <w:rFonts w:eastAsia="Yu Mincho"/>
                <w:lang w:val="en-US" w:eastAsia="ja-JP"/>
              </w:rPr>
            </w:pPr>
            <w:r>
              <w:rPr>
                <w:lang w:val="en-US" w:eastAsia="zh-CN"/>
              </w:rPr>
              <w:t xml:space="preserve">We share similar view as </w:t>
            </w:r>
            <w:proofErr w:type="spellStart"/>
            <w:r>
              <w:rPr>
                <w:lang w:val="en-US" w:eastAsia="zh-CN"/>
              </w:rPr>
              <w:t>Xiaomi</w:t>
            </w:r>
            <w:proofErr w:type="spellEnd"/>
            <w:r>
              <w:rPr>
                <w:lang w:val="en-US" w:eastAsia="zh-CN"/>
              </w:rPr>
              <w:t>, Panasonic, ZTE/</w:t>
            </w:r>
            <w:proofErr w:type="spellStart"/>
            <w:r>
              <w:rPr>
                <w:lang w:val="en-US" w:eastAsia="zh-CN"/>
              </w:rPr>
              <w:t>Sanechips</w:t>
            </w:r>
            <w:proofErr w:type="spellEnd"/>
            <w:r>
              <w:rPr>
                <w:lang w:val="en-US" w:eastAsia="zh-CN"/>
              </w:rPr>
              <w:t xml:space="preserve"> and Sharp. We prefer to decouple the two aspects.</w:t>
            </w:r>
          </w:p>
        </w:tc>
      </w:tr>
      <w:tr w:rsidR="00C6295E">
        <w:tc>
          <w:tcPr>
            <w:tcW w:w="1479" w:type="dxa"/>
          </w:tcPr>
          <w:p w:rsidR="00C6295E" w:rsidRDefault="00996527">
            <w:pPr>
              <w:rPr>
                <w:lang w:val="en-US" w:eastAsia="zh-CN"/>
              </w:rPr>
            </w:pPr>
            <w:r>
              <w:rPr>
                <w:rFonts w:eastAsiaTheme="minorEastAsia"/>
                <w:lang w:val="en-US" w:eastAsia="zh-CN"/>
              </w:rPr>
              <w:t xml:space="preserve">Lenovo, Motorola Mobility </w:t>
            </w:r>
          </w:p>
        </w:tc>
        <w:tc>
          <w:tcPr>
            <w:tcW w:w="1372" w:type="dxa"/>
            <w:gridSpan w:val="2"/>
          </w:tcPr>
          <w:p w:rsidR="00C6295E" w:rsidRDefault="00996527">
            <w:pPr>
              <w:tabs>
                <w:tab w:val="left" w:pos="551"/>
              </w:tabs>
              <w:rPr>
                <w:lang w:val="en-US" w:eastAsia="zh-CN"/>
              </w:rPr>
            </w:pPr>
            <w:r>
              <w:rPr>
                <w:lang w:val="en-US" w:eastAsia="zh-CN"/>
              </w:rPr>
              <w:t>N</w:t>
            </w:r>
          </w:p>
        </w:tc>
        <w:tc>
          <w:tcPr>
            <w:tcW w:w="6780" w:type="dxa"/>
          </w:tcPr>
          <w:p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rsidR="00C6295E" w:rsidRDefault="00C6295E">
            <w:pPr>
              <w:tabs>
                <w:tab w:val="left" w:pos="551"/>
              </w:tabs>
              <w:rPr>
                <w:lang w:val="en-US" w:eastAsia="zh-CN"/>
              </w:rPr>
            </w:pPr>
          </w:p>
        </w:tc>
        <w:tc>
          <w:tcPr>
            <w:tcW w:w="6780" w:type="dxa"/>
          </w:tcPr>
          <w:p w:rsidR="00C6295E" w:rsidRDefault="00996527">
            <w:pPr>
              <w:rPr>
                <w:rFonts w:eastAsiaTheme="minorEastAsia"/>
                <w:lang w:val="en-US" w:eastAsia="zh-CN"/>
              </w:rPr>
            </w:pPr>
            <w:r>
              <w:rPr>
                <w:rFonts w:eastAsiaTheme="minorEastAsia" w:hint="eastAsia"/>
                <w:lang w:val="en-US" w:eastAsia="zh-CN"/>
              </w:rPr>
              <w:t>Prefer that:</w:t>
            </w:r>
          </w:p>
          <w:p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tc>
          <w:tcPr>
            <w:tcW w:w="1479"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tc>
          <w:tcPr>
            <w:tcW w:w="1479" w:type="dxa"/>
          </w:tcPr>
          <w:p w:rsidR="00C6295E" w:rsidRDefault="00996527">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gridSpan w:val="2"/>
          </w:tcPr>
          <w:p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gridSpan w:val="2"/>
          </w:tcPr>
          <w:p w:rsidR="00C6295E" w:rsidRDefault="00C6295E">
            <w:pPr>
              <w:tabs>
                <w:tab w:val="left" w:pos="551"/>
              </w:tabs>
              <w:rPr>
                <w:rFonts w:eastAsia="Yu Mincho"/>
                <w:lang w:val="en-US" w:eastAsia="ja-JP"/>
              </w:rPr>
            </w:pPr>
          </w:p>
        </w:tc>
        <w:tc>
          <w:tcPr>
            <w:tcW w:w="6780" w:type="dxa"/>
          </w:tcPr>
          <w:p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tc>
          <w:tcPr>
            <w:tcW w:w="1479" w:type="dxa"/>
          </w:tcPr>
          <w:p w:rsidR="00C6295E" w:rsidRDefault="00996527">
            <w:pPr>
              <w:rPr>
                <w:lang w:val="en-US" w:eastAsia="ko-KR"/>
              </w:rPr>
            </w:pPr>
            <w:r>
              <w:rPr>
                <w:lang w:val="en-US" w:eastAsia="ko-KR"/>
              </w:rPr>
              <w:t>Ericsson</w:t>
            </w:r>
          </w:p>
        </w:tc>
        <w:tc>
          <w:tcPr>
            <w:tcW w:w="1372" w:type="dxa"/>
            <w:gridSpan w:val="2"/>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gridSpan w:val="2"/>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There are two discussions (center frequencies and CORESET#0). They should be discussed separately.</w:t>
            </w:r>
          </w:p>
        </w:tc>
      </w:tr>
      <w:tr w:rsidR="00C6295E">
        <w:tc>
          <w:tcPr>
            <w:tcW w:w="1479" w:type="dxa"/>
          </w:tcPr>
          <w:p w:rsidR="00C6295E" w:rsidRDefault="00996527">
            <w:pPr>
              <w:rPr>
                <w:lang w:val="en-US" w:eastAsia="ko-KR"/>
              </w:rPr>
            </w:pPr>
            <w:r>
              <w:rPr>
                <w:lang w:val="en-US" w:eastAsia="ko-KR"/>
              </w:rPr>
              <w:t>Intel</w:t>
            </w:r>
          </w:p>
        </w:tc>
        <w:tc>
          <w:tcPr>
            <w:tcW w:w="1372" w:type="dxa"/>
            <w:gridSpan w:val="2"/>
          </w:tcPr>
          <w:p w:rsidR="00C6295E" w:rsidRDefault="00996527">
            <w:pPr>
              <w:tabs>
                <w:tab w:val="left" w:pos="551"/>
              </w:tabs>
              <w:rPr>
                <w:lang w:val="en-US" w:eastAsia="ko-KR"/>
              </w:rPr>
            </w:pPr>
            <w:r>
              <w:rPr>
                <w:lang w:val="en-US" w:eastAsia="ko-KR"/>
              </w:rPr>
              <w:t>See comments</w:t>
            </w:r>
          </w:p>
        </w:tc>
        <w:tc>
          <w:tcPr>
            <w:tcW w:w="6780" w:type="dxa"/>
          </w:tcPr>
          <w:p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tc>
          <w:tcPr>
            <w:tcW w:w="1479" w:type="dxa"/>
          </w:tcPr>
          <w:p w:rsidR="00C6295E" w:rsidRDefault="00996527">
            <w:pPr>
              <w:rPr>
                <w:lang w:val="en-US" w:eastAsia="ko-KR"/>
              </w:rPr>
            </w:pPr>
            <w:r>
              <w:rPr>
                <w:lang w:val="en-US" w:eastAsia="ko-KR"/>
              </w:rPr>
              <w:t>Apple</w:t>
            </w:r>
          </w:p>
        </w:tc>
        <w:tc>
          <w:tcPr>
            <w:tcW w:w="1372" w:type="dxa"/>
            <w:gridSpan w:val="2"/>
          </w:tcPr>
          <w:p w:rsidR="00C6295E" w:rsidRDefault="00C6295E">
            <w:pPr>
              <w:tabs>
                <w:tab w:val="left" w:pos="551"/>
              </w:tabs>
              <w:rPr>
                <w:lang w:val="en-US" w:eastAsia="ko-KR"/>
              </w:rPr>
            </w:pPr>
          </w:p>
        </w:tc>
        <w:tc>
          <w:tcPr>
            <w:tcW w:w="6780" w:type="dxa"/>
          </w:tcPr>
          <w:p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tc>
          <w:tcPr>
            <w:tcW w:w="1479" w:type="dxa"/>
          </w:tcPr>
          <w:p w:rsidR="00C6295E" w:rsidRDefault="00996527">
            <w:pPr>
              <w:rPr>
                <w:lang w:val="en-US" w:eastAsia="ko-KR"/>
              </w:rPr>
            </w:pPr>
            <w:r>
              <w:rPr>
                <w:lang w:val="en-US" w:eastAsia="ko-KR"/>
              </w:rPr>
              <w:t>FL2</w:t>
            </w:r>
          </w:p>
        </w:tc>
        <w:tc>
          <w:tcPr>
            <w:tcW w:w="8152" w:type="dxa"/>
            <w:gridSpan w:val="3"/>
          </w:tcPr>
          <w:p w:rsidR="00C6295E" w:rsidRDefault="00996527">
            <w:pPr>
              <w:rPr>
                <w:lang w:val="en-US" w:eastAsia="ko-KR"/>
              </w:rPr>
            </w:pPr>
            <w:r>
              <w:rPr>
                <w:lang w:val="en-US" w:eastAsia="ko-KR"/>
              </w:rPr>
              <w:t>Based on the received responses, the following proposal can be considered:</w:t>
            </w:r>
          </w:p>
          <w:p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tc>
          <w:tcPr>
            <w:tcW w:w="1479" w:type="dxa"/>
          </w:tcPr>
          <w:p w:rsidR="00C6295E" w:rsidRDefault="00996527">
            <w:pPr>
              <w:rPr>
                <w:lang w:val="en-US" w:eastAsia="ko-KR"/>
              </w:rPr>
            </w:pPr>
            <w:r>
              <w:rPr>
                <w:lang w:val="en-US" w:eastAsia="ko-KR"/>
              </w:rPr>
              <w:t>Lenovo, Motorola Mobility</w:t>
            </w:r>
          </w:p>
        </w:tc>
        <w:tc>
          <w:tcPr>
            <w:tcW w:w="1372" w:type="dxa"/>
            <w:gridSpan w:val="2"/>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rsidR="00C6295E" w:rsidRDefault="00996527">
            <w:pPr>
              <w:pStyle w:val="af5"/>
              <w:numPr>
                <w:ilvl w:val="0"/>
                <w:numId w:val="59"/>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rsidR="00C6295E" w:rsidRDefault="00996527">
            <w:pPr>
              <w:pStyle w:val="af5"/>
              <w:numPr>
                <w:ilvl w:val="0"/>
                <w:numId w:val="59"/>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rsidR="00C6295E" w:rsidRDefault="00996527">
            <w:pPr>
              <w:rPr>
                <w:b/>
                <w:bCs/>
                <w:szCs w:val="22"/>
                <w:lang w:val="en-US"/>
              </w:rPr>
            </w:pPr>
            <w:r>
              <w:rPr>
                <w:b/>
                <w:bCs/>
                <w:szCs w:val="22"/>
                <w:lang w:val="en-US"/>
              </w:rPr>
              <w:t>Suggested change for FL2 proposal:</w:t>
            </w:r>
          </w:p>
          <w:p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tc>
          <w:tcPr>
            <w:tcW w:w="1479" w:type="dxa"/>
          </w:tcPr>
          <w:p w:rsidR="00C6295E" w:rsidRDefault="00996527">
            <w:pPr>
              <w:rPr>
                <w:rFonts w:eastAsia="Malgun Gothic"/>
                <w:lang w:val="en-US" w:eastAsia="ko-KR"/>
              </w:rPr>
            </w:pPr>
            <w:r>
              <w:rPr>
                <w:rFonts w:eastAsia="Malgun Gothic"/>
                <w:lang w:val="en-US" w:eastAsia="ko-KR"/>
              </w:rPr>
              <w:t>NEC</w:t>
            </w:r>
          </w:p>
        </w:tc>
        <w:tc>
          <w:tcPr>
            <w:tcW w:w="1372" w:type="dxa"/>
            <w:gridSpan w:val="2"/>
          </w:tcPr>
          <w:p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rsidR="00C6295E" w:rsidRDefault="00996527">
            <w:pPr>
              <w:rPr>
                <w:bCs/>
                <w:szCs w:val="22"/>
                <w:lang w:val="en-US"/>
              </w:rPr>
            </w:pPr>
            <w:r>
              <w:rPr>
                <w:bCs/>
                <w:szCs w:val="22"/>
                <w:lang w:val="en-US"/>
              </w:rPr>
              <w:t>We don’t well understand relationship between this and last FFS point of proposal 3.1-1 as shown below</w:t>
            </w:r>
          </w:p>
          <w:p w:rsidR="00C6295E" w:rsidRDefault="00996527">
            <w:pPr>
              <w:pStyle w:val="af5"/>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tc>
          <w:tcPr>
            <w:tcW w:w="1479" w:type="dxa"/>
          </w:tcPr>
          <w:p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C6295E" w:rsidRDefault="00C6295E">
            <w:pPr>
              <w:tabs>
                <w:tab w:val="left" w:pos="551"/>
              </w:tabs>
              <w:rPr>
                <w:rFonts w:eastAsia="Malgun Gothic"/>
                <w:lang w:val="en-US" w:eastAsia="ko-KR"/>
              </w:rPr>
            </w:pPr>
          </w:p>
        </w:tc>
        <w:tc>
          <w:tcPr>
            <w:tcW w:w="6780" w:type="dxa"/>
          </w:tcPr>
          <w:p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rsidR="00C6295E" w:rsidRDefault="00C6295E">
            <w:pPr>
              <w:tabs>
                <w:tab w:val="left" w:pos="551"/>
              </w:tabs>
              <w:rPr>
                <w:rFonts w:eastAsia="Malgun Gothic"/>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Prefer that:</w:t>
            </w:r>
          </w:p>
          <w:p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gridSpan w:val="2"/>
          </w:tcPr>
          <w:p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rsidR="00C6295E" w:rsidRDefault="00996527">
            <w:pPr>
              <w:rPr>
                <w:b/>
                <w:bCs/>
                <w:szCs w:val="22"/>
                <w:lang w:val="en-US"/>
              </w:rPr>
            </w:pPr>
            <w:r>
              <w:rPr>
                <w:bCs/>
                <w:szCs w:val="22"/>
                <w:lang w:val="en-US"/>
              </w:rPr>
              <w:t>The latter part is duplicated with a previous proposal thus prefer to clarify why it is here.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宋体"/>
                <w:lang w:val="en-US" w:eastAsia="zh-CN"/>
              </w:rPr>
            </w:pPr>
            <w:r>
              <w:rPr>
                <w:rFonts w:eastAsia="宋体" w:hint="eastAsia"/>
                <w:lang w:val="en-US" w:eastAsia="zh-CN"/>
              </w:rPr>
              <w:t>This issue is overlapping with the following one :</w:t>
            </w:r>
          </w:p>
          <w:p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C6295E" w:rsidRDefault="00996527">
            <w:pPr>
              <w:rPr>
                <w:bCs/>
                <w:szCs w:val="22"/>
                <w:lang w:val="en-US"/>
              </w:rPr>
            </w:pPr>
            <w:r>
              <w:rPr>
                <w:rFonts w:eastAsia="宋体" w:hint="eastAsia"/>
                <w:bCs/>
                <w:lang w:val="en-US" w:eastAsia="zh-CN"/>
              </w:rPr>
              <w:t>So it is suggested to remove the later part.</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rPr>
                <w:rFonts w:eastAsia="宋体"/>
                <w:lang w:val="en-US" w:eastAsia="zh-CN"/>
              </w:rPr>
            </w:pPr>
            <w:r>
              <w:rPr>
                <w:rFonts w:eastAsia="宋体"/>
                <w:lang w:val="en-US" w:eastAsia="zh-CN"/>
              </w:rPr>
              <w:t>Our preference is that the center frequency in TDD can be different, at least 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rsidR="00C6295E" w:rsidRDefault="00996527">
            <w:pPr>
              <w:pStyle w:val="af5"/>
              <w:numPr>
                <w:ilvl w:val="0"/>
                <w:numId w:val="5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 xml:space="preserve">and the initial DL BWP does not necessarily contain </w:t>
            </w:r>
            <w:r>
              <w:rPr>
                <w:b/>
                <w:bCs/>
                <w:strike/>
                <w:color w:val="FF0000"/>
                <w:sz w:val="20"/>
                <w:szCs w:val="22"/>
                <w:lang w:val="en-US"/>
              </w:rPr>
              <w:lastRenderedPageBreak/>
              <w:t>CORESET #0.</w:t>
            </w:r>
          </w:p>
          <w:p w:rsidR="00C6295E" w:rsidRDefault="00996527">
            <w:pPr>
              <w:rPr>
                <w:b/>
                <w:lang w:val="en-US"/>
              </w:rPr>
            </w:pPr>
            <w:r>
              <w:rPr>
                <w:rFonts w:eastAsia="宋体"/>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rsidR="00C6295E" w:rsidRDefault="00996527">
            <w:pPr>
              <w:rPr>
                <w:rFonts w:eastAsia="宋体"/>
                <w:lang w:val="en-US" w:eastAsia="zh-CN"/>
              </w:rPr>
            </w:pPr>
            <w:r>
              <w:rPr>
                <w:rFonts w:eastAsia="宋体"/>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tc>
          <w:tcPr>
            <w:tcW w:w="1479" w:type="dxa"/>
          </w:tcPr>
          <w:p w:rsidR="00C6295E" w:rsidRDefault="00996527">
            <w:pPr>
              <w:rPr>
                <w:rFonts w:eastAsiaTheme="minorEastAsia"/>
                <w:lang w:val="en-US" w:eastAsia="zh-CN"/>
              </w:rPr>
            </w:pPr>
            <w:r>
              <w:rPr>
                <w:rFonts w:eastAsiaTheme="minorEastAsia"/>
                <w:lang w:val="en-US" w:eastAsia="zh-CN"/>
              </w:rPr>
              <w:lastRenderedPageBreak/>
              <w:t>Intel</w:t>
            </w:r>
          </w:p>
        </w:tc>
        <w:tc>
          <w:tcPr>
            <w:tcW w:w="1372" w:type="dxa"/>
            <w:gridSpan w:val="2"/>
          </w:tcPr>
          <w:p w:rsidR="00C6295E" w:rsidRDefault="00C6295E">
            <w:pPr>
              <w:tabs>
                <w:tab w:val="left" w:pos="551"/>
              </w:tabs>
              <w:rPr>
                <w:rFonts w:eastAsiaTheme="minorEastAsia"/>
                <w:lang w:val="en-US" w:eastAsia="zh-CN"/>
              </w:rPr>
            </w:pPr>
          </w:p>
        </w:tc>
        <w:tc>
          <w:tcPr>
            <w:tcW w:w="6780" w:type="dxa"/>
          </w:tcPr>
          <w:p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tc>
          <w:tcPr>
            <w:tcW w:w="1479" w:type="dxa"/>
          </w:tcPr>
          <w:p w:rsidR="00C6295E" w:rsidRDefault="00996527">
            <w:pPr>
              <w:rPr>
                <w:lang w:val="en-US" w:eastAsia="ko-KR"/>
              </w:rPr>
            </w:pPr>
            <w:r>
              <w:rPr>
                <w:lang w:val="en-US" w:eastAsia="ko-KR"/>
              </w:rPr>
              <w:t>Ericsson</w:t>
            </w:r>
          </w:p>
        </w:tc>
        <w:tc>
          <w:tcPr>
            <w:tcW w:w="1372" w:type="dxa"/>
            <w:gridSpan w:val="2"/>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tc>
          <w:tcPr>
            <w:tcW w:w="1479" w:type="dxa"/>
          </w:tcPr>
          <w:p w:rsidR="00C6295E" w:rsidRDefault="00996527">
            <w:pPr>
              <w:rPr>
                <w:lang w:val="en-US" w:eastAsia="ko-KR"/>
              </w:rPr>
            </w:pPr>
            <w:r>
              <w:rPr>
                <w:lang w:val="en-US" w:eastAsia="ko-KR"/>
              </w:rPr>
              <w:t>FUTUREWEI2</w:t>
            </w:r>
          </w:p>
        </w:tc>
        <w:tc>
          <w:tcPr>
            <w:tcW w:w="1372" w:type="dxa"/>
            <w:gridSpan w:val="2"/>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The second part of the proposal is similar to proposal 2.2-4a</w:t>
            </w:r>
          </w:p>
        </w:tc>
      </w:tr>
      <w:tr w:rsidR="00C6295E">
        <w:tc>
          <w:tcPr>
            <w:tcW w:w="1479" w:type="dxa"/>
          </w:tcPr>
          <w:p w:rsidR="00C6295E" w:rsidRDefault="00996527">
            <w:pPr>
              <w:rPr>
                <w:lang w:val="en-US" w:eastAsia="ko-KR"/>
              </w:rPr>
            </w:pPr>
            <w:r>
              <w:rPr>
                <w:lang w:val="en-US" w:eastAsia="ko-KR"/>
              </w:rPr>
              <w:t>FL3</w:t>
            </w:r>
          </w:p>
        </w:tc>
        <w:tc>
          <w:tcPr>
            <w:tcW w:w="8152" w:type="dxa"/>
            <w:gridSpan w:val="3"/>
          </w:tcPr>
          <w:p w:rsidR="00C6295E" w:rsidRDefault="00996527">
            <w:pPr>
              <w:rPr>
                <w:lang w:val="en-US" w:eastAsia="ko-KR"/>
              </w:rPr>
            </w:pPr>
            <w:r>
              <w:rPr>
                <w:lang w:val="en-US" w:eastAsia="ko-KR"/>
              </w:rPr>
              <w:t>Based on the received responses, the following updated proposal can be considered:</w:t>
            </w:r>
          </w:p>
          <w:p w:rsidR="00C6295E" w:rsidRDefault="00996527">
            <w:pPr>
              <w:jc w:val="both"/>
              <w:rPr>
                <w:b/>
                <w:lang w:val="en-US"/>
              </w:rPr>
            </w:pPr>
            <w:r>
              <w:rPr>
                <w:b/>
                <w:highlight w:val="yellow"/>
                <w:lang w:val="en-US"/>
              </w:rPr>
              <w:t>High Priority Proposal 3.1-3b</w:t>
            </w:r>
            <w:r>
              <w:rPr>
                <w:b/>
                <w:lang w:val="en-US"/>
              </w:rPr>
              <w:t>:</w:t>
            </w:r>
          </w:p>
          <w:p w:rsidR="00C6295E" w:rsidRDefault="00996527">
            <w:pPr>
              <w:pStyle w:val="af5"/>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C6295E" w:rsidRDefault="00996527">
            <w:pPr>
              <w:pStyle w:val="af5"/>
              <w:numPr>
                <w:ilvl w:val="1"/>
                <w:numId w:val="60"/>
              </w:numPr>
              <w:jc w:val="both"/>
              <w:rPr>
                <w:b/>
                <w:bCs/>
                <w:color w:val="FF0000"/>
                <w:szCs w:val="22"/>
                <w:lang w:val="en-US"/>
              </w:rPr>
            </w:pPr>
            <w:r>
              <w:rPr>
                <w:b/>
                <w:color w:val="FF0000"/>
                <w:sz w:val="20"/>
                <w:szCs w:val="22"/>
                <w:lang w:val="en-US"/>
              </w:rPr>
              <w:t>FFS: during initial access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OK for progress</w:t>
            </w:r>
          </w:p>
        </w:tc>
      </w:tr>
      <w:tr w:rsidR="00C6295E">
        <w:tc>
          <w:tcPr>
            <w:tcW w:w="1479" w:type="dxa"/>
          </w:tcPr>
          <w:p w:rsidR="00C6295E" w:rsidRDefault="00996527">
            <w:pPr>
              <w:rPr>
                <w:rFonts w:eastAsiaTheme="minorEastAsia"/>
                <w:lang w:val="en-US" w:eastAsia="zh-CN"/>
              </w:rPr>
            </w:pPr>
            <w:r>
              <w:rPr>
                <w:lang w:val="en-US" w:eastAsia="ko-KR"/>
              </w:rPr>
              <w:t xml:space="preserve">Nordic </w:t>
            </w:r>
          </w:p>
        </w:tc>
        <w:tc>
          <w:tcPr>
            <w:tcW w:w="1351" w:type="dxa"/>
          </w:tcPr>
          <w:p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ko-KR"/>
              </w:rPr>
              <w:t>LG</w:t>
            </w:r>
          </w:p>
        </w:tc>
        <w:tc>
          <w:tcPr>
            <w:tcW w:w="1351" w:type="dxa"/>
          </w:tcPr>
          <w:p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51" w:type="dxa"/>
          </w:tcPr>
          <w:p w:rsidR="00C6295E" w:rsidRDefault="00C6295E">
            <w:pPr>
              <w:tabs>
                <w:tab w:val="left" w:pos="551"/>
              </w:tabs>
              <w:rPr>
                <w:rFonts w:eastAsia="宋体"/>
                <w:lang w:val="en-US" w:eastAsia="zh-CN"/>
              </w:rPr>
            </w:pPr>
          </w:p>
        </w:tc>
        <w:tc>
          <w:tcPr>
            <w:tcW w:w="6801" w:type="dxa"/>
            <w:gridSpan w:val="2"/>
          </w:tcPr>
          <w:p w:rsidR="00C6295E" w:rsidRDefault="00996527">
            <w:pPr>
              <w:rPr>
                <w:rFonts w:eastAsiaTheme="minorEastAsia"/>
                <w:lang w:val="en-US" w:eastAsia="zh-CN"/>
              </w:rPr>
            </w:pPr>
            <w:r>
              <w:rPr>
                <w:rFonts w:eastAsiaTheme="minorEastAsia"/>
                <w:lang w:val="en-US" w:eastAsia="zh-CN"/>
              </w:rPr>
              <w:t>We can accept this to make progress</w:t>
            </w:r>
          </w:p>
        </w:tc>
      </w:tr>
      <w:tr w:rsidR="00C6295E">
        <w:tc>
          <w:tcPr>
            <w:tcW w:w="1479" w:type="dxa"/>
          </w:tcPr>
          <w:p w:rsidR="00C6295E" w:rsidRDefault="00996527">
            <w:pPr>
              <w:rPr>
                <w:lang w:val="en-US" w:eastAsia="ko-KR"/>
              </w:rPr>
            </w:pPr>
            <w:r>
              <w:rPr>
                <w:lang w:val="en-US" w:eastAsia="ko-KR"/>
              </w:rPr>
              <w:t>Ericsson</w:t>
            </w:r>
          </w:p>
        </w:tc>
        <w:tc>
          <w:tcPr>
            <w:tcW w:w="1351" w:type="dxa"/>
          </w:tcPr>
          <w:p w:rsidR="00C6295E" w:rsidRDefault="00996527">
            <w:pPr>
              <w:tabs>
                <w:tab w:val="left" w:pos="551"/>
              </w:tabs>
              <w:rPr>
                <w:lang w:val="en-US" w:eastAsia="ko-KR"/>
              </w:rPr>
            </w:pPr>
            <w:r>
              <w:rPr>
                <w:lang w:val="en-US" w:eastAsia="ko-KR"/>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FUTUREWEI3</w:t>
            </w:r>
          </w:p>
        </w:tc>
        <w:tc>
          <w:tcPr>
            <w:tcW w:w="1351" w:type="dxa"/>
          </w:tcPr>
          <w:p w:rsidR="00C6295E" w:rsidRDefault="00996527">
            <w:pPr>
              <w:tabs>
                <w:tab w:val="left" w:pos="551"/>
              </w:tabs>
              <w:rPr>
                <w:lang w:val="en-US" w:eastAsia="ko-KR"/>
              </w:rPr>
            </w:pPr>
            <w:r>
              <w:rPr>
                <w:lang w:val="en-US" w:eastAsia="ko-KR"/>
              </w:rPr>
              <w:t>Y in principle</w:t>
            </w:r>
          </w:p>
        </w:tc>
        <w:tc>
          <w:tcPr>
            <w:tcW w:w="6801" w:type="dxa"/>
            <w:gridSpan w:val="2"/>
          </w:tcPr>
          <w:p w:rsidR="00C6295E" w:rsidRDefault="00996527">
            <w:pPr>
              <w:rPr>
                <w:lang w:val="en-US" w:eastAsia="ko-KR"/>
              </w:rPr>
            </w:pPr>
            <w:r>
              <w:rPr>
                <w:lang w:val="en-US" w:eastAsia="ko-KR"/>
              </w:rPr>
              <w:t>As several companies mentioned, the center frequencies can be different during initial access.</w:t>
            </w:r>
          </w:p>
        </w:tc>
      </w:tr>
      <w:tr w:rsidR="00C6295E">
        <w:tc>
          <w:tcPr>
            <w:tcW w:w="1479"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C6295E" w:rsidRDefault="00996527">
            <w:pPr>
              <w:tabs>
                <w:tab w:val="left" w:pos="551"/>
              </w:tabs>
              <w:rPr>
                <w:lang w:val="en-US" w:eastAsia="ko-KR"/>
              </w:rPr>
            </w:pPr>
            <w:r>
              <w:rPr>
                <w:rFonts w:eastAsia="宋体" w:hint="eastAsia"/>
                <w:lang w:val="en-US" w:eastAsia="zh-CN"/>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51" w:type="dxa"/>
          </w:tcPr>
          <w:p w:rsidR="00C6295E" w:rsidRDefault="00996527">
            <w:pPr>
              <w:tabs>
                <w:tab w:val="left" w:pos="551"/>
              </w:tabs>
              <w:rPr>
                <w:rFonts w:eastAsia="宋体"/>
                <w:lang w:val="en-US" w:eastAsia="zh-CN"/>
              </w:rPr>
            </w:pPr>
            <w:r>
              <w:rPr>
                <w:lang w:val="en-US" w:eastAsia="ko-KR"/>
              </w:rPr>
              <w:t>Y</w:t>
            </w:r>
          </w:p>
        </w:tc>
        <w:tc>
          <w:tcPr>
            <w:tcW w:w="6801" w:type="dxa"/>
            <w:gridSpan w:val="2"/>
          </w:tcPr>
          <w:p w:rsidR="00C6295E" w:rsidRDefault="00996527">
            <w:pPr>
              <w:rPr>
                <w:lang w:val="en-US" w:eastAsia="ko-KR"/>
              </w:rPr>
            </w:pPr>
            <w:r>
              <w:rPr>
                <w:lang w:val="en-US" w:eastAsia="ko-KR"/>
              </w:rPr>
              <w:t>Can accept this for progress.</w:t>
            </w: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C6295E" w:rsidRDefault="00996527">
            <w:pPr>
              <w:tabs>
                <w:tab w:val="left" w:pos="551"/>
              </w:tabs>
              <w:rPr>
                <w:lang w:val="en-US" w:eastAsia="ko-KR"/>
              </w:rPr>
            </w:pPr>
            <w:r>
              <w:rPr>
                <w:rFonts w:eastAsia="宋体"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51" w:type="dxa"/>
          </w:tcPr>
          <w:p w:rsidR="00C6295E" w:rsidRDefault="00996527">
            <w:pPr>
              <w:tabs>
                <w:tab w:val="left" w:pos="551"/>
              </w:tabs>
              <w:rPr>
                <w:rFonts w:eastAsia="宋体"/>
                <w:lang w:val="en-US" w:eastAsia="zh-CN"/>
              </w:rPr>
            </w:pPr>
            <w:r>
              <w:rPr>
                <w:rFonts w:eastAsia="宋体"/>
                <w:lang w:val="en-US" w:eastAsia="zh-CN"/>
              </w:rPr>
              <w:t>N</w:t>
            </w:r>
          </w:p>
        </w:tc>
        <w:tc>
          <w:tcPr>
            <w:tcW w:w="6801" w:type="dxa"/>
            <w:gridSpan w:val="2"/>
          </w:tcPr>
          <w:p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rsidR="00C6295E" w:rsidRDefault="00996527">
            <w:pPr>
              <w:rPr>
                <w:lang w:val="en-US" w:eastAsia="ko-KR"/>
              </w:rPr>
            </w:pPr>
            <w:r>
              <w:rPr>
                <w:lang w:val="en-US" w:eastAsia="ko-KR"/>
              </w:rPr>
              <w:t>Some suggestions</w:t>
            </w:r>
          </w:p>
          <w:p w:rsidR="00C6295E" w:rsidRDefault="00996527">
            <w:pPr>
              <w:rPr>
                <w:lang w:val="en-US" w:eastAsia="ko-KR"/>
              </w:rPr>
            </w:pPr>
            <w:r>
              <w:rPr>
                <w:lang w:val="en-US" w:eastAsia="ko-KR"/>
              </w:rPr>
              <w:t>1) the latter sentence overlaps with 2.2-4b, can be deleted</w:t>
            </w:r>
          </w:p>
          <w:p w:rsidR="00C6295E" w:rsidRDefault="00996527">
            <w:pPr>
              <w:rPr>
                <w:lang w:val="en-US" w:eastAsia="ko-KR"/>
              </w:rPr>
            </w:pPr>
            <w:r>
              <w:rPr>
                <w:lang w:val="en-US" w:eastAsia="ko-KR"/>
              </w:rPr>
              <w:lastRenderedPageBreak/>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rsidR="00C6295E" w:rsidRDefault="00996527">
            <w:pPr>
              <w:pStyle w:val="af5"/>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C6295E" w:rsidRDefault="00996527">
            <w:pPr>
              <w:pStyle w:val="af5"/>
              <w:numPr>
                <w:ilvl w:val="1"/>
                <w:numId w:val="60"/>
              </w:numPr>
              <w:jc w:val="both"/>
              <w:rPr>
                <w:b/>
                <w:bCs/>
                <w:sz w:val="20"/>
                <w:szCs w:val="20"/>
                <w:lang w:val="en-US"/>
              </w:rPr>
            </w:pPr>
            <w:r>
              <w:rPr>
                <w:b/>
                <w:color w:val="FF0000"/>
                <w:szCs w:val="22"/>
                <w:lang w:val="en-US"/>
              </w:rPr>
              <w:t>FFS: during initial access</w:t>
            </w:r>
          </w:p>
        </w:tc>
      </w:tr>
      <w:tr w:rsidR="00C6295E">
        <w:tc>
          <w:tcPr>
            <w:tcW w:w="1479" w:type="dxa"/>
          </w:tcPr>
          <w:p w:rsidR="00C6295E" w:rsidRDefault="00996527">
            <w:pPr>
              <w:rPr>
                <w:rFonts w:eastAsiaTheme="minorEastAsia"/>
                <w:lang w:val="en-US" w:eastAsia="zh-CN"/>
              </w:rPr>
            </w:pPr>
            <w:r>
              <w:rPr>
                <w:rFonts w:eastAsia="Yu Mincho"/>
                <w:lang w:val="en-US" w:eastAsia="ja-JP"/>
              </w:rPr>
              <w:t xml:space="preserve">Apple </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tc>
          <w:tcPr>
            <w:tcW w:w="1479" w:type="dxa"/>
          </w:tcPr>
          <w:p w:rsidR="00C6295E" w:rsidRDefault="0099652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C6295E" w:rsidRDefault="00996527">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C6295E" w:rsidRDefault="00996527">
            <w:pPr>
              <w:rPr>
                <w:rFonts w:eastAsiaTheme="minorEastAsia"/>
                <w:lang w:val="en-US" w:eastAsia="zh-CN"/>
              </w:rPr>
            </w:pPr>
            <w:r>
              <w:rPr>
                <w:rFonts w:eastAsiaTheme="minorEastAsia"/>
                <w:lang w:val="en-US" w:eastAsia="zh-CN"/>
              </w:rPr>
              <w:t>Agree with Vivo and QUALCOMM</w:t>
            </w:r>
          </w:p>
        </w:tc>
      </w:tr>
      <w:tr w:rsidR="00C6295E">
        <w:tc>
          <w:tcPr>
            <w:tcW w:w="1479" w:type="dxa"/>
          </w:tcPr>
          <w:p w:rsidR="00C6295E" w:rsidRDefault="00996527">
            <w:pPr>
              <w:rPr>
                <w:lang w:val="en-US" w:eastAsia="ko-KR"/>
              </w:rPr>
            </w:pPr>
            <w:r>
              <w:rPr>
                <w:lang w:val="en-US" w:eastAsia="ko-KR"/>
              </w:rPr>
              <w:t>FL4</w:t>
            </w:r>
          </w:p>
        </w:tc>
        <w:tc>
          <w:tcPr>
            <w:tcW w:w="8152" w:type="dxa"/>
            <w:gridSpan w:val="3"/>
          </w:tcPr>
          <w:p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rsidR="00C6295E" w:rsidRDefault="00996527">
            <w:pPr>
              <w:jc w:val="both"/>
              <w:rPr>
                <w:b/>
                <w:lang w:val="en-US"/>
              </w:rPr>
            </w:pPr>
            <w:r>
              <w:rPr>
                <w:b/>
                <w:highlight w:val="yellow"/>
                <w:lang w:val="en-US"/>
              </w:rPr>
              <w:t>High Priority Proposal 3.1-3c</w:t>
            </w:r>
            <w:r>
              <w:rPr>
                <w:b/>
                <w:lang w:val="en-US"/>
              </w:rPr>
              <w:t>:</w:t>
            </w:r>
          </w:p>
          <w:p w:rsidR="00C6295E" w:rsidRDefault="00996527">
            <w:pPr>
              <w:pStyle w:val="af5"/>
              <w:numPr>
                <w:ilvl w:val="0"/>
                <w:numId w:val="60"/>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C6295E" w:rsidRDefault="00996527">
            <w:pPr>
              <w:pStyle w:val="af5"/>
              <w:numPr>
                <w:ilvl w:val="1"/>
                <w:numId w:val="60"/>
              </w:numPr>
              <w:jc w:val="both"/>
              <w:rPr>
                <w:b/>
                <w:bCs/>
                <w:szCs w:val="22"/>
                <w:lang w:val="en-US"/>
              </w:rPr>
            </w:pPr>
            <w:r>
              <w:rPr>
                <w:b/>
                <w:sz w:val="20"/>
                <w:szCs w:val="22"/>
                <w:lang w:val="en-US"/>
              </w:rPr>
              <w:lastRenderedPageBreak/>
              <w:t>FFS: during initial access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For moving forward.</w:t>
            </w: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MediaTek</w:t>
            </w:r>
            <w:proofErr w:type="spellEnd"/>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rsidR="00C6295E" w:rsidRDefault="00996527">
            <w:pPr>
              <w:jc w:val="both"/>
              <w:rPr>
                <w:bCs/>
                <w:lang w:val="en-US"/>
              </w:rPr>
            </w:pPr>
            <w:r>
              <w:rPr>
                <w:bCs/>
                <w:lang w:val="en-US"/>
              </w:rPr>
              <w:t xml:space="preserve">No need to change specification </w:t>
            </w:r>
          </w:p>
          <w:p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rsidR="00C6295E" w:rsidRDefault="00996527">
            <w:pPr>
              <w:jc w:val="both"/>
              <w:rPr>
                <w:bCs/>
                <w:lang w:val="en-US"/>
              </w:rPr>
            </w:pPr>
            <w:r>
              <w:rPr>
                <w:bCs/>
                <w:lang w:val="en-US"/>
              </w:rPr>
              <w:t xml:space="preserve">We are fine to keep it open as following </w:t>
            </w:r>
          </w:p>
          <w:p w:rsidR="00C6295E" w:rsidRDefault="00996527">
            <w:pPr>
              <w:rPr>
                <w:b/>
                <w:bCs/>
                <w:lang w:val="en-US"/>
              </w:rPr>
            </w:pPr>
            <w:r>
              <w:rPr>
                <w:b/>
                <w:bCs/>
                <w:lang w:val="en-US"/>
              </w:rPr>
              <w:t>The center frequencies for separate initial UL/DL BWPs for RedCap UEs in TDD are the same</w:t>
            </w:r>
          </w:p>
          <w:p w:rsidR="00C6295E" w:rsidRDefault="00996527">
            <w:pPr>
              <w:pStyle w:val="af5"/>
              <w:numPr>
                <w:ilvl w:val="0"/>
                <w:numId w:val="61"/>
              </w:numPr>
              <w:rPr>
                <w:b/>
                <w:bCs/>
                <w:lang w:val="en-US"/>
              </w:rPr>
            </w:pPr>
            <w:r>
              <w:rPr>
                <w:b/>
                <w:sz w:val="20"/>
                <w:szCs w:val="22"/>
                <w:lang w:val="en-US"/>
              </w:rPr>
              <w:t>FFS: different 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51" w:type="dxa"/>
          </w:tcPr>
          <w:p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We can accept this to make progress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51" w:type="dxa"/>
          </w:tcPr>
          <w:p w:rsidR="00C6295E" w:rsidRDefault="00996527">
            <w:pPr>
              <w:tabs>
                <w:tab w:val="left" w:pos="551"/>
              </w:tabs>
              <w:rPr>
                <w:rFonts w:eastAsia="宋体"/>
                <w:lang w:val="en-US" w:eastAsia="zh-CN"/>
              </w:rPr>
            </w:pPr>
            <w:r>
              <w:rPr>
                <w:rFonts w:eastAsia="宋体"/>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The rewording of the FFS by Nordic should be applied:</w:t>
            </w:r>
          </w:p>
          <w:p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51" w:type="dxa"/>
          </w:tcPr>
          <w:p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Fine with Nordic’s version.</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51" w:type="dxa"/>
          </w:tcPr>
          <w:p w:rsidR="00C6295E" w:rsidRDefault="00996527">
            <w:pPr>
              <w:rPr>
                <w:rFonts w:eastAsiaTheme="minorEastAsia"/>
                <w:lang w:val="en-US" w:eastAsia="zh-CN"/>
              </w:rPr>
            </w:pPr>
            <w:r>
              <w:rPr>
                <w:rFonts w:eastAsiaTheme="minorEastAsia"/>
                <w:lang w:val="en-US" w:eastAsia="zh-CN"/>
              </w:rPr>
              <w:t>Yes, but</w:t>
            </w:r>
          </w:p>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51" w:type="dxa"/>
          </w:tcPr>
          <w:p w:rsidR="00C6295E" w:rsidRDefault="00996527">
            <w:pPr>
              <w:rPr>
                <w:rFonts w:eastAsiaTheme="minorEastAsia"/>
                <w:lang w:val="en-US" w:eastAsia="zh-CN"/>
              </w:rPr>
            </w:pPr>
            <w:r>
              <w:rPr>
                <w:rFonts w:eastAsiaTheme="minorEastAsia"/>
                <w:lang w:val="en-US" w:eastAsia="zh-CN"/>
              </w:rPr>
              <w:t>Y</w:t>
            </w:r>
          </w:p>
        </w:tc>
        <w:tc>
          <w:tcPr>
            <w:tcW w:w="6801" w:type="dxa"/>
            <w:gridSpan w:val="2"/>
          </w:tcPr>
          <w:p w:rsidR="00C6295E" w:rsidRDefault="00996527">
            <w:pPr>
              <w:rPr>
                <w:rFonts w:eastAsiaTheme="minorEastAsia"/>
                <w:lang w:val="en-US" w:eastAsia="zh-CN"/>
              </w:rPr>
            </w:pPr>
            <w:r>
              <w:rPr>
                <w:lang w:val="en-US" w:eastAsia="ko-KR"/>
              </w:rPr>
              <w:t>Can accept this for progress.</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C6295E" w:rsidRDefault="00996527">
            <w:pPr>
              <w:rPr>
                <w:rFonts w:eastAsiaTheme="minorEastAsia"/>
                <w:lang w:val="en-US" w:eastAsia="zh-CN"/>
              </w:rPr>
            </w:pPr>
            <w:r>
              <w:rPr>
                <w:rFonts w:eastAsia="宋体" w:hint="eastAsia"/>
                <w:lang w:val="en-US" w:eastAsia="zh-CN"/>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rsidR="00C6295E" w:rsidRDefault="00996527">
            <w:pPr>
              <w:rPr>
                <w:rFonts w:eastAsia="宋体"/>
                <w:lang w:val="en-US" w:eastAsia="zh-CN"/>
              </w:rPr>
            </w:pPr>
            <w:r>
              <w:rPr>
                <w:rFonts w:eastAsia="宋体"/>
                <w:lang w:val="en-US" w:eastAsia="zh-CN"/>
              </w:rPr>
              <w:t>Y</w:t>
            </w:r>
          </w:p>
        </w:tc>
        <w:tc>
          <w:tcPr>
            <w:tcW w:w="6801" w:type="dxa"/>
            <w:gridSpan w:val="2"/>
          </w:tcPr>
          <w:p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51" w:type="dxa"/>
          </w:tcPr>
          <w:p w:rsidR="00C6295E" w:rsidRDefault="00996527">
            <w:pPr>
              <w:rPr>
                <w:rFonts w:eastAsia="宋体"/>
                <w:lang w:val="en-US" w:eastAsia="zh-CN"/>
              </w:rPr>
            </w:pPr>
            <w:r>
              <w:rPr>
                <w:rFonts w:eastAsia="Malgun Gothic" w:hint="eastAsia"/>
                <w:lang w:val="en-US" w:eastAsia="ko-KR"/>
              </w:rPr>
              <w:t>Y</w:t>
            </w:r>
          </w:p>
        </w:tc>
        <w:tc>
          <w:tcPr>
            <w:tcW w:w="6801" w:type="dxa"/>
            <w:gridSpan w:val="2"/>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FL5</w:t>
            </w:r>
          </w:p>
        </w:tc>
        <w:tc>
          <w:tcPr>
            <w:tcW w:w="8152" w:type="dxa"/>
            <w:gridSpan w:val="3"/>
          </w:tcPr>
          <w:p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rsidR="00C6295E" w:rsidRDefault="00996527">
            <w:pPr>
              <w:jc w:val="both"/>
              <w:rPr>
                <w:b/>
                <w:lang w:val="en-US"/>
              </w:rPr>
            </w:pPr>
            <w:r>
              <w:rPr>
                <w:b/>
                <w:highlight w:val="yellow"/>
                <w:lang w:val="en-US"/>
              </w:rPr>
              <w:lastRenderedPageBreak/>
              <w:t>High Priority Proposal 3.1-3d</w:t>
            </w:r>
            <w:r>
              <w:rPr>
                <w:b/>
                <w:lang w:val="en-US"/>
              </w:rPr>
              <w:t>:</w:t>
            </w:r>
          </w:p>
          <w:p w:rsidR="00C6295E" w:rsidRDefault="00996527">
            <w:pPr>
              <w:pStyle w:val="af5"/>
              <w:numPr>
                <w:ilvl w:val="0"/>
                <w:numId w:val="60"/>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rsidR="00C6295E" w:rsidRDefault="00996527">
            <w:pPr>
              <w:pStyle w:val="af5"/>
              <w:numPr>
                <w:ilvl w:val="1"/>
                <w:numId w:val="60"/>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lastRenderedPageBreak/>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Is the proposal to ask</w:t>
            </w:r>
          </w:p>
          <w:p w:rsidR="00C6295E" w:rsidRDefault="00996527">
            <w:pPr>
              <w:pStyle w:val="af5"/>
              <w:numPr>
                <w:ilvl w:val="0"/>
                <w:numId w:val="60"/>
              </w:numPr>
              <w:jc w:val="both"/>
              <w:rPr>
                <w:b/>
                <w:bCs/>
                <w:sz w:val="20"/>
                <w:szCs w:val="20"/>
                <w:lang w:val="en-US"/>
              </w:rPr>
            </w:pPr>
            <w:r>
              <w:rPr>
                <w:b/>
                <w:strike/>
                <w:color w:val="FF0000"/>
                <w:sz w:val="20"/>
                <w:szCs w:val="22"/>
                <w:lang w:val="en-US"/>
              </w:rPr>
              <w:t xml:space="preserve">At least after initial access, </w:t>
            </w:r>
            <w:proofErr w:type="gramStart"/>
            <w:r>
              <w:rPr>
                <w:b/>
                <w:sz w:val="20"/>
                <w:szCs w:val="22"/>
                <w:lang w:val="en-US"/>
              </w:rPr>
              <w:t>T</w:t>
            </w:r>
            <w:r>
              <w:rPr>
                <w:b/>
                <w:bCs/>
                <w:sz w:val="20"/>
                <w:szCs w:val="20"/>
                <w:lang w:val="en-US"/>
              </w:rPr>
              <w:t>he</w:t>
            </w:r>
            <w:proofErr w:type="gramEnd"/>
            <w:r>
              <w:rPr>
                <w:b/>
                <w:bCs/>
                <w:sz w:val="20"/>
                <w:szCs w:val="20"/>
                <w:lang w:val="en-US"/>
              </w:rPr>
              <w:t xml:space="preserv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rsidR="00C6295E" w:rsidRDefault="00996527">
            <w:pPr>
              <w:pStyle w:val="af5"/>
              <w:numPr>
                <w:ilvl w:val="1"/>
                <w:numId w:val="60"/>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rsidR="00C6295E" w:rsidRDefault="00996527">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rsidR="00C6295E" w:rsidRDefault="00996527">
            <w:pPr>
              <w:rPr>
                <w:rFonts w:eastAsiaTheme="minorEastAsia"/>
                <w:lang w:val="en-US" w:eastAsia="zh-CN"/>
              </w:rPr>
            </w:pPr>
            <w:proofErr w:type="gramStart"/>
            <w:r>
              <w:rPr>
                <w:rFonts w:eastAsiaTheme="minorEastAsia"/>
                <w:lang w:val="en-US" w:eastAsia="zh-CN"/>
              </w:rPr>
              <w:t>same</w:t>
            </w:r>
            <w:proofErr w:type="gramEnd"/>
            <w:r>
              <w:rPr>
                <w:rFonts w:eastAsiaTheme="minorEastAsia"/>
                <w:lang w:val="en-US" w:eastAsia="zh-CN"/>
              </w:rPr>
              <w:t xml:space="preserve"> comment as in other proposal, support of configuration of  separate initial DL BWP is agreed as WA.  Not sure what is FL intention, here.</w:t>
            </w:r>
          </w:p>
        </w:tc>
      </w:tr>
      <w:tr w:rsidR="00C6295E">
        <w:tc>
          <w:tcPr>
            <w:tcW w:w="1479" w:type="dxa"/>
          </w:tcPr>
          <w:p w:rsidR="00C6295E" w:rsidRDefault="00996527">
            <w:pPr>
              <w:rPr>
                <w:rFonts w:eastAsiaTheme="minorEastAsia"/>
                <w:lang w:val="en-US" w:eastAsia="zh-CN"/>
              </w:rPr>
            </w:pPr>
            <w:r>
              <w:rPr>
                <w:rFonts w:eastAsiaTheme="minorEastAsia"/>
                <w:lang w:val="en-US" w:eastAsia="zh-CN"/>
              </w:rPr>
              <w:t>Vivo</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“if supported” should be removed</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lang w:val="en-US" w:eastAsia="zh-CN"/>
              </w:rPr>
              <w:t>Lenovo, Motorola Mobility</w:t>
            </w:r>
          </w:p>
        </w:tc>
        <w:tc>
          <w:tcPr>
            <w:tcW w:w="1351" w:type="dxa"/>
          </w:tcPr>
          <w:p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C6295E" w:rsidRDefault="00996527">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rsidR="00C6295E" w:rsidRDefault="00996527">
            <w:pPr>
              <w:rPr>
                <w:rFonts w:eastAsiaTheme="minorEastAsia"/>
                <w:lang w:val="en-US" w:eastAsia="zh-CN"/>
              </w:rPr>
            </w:pPr>
            <w:r>
              <w:rPr>
                <w:rFonts w:eastAsiaTheme="minorEastAsia"/>
                <w:lang w:val="en-US" w:eastAsia="zh-CN"/>
              </w:rPr>
              <w:t xml:space="preserve">With this, we suggest following revisions: </w:t>
            </w:r>
          </w:p>
          <w:p w:rsidR="00C6295E" w:rsidRDefault="00996527">
            <w:pPr>
              <w:pStyle w:val="af5"/>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for RedCap UEs </w:t>
            </w:r>
            <w:r>
              <w:rPr>
                <w:b/>
                <w:bCs/>
                <w:color w:val="FF0000"/>
                <w:sz w:val="20"/>
                <w:szCs w:val="20"/>
                <w:lang w:val="en-US"/>
              </w:rPr>
              <w:t xml:space="preserve">(if configured) </w:t>
            </w:r>
            <w:r>
              <w:rPr>
                <w:b/>
                <w:bCs/>
                <w:sz w:val="20"/>
                <w:szCs w:val="20"/>
                <w:lang w:val="en-US"/>
              </w:rPr>
              <w:t>in TDD are the same</w:t>
            </w:r>
            <w:r>
              <w:rPr>
                <w:b/>
                <w:bCs/>
                <w:dstrike/>
                <w:color w:val="FF0000"/>
                <w:sz w:val="20"/>
                <w:szCs w:val="20"/>
                <w:lang w:val="en-US"/>
              </w:rPr>
              <w:t xml:space="preserve"> (if supported and configured)</w:t>
            </w:r>
            <w:r>
              <w:rPr>
                <w:b/>
                <w:bCs/>
                <w:sz w:val="20"/>
                <w:szCs w:val="20"/>
                <w:lang w:val="en-US"/>
              </w:rPr>
              <w:t>.</w:t>
            </w:r>
          </w:p>
          <w:p w:rsidR="00C6295E" w:rsidRDefault="00996527">
            <w:pPr>
              <w:pStyle w:val="af5"/>
              <w:numPr>
                <w:ilvl w:val="0"/>
                <w:numId w:val="60"/>
              </w:numPr>
              <w:jc w:val="both"/>
              <w:rPr>
                <w:b/>
                <w:bCs/>
                <w:sz w:val="20"/>
                <w:szCs w:val="20"/>
                <w:lang w:val="en-US"/>
              </w:rPr>
            </w:pPr>
            <w:r>
              <w:rPr>
                <w:b/>
                <w:szCs w:val="22"/>
                <w:lang w:val="en-US"/>
              </w:rPr>
              <w:t xml:space="preserve">FFS: </w:t>
            </w:r>
            <w:r>
              <w:rPr>
                <w:rFonts w:eastAsiaTheme="minorEastAsia"/>
                <w:lang w:val="en-US" w:eastAsia="zh-CN"/>
              </w:rPr>
              <w:t xml:space="preserve">The separate initial UL BWP can be associated with MIB-configured initial DL BWP, which have different center frequencies.  </w:t>
            </w:r>
          </w:p>
          <w:p w:rsidR="00C6295E" w:rsidRDefault="00996527">
            <w:pPr>
              <w:rPr>
                <w:rFonts w:eastAsiaTheme="minorEastAsia"/>
                <w:lang w:val="en-US" w:eastAsia="zh-CN"/>
              </w:rPr>
            </w:pPr>
            <w:r>
              <w:rPr>
                <w:lang w:val="en-US"/>
              </w:rPr>
              <w:t xml:space="preserve">And we support different center frequencies during initial access. </w:t>
            </w: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rsidR="00C6295E" w:rsidRDefault="00996527">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FUTUREWEI5</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Yu Mincho"/>
                <w:lang w:val="en-US" w:eastAsia="ja-JP"/>
              </w:rPr>
            </w:pPr>
            <w:r>
              <w:rPr>
                <w:rFonts w:eastAsia="Yu Mincho"/>
                <w:lang w:val="en-US" w:eastAsia="ja-JP"/>
              </w:rPr>
              <w:t>We prefer Lenovo/Motorola Mobility’s revision</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C6295E" w:rsidRDefault="00C6295E">
            <w:pPr>
              <w:tabs>
                <w:tab w:val="left" w:pos="551"/>
              </w:tabs>
              <w:rPr>
                <w:rFonts w:eastAsiaTheme="minorEastAsia"/>
                <w:lang w:val="en-US" w:eastAsia="zh-CN"/>
              </w:rPr>
            </w:pPr>
          </w:p>
        </w:tc>
        <w:tc>
          <w:tcPr>
            <w:tcW w:w="6801" w:type="dxa"/>
            <w:gridSpan w:val="2"/>
          </w:tcPr>
          <w:p w:rsidR="00C6295E" w:rsidRDefault="00996527">
            <w:pPr>
              <w:rPr>
                <w:rFonts w:eastAsiaTheme="minorEastAsia"/>
                <w:lang w:val="en-US" w:eastAsia="zh-CN"/>
              </w:rPr>
            </w:pPr>
            <w:r>
              <w:rPr>
                <w:rFonts w:eastAsiaTheme="minorEastAsia"/>
                <w:lang w:val="en-US" w:eastAsia="zh-CN"/>
              </w:rPr>
              <w:t>Fine with vivo and Huawei’s update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51"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tc>
          <w:tcPr>
            <w:tcW w:w="1479" w:type="dxa"/>
          </w:tcPr>
          <w:p w:rsidR="00C6295E" w:rsidRDefault="00996527">
            <w:pPr>
              <w:rPr>
                <w:rFonts w:eastAsia="Malgun Gothic"/>
                <w:lang w:val="en-US" w:eastAsia="ko-KR"/>
              </w:rPr>
            </w:pPr>
            <w:r>
              <w:rPr>
                <w:rFonts w:eastAsia="Malgun Gothic" w:hint="eastAsia"/>
                <w:lang w:val="en-US" w:eastAsia="ko-KR"/>
              </w:rPr>
              <w:t>LG</w:t>
            </w:r>
          </w:p>
        </w:tc>
        <w:tc>
          <w:tcPr>
            <w:tcW w:w="1351" w:type="dxa"/>
          </w:tcPr>
          <w:p w:rsidR="00C6295E" w:rsidRDefault="00C6295E">
            <w:pPr>
              <w:tabs>
                <w:tab w:val="left" w:pos="551"/>
              </w:tabs>
              <w:rPr>
                <w:rFonts w:eastAsia="Malgun Gothic"/>
                <w:lang w:val="en-US" w:eastAsia="ko-KR"/>
              </w:rPr>
            </w:pPr>
          </w:p>
        </w:tc>
        <w:tc>
          <w:tcPr>
            <w:tcW w:w="6801" w:type="dxa"/>
            <w:gridSpan w:val="2"/>
          </w:tcPr>
          <w:p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51" w:type="dxa"/>
          </w:tcPr>
          <w:p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rsidR="00C6295E" w:rsidRDefault="00996527">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C6295E">
        <w:tc>
          <w:tcPr>
            <w:tcW w:w="1479" w:type="dxa"/>
          </w:tcPr>
          <w:p w:rsidR="00C6295E" w:rsidRDefault="00996527">
            <w:pPr>
              <w:rPr>
                <w:lang w:val="en-US" w:eastAsia="ko-KR"/>
              </w:rPr>
            </w:pPr>
            <w:r>
              <w:rPr>
                <w:lang w:val="en-US" w:eastAsia="ko-KR"/>
              </w:rPr>
              <w:t>FL6</w:t>
            </w:r>
          </w:p>
        </w:tc>
        <w:tc>
          <w:tcPr>
            <w:tcW w:w="8152" w:type="dxa"/>
            <w:gridSpan w:val="3"/>
          </w:tcPr>
          <w:p w:rsidR="00C6295E" w:rsidRDefault="00996527">
            <w:pPr>
              <w:rPr>
                <w:lang w:val="en-US" w:eastAsia="ko-KR"/>
              </w:rPr>
            </w:pPr>
            <w:r>
              <w:rPr>
                <w:lang w:val="en-US" w:eastAsia="ko-KR"/>
              </w:rPr>
              <w:t>This proposal has been replaced by Proposal 3.1-1c.</w:t>
            </w:r>
          </w:p>
        </w:tc>
      </w:tr>
    </w:tbl>
    <w:p w:rsidR="00C6295E" w:rsidRDefault="00C6295E">
      <w:pPr>
        <w:tabs>
          <w:tab w:val="left" w:pos="1410"/>
        </w:tabs>
        <w:spacing w:after="100" w:afterAutospacing="1"/>
        <w:jc w:val="both"/>
        <w:rPr>
          <w:lang w:val="en-US"/>
        </w:rPr>
      </w:pPr>
    </w:p>
    <w:p w:rsidR="00C6295E" w:rsidRDefault="00996527">
      <w:pPr>
        <w:jc w:val="both"/>
        <w:rPr>
          <w:b/>
          <w:lang w:val="en-US"/>
        </w:rPr>
      </w:pPr>
      <w:r>
        <w:rPr>
          <w:b/>
          <w:highlight w:val="cyan"/>
          <w:lang w:val="en-US"/>
        </w:rPr>
        <w:t>Medium Priority Proposal 3.1-4</w:t>
      </w:r>
      <w:r>
        <w:rPr>
          <w:b/>
          <w:lang w:val="en-US"/>
        </w:rPr>
        <w:t>: Confirm the following working assumption from RAN1#105-e:</w:t>
      </w:r>
    </w:p>
    <w:p w:rsidR="00C6295E" w:rsidRDefault="00996527">
      <w:pPr>
        <w:pStyle w:val="af5"/>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rsidR="00C6295E" w:rsidRDefault="00996527">
      <w:pPr>
        <w:pStyle w:val="af5"/>
        <w:numPr>
          <w:ilvl w:val="1"/>
          <w:numId w:val="12"/>
        </w:numPr>
        <w:rPr>
          <w:b/>
          <w:sz w:val="20"/>
          <w:szCs w:val="22"/>
          <w:lang w:val="en-US"/>
        </w:rPr>
      </w:pPr>
      <w:r>
        <w:rPr>
          <w:b/>
          <w:sz w:val="20"/>
          <w:szCs w:val="22"/>
          <w:lang w:val="en-US"/>
        </w:rPr>
        <w:t>RO sharing between RedCap and non-RedCap is not precluded.</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spacing w:after="100" w:afterAutospacing="1"/>
        <w:jc w:val="both"/>
        <w:rPr>
          <w:rFonts w:ascii="Times" w:hAnsi="Times"/>
          <w:szCs w:val="24"/>
          <w:lang w:val="en-US"/>
        </w:rPr>
      </w:pPr>
    </w:p>
    <w:p w:rsidR="00C6295E" w:rsidRDefault="00996527">
      <w:pPr>
        <w:pStyle w:val="2"/>
        <w:ind w:left="1134" w:hanging="1134"/>
        <w:rPr>
          <w:lang w:val="en-US"/>
        </w:rPr>
      </w:pPr>
      <w:r>
        <w:rPr>
          <w:lang w:val="en-US"/>
        </w:rPr>
        <w:t>RACH occasions</w:t>
      </w:r>
    </w:p>
    <w:p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tblPr>
      <w:tblGrid>
        <w:gridCol w:w="9630"/>
      </w:tblGrid>
      <w:tr w:rsidR="00C6295E">
        <w:tc>
          <w:tcPr>
            <w:tcW w:w="9630" w:type="dxa"/>
          </w:tcPr>
          <w:p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rsidR="00C6295E" w:rsidRDefault="00C6295E">
            <w:pPr>
              <w:spacing w:after="100" w:afterAutospacing="1"/>
              <w:jc w:val="both"/>
              <w:rPr>
                <w:rFonts w:ascii="Times" w:hAnsi="Times"/>
                <w:szCs w:val="24"/>
                <w:lang w:val="en-US"/>
              </w:rPr>
            </w:pPr>
          </w:p>
        </w:tc>
      </w:tr>
    </w:tbl>
    <w:p w:rsidR="00C6295E" w:rsidRDefault="00996527">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rsidR="00C6295E" w:rsidRDefault="00996527">
      <w:pPr>
        <w:spacing w:after="100" w:afterAutospacing="1"/>
        <w:jc w:val="both"/>
        <w:rPr>
          <w:lang w:val="en-US"/>
        </w:rPr>
      </w:pPr>
      <w:r>
        <w:rPr>
          <w:lang w:val="en-US"/>
        </w:rPr>
        <w:t>Some other views on ROs expressed in the contributions:</w:t>
      </w:r>
    </w:p>
    <w:p w:rsidR="00C6295E" w:rsidRDefault="00996527">
      <w:pPr>
        <w:pStyle w:val="af5"/>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rsidR="00C6295E" w:rsidRDefault="00996527">
      <w:pPr>
        <w:pStyle w:val="af5"/>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rsidR="00C6295E" w:rsidRDefault="00996527">
      <w:pPr>
        <w:pStyle w:val="af5"/>
        <w:numPr>
          <w:ilvl w:val="1"/>
          <w:numId w:val="12"/>
        </w:numPr>
        <w:jc w:val="both"/>
        <w:rPr>
          <w:sz w:val="20"/>
          <w:szCs w:val="22"/>
          <w:lang w:val="en-US"/>
        </w:rPr>
      </w:pPr>
      <w:r>
        <w:rPr>
          <w:sz w:val="20"/>
          <w:szCs w:val="22"/>
          <w:lang w:val="en-US"/>
        </w:rPr>
        <w:lastRenderedPageBreak/>
        <w:t>The gNB can configure more than one RedCap-dedicated initial UL BWP candidates to cover all the ROs.</w:t>
      </w:r>
    </w:p>
    <w:p w:rsidR="00C6295E" w:rsidRDefault="00996527">
      <w:pPr>
        <w:pStyle w:val="af5"/>
        <w:numPr>
          <w:ilvl w:val="1"/>
          <w:numId w:val="12"/>
        </w:numPr>
        <w:jc w:val="both"/>
        <w:rPr>
          <w:sz w:val="20"/>
          <w:szCs w:val="22"/>
          <w:lang w:val="en-US"/>
        </w:rPr>
      </w:pPr>
      <w:r>
        <w:rPr>
          <w:sz w:val="20"/>
          <w:szCs w:val="22"/>
          <w:lang w:val="en-US"/>
        </w:rPr>
        <w:t>A RedCap UE should apply one of the candidates as its initial UL BWP based on its selected RO.</w:t>
      </w:r>
    </w:p>
    <w:p w:rsidR="00C6295E" w:rsidRDefault="00996527">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hint="eastAsia"/>
                <w:lang w:val="en-US" w:eastAsia="zh-CN"/>
              </w:rPr>
              <w:t>T</w:t>
            </w:r>
            <w:r>
              <w:rPr>
                <w:lang w:val="en-US" w:eastAsia="zh-CN"/>
              </w:rPr>
              <w:t>CL</w:t>
            </w:r>
          </w:p>
        </w:tc>
        <w:tc>
          <w:tcPr>
            <w:tcW w:w="1372" w:type="dxa"/>
          </w:tcPr>
          <w:p w:rsidR="00C6295E" w:rsidRDefault="00996527">
            <w:pPr>
              <w:tabs>
                <w:tab w:val="left" w:pos="551"/>
              </w:tabs>
              <w:rPr>
                <w:rFonts w:eastAsia="Yu Mincho"/>
                <w:lang w:val="en-US" w:eastAsia="ja-JP"/>
              </w:rPr>
            </w:pPr>
            <w:r>
              <w:rPr>
                <w:rFonts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lang w:val="en-US" w:eastAsia="zh-CN"/>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996527">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C6295E">
        <w:tc>
          <w:tcPr>
            <w:tcW w:w="1479" w:type="dxa"/>
          </w:tcPr>
          <w:p w:rsidR="00C6295E" w:rsidRDefault="00996527">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rsidR="00C6295E" w:rsidRDefault="00996527">
            <w:pPr>
              <w:tabs>
                <w:tab w:val="left" w:pos="551"/>
              </w:tabs>
              <w:rPr>
                <w:lang w:val="en-US" w:eastAsia="ko-KR"/>
              </w:rPr>
            </w:pPr>
            <w:r>
              <w:rPr>
                <w:rFonts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proofErr w:type="spellStart"/>
            <w:r>
              <w:rPr>
                <w:rFonts w:eastAsia="Yu Mincho"/>
                <w:lang w:val="en-US" w:eastAsia="ja-JP"/>
              </w:rPr>
              <w:t>MediaTek</w:t>
            </w:r>
            <w:proofErr w:type="spellEnd"/>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Partly Y</w:t>
            </w:r>
          </w:p>
        </w:tc>
        <w:tc>
          <w:tcPr>
            <w:tcW w:w="6780" w:type="dxa"/>
          </w:tcPr>
          <w:p w:rsidR="00C6295E" w:rsidRDefault="00996527">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rsidR="00C6295E" w:rsidRDefault="00996527">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rsidR="00C6295E" w:rsidRDefault="00996527">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rsidR="00C6295E" w:rsidRDefault="00996527">
            <w:pPr>
              <w:rPr>
                <w:lang w:val="en-US" w:eastAsia="ko-KR"/>
              </w:rPr>
            </w:pPr>
            <w:r>
              <w:rPr>
                <w:rFonts w:eastAsiaTheme="minorEastAsia" w:hint="eastAsia"/>
                <w:lang w:val="en-US" w:eastAsia="zh-CN"/>
              </w:rPr>
              <w:lastRenderedPageBreak/>
              <w:t>Can be discussed together with 3.1-4.</w:t>
            </w:r>
          </w:p>
        </w:tc>
      </w:tr>
      <w:tr w:rsidR="00C6295E">
        <w:tc>
          <w:tcPr>
            <w:tcW w:w="1479" w:type="dxa"/>
          </w:tcPr>
          <w:p w:rsidR="00C6295E" w:rsidRDefault="0099652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996527">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C6295E">
        <w:tc>
          <w:tcPr>
            <w:tcW w:w="1479"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 xml:space="preserve">Ericsson </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 xml:space="preserve">China </w:t>
            </w:r>
            <w:r>
              <w:rPr>
                <w:rFonts w:ascii="Times" w:eastAsia="宋体" w:hAnsi="Times" w:cs="Times"/>
                <w:szCs w:val="22"/>
                <w:lang w:val="en-US" w:eastAsia="ja-JP"/>
              </w:rPr>
              <w:t>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Based on received responses, the following updated proposal can be considered:</w:t>
            </w:r>
          </w:p>
          <w:p w:rsidR="00C6295E" w:rsidRDefault="00996527">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996527">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rsidR="00C6295E" w:rsidRDefault="00C6295E">
            <w:pPr>
              <w:spacing w:after="0" w:line="252" w:lineRule="auto"/>
              <w:rPr>
                <w:rFonts w:eastAsia="Times New Roman" w:cs="Times"/>
                <w:lang w:val="en-US" w:eastAsia="ja-JP"/>
              </w:rPr>
            </w:pPr>
          </w:p>
        </w:tc>
      </w:tr>
      <w:tr w:rsidR="00C6295E">
        <w:tc>
          <w:tcPr>
            <w:tcW w:w="1479" w:type="dxa"/>
          </w:tcPr>
          <w:p w:rsidR="00C6295E" w:rsidRDefault="00996527">
            <w:pPr>
              <w:rPr>
                <w:lang w:val="en-US" w:eastAsia="ko-KR"/>
              </w:rPr>
            </w:pPr>
            <w:r>
              <w:rPr>
                <w:lang w:val="en-US" w:eastAsia="ko-KR"/>
              </w:rPr>
              <w:t>Lenovo, Motorola Mobility</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C6295E">
        <w:tc>
          <w:tcPr>
            <w:tcW w:w="1479"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Malgun Gothic"/>
                <w:lang w:val="en-US" w:eastAsia="ko-KR"/>
              </w:rPr>
            </w:pPr>
            <w:r>
              <w:rPr>
                <w:rFonts w:eastAsia="Malgun Gothic"/>
                <w:lang w:val="en-US" w:eastAsia="ko-KR"/>
              </w:rPr>
              <w:t>NEC</w:t>
            </w:r>
          </w:p>
        </w:tc>
        <w:tc>
          <w:tcPr>
            <w:tcW w:w="1372" w:type="dxa"/>
          </w:tcPr>
          <w:p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C6295E">
        <w:tc>
          <w:tcPr>
            <w:tcW w:w="1479"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Same comments as before</w:t>
            </w:r>
          </w:p>
        </w:tc>
      </w:tr>
      <w:tr w:rsidR="00C6295E">
        <w:tc>
          <w:tcPr>
            <w:tcW w:w="1479" w:type="dxa"/>
          </w:tcPr>
          <w:p w:rsidR="00C6295E" w:rsidRDefault="00996527">
            <w:pPr>
              <w:rPr>
                <w:lang w:val="en-US" w:eastAsia="ko-KR"/>
              </w:rPr>
            </w:pPr>
            <w:proofErr w:type="spellStart"/>
            <w:r>
              <w:rPr>
                <w:rFonts w:eastAsiaTheme="minorEastAsia" w:hint="eastAsia"/>
                <w:lang w:val="en-US" w:eastAsia="zh-CN"/>
              </w:rPr>
              <w:t>Spreadtrum</w:t>
            </w:r>
            <w:proofErr w:type="spellEnd"/>
          </w:p>
        </w:tc>
        <w:tc>
          <w:tcPr>
            <w:tcW w:w="1372" w:type="dxa"/>
          </w:tcPr>
          <w:p w:rsidR="00C6295E" w:rsidRDefault="00996527">
            <w:pPr>
              <w:tabs>
                <w:tab w:val="left" w:pos="551"/>
              </w:tabs>
              <w:rPr>
                <w:lang w:val="en-US" w:eastAsia="ko-KR"/>
              </w:rPr>
            </w:pPr>
            <w:r>
              <w:rPr>
                <w:rFonts w:hint="eastAsia"/>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宋体"/>
                <w:lang w:val="en-US" w:eastAsia="zh-CN"/>
              </w:rPr>
            </w:pPr>
            <w:r>
              <w:rPr>
                <w:rFonts w:eastAsia="宋体"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C6295E">
        <w:tc>
          <w:tcPr>
            <w:tcW w:w="1479" w:type="dxa"/>
          </w:tcPr>
          <w:p w:rsidR="00C6295E" w:rsidRDefault="00996527">
            <w:pPr>
              <w:rPr>
                <w:lang w:val="en-US" w:eastAsia="ko-KR"/>
              </w:rPr>
            </w:pPr>
            <w:r>
              <w:rPr>
                <w:lang w:val="en-US" w:eastAsia="ko-KR"/>
              </w:rPr>
              <w:t>FUTUREWEI2</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How to share ROs is related to the initial UL BWP and should be discussed here, not in 8.6.2</w:t>
            </w:r>
          </w:p>
        </w:tc>
      </w:tr>
      <w:tr w:rsidR="00C6295E">
        <w:tc>
          <w:tcPr>
            <w:tcW w:w="1479" w:type="dxa"/>
          </w:tcPr>
          <w:p w:rsidR="00C6295E" w:rsidRDefault="00996527">
            <w:pPr>
              <w:rPr>
                <w:lang w:val="en-US" w:eastAsia="ko-KR"/>
              </w:rPr>
            </w:pPr>
            <w:r>
              <w:rPr>
                <w:lang w:val="en-US" w:eastAsia="ko-KR"/>
              </w:rPr>
              <w:t>FL3</w:t>
            </w:r>
          </w:p>
        </w:tc>
        <w:tc>
          <w:tcPr>
            <w:tcW w:w="8152" w:type="dxa"/>
            <w:gridSpan w:val="2"/>
          </w:tcPr>
          <w:p w:rsidR="00C6295E" w:rsidRDefault="00996527">
            <w:pPr>
              <w:rPr>
                <w:lang w:val="en-US" w:eastAsia="ko-KR"/>
              </w:rPr>
            </w:pPr>
            <w:r>
              <w:rPr>
                <w:lang w:val="en-US" w:eastAsia="ko-KR"/>
              </w:rPr>
              <w:t>Based on received responses, the original proposal can be considered again, i.e.:</w:t>
            </w:r>
          </w:p>
          <w:p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C6295E">
            <w:pPr>
              <w:spacing w:after="0" w:line="252" w:lineRule="auto"/>
              <w:rPr>
                <w:rFonts w:eastAsia="Times New Roman" w:cs="Times"/>
                <w:b/>
                <w:bCs/>
                <w:lang w:val="en-US" w:eastAsia="ja-JP"/>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hint="eastAsia"/>
                <w:lang w:val="en-US" w:eastAsia="ko-KR"/>
              </w:rPr>
              <w:t>LG</w:t>
            </w:r>
          </w:p>
        </w:tc>
        <w:tc>
          <w:tcPr>
            <w:tcW w:w="1372" w:type="dxa"/>
          </w:tcPr>
          <w:p w:rsidR="00C6295E" w:rsidRDefault="00996527">
            <w:pPr>
              <w:tabs>
                <w:tab w:val="left" w:pos="551"/>
              </w:tabs>
              <w:rPr>
                <w:rFonts w:eastAsia="Yu Mincho"/>
                <w:lang w:val="en-US" w:eastAsia="ja-JP"/>
              </w:rPr>
            </w:pPr>
            <w:r>
              <w:rPr>
                <w:rFonts w:hint="eastAsia"/>
                <w:lang w:val="en-US" w:eastAsia="ko-KR"/>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lastRenderedPageBreak/>
              <w:t>FUTUREWEI3</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We need to discuss how to ensure that the shared resources are within BWP used during initial access</w:t>
            </w:r>
          </w:p>
        </w:tc>
      </w:tr>
      <w:tr w:rsidR="00C6295E">
        <w:tc>
          <w:tcPr>
            <w:tcW w:w="1479" w:type="dxa"/>
          </w:tcPr>
          <w:p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rsidR="00C6295E" w:rsidRDefault="00996527">
            <w:pPr>
              <w:tabs>
                <w:tab w:val="left" w:pos="551"/>
              </w:tabs>
              <w:rPr>
                <w:lang w:val="en-US" w:eastAsia="ko-KR"/>
              </w:rPr>
            </w:pPr>
            <w:r>
              <w:rPr>
                <w:rFonts w:eastAsia="宋体"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lang w:val="en-US" w:eastAsia="ko-KR"/>
              </w:rPr>
              <w:t>Intel</w:t>
            </w:r>
          </w:p>
        </w:tc>
        <w:tc>
          <w:tcPr>
            <w:tcW w:w="1372" w:type="dxa"/>
          </w:tcPr>
          <w:p w:rsidR="00C6295E" w:rsidRDefault="00996527">
            <w:pPr>
              <w:tabs>
                <w:tab w:val="left" w:pos="551"/>
              </w:tabs>
              <w:rPr>
                <w:rFonts w:eastAsia="宋体"/>
                <w:lang w:val="en-US" w:eastAsia="zh-CN"/>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rsidR="00C6295E" w:rsidRDefault="00996527">
            <w:pPr>
              <w:tabs>
                <w:tab w:val="left" w:pos="551"/>
              </w:tabs>
              <w:rPr>
                <w:lang w:val="en-US" w:eastAsia="ko-KR"/>
              </w:rPr>
            </w:pPr>
            <w:r>
              <w:rPr>
                <w:rFonts w:eastAsia="宋体"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NEC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rsidR="00C6295E" w:rsidRDefault="00996527">
            <w:pPr>
              <w:tabs>
                <w:tab w:val="left" w:pos="551"/>
              </w:tabs>
              <w:rPr>
                <w:rFonts w:eastAsiaTheme="minorEastAsia"/>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996527">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C6295E">
        <w:tc>
          <w:tcPr>
            <w:tcW w:w="1479" w:type="dxa"/>
          </w:tcPr>
          <w:p w:rsidR="00C6295E" w:rsidRDefault="00996527">
            <w:pPr>
              <w:rPr>
                <w:lang w:val="en-US" w:eastAsia="ko-KR"/>
              </w:rPr>
            </w:pPr>
            <w:r>
              <w:rPr>
                <w:lang w:val="en-US" w:eastAsia="ko-KR"/>
              </w:rPr>
              <w:t>FL4</w:t>
            </w:r>
          </w:p>
        </w:tc>
        <w:tc>
          <w:tcPr>
            <w:tcW w:w="8152" w:type="dxa"/>
            <w:gridSpan w:val="2"/>
          </w:tcPr>
          <w:p w:rsidR="00C6295E" w:rsidRDefault="00996527">
            <w:pPr>
              <w:jc w:val="both"/>
              <w:rPr>
                <w:b/>
                <w:highlight w:val="yellow"/>
                <w:lang w:val="en-US"/>
              </w:rPr>
            </w:pPr>
            <w:r>
              <w:rPr>
                <w:lang w:val="en-US" w:eastAsia="ko-KR"/>
              </w:rPr>
              <w:t>Based on the received comments, the same proposal can be considered again.</w:t>
            </w:r>
          </w:p>
          <w:p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C6295E">
            <w:pPr>
              <w:spacing w:after="0" w:line="252" w:lineRule="auto"/>
              <w:rPr>
                <w:rFonts w:eastAsia="Times New Roman" w:cs="Times"/>
                <w:b/>
                <w:bCs/>
                <w:lang w:val="en-US" w:eastAsia="ja-JP"/>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For progress</w:t>
            </w:r>
          </w:p>
        </w:tc>
      </w:tr>
      <w:tr w:rsidR="00C6295E">
        <w:tc>
          <w:tcPr>
            <w:tcW w:w="1479" w:type="dxa"/>
          </w:tcPr>
          <w:p w:rsidR="00C6295E" w:rsidRDefault="00996527">
            <w:pPr>
              <w:rPr>
                <w:rFonts w:eastAsiaTheme="minorEastAsia"/>
                <w:lang w:val="en-US" w:eastAsia="zh-CN"/>
              </w:rPr>
            </w:pPr>
            <w:r>
              <w:rPr>
                <w:rFonts w:eastAsiaTheme="minorEastAsia"/>
                <w:lang w:val="en-US" w:eastAsia="zh-CN"/>
              </w:rPr>
              <w:t>Qualcomm</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CATT</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hint="eastAsia"/>
                <w:lang w:val="en-US" w:eastAsia="zh-CN"/>
              </w:rPr>
              <w:t>Same comment before.</w:t>
            </w:r>
          </w:p>
        </w:tc>
      </w:tr>
      <w:tr w:rsidR="00C6295E">
        <w:tc>
          <w:tcPr>
            <w:tcW w:w="1479"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IDCC</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lastRenderedPageBreak/>
              <w:t>Sanechips</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lastRenderedPageBreak/>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proofErr w:type="spellStart"/>
            <w:r>
              <w:rPr>
                <w:rFonts w:eastAsiaTheme="minorEastAsia"/>
                <w:lang w:val="en-US" w:eastAsia="zh-CN"/>
              </w:rPr>
              <w:lastRenderedPageBreak/>
              <w:t>MediaTek</w:t>
            </w:r>
            <w:proofErr w:type="spellEnd"/>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Nokia, NSB</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FUTUREWEI4</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996527">
            <w:pPr>
              <w:rPr>
                <w:rFonts w:eastAsiaTheme="minorEastAsia"/>
                <w:lang w:val="en-US" w:eastAsia="zh-CN"/>
              </w:rPr>
            </w:pPr>
            <w:r>
              <w:rPr>
                <w:rFonts w:eastAsiaTheme="minorEastAsia"/>
                <w:lang w:val="en-US" w:eastAsia="zh-CN"/>
              </w:rPr>
              <w:t>Same comment as before</w:t>
            </w:r>
          </w:p>
        </w:tc>
      </w:tr>
      <w:tr w:rsidR="00C6295E">
        <w:tc>
          <w:tcPr>
            <w:tcW w:w="1479" w:type="dxa"/>
          </w:tcPr>
          <w:p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lang w:val="en-US" w:eastAsia="ko-KR"/>
              </w:rPr>
            </w:pPr>
            <w:r>
              <w:rPr>
                <w:rFonts w:eastAsia="宋体"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rsidR="00C6295E" w:rsidRDefault="00996527">
            <w:pPr>
              <w:tabs>
                <w:tab w:val="left" w:pos="551"/>
              </w:tabs>
              <w:rPr>
                <w:rFonts w:eastAsia="宋体"/>
                <w:lang w:val="en-US" w:eastAsia="zh-CN"/>
              </w:rPr>
            </w:pPr>
            <w:r>
              <w:rPr>
                <w:rFonts w:eastAsia="宋体"/>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lang w:val="en-US" w:eastAsia="zh-CN"/>
              </w:rPr>
              <w:t>FL5</w:t>
            </w:r>
          </w:p>
        </w:tc>
        <w:tc>
          <w:tcPr>
            <w:tcW w:w="8152" w:type="dxa"/>
            <w:gridSpan w:val="2"/>
          </w:tcPr>
          <w:p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C6295E" w:rsidRDefault="00996527">
            <w:pPr>
              <w:jc w:val="both"/>
              <w:rPr>
                <w:b/>
                <w:lang w:val="en-US"/>
              </w:rPr>
            </w:pPr>
            <w:r>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rsidR="00C6295E" w:rsidRDefault="00C6295E">
            <w:pPr>
              <w:spacing w:after="0" w:line="252" w:lineRule="auto"/>
              <w:rPr>
                <w:rFonts w:eastAsia="Times New Roman" w:cs="Times"/>
                <w:b/>
                <w:bCs/>
                <w:lang w:val="en-US" w:eastAsia="ja-JP"/>
              </w:rPr>
            </w:pPr>
          </w:p>
        </w:tc>
      </w:tr>
    </w:tbl>
    <w:p w:rsidR="00C6295E" w:rsidRDefault="00C6295E">
      <w:pPr>
        <w:spacing w:after="100" w:afterAutospacing="1"/>
        <w:jc w:val="both"/>
        <w:rPr>
          <w:rFonts w:ascii="Times" w:hAnsi="Times"/>
          <w:szCs w:val="24"/>
          <w:lang w:val="en-US"/>
        </w:rPr>
      </w:pPr>
    </w:p>
    <w:p w:rsidR="00C6295E" w:rsidRDefault="00996527">
      <w:pPr>
        <w:pStyle w:val="2"/>
        <w:ind w:left="1134" w:hanging="1134"/>
        <w:rPr>
          <w:lang w:val="en-US"/>
        </w:rPr>
      </w:pPr>
      <w:r>
        <w:rPr>
          <w:lang w:val="en-US"/>
        </w:rPr>
        <w:t>PUCCH/PUSCH during initial access</w:t>
      </w:r>
    </w:p>
    <w:p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tblPr>
      <w:tblGrid>
        <w:gridCol w:w="9630"/>
      </w:tblGrid>
      <w:tr w:rsidR="00C6295E">
        <w:tc>
          <w:tcPr>
            <w:tcW w:w="9630" w:type="dxa"/>
          </w:tcPr>
          <w:p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rsidR="00C6295E" w:rsidRDefault="00996527">
            <w:pPr>
              <w:numPr>
                <w:ilvl w:val="0"/>
                <w:numId w:val="47"/>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rsidR="00C6295E" w:rsidRDefault="00C6295E">
            <w:pPr>
              <w:spacing w:after="100" w:afterAutospacing="1"/>
              <w:jc w:val="both"/>
              <w:rPr>
                <w:rFonts w:ascii="Times" w:hAnsi="Times"/>
                <w:szCs w:val="24"/>
                <w:lang w:val="en-US"/>
              </w:rPr>
            </w:pPr>
          </w:p>
        </w:tc>
      </w:tr>
    </w:tbl>
    <w:p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w:t>
      </w:r>
      <w:r>
        <w:rPr>
          <w:rFonts w:ascii="Times" w:hAnsi="Times"/>
          <w:szCs w:val="24"/>
          <w:lang w:val="en-US"/>
        </w:rPr>
        <w:lastRenderedPageBreak/>
        <w:t xml:space="preserve">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rsidR="00C6295E" w:rsidRDefault="00996527">
      <w:pPr>
        <w:spacing w:after="100" w:afterAutospacing="1"/>
        <w:jc w:val="both"/>
        <w:rPr>
          <w:lang w:val="en-US"/>
        </w:rPr>
      </w:pPr>
      <w:r>
        <w:rPr>
          <w:lang w:val="en-US"/>
        </w:rPr>
        <w:t>Some other views expressed in the contributions:</w:t>
      </w:r>
    </w:p>
    <w:p w:rsidR="00C6295E" w:rsidRDefault="00996527">
      <w:pPr>
        <w:pStyle w:val="af5"/>
        <w:numPr>
          <w:ilvl w:val="0"/>
          <w:numId w:val="12"/>
        </w:numPr>
        <w:jc w:val="both"/>
        <w:rPr>
          <w:sz w:val="20"/>
          <w:szCs w:val="22"/>
          <w:lang w:val="en-US"/>
        </w:rPr>
      </w:pPr>
      <w:r>
        <w:rPr>
          <w:sz w:val="20"/>
          <w:szCs w:val="22"/>
          <w:lang w:val="en-US"/>
        </w:rPr>
        <w:t xml:space="preserve">[10]: FFS the frequency hopping of RedCap PUCCH in the initial UL BWP can be disabled. </w:t>
      </w:r>
    </w:p>
    <w:p w:rsidR="00C6295E" w:rsidRDefault="00996527">
      <w:pPr>
        <w:pStyle w:val="af5"/>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rsidR="00C6295E" w:rsidRDefault="00996527">
      <w:pPr>
        <w:pStyle w:val="af5"/>
        <w:numPr>
          <w:ilvl w:val="0"/>
          <w:numId w:val="12"/>
        </w:numPr>
        <w:jc w:val="both"/>
        <w:rPr>
          <w:sz w:val="20"/>
          <w:szCs w:val="22"/>
          <w:lang w:val="en-US"/>
        </w:rPr>
      </w:pPr>
      <w:r>
        <w:rPr>
          <w:sz w:val="20"/>
          <w:szCs w:val="22"/>
          <w:lang w:val="en-US"/>
        </w:rPr>
        <w:t>[12]: FFS for disabling frequency hopping can be further investigated</w:t>
      </w:r>
    </w:p>
    <w:p w:rsidR="00C6295E" w:rsidRDefault="00996527">
      <w:pPr>
        <w:pStyle w:val="af5"/>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rsidR="00C6295E" w:rsidRDefault="00996527">
      <w:pPr>
        <w:pStyle w:val="af5"/>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C6295E" w:rsidRDefault="00996527">
            <w:pPr>
              <w:tabs>
                <w:tab w:val="left" w:pos="551"/>
              </w:tabs>
              <w:rPr>
                <w:lang w:val="en-US" w:eastAsia="ko-KR"/>
              </w:rPr>
            </w:pPr>
            <w:r>
              <w:rPr>
                <w:lang w:val="en-US" w:eastAsia="ko-KR"/>
              </w:rPr>
              <w:t>N</w:t>
            </w:r>
          </w:p>
        </w:tc>
        <w:tc>
          <w:tcPr>
            <w:tcW w:w="6780" w:type="dxa"/>
          </w:tcPr>
          <w:p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tc>
          <w:tcPr>
            <w:tcW w:w="1479" w:type="dxa"/>
          </w:tcPr>
          <w:p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tc>
          <w:tcPr>
            <w:tcW w:w="1479" w:type="dxa"/>
          </w:tcPr>
          <w:p w:rsidR="00C6295E" w:rsidRDefault="00996527">
            <w:pPr>
              <w:rPr>
                <w:lang w:val="en-US" w:eastAsia="ko-KR"/>
              </w:rPr>
            </w:pPr>
            <w:r>
              <w:rPr>
                <w:lang w:val="en-US" w:eastAsia="ko-KR"/>
              </w:rPr>
              <w:t>Qualcomm</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Prefer to clarify the FFS part first</w:t>
            </w:r>
          </w:p>
        </w:tc>
      </w:tr>
      <w:tr w:rsidR="00C6295E">
        <w:tc>
          <w:tcPr>
            <w:tcW w:w="1479"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C6295E" w:rsidRDefault="00996527">
            <w:pPr>
              <w:tabs>
                <w:tab w:val="left" w:pos="551"/>
              </w:tabs>
              <w:rPr>
                <w:lang w:val="en-US" w:eastAsia="ko-KR"/>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lang w:val="en-US" w:eastAsia="ko-KR"/>
              </w:rPr>
            </w:pPr>
            <w:r>
              <w:rPr>
                <w:lang w:val="en-US" w:eastAsia="ko-KR"/>
              </w:rPr>
              <w:t xml:space="preserve">Nordic </w:t>
            </w:r>
          </w:p>
          <w:p w:rsidR="00C6295E" w:rsidRDefault="00C6295E">
            <w:pPr>
              <w:rPr>
                <w:rFonts w:eastAsiaTheme="minorEastAsia"/>
                <w:lang w:val="en-US" w:eastAsia="zh-CN"/>
              </w:rPr>
            </w:pPr>
          </w:p>
        </w:tc>
        <w:tc>
          <w:tcPr>
            <w:tcW w:w="1372" w:type="dxa"/>
          </w:tcPr>
          <w:p w:rsidR="00C6295E" w:rsidRDefault="00996527">
            <w:pPr>
              <w:tabs>
                <w:tab w:val="left" w:pos="551"/>
              </w:tabs>
              <w:rPr>
                <w:rFonts w:eastAsiaTheme="minorEastAsia"/>
                <w:lang w:val="en-US" w:eastAsia="zh-CN"/>
              </w:rPr>
            </w:pPr>
            <w:r>
              <w:rPr>
                <w:lang w:val="en-US" w:eastAsia="ko-KR"/>
              </w:rPr>
              <w:t>Y</w:t>
            </w:r>
          </w:p>
        </w:tc>
        <w:tc>
          <w:tcPr>
            <w:tcW w:w="6780" w:type="dxa"/>
          </w:tcPr>
          <w:p w:rsidR="00C6295E" w:rsidRDefault="00996527">
            <w:pPr>
              <w:rPr>
                <w:rFonts w:eastAsiaTheme="minorEastAsia"/>
                <w:lang w:val="en-US" w:eastAsia="zh-CN"/>
              </w:rPr>
            </w:pPr>
            <w:r>
              <w:rPr>
                <w:lang w:val="en-US" w:eastAsia="ko-KR"/>
              </w:rPr>
              <w:t>And no need to discuss FFS further.</w:t>
            </w:r>
          </w:p>
        </w:tc>
      </w:tr>
      <w:tr w:rsidR="00C6295E">
        <w:tc>
          <w:tcPr>
            <w:tcW w:w="1479" w:type="dxa"/>
          </w:tcPr>
          <w:p w:rsidR="00C6295E" w:rsidRDefault="0099652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C6295E" w:rsidRDefault="00996527">
            <w:pPr>
              <w:tabs>
                <w:tab w:val="left" w:pos="551"/>
              </w:tabs>
              <w:rPr>
                <w:rFonts w:eastAsia="宋体"/>
                <w:lang w:val="en-US" w:eastAsia="ko-KR"/>
              </w:rPr>
            </w:pPr>
            <w:r>
              <w:rPr>
                <w:rFonts w:eastAsia="宋体"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Theme="minorEastAsia"/>
                <w:lang w:val="en-US" w:eastAsia="zh-CN"/>
              </w:rPr>
            </w:pPr>
            <w:r>
              <w:rPr>
                <w:rFonts w:eastAsiaTheme="minorEastAsia" w:hint="eastAsia"/>
                <w:lang w:val="en-US" w:eastAsia="zh-CN"/>
              </w:rPr>
              <w:t>CMCC</w:t>
            </w:r>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NEC</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Lenovo, Motorola Mobility</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Theme="minorEastAsia" w:hint="eastAsia"/>
                <w:lang w:val="en-US" w:eastAsia="zh-CN"/>
              </w:rPr>
              <w:t>CATT</w:t>
            </w:r>
          </w:p>
        </w:tc>
        <w:tc>
          <w:tcPr>
            <w:tcW w:w="1372" w:type="dxa"/>
          </w:tcPr>
          <w:p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C6295E" w:rsidRDefault="00996527">
            <w:pPr>
              <w:rPr>
                <w:lang w:val="en-US" w:eastAsia="ko-KR"/>
              </w:rPr>
            </w:pPr>
            <w:r>
              <w:rPr>
                <w:rFonts w:eastAsiaTheme="minorEastAsia" w:hint="eastAsia"/>
                <w:lang w:val="en-US" w:eastAsia="zh-CN"/>
              </w:rPr>
              <w:t>Can be discussed together with 3.1-2.</w:t>
            </w:r>
          </w:p>
        </w:tc>
      </w:tr>
      <w:tr w:rsidR="00C6295E">
        <w:tc>
          <w:tcPr>
            <w:tcW w:w="1479"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rsidR="00C6295E" w:rsidRDefault="00C6295E">
            <w:pPr>
              <w:rPr>
                <w:rFonts w:eastAsiaTheme="minorEastAsia"/>
                <w:lang w:val="en-US" w:eastAsia="zh-CN"/>
              </w:rPr>
            </w:pPr>
          </w:p>
        </w:tc>
      </w:tr>
      <w:tr w:rsidR="00C6295E">
        <w:tc>
          <w:tcPr>
            <w:tcW w:w="1479" w:type="dxa"/>
          </w:tcPr>
          <w:p w:rsidR="00C6295E" w:rsidRDefault="00996527">
            <w:pPr>
              <w:rPr>
                <w:rFonts w:eastAsiaTheme="minorEastAsia"/>
                <w:lang w:val="en-US" w:eastAsia="zh-CN"/>
              </w:rPr>
            </w:pPr>
            <w:r>
              <w:rPr>
                <w:rFonts w:hint="eastAsia"/>
                <w:lang w:val="en-US" w:eastAsia="ko-KR"/>
              </w:rPr>
              <w:t>LG</w:t>
            </w:r>
          </w:p>
        </w:tc>
        <w:tc>
          <w:tcPr>
            <w:tcW w:w="1372" w:type="dxa"/>
          </w:tcPr>
          <w:p w:rsidR="00C6295E" w:rsidRDefault="00996527">
            <w:pPr>
              <w:tabs>
                <w:tab w:val="left" w:pos="551"/>
              </w:tabs>
              <w:rPr>
                <w:rFonts w:eastAsiaTheme="minorEastAsia"/>
                <w:lang w:val="en-US" w:eastAsia="zh-CN"/>
              </w:rPr>
            </w:pPr>
            <w:r>
              <w:rPr>
                <w:rFonts w:hint="eastAsia"/>
                <w:lang w:val="en-US" w:eastAsia="ko-KR"/>
              </w:rPr>
              <w:t>Y</w:t>
            </w:r>
          </w:p>
        </w:tc>
        <w:tc>
          <w:tcPr>
            <w:tcW w:w="6780" w:type="dxa"/>
          </w:tcPr>
          <w:p w:rsidR="00C6295E" w:rsidRDefault="00996527">
            <w:pPr>
              <w:rPr>
                <w:rFonts w:eastAsiaTheme="minorEastAsia"/>
                <w:lang w:val="en-US" w:eastAsia="zh-CN"/>
              </w:rPr>
            </w:pPr>
            <w:r>
              <w:rPr>
                <w:lang w:val="en-US" w:eastAsia="ko-KR"/>
              </w:rPr>
              <w:t xml:space="preserve">We see no issue to confirm the WA. After confirming the WA, we would like to </w:t>
            </w:r>
            <w:r>
              <w:rPr>
                <w:lang w:val="en-US" w:eastAsia="ko-KR"/>
              </w:rPr>
              <w:lastRenderedPageBreak/>
              <w:t>further discuss the FFS part for alternative or additional solution.</w:t>
            </w:r>
          </w:p>
        </w:tc>
      </w:tr>
      <w:tr w:rsidR="00C6295E">
        <w:tc>
          <w:tcPr>
            <w:tcW w:w="1479" w:type="dxa"/>
          </w:tcPr>
          <w:p w:rsidR="00C6295E" w:rsidRDefault="00996527">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rsidR="00C6295E" w:rsidRDefault="00996527">
            <w:pPr>
              <w:tabs>
                <w:tab w:val="left" w:pos="551"/>
              </w:tabs>
              <w:rPr>
                <w:lang w:val="en-US" w:eastAsia="ko-KR"/>
              </w:rPr>
            </w:pPr>
            <w:r>
              <w:rPr>
                <w:rFonts w:eastAsia="Yu Mincho" w:hint="eastAsia"/>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rFonts w:eastAsia="Yu Mincho"/>
                <w:lang w:val="en-US" w:eastAsia="ja-JP"/>
              </w:rPr>
            </w:pPr>
            <w:r>
              <w:rPr>
                <w:rFonts w:eastAsia="Yu Mincho"/>
                <w:lang w:val="en-US" w:eastAsia="ja-JP"/>
              </w:rPr>
              <w:t>Nokia, NSB</w:t>
            </w:r>
          </w:p>
        </w:tc>
        <w:tc>
          <w:tcPr>
            <w:tcW w:w="1372" w:type="dxa"/>
          </w:tcPr>
          <w:p w:rsidR="00C6295E" w:rsidRDefault="00996527">
            <w:pPr>
              <w:tabs>
                <w:tab w:val="left" w:pos="551"/>
              </w:tabs>
              <w:rPr>
                <w:rFonts w:eastAsia="Yu Mincho"/>
                <w:lang w:val="en-US" w:eastAsia="ja-JP"/>
              </w:rPr>
            </w:pPr>
            <w:r>
              <w:rPr>
                <w:rFonts w:eastAsia="Yu Mincho"/>
                <w:lang w:val="en-US" w:eastAsia="ja-JP"/>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In our view, the FFS is best addressed by Proposal 3.1-2 (if agreed).</w:t>
            </w: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tc>
          <w:tcPr>
            <w:tcW w:w="1479" w:type="dxa"/>
          </w:tcPr>
          <w:p w:rsidR="00C6295E" w:rsidRDefault="00996527">
            <w:pPr>
              <w:rPr>
                <w:lang w:val="en-US" w:eastAsia="ko-KR"/>
              </w:rPr>
            </w:pPr>
            <w:r>
              <w:rPr>
                <w:lang w:val="en-US" w:eastAsia="ko-KR"/>
              </w:rPr>
              <w:t>Apple</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IDCC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996527">
            <w:pPr>
              <w:tabs>
                <w:tab w:val="left" w:pos="551"/>
              </w:tabs>
              <w:rPr>
                <w:lang w:val="en-US" w:eastAsia="ko-KR"/>
              </w:rPr>
            </w:pPr>
            <w:r>
              <w:rPr>
                <w:rFonts w:eastAsiaTheme="minorEastAsia"/>
                <w:lang w:val="en-US" w:eastAsia="zh-CN"/>
              </w:rPr>
              <w:t>Y</w:t>
            </w:r>
          </w:p>
        </w:tc>
        <w:tc>
          <w:tcPr>
            <w:tcW w:w="6780" w:type="dxa"/>
          </w:tcPr>
          <w:p w:rsidR="00C6295E" w:rsidRDefault="00C6295E">
            <w:pPr>
              <w:rPr>
                <w:lang w:val="en-US" w:eastAsia="ko-KR"/>
              </w:rPr>
            </w:pP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rsidR="00C6295E" w:rsidRDefault="00996527">
            <w:pPr>
              <w:rPr>
                <w:lang w:val="en-US" w:eastAsia="ko-KR"/>
              </w:rPr>
            </w:pPr>
            <w:r>
              <w:rPr>
                <w:lang w:val="en-US" w:eastAsia="ko-KR"/>
              </w:rPr>
              <w:t>This issue can be postponed until the issue in Proposal 3.1-2a has seen further progress.</w:t>
            </w:r>
          </w:p>
        </w:tc>
      </w:tr>
    </w:tbl>
    <w:p w:rsidR="00C6295E" w:rsidRDefault="00C6295E">
      <w:pPr>
        <w:spacing w:after="100" w:afterAutospacing="1"/>
        <w:jc w:val="both"/>
        <w:rPr>
          <w:rFonts w:ascii="Times" w:hAnsi="Times"/>
          <w:szCs w:val="24"/>
          <w:lang w:val="en-US"/>
        </w:rPr>
      </w:pPr>
    </w:p>
    <w:p w:rsidR="00C6295E" w:rsidRDefault="00996527">
      <w:pPr>
        <w:pStyle w:val="1"/>
        <w:ind w:left="1134" w:hanging="1134"/>
        <w:rPr>
          <w:lang w:val="en-US"/>
        </w:rPr>
      </w:pPr>
      <w:r>
        <w:rPr>
          <w:lang w:val="en-US"/>
        </w:rPr>
        <w:t>Non-initial BWP</w:t>
      </w:r>
    </w:p>
    <w:p w:rsidR="00C6295E" w:rsidRDefault="00996527">
      <w:pPr>
        <w:jc w:val="both"/>
        <w:rPr>
          <w:rFonts w:ascii="Times" w:hAnsi="Times"/>
          <w:szCs w:val="24"/>
          <w:lang w:val="en-US"/>
        </w:rPr>
      </w:pPr>
      <w:bookmarkStart w:id="16" w:name="_Toc68640491"/>
      <w:bookmarkStart w:id="17" w:name="_Toc68638586"/>
      <w:bookmarkStart w:id="18" w:name="_Toc68606813"/>
      <w:bookmarkStart w:id="19" w:name="_Toc68638500"/>
      <w:bookmarkStart w:id="20" w:name="_Toc68640608"/>
      <w:bookmarkStart w:id="21" w:name="_Toc68638685"/>
      <w:bookmarkStart w:id="22" w:name="_Toc68642591"/>
      <w:bookmarkStart w:id="23" w:name="_Toc68642855"/>
      <w:bookmarkStart w:id="24" w:name="_Toc68642472"/>
      <w:bookmarkStart w:id="25" w:name="_Toc68640924"/>
      <w:bookmarkStart w:id="26" w:name="_Toc68638518"/>
      <w:bookmarkStart w:id="27" w:name="_Toc68643018"/>
      <w:bookmarkStart w:id="28" w:name="_Toc68614648"/>
      <w:bookmarkStart w:id="29" w:name="_Toc68640752"/>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Times" w:hAnsi="Times"/>
          <w:szCs w:val="24"/>
          <w:lang w:val="en-US"/>
        </w:rPr>
        <w:t>RAN1#105-e made the following agreement related to non-initial BWP operation:</w:t>
      </w:r>
    </w:p>
    <w:tbl>
      <w:tblPr>
        <w:tblStyle w:val="af0"/>
        <w:tblW w:w="0" w:type="auto"/>
        <w:tblLook w:val="04A0"/>
      </w:tblPr>
      <w:tblGrid>
        <w:gridCol w:w="9630"/>
      </w:tblGrid>
      <w:tr w:rsidR="00C6295E">
        <w:tc>
          <w:tcPr>
            <w:tcW w:w="9630" w:type="dxa"/>
          </w:tcPr>
          <w:p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C6295E" w:rsidRDefault="00C6295E">
            <w:pPr>
              <w:spacing w:after="100" w:afterAutospacing="1"/>
              <w:jc w:val="both"/>
              <w:rPr>
                <w:rFonts w:ascii="Times" w:hAnsi="Times"/>
                <w:szCs w:val="24"/>
                <w:lang w:val="en-US"/>
              </w:rPr>
            </w:pPr>
          </w:p>
        </w:tc>
      </w:tr>
    </w:tbl>
    <w:p w:rsidR="00C6295E" w:rsidRDefault="00C6295E">
      <w:pPr>
        <w:spacing w:after="0"/>
        <w:jc w:val="both"/>
        <w:rPr>
          <w:bCs/>
          <w:kern w:val="2"/>
          <w:szCs w:val="22"/>
          <w:lang w:val="en-US" w:eastAsia="zh-CN"/>
        </w:rPr>
      </w:pPr>
    </w:p>
    <w:p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rsidR="00C6295E" w:rsidRDefault="00996527">
      <w:pPr>
        <w:pStyle w:val="af5"/>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rsidR="00C6295E" w:rsidRDefault="00996527">
      <w:pPr>
        <w:pStyle w:val="af5"/>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C6295E" w:rsidRDefault="00996527">
      <w:pPr>
        <w:pStyle w:val="af5"/>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rsidR="00C6295E" w:rsidRDefault="00996527">
      <w:pPr>
        <w:pStyle w:val="af5"/>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C6295E" w:rsidRDefault="00996527">
      <w:pPr>
        <w:pStyle w:val="af5"/>
        <w:numPr>
          <w:ilvl w:val="0"/>
          <w:numId w:val="12"/>
        </w:numPr>
        <w:jc w:val="both"/>
        <w:rPr>
          <w:sz w:val="20"/>
          <w:szCs w:val="22"/>
          <w:lang w:val="en-US"/>
        </w:rPr>
      </w:pPr>
      <w:r>
        <w:rPr>
          <w:sz w:val="20"/>
          <w:szCs w:val="22"/>
          <w:lang w:val="en-US"/>
        </w:rPr>
        <w:t xml:space="preserve">FG 6-1aa: </w:t>
      </w:r>
    </w:p>
    <w:p w:rsidR="00C6295E" w:rsidRDefault="00996527">
      <w:pPr>
        <w:pStyle w:val="af5"/>
        <w:numPr>
          <w:ilvl w:val="1"/>
          <w:numId w:val="12"/>
        </w:numPr>
        <w:jc w:val="both"/>
        <w:rPr>
          <w:sz w:val="20"/>
          <w:szCs w:val="22"/>
          <w:lang w:val="en-US"/>
        </w:rPr>
      </w:pPr>
      <w:r>
        <w:rPr>
          <w:sz w:val="20"/>
          <w:szCs w:val="22"/>
          <w:lang w:val="en-US"/>
        </w:rPr>
        <w:lastRenderedPageBreak/>
        <w:t>BW of UE-specific RRC configured BWP may not include BW of the CORESET#0 or SSB, but the active DL BWP and both of SSB and CORESET #0 are contained within the max RedCap UE BW.</w:t>
      </w:r>
    </w:p>
    <w:p w:rsidR="00C6295E" w:rsidRDefault="00996527">
      <w:pPr>
        <w:pStyle w:val="af5"/>
        <w:numPr>
          <w:ilvl w:val="1"/>
          <w:numId w:val="12"/>
        </w:numPr>
        <w:jc w:val="both"/>
        <w:rPr>
          <w:sz w:val="20"/>
          <w:szCs w:val="22"/>
          <w:lang w:val="en-US"/>
        </w:rPr>
      </w:pPr>
      <w:r>
        <w:rPr>
          <w:sz w:val="20"/>
          <w:szCs w:val="22"/>
          <w:lang w:val="en-US"/>
        </w:rPr>
        <w:t>This would be equivalent to FG 6-1a of Rel-15 for non-RedCap UEs.</w:t>
      </w:r>
    </w:p>
    <w:p w:rsidR="00C6295E" w:rsidRDefault="00996527">
      <w:pPr>
        <w:pStyle w:val="af5"/>
        <w:numPr>
          <w:ilvl w:val="1"/>
          <w:numId w:val="12"/>
        </w:numPr>
        <w:jc w:val="both"/>
        <w:rPr>
          <w:sz w:val="20"/>
          <w:szCs w:val="22"/>
          <w:lang w:val="en-US"/>
        </w:rPr>
      </w:pPr>
      <w:r>
        <w:rPr>
          <w:sz w:val="20"/>
          <w:szCs w:val="22"/>
          <w:lang w:val="en-US"/>
        </w:rPr>
        <w:t>FFS: Mandatory or optional for RedCap UEs</w:t>
      </w:r>
    </w:p>
    <w:p w:rsidR="00C6295E" w:rsidRDefault="00996527">
      <w:pPr>
        <w:pStyle w:val="af5"/>
        <w:numPr>
          <w:ilvl w:val="0"/>
          <w:numId w:val="12"/>
        </w:numPr>
        <w:jc w:val="both"/>
        <w:rPr>
          <w:sz w:val="20"/>
          <w:szCs w:val="22"/>
          <w:lang w:val="en-US"/>
        </w:rPr>
      </w:pPr>
      <w:r>
        <w:rPr>
          <w:sz w:val="20"/>
          <w:szCs w:val="22"/>
          <w:lang w:val="en-US"/>
        </w:rPr>
        <w:t xml:space="preserve">FG 6-1ab: </w:t>
      </w:r>
    </w:p>
    <w:p w:rsidR="00C6295E" w:rsidRDefault="00996527">
      <w:pPr>
        <w:pStyle w:val="af5"/>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rsidR="00C6295E" w:rsidRDefault="00996527">
      <w:pPr>
        <w:pStyle w:val="af5"/>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rsidR="00C6295E" w:rsidRDefault="00996527">
      <w:pPr>
        <w:pStyle w:val="af5"/>
        <w:numPr>
          <w:ilvl w:val="1"/>
          <w:numId w:val="12"/>
        </w:numPr>
        <w:jc w:val="both"/>
        <w:rPr>
          <w:sz w:val="20"/>
          <w:szCs w:val="22"/>
          <w:lang w:val="en-US"/>
        </w:rPr>
      </w:pPr>
      <w:r>
        <w:rPr>
          <w:sz w:val="20"/>
          <w:szCs w:val="22"/>
          <w:lang w:val="en-US"/>
        </w:rPr>
        <w:t>FFS: whether RedCap UEs support FG 6-1ab in FR1.</w:t>
      </w:r>
    </w:p>
    <w:p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C6295E" w:rsidRDefault="00996527">
      <w:pPr>
        <w:pStyle w:val="af5"/>
        <w:numPr>
          <w:ilvl w:val="0"/>
          <w:numId w:val="62"/>
        </w:numPr>
        <w:rPr>
          <w:b/>
          <w:sz w:val="20"/>
          <w:szCs w:val="22"/>
          <w:lang w:val="en-US"/>
        </w:rPr>
      </w:pPr>
      <w:r>
        <w:rPr>
          <w:b/>
          <w:sz w:val="20"/>
          <w:szCs w:val="22"/>
          <w:lang w:val="en-US"/>
        </w:rPr>
        <w:t>BW of UE-specific RRC configured BWP may not include BW of the CORESET#0 or SSB.</w:t>
      </w:r>
    </w:p>
    <w:p w:rsidR="00C6295E" w:rsidRDefault="00996527">
      <w:pPr>
        <w:pStyle w:val="af5"/>
        <w:numPr>
          <w:ilvl w:val="0"/>
          <w:numId w:val="62"/>
        </w:numPr>
        <w:rPr>
          <w:b/>
          <w:sz w:val="20"/>
          <w:szCs w:val="22"/>
          <w:lang w:val="en-US"/>
        </w:rPr>
      </w:pPr>
      <w:r>
        <w:rPr>
          <w:b/>
          <w:sz w:val="20"/>
          <w:szCs w:val="22"/>
          <w:lang w:val="en-US"/>
        </w:rPr>
        <w:t>The active DL BWP and one or both of SSB and CORESET #0 may span a BW that exceeds the max RedCap UE BW.</w:t>
      </w:r>
    </w:p>
    <w:tbl>
      <w:tblPr>
        <w:tblStyle w:val="af0"/>
        <w:tblW w:w="10274" w:type="dxa"/>
        <w:tblLook w:val="04A0"/>
      </w:tblPr>
      <w:tblGrid>
        <w:gridCol w:w="1444"/>
        <w:gridCol w:w="805"/>
        <w:gridCol w:w="8025"/>
      </w:tblGrid>
      <w:tr w:rsidR="00C6295E">
        <w:tc>
          <w:tcPr>
            <w:tcW w:w="1444" w:type="dxa"/>
            <w:shd w:val="clear" w:color="auto" w:fill="D9D9D9" w:themeFill="background1" w:themeFillShade="D9"/>
          </w:tcPr>
          <w:p w:rsidR="00C6295E" w:rsidRDefault="00996527">
            <w:pPr>
              <w:rPr>
                <w:b/>
                <w:bCs/>
                <w:lang w:val="en-US"/>
              </w:rPr>
            </w:pPr>
            <w:r>
              <w:rPr>
                <w:b/>
                <w:bCs/>
                <w:lang w:val="en-US"/>
              </w:rPr>
              <w:t>Company</w:t>
            </w:r>
          </w:p>
        </w:tc>
        <w:tc>
          <w:tcPr>
            <w:tcW w:w="805" w:type="dxa"/>
            <w:shd w:val="clear" w:color="auto" w:fill="D9D9D9" w:themeFill="background1" w:themeFillShade="D9"/>
          </w:tcPr>
          <w:p w:rsidR="00C6295E" w:rsidRDefault="00996527">
            <w:pPr>
              <w:rPr>
                <w:b/>
                <w:bCs/>
                <w:lang w:val="en-US"/>
              </w:rPr>
            </w:pPr>
            <w:r>
              <w:rPr>
                <w:b/>
                <w:bCs/>
                <w:lang w:val="en-US"/>
              </w:rPr>
              <w:t>Y/N</w:t>
            </w:r>
          </w:p>
        </w:tc>
        <w:tc>
          <w:tcPr>
            <w:tcW w:w="8025" w:type="dxa"/>
            <w:shd w:val="clear" w:color="auto" w:fill="D9D9D9" w:themeFill="background1" w:themeFillShade="D9"/>
          </w:tcPr>
          <w:p w:rsidR="00C6295E" w:rsidRDefault="00996527">
            <w:pPr>
              <w:rPr>
                <w:b/>
                <w:bCs/>
                <w:lang w:val="en-US"/>
              </w:rPr>
            </w:pPr>
            <w:r>
              <w:rPr>
                <w:b/>
                <w:bCs/>
                <w:lang w:val="en-US"/>
              </w:rPr>
              <w:t>Comments</w:t>
            </w:r>
          </w:p>
        </w:tc>
      </w:tr>
      <w:tr w:rsidR="00C6295E">
        <w:tc>
          <w:tcPr>
            <w:tcW w:w="1444"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805" w:type="dxa"/>
          </w:tcPr>
          <w:p w:rsidR="00C6295E" w:rsidRDefault="00996527">
            <w:pPr>
              <w:tabs>
                <w:tab w:val="left" w:pos="551"/>
              </w:tabs>
              <w:rPr>
                <w:lang w:val="en-US" w:eastAsia="ko-KR"/>
              </w:rPr>
            </w:pPr>
            <w:r>
              <w:rPr>
                <w:lang w:val="en-US" w:eastAsia="ko-KR"/>
              </w:rPr>
              <w:t>Almost</w:t>
            </w:r>
          </w:p>
        </w:tc>
        <w:tc>
          <w:tcPr>
            <w:tcW w:w="8025" w:type="dxa"/>
          </w:tcPr>
          <w:p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tc>
          <w:tcPr>
            <w:tcW w:w="1444" w:type="dxa"/>
          </w:tcPr>
          <w:p w:rsidR="00C6295E" w:rsidRDefault="00996527">
            <w:pPr>
              <w:rPr>
                <w:rFonts w:eastAsiaTheme="minorEastAsia"/>
                <w:lang w:val="en-US" w:eastAsia="zh-CN"/>
              </w:rPr>
            </w:pPr>
            <w:r>
              <w:rPr>
                <w:rFonts w:eastAsiaTheme="minorEastAsia"/>
                <w:lang w:val="en-US" w:eastAsia="zh-CN"/>
              </w:rPr>
              <w:t>Qualcomm</w:t>
            </w:r>
          </w:p>
        </w:tc>
        <w:tc>
          <w:tcPr>
            <w:tcW w:w="805" w:type="dxa"/>
          </w:tcPr>
          <w:p w:rsidR="00C6295E" w:rsidRDefault="00C6295E">
            <w:pPr>
              <w:tabs>
                <w:tab w:val="left" w:pos="551"/>
              </w:tabs>
              <w:rPr>
                <w:lang w:val="en-US" w:eastAsia="ko-KR"/>
              </w:rPr>
            </w:pPr>
          </w:p>
        </w:tc>
        <w:tc>
          <w:tcPr>
            <w:tcW w:w="8025" w:type="dxa"/>
          </w:tcPr>
          <w:p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C6295E">
        <w:tc>
          <w:tcPr>
            <w:tcW w:w="1444" w:type="dxa"/>
          </w:tcPr>
          <w:p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C6295E" w:rsidRDefault="00996527">
            <w:pPr>
              <w:tabs>
                <w:tab w:val="left" w:pos="551"/>
              </w:tabs>
              <w:rPr>
                <w:rFonts w:eastAsia="Yu Mincho"/>
                <w:lang w:val="en-US" w:eastAsia="ja-JP"/>
              </w:rPr>
            </w:pPr>
            <w:r>
              <w:rPr>
                <w:rFonts w:eastAsia="Yu Mincho" w:hint="eastAsia"/>
                <w:lang w:val="en-US" w:eastAsia="ja-JP"/>
              </w:rPr>
              <w:t>Y</w:t>
            </w:r>
          </w:p>
        </w:tc>
        <w:tc>
          <w:tcPr>
            <w:tcW w:w="8025" w:type="dxa"/>
          </w:tcPr>
          <w:p w:rsidR="00C6295E" w:rsidRDefault="00C6295E">
            <w:pPr>
              <w:rPr>
                <w:lang w:val="en-US" w:eastAsia="ko-KR"/>
              </w:rPr>
            </w:pPr>
          </w:p>
        </w:tc>
      </w:tr>
      <w:tr w:rsidR="00C6295E">
        <w:tc>
          <w:tcPr>
            <w:tcW w:w="1444" w:type="dxa"/>
          </w:tcPr>
          <w:p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C6295E" w:rsidRDefault="00C6295E">
            <w:pPr>
              <w:tabs>
                <w:tab w:val="left" w:pos="551"/>
              </w:tabs>
              <w:rPr>
                <w:rFonts w:eastAsia="Yu Mincho"/>
                <w:lang w:val="en-US" w:eastAsia="ja-JP"/>
              </w:rPr>
            </w:pPr>
          </w:p>
        </w:tc>
        <w:tc>
          <w:tcPr>
            <w:tcW w:w="8025" w:type="dxa"/>
          </w:tcPr>
          <w:p w:rsidR="00C6295E" w:rsidRDefault="00996527">
            <w:pPr>
              <w:rPr>
                <w:bCs/>
                <w:szCs w:val="22"/>
                <w:lang w:val="en-US"/>
              </w:rPr>
            </w:pPr>
            <w:r>
              <w:rPr>
                <w:bCs/>
                <w:szCs w:val="22"/>
                <w:lang w:val="en-US"/>
              </w:rPr>
              <w:t xml:space="preserve">The active DL BWP shall not span a BW that exceeds the max RedCap UE BW. </w:t>
            </w:r>
          </w:p>
          <w:p w:rsidR="00C6295E" w:rsidRDefault="00996527">
            <w:r>
              <w:rPr>
                <w:bCs/>
                <w:szCs w:val="22"/>
                <w:lang w:val="en-US"/>
              </w:rPr>
              <w:t xml:space="preserve">BW of UE-specific RRC configured BWP may not include BW of the CORESET#0. But SSB shall be included for ease of UE implementation. </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C6295E" w:rsidRDefault="00C6295E">
            <w:pPr>
              <w:tabs>
                <w:tab w:val="left" w:pos="551"/>
              </w:tabs>
              <w:rPr>
                <w:lang w:val="en-US" w:eastAsia="ko-KR"/>
              </w:rPr>
            </w:pPr>
          </w:p>
        </w:tc>
        <w:tc>
          <w:tcPr>
            <w:tcW w:w="8025" w:type="dxa"/>
          </w:tcPr>
          <w:p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C6295E" w:rsidRDefault="00996527">
            <w:pPr>
              <w:tabs>
                <w:tab w:val="left" w:pos="551"/>
              </w:tabs>
              <w:rPr>
                <w:lang w:val="en-US" w:eastAsia="ko-KR"/>
              </w:rPr>
            </w:pPr>
            <w:r>
              <w:rPr>
                <w:rFonts w:eastAsiaTheme="minorEastAsia" w:hint="eastAsia"/>
                <w:lang w:val="en-US" w:eastAsia="zh-CN"/>
              </w:rPr>
              <w:t>N</w:t>
            </w:r>
          </w:p>
        </w:tc>
        <w:tc>
          <w:tcPr>
            <w:tcW w:w="8025" w:type="dxa"/>
          </w:tcPr>
          <w:p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tc>
          <w:tcPr>
            <w:tcW w:w="1444" w:type="dxa"/>
          </w:tcPr>
          <w:p w:rsidR="00C6295E" w:rsidRDefault="00996527">
            <w:pPr>
              <w:rPr>
                <w:rFonts w:eastAsiaTheme="minorEastAsia"/>
                <w:lang w:val="en-US" w:eastAsia="zh-CN"/>
              </w:rPr>
            </w:pPr>
            <w:r>
              <w:rPr>
                <w:rFonts w:eastAsiaTheme="minorEastAsia"/>
                <w:lang w:val="en-US" w:eastAsia="zh-CN"/>
              </w:rPr>
              <w:lastRenderedPageBreak/>
              <w:t>Nordic</w:t>
            </w:r>
          </w:p>
        </w:tc>
        <w:tc>
          <w:tcPr>
            <w:tcW w:w="805" w:type="dxa"/>
          </w:tcPr>
          <w:p w:rsidR="00C6295E" w:rsidRDefault="00996527">
            <w:pPr>
              <w:tabs>
                <w:tab w:val="left" w:pos="551"/>
              </w:tabs>
              <w:rPr>
                <w:rFonts w:eastAsiaTheme="minorEastAsia"/>
                <w:lang w:val="en-US" w:eastAsia="zh-CN"/>
              </w:rPr>
            </w:pPr>
            <w:r>
              <w:rPr>
                <w:lang w:val="en-US" w:eastAsia="ko-KR"/>
              </w:rPr>
              <w:t>N</w:t>
            </w:r>
          </w:p>
        </w:tc>
        <w:tc>
          <w:tcPr>
            <w:tcW w:w="8025" w:type="dxa"/>
          </w:tcPr>
          <w:p w:rsidR="00C6295E" w:rsidRDefault="00C6295E">
            <w:pPr>
              <w:jc w:val="both"/>
              <w:rPr>
                <w:rFonts w:eastAsiaTheme="minorEastAsia"/>
                <w:lang w:val="en-US" w:eastAsia="zh-CN"/>
              </w:rPr>
            </w:pPr>
          </w:p>
        </w:tc>
      </w:tr>
      <w:tr w:rsidR="00C6295E">
        <w:tc>
          <w:tcPr>
            <w:tcW w:w="1444" w:type="dxa"/>
          </w:tcPr>
          <w:p w:rsidR="00C6295E" w:rsidRDefault="0099652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805" w:type="dxa"/>
          </w:tcPr>
          <w:p w:rsidR="00C6295E" w:rsidRDefault="00C6295E">
            <w:pPr>
              <w:tabs>
                <w:tab w:val="left" w:pos="551"/>
              </w:tabs>
              <w:rPr>
                <w:rFonts w:eastAsia="Yu Mincho"/>
                <w:lang w:val="en-US" w:eastAsia="ko-KR"/>
              </w:rPr>
            </w:pPr>
          </w:p>
        </w:tc>
        <w:tc>
          <w:tcPr>
            <w:tcW w:w="8025" w:type="dxa"/>
          </w:tcPr>
          <w:p w:rsidR="00C6295E" w:rsidRDefault="00996527">
            <w:pPr>
              <w:rPr>
                <w:rFonts w:eastAsia="宋体"/>
                <w:lang w:val="en-US" w:eastAsia="zh-CN"/>
              </w:rPr>
            </w:pPr>
            <w:r>
              <w:rPr>
                <w:rFonts w:eastAsia="宋体" w:hint="eastAsia"/>
                <w:lang w:val="en-US" w:eastAsia="zh-CN"/>
              </w:rPr>
              <w:t>We can further discuss this after we have the conclusion of following proposal:</w:t>
            </w:r>
          </w:p>
          <w:p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C6295E" w:rsidRDefault="00996527">
            <w:pPr>
              <w:rPr>
                <w:rFonts w:eastAsia="宋体"/>
                <w:lang w:val="en-US" w:eastAsia="zh-CN"/>
              </w:rPr>
            </w:pPr>
            <w:r>
              <w:rPr>
                <w:rFonts w:eastAsia="宋体" w:hint="eastAsia"/>
                <w:lang w:val="en-US" w:eastAsia="zh-CN"/>
              </w:rPr>
              <w:t>If the initial DL BWP must contain the entire CORESET0, then this feature does not need to be mandatory. Otherwise, it could be mandatory.</w:t>
            </w:r>
          </w:p>
        </w:tc>
      </w:tr>
      <w:tr w:rsidR="00C6295E">
        <w:tc>
          <w:tcPr>
            <w:tcW w:w="1444" w:type="dxa"/>
          </w:tcPr>
          <w:p w:rsidR="00C6295E" w:rsidRDefault="00996527">
            <w:pPr>
              <w:rPr>
                <w:rFonts w:eastAsia="Yu Mincho"/>
                <w:lang w:val="en-US" w:eastAsia="ja-JP"/>
              </w:rPr>
            </w:pPr>
            <w:proofErr w:type="spellStart"/>
            <w:r>
              <w:rPr>
                <w:rFonts w:eastAsia="Yu Mincho"/>
                <w:lang w:val="en-US" w:eastAsia="ja-JP"/>
              </w:rPr>
              <w:t>MediaTek</w:t>
            </w:r>
            <w:proofErr w:type="spellEnd"/>
          </w:p>
        </w:tc>
        <w:tc>
          <w:tcPr>
            <w:tcW w:w="805" w:type="dxa"/>
          </w:tcPr>
          <w:p w:rsidR="00C6295E" w:rsidRDefault="00C6295E">
            <w:pPr>
              <w:tabs>
                <w:tab w:val="left" w:pos="551"/>
              </w:tabs>
              <w:rPr>
                <w:rFonts w:eastAsia="Yu Mincho"/>
                <w:lang w:val="en-US" w:eastAsia="ja-JP"/>
              </w:rPr>
            </w:pPr>
          </w:p>
        </w:tc>
        <w:tc>
          <w:tcPr>
            <w:tcW w:w="8025" w:type="dxa"/>
          </w:tcPr>
          <w:p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CMCC</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tc>
          <w:tcPr>
            <w:tcW w:w="1444" w:type="dxa"/>
          </w:tcPr>
          <w:p w:rsidR="00C6295E" w:rsidRDefault="00996527">
            <w:pPr>
              <w:rPr>
                <w:rFonts w:eastAsiaTheme="minorEastAsia"/>
                <w:lang w:val="en-US" w:eastAsia="zh-CN"/>
              </w:rPr>
            </w:pPr>
            <w:r>
              <w:rPr>
                <w:rFonts w:eastAsia="Yu Mincho"/>
                <w:lang w:val="en-US" w:eastAsia="ja-JP"/>
              </w:rPr>
              <w:t>Lenovo, Motorola Mobility</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tc>
          <w:tcPr>
            <w:tcW w:w="1444" w:type="dxa"/>
          </w:tcPr>
          <w:p w:rsidR="00C6295E" w:rsidRDefault="00996527">
            <w:pPr>
              <w:rPr>
                <w:rFonts w:eastAsia="Yu Mincho"/>
                <w:lang w:val="en-US" w:eastAsia="ja-JP"/>
              </w:rPr>
            </w:pPr>
            <w:r>
              <w:rPr>
                <w:rFonts w:eastAsiaTheme="minorEastAsia" w:hint="eastAsia"/>
                <w:lang w:val="en-US" w:eastAsia="zh-CN"/>
              </w:rPr>
              <w:t>CATT</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tc>
          <w:tcPr>
            <w:tcW w:w="1444" w:type="dxa"/>
          </w:tcPr>
          <w:p w:rsidR="00C6295E" w:rsidRDefault="0099652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C6295E">
            <w:pPr>
              <w:rPr>
                <w:rFonts w:eastAsiaTheme="minorEastAsia"/>
                <w:lang w:val="en-US" w:eastAsia="zh-CN"/>
              </w:rPr>
            </w:pPr>
          </w:p>
        </w:tc>
      </w:tr>
      <w:tr w:rsidR="00C6295E">
        <w:tc>
          <w:tcPr>
            <w:tcW w:w="1444" w:type="dxa"/>
          </w:tcPr>
          <w:p w:rsidR="00C6295E" w:rsidRDefault="00996527">
            <w:pPr>
              <w:rPr>
                <w:rFonts w:eastAsiaTheme="minorEastAsia"/>
                <w:lang w:val="en-US" w:eastAsia="zh-CN"/>
              </w:rPr>
            </w:pPr>
            <w:r>
              <w:rPr>
                <w:rFonts w:eastAsia="Malgun Gothic" w:hint="eastAsia"/>
                <w:lang w:val="en-US" w:eastAsia="ko-KR"/>
              </w:rPr>
              <w:t>LG</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tc>
          <w:tcPr>
            <w:tcW w:w="1444" w:type="dxa"/>
          </w:tcPr>
          <w:p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8025" w:type="dxa"/>
          </w:tcPr>
          <w:p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tc>
          <w:tcPr>
            <w:tcW w:w="1444" w:type="dxa"/>
          </w:tcPr>
          <w:p w:rsidR="00C6295E" w:rsidRDefault="00996527">
            <w:pPr>
              <w:rPr>
                <w:rFonts w:eastAsia="Yu Mincho"/>
                <w:lang w:val="en-US" w:eastAsia="ja-JP"/>
              </w:rPr>
            </w:pPr>
            <w:r>
              <w:rPr>
                <w:rFonts w:eastAsia="Yu Mincho"/>
                <w:lang w:val="en-US" w:eastAsia="ja-JP"/>
              </w:rPr>
              <w:t>Nokia, NSB</w:t>
            </w:r>
          </w:p>
        </w:tc>
        <w:tc>
          <w:tcPr>
            <w:tcW w:w="805" w:type="dxa"/>
          </w:tcPr>
          <w:p w:rsidR="00C6295E" w:rsidRDefault="00996527">
            <w:pPr>
              <w:tabs>
                <w:tab w:val="left" w:pos="551"/>
              </w:tabs>
              <w:rPr>
                <w:rFonts w:eastAsia="Yu Mincho"/>
                <w:lang w:val="en-US" w:eastAsia="ja-JP"/>
              </w:rPr>
            </w:pPr>
            <w:r>
              <w:rPr>
                <w:rFonts w:eastAsia="Yu Mincho"/>
                <w:lang w:val="en-US" w:eastAsia="ja-JP"/>
              </w:rPr>
              <w:t>Y</w:t>
            </w:r>
          </w:p>
        </w:tc>
        <w:tc>
          <w:tcPr>
            <w:tcW w:w="8025" w:type="dxa"/>
          </w:tcPr>
          <w:p w:rsidR="00C6295E" w:rsidRDefault="00C6295E">
            <w:pPr>
              <w:rPr>
                <w:lang w:val="en-US" w:eastAsia="ko-KR"/>
              </w:rPr>
            </w:pPr>
          </w:p>
        </w:tc>
      </w:tr>
      <w:tr w:rsidR="00C6295E">
        <w:tc>
          <w:tcPr>
            <w:tcW w:w="1444" w:type="dxa"/>
          </w:tcPr>
          <w:p w:rsidR="00C6295E" w:rsidRDefault="00996527">
            <w:pPr>
              <w:rPr>
                <w:lang w:val="en-US" w:eastAsia="ko-KR"/>
              </w:rPr>
            </w:pPr>
            <w:r>
              <w:rPr>
                <w:lang w:val="en-US" w:eastAsia="ko-KR"/>
              </w:rPr>
              <w:t>Ericsson</w:t>
            </w:r>
          </w:p>
        </w:tc>
        <w:tc>
          <w:tcPr>
            <w:tcW w:w="805" w:type="dxa"/>
          </w:tcPr>
          <w:p w:rsidR="00C6295E" w:rsidRDefault="00996527">
            <w:pPr>
              <w:tabs>
                <w:tab w:val="left" w:pos="551"/>
              </w:tabs>
              <w:rPr>
                <w:lang w:val="en-US" w:eastAsia="ko-KR"/>
              </w:rPr>
            </w:pPr>
            <w:r>
              <w:rPr>
                <w:lang w:val="en-US" w:eastAsia="ko-KR"/>
              </w:rPr>
              <w:t>Y</w:t>
            </w:r>
          </w:p>
        </w:tc>
        <w:tc>
          <w:tcPr>
            <w:tcW w:w="8025" w:type="dxa"/>
          </w:tcPr>
          <w:p w:rsidR="00C6295E" w:rsidRDefault="00996527">
            <w:pPr>
              <w:rPr>
                <w:lang w:val="en-US" w:eastAsia="ko-KR"/>
              </w:rPr>
            </w:pPr>
            <w:r>
              <w:rPr>
                <w:lang w:val="en-US" w:eastAsia="ko-KR"/>
              </w:rPr>
              <w:t>In our view, the RedCap UEs should mandatorily support FG 6-1a due to the following reasons:</w:t>
            </w:r>
          </w:p>
          <w:p w:rsidR="00C6295E" w:rsidRDefault="00996527">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rsidR="00C6295E" w:rsidRDefault="00996527">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rsidR="00C6295E" w:rsidRDefault="00996527">
            <w:pPr>
              <w:pStyle w:val="a4"/>
              <w:keepNext/>
              <w:jc w:val="center"/>
            </w:pPr>
            <w:bookmarkStart w:id="30"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30"/>
            <w:r>
              <w:t>: Cases that exceed RedCap UE bandwidth in FR2, {SS/PBCH block, PDCCH} SCS is {240, 120} kHz, multiplexing pattern 2.</w:t>
            </w:r>
          </w:p>
          <w:tbl>
            <w:tblPr>
              <w:tblW w:w="7789" w:type="dxa"/>
              <w:tblCellMar>
                <w:left w:w="0" w:type="dxa"/>
                <w:right w:w="0" w:type="dxa"/>
              </w:tblCellMar>
              <w:tblLook w:val="04A0"/>
            </w:tblPr>
            <w:tblGrid>
              <w:gridCol w:w="699"/>
              <w:gridCol w:w="2390"/>
              <w:gridCol w:w="1490"/>
              <w:gridCol w:w="1720"/>
              <w:gridCol w:w="1490"/>
            </w:tblGrid>
            <w:tr w:rsidR="00C6295E">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C6295E" w:rsidRDefault="00996527">
                  <w:pPr>
                    <w:spacing w:after="0"/>
                    <w:rPr>
                      <w:sz w:val="18"/>
                    </w:rPr>
                  </w:pPr>
                  <w:r>
                    <w:rPr>
                      <w:b/>
                      <w:bCs/>
                      <w:sz w:val="18"/>
                    </w:rPr>
                    <w:t xml:space="preserve">Offset (RBs) </w:t>
                  </w:r>
                </w:p>
              </w:tc>
            </w:tr>
            <w:tr w:rsidR="00C6295E">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rsidR="00C6295E" w:rsidRDefault="00996527">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C6295E">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C6295E" w:rsidRDefault="00996527">
                  <w:pPr>
                    <w:spacing w:after="0"/>
                    <w:jc w:val="both"/>
                    <w:rPr>
                      <w:sz w:val="18"/>
                    </w:rPr>
                  </w:pPr>
                  <w:r>
                    <w:rPr>
                      <w:sz w:val="18"/>
                    </w:rPr>
                    <w:t>49</w:t>
                  </w:r>
                </w:p>
              </w:tc>
            </w:tr>
          </w:tbl>
          <w:p w:rsidR="00C6295E" w:rsidRDefault="00996527">
            <w:pPr>
              <w:rPr>
                <w:lang w:val="en-US" w:eastAsia="ko-KR"/>
              </w:rPr>
            </w:pPr>
            <w:r>
              <w:rPr>
                <w:lang w:val="en-US" w:eastAsia="ko-KR"/>
              </w:rPr>
              <w:t xml:space="preserve"> </w:t>
            </w:r>
          </w:p>
        </w:tc>
      </w:tr>
      <w:tr w:rsidR="00C6295E">
        <w:tc>
          <w:tcPr>
            <w:tcW w:w="1444" w:type="dxa"/>
          </w:tcPr>
          <w:p w:rsidR="00C6295E" w:rsidRDefault="00996527">
            <w:pPr>
              <w:rPr>
                <w:lang w:val="en-US" w:eastAsia="ko-KR"/>
              </w:rPr>
            </w:pPr>
            <w:r>
              <w:rPr>
                <w:lang w:val="en-US" w:eastAsia="ko-KR"/>
              </w:rPr>
              <w:t>FUTUREWEI</w:t>
            </w:r>
          </w:p>
        </w:tc>
        <w:tc>
          <w:tcPr>
            <w:tcW w:w="805" w:type="dxa"/>
          </w:tcPr>
          <w:p w:rsidR="00C6295E" w:rsidRDefault="00C6295E">
            <w:pPr>
              <w:tabs>
                <w:tab w:val="left" w:pos="551"/>
              </w:tabs>
              <w:rPr>
                <w:lang w:val="en-US" w:eastAsia="ko-KR"/>
              </w:rPr>
            </w:pPr>
          </w:p>
        </w:tc>
        <w:tc>
          <w:tcPr>
            <w:tcW w:w="8025" w:type="dxa"/>
          </w:tcPr>
          <w:p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tc>
          <w:tcPr>
            <w:tcW w:w="1444" w:type="dxa"/>
          </w:tcPr>
          <w:p w:rsidR="00C6295E" w:rsidRDefault="00996527">
            <w:pPr>
              <w:rPr>
                <w:lang w:val="en-US" w:eastAsia="ko-KR"/>
              </w:rPr>
            </w:pPr>
            <w:r>
              <w:rPr>
                <w:lang w:val="en-US" w:eastAsia="ko-KR"/>
              </w:rPr>
              <w:t>Intel</w:t>
            </w:r>
          </w:p>
        </w:tc>
        <w:tc>
          <w:tcPr>
            <w:tcW w:w="805" w:type="dxa"/>
          </w:tcPr>
          <w:p w:rsidR="00C6295E" w:rsidRDefault="00996527">
            <w:pPr>
              <w:tabs>
                <w:tab w:val="left" w:pos="551"/>
              </w:tabs>
              <w:rPr>
                <w:lang w:val="en-US" w:eastAsia="ko-KR"/>
              </w:rPr>
            </w:pPr>
            <w:r>
              <w:rPr>
                <w:lang w:val="en-US" w:eastAsia="ko-KR"/>
              </w:rPr>
              <w:t>Almost</w:t>
            </w:r>
          </w:p>
        </w:tc>
        <w:tc>
          <w:tcPr>
            <w:tcW w:w="8025" w:type="dxa"/>
          </w:tcPr>
          <w:p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rsidR="00C6295E" w:rsidRDefault="00996527">
            <w:pPr>
              <w:pStyle w:val="af5"/>
              <w:numPr>
                <w:ilvl w:val="0"/>
                <w:numId w:val="58"/>
              </w:numPr>
              <w:rPr>
                <w:sz w:val="20"/>
                <w:szCs w:val="22"/>
                <w:lang w:val="en-US" w:eastAsia="ko-KR"/>
              </w:rPr>
            </w:pPr>
            <w:r>
              <w:rPr>
                <w:sz w:val="20"/>
                <w:szCs w:val="22"/>
                <w:lang w:val="en-US" w:eastAsia="ko-KR"/>
              </w:rPr>
              <w:lastRenderedPageBreak/>
              <w:t xml:space="preserve">FFS: Details of UE behavior related to sync/tracking, measurements, and common control reception when in a DL BWP without SSB and/or CORESET #0. </w:t>
            </w:r>
          </w:p>
          <w:p w:rsidR="00C6295E" w:rsidRDefault="00996527">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tc>
          <w:tcPr>
            <w:tcW w:w="1444" w:type="dxa"/>
          </w:tcPr>
          <w:p w:rsidR="00C6295E" w:rsidRDefault="00996527">
            <w:pPr>
              <w:rPr>
                <w:lang w:val="en-US" w:eastAsia="ko-KR"/>
              </w:rPr>
            </w:pPr>
            <w:r>
              <w:rPr>
                <w:lang w:val="en-US" w:eastAsia="ko-KR"/>
              </w:rPr>
              <w:lastRenderedPageBreak/>
              <w:t xml:space="preserve">Apple </w:t>
            </w:r>
          </w:p>
        </w:tc>
        <w:tc>
          <w:tcPr>
            <w:tcW w:w="805" w:type="dxa"/>
          </w:tcPr>
          <w:p w:rsidR="00C6295E" w:rsidRDefault="00996527">
            <w:pPr>
              <w:tabs>
                <w:tab w:val="left" w:pos="551"/>
              </w:tabs>
              <w:rPr>
                <w:lang w:val="en-US" w:eastAsia="ko-KR"/>
              </w:rPr>
            </w:pPr>
            <w:r>
              <w:rPr>
                <w:lang w:val="en-US" w:eastAsia="ko-KR"/>
              </w:rPr>
              <w:t>N</w:t>
            </w:r>
          </w:p>
        </w:tc>
        <w:tc>
          <w:tcPr>
            <w:tcW w:w="8025" w:type="dxa"/>
          </w:tcPr>
          <w:p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tc>
          <w:tcPr>
            <w:tcW w:w="1444" w:type="dxa"/>
          </w:tcPr>
          <w:p w:rsidR="00C6295E" w:rsidRDefault="00996527">
            <w:pPr>
              <w:rPr>
                <w:lang w:val="en-US" w:eastAsia="ko-KR"/>
              </w:rPr>
            </w:pPr>
            <w:r>
              <w:rPr>
                <w:lang w:val="en-US" w:eastAsia="ko-KR"/>
              </w:rPr>
              <w:t>FL2</w:t>
            </w:r>
          </w:p>
        </w:tc>
        <w:tc>
          <w:tcPr>
            <w:tcW w:w="8830" w:type="dxa"/>
            <w:gridSpan w:val="2"/>
          </w:tcPr>
          <w:p w:rsidR="00C6295E" w:rsidRDefault="00996527">
            <w:pPr>
              <w:rPr>
                <w:lang w:val="en-US" w:eastAsia="ko-KR"/>
              </w:rPr>
            </w:pPr>
            <w:r>
              <w:rPr>
                <w:lang w:val="en-US" w:eastAsia="ko-KR"/>
              </w:rPr>
              <w:t>FL would like to point out that FG 6-1a concerns UE-specific RRC-configured non-initial BWP, whereas Proposal 2.2-6 concerns initial BWP.</w:t>
            </w:r>
          </w:p>
          <w:p w:rsidR="00C6295E" w:rsidRDefault="00996527">
            <w:pPr>
              <w:rPr>
                <w:lang w:val="en-US" w:eastAsia="ko-KR"/>
              </w:rPr>
            </w:pPr>
            <w:r>
              <w:rPr>
                <w:lang w:val="en-US" w:eastAsia="ko-KR"/>
              </w:rPr>
              <w:t>Companies are requested to comment on the following updated question:</w:t>
            </w:r>
          </w:p>
          <w:p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rsidR="00C6295E" w:rsidRDefault="00996527">
            <w:pPr>
              <w:pStyle w:val="af5"/>
              <w:numPr>
                <w:ilvl w:val="0"/>
                <w:numId w:val="62"/>
              </w:numPr>
              <w:rPr>
                <w:b/>
                <w:sz w:val="20"/>
                <w:szCs w:val="22"/>
                <w:lang w:val="en-US"/>
              </w:rPr>
            </w:pPr>
            <w:r>
              <w:rPr>
                <w:b/>
                <w:sz w:val="20"/>
                <w:szCs w:val="22"/>
                <w:lang w:val="en-US"/>
              </w:rPr>
              <w:t>BW of UE-specific RRC configured BWP may not include BW of the CORESET#0 or SSB.</w:t>
            </w:r>
          </w:p>
          <w:p w:rsidR="00C6295E" w:rsidRDefault="00996527">
            <w:pPr>
              <w:pStyle w:val="af5"/>
              <w:numPr>
                <w:ilvl w:val="0"/>
                <w:numId w:val="6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rsidR="00C6295E" w:rsidRDefault="00996527">
            <w:pPr>
              <w:pStyle w:val="af5"/>
              <w:numPr>
                <w:ilvl w:val="0"/>
                <w:numId w:val="6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tc>
          <w:tcPr>
            <w:tcW w:w="1444" w:type="dxa"/>
          </w:tcPr>
          <w:p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C6295E" w:rsidRDefault="00996527">
            <w:pPr>
              <w:tabs>
                <w:tab w:val="left" w:pos="551"/>
              </w:tabs>
              <w:rPr>
                <w:rFonts w:eastAsiaTheme="minorEastAsia"/>
                <w:lang w:val="en-US" w:eastAsia="zh-CN"/>
              </w:rPr>
            </w:pPr>
            <w:r>
              <w:rPr>
                <w:rFonts w:eastAsia="Yu Mincho" w:hint="eastAsia"/>
                <w:lang w:val="en-US" w:eastAsia="ja-JP"/>
              </w:rPr>
              <w:t>Y</w:t>
            </w:r>
          </w:p>
        </w:tc>
        <w:tc>
          <w:tcPr>
            <w:tcW w:w="8025" w:type="dxa"/>
          </w:tcPr>
          <w:p w:rsidR="00C6295E" w:rsidRDefault="00C6295E">
            <w:pPr>
              <w:rPr>
                <w:rFonts w:eastAsiaTheme="minorEastAsia"/>
                <w:lang w:val="en-US" w:eastAsia="zh-CN"/>
              </w:rPr>
            </w:pP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CMCC</w:t>
            </w:r>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C6295E" w:rsidRDefault="00996527">
            <w:pPr>
              <w:pStyle w:val="af5"/>
              <w:numPr>
                <w:ilvl w:val="0"/>
                <w:numId w:val="64"/>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rsidR="00C6295E" w:rsidRDefault="00996527">
            <w:pPr>
              <w:pStyle w:val="af5"/>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C6295E" w:rsidRDefault="00996527">
            <w:pPr>
              <w:pStyle w:val="af5"/>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rsidR="00C6295E" w:rsidRDefault="00996527">
            <w:pPr>
              <w:pStyle w:val="af5"/>
              <w:numPr>
                <w:ilvl w:val="0"/>
                <w:numId w:val="65"/>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C6295E" w:rsidRDefault="00996527">
            <w:pPr>
              <w:pStyle w:val="af5"/>
              <w:numPr>
                <w:ilvl w:val="0"/>
                <w:numId w:val="64"/>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C6295E" w:rsidRDefault="00996527">
            <w:pPr>
              <w:pStyle w:val="af5"/>
              <w:numPr>
                <w:ilvl w:val="0"/>
                <w:numId w:val="65"/>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tc>
          <w:tcPr>
            <w:tcW w:w="1444" w:type="dxa"/>
          </w:tcPr>
          <w:p w:rsidR="00C6295E" w:rsidRDefault="00996527">
            <w:pPr>
              <w:rPr>
                <w:rFonts w:eastAsiaTheme="minorEastAsia"/>
                <w:lang w:val="en-US" w:eastAsia="zh-CN"/>
              </w:rPr>
            </w:pPr>
            <w:r>
              <w:rPr>
                <w:rFonts w:eastAsiaTheme="minorEastAsia"/>
                <w:lang w:val="en-US" w:eastAsia="zh-CN"/>
              </w:rPr>
              <w:lastRenderedPageBreak/>
              <w:t>Qualcomm</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tc>
          <w:tcPr>
            <w:tcW w:w="1444" w:type="dxa"/>
          </w:tcPr>
          <w:p w:rsidR="00C6295E" w:rsidRDefault="00996527">
            <w:pPr>
              <w:rPr>
                <w:rFonts w:eastAsiaTheme="minorEastAsia"/>
                <w:lang w:val="en-US" w:eastAsia="zh-CN"/>
              </w:rPr>
            </w:pPr>
            <w:r>
              <w:rPr>
                <w:rFonts w:eastAsiaTheme="minorEastAsia"/>
                <w:lang w:val="en-US" w:eastAsia="zh-CN"/>
              </w:rPr>
              <w:t>Nordic</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C6295E" w:rsidRDefault="00996527">
            <w:pPr>
              <w:rPr>
                <w:rFonts w:eastAsiaTheme="minorEastAsia"/>
                <w:lang w:val="en-US" w:eastAsia="zh-CN"/>
              </w:rPr>
            </w:pPr>
            <w:r>
              <w:rPr>
                <w:rFonts w:eastAsiaTheme="minorEastAsia"/>
                <w:lang w:val="en-US" w:eastAsia="zh-CN"/>
              </w:rPr>
              <w:t xml:space="preserve">And fully agree with comments from VIVO.  </w:t>
            </w:r>
          </w:p>
        </w:tc>
      </w:tr>
      <w:tr w:rsidR="00C6295E">
        <w:tc>
          <w:tcPr>
            <w:tcW w:w="1444" w:type="dxa"/>
          </w:tcPr>
          <w:p w:rsidR="00C6295E" w:rsidRDefault="00996527">
            <w:pPr>
              <w:rPr>
                <w:rFonts w:eastAsiaTheme="minorEastAsia"/>
                <w:lang w:val="en-US" w:eastAsia="zh-CN"/>
              </w:rPr>
            </w:pPr>
            <w:r>
              <w:rPr>
                <w:rFonts w:eastAsia="Malgun Gothic" w:hint="eastAsia"/>
                <w:lang w:val="en-US" w:eastAsia="ko-KR"/>
              </w:rPr>
              <w:t>LG</w:t>
            </w:r>
          </w:p>
        </w:tc>
        <w:tc>
          <w:tcPr>
            <w:tcW w:w="805" w:type="dxa"/>
          </w:tcPr>
          <w:p w:rsidR="00C6295E" w:rsidRDefault="00996527">
            <w:pPr>
              <w:tabs>
                <w:tab w:val="left" w:pos="551"/>
              </w:tabs>
              <w:rPr>
                <w:rFonts w:eastAsiaTheme="minorEastAsia"/>
                <w:lang w:val="en-US" w:eastAsia="zh-CN"/>
              </w:rPr>
            </w:pPr>
            <w:r>
              <w:rPr>
                <w:rFonts w:eastAsia="Malgun Gothic" w:hint="eastAsia"/>
                <w:lang w:val="en-US" w:eastAsia="ko-KR"/>
              </w:rPr>
              <w:t>N</w:t>
            </w:r>
          </w:p>
        </w:tc>
        <w:tc>
          <w:tcPr>
            <w:tcW w:w="8025" w:type="dxa"/>
          </w:tcPr>
          <w:p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tc>
          <w:tcPr>
            <w:tcW w:w="1444" w:type="dxa"/>
          </w:tcPr>
          <w:p w:rsidR="00C6295E" w:rsidRDefault="00996527">
            <w:pPr>
              <w:rPr>
                <w:rFonts w:eastAsia="Malgun Gothic"/>
                <w:lang w:val="en-US" w:eastAsia="ko-KR"/>
              </w:rPr>
            </w:pPr>
            <w:r>
              <w:rPr>
                <w:rFonts w:eastAsia="Malgun Gothic"/>
                <w:lang w:val="en-US" w:eastAsia="ko-KR"/>
              </w:rPr>
              <w:t>NEC</w:t>
            </w:r>
          </w:p>
        </w:tc>
        <w:tc>
          <w:tcPr>
            <w:tcW w:w="805" w:type="dxa"/>
          </w:tcPr>
          <w:p w:rsidR="00C6295E" w:rsidRDefault="00996527">
            <w:pPr>
              <w:tabs>
                <w:tab w:val="left" w:pos="551"/>
              </w:tabs>
              <w:rPr>
                <w:rFonts w:eastAsia="Malgun Gothic"/>
                <w:lang w:val="en-US" w:eastAsia="ko-KR"/>
              </w:rPr>
            </w:pPr>
            <w:r>
              <w:rPr>
                <w:rFonts w:eastAsia="Malgun Gothic"/>
                <w:lang w:val="en-US" w:eastAsia="ko-KR"/>
              </w:rPr>
              <w:t>N</w:t>
            </w:r>
          </w:p>
        </w:tc>
        <w:tc>
          <w:tcPr>
            <w:tcW w:w="8025" w:type="dxa"/>
          </w:tcPr>
          <w:p w:rsidR="00C6295E" w:rsidRDefault="00996527">
            <w:pPr>
              <w:rPr>
                <w:rFonts w:eastAsiaTheme="minorEastAsia"/>
                <w:lang w:val="en-US" w:eastAsia="zh-CN"/>
              </w:rPr>
            </w:pPr>
            <w:r>
              <w:rPr>
                <w:rFonts w:eastAsiaTheme="minorEastAsia"/>
                <w:lang w:val="en-US" w:eastAsia="zh-CN"/>
              </w:rPr>
              <w:t>Agree with Qualcomm.</w:t>
            </w:r>
          </w:p>
        </w:tc>
      </w:tr>
      <w:tr w:rsidR="00C6295E">
        <w:tc>
          <w:tcPr>
            <w:tcW w:w="1444" w:type="dxa"/>
          </w:tcPr>
          <w:p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C6295E" w:rsidRDefault="00C6295E">
            <w:pPr>
              <w:tabs>
                <w:tab w:val="left" w:pos="551"/>
              </w:tabs>
              <w:rPr>
                <w:rFonts w:eastAsia="Malgun Gothic"/>
                <w:lang w:val="en-US" w:eastAsia="ko-KR"/>
              </w:rPr>
            </w:pPr>
          </w:p>
        </w:tc>
        <w:tc>
          <w:tcPr>
            <w:tcW w:w="8025" w:type="dxa"/>
          </w:tcPr>
          <w:p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tc>
          <w:tcPr>
            <w:tcW w:w="1444" w:type="dxa"/>
          </w:tcPr>
          <w:p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C6295E" w:rsidRDefault="00996527">
            <w:pPr>
              <w:jc w:val="both"/>
              <w:rPr>
                <w:b/>
                <w:lang w:val="en-US"/>
              </w:rPr>
            </w:pPr>
            <w:r>
              <w:rPr>
                <w:b/>
                <w:highlight w:val="yellow"/>
                <w:lang w:val="en-US"/>
              </w:rPr>
              <w:t>High Priority Proposal 2.2-6a</w:t>
            </w:r>
            <w:r>
              <w:rPr>
                <w:b/>
                <w:lang w:val="en-US"/>
              </w:rPr>
              <w:t>:</w:t>
            </w:r>
          </w:p>
          <w:p w:rsidR="00C6295E" w:rsidRDefault="00996527">
            <w:pPr>
              <w:pStyle w:val="af5"/>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rsidR="00C6295E" w:rsidRDefault="00996527">
            <w:pPr>
              <w:pStyle w:val="af5"/>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tc>
          <w:tcPr>
            <w:tcW w:w="1444" w:type="dxa"/>
          </w:tcPr>
          <w:p w:rsidR="00C6295E" w:rsidRDefault="00996527">
            <w:pPr>
              <w:rPr>
                <w:rFonts w:eastAsiaTheme="minorEastAsia"/>
                <w:lang w:val="en-US" w:eastAsia="zh-CN"/>
              </w:rPr>
            </w:pPr>
            <w:r>
              <w:rPr>
                <w:rFonts w:eastAsia="Malgun Gothic"/>
                <w:lang w:val="en-US" w:eastAsia="ko-KR"/>
              </w:rPr>
              <w:t>CATT</w:t>
            </w:r>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tc>
          <w:tcPr>
            <w:tcW w:w="1444" w:type="dxa"/>
          </w:tcPr>
          <w:p w:rsidR="00C6295E" w:rsidRDefault="00996527">
            <w:pPr>
              <w:rPr>
                <w:rFonts w:eastAsiaTheme="minorEastAsia"/>
                <w:lang w:val="en-US" w:eastAsia="zh-CN"/>
              </w:rPr>
            </w:pPr>
            <w:proofErr w:type="spellStart"/>
            <w:r>
              <w:rPr>
                <w:rFonts w:eastAsiaTheme="minorEastAsia"/>
                <w:lang w:val="en-US" w:eastAsia="zh-CN"/>
              </w:rPr>
              <w:t>Huawei</w:t>
            </w:r>
            <w:proofErr w:type="spellEnd"/>
            <w:r>
              <w:rPr>
                <w:rFonts w:eastAsiaTheme="minorEastAsia"/>
                <w:lang w:val="en-US" w:eastAsia="zh-CN"/>
              </w:rPr>
              <w:t xml:space="preserve">, </w:t>
            </w:r>
            <w:proofErr w:type="spellStart"/>
            <w:r>
              <w:rPr>
                <w:rFonts w:eastAsiaTheme="minorEastAsia"/>
                <w:lang w:val="en-US" w:eastAsia="zh-CN"/>
              </w:rPr>
              <w:t>HiSilicon</w:t>
            </w:r>
            <w:proofErr w:type="spellEnd"/>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tc>
          <w:tcPr>
            <w:tcW w:w="1444" w:type="dxa"/>
          </w:tcPr>
          <w:p w:rsidR="00C6295E" w:rsidRDefault="00996527">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tc>
          <w:tcPr>
            <w:tcW w:w="1444" w:type="dxa"/>
          </w:tcPr>
          <w:p w:rsidR="00C6295E" w:rsidRDefault="00996527">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rsidR="00C6295E" w:rsidRDefault="00C6295E">
            <w:pPr>
              <w:tabs>
                <w:tab w:val="left" w:pos="551"/>
              </w:tabs>
              <w:rPr>
                <w:rFonts w:eastAsiaTheme="minorEastAsia"/>
                <w:lang w:val="en-US" w:eastAsia="zh-CN"/>
              </w:rPr>
            </w:pPr>
          </w:p>
        </w:tc>
        <w:tc>
          <w:tcPr>
            <w:tcW w:w="8025" w:type="dxa"/>
          </w:tcPr>
          <w:p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rsidR="00C6295E" w:rsidRDefault="00996527">
            <w:pPr>
              <w:pStyle w:val="af5"/>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rsidR="00C6295E" w:rsidRDefault="00996527">
            <w:pPr>
              <w:rPr>
                <w:b/>
                <w:sz w:val="15"/>
                <w:szCs w:val="18"/>
                <w:lang w:val="en-US"/>
              </w:rPr>
            </w:pPr>
            <w:r>
              <w:rPr>
                <w:b/>
                <w:sz w:val="15"/>
                <w:szCs w:val="18"/>
                <w:lang w:val="en-US"/>
              </w:rPr>
              <w:t>FFS: suitable SSB periodicity considering impacts in terms of signaling overhead and performance</w:t>
            </w:r>
          </w:p>
          <w:p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tc>
          <w:tcPr>
            <w:tcW w:w="1444" w:type="dxa"/>
          </w:tcPr>
          <w:p w:rsidR="00C6295E" w:rsidRDefault="00996527">
            <w:pPr>
              <w:rPr>
                <w:rFonts w:eastAsiaTheme="minorEastAsia"/>
                <w:lang w:val="en-US" w:eastAsia="zh-CN"/>
              </w:rPr>
            </w:pPr>
            <w:r>
              <w:rPr>
                <w:rFonts w:eastAsiaTheme="minorEastAsia"/>
                <w:lang w:val="en-US" w:eastAsia="zh-CN"/>
              </w:rPr>
              <w:t>Nokia, NSB</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w:t>
            </w:r>
            <w:r>
              <w:rPr>
                <w:lang w:val="en-US" w:eastAsia="ko-KR"/>
              </w:rPr>
              <w:lastRenderedPageBreak/>
              <w:t>contain SSB.</w:t>
            </w:r>
          </w:p>
        </w:tc>
      </w:tr>
      <w:tr w:rsidR="00C6295E">
        <w:tc>
          <w:tcPr>
            <w:tcW w:w="1444" w:type="dxa"/>
          </w:tcPr>
          <w:p w:rsidR="00C6295E" w:rsidRDefault="00996527">
            <w:pPr>
              <w:rPr>
                <w:rFonts w:eastAsiaTheme="minorEastAsia"/>
                <w:lang w:val="en-US" w:eastAsia="zh-CN"/>
              </w:rPr>
            </w:pPr>
            <w:r>
              <w:rPr>
                <w:rFonts w:eastAsiaTheme="minorEastAsia"/>
                <w:lang w:val="en-US" w:eastAsia="zh-CN"/>
              </w:rPr>
              <w:lastRenderedPageBreak/>
              <w:t xml:space="preserve">Apple </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tc>
          <w:tcPr>
            <w:tcW w:w="1444" w:type="dxa"/>
          </w:tcPr>
          <w:p w:rsidR="00C6295E" w:rsidRDefault="00996527">
            <w:pPr>
              <w:rPr>
                <w:rFonts w:eastAsiaTheme="minorEastAsia"/>
                <w:lang w:val="en-US" w:eastAsia="zh-CN"/>
              </w:rPr>
            </w:pPr>
            <w:r>
              <w:rPr>
                <w:rFonts w:eastAsiaTheme="minorEastAsia"/>
                <w:lang w:val="en-US" w:eastAsia="zh-CN"/>
              </w:rPr>
              <w:t>Intel</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tc>
          <w:tcPr>
            <w:tcW w:w="1444" w:type="dxa"/>
          </w:tcPr>
          <w:p w:rsidR="00C6295E" w:rsidRDefault="00996527">
            <w:pPr>
              <w:rPr>
                <w:rFonts w:eastAsiaTheme="minorEastAsia"/>
                <w:lang w:val="en-US" w:eastAsia="zh-CN"/>
              </w:rPr>
            </w:pPr>
            <w:r>
              <w:rPr>
                <w:rFonts w:eastAsiaTheme="minorEastAsia"/>
                <w:lang w:val="en-US" w:eastAsia="zh-CN"/>
              </w:rPr>
              <w:t>Ericsson</w:t>
            </w:r>
          </w:p>
        </w:tc>
        <w:tc>
          <w:tcPr>
            <w:tcW w:w="805" w:type="dxa"/>
          </w:tcPr>
          <w:p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rsidR="00C6295E" w:rsidRDefault="00C6295E">
            <w:pPr>
              <w:rPr>
                <w:lang w:val="en-US" w:eastAsia="zh-CN"/>
              </w:rPr>
            </w:pPr>
          </w:p>
        </w:tc>
      </w:tr>
      <w:tr w:rsidR="00C6295E">
        <w:tc>
          <w:tcPr>
            <w:tcW w:w="1444" w:type="dxa"/>
          </w:tcPr>
          <w:p w:rsidR="00C6295E" w:rsidRDefault="00996527">
            <w:pPr>
              <w:rPr>
                <w:lang w:val="en-US" w:eastAsia="ko-KR"/>
              </w:rPr>
            </w:pPr>
            <w:r>
              <w:rPr>
                <w:lang w:val="en-US" w:eastAsia="ko-KR"/>
              </w:rPr>
              <w:t>FL3</w:t>
            </w:r>
          </w:p>
        </w:tc>
        <w:tc>
          <w:tcPr>
            <w:tcW w:w="8830" w:type="dxa"/>
            <w:gridSpan w:val="2"/>
          </w:tcPr>
          <w:p w:rsidR="00C6295E" w:rsidRDefault="00996527">
            <w:pPr>
              <w:rPr>
                <w:lang w:val="en-US" w:eastAsia="ko-KR"/>
              </w:rPr>
            </w:pPr>
            <w:r>
              <w:rPr>
                <w:lang w:val="en-US" w:eastAsia="ko-KR"/>
              </w:rPr>
              <w:t>Based on received responses, we can come back to this issue after Proposal 2.2-6b has seen some progress.</w:t>
            </w:r>
          </w:p>
        </w:tc>
      </w:tr>
    </w:tbl>
    <w:p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C6295E" w:rsidRDefault="00996527">
      <w:pPr>
        <w:pStyle w:val="af5"/>
        <w:numPr>
          <w:ilvl w:val="0"/>
          <w:numId w:val="12"/>
        </w:numPr>
        <w:jc w:val="both"/>
        <w:rPr>
          <w:sz w:val="20"/>
          <w:szCs w:val="22"/>
          <w:lang w:val="en-US"/>
        </w:rPr>
      </w:pPr>
      <w:r>
        <w:rPr>
          <w:sz w:val="20"/>
          <w:szCs w:val="22"/>
          <w:lang w:val="en-US"/>
        </w:rPr>
        <w:t>[11]: A RedCap UE not having SSB in active BWP would need to support at least optional features:</w:t>
      </w:r>
    </w:p>
    <w:p w:rsidR="00C6295E" w:rsidRDefault="00996527">
      <w:pPr>
        <w:pStyle w:val="af5"/>
        <w:numPr>
          <w:ilvl w:val="1"/>
          <w:numId w:val="12"/>
        </w:numPr>
        <w:jc w:val="both"/>
        <w:rPr>
          <w:sz w:val="20"/>
          <w:szCs w:val="22"/>
          <w:lang w:val="en-US"/>
        </w:rPr>
      </w:pPr>
      <w:r>
        <w:rPr>
          <w:sz w:val="20"/>
          <w:szCs w:val="22"/>
          <w:lang w:val="en-US"/>
        </w:rPr>
        <w:t xml:space="preserve">FG 6-1a including at least synchronization based purely on TRS, </w:t>
      </w:r>
    </w:p>
    <w:p w:rsidR="00C6295E" w:rsidRDefault="00996527">
      <w:pPr>
        <w:pStyle w:val="af5"/>
        <w:numPr>
          <w:ilvl w:val="1"/>
          <w:numId w:val="12"/>
        </w:numPr>
        <w:jc w:val="both"/>
        <w:rPr>
          <w:sz w:val="20"/>
          <w:szCs w:val="22"/>
          <w:lang w:val="en-US"/>
        </w:rPr>
      </w:pPr>
      <w:r>
        <w:rPr>
          <w:sz w:val="20"/>
          <w:szCs w:val="22"/>
          <w:lang w:val="en-US"/>
        </w:rPr>
        <w:t>RSRP/RSRQ measurements of serving cell based on CSI-RS (FG1-5a).</w:t>
      </w:r>
    </w:p>
    <w:p w:rsidR="00C6295E" w:rsidRDefault="00996527">
      <w:pPr>
        <w:pStyle w:val="af5"/>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rsidR="00C6295E" w:rsidRDefault="00996527">
      <w:pPr>
        <w:pStyle w:val="af5"/>
        <w:numPr>
          <w:ilvl w:val="1"/>
          <w:numId w:val="12"/>
        </w:numPr>
        <w:jc w:val="both"/>
        <w:rPr>
          <w:sz w:val="20"/>
          <w:szCs w:val="22"/>
          <w:lang w:val="en-US"/>
        </w:rPr>
      </w:pPr>
      <w:r>
        <w:rPr>
          <w:sz w:val="20"/>
          <w:szCs w:val="22"/>
          <w:lang w:val="en-US"/>
        </w:rPr>
        <w:t xml:space="preserve">Periodic TRS for time/frequency tracking </w:t>
      </w:r>
    </w:p>
    <w:p w:rsidR="00C6295E" w:rsidRDefault="00996527">
      <w:pPr>
        <w:pStyle w:val="af5"/>
        <w:numPr>
          <w:ilvl w:val="1"/>
          <w:numId w:val="12"/>
        </w:numPr>
        <w:jc w:val="both"/>
        <w:rPr>
          <w:sz w:val="20"/>
          <w:szCs w:val="22"/>
          <w:lang w:val="en-US"/>
        </w:rPr>
      </w:pPr>
      <w:r>
        <w:rPr>
          <w:sz w:val="20"/>
          <w:szCs w:val="22"/>
          <w:lang w:val="en-US"/>
        </w:rPr>
        <w:t>Dedicated RRC signaling for SI update</w:t>
      </w:r>
    </w:p>
    <w:p w:rsidR="00C6295E" w:rsidRDefault="00996527">
      <w:pPr>
        <w:pStyle w:val="af5"/>
        <w:numPr>
          <w:ilvl w:val="1"/>
          <w:numId w:val="12"/>
        </w:numPr>
        <w:jc w:val="both"/>
        <w:rPr>
          <w:sz w:val="20"/>
          <w:szCs w:val="22"/>
          <w:lang w:val="en-US"/>
        </w:rPr>
      </w:pPr>
      <w:r>
        <w:rPr>
          <w:sz w:val="20"/>
          <w:szCs w:val="22"/>
          <w:lang w:val="en-US"/>
        </w:rPr>
        <w:t>Dedicated BFR-CSIRS-RACH resource, if BFR-CSI-RS is configured in the active BWP</w:t>
      </w:r>
    </w:p>
    <w:p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996527">
            <w:pPr>
              <w:rPr>
                <w:lang w:val="en-US" w:eastAsia="ko-KR"/>
              </w:rPr>
            </w:pPr>
            <w:proofErr w:type="spellStart"/>
            <w:r>
              <w:rPr>
                <w:lang w:val="en-US" w:eastAsia="ko-KR"/>
              </w:rPr>
              <w:t>Huawei</w:t>
            </w:r>
            <w:proofErr w:type="spellEnd"/>
            <w:r>
              <w:rPr>
                <w:lang w:val="en-US" w:eastAsia="ko-KR"/>
              </w:rPr>
              <w:t xml:space="preserve">, </w:t>
            </w:r>
            <w:proofErr w:type="spellStart"/>
            <w:r>
              <w:rPr>
                <w:lang w:val="en-US" w:eastAsia="ko-KR"/>
              </w:rPr>
              <w:t>HiSilicon</w:t>
            </w:r>
            <w:proofErr w:type="spellEnd"/>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tc>
          <w:tcPr>
            <w:tcW w:w="1479" w:type="dxa"/>
          </w:tcPr>
          <w:p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tc>
          <w:tcPr>
            <w:tcW w:w="1479" w:type="dxa"/>
          </w:tcPr>
          <w:p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tc>
          <w:tcPr>
            <w:tcW w:w="1479" w:type="dxa"/>
          </w:tcPr>
          <w:p w:rsidR="00C6295E" w:rsidRDefault="00996527">
            <w:pPr>
              <w:rPr>
                <w:rFonts w:eastAsiaTheme="minorEastAsia"/>
                <w:lang w:val="en-US" w:eastAsia="zh-CN"/>
              </w:rPr>
            </w:pPr>
            <w:r>
              <w:rPr>
                <w:lang w:val="en-US" w:eastAsia="ko-KR"/>
              </w:rPr>
              <w:t>Nordic</w:t>
            </w:r>
          </w:p>
        </w:tc>
        <w:tc>
          <w:tcPr>
            <w:tcW w:w="1372" w:type="dxa"/>
          </w:tcPr>
          <w:p w:rsidR="00C6295E" w:rsidRDefault="00996527">
            <w:pPr>
              <w:tabs>
                <w:tab w:val="left" w:pos="551"/>
              </w:tabs>
              <w:rPr>
                <w:lang w:val="en-US" w:eastAsia="ko-KR"/>
              </w:rPr>
            </w:pPr>
            <w:r>
              <w:rPr>
                <w:lang w:val="en-US" w:eastAsia="ko-KR"/>
              </w:rPr>
              <w:t>Y</w:t>
            </w:r>
          </w:p>
        </w:tc>
        <w:tc>
          <w:tcPr>
            <w:tcW w:w="6780" w:type="dxa"/>
          </w:tcPr>
          <w:p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tc>
          <w:tcPr>
            <w:tcW w:w="1479" w:type="dxa"/>
          </w:tcPr>
          <w:p w:rsidR="00C6295E" w:rsidRDefault="00996527">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rsidR="00C6295E" w:rsidRDefault="00C6295E">
            <w:pPr>
              <w:tabs>
                <w:tab w:val="left" w:pos="551"/>
              </w:tabs>
              <w:rPr>
                <w:lang w:val="en-US" w:eastAsia="ko-KR"/>
              </w:rPr>
            </w:pPr>
          </w:p>
        </w:tc>
        <w:tc>
          <w:tcPr>
            <w:tcW w:w="6780" w:type="dxa"/>
          </w:tcPr>
          <w:p w:rsidR="00C6295E" w:rsidRDefault="00996527">
            <w:pPr>
              <w:rPr>
                <w:rFonts w:eastAsia="宋体"/>
                <w:lang w:val="en-US" w:eastAsia="ko-KR"/>
              </w:rPr>
            </w:pPr>
            <w:r>
              <w:rPr>
                <w:rFonts w:eastAsia="宋体" w:hint="eastAsia"/>
                <w:lang w:val="en-US" w:eastAsia="zh-CN"/>
              </w:rPr>
              <w:t>This issue could be discussed with low priority.</w:t>
            </w:r>
          </w:p>
        </w:tc>
      </w:tr>
      <w:tr w:rsidR="00C6295E">
        <w:tc>
          <w:tcPr>
            <w:tcW w:w="1479" w:type="dxa"/>
          </w:tcPr>
          <w:p w:rsidR="00C6295E" w:rsidRDefault="00996527">
            <w:pPr>
              <w:rPr>
                <w:rFonts w:eastAsia="宋体"/>
                <w:lang w:val="en-US" w:eastAsia="zh-CN"/>
              </w:rPr>
            </w:pPr>
            <w:r>
              <w:rPr>
                <w:rFonts w:eastAsiaTheme="minorEastAsia" w:hint="eastAsia"/>
                <w:lang w:val="en-US" w:eastAsia="zh-CN"/>
              </w:rPr>
              <w:t>CATT</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C6295E">
        <w:tc>
          <w:tcPr>
            <w:tcW w:w="1479" w:type="dxa"/>
          </w:tcPr>
          <w:p w:rsidR="00C6295E" w:rsidRDefault="00996527">
            <w:pPr>
              <w:rPr>
                <w:rFonts w:eastAsiaTheme="minorEastAsia"/>
                <w:lang w:val="en-US" w:eastAsia="zh-CN"/>
              </w:rPr>
            </w:pPr>
            <w:r>
              <w:rPr>
                <w:rFonts w:eastAsia="Malgun Gothic" w:hint="eastAsia"/>
                <w:lang w:val="en-US" w:eastAsia="ko-KR"/>
              </w:rPr>
              <w:t>LG</w:t>
            </w:r>
          </w:p>
        </w:tc>
        <w:tc>
          <w:tcPr>
            <w:tcW w:w="1372" w:type="dxa"/>
          </w:tcPr>
          <w:p w:rsidR="00C6295E" w:rsidRDefault="00C6295E">
            <w:pPr>
              <w:tabs>
                <w:tab w:val="left" w:pos="551"/>
              </w:tabs>
              <w:rPr>
                <w:lang w:val="en-US" w:eastAsia="ko-KR"/>
              </w:rPr>
            </w:pPr>
          </w:p>
        </w:tc>
        <w:tc>
          <w:tcPr>
            <w:tcW w:w="6780" w:type="dxa"/>
          </w:tcPr>
          <w:p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tc>
          <w:tcPr>
            <w:tcW w:w="1479" w:type="dxa"/>
          </w:tcPr>
          <w:p w:rsidR="00C6295E" w:rsidRDefault="00996527">
            <w:pPr>
              <w:rPr>
                <w:rFonts w:eastAsia="Yu Mincho"/>
                <w:lang w:val="en-US" w:eastAsia="ja-JP"/>
              </w:rPr>
            </w:pPr>
            <w:r>
              <w:rPr>
                <w:rFonts w:eastAsia="Yu Mincho"/>
                <w:lang w:val="en-US" w:eastAsia="ja-JP"/>
              </w:rPr>
              <w:lastRenderedPageBreak/>
              <w:t>Nokia, NSB</w:t>
            </w:r>
          </w:p>
        </w:tc>
        <w:tc>
          <w:tcPr>
            <w:tcW w:w="1372" w:type="dxa"/>
          </w:tcPr>
          <w:p w:rsidR="00C6295E" w:rsidRDefault="00C6295E">
            <w:pPr>
              <w:tabs>
                <w:tab w:val="left" w:pos="551"/>
              </w:tabs>
              <w:rPr>
                <w:rFonts w:eastAsia="Yu Mincho"/>
                <w:lang w:val="en-US" w:eastAsia="ja-JP"/>
              </w:rPr>
            </w:pPr>
          </w:p>
        </w:tc>
        <w:tc>
          <w:tcPr>
            <w:tcW w:w="6780" w:type="dxa"/>
          </w:tcPr>
          <w:p w:rsidR="00C6295E" w:rsidRDefault="00996527">
            <w:pPr>
              <w:rPr>
                <w:lang w:val="en-US" w:eastAsia="ko-KR"/>
              </w:rPr>
            </w:pPr>
            <w:r>
              <w:rPr>
                <w:lang w:val="en-US" w:eastAsia="ko-KR"/>
              </w:rPr>
              <w:t>We can revisit this issue later.</w:t>
            </w:r>
          </w:p>
        </w:tc>
      </w:tr>
      <w:tr w:rsidR="00C6295E">
        <w:tc>
          <w:tcPr>
            <w:tcW w:w="1479" w:type="dxa"/>
          </w:tcPr>
          <w:p w:rsidR="00C6295E" w:rsidRDefault="00996527">
            <w:pPr>
              <w:rPr>
                <w:lang w:val="en-US" w:eastAsia="ko-KR"/>
              </w:rPr>
            </w:pPr>
            <w:r>
              <w:rPr>
                <w:lang w:val="en-US" w:eastAsia="ko-KR"/>
              </w:rPr>
              <w:t>Ericsson</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We can come back to this question after there are good progress for Question 3.1-3 and Question 4-1.</w:t>
            </w:r>
          </w:p>
        </w:tc>
      </w:tr>
      <w:tr w:rsidR="00C6295E">
        <w:tc>
          <w:tcPr>
            <w:tcW w:w="1479" w:type="dxa"/>
          </w:tcPr>
          <w:p w:rsidR="00C6295E" w:rsidRDefault="00996527">
            <w:pPr>
              <w:rPr>
                <w:lang w:val="en-US" w:eastAsia="ko-KR"/>
              </w:rPr>
            </w:pPr>
            <w:r>
              <w:rPr>
                <w:lang w:val="en-US" w:eastAsia="ko-KR"/>
              </w:rPr>
              <w:t>FUTUREWEI</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We should come back to this later during the feature discussion.</w:t>
            </w:r>
          </w:p>
        </w:tc>
      </w:tr>
      <w:tr w:rsidR="00C6295E">
        <w:tc>
          <w:tcPr>
            <w:tcW w:w="1479" w:type="dxa"/>
          </w:tcPr>
          <w:p w:rsidR="00C6295E" w:rsidRDefault="00996527">
            <w:pPr>
              <w:rPr>
                <w:lang w:val="en-US" w:eastAsia="ko-KR"/>
              </w:rPr>
            </w:pPr>
            <w:r>
              <w:rPr>
                <w:lang w:val="en-US" w:eastAsia="ko-KR"/>
              </w:rPr>
              <w:t>Intel</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tc>
          <w:tcPr>
            <w:tcW w:w="1479" w:type="dxa"/>
          </w:tcPr>
          <w:p w:rsidR="00C6295E" w:rsidRDefault="00996527">
            <w:pPr>
              <w:rPr>
                <w:lang w:val="en-US" w:eastAsia="ko-KR"/>
              </w:rPr>
            </w:pPr>
            <w:r>
              <w:rPr>
                <w:rFonts w:eastAsiaTheme="minorEastAsia"/>
                <w:lang w:val="en-US" w:eastAsia="zh-CN"/>
              </w:rPr>
              <w:t>China Telecom</w:t>
            </w:r>
          </w:p>
        </w:tc>
        <w:tc>
          <w:tcPr>
            <w:tcW w:w="1372" w:type="dxa"/>
          </w:tcPr>
          <w:p w:rsidR="00C6295E" w:rsidRDefault="00C6295E">
            <w:pPr>
              <w:tabs>
                <w:tab w:val="left" w:pos="551"/>
              </w:tabs>
              <w:rPr>
                <w:lang w:val="en-US" w:eastAsia="ko-KR"/>
              </w:rPr>
            </w:pPr>
          </w:p>
        </w:tc>
        <w:tc>
          <w:tcPr>
            <w:tcW w:w="6780" w:type="dxa"/>
          </w:tcPr>
          <w:p w:rsidR="00C6295E" w:rsidRDefault="00996527">
            <w:pPr>
              <w:rPr>
                <w:lang w:val="en-US" w:eastAsia="ko-KR"/>
              </w:rPr>
            </w:pPr>
            <w:r>
              <w:rPr>
                <w:rFonts w:eastAsiaTheme="minorEastAsia"/>
                <w:lang w:val="en-US" w:eastAsia="zh-CN"/>
              </w:rPr>
              <w:t>We are open to further discussion.</w:t>
            </w:r>
          </w:p>
        </w:tc>
      </w:tr>
      <w:tr w:rsidR="00C6295E">
        <w:tc>
          <w:tcPr>
            <w:tcW w:w="1479" w:type="dxa"/>
          </w:tcPr>
          <w:p w:rsidR="00C6295E" w:rsidRDefault="00996527">
            <w:pPr>
              <w:rPr>
                <w:lang w:val="en-US" w:eastAsia="ko-KR"/>
              </w:rPr>
            </w:pPr>
            <w:r>
              <w:rPr>
                <w:lang w:val="en-US" w:eastAsia="ko-KR"/>
              </w:rPr>
              <w:t>FL2</w:t>
            </w:r>
          </w:p>
        </w:tc>
        <w:tc>
          <w:tcPr>
            <w:tcW w:w="8152" w:type="dxa"/>
            <w:gridSpan w:val="2"/>
          </w:tcPr>
          <w:p w:rsidR="00C6295E" w:rsidRDefault="00996527">
            <w:pPr>
              <w:rPr>
                <w:lang w:val="en-US" w:eastAsia="ko-KR"/>
              </w:rPr>
            </w:pPr>
            <w:r>
              <w:rPr>
                <w:lang w:val="en-US" w:eastAsia="ko-KR"/>
              </w:rPr>
              <w:t>This question can be postponed until later.</w:t>
            </w:r>
          </w:p>
        </w:tc>
      </w:tr>
    </w:tbl>
    <w:p w:rsidR="00C6295E" w:rsidRDefault="00C6295E">
      <w:pPr>
        <w:spacing w:after="100" w:afterAutospacing="1"/>
        <w:jc w:val="both"/>
        <w:rPr>
          <w:rFonts w:ascii="Times" w:hAnsi="Times"/>
          <w:szCs w:val="24"/>
          <w:lang w:val="en-US"/>
        </w:rPr>
      </w:pPr>
    </w:p>
    <w:p w:rsidR="00C6295E" w:rsidRDefault="00996527">
      <w:pPr>
        <w:pStyle w:val="1"/>
        <w:ind w:left="1134" w:hanging="1134"/>
        <w:rPr>
          <w:lang w:val="en-US"/>
        </w:rPr>
      </w:pPr>
      <w:r>
        <w:rPr>
          <w:lang w:val="en-US"/>
        </w:rPr>
        <w:t xml:space="preserve">RF retuning and BWP switching </w:t>
      </w:r>
    </w:p>
    <w:p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rsidR="00C6295E" w:rsidRDefault="00996527">
      <w:pPr>
        <w:pStyle w:val="2"/>
        <w:ind w:left="1134" w:hanging="1134"/>
        <w:rPr>
          <w:lang w:val="en-US"/>
        </w:rPr>
      </w:pPr>
      <w:r>
        <w:rPr>
          <w:lang w:val="en-US"/>
        </w:rPr>
        <w:t>RF switching delay</w:t>
      </w:r>
    </w:p>
    <w:p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rsidR="00C6295E" w:rsidRDefault="00C6295E">
      <w:pPr>
        <w:spacing w:after="100" w:afterAutospacing="1"/>
        <w:jc w:val="both"/>
        <w:rPr>
          <w:lang w:val="en-US"/>
        </w:rPr>
      </w:pPr>
    </w:p>
    <w:tbl>
      <w:tblPr>
        <w:tblStyle w:val="af0"/>
        <w:tblW w:w="0" w:type="auto"/>
        <w:tblInd w:w="562" w:type="dxa"/>
        <w:tblLook w:val="04A0"/>
      </w:tblPr>
      <w:tblGrid>
        <w:gridCol w:w="9068"/>
      </w:tblGrid>
      <w:tr w:rsidR="00C6295E">
        <w:tc>
          <w:tcPr>
            <w:tcW w:w="9068" w:type="dxa"/>
          </w:tcPr>
          <w:p w:rsidR="00C6295E" w:rsidRDefault="00996527">
            <w:pPr>
              <w:pStyle w:val="1"/>
              <w:numPr>
                <w:ilvl w:val="0"/>
                <w:numId w:val="0"/>
              </w:numPr>
              <w:ind w:left="432" w:hanging="432"/>
            </w:pPr>
            <w:r>
              <w:lastRenderedPageBreak/>
              <w:t>Overall description</w:t>
            </w:r>
          </w:p>
          <w:p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C6295E" w:rsidRDefault="00996527">
            <w:pPr>
              <w:numPr>
                <w:ilvl w:val="1"/>
                <w:numId w:val="6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rsidR="00C6295E" w:rsidRDefault="00996527">
            <w:pPr>
              <w:numPr>
                <w:ilvl w:val="1"/>
                <w:numId w:val="6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rsidR="00C6295E" w:rsidRDefault="00C6295E">
            <w:pPr>
              <w:spacing w:line="252" w:lineRule="auto"/>
              <w:contextualSpacing/>
              <w:rPr>
                <w:rFonts w:ascii="Arial" w:eastAsia="Calibri" w:hAnsi="Arial" w:cs="Arial"/>
              </w:rPr>
            </w:pPr>
          </w:p>
          <w:p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C6295E" w:rsidRDefault="00C6295E">
            <w:pPr>
              <w:spacing w:line="254" w:lineRule="auto"/>
              <w:contextualSpacing/>
              <w:rPr>
                <w:rFonts w:ascii="Arial" w:eastAsiaTheme="minorEastAsia" w:hAnsi="Arial" w:cs="Arial"/>
                <w:lang w:eastAsia="zh-CN"/>
              </w:rPr>
            </w:pPr>
          </w:p>
          <w:p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C6295E" w:rsidRDefault="00996527">
            <w:pPr>
              <w:pStyle w:val="1"/>
              <w:numPr>
                <w:ilvl w:val="0"/>
                <w:numId w:val="0"/>
              </w:numPr>
              <w:ind w:left="432" w:hanging="432"/>
            </w:pPr>
            <w:r>
              <w:t>Actions</w:t>
            </w:r>
          </w:p>
          <w:p w:rsidR="00C6295E" w:rsidRDefault="00996527">
            <w:pPr>
              <w:spacing w:after="120"/>
              <w:ind w:left="1985" w:hanging="1985"/>
              <w:rPr>
                <w:rFonts w:ascii="Arial" w:hAnsi="Arial" w:cs="Arial"/>
                <w:b/>
              </w:rPr>
            </w:pPr>
            <w:r>
              <w:rPr>
                <w:rFonts w:ascii="Arial" w:hAnsi="Arial" w:cs="Arial"/>
                <w:b/>
              </w:rPr>
              <w:t>To RAN4:</w:t>
            </w:r>
          </w:p>
          <w:p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rsidR="00C6295E" w:rsidRDefault="00C6295E">
            <w:pPr>
              <w:spacing w:after="120" w:line="256" w:lineRule="auto"/>
              <w:rPr>
                <w:rFonts w:ascii="Arial" w:eastAsia="Calibri" w:hAnsi="Arial" w:cs="Arial"/>
                <w:lang w:val="en-US"/>
              </w:rPr>
            </w:pPr>
          </w:p>
        </w:tc>
      </w:tr>
    </w:tbl>
    <w:p w:rsidR="00C6295E" w:rsidRDefault="00C6295E">
      <w:pPr>
        <w:spacing w:after="100" w:afterAutospacing="1"/>
        <w:jc w:val="both"/>
        <w:rPr>
          <w:lang w:val="en-US"/>
        </w:rPr>
      </w:pPr>
    </w:p>
    <w:p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spacing w:after="100" w:afterAutospacing="1"/>
        <w:jc w:val="both"/>
        <w:rPr>
          <w:lang w:val="en-US"/>
        </w:rPr>
      </w:pPr>
    </w:p>
    <w:p w:rsidR="00C6295E" w:rsidRDefault="00996527">
      <w:pPr>
        <w:pStyle w:val="2"/>
        <w:ind w:left="1134" w:hanging="1134"/>
        <w:rPr>
          <w:lang w:val="en-US"/>
        </w:rPr>
      </w:pPr>
      <w:r>
        <w:rPr>
          <w:lang w:val="en-US"/>
        </w:rPr>
        <w:t>Other aspects of BWP switching and retuning</w:t>
      </w:r>
    </w:p>
    <w:p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1" w:name="_Hlk79757196"/>
      <w:r>
        <w:rPr>
          <w:rFonts w:ascii="Times" w:hAnsi="Times"/>
          <w:szCs w:val="24"/>
          <w:lang w:val="en-US"/>
        </w:rPr>
        <w:t>center frequencies for initial UL/DL BWPs</w:t>
      </w:r>
      <w:bookmarkEnd w:id="31"/>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tblPr>
      <w:tblGrid>
        <w:gridCol w:w="1479"/>
        <w:gridCol w:w="1372"/>
        <w:gridCol w:w="6780"/>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1372" w:type="dxa"/>
            <w:shd w:val="clear" w:color="auto" w:fill="D9D9D9" w:themeFill="background1" w:themeFillShade="D9"/>
          </w:tcPr>
          <w:p w:rsidR="00C6295E" w:rsidRDefault="00996527">
            <w:pPr>
              <w:rPr>
                <w:b/>
                <w:bCs/>
                <w:lang w:val="en-US"/>
              </w:rPr>
            </w:pPr>
            <w:r>
              <w:rPr>
                <w:b/>
                <w:bCs/>
                <w:lang w:val="en-US"/>
              </w:rPr>
              <w:t>Y/N</w:t>
            </w:r>
          </w:p>
        </w:tc>
        <w:tc>
          <w:tcPr>
            <w:tcW w:w="6780"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1372" w:type="dxa"/>
          </w:tcPr>
          <w:p w:rsidR="00C6295E" w:rsidRDefault="00C6295E">
            <w:pPr>
              <w:tabs>
                <w:tab w:val="left" w:pos="551"/>
              </w:tabs>
              <w:rPr>
                <w:lang w:val="en-US" w:eastAsia="ko-KR"/>
              </w:rPr>
            </w:pPr>
          </w:p>
        </w:tc>
        <w:tc>
          <w:tcPr>
            <w:tcW w:w="6780" w:type="dxa"/>
          </w:tcPr>
          <w:p w:rsidR="00C6295E" w:rsidRDefault="00C6295E">
            <w:pPr>
              <w:rPr>
                <w:lang w:val="en-US" w:eastAsia="ko-KR"/>
              </w:rPr>
            </w:pPr>
          </w:p>
        </w:tc>
      </w:tr>
    </w:tbl>
    <w:p w:rsidR="00C6295E" w:rsidRDefault="00C6295E">
      <w:pPr>
        <w:spacing w:after="100" w:afterAutospacing="1"/>
        <w:jc w:val="both"/>
        <w:rPr>
          <w:lang w:val="en-US"/>
        </w:rPr>
      </w:pPr>
    </w:p>
    <w:p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rsidR="00C6295E" w:rsidRDefault="00996527">
      <w:pPr>
        <w:spacing w:after="100" w:afterAutospacing="1"/>
        <w:jc w:val="both"/>
        <w:rPr>
          <w:rFonts w:ascii="Times" w:hAnsi="Times"/>
          <w:szCs w:val="24"/>
          <w:lang w:val="en-US"/>
        </w:rPr>
      </w:pPr>
      <w:bookmarkStart w:id="32"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2"/>
      <w:r>
        <w:rPr>
          <w:rFonts w:ascii="Times" w:hAnsi="Times"/>
          <w:szCs w:val="24"/>
          <w:lang w:val="en-US"/>
        </w:rPr>
        <w:t xml:space="preserve">20]. Contribution [3] suggests that this type of retuning shall be accomplished with efficient RF retuning, related to the reduced switching times in Section 5.1. </w:t>
      </w:r>
    </w:p>
    <w:p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tblPr>
      <w:tblGrid>
        <w:gridCol w:w="1479"/>
        <w:gridCol w:w="8155"/>
      </w:tblGrid>
      <w:tr w:rsidR="00C6295E">
        <w:tc>
          <w:tcPr>
            <w:tcW w:w="1479" w:type="dxa"/>
            <w:shd w:val="clear" w:color="auto" w:fill="D9D9D9" w:themeFill="background1" w:themeFillShade="D9"/>
          </w:tcPr>
          <w:p w:rsidR="00C6295E" w:rsidRDefault="00996527">
            <w:pPr>
              <w:rPr>
                <w:b/>
                <w:bCs/>
                <w:lang w:val="en-US"/>
              </w:rPr>
            </w:pPr>
            <w:r>
              <w:rPr>
                <w:b/>
                <w:bCs/>
                <w:lang w:val="en-US"/>
              </w:rPr>
              <w:t>Company</w:t>
            </w:r>
          </w:p>
        </w:tc>
        <w:tc>
          <w:tcPr>
            <w:tcW w:w="8155" w:type="dxa"/>
            <w:shd w:val="clear" w:color="auto" w:fill="D9D9D9" w:themeFill="background1" w:themeFillShade="D9"/>
          </w:tcPr>
          <w:p w:rsidR="00C6295E" w:rsidRDefault="00996527">
            <w:pPr>
              <w:rPr>
                <w:b/>
                <w:bCs/>
                <w:lang w:val="en-US"/>
              </w:rPr>
            </w:pPr>
            <w:r>
              <w:rPr>
                <w:b/>
                <w:bCs/>
                <w:lang w:val="en-US"/>
              </w:rPr>
              <w:t>Comments</w:t>
            </w:r>
          </w:p>
        </w:tc>
      </w:tr>
      <w:tr w:rsidR="00C6295E">
        <w:tc>
          <w:tcPr>
            <w:tcW w:w="1479" w:type="dxa"/>
          </w:tcPr>
          <w:p w:rsidR="00C6295E" w:rsidRDefault="00C6295E">
            <w:pPr>
              <w:rPr>
                <w:lang w:val="en-US" w:eastAsia="ko-KR"/>
              </w:rPr>
            </w:pPr>
          </w:p>
        </w:tc>
        <w:tc>
          <w:tcPr>
            <w:tcW w:w="8155"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8155" w:type="dxa"/>
          </w:tcPr>
          <w:p w:rsidR="00C6295E" w:rsidRDefault="00C6295E">
            <w:pPr>
              <w:rPr>
                <w:lang w:val="en-US" w:eastAsia="ko-KR"/>
              </w:rPr>
            </w:pPr>
          </w:p>
        </w:tc>
      </w:tr>
      <w:tr w:rsidR="00C6295E">
        <w:tc>
          <w:tcPr>
            <w:tcW w:w="1479" w:type="dxa"/>
          </w:tcPr>
          <w:p w:rsidR="00C6295E" w:rsidRDefault="00C6295E">
            <w:pPr>
              <w:rPr>
                <w:lang w:val="en-US" w:eastAsia="ko-KR"/>
              </w:rPr>
            </w:pPr>
          </w:p>
        </w:tc>
        <w:tc>
          <w:tcPr>
            <w:tcW w:w="8155" w:type="dxa"/>
          </w:tcPr>
          <w:p w:rsidR="00C6295E" w:rsidRDefault="00C6295E">
            <w:pPr>
              <w:rPr>
                <w:lang w:val="en-US" w:eastAsia="ko-KR"/>
              </w:rPr>
            </w:pPr>
          </w:p>
        </w:tc>
      </w:tr>
    </w:tbl>
    <w:p w:rsidR="00C6295E" w:rsidRDefault="00C6295E">
      <w:pPr>
        <w:spacing w:after="100" w:afterAutospacing="1"/>
        <w:jc w:val="both"/>
        <w:rPr>
          <w:rFonts w:ascii="Times" w:hAnsi="Times"/>
          <w:szCs w:val="24"/>
          <w:lang w:val="en-US"/>
        </w:rPr>
      </w:pPr>
    </w:p>
    <w:p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rsidR="00C6295E" w:rsidRDefault="00996527">
      <w:pPr>
        <w:pStyle w:val="1"/>
        <w:ind w:left="1134" w:hanging="1134"/>
        <w:rPr>
          <w:lang w:val="en-US"/>
        </w:rPr>
      </w:pPr>
      <w:r>
        <w:rPr>
          <w:lang w:val="en-US"/>
        </w:rPr>
        <w:t>Other aspects</w:t>
      </w:r>
    </w:p>
    <w:p w:rsidR="00C6295E" w:rsidRDefault="00996527">
      <w:pPr>
        <w:spacing w:after="240"/>
        <w:jc w:val="both"/>
        <w:rPr>
          <w:b/>
          <w:u w:val="single"/>
          <w:lang w:val="en-US"/>
        </w:rPr>
      </w:pPr>
      <w:r>
        <w:rPr>
          <w:b/>
          <w:u w:val="single"/>
          <w:lang w:val="en-US"/>
        </w:rPr>
        <w:t>SRS and CSI measurements:</w:t>
      </w:r>
    </w:p>
    <w:p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rsidR="00C6295E" w:rsidRDefault="00C6295E">
      <w:pPr>
        <w:spacing w:after="240"/>
        <w:jc w:val="both"/>
        <w:rPr>
          <w:b/>
          <w:color w:val="A6A6A6" w:themeColor="background1" w:themeShade="A6"/>
          <w:u w:val="single"/>
          <w:lang w:val="en-US"/>
        </w:rPr>
      </w:pPr>
    </w:p>
    <w:p w:rsidR="00C6295E" w:rsidRDefault="00996527">
      <w:pPr>
        <w:pStyle w:val="1"/>
        <w:numPr>
          <w:ilvl w:val="0"/>
          <w:numId w:val="0"/>
        </w:numPr>
        <w:ind w:left="432" w:hanging="432"/>
        <w:rPr>
          <w:lang w:val="en-US"/>
        </w:rPr>
      </w:pPr>
      <w:bookmarkStart w:id="33" w:name="_Hlk41391803"/>
      <w:r>
        <w:rPr>
          <w:lang w:val="en-US"/>
        </w:rPr>
        <w:t>Annex: Companies’ point of contact</w:t>
      </w:r>
    </w:p>
    <w:p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0" w:type="auto"/>
        <w:tblLook w:val="04A0"/>
      </w:tblPr>
      <w:tblGrid>
        <w:gridCol w:w="2830"/>
        <w:gridCol w:w="2410"/>
        <w:gridCol w:w="4110"/>
      </w:tblGrid>
      <w:tr w:rsidR="00C6295E">
        <w:tc>
          <w:tcPr>
            <w:tcW w:w="2830" w:type="dxa"/>
            <w:shd w:val="clear" w:color="auto" w:fill="BFBFBF" w:themeFill="background1" w:themeFillShade="BF"/>
          </w:tcPr>
          <w:p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rsidR="00C6295E" w:rsidRDefault="00996527">
            <w:pPr>
              <w:spacing w:after="0"/>
              <w:jc w:val="center"/>
              <w:rPr>
                <w:b/>
                <w:bCs/>
                <w:lang w:val="en-US"/>
              </w:rPr>
            </w:pPr>
            <w:r>
              <w:rPr>
                <w:b/>
                <w:bCs/>
                <w:lang w:val="en-US"/>
              </w:rPr>
              <w:t>Email address</w:t>
            </w:r>
          </w:p>
        </w:tc>
      </w:tr>
      <w:tr w:rsidR="00C6295E">
        <w:tc>
          <w:tcPr>
            <w:tcW w:w="2830" w:type="dxa"/>
          </w:tcPr>
          <w:p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C6295E" w:rsidRDefault="00996527">
            <w:pPr>
              <w:spacing w:after="0"/>
              <w:rPr>
                <w:lang w:val="en-US"/>
              </w:rPr>
            </w:pPr>
            <w:r>
              <w:rPr>
                <w:rFonts w:eastAsiaTheme="minorEastAsia"/>
                <w:lang w:val="en-US" w:eastAsia="zh-CN"/>
              </w:rPr>
              <w:t>muqin@xiaomi.com</w:t>
            </w:r>
          </w:p>
        </w:tc>
      </w:tr>
      <w:tr w:rsidR="00C6295E">
        <w:tc>
          <w:tcPr>
            <w:tcW w:w="2830" w:type="dxa"/>
          </w:tcPr>
          <w:p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C6295E" w:rsidRDefault="00996527">
            <w:pPr>
              <w:spacing w:after="0"/>
              <w:rPr>
                <w:rFonts w:eastAsia="Yu Mincho"/>
                <w:lang w:val="en-US" w:eastAsia="ja-JP"/>
              </w:rPr>
            </w:pPr>
            <w:proofErr w:type="spellStart"/>
            <w:r>
              <w:rPr>
                <w:rFonts w:eastAsia="Yu Mincho" w:hint="eastAsia"/>
                <w:lang w:val="en-US" w:eastAsia="ja-JP"/>
              </w:rPr>
              <w:t>S</w:t>
            </w:r>
            <w:r>
              <w:rPr>
                <w:rFonts w:eastAsia="Yu Mincho"/>
                <w:lang w:val="en-US" w:eastAsia="ja-JP"/>
              </w:rPr>
              <w:t>hotaro</w:t>
            </w:r>
            <w:proofErr w:type="spellEnd"/>
            <w:r>
              <w:rPr>
                <w:rFonts w:eastAsia="Yu Mincho"/>
                <w:lang w:val="en-US" w:eastAsia="ja-JP"/>
              </w:rPr>
              <w:t xml:space="preserve"> Maki</w:t>
            </w:r>
          </w:p>
        </w:tc>
        <w:tc>
          <w:tcPr>
            <w:tcW w:w="4110" w:type="dxa"/>
          </w:tcPr>
          <w:p w:rsidR="00C6295E" w:rsidRDefault="00996527">
            <w:pPr>
              <w:spacing w:after="0"/>
              <w:rPr>
                <w:rFonts w:eastAsiaTheme="minorEastAsia"/>
                <w:lang w:val="en-US" w:eastAsia="zh-CN"/>
              </w:rPr>
            </w:pPr>
            <w:r>
              <w:rPr>
                <w:rFonts w:eastAsia="Yu Mincho"/>
                <w:lang w:val="en-US" w:eastAsia="ja-JP"/>
              </w:rPr>
              <w:t>maki.shotaro@jp.panasonic.com</w:t>
            </w:r>
          </w:p>
        </w:tc>
      </w:tr>
      <w:tr w:rsidR="00C6295E">
        <w:tc>
          <w:tcPr>
            <w:tcW w:w="2830" w:type="dxa"/>
          </w:tcPr>
          <w:p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rsidR="00C6295E" w:rsidRDefault="00996527">
            <w:pPr>
              <w:spacing w:after="0"/>
              <w:rPr>
                <w:rFonts w:eastAsia="Yu Mincho"/>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w:t>
            </w:r>
            <w:proofErr w:type="spellStart"/>
            <w:r>
              <w:rPr>
                <w:rFonts w:eastAsiaTheme="minorEastAsia"/>
                <w:lang w:val="en-US" w:eastAsia="zh-CN"/>
              </w:rPr>
              <w:t>Xu</w:t>
            </w:r>
            <w:proofErr w:type="spellEnd"/>
          </w:p>
        </w:tc>
        <w:tc>
          <w:tcPr>
            <w:tcW w:w="4110" w:type="dxa"/>
          </w:tcPr>
          <w:p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tc>
          <w:tcPr>
            <w:tcW w:w="2830" w:type="dxa"/>
          </w:tcPr>
          <w:p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C6295E" w:rsidRDefault="00996527">
            <w:pPr>
              <w:spacing w:after="0"/>
              <w:rPr>
                <w:rFonts w:eastAsiaTheme="minorEastAsia"/>
                <w:lang w:val="en-US" w:eastAsia="zh-CN"/>
              </w:rPr>
            </w:pPr>
            <w:r>
              <w:rPr>
                <w:rFonts w:eastAsiaTheme="minorEastAsia"/>
                <w:lang w:val="en-US" w:eastAsia="zh-CN"/>
              </w:rPr>
              <w:t>Feifei.sun@samsung.com</w:t>
            </w:r>
          </w:p>
        </w:tc>
      </w:tr>
      <w:tr w:rsidR="00C6295E">
        <w:tc>
          <w:tcPr>
            <w:tcW w:w="2830" w:type="dxa"/>
          </w:tcPr>
          <w:p w:rsidR="00C6295E" w:rsidRDefault="00996527">
            <w:pPr>
              <w:spacing w:after="0"/>
              <w:rPr>
                <w:rFonts w:eastAsia="Yu Mincho"/>
                <w:lang w:val="en-US" w:eastAsia="ja-JP"/>
              </w:rPr>
            </w:pPr>
            <w:r>
              <w:rPr>
                <w:rFonts w:eastAsiaTheme="minorEastAsia"/>
                <w:lang w:val="en-US" w:eastAsia="zh-CN"/>
              </w:rPr>
              <w:t>Vivo</w:t>
            </w:r>
          </w:p>
        </w:tc>
        <w:tc>
          <w:tcPr>
            <w:tcW w:w="2410" w:type="dxa"/>
          </w:tcPr>
          <w:p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tc>
          <w:tcPr>
            <w:tcW w:w="2830" w:type="dxa"/>
          </w:tcPr>
          <w:p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tc>
          <w:tcPr>
            <w:tcW w:w="2830" w:type="dxa"/>
          </w:tcPr>
          <w:p w:rsidR="00C6295E" w:rsidRDefault="00996527">
            <w:pPr>
              <w:spacing w:after="0"/>
              <w:rPr>
                <w:lang w:val="en-US"/>
              </w:rPr>
            </w:pPr>
            <w:r>
              <w:rPr>
                <w:rFonts w:eastAsiaTheme="minorEastAsia"/>
                <w:lang w:eastAsia="zh-CN"/>
              </w:rPr>
              <w:t>CATT</w:t>
            </w:r>
          </w:p>
        </w:tc>
        <w:tc>
          <w:tcPr>
            <w:tcW w:w="2410" w:type="dxa"/>
          </w:tcPr>
          <w:p w:rsidR="00C6295E" w:rsidRDefault="00996527">
            <w:pPr>
              <w:spacing w:after="0"/>
              <w:rPr>
                <w:lang w:val="en-US"/>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rsidR="00C6295E" w:rsidRDefault="00996527">
            <w:pPr>
              <w:spacing w:after="0"/>
              <w:rPr>
                <w:lang w:val="en-US"/>
              </w:rPr>
            </w:pPr>
            <w:r>
              <w:rPr>
                <w:rFonts w:eastAsiaTheme="minorEastAsia"/>
                <w:lang w:eastAsia="zh-CN"/>
              </w:rPr>
              <w:t>feiyongqiang@catt.cn</w:t>
            </w:r>
          </w:p>
        </w:tc>
      </w:tr>
      <w:tr w:rsidR="00C6295E">
        <w:tc>
          <w:tcPr>
            <w:tcW w:w="2830" w:type="dxa"/>
          </w:tcPr>
          <w:p w:rsidR="00C6295E" w:rsidRDefault="00996527">
            <w:pPr>
              <w:spacing w:after="0"/>
              <w:rPr>
                <w:lang w:val="en-US"/>
              </w:rPr>
            </w:pPr>
            <w:r>
              <w:rPr>
                <w:rFonts w:hint="eastAsia"/>
                <w:lang w:val="en-US" w:eastAsia="ko-KR"/>
              </w:rPr>
              <w:t>LG</w:t>
            </w:r>
          </w:p>
        </w:tc>
        <w:tc>
          <w:tcPr>
            <w:tcW w:w="2410" w:type="dxa"/>
          </w:tcPr>
          <w:p w:rsidR="00C6295E" w:rsidRDefault="00996527">
            <w:pPr>
              <w:spacing w:after="0"/>
              <w:rPr>
                <w:lang w:val="en-US"/>
              </w:rPr>
            </w:pPr>
            <w:r>
              <w:rPr>
                <w:rFonts w:hint="eastAsia"/>
                <w:lang w:val="en-US" w:eastAsia="ko-KR"/>
              </w:rPr>
              <w:t>Jay KIM</w:t>
            </w:r>
          </w:p>
        </w:tc>
        <w:tc>
          <w:tcPr>
            <w:tcW w:w="4110" w:type="dxa"/>
          </w:tcPr>
          <w:p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tc>
          <w:tcPr>
            <w:tcW w:w="2830" w:type="dxa"/>
          </w:tcPr>
          <w:p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 xml:space="preserve">hinya </w:t>
            </w:r>
            <w:proofErr w:type="spellStart"/>
            <w:r>
              <w:rPr>
                <w:rFonts w:eastAsia="Yu Mincho"/>
                <w:lang w:val="en-US" w:eastAsia="ja-JP"/>
              </w:rPr>
              <w:t>Kumagai</w:t>
            </w:r>
            <w:proofErr w:type="spellEnd"/>
          </w:p>
        </w:tc>
        <w:tc>
          <w:tcPr>
            <w:tcW w:w="4110" w:type="dxa"/>
          </w:tcPr>
          <w:p w:rsidR="00C6295E" w:rsidRDefault="00996527">
            <w:pPr>
              <w:spacing w:after="0"/>
              <w:rPr>
                <w:lang w:val="en-US"/>
              </w:rPr>
            </w:pPr>
            <w:r>
              <w:rPr>
                <w:lang w:val="en-US"/>
              </w:rPr>
              <w:t>shinya.kumagai@docomo-lab.com</w:t>
            </w:r>
          </w:p>
        </w:tc>
      </w:tr>
      <w:tr w:rsidR="00C6295E">
        <w:tc>
          <w:tcPr>
            <w:tcW w:w="2830" w:type="dxa"/>
          </w:tcPr>
          <w:p w:rsidR="00C6295E" w:rsidRDefault="00996527">
            <w:pPr>
              <w:spacing w:after="0"/>
              <w:rPr>
                <w:lang w:val="en-US"/>
              </w:rPr>
            </w:pPr>
            <w:r>
              <w:rPr>
                <w:rFonts w:eastAsiaTheme="minorEastAsia"/>
                <w:lang w:eastAsia="zh-CN"/>
              </w:rPr>
              <w:t>Nokia, NSB</w:t>
            </w:r>
          </w:p>
        </w:tc>
        <w:tc>
          <w:tcPr>
            <w:tcW w:w="2410" w:type="dxa"/>
          </w:tcPr>
          <w:p w:rsidR="00C6295E" w:rsidRDefault="00996527">
            <w:pPr>
              <w:spacing w:after="0"/>
              <w:rPr>
                <w:lang w:val="en-US"/>
              </w:rPr>
            </w:pPr>
            <w:r>
              <w:rPr>
                <w:rFonts w:eastAsiaTheme="minorEastAsia"/>
                <w:lang w:eastAsia="zh-CN"/>
              </w:rPr>
              <w:t>Rapeepat Ratasuk</w:t>
            </w:r>
          </w:p>
        </w:tc>
        <w:tc>
          <w:tcPr>
            <w:tcW w:w="4110" w:type="dxa"/>
          </w:tcPr>
          <w:p w:rsidR="00C6295E" w:rsidRDefault="00996527">
            <w:pPr>
              <w:spacing w:after="0"/>
              <w:rPr>
                <w:lang w:val="en-US"/>
              </w:rPr>
            </w:pPr>
            <w:r>
              <w:rPr>
                <w:rFonts w:eastAsiaTheme="minorEastAsia"/>
                <w:lang w:eastAsia="zh-CN"/>
              </w:rPr>
              <w:t>rapeepat.ratasuk@nokia-bell-labs.com</w:t>
            </w:r>
          </w:p>
        </w:tc>
      </w:tr>
      <w:tr w:rsidR="00C6295E">
        <w:tc>
          <w:tcPr>
            <w:tcW w:w="2830" w:type="dxa"/>
          </w:tcPr>
          <w:p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rsidR="00C6295E" w:rsidRDefault="00996527">
            <w:pPr>
              <w:spacing w:after="0"/>
              <w:rPr>
                <w:rFonts w:eastAsiaTheme="minorEastAsia"/>
                <w:lang w:val="en-US" w:eastAsia="zh-CN"/>
              </w:rPr>
            </w:pPr>
            <w:proofErr w:type="spellStart"/>
            <w:r>
              <w:rPr>
                <w:rFonts w:eastAsiaTheme="minorEastAsia"/>
                <w:lang w:val="en-US" w:eastAsia="zh-CN"/>
              </w:rPr>
              <w:t>Sandeep</w:t>
            </w:r>
            <w:proofErr w:type="spellEnd"/>
            <w:r>
              <w:rPr>
                <w:rFonts w:eastAsiaTheme="minorEastAsia"/>
                <w:lang w:val="en-US" w:eastAsia="zh-CN"/>
              </w:rPr>
              <w:t xml:space="preserve">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10" w:type="dxa"/>
          </w:tcPr>
          <w:p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tc>
          <w:tcPr>
            <w:tcW w:w="2830" w:type="dxa"/>
          </w:tcPr>
          <w:p w:rsidR="00C6295E" w:rsidRDefault="00996527">
            <w:pPr>
              <w:spacing w:after="0"/>
              <w:rPr>
                <w:lang w:val="en-US"/>
              </w:rPr>
            </w:pPr>
            <w:r>
              <w:rPr>
                <w:lang w:val="en-US"/>
              </w:rPr>
              <w:t>Intel</w:t>
            </w:r>
          </w:p>
        </w:tc>
        <w:tc>
          <w:tcPr>
            <w:tcW w:w="2410" w:type="dxa"/>
          </w:tcPr>
          <w:p w:rsidR="00C6295E" w:rsidRDefault="00996527">
            <w:pPr>
              <w:spacing w:after="0"/>
              <w:rPr>
                <w:lang w:val="en-US"/>
              </w:rPr>
            </w:pPr>
            <w:proofErr w:type="spellStart"/>
            <w:r>
              <w:rPr>
                <w:lang w:val="en-US"/>
              </w:rPr>
              <w:t>Debdeep</w:t>
            </w:r>
            <w:proofErr w:type="spellEnd"/>
            <w:r>
              <w:rPr>
                <w:lang w:val="en-US"/>
              </w:rPr>
              <w:t xml:space="preserve"> </w:t>
            </w:r>
            <w:proofErr w:type="spellStart"/>
            <w:r>
              <w:rPr>
                <w:lang w:val="en-US"/>
              </w:rPr>
              <w:t>Chatterjee</w:t>
            </w:r>
            <w:proofErr w:type="spellEnd"/>
          </w:p>
        </w:tc>
        <w:tc>
          <w:tcPr>
            <w:tcW w:w="4110" w:type="dxa"/>
          </w:tcPr>
          <w:p w:rsidR="00C6295E" w:rsidRDefault="00996527">
            <w:pPr>
              <w:spacing w:after="0"/>
              <w:rPr>
                <w:lang w:val="en-US"/>
              </w:rPr>
            </w:pPr>
            <w:r>
              <w:rPr>
                <w:lang w:val="en-US"/>
              </w:rPr>
              <w:t>debdeep.chatterjee@intel.com</w:t>
            </w:r>
          </w:p>
        </w:tc>
      </w:tr>
      <w:tr w:rsidR="00C6295E">
        <w:tc>
          <w:tcPr>
            <w:tcW w:w="2830" w:type="dxa"/>
          </w:tcPr>
          <w:p w:rsidR="00C6295E" w:rsidRDefault="00996527">
            <w:pPr>
              <w:spacing w:after="0"/>
              <w:rPr>
                <w:lang w:val="en-US"/>
              </w:rPr>
            </w:pPr>
            <w:r>
              <w:rPr>
                <w:lang w:val="en-US"/>
              </w:rPr>
              <w:t>Apple</w:t>
            </w:r>
          </w:p>
        </w:tc>
        <w:tc>
          <w:tcPr>
            <w:tcW w:w="2410" w:type="dxa"/>
          </w:tcPr>
          <w:p w:rsidR="00C6295E" w:rsidRDefault="00996527">
            <w:pPr>
              <w:spacing w:after="0"/>
              <w:rPr>
                <w:lang w:val="en-US"/>
              </w:rPr>
            </w:pPr>
            <w:r>
              <w:rPr>
                <w:lang w:val="en-US"/>
              </w:rPr>
              <w:t>Hong He</w:t>
            </w:r>
          </w:p>
        </w:tc>
        <w:tc>
          <w:tcPr>
            <w:tcW w:w="4110" w:type="dxa"/>
          </w:tcPr>
          <w:p w:rsidR="00C6295E" w:rsidRDefault="00996527">
            <w:pPr>
              <w:spacing w:after="0"/>
              <w:rPr>
                <w:lang w:val="en-US"/>
              </w:rPr>
            </w:pPr>
            <w:r>
              <w:rPr>
                <w:lang w:val="en-US"/>
              </w:rPr>
              <w:t>hhe5@apple.com</w:t>
            </w:r>
          </w:p>
        </w:tc>
      </w:tr>
      <w:tr w:rsidR="00C6295E">
        <w:tc>
          <w:tcPr>
            <w:tcW w:w="2830" w:type="dxa"/>
          </w:tcPr>
          <w:p w:rsidR="00C6295E" w:rsidRDefault="00996527">
            <w:pPr>
              <w:spacing w:after="0"/>
              <w:rPr>
                <w:lang w:val="en-US"/>
              </w:rPr>
            </w:pPr>
            <w:r>
              <w:rPr>
                <w:rFonts w:eastAsiaTheme="minorEastAsia"/>
                <w:lang w:val="en-US" w:eastAsia="zh-CN"/>
              </w:rPr>
              <w:lastRenderedPageBreak/>
              <w:t>China Telecom</w:t>
            </w:r>
          </w:p>
        </w:tc>
        <w:tc>
          <w:tcPr>
            <w:tcW w:w="2410" w:type="dxa"/>
          </w:tcPr>
          <w:p w:rsidR="00C6295E" w:rsidRDefault="00996527">
            <w:pPr>
              <w:spacing w:after="0"/>
              <w:rPr>
                <w:lang w:val="en-US"/>
              </w:rPr>
            </w:pPr>
            <w:r>
              <w:rPr>
                <w:rFonts w:eastAsiaTheme="minorEastAsia"/>
                <w:lang w:val="en-US" w:eastAsia="zh-CN"/>
              </w:rPr>
              <w:t>Jing Guo</w:t>
            </w:r>
          </w:p>
        </w:tc>
        <w:tc>
          <w:tcPr>
            <w:tcW w:w="4110" w:type="dxa"/>
          </w:tcPr>
          <w:p w:rsidR="00C6295E" w:rsidRDefault="00996527">
            <w:pPr>
              <w:spacing w:after="0"/>
              <w:rPr>
                <w:lang w:val="en-US"/>
              </w:rPr>
            </w:pPr>
            <w:r>
              <w:rPr>
                <w:rFonts w:eastAsiaTheme="minorEastAsia"/>
                <w:lang w:val="en-US" w:eastAsia="zh-CN"/>
              </w:rPr>
              <w:t>guojing6@chinatelecom.cn</w:t>
            </w:r>
          </w:p>
        </w:tc>
      </w:tr>
      <w:tr w:rsidR="00C6295E">
        <w:tc>
          <w:tcPr>
            <w:tcW w:w="2830" w:type="dxa"/>
          </w:tcPr>
          <w:p w:rsidR="00C6295E" w:rsidRDefault="00996527">
            <w:pPr>
              <w:spacing w:after="0"/>
              <w:rPr>
                <w:lang w:val="en-US"/>
              </w:rPr>
            </w:pPr>
            <w:r>
              <w:rPr>
                <w:lang w:val="en-US"/>
              </w:rPr>
              <w:t>Lenovo, Motorola Mobility</w:t>
            </w:r>
          </w:p>
        </w:tc>
        <w:tc>
          <w:tcPr>
            <w:tcW w:w="2410" w:type="dxa"/>
          </w:tcPr>
          <w:p w:rsidR="00C6295E" w:rsidRDefault="00996527">
            <w:pPr>
              <w:spacing w:after="0"/>
              <w:rPr>
                <w:lang w:val="en-US"/>
              </w:rPr>
            </w:pPr>
            <w:proofErr w:type="spellStart"/>
            <w:r>
              <w:rPr>
                <w:lang w:val="en-US"/>
              </w:rPr>
              <w:t>Yuantao</w:t>
            </w:r>
            <w:proofErr w:type="spellEnd"/>
            <w:r>
              <w:rPr>
                <w:lang w:val="en-US"/>
              </w:rPr>
              <w:t xml:space="preserve"> Zhang</w:t>
            </w:r>
          </w:p>
        </w:tc>
        <w:tc>
          <w:tcPr>
            <w:tcW w:w="4110" w:type="dxa"/>
          </w:tcPr>
          <w:p w:rsidR="00C6295E" w:rsidRDefault="00996527">
            <w:pPr>
              <w:spacing w:after="0"/>
              <w:rPr>
                <w:lang w:val="en-US"/>
              </w:rPr>
            </w:pPr>
            <w:r>
              <w:rPr>
                <w:lang w:val="en-US"/>
              </w:rPr>
              <w:t>zhangyt18@lenovo.com</w:t>
            </w:r>
          </w:p>
        </w:tc>
      </w:tr>
      <w:tr w:rsidR="00C6295E">
        <w:tc>
          <w:tcPr>
            <w:tcW w:w="2830" w:type="dxa"/>
          </w:tcPr>
          <w:p w:rsidR="00C6295E" w:rsidRDefault="00996527">
            <w:pPr>
              <w:spacing w:after="0"/>
              <w:rPr>
                <w:lang w:val="en-US"/>
              </w:rPr>
            </w:pPr>
            <w:r>
              <w:rPr>
                <w:lang w:val="en-US"/>
              </w:rPr>
              <w:t>FUTUREWEI</w:t>
            </w:r>
          </w:p>
        </w:tc>
        <w:tc>
          <w:tcPr>
            <w:tcW w:w="2410" w:type="dxa"/>
          </w:tcPr>
          <w:p w:rsidR="00C6295E" w:rsidRDefault="00996527">
            <w:pPr>
              <w:spacing w:after="0"/>
              <w:rPr>
                <w:lang w:val="en-US"/>
              </w:rPr>
            </w:pPr>
            <w:proofErr w:type="spellStart"/>
            <w:r>
              <w:rPr>
                <w:lang w:val="en-US"/>
              </w:rPr>
              <w:t>Vip</w:t>
            </w:r>
            <w:proofErr w:type="spellEnd"/>
            <w:r>
              <w:rPr>
                <w:lang w:val="en-US"/>
              </w:rPr>
              <w:t xml:space="preserve"> Desai</w:t>
            </w:r>
          </w:p>
        </w:tc>
        <w:tc>
          <w:tcPr>
            <w:tcW w:w="4110" w:type="dxa"/>
          </w:tcPr>
          <w:p w:rsidR="00C6295E" w:rsidRDefault="00996527">
            <w:pPr>
              <w:spacing w:after="0"/>
              <w:rPr>
                <w:lang w:val="en-US"/>
              </w:rPr>
            </w:pPr>
            <w:r>
              <w:rPr>
                <w:lang w:val="en-US"/>
              </w:rPr>
              <w:t>vipul.desai@futurewei.com</w:t>
            </w:r>
          </w:p>
        </w:tc>
      </w:tr>
      <w:tr w:rsidR="00C6295E">
        <w:tc>
          <w:tcPr>
            <w:tcW w:w="2830" w:type="dxa"/>
          </w:tcPr>
          <w:p w:rsidR="00C6295E" w:rsidRDefault="00C6295E">
            <w:pPr>
              <w:spacing w:after="0"/>
              <w:rPr>
                <w:lang w:val="en-US"/>
              </w:rPr>
            </w:pPr>
          </w:p>
        </w:tc>
        <w:tc>
          <w:tcPr>
            <w:tcW w:w="2410" w:type="dxa"/>
          </w:tcPr>
          <w:p w:rsidR="00C6295E" w:rsidRDefault="00C6295E">
            <w:pPr>
              <w:spacing w:after="0"/>
              <w:rPr>
                <w:lang w:val="en-US"/>
              </w:rPr>
            </w:pPr>
          </w:p>
        </w:tc>
        <w:tc>
          <w:tcPr>
            <w:tcW w:w="4110" w:type="dxa"/>
          </w:tcPr>
          <w:p w:rsidR="00C6295E" w:rsidRDefault="00C6295E">
            <w:pPr>
              <w:spacing w:after="0"/>
              <w:rPr>
                <w:lang w:val="en-US"/>
              </w:rPr>
            </w:pPr>
          </w:p>
        </w:tc>
      </w:tr>
      <w:tr w:rsidR="00C6295E">
        <w:tc>
          <w:tcPr>
            <w:tcW w:w="2830" w:type="dxa"/>
          </w:tcPr>
          <w:p w:rsidR="00C6295E" w:rsidRDefault="00C6295E">
            <w:pPr>
              <w:spacing w:after="0"/>
              <w:rPr>
                <w:lang w:val="en-US"/>
              </w:rPr>
            </w:pPr>
          </w:p>
        </w:tc>
        <w:tc>
          <w:tcPr>
            <w:tcW w:w="2410" w:type="dxa"/>
          </w:tcPr>
          <w:p w:rsidR="00C6295E" w:rsidRDefault="00C6295E">
            <w:pPr>
              <w:spacing w:after="0"/>
              <w:rPr>
                <w:lang w:val="en-US"/>
              </w:rPr>
            </w:pPr>
          </w:p>
        </w:tc>
        <w:tc>
          <w:tcPr>
            <w:tcW w:w="4110" w:type="dxa"/>
          </w:tcPr>
          <w:p w:rsidR="00C6295E" w:rsidRDefault="00C6295E">
            <w:pPr>
              <w:spacing w:after="0"/>
              <w:rPr>
                <w:lang w:val="en-US"/>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r w:rsidR="00C6295E">
        <w:tc>
          <w:tcPr>
            <w:tcW w:w="2830" w:type="dxa"/>
          </w:tcPr>
          <w:p w:rsidR="00C6295E" w:rsidRDefault="00C6295E">
            <w:pPr>
              <w:spacing w:after="0"/>
              <w:rPr>
                <w:rFonts w:eastAsiaTheme="minorEastAsia"/>
                <w:lang w:val="en-US" w:eastAsia="zh-CN"/>
              </w:rPr>
            </w:pPr>
          </w:p>
        </w:tc>
        <w:tc>
          <w:tcPr>
            <w:tcW w:w="2410" w:type="dxa"/>
          </w:tcPr>
          <w:p w:rsidR="00C6295E" w:rsidRDefault="00C6295E">
            <w:pPr>
              <w:spacing w:after="0"/>
              <w:rPr>
                <w:rFonts w:eastAsiaTheme="minorEastAsia"/>
                <w:lang w:val="en-US" w:eastAsia="zh-CN"/>
              </w:rPr>
            </w:pPr>
          </w:p>
        </w:tc>
        <w:tc>
          <w:tcPr>
            <w:tcW w:w="4110" w:type="dxa"/>
          </w:tcPr>
          <w:p w:rsidR="00C6295E" w:rsidRDefault="00C6295E">
            <w:pPr>
              <w:spacing w:after="0"/>
              <w:rPr>
                <w:rFonts w:eastAsiaTheme="minorEastAsia"/>
                <w:lang w:val="en-US" w:eastAsia="zh-CN"/>
              </w:rPr>
            </w:pPr>
          </w:p>
        </w:tc>
      </w:tr>
    </w:tbl>
    <w:p w:rsidR="00C6295E" w:rsidRDefault="00C6295E">
      <w:pPr>
        <w:rPr>
          <w:lang w:val="en-US"/>
        </w:rPr>
      </w:pPr>
    </w:p>
    <w:p w:rsidR="00C6295E" w:rsidRDefault="00996527">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tblPr>
      <w:tblGrid>
        <w:gridCol w:w="704"/>
        <w:gridCol w:w="1456"/>
        <w:gridCol w:w="4921"/>
        <w:gridCol w:w="2551"/>
      </w:tblGrid>
      <w:tr w:rsidR="00C6295E">
        <w:trPr>
          <w:trHeight w:val="450"/>
        </w:trPr>
        <w:tc>
          <w:tcPr>
            <w:tcW w:w="704" w:type="dxa"/>
            <w:shd w:val="clear" w:color="auto" w:fill="FFFFFF"/>
            <w:tcMar>
              <w:top w:w="0" w:type="dxa"/>
              <w:left w:w="70" w:type="dxa"/>
              <w:bottom w:w="0" w:type="dxa"/>
              <w:right w:w="70" w:type="dxa"/>
            </w:tcMar>
          </w:tcPr>
          <w:bookmarkEnd w:id="33"/>
          <w:p w:rsidR="00C6295E" w:rsidRDefault="00996527">
            <w:pPr>
              <w:rPr>
                <w:lang w:val="en-US" w:eastAsia="sv-SE"/>
              </w:rPr>
            </w:pPr>
            <w:r>
              <w:rPr>
                <w:lang w:val="en-US"/>
              </w:rPr>
              <w:t>[1]</w:t>
            </w:r>
          </w:p>
        </w:tc>
        <w:tc>
          <w:tcPr>
            <w:tcW w:w="1456" w:type="dxa"/>
            <w:tcMar>
              <w:top w:w="0" w:type="dxa"/>
              <w:left w:w="70" w:type="dxa"/>
              <w:bottom w:w="0" w:type="dxa"/>
              <w:right w:w="70" w:type="dxa"/>
            </w:tcMar>
          </w:tcPr>
          <w:p w:rsidR="00C6295E" w:rsidRDefault="00670AF3">
            <w:pPr>
              <w:rPr>
                <w:color w:val="0000FF"/>
                <w:u w:val="single"/>
                <w:lang w:val="en-US"/>
              </w:rPr>
            </w:pPr>
            <w:hyperlink r:id="rId23" w:history="1">
              <w:r w:rsidR="00996527">
                <w:rPr>
                  <w:rStyle w:val="af2"/>
                  <w:color w:val="0000FF"/>
                  <w:lang w:val="en-US"/>
                </w:rPr>
                <w:t>RP-211574</w:t>
              </w:r>
            </w:hyperlink>
          </w:p>
        </w:tc>
        <w:tc>
          <w:tcPr>
            <w:tcW w:w="4921" w:type="dxa"/>
            <w:tcMar>
              <w:top w:w="0" w:type="dxa"/>
              <w:left w:w="70" w:type="dxa"/>
              <w:bottom w:w="0" w:type="dxa"/>
              <w:right w:w="70" w:type="dxa"/>
            </w:tcMar>
          </w:tcPr>
          <w:p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w:t>
            </w:r>
          </w:p>
        </w:tc>
        <w:tc>
          <w:tcPr>
            <w:tcW w:w="1456" w:type="dxa"/>
            <w:tcMar>
              <w:top w:w="0" w:type="dxa"/>
              <w:left w:w="70" w:type="dxa"/>
              <w:bottom w:w="0" w:type="dxa"/>
              <w:right w:w="70" w:type="dxa"/>
            </w:tcMar>
          </w:tcPr>
          <w:p w:rsidR="00C6295E" w:rsidRDefault="00670AF3">
            <w:pPr>
              <w:rPr>
                <w:color w:val="0000FF"/>
                <w:u w:val="single"/>
                <w:lang w:val="en-US"/>
              </w:rPr>
            </w:pPr>
            <w:hyperlink r:id="rId24" w:history="1">
              <w:r w:rsidR="00996527">
                <w:rPr>
                  <w:rStyle w:val="af2"/>
                  <w:color w:val="0000FF"/>
                  <w:lang w:val="en-US"/>
                </w:rPr>
                <w:t>R1-2106213</w:t>
              </w:r>
            </w:hyperlink>
          </w:p>
        </w:tc>
        <w:tc>
          <w:tcPr>
            <w:tcW w:w="4921" w:type="dxa"/>
            <w:tcMar>
              <w:top w:w="0" w:type="dxa"/>
              <w:left w:w="70" w:type="dxa"/>
              <w:bottom w:w="0" w:type="dxa"/>
              <w:right w:w="70" w:type="dxa"/>
            </w:tcMar>
          </w:tcPr>
          <w:p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rsidR="00C6295E" w:rsidRDefault="00996527">
            <w:pPr>
              <w:rPr>
                <w:lang w:val="en-US"/>
              </w:rPr>
            </w:pPr>
            <w:r>
              <w:rPr>
                <w:lang w:val="en-US"/>
              </w:rPr>
              <w:t>Rapporteur (Ericsson)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[3]</w:t>
            </w:r>
          </w:p>
        </w:tc>
        <w:tc>
          <w:tcPr>
            <w:tcW w:w="1456" w:type="dxa"/>
            <w:tcMar>
              <w:top w:w="0" w:type="dxa"/>
              <w:left w:w="70" w:type="dxa"/>
              <w:bottom w:w="0" w:type="dxa"/>
              <w:right w:w="70" w:type="dxa"/>
            </w:tcMar>
          </w:tcPr>
          <w:p w:rsidR="00C6295E" w:rsidRDefault="00670AF3">
            <w:pPr>
              <w:rPr>
                <w:color w:val="0000FF"/>
                <w:u w:val="single"/>
                <w:lang w:val="en-US"/>
              </w:rPr>
            </w:pPr>
            <w:hyperlink r:id="rId25" w:history="1">
              <w:r w:rsidR="00996527">
                <w:rPr>
                  <w:rStyle w:val="af2"/>
                  <w:color w:val="0000FF"/>
                  <w:lang w:val="en-US"/>
                </w:rPr>
                <w:t>R1-2106459</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w:t>
            </w:r>
          </w:p>
        </w:tc>
        <w:tc>
          <w:tcPr>
            <w:tcW w:w="2551" w:type="dxa"/>
            <w:tcMar>
              <w:top w:w="0" w:type="dxa"/>
              <w:left w:w="70" w:type="dxa"/>
              <w:bottom w:w="0" w:type="dxa"/>
              <w:right w:w="70" w:type="dxa"/>
            </w:tcMar>
          </w:tcPr>
          <w:p w:rsidR="00C6295E" w:rsidRDefault="00996527">
            <w:pPr>
              <w:rPr>
                <w:lang w:val="en-US"/>
              </w:rPr>
            </w:pPr>
            <w:proofErr w:type="spellStart"/>
            <w:r>
              <w:rPr>
                <w:lang w:val="en-US"/>
              </w:rPr>
              <w:t>Huawei</w:t>
            </w:r>
            <w:proofErr w:type="spellEnd"/>
            <w:r>
              <w:rPr>
                <w:lang w:val="en-US"/>
              </w:rPr>
              <w:t xml:space="preserve">, </w:t>
            </w:r>
            <w:proofErr w:type="spellStart"/>
            <w:r>
              <w:rPr>
                <w:lang w:val="en-US"/>
              </w:rPr>
              <w:t>HiSilicon</w:t>
            </w:r>
            <w:proofErr w:type="spellEnd"/>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[4]</w:t>
            </w:r>
          </w:p>
        </w:tc>
        <w:tc>
          <w:tcPr>
            <w:tcW w:w="1456" w:type="dxa"/>
            <w:tcMar>
              <w:top w:w="0" w:type="dxa"/>
              <w:left w:w="70" w:type="dxa"/>
              <w:bottom w:w="0" w:type="dxa"/>
              <w:right w:w="70" w:type="dxa"/>
            </w:tcMar>
          </w:tcPr>
          <w:p w:rsidR="00C6295E" w:rsidRDefault="00670AF3">
            <w:pPr>
              <w:rPr>
                <w:color w:val="0000FF"/>
                <w:u w:val="single"/>
                <w:lang w:val="en-US"/>
              </w:rPr>
            </w:pPr>
            <w:hyperlink r:id="rId26" w:history="1">
              <w:r w:rsidR="00996527">
                <w:rPr>
                  <w:rStyle w:val="af2"/>
                  <w:color w:val="0000FF"/>
                  <w:lang w:val="en-US"/>
                </w:rPr>
                <w:t>R1-2106563</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[5]</w:t>
            </w:r>
          </w:p>
        </w:tc>
        <w:tc>
          <w:tcPr>
            <w:tcW w:w="1456" w:type="dxa"/>
            <w:tcMar>
              <w:top w:w="0" w:type="dxa"/>
              <w:left w:w="70" w:type="dxa"/>
              <w:bottom w:w="0" w:type="dxa"/>
              <w:right w:w="70" w:type="dxa"/>
            </w:tcMar>
          </w:tcPr>
          <w:p w:rsidR="00C6295E" w:rsidRDefault="00670AF3">
            <w:pPr>
              <w:rPr>
                <w:color w:val="0000FF"/>
                <w:u w:val="single"/>
                <w:lang w:val="en-US"/>
              </w:rPr>
            </w:pPr>
            <w:hyperlink r:id="rId27" w:history="1">
              <w:r w:rsidR="00996527">
                <w:rPr>
                  <w:rStyle w:val="af2"/>
                  <w:color w:val="0000FF"/>
                  <w:lang w:val="en-US"/>
                </w:rPr>
                <w:t>R1-2106601</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vivo, Guangdong Genius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[6]</w:t>
            </w:r>
          </w:p>
        </w:tc>
        <w:tc>
          <w:tcPr>
            <w:tcW w:w="1456" w:type="dxa"/>
            <w:tcMar>
              <w:top w:w="0" w:type="dxa"/>
              <w:left w:w="70" w:type="dxa"/>
              <w:bottom w:w="0" w:type="dxa"/>
              <w:right w:w="70" w:type="dxa"/>
            </w:tcMar>
          </w:tcPr>
          <w:p w:rsidR="00C6295E" w:rsidRDefault="00670AF3">
            <w:pPr>
              <w:rPr>
                <w:color w:val="0000FF"/>
                <w:u w:val="single"/>
                <w:lang w:val="en-US"/>
              </w:rPr>
            </w:pPr>
            <w:hyperlink r:id="rId28" w:history="1">
              <w:r w:rsidR="00996527">
                <w:rPr>
                  <w:rStyle w:val="af2"/>
                  <w:color w:val="0000FF"/>
                  <w:lang w:val="en-US"/>
                </w:rPr>
                <w:t>R1-2106648</w:t>
              </w:r>
            </w:hyperlink>
          </w:p>
        </w:tc>
        <w:tc>
          <w:tcPr>
            <w:tcW w:w="4921" w:type="dxa"/>
            <w:tcMar>
              <w:top w:w="0" w:type="dxa"/>
              <w:left w:w="70" w:type="dxa"/>
              <w:bottom w:w="0" w:type="dxa"/>
              <w:right w:w="70" w:type="dxa"/>
            </w:tcMar>
          </w:tcPr>
          <w:p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Nokia, Nokia Shanghai Bell</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[7]</w:t>
            </w:r>
          </w:p>
        </w:tc>
        <w:tc>
          <w:tcPr>
            <w:tcW w:w="1456" w:type="dxa"/>
            <w:tcMar>
              <w:top w:w="0" w:type="dxa"/>
              <w:left w:w="70" w:type="dxa"/>
              <w:bottom w:w="0" w:type="dxa"/>
              <w:right w:w="70" w:type="dxa"/>
            </w:tcMar>
          </w:tcPr>
          <w:p w:rsidR="00C6295E" w:rsidRDefault="00670AF3">
            <w:pPr>
              <w:rPr>
                <w:color w:val="0000FF"/>
                <w:u w:val="single"/>
                <w:lang w:val="en-US"/>
              </w:rPr>
            </w:pPr>
            <w:hyperlink r:id="rId29" w:history="1">
              <w:r w:rsidR="00996527">
                <w:rPr>
                  <w:rStyle w:val="af2"/>
                  <w:color w:val="0000FF"/>
                  <w:lang w:val="en-US"/>
                </w:rPr>
                <w:t>R1-2106705</w:t>
              </w:r>
            </w:hyperlink>
          </w:p>
        </w:tc>
        <w:tc>
          <w:tcPr>
            <w:tcW w:w="4921" w:type="dxa"/>
            <w:tcMar>
              <w:top w:w="0" w:type="dxa"/>
              <w:left w:w="70" w:type="dxa"/>
              <w:bottom w:w="0" w:type="dxa"/>
              <w:right w:w="70" w:type="dxa"/>
            </w:tcMar>
          </w:tcPr>
          <w:p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C6295E" w:rsidRDefault="00996527">
            <w:pPr>
              <w:rPr>
                <w:lang w:val="en-US"/>
              </w:rPr>
            </w:pPr>
            <w:proofErr w:type="spellStart"/>
            <w:r>
              <w:rPr>
                <w:lang w:val="en-US"/>
              </w:rPr>
              <w:t>Spreadtrum</w:t>
            </w:r>
            <w:proofErr w:type="spellEnd"/>
            <w:r>
              <w:rPr>
                <w:lang w:val="en-US"/>
              </w:rPr>
              <w:t xml:space="preserve"> Communications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[8]</w:t>
            </w:r>
          </w:p>
        </w:tc>
        <w:tc>
          <w:tcPr>
            <w:tcW w:w="1456" w:type="dxa"/>
            <w:tcMar>
              <w:top w:w="0" w:type="dxa"/>
              <w:left w:w="70" w:type="dxa"/>
              <w:bottom w:w="0" w:type="dxa"/>
              <w:right w:w="70" w:type="dxa"/>
            </w:tcMar>
          </w:tcPr>
          <w:p w:rsidR="00C6295E" w:rsidRDefault="00670AF3">
            <w:pPr>
              <w:rPr>
                <w:color w:val="0000FF"/>
                <w:u w:val="single"/>
                <w:lang w:val="en-US"/>
              </w:rPr>
            </w:pPr>
            <w:hyperlink r:id="rId30" w:history="1">
              <w:r w:rsidR="00996527">
                <w:rPr>
                  <w:rStyle w:val="af2"/>
                  <w:color w:val="0000FF"/>
                  <w:lang w:val="en-US"/>
                </w:rPr>
                <w:t>R1-2106841</w:t>
              </w:r>
            </w:hyperlink>
          </w:p>
        </w:tc>
        <w:tc>
          <w:tcPr>
            <w:tcW w:w="4921" w:type="dxa"/>
            <w:tcMar>
              <w:top w:w="0" w:type="dxa"/>
              <w:left w:w="70" w:type="dxa"/>
              <w:bottom w:w="0" w:type="dxa"/>
              <w:right w:w="70" w:type="dxa"/>
            </w:tcMar>
          </w:tcPr>
          <w:p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rsidR="00C6295E" w:rsidRDefault="00996527">
            <w:pPr>
              <w:rPr>
                <w:lang w:val="en-US"/>
              </w:rPr>
            </w:pPr>
            <w:r>
              <w:rPr>
                <w:lang w:val="en-US"/>
              </w:rPr>
              <w:t xml:space="preserve">ZTE, </w:t>
            </w:r>
            <w:proofErr w:type="spellStart"/>
            <w:r>
              <w:rPr>
                <w:lang w:val="en-US"/>
              </w:rPr>
              <w:t>Sanechips</w:t>
            </w:r>
            <w:proofErr w:type="spellEnd"/>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[9]</w:t>
            </w:r>
          </w:p>
        </w:tc>
        <w:tc>
          <w:tcPr>
            <w:tcW w:w="1456" w:type="dxa"/>
            <w:tcMar>
              <w:top w:w="0" w:type="dxa"/>
              <w:left w:w="70" w:type="dxa"/>
              <w:bottom w:w="0" w:type="dxa"/>
              <w:right w:w="70" w:type="dxa"/>
            </w:tcMar>
          </w:tcPr>
          <w:p w:rsidR="00C6295E" w:rsidRDefault="00670AF3">
            <w:pPr>
              <w:rPr>
                <w:color w:val="0000FF"/>
                <w:u w:val="single"/>
                <w:lang w:val="en-US"/>
              </w:rPr>
            </w:pPr>
            <w:hyperlink r:id="rId31" w:history="1">
              <w:r w:rsidR="00996527">
                <w:rPr>
                  <w:rStyle w:val="af2"/>
                  <w:color w:val="0000FF"/>
                  <w:lang w:val="en-US"/>
                </w:rPr>
                <w:t>R1-2106894</w:t>
              </w:r>
            </w:hyperlink>
          </w:p>
        </w:tc>
        <w:tc>
          <w:tcPr>
            <w:tcW w:w="4921" w:type="dxa"/>
            <w:tcMar>
              <w:top w:w="0" w:type="dxa"/>
              <w:left w:w="70" w:type="dxa"/>
              <w:bottom w:w="0" w:type="dxa"/>
              <w:right w:w="70" w:type="dxa"/>
            </w:tcMar>
          </w:tcPr>
          <w:p w:rsidR="00C6295E" w:rsidRDefault="00996527">
            <w:pPr>
              <w:rPr>
                <w:lang w:val="en-US"/>
              </w:rPr>
            </w:pPr>
            <w:r>
              <w:rPr>
                <w:lang w:val="en-US"/>
              </w:rPr>
              <w:t>UE complexity reduction</w:t>
            </w:r>
          </w:p>
        </w:tc>
        <w:tc>
          <w:tcPr>
            <w:tcW w:w="2551" w:type="dxa"/>
            <w:tcMar>
              <w:top w:w="0" w:type="dxa"/>
              <w:left w:w="70" w:type="dxa"/>
              <w:bottom w:w="0" w:type="dxa"/>
              <w:right w:w="70" w:type="dxa"/>
            </w:tcMar>
          </w:tcPr>
          <w:p w:rsidR="00C6295E" w:rsidRDefault="00996527">
            <w:pPr>
              <w:rPr>
                <w:lang w:val="en-US"/>
              </w:rPr>
            </w:pPr>
            <w:r>
              <w:rPr>
                <w:lang w:val="en-US"/>
              </w:rPr>
              <w:t>Samsung</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[10]</w:t>
            </w:r>
          </w:p>
        </w:tc>
        <w:tc>
          <w:tcPr>
            <w:tcW w:w="1456" w:type="dxa"/>
            <w:tcMar>
              <w:top w:w="0" w:type="dxa"/>
              <w:left w:w="70" w:type="dxa"/>
              <w:bottom w:w="0" w:type="dxa"/>
              <w:right w:w="70" w:type="dxa"/>
            </w:tcMar>
          </w:tcPr>
          <w:p w:rsidR="00C6295E" w:rsidRDefault="00670AF3">
            <w:pPr>
              <w:rPr>
                <w:color w:val="0000FF"/>
                <w:u w:val="single"/>
                <w:lang w:val="en-US"/>
              </w:rPr>
            </w:pPr>
            <w:hyperlink r:id="rId32" w:history="1">
              <w:r w:rsidR="00996527">
                <w:rPr>
                  <w:rStyle w:val="af2"/>
                  <w:color w:val="0000FF"/>
                  <w:lang w:val="en-US"/>
                </w:rPr>
                <w:t>R1-2106977</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CATT</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[11]</w:t>
            </w:r>
          </w:p>
        </w:tc>
        <w:tc>
          <w:tcPr>
            <w:tcW w:w="1456" w:type="dxa"/>
            <w:tcMar>
              <w:top w:w="0" w:type="dxa"/>
              <w:left w:w="70" w:type="dxa"/>
              <w:bottom w:w="0" w:type="dxa"/>
              <w:right w:w="70" w:type="dxa"/>
            </w:tcMar>
          </w:tcPr>
          <w:p w:rsidR="00C6295E" w:rsidRDefault="00670AF3">
            <w:pPr>
              <w:rPr>
                <w:color w:val="0000FF"/>
                <w:u w:val="single"/>
                <w:lang w:val="en-US"/>
              </w:rPr>
            </w:pPr>
            <w:hyperlink r:id="rId33" w:history="1">
              <w:r w:rsidR="00996527">
                <w:rPr>
                  <w:rStyle w:val="af2"/>
                  <w:color w:val="0000FF"/>
                  <w:lang w:val="en-US"/>
                </w:rPr>
                <w:t>R1-2107040</w:t>
              </w:r>
            </w:hyperlink>
          </w:p>
        </w:tc>
        <w:tc>
          <w:tcPr>
            <w:tcW w:w="4921" w:type="dxa"/>
            <w:tcMar>
              <w:top w:w="0" w:type="dxa"/>
              <w:left w:w="70" w:type="dxa"/>
              <w:bottom w:w="0" w:type="dxa"/>
              <w:right w:w="70" w:type="dxa"/>
            </w:tcMar>
          </w:tcPr>
          <w:p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rsidR="00C6295E" w:rsidRDefault="00996527">
            <w:pPr>
              <w:rPr>
                <w:lang w:val="en-US"/>
              </w:rPr>
            </w:pPr>
            <w:r>
              <w:rPr>
                <w:lang w:val="en-US"/>
              </w:rPr>
              <w:t>Nordic Semiconductor ASA</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[12]</w:t>
            </w:r>
          </w:p>
        </w:tc>
        <w:tc>
          <w:tcPr>
            <w:tcW w:w="1456" w:type="dxa"/>
            <w:tcMar>
              <w:top w:w="0" w:type="dxa"/>
              <w:left w:w="70" w:type="dxa"/>
              <w:bottom w:w="0" w:type="dxa"/>
              <w:right w:w="70" w:type="dxa"/>
            </w:tcMar>
          </w:tcPr>
          <w:p w:rsidR="00C6295E" w:rsidRDefault="00670AF3">
            <w:pPr>
              <w:rPr>
                <w:color w:val="0000FF"/>
                <w:u w:val="single"/>
                <w:lang w:val="en-US"/>
              </w:rPr>
            </w:pPr>
            <w:hyperlink r:id="rId34" w:history="1">
              <w:r w:rsidR="00996527">
                <w:rPr>
                  <w:rStyle w:val="af2"/>
                  <w:color w:val="0000FF"/>
                  <w:lang w:val="en-US"/>
                </w:rPr>
                <w:t>R1-2107089</w:t>
              </w:r>
            </w:hyperlink>
          </w:p>
        </w:tc>
        <w:tc>
          <w:tcPr>
            <w:tcW w:w="4921" w:type="dxa"/>
            <w:tcMar>
              <w:top w:w="0" w:type="dxa"/>
              <w:left w:w="70" w:type="dxa"/>
              <w:bottom w:w="0" w:type="dxa"/>
              <w:right w:w="70" w:type="dxa"/>
            </w:tcMar>
          </w:tcPr>
          <w:p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rsidR="00C6295E" w:rsidRDefault="00996527">
            <w:pPr>
              <w:rPr>
                <w:lang w:val="en-US"/>
              </w:rPr>
            </w:pPr>
            <w:r>
              <w:rPr>
                <w:lang w:val="en-US"/>
              </w:rPr>
              <w:t>FUTUREWEI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[13]</w:t>
            </w:r>
          </w:p>
        </w:tc>
        <w:tc>
          <w:tcPr>
            <w:tcW w:w="1456" w:type="dxa"/>
            <w:tcMar>
              <w:top w:w="0" w:type="dxa"/>
              <w:left w:w="70" w:type="dxa"/>
              <w:bottom w:w="0" w:type="dxa"/>
              <w:right w:w="70" w:type="dxa"/>
            </w:tcMar>
          </w:tcPr>
          <w:p w:rsidR="00C6295E" w:rsidRDefault="00670AF3">
            <w:pPr>
              <w:rPr>
                <w:color w:val="0000FF"/>
                <w:u w:val="single"/>
                <w:lang w:val="en-US"/>
              </w:rPr>
            </w:pPr>
            <w:hyperlink r:id="rId35" w:history="1">
              <w:r w:rsidR="00996527">
                <w:rPr>
                  <w:rStyle w:val="af2"/>
                  <w:color w:val="0000FF"/>
                  <w:lang w:val="en-US"/>
                </w:rPr>
                <w:t>R1-2107128</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China Telecom</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rsidR="00C6295E" w:rsidRDefault="00670AF3">
            <w:pPr>
              <w:rPr>
                <w:lang w:val="en-US"/>
              </w:rPr>
            </w:pPr>
            <w:hyperlink r:id="rId36" w:history="1">
              <w:r w:rsidR="00996527">
                <w:rPr>
                  <w:rStyle w:val="af2"/>
                  <w:color w:val="0000FF"/>
                  <w:lang w:val="en-US"/>
                </w:rPr>
                <w:t>R1-2107197</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TCL Communication Ltd.</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[15]</w:t>
            </w:r>
          </w:p>
        </w:tc>
        <w:tc>
          <w:tcPr>
            <w:tcW w:w="1456" w:type="dxa"/>
            <w:tcMar>
              <w:top w:w="0" w:type="dxa"/>
              <w:left w:w="70" w:type="dxa"/>
              <w:bottom w:w="0" w:type="dxa"/>
              <w:right w:w="70" w:type="dxa"/>
            </w:tcMar>
          </w:tcPr>
          <w:p w:rsidR="00C6295E" w:rsidRDefault="00670AF3">
            <w:pPr>
              <w:rPr>
                <w:color w:val="0000FF"/>
                <w:u w:val="single"/>
                <w:lang w:val="en-US"/>
              </w:rPr>
            </w:pPr>
            <w:hyperlink r:id="rId37" w:history="1">
              <w:r w:rsidR="00996527">
                <w:rPr>
                  <w:rStyle w:val="af2"/>
                  <w:color w:val="0000FF"/>
                  <w:lang w:val="en-US"/>
                </w:rPr>
                <w:t>R1-2107249</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rsidR="00C6295E" w:rsidRDefault="00996527">
            <w:pPr>
              <w:rPr>
                <w:lang w:val="en-US"/>
              </w:rPr>
            </w:pPr>
            <w:r>
              <w:rPr>
                <w:lang w:val="en-US"/>
              </w:rPr>
              <w:t>OPPO</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[16]</w:t>
            </w:r>
          </w:p>
        </w:tc>
        <w:tc>
          <w:tcPr>
            <w:tcW w:w="1456" w:type="dxa"/>
            <w:tcMar>
              <w:top w:w="0" w:type="dxa"/>
              <w:left w:w="70" w:type="dxa"/>
              <w:bottom w:w="0" w:type="dxa"/>
              <w:right w:w="70" w:type="dxa"/>
            </w:tcMar>
          </w:tcPr>
          <w:p w:rsidR="00C6295E" w:rsidRDefault="00670AF3">
            <w:pPr>
              <w:rPr>
                <w:color w:val="0000FF"/>
                <w:u w:val="single"/>
                <w:lang w:val="en-US"/>
              </w:rPr>
            </w:pPr>
            <w:hyperlink r:id="rId38" w:history="1">
              <w:r w:rsidR="00996527">
                <w:rPr>
                  <w:rStyle w:val="af2"/>
                  <w:color w:val="0000FF"/>
                  <w:lang w:val="en-US"/>
                </w:rPr>
                <w:t>R1-2107300</w:t>
              </w:r>
            </w:hyperlink>
          </w:p>
        </w:tc>
        <w:tc>
          <w:tcPr>
            <w:tcW w:w="4921" w:type="dxa"/>
            <w:tcMar>
              <w:top w:w="0" w:type="dxa"/>
              <w:left w:w="70" w:type="dxa"/>
              <w:bottom w:w="0" w:type="dxa"/>
              <w:right w:w="70" w:type="dxa"/>
            </w:tcMar>
          </w:tcPr>
          <w:p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NEC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[17]</w:t>
            </w:r>
          </w:p>
        </w:tc>
        <w:tc>
          <w:tcPr>
            <w:tcW w:w="1456" w:type="dxa"/>
            <w:tcMar>
              <w:top w:w="0" w:type="dxa"/>
              <w:left w:w="70" w:type="dxa"/>
              <w:bottom w:w="0" w:type="dxa"/>
              <w:right w:w="70" w:type="dxa"/>
            </w:tcMar>
          </w:tcPr>
          <w:p w:rsidR="00C6295E" w:rsidRDefault="00670AF3">
            <w:pPr>
              <w:rPr>
                <w:color w:val="0000FF"/>
                <w:u w:val="single"/>
                <w:lang w:val="en-US"/>
              </w:rPr>
            </w:pPr>
            <w:hyperlink r:id="rId39" w:history="1">
              <w:r w:rsidR="00996527">
                <w:rPr>
                  <w:rStyle w:val="af2"/>
                  <w:color w:val="0000FF"/>
                  <w:lang w:val="en-US"/>
                </w:rPr>
                <w:t>R1-2107351</w:t>
              </w:r>
            </w:hyperlink>
          </w:p>
        </w:tc>
        <w:tc>
          <w:tcPr>
            <w:tcW w:w="4921" w:type="dxa"/>
            <w:tcMar>
              <w:top w:w="0" w:type="dxa"/>
              <w:left w:w="70" w:type="dxa"/>
              <w:bottom w:w="0" w:type="dxa"/>
              <w:right w:w="70" w:type="dxa"/>
            </w:tcMar>
          </w:tcPr>
          <w:p w:rsidR="00C6295E" w:rsidRDefault="00996527">
            <w:pPr>
              <w:rPr>
                <w:lang w:val="en-US"/>
              </w:rPr>
            </w:pPr>
            <w:r>
              <w:rPr>
                <w:lang w:val="en-US"/>
              </w:rPr>
              <w:t>BW Reduction for RedCap UE</w:t>
            </w:r>
          </w:p>
        </w:tc>
        <w:tc>
          <w:tcPr>
            <w:tcW w:w="2551" w:type="dxa"/>
            <w:tcMar>
              <w:top w:w="0" w:type="dxa"/>
              <w:left w:w="70" w:type="dxa"/>
              <w:bottom w:w="0" w:type="dxa"/>
              <w:right w:w="70" w:type="dxa"/>
            </w:tcMar>
          </w:tcPr>
          <w:p w:rsidR="00C6295E" w:rsidRDefault="00996527">
            <w:pPr>
              <w:rPr>
                <w:lang w:val="en-US"/>
              </w:rPr>
            </w:pPr>
            <w:r>
              <w:rPr>
                <w:lang w:val="en-US"/>
              </w:rPr>
              <w:t>Qualcomm Incorporated</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[18]</w:t>
            </w:r>
          </w:p>
        </w:tc>
        <w:tc>
          <w:tcPr>
            <w:tcW w:w="1456" w:type="dxa"/>
            <w:tcMar>
              <w:top w:w="0" w:type="dxa"/>
              <w:left w:w="70" w:type="dxa"/>
              <w:bottom w:w="0" w:type="dxa"/>
              <w:right w:w="70" w:type="dxa"/>
            </w:tcMar>
          </w:tcPr>
          <w:p w:rsidR="00C6295E" w:rsidRDefault="00670AF3">
            <w:pPr>
              <w:rPr>
                <w:color w:val="0000FF"/>
                <w:u w:val="single"/>
                <w:lang w:val="en-US"/>
              </w:rPr>
            </w:pPr>
            <w:hyperlink r:id="rId40" w:history="1">
              <w:r w:rsidR="00996527">
                <w:rPr>
                  <w:rStyle w:val="af2"/>
                  <w:color w:val="0000FF"/>
                  <w:lang w:val="en-US"/>
                </w:rPr>
                <w:t>R1-2107408</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CMCC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[19]</w:t>
            </w:r>
          </w:p>
        </w:tc>
        <w:tc>
          <w:tcPr>
            <w:tcW w:w="1456" w:type="dxa"/>
            <w:tcMar>
              <w:top w:w="0" w:type="dxa"/>
              <w:left w:w="70" w:type="dxa"/>
              <w:bottom w:w="0" w:type="dxa"/>
              <w:right w:w="70" w:type="dxa"/>
            </w:tcMar>
          </w:tcPr>
          <w:p w:rsidR="00C6295E" w:rsidRDefault="00670AF3">
            <w:pPr>
              <w:rPr>
                <w:color w:val="0000FF"/>
                <w:u w:val="single"/>
                <w:lang w:val="en-US"/>
              </w:rPr>
            </w:pPr>
            <w:hyperlink r:id="rId41" w:history="1">
              <w:r w:rsidR="00996527">
                <w:rPr>
                  <w:rStyle w:val="af2"/>
                  <w:color w:val="0000FF"/>
                  <w:lang w:val="en-US"/>
                </w:rPr>
                <w:t>R1-2107448</w:t>
              </w:r>
            </w:hyperlink>
          </w:p>
        </w:tc>
        <w:tc>
          <w:tcPr>
            <w:tcW w:w="4921" w:type="dxa"/>
            <w:tcMar>
              <w:top w:w="0" w:type="dxa"/>
              <w:left w:w="70" w:type="dxa"/>
              <w:bottom w:w="0" w:type="dxa"/>
              <w:right w:w="70" w:type="dxa"/>
            </w:tcMar>
          </w:tcPr>
          <w:p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C6295E" w:rsidRDefault="00996527">
            <w:pPr>
              <w:rPr>
                <w:lang w:val="en-US"/>
              </w:rPr>
            </w:pPr>
            <w:r>
              <w:rPr>
                <w:lang w:val="en-US"/>
              </w:rPr>
              <w:t>LG Electronics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[20]</w:t>
            </w:r>
          </w:p>
        </w:tc>
        <w:tc>
          <w:tcPr>
            <w:tcW w:w="1456" w:type="dxa"/>
            <w:tcMar>
              <w:top w:w="0" w:type="dxa"/>
              <w:left w:w="70" w:type="dxa"/>
              <w:bottom w:w="0" w:type="dxa"/>
              <w:right w:w="70" w:type="dxa"/>
            </w:tcMar>
          </w:tcPr>
          <w:p w:rsidR="00C6295E" w:rsidRDefault="00670AF3">
            <w:pPr>
              <w:rPr>
                <w:color w:val="0000FF"/>
                <w:u w:val="single"/>
                <w:lang w:val="en-US"/>
              </w:rPr>
            </w:pPr>
            <w:hyperlink r:id="rId42" w:history="1">
              <w:r w:rsidR="00996527">
                <w:rPr>
                  <w:rStyle w:val="af2"/>
                  <w:color w:val="0000FF"/>
                  <w:lang w:val="en-US"/>
                </w:rPr>
                <w:t>R1-2107496</w:t>
              </w:r>
            </w:hyperlink>
          </w:p>
        </w:tc>
        <w:tc>
          <w:tcPr>
            <w:tcW w:w="4921" w:type="dxa"/>
            <w:tcMar>
              <w:top w:w="0" w:type="dxa"/>
              <w:left w:w="70" w:type="dxa"/>
              <w:bottom w:w="0" w:type="dxa"/>
              <w:right w:w="70" w:type="dxa"/>
            </w:tcMar>
          </w:tcPr>
          <w:p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rsidR="00C6295E" w:rsidRDefault="00996527">
            <w:pPr>
              <w:rPr>
                <w:lang w:val="en-US"/>
              </w:rPr>
            </w:pPr>
            <w:proofErr w:type="spellStart"/>
            <w:r>
              <w:rPr>
                <w:lang w:val="en-US"/>
              </w:rPr>
              <w:t>MediaTek</w:t>
            </w:r>
            <w:proofErr w:type="spellEnd"/>
            <w:r>
              <w:rPr>
                <w:lang w:val="en-US"/>
              </w:rPr>
              <w:t xml:space="preserve"> Inc.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rsidR="00C6295E" w:rsidRDefault="00670AF3">
            <w:pPr>
              <w:rPr>
                <w:color w:val="0000FF"/>
                <w:u w:val="single"/>
                <w:lang w:val="en-US"/>
              </w:rPr>
            </w:pPr>
            <w:hyperlink r:id="rId43" w:history="1">
              <w:r w:rsidR="00996527">
                <w:rPr>
                  <w:rStyle w:val="af2"/>
                  <w:color w:val="0000FF"/>
                  <w:lang w:val="en-US"/>
                </w:rPr>
                <w:t>R1-2107596</w:t>
              </w:r>
            </w:hyperlink>
          </w:p>
        </w:tc>
        <w:tc>
          <w:tcPr>
            <w:tcW w:w="4921" w:type="dxa"/>
            <w:tcMar>
              <w:top w:w="0" w:type="dxa"/>
              <w:left w:w="70" w:type="dxa"/>
              <w:bottom w:w="0" w:type="dxa"/>
              <w:right w:w="70" w:type="dxa"/>
            </w:tcMar>
          </w:tcPr>
          <w:p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rsidR="00C6295E" w:rsidRDefault="00996527">
            <w:pPr>
              <w:rPr>
                <w:lang w:val="en-US"/>
              </w:rPr>
            </w:pPr>
            <w:r>
              <w:rPr>
                <w:lang w:val="en-US"/>
              </w:rPr>
              <w:t>Intel Corporation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[22]</w:t>
            </w:r>
          </w:p>
        </w:tc>
        <w:tc>
          <w:tcPr>
            <w:tcW w:w="1456" w:type="dxa"/>
            <w:tcMar>
              <w:top w:w="0" w:type="dxa"/>
              <w:left w:w="70" w:type="dxa"/>
              <w:bottom w:w="0" w:type="dxa"/>
              <w:right w:w="70" w:type="dxa"/>
            </w:tcMar>
          </w:tcPr>
          <w:p w:rsidR="00C6295E" w:rsidRDefault="00670AF3">
            <w:pPr>
              <w:rPr>
                <w:color w:val="0000FF"/>
                <w:u w:val="single"/>
                <w:lang w:val="en-US"/>
              </w:rPr>
            </w:pPr>
            <w:hyperlink r:id="rId44" w:history="1">
              <w:r w:rsidR="00996527">
                <w:rPr>
                  <w:rStyle w:val="af2"/>
                  <w:color w:val="0000FF"/>
                  <w:lang w:val="en-US"/>
                </w:rPr>
                <w:t>R1-2107745</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Apple</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[23]</w:t>
            </w:r>
          </w:p>
        </w:tc>
        <w:tc>
          <w:tcPr>
            <w:tcW w:w="1456" w:type="dxa"/>
            <w:tcMar>
              <w:top w:w="0" w:type="dxa"/>
              <w:left w:w="70" w:type="dxa"/>
              <w:bottom w:w="0" w:type="dxa"/>
              <w:right w:w="70" w:type="dxa"/>
            </w:tcMar>
          </w:tcPr>
          <w:p w:rsidR="00C6295E" w:rsidRDefault="00670AF3">
            <w:pPr>
              <w:rPr>
                <w:color w:val="0000FF"/>
                <w:u w:val="single"/>
                <w:lang w:val="en-US"/>
              </w:rPr>
            </w:pPr>
            <w:hyperlink r:id="rId45" w:history="1">
              <w:r w:rsidR="00996527">
                <w:rPr>
                  <w:rStyle w:val="af2"/>
                  <w:color w:val="0000FF"/>
                  <w:lang w:val="en-US"/>
                </w:rPr>
                <w:t>R1-2107794</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rsidR="00C6295E" w:rsidRDefault="00996527">
            <w:pPr>
              <w:rPr>
                <w:lang w:val="en-US"/>
              </w:rPr>
            </w:pPr>
            <w:r>
              <w:rPr>
                <w:lang w:val="en-US"/>
              </w:rPr>
              <w:t>Sharp</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[24]</w:t>
            </w:r>
          </w:p>
        </w:tc>
        <w:tc>
          <w:tcPr>
            <w:tcW w:w="1456" w:type="dxa"/>
            <w:tcMar>
              <w:top w:w="0" w:type="dxa"/>
              <w:left w:w="70" w:type="dxa"/>
              <w:bottom w:w="0" w:type="dxa"/>
              <w:right w:w="70" w:type="dxa"/>
            </w:tcMar>
          </w:tcPr>
          <w:p w:rsidR="00C6295E" w:rsidRDefault="00670AF3">
            <w:pPr>
              <w:rPr>
                <w:color w:val="0000FF"/>
                <w:u w:val="single"/>
                <w:lang w:val="en-US"/>
              </w:rPr>
            </w:pPr>
            <w:hyperlink r:id="rId46" w:history="1">
              <w:r w:rsidR="00996527">
                <w:rPr>
                  <w:rStyle w:val="af2"/>
                  <w:color w:val="0000FF"/>
                  <w:lang w:val="en-US"/>
                </w:rPr>
                <w:t>R1-2107809</w:t>
              </w:r>
            </w:hyperlink>
          </w:p>
        </w:tc>
        <w:tc>
          <w:tcPr>
            <w:tcW w:w="4921" w:type="dxa"/>
            <w:tcMar>
              <w:top w:w="0" w:type="dxa"/>
              <w:left w:w="70" w:type="dxa"/>
              <w:bottom w:w="0" w:type="dxa"/>
              <w:right w:w="70" w:type="dxa"/>
            </w:tcMar>
          </w:tcPr>
          <w:p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rsidR="00C6295E" w:rsidRDefault="00996527">
            <w:pPr>
              <w:rPr>
                <w:lang w:val="en-US"/>
              </w:rPr>
            </w:pPr>
            <w:proofErr w:type="spellStart"/>
            <w:r>
              <w:rPr>
                <w:lang w:val="en-US"/>
              </w:rPr>
              <w:t>InterDigital</w:t>
            </w:r>
            <w:proofErr w:type="spellEnd"/>
            <w:r>
              <w:rPr>
                <w:lang w:val="en-US"/>
              </w:rPr>
              <w:t>, Inc.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[25]</w:t>
            </w:r>
          </w:p>
        </w:tc>
        <w:tc>
          <w:tcPr>
            <w:tcW w:w="1456" w:type="dxa"/>
            <w:tcMar>
              <w:top w:w="0" w:type="dxa"/>
              <w:left w:w="70" w:type="dxa"/>
              <w:bottom w:w="0" w:type="dxa"/>
              <w:right w:w="70" w:type="dxa"/>
            </w:tcMar>
          </w:tcPr>
          <w:p w:rsidR="00C6295E" w:rsidRDefault="00670AF3">
            <w:pPr>
              <w:rPr>
                <w:color w:val="0000FF"/>
                <w:u w:val="single"/>
                <w:lang w:val="en-US"/>
              </w:rPr>
            </w:pPr>
            <w:hyperlink r:id="rId47" w:history="1">
              <w:r w:rsidR="00996527">
                <w:rPr>
                  <w:rStyle w:val="af2"/>
                  <w:color w:val="0000FF"/>
                  <w:lang w:val="en-US"/>
                </w:rPr>
                <w:t>R1-2107864</w:t>
              </w:r>
            </w:hyperlink>
          </w:p>
        </w:tc>
        <w:tc>
          <w:tcPr>
            <w:tcW w:w="4921" w:type="dxa"/>
            <w:tcMar>
              <w:top w:w="0" w:type="dxa"/>
              <w:left w:w="70" w:type="dxa"/>
              <w:bottom w:w="0" w:type="dxa"/>
              <w:right w:w="70" w:type="dxa"/>
            </w:tcMar>
          </w:tcPr>
          <w:p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NTT DOCOMO, INC.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[26]</w:t>
            </w:r>
          </w:p>
        </w:tc>
        <w:tc>
          <w:tcPr>
            <w:tcW w:w="1456" w:type="dxa"/>
            <w:tcMar>
              <w:top w:w="0" w:type="dxa"/>
              <w:left w:w="70" w:type="dxa"/>
              <w:bottom w:w="0" w:type="dxa"/>
              <w:right w:w="70" w:type="dxa"/>
            </w:tcMar>
          </w:tcPr>
          <w:p w:rsidR="00C6295E" w:rsidRDefault="00670AF3">
            <w:pPr>
              <w:rPr>
                <w:color w:val="0000FF"/>
                <w:u w:val="single"/>
                <w:lang w:val="en-US"/>
              </w:rPr>
            </w:pPr>
            <w:hyperlink r:id="rId48" w:history="1">
              <w:r w:rsidR="00996527">
                <w:rPr>
                  <w:rStyle w:val="af2"/>
                  <w:color w:val="0000FF"/>
                  <w:lang w:val="en-US"/>
                </w:rPr>
                <w:t>R1-2107926</w:t>
              </w:r>
            </w:hyperlink>
          </w:p>
        </w:tc>
        <w:tc>
          <w:tcPr>
            <w:tcW w:w="4921" w:type="dxa"/>
            <w:tcMar>
              <w:top w:w="0" w:type="dxa"/>
              <w:left w:w="70" w:type="dxa"/>
              <w:bottom w:w="0" w:type="dxa"/>
              <w:right w:w="70" w:type="dxa"/>
            </w:tcMar>
          </w:tcPr>
          <w:p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Xiaomi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[27]</w:t>
            </w:r>
          </w:p>
        </w:tc>
        <w:tc>
          <w:tcPr>
            <w:tcW w:w="1456" w:type="dxa"/>
            <w:tcMar>
              <w:top w:w="0" w:type="dxa"/>
              <w:left w:w="70" w:type="dxa"/>
              <w:bottom w:w="0" w:type="dxa"/>
              <w:right w:w="70" w:type="dxa"/>
            </w:tcMar>
          </w:tcPr>
          <w:p w:rsidR="00C6295E" w:rsidRDefault="00670AF3">
            <w:pPr>
              <w:rPr>
                <w:color w:val="0000FF"/>
                <w:u w:val="single"/>
                <w:lang w:val="en-US"/>
              </w:rPr>
            </w:pPr>
            <w:hyperlink r:id="rId49" w:history="1">
              <w:r w:rsidR="00996527">
                <w:rPr>
                  <w:rStyle w:val="af2"/>
                  <w:color w:val="0000FF"/>
                  <w:lang w:val="en-US"/>
                </w:rPr>
                <w:t>R1-2107947</w:t>
              </w:r>
            </w:hyperlink>
          </w:p>
        </w:tc>
        <w:tc>
          <w:tcPr>
            <w:tcW w:w="4921" w:type="dxa"/>
            <w:tcMar>
              <w:top w:w="0" w:type="dxa"/>
              <w:left w:w="70" w:type="dxa"/>
              <w:bottom w:w="0" w:type="dxa"/>
              <w:right w:w="70" w:type="dxa"/>
            </w:tcMar>
          </w:tcPr>
          <w:p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Lenovo, Motorola Mobility</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lang w:val="en-US"/>
              </w:rPr>
            </w:pPr>
            <w:r>
              <w:rPr>
                <w:color w:val="000000"/>
                <w:lang w:val="en-US"/>
              </w:rPr>
              <w:t>[28]</w:t>
            </w:r>
          </w:p>
        </w:tc>
        <w:tc>
          <w:tcPr>
            <w:tcW w:w="1456" w:type="dxa"/>
            <w:tcMar>
              <w:top w:w="0" w:type="dxa"/>
              <w:left w:w="70" w:type="dxa"/>
              <w:bottom w:w="0" w:type="dxa"/>
              <w:right w:w="70" w:type="dxa"/>
            </w:tcMar>
          </w:tcPr>
          <w:p w:rsidR="00C6295E" w:rsidRDefault="00670AF3">
            <w:pPr>
              <w:rPr>
                <w:color w:val="0000FF"/>
                <w:u w:val="single"/>
                <w:lang w:val="en-US"/>
              </w:rPr>
            </w:pPr>
            <w:hyperlink r:id="rId50" w:history="1">
              <w:r w:rsidR="00996527">
                <w:rPr>
                  <w:rStyle w:val="af2"/>
                  <w:color w:val="0000FF"/>
                  <w:lang w:val="en-US"/>
                </w:rPr>
                <w:t>R1-2108041</w:t>
              </w:r>
            </w:hyperlink>
          </w:p>
        </w:tc>
        <w:tc>
          <w:tcPr>
            <w:tcW w:w="4921" w:type="dxa"/>
            <w:tcMar>
              <w:top w:w="0" w:type="dxa"/>
              <w:left w:w="70" w:type="dxa"/>
              <w:bottom w:w="0" w:type="dxa"/>
              <w:right w:w="70" w:type="dxa"/>
            </w:tcMar>
          </w:tcPr>
          <w:p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rsidR="00C6295E" w:rsidRDefault="00996527">
            <w:pPr>
              <w:rPr>
                <w:lang w:val="en-US"/>
              </w:rPr>
            </w:pPr>
            <w:r>
              <w:rPr>
                <w:lang w:val="en-US"/>
              </w:rPr>
              <w:t>Panasonic Corporation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rsidR="00C6295E" w:rsidRDefault="00670AF3">
            <w:pPr>
              <w:rPr>
                <w:lang w:val="en-US"/>
              </w:rPr>
            </w:pPr>
            <w:hyperlink r:id="rId51" w:history="1">
              <w:r w:rsidR="00996527">
                <w:rPr>
                  <w:rStyle w:val="af2"/>
                  <w:color w:val="0000FF"/>
                  <w:lang w:val="en-US"/>
                </w:rPr>
                <w:t>R1-2108060</w:t>
              </w:r>
            </w:hyperlink>
          </w:p>
        </w:tc>
        <w:tc>
          <w:tcPr>
            <w:tcW w:w="4921" w:type="dxa"/>
            <w:tcMar>
              <w:top w:w="0" w:type="dxa"/>
              <w:left w:w="70" w:type="dxa"/>
              <w:bottom w:w="0" w:type="dxa"/>
              <w:right w:w="70" w:type="dxa"/>
            </w:tcMar>
          </w:tcPr>
          <w:p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C6295E" w:rsidRDefault="00996527">
            <w:pPr>
              <w:rPr>
                <w:lang w:val="en-US"/>
              </w:rPr>
            </w:pPr>
            <w:proofErr w:type="spellStart"/>
            <w:r>
              <w:rPr>
                <w:lang w:val="en-US"/>
              </w:rPr>
              <w:t>ASUSTeK</w:t>
            </w:r>
            <w:proofErr w:type="spellEnd"/>
            <w:r>
              <w:rPr>
                <w:lang w:val="en-US"/>
              </w:rPr>
              <w:t xml:space="preserve"> </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rsidR="00C6295E" w:rsidRDefault="00670AF3">
            <w:pPr>
              <w:rPr>
                <w:rStyle w:val="af2"/>
                <w:color w:val="0000FF"/>
                <w:lang w:val="en-US"/>
              </w:rPr>
            </w:pPr>
            <w:hyperlink r:id="rId52" w:history="1">
              <w:r w:rsidR="00996527">
                <w:rPr>
                  <w:rStyle w:val="af2"/>
                  <w:color w:val="0000FF"/>
                  <w:lang w:val="en-US"/>
                </w:rPr>
                <w:t>R1-2106568</w:t>
              </w:r>
            </w:hyperlink>
          </w:p>
        </w:tc>
        <w:tc>
          <w:tcPr>
            <w:tcW w:w="4921" w:type="dxa"/>
            <w:tcMar>
              <w:top w:w="0" w:type="dxa"/>
              <w:left w:w="70" w:type="dxa"/>
              <w:bottom w:w="0" w:type="dxa"/>
              <w:right w:w="70" w:type="dxa"/>
            </w:tcMar>
          </w:tcPr>
          <w:p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rsidR="00C6295E" w:rsidRDefault="00670AF3">
            <w:pPr>
              <w:rPr>
                <w:rStyle w:val="af2"/>
                <w:color w:val="0000FF"/>
                <w:lang w:val="en-US"/>
              </w:rPr>
            </w:pPr>
            <w:hyperlink r:id="rId53" w:history="1">
              <w:r w:rsidR="00996527">
                <w:rPr>
                  <w:rStyle w:val="af2"/>
                  <w:color w:val="0000FF"/>
                  <w:lang w:val="en-US"/>
                </w:rPr>
                <w:t>R1-2106605</w:t>
              </w:r>
            </w:hyperlink>
          </w:p>
        </w:tc>
        <w:tc>
          <w:tcPr>
            <w:tcW w:w="4921" w:type="dxa"/>
            <w:tcMar>
              <w:top w:w="0" w:type="dxa"/>
              <w:left w:w="70" w:type="dxa"/>
              <w:bottom w:w="0" w:type="dxa"/>
              <w:right w:w="70" w:type="dxa"/>
            </w:tcMar>
          </w:tcPr>
          <w:p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rsidR="00C6295E" w:rsidRDefault="00996527">
            <w:pPr>
              <w:rPr>
                <w:lang w:val="en-US"/>
              </w:rPr>
            </w:pPr>
            <w:r>
              <w:rPr>
                <w:lang w:val="en-US"/>
              </w:rPr>
              <w:t>vivo, Guangdong Genius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rsidR="00C6295E" w:rsidRDefault="00670AF3">
            <w:pPr>
              <w:rPr>
                <w:lang w:val="en-US"/>
              </w:rPr>
            </w:pPr>
            <w:hyperlink r:id="rId54" w:history="1">
              <w:r w:rsidR="00996527">
                <w:rPr>
                  <w:rStyle w:val="af2"/>
                  <w:color w:val="0000FF"/>
                  <w:lang w:val="en-US"/>
                </w:rPr>
                <w:t>R1-2106653</w:t>
              </w:r>
            </w:hyperlink>
          </w:p>
        </w:tc>
        <w:tc>
          <w:tcPr>
            <w:tcW w:w="4921" w:type="dxa"/>
            <w:tcMar>
              <w:top w:w="0" w:type="dxa"/>
              <w:left w:w="70" w:type="dxa"/>
              <w:bottom w:w="0" w:type="dxa"/>
              <w:right w:w="70" w:type="dxa"/>
            </w:tcMar>
          </w:tcPr>
          <w:p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rsidR="00C6295E" w:rsidRDefault="00996527">
            <w:pPr>
              <w:rPr>
                <w:lang w:val="en-US"/>
              </w:rPr>
            </w:pPr>
            <w:r>
              <w:rPr>
                <w:lang w:val="en-US"/>
              </w:rPr>
              <w:t>Nokia, Nokia Shanghai Bell</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rsidR="00C6295E" w:rsidRDefault="00670AF3">
            <w:pPr>
              <w:rPr>
                <w:color w:val="0000FF"/>
                <w:u w:val="single"/>
                <w:lang w:val="en-US"/>
              </w:rPr>
            </w:pPr>
            <w:hyperlink r:id="rId55" w:history="1">
              <w:r w:rsidR="00996527">
                <w:rPr>
                  <w:rStyle w:val="af2"/>
                  <w:color w:val="0000FF"/>
                  <w:lang w:val="en-US"/>
                </w:rPr>
                <w:t>R1-2106846</w:t>
              </w:r>
            </w:hyperlink>
          </w:p>
        </w:tc>
        <w:tc>
          <w:tcPr>
            <w:tcW w:w="4921" w:type="dxa"/>
            <w:tcMar>
              <w:top w:w="0" w:type="dxa"/>
              <w:left w:w="70" w:type="dxa"/>
              <w:bottom w:w="0" w:type="dxa"/>
              <w:right w:w="70" w:type="dxa"/>
            </w:tcMar>
          </w:tcPr>
          <w:p w:rsidR="00C6295E" w:rsidRDefault="00996527">
            <w:pPr>
              <w:rPr>
                <w:lang w:val="en-US"/>
              </w:rPr>
            </w:pPr>
            <w:r>
              <w:rPr>
                <w:lang w:val="en-US"/>
              </w:rPr>
              <w:t>NR UE features for RedCap</w:t>
            </w:r>
          </w:p>
        </w:tc>
        <w:tc>
          <w:tcPr>
            <w:tcW w:w="2551" w:type="dxa"/>
            <w:tcMar>
              <w:top w:w="0" w:type="dxa"/>
              <w:left w:w="70" w:type="dxa"/>
              <w:bottom w:w="0" w:type="dxa"/>
              <w:right w:w="70" w:type="dxa"/>
            </w:tcMar>
          </w:tcPr>
          <w:p w:rsidR="00C6295E" w:rsidRDefault="00996527">
            <w:pPr>
              <w:rPr>
                <w:lang w:val="en-US"/>
              </w:rPr>
            </w:pPr>
            <w:r>
              <w:rPr>
                <w:lang w:val="en-US"/>
              </w:rPr>
              <w:t xml:space="preserve">ZTE, </w:t>
            </w:r>
            <w:proofErr w:type="spellStart"/>
            <w:r>
              <w:rPr>
                <w:lang w:val="en-US"/>
              </w:rPr>
              <w:t>Sanechips</w:t>
            </w:r>
            <w:proofErr w:type="spellEnd"/>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rsidR="00C6295E" w:rsidRDefault="00670AF3">
            <w:pPr>
              <w:rPr>
                <w:color w:val="0000FF"/>
                <w:u w:val="single"/>
                <w:lang w:val="en-US"/>
              </w:rPr>
            </w:pPr>
            <w:hyperlink r:id="rId56" w:history="1">
              <w:r w:rsidR="00996527">
                <w:rPr>
                  <w:rStyle w:val="af2"/>
                  <w:color w:val="0000FF"/>
                  <w:lang w:val="en-US"/>
                </w:rPr>
                <w:t>R1-2106982</w:t>
              </w:r>
            </w:hyperlink>
          </w:p>
        </w:tc>
        <w:tc>
          <w:tcPr>
            <w:tcW w:w="4921" w:type="dxa"/>
            <w:tcMar>
              <w:top w:w="0" w:type="dxa"/>
              <w:left w:w="70" w:type="dxa"/>
              <w:bottom w:w="0" w:type="dxa"/>
              <w:right w:w="70" w:type="dxa"/>
            </w:tcMar>
          </w:tcPr>
          <w:p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rsidR="00C6295E" w:rsidRDefault="00996527">
            <w:pPr>
              <w:rPr>
                <w:lang w:val="en-US"/>
              </w:rPr>
            </w:pPr>
            <w:r>
              <w:rPr>
                <w:lang w:val="en-US"/>
              </w:rPr>
              <w:t>CATT</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rsidR="00C6295E" w:rsidRDefault="00670AF3">
            <w:pPr>
              <w:rPr>
                <w:lang w:val="en-US"/>
              </w:rPr>
            </w:pPr>
            <w:hyperlink r:id="rId57" w:history="1">
              <w:r w:rsidR="00996527">
                <w:rPr>
                  <w:rStyle w:val="af2"/>
                  <w:color w:val="0000FF"/>
                  <w:lang w:val="en-US"/>
                </w:rPr>
                <w:t>R1-2107385</w:t>
              </w:r>
            </w:hyperlink>
          </w:p>
        </w:tc>
        <w:tc>
          <w:tcPr>
            <w:tcW w:w="4921" w:type="dxa"/>
            <w:tcMar>
              <w:top w:w="0" w:type="dxa"/>
              <w:left w:w="70" w:type="dxa"/>
              <w:bottom w:w="0" w:type="dxa"/>
              <w:right w:w="70" w:type="dxa"/>
            </w:tcMar>
          </w:tcPr>
          <w:p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rsidR="00C6295E" w:rsidRDefault="00996527">
            <w:pPr>
              <w:rPr>
                <w:lang w:val="en-US"/>
              </w:rPr>
            </w:pPr>
            <w:proofErr w:type="spellStart"/>
            <w:r>
              <w:rPr>
                <w:lang w:val="en-US"/>
              </w:rPr>
              <w:t>Spreadtrum</w:t>
            </w:r>
            <w:proofErr w:type="spellEnd"/>
            <w:r>
              <w:rPr>
                <w:lang w:val="en-US"/>
              </w:rPr>
              <w:t xml:space="preserve"> Communications, Apple, CEPRI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rsidR="00C6295E" w:rsidRDefault="00670AF3">
            <w:pPr>
              <w:rPr>
                <w:lang w:val="en-US"/>
              </w:rPr>
            </w:pPr>
            <w:hyperlink r:id="rId58" w:history="1">
              <w:r w:rsidR="00996527">
                <w:rPr>
                  <w:rStyle w:val="af2"/>
                  <w:color w:val="0000FF"/>
                  <w:lang w:val="en-US"/>
                </w:rPr>
                <w:t>R1-2107413</w:t>
              </w:r>
            </w:hyperlink>
          </w:p>
        </w:tc>
        <w:tc>
          <w:tcPr>
            <w:tcW w:w="4921" w:type="dxa"/>
            <w:tcMar>
              <w:top w:w="0" w:type="dxa"/>
              <w:left w:w="70" w:type="dxa"/>
              <w:bottom w:w="0" w:type="dxa"/>
              <w:right w:w="70" w:type="dxa"/>
            </w:tcMar>
          </w:tcPr>
          <w:p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rsidR="00C6295E" w:rsidRDefault="00996527">
            <w:pPr>
              <w:rPr>
                <w:lang w:val="en-US"/>
              </w:rPr>
            </w:pPr>
            <w:r>
              <w:rPr>
                <w:lang w:val="en-US"/>
              </w:rPr>
              <w:t>CMCC</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rsidR="00C6295E" w:rsidRDefault="00670AF3">
            <w:pPr>
              <w:rPr>
                <w:lang w:val="en-US"/>
              </w:rPr>
            </w:pPr>
            <w:hyperlink r:id="rId59" w:history="1">
              <w:r w:rsidR="00996527">
                <w:rPr>
                  <w:rStyle w:val="af2"/>
                  <w:color w:val="0000FF"/>
                  <w:lang w:val="en-US"/>
                </w:rPr>
                <w:t>R1-2107452</w:t>
              </w:r>
            </w:hyperlink>
          </w:p>
        </w:tc>
        <w:tc>
          <w:tcPr>
            <w:tcW w:w="4921" w:type="dxa"/>
            <w:tcMar>
              <w:top w:w="0" w:type="dxa"/>
              <w:left w:w="70" w:type="dxa"/>
              <w:bottom w:w="0" w:type="dxa"/>
              <w:right w:w="70" w:type="dxa"/>
            </w:tcMar>
          </w:tcPr>
          <w:p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rsidR="00C6295E" w:rsidRDefault="00996527">
            <w:pPr>
              <w:rPr>
                <w:lang w:val="en-US"/>
              </w:rPr>
            </w:pPr>
            <w:r>
              <w:rPr>
                <w:lang w:val="en-US"/>
              </w:rPr>
              <w:t>LG Electronics</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rsidR="00C6295E" w:rsidRDefault="00670AF3">
            <w:pPr>
              <w:rPr>
                <w:lang w:val="en-US"/>
              </w:rPr>
            </w:pPr>
            <w:hyperlink r:id="rId60" w:history="1">
              <w:r w:rsidR="00996527">
                <w:rPr>
                  <w:rStyle w:val="af2"/>
                  <w:color w:val="0000FF"/>
                  <w:lang w:val="en-US"/>
                </w:rPr>
                <w:t>R1-2107669</w:t>
              </w:r>
            </w:hyperlink>
          </w:p>
        </w:tc>
        <w:tc>
          <w:tcPr>
            <w:tcW w:w="4921" w:type="dxa"/>
            <w:tcMar>
              <w:top w:w="0" w:type="dxa"/>
              <w:left w:w="70" w:type="dxa"/>
              <w:bottom w:w="0" w:type="dxa"/>
              <w:right w:w="70" w:type="dxa"/>
            </w:tcMar>
          </w:tcPr>
          <w:p w:rsidR="00C6295E" w:rsidRDefault="00996527">
            <w:pPr>
              <w:rPr>
                <w:lang w:val="en-US"/>
              </w:rPr>
            </w:pPr>
            <w:r>
              <w:rPr>
                <w:lang w:val="en-US"/>
              </w:rPr>
              <w:t>On RedCap UL transmission</w:t>
            </w:r>
          </w:p>
        </w:tc>
        <w:tc>
          <w:tcPr>
            <w:tcW w:w="2551" w:type="dxa"/>
            <w:tcMar>
              <w:top w:w="0" w:type="dxa"/>
              <w:left w:w="70" w:type="dxa"/>
              <w:bottom w:w="0" w:type="dxa"/>
              <w:right w:w="70" w:type="dxa"/>
            </w:tcMar>
          </w:tcPr>
          <w:p w:rsidR="00C6295E" w:rsidRDefault="00996527">
            <w:pPr>
              <w:rPr>
                <w:lang w:val="en-US"/>
              </w:rPr>
            </w:pPr>
            <w:proofErr w:type="spellStart"/>
            <w:r>
              <w:rPr>
                <w:lang w:val="en-US"/>
              </w:rPr>
              <w:t>Huawei</w:t>
            </w:r>
            <w:proofErr w:type="spellEnd"/>
            <w:r>
              <w:rPr>
                <w:lang w:val="en-US"/>
              </w:rPr>
              <w:t xml:space="preserve">, </w:t>
            </w:r>
            <w:proofErr w:type="spellStart"/>
            <w:r>
              <w:rPr>
                <w:lang w:val="en-US"/>
              </w:rPr>
              <w:t>HiSilicon</w:t>
            </w:r>
            <w:proofErr w:type="spellEnd"/>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rsidR="00C6295E" w:rsidRDefault="00670AF3">
            <w:pPr>
              <w:rPr>
                <w:lang w:val="en-US"/>
              </w:rPr>
            </w:pPr>
            <w:hyperlink r:id="rId61" w:history="1">
              <w:r w:rsidR="00996527">
                <w:rPr>
                  <w:rStyle w:val="af2"/>
                  <w:color w:val="0000FF"/>
                  <w:lang w:val="en-US"/>
                </w:rPr>
                <w:t>R1-2107931</w:t>
              </w:r>
            </w:hyperlink>
          </w:p>
        </w:tc>
        <w:tc>
          <w:tcPr>
            <w:tcW w:w="4921" w:type="dxa"/>
            <w:tcMar>
              <w:top w:w="0" w:type="dxa"/>
              <w:left w:w="70" w:type="dxa"/>
              <w:bottom w:w="0" w:type="dxa"/>
              <w:right w:w="70" w:type="dxa"/>
            </w:tcMar>
          </w:tcPr>
          <w:p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C6295E" w:rsidRDefault="00996527">
            <w:pPr>
              <w:rPr>
                <w:lang w:val="en-US"/>
              </w:rPr>
            </w:pPr>
            <w:r>
              <w:rPr>
                <w:lang w:val="en-US"/>
              </w:rPr>
              <w:t>Xiaomi</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rsidR="00C6295E" w:rsidRDefault="00670AF3">
            <w:pPr>
              <w:rPr>
                <w:lang w:val="en-US"/>
              </w:rPr>
            </w:pPr>
            <w:hyperlink r:id="rId62" w:history="1">
              <w:r w:rsidR="00996527">
                <w:rPr>
                  <w:rStyle w:val="af2"/>
                  <w:color w:val="0000FF"/>
                  <w:lang w:val="en-US"/>
                </w:rPr>
                <w:t>R1-2108050</w:t>
              </w:r>
            </w:hyperlink>
          </w:p>
        </w:tc>
        <w:tc>
          <w:tcPr>
            <w:tcW w:w="4921" w:type="dxa"/>
            <w:tcMar>
              <w:top w:w="0" w:type="dxa"/>
              <w:left w:w="70" w:type="dxa"/>
              <w:bottom w:w="0" w:type="dxa"/>
              <w:right w:w="70" w:type="dxa"/>
            </w:tcMar>
          </w:tcPr>
          <w:p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rsidR="00C6295E" w:rsidRDefault="00996527">
            <w:pPr>
              <w:rPr>
                <w:lang w:val="en-US"/>
              </w:rPr>
            </w:pPr>
            <w:r>
              <w:rPr>
                <w:lang w:val="en-US"/>
              </w:rPr>
              <w:t>Lenovo, Motorola Mobility</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rsidR="00C6295E" w:rsidRDefault="00670AF3">
            <w:pPr>
              <w:rPr>
                <w:color w:val="0000FF"/>
                <w:u w:val="single"/>
                <w:lang w:val="en-US"/>
              </w:rPr>
            </w:pPr>
            <w:hyperlink r:id="rId63" w:history="1">
              <w:r w:rsidR="00996527">
                <w:rPr>
                  <w:rStyle w:val="af2"/>
                  <w:color w:val="0000FF"/>
                  <w:lang w:val="en-US"/>
                </w:rPr>
                <w:t>R1-2106002</w:t>
              </w:r>
            </w:hyperlink>
          </w:p>
        </w:tc>
        <w:tc>
          <w:tcPr>
            <w:tcW w:w="4921" w:type="dxa"/>
            <w:tcMar>
              <w:top w:w="0" w:type="dxa"/>
              <w:left w:w="70" w:type="dxa"/>
              <w:bottom w:w="0" w:type="dxa"/>
              <w:right w:w="70" w:type="dxa"/>
            </w:tcMar>
          </w:tcPr>
          <w:p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Moderator (Ericsson)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rsidR="00C6295E" w:rsidRDefault="00670AF3">
            <w:pPr>
              <w:rPr>
                <w:color w:val="0000FF"/>
                <w:u w:val="single"/>
                <w:lang w:val="en-US"/>
              </w:rPr>
            </w:pPr>
            <w:hyperlink r:id="rId64" w:history="1">
              <w:r w:rsidR="00996527">
                <w:rPr>
                  <w:rStyle w:val="af2"/>
                  <w:color w:val="0000FF"/>
                  <w:lang w:val="en-US"/>
                </w:rPr>
                <w:t>R1-2106187</w:t>
              </w:r>
            </w:hyperlink>
          </w:p>
        </w:tc>
        <w:tc>
          <w:tcPr>
            <w:tcW w:w="4921" w:type="dxa"/>
            <w:tcMar>
              <w:top w:w="0" w:type="dxa"/>
              <w:left w:w="70" w:type="dxa"/>
              <w:bottom w:w="0" w:type="dxa"/>
              <w:right w:w="70" w:type="dxa"/>
            </w:tcMar>
          </w:tcPr>
          <w:p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rsidR="00C6295E" w:rsidRDefault="00996527">
            <w:pPr>
              <w:rPr>
                <w:lang w:val="en-US"/>
              </w:rPr>
            </w:pPr>
            <w:r>
              <w:rPr>
                <w:lang w:val="en-US"/>
              </w:rPr>
              <w:t>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rsidR="00C6295E" w:rsidRDefault="00670AF3">
            <w:hyperlink r:id="rId65" w:history="1">
              <w:r w:rsidR="00996527">
                <w:rPr>
                  <w:rStyle w:val="af2"/>
                  <w:color w:val="0000FF"/>
                  <w:lang w:val="en-US"/>
                </w:rPr>
                <w:t>R1-2108267</w:t>
              </w:r>
            </w:hyperlink>
          </w:p>
        </w:tc>
        <w:tc>
          <w:tcPr>
            <w:tcW w:w="4921" w:type="dxa"/>
            <w:tcMar>
              <w:top w:w="0" w:type="dxa"/>
              <w:left w:w="70" w:type="dxa"/>
              <w:bottom w:w="0" w:type="dxa"/>
              <w:right w:w="70" w:type="dxa"/>
            </w:tcMar>
          </w:tcPr>
          <w:p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Moderator (Ericsson)</w:t>
            </w:r>
          </w:p>
        </w:tc>
      </w:tr>
      <w:tr w:rsidR="00C6295E">
        <w:trPr>
          <w:trHeight w:val="450"/>
        </w:trPr>
        <w:tc>
          <w:tcPr>
            <w:tcW w:w="704" w:type="dxa"/>
            <w:shd w:val="clear" w:color="auto" w:fill="FFFFFF"/>
            <w:tcMar>
              <w:top w:w="0" w:type="dxa"/>
              <w:left w:w="70" w:type="dxa"/>
              <w:bottom w:w="0" w:type="dxa"/>
              <w:right w:w="70" w:type="dxa"/>
            </w:tcMar>
          </w:tcPr>
          <w:p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rsidR="00C6295E" w:rsidRDefault="00670AF3">
            <w:hyperlink r:id="rId66" w:history="1">
              <w:r w:rsidR="00996527">
                <w:rPr>
                  <w:rStyle w:val="af2"/>
                  <w:color w:val="0000FF"/>
                  <w:lang w:val="en-US"/>
                </w:rPr>
                <w:t>R1-2108268</w:t>
              </w:r>
            </w:hyperlink>
          </w:p>
        </w:tc>
        <w:tc>
          <w:tcPr>
            <w:tcW w:w="4921" w:type="dxa"/>
            <w:tcMar>
              <w:top w:w="0" w:type="dxa"/>
              <w:left w:w="70" w:type="dxa"/>
              <w:bottom w:w="0" w:type="dxa"/>
              <w:right w:w="70" w:type="dxa"/>
            </w:tcMar>
          </w:tcPr>
          <w:p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rsidR="00C6295E" w:rsidRDefault="00996527">
            <w:pPr>
              <w:rPr>
                <w:lang w:val="en-US"/>
              </w:rPr>
            </w:pPr>
            <w:r>
              <w:rPr>
                <w:lang w:val="en-US"/>
              </w:rPr>
              <w:t>Moderator (Ericsson)</w:t>
            </w:r>
          </w:p>
        </w:tc>
      </w:tr>
    </w:tbl>
    <w:p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5C3" w:rsidRDefault="007355C3" w:rsidP="0046414F">
      <w:pPr>
        <w:spacing w:after="0" w:line="240" w:lineRule="auto"/>
      </w:pPr>
      <w:r>
        <w:separator/>
      </w:r>
    </w:p>
  </w:endnote>
  <w:endnote w:type="continuationSeparator" w:id="0">
    <w:p w:rsidR="007355C3" w:rsidRDefault="007355C3" w:rsidP="004641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0" w:usb2="00000012" w:usb3="00000000" w:csb0="0002009F" w:csb1="00000000"/>
  </w:font>
  <w:font w:name="游明朝">
    <w:altName w:val="MS Mincho"/>
    <w:charset w:val="80"/>
    <w:family w:val="roman"/>
    <w:pitch w:val="variable"/>
    <w:sig w:usb0="00000000"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5C3" w:rsidRDefault="007355C3" w:rsidP="0046414F">
      <w:pPr>
        <w:spacing w:after="0" w:line="240" w:lineRule="auto"/>
      </w:pPr>
      <w:r>
        <w:separator/>
      </w:r>
    </w:p>
  </w:footnote>
  <w:footnote w:type="continuationSeparator" w:id="0">
    <w:p w:rsidR="007355C3" w:rsidRDefault="007355C3" w:rsidP="004641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22">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3D5517D1"/>
    <w:multiLevelType w:val="multilevel"/>
    <w:tmpl w:val="3D551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2">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0"/>
  </w:num>
  <w:num w:numId="5">
    <w:abstractNumId w:val="29"/>
    <w:lvlOverride w:ilvl="0">
      <w:startOverride w:val="1"/>
    </w:lvlOverride>
  </w:num>
  <w:num w:numId="6">
    <w:abstractNumId w:val="30"/>
  </w:num>
  <w:num w:numId="7">
    <w:abstractNumId w:val="41"/>
  </w:num>
  <w:num w:numId="8">
    <w:abstractNumId w:val="13"/>
  </w:num>
  <w:num w:numId="9">
    <w:abstractNumId w:val="17"/>
  </w:num>
  <w:num w:numId="10">
    <w:abstractNumId w:val="48"/>
  </w:num>
  <w:num w:numId="11">
    <w:abstractNumId w:val="50"/>
  </w:num>
  <w:num w:numId="12">
    <w:abstractNumId w:val="15"/>
  </w:num>
  <w:num w:numId="13">
    <w:abstractNumId w:val="53"/>
  </w:num>
  <w:num w:numId="14">
    <w:abstractNumId w:val="28"/>
  </w:num>
  <w:num w:numId="15">
    <w:abstractNumId w:val="37"/>
  </w:num>
  <w:num w:numId="16">
    <w:abstractNumId w:val="33"/>
  </w:num>
  <w:num w:numId="17">
    <w:abstractNumId w:val="27"/>
  </w:num>
  <w:num w:numId="18">
    <w:abstractNumId w:val="42"/>
  </w:num>
  <w:num w:numId="19">
    <w:abstractNumId w:val="55"/>
  </w:num>
  <w:num w:numId="20">
    <w:abstractNumId w:val="6"/>
  </w:num>
  <w:num w:numId="21">
    <w:abstractNumId w:val="10"/>
  </w:num>
  <w:num w:numId="22">
    <w:abstractNumId w:val="18"/>
  </w:num>
  <w:num w:numId="23">
    <w:abstractNumId w:val="26"/>
  </w:num>
  <w:num w:numId="24">
    <w:abstractNumId w:val="40"/>
  </w:num>
  <w:num w:numId="25">
    <w:abstractNumId w:val="34"/>
  </w:num>
  <w:num w:numId="26">
    <w:abstractNumId w:val="11"/>
  </w:num>
  <w:num w:numId="27">
    <w:abstractNumId w:val="47"/>
  </w:num>
  <w:num w:numId="28">
    <w:abstractNumId w:val="38"/>
  </w:num>
  <w:num w:numId="29">
    <w:abstractNumId w:val="63"/>
  </w:num>
  <w:num w:numId="30">
    <w:abstractNumId w:val="31"/>
  </w:num>
  <w:num w:numId="31">
    <w:abstractNumId w:val="51"/>
  </w:num>
  <w:num w:numId="32">
    <w:abstractNumId w:val="57"/>
  </w:num>
  <w:num w:numId="33">
    <w:abstractNumId w:val="4"/>
  </w:num>
  <w:num w:numId="34">
    <w:abstractNumId w:val="21"/>
  </w:num>
  <w:num w:numId="35">
    <w:abstractNumId w:val="66"/>
  </w:num>
  <w:num w:numId="36">
    <w:abstractNumId w:val="45"/>
  </w:num>
  <w:num w:numId="37">
    <w:abstractNumId w:val="59"/>
  </w:num>
  <w:num w:numId="38">
    <w:abstractNumId w:val="54"/>
  </w:num>
  <w:num w:numId="39">
    <w:abstractNumId w:val="39"/>
  </w:num>
  <w:num w:numId="40">
    <w:abstractNumId w:val="2"/>
  </w:num>
  <w:num w:numId="41">
    <w:abstractNumId w:val="9"/>
  </w:num>
  <w:num w:numId="42">
    <w:abstractNumId w:val="25"/>
  </w:num>
  <w:num w:numId="43">
    <w:abstractNumId w:val="8"/>
  </w:num>
  <w:num w:numId="44">
    <w:abstractNumId w:val="22"/>
  </w:num>
  <w:num w:numId="45">
    <w:abstractNumId w:val="44"/>
  </w:num>
  <w:num w:numId="46">
    <w:abstractNumId w:val="14"/>
  </w:num>
  <w:num w:numId="47">
    <w:abstractNumId w:val="24"/>
  </w:num>
  <w:num w:numId="48">
    <w:abstractNumId w:val="58"/>
  </w:num>
  <w:num w:numId="49">
    <w:abstractNumId w:val="64"/>
  </w:num>
  <w:num w:numId="50">
    <w:abstractNumId w:val="19"/>
  </w:num>
  <w:num w:numId="51">
    <w:abstractNumId w:val="61"/>
  </w:num>
  <w:num w:numId="52">
    <w:abstractNumId w:val="36"/>
  </w:num>
  <w:num w:numId="53">
    <w:abstractNumId w:val="56"/>
  </w:num>
  <w:num w:numId="54">
    <w:abstractNumId w:val="46"/>
  </w:num>
  <w:num w:numId="55">
    <w:abstractNumId w:val="52"/>
  </w:num>
  <w:num w:numId="56">
    <w:abstractNumId w:val="32"/>
  </w:num>
  <w:num w:numId="57">
    <w:abstractNumId w:val="35"/>
  </w:num>
  <w:num w:numId="58">
    <w:abstractNumId w:val="12"/>
  </w:num>
  <w:num w:numId="59">
    <w:abstractNumId w:val="67"/>
  </w:num>
  <w:num w:numId="60">
    <w:abstractNumId w:val="60"/>
  </w:num>
  <w:num w:numId="61">
    <w:abstractNumId w:val="62"/>
  </w:num>
  <w:num w:numId="62">
    <w:abstractNumId w:val="16"/>
  </w:num>
  <w:num w:numId="63">
    <w:abstractNumId w:val="43"/>
  </w:num>
  <w:num w:numId="64">
    <w:abstractNumId w:val="49"/>
  </w:num>
  <w:num w:numId="65">
    <w:abstractNumId w:val="7"/>
  </w:num>
  <w:num w:numId="66">
    <w:abstractNumId w:val="23"/>
  </w:num>
  <w:num w:numId="67">
    <w:abstractNumId w:val="65"/>
  </w:num>
  <w:num w:numId="68">
    <w:abstractNumId w:val="5"/>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284"/>
  <w:hyphenationZone w:val="425"/>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78"/>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0AF3"/>
    <w:pPr>
      <w:spacing w:after="180" w:line="259" w:lineRule="auto"/>
    </w:pPr>
    <w:rPr>
      <w:lang w:val="en-GB" w:eastAsia="en-US"/>
    </w:rPr>
  </w:style>
  <w:style w:type="paragraph" w:styleId="1">
    <w:name w:val="heading 1"/>
    <w:basedOn w:val="a0"/>
    <w:next w:val="a0"/>
    <w:qFormat/>
    <w:rsid w:val="00670AF3"/>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670AF3"/>
    <w:pPr>
      <w:numPr>
        <w:ilvl w:val="1"/>
      </w:numPr>
      <w:spacing w:before="180"/>
      <w:outlineLvl w:val="1"/>
    </w:pPr>
    <w:rPr>
      <w:sz w:val="32"/>
    </w:rPr>
  </w:style>
  <w:style w:type="paragraph" w:styleId="30">
    <w:name w:val="heading 3"/>
    <w:basedOn w:val="2"/>
    <w:next w:val="a0"/>
    <w:link w:val="3Char"/>
    <w:qFormat/>
    <w:rsid w:val="00670AF3"/>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670AF3"/>
    <w:pPr>
      <w:numPr>
        <w:ilvl w:val="3"/>
      </w:numPr>
      <w:ind w:left="576" w:hanging="576"/>
      <w:outlineLvl w:val="3"/>
    </w:pPr>
    <w:rPr>
      <w:sz w:val="24"/>
    </w:rPr>
  </w:style>
  <w:style w:type="paragraph" w:styleId="5">
    <w:name w:val="heading 5"/>
    <w:basedOn w:val="4"/>
    <w:next w:val="a0"/>
    <w:qFormat/>
    <w:rsid w:val="00670AF3"/>
    <w:pPr>
      <w:numPr>
        <w:ilvl w:val="4"/>
      </w:numPr>
      <w:ind w:left="576" w:hanging="576"/>
      <w:outlineLvl w:val="4"/>
    </w:pPr>
    <w:rPr>
      <w:sz w:val="22"/>
    </w:rPr>
  </w:style>
  <w:style w:type="paragraph" w:styleId="6">
    <w:name w:val="heading 6"/>
    <w:basedOn w:val="a0"/>
    <w:next w:val="a0"/>
    <w:qFormat/>
    <w:rsid w:val="00670AF3"/>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670AF3"/>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670AF3"/>
    <w:pPr>
      <w:numPr>
        <w:ilvl w:val="7"/>
      </w:numPr>
      <w:tabs>
        <w:tab w:val="left" w:pos="360"/>
        <w:tab w:val="left" w:pos="926"/>
      </w:tabs>
      <w:ind w:left="432" w:hanging="432"/>
      <w:outlineLvl w:val="7"/>
    </w:pPr>
  </w:style>
  <w:style w:type="paragraph" w:styleId="9">
    <w:name w:val="heading 9"/>
    <w:basedOn w:val="8"/>
    <w:next w:val="a0"/>
    <w:qFormat/>
    <w:rsid w:val="00670AF3"/>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670AF3"/>
    <w:pPr>
      <w:ind w:left="2268" w:hanging="2268"/>
    </w:pPr>
  </w:style>
  <w:style w:type="paragraph" w:styleId="60">
    <w:name w:val="toc 6"/>
    <w:basedOn w:val="50"/>
    <w:next w:val="a0"/>
    <w:semiHidden/>
    <w:qFormat/>
    <w:rsid w:val="00670AF3"/>
    <w:pPr>
      <w:ind w:left="1985" w:hanging="1985"/>
    </w:pPr>
  </w:style>
  <w:style w:type="paragraph" w:styleId="50">
    <w:name w:val="toc 5"/>
    <w:basedOn w:val="40"/>
    <w:next w:val="a0"/>
    <w:semiHidden/>
    <w:qFormat/>
    <w:rsid w:val="00670AF3"/>
    <w:pPr>
      <w:ind w:left="1701" w:hanging="1701"/>
    </w:pPr>
  </w:style>
  <w:style w:type="paragraph" w:styleId="40">
    <w:name w:val="toc 4"/>
    <w:basedOn w:val="31"/>
    <w:next w:val="a0"/>
    <w:semiHidden/>
    <w:qFormat/>
    <w:rsid w:val="00670AF3"/>
    <w:pPr>
      <w:ind w:left="1418" w:hanging="1418"/>
    </w:pPr>
  </w:style>
  <w:style w:type="paragraph" w:styleId="31">
    <w:name w:val="toc 3"/>
    <w:basedOn w:val="20"/>
    <w:next w:val="a0"/>
    <w:uiPriority w:val="39"/>
    <w:qFormat/>
    <w:rsid w:val="00670AF3"/>
    <w:pPr>
      <w:ind w:left="1134" w:hanging="1134"/>
    </w:pPr>
  </w:style>
  <w:style w:type="paragraph" w:styleId="20">
    <w:name w:val="toc 2"/>
    <w:basedOn w:val="10"/>
    <w:next w:val="a0"/>
    <w:uiPriority w:val="39"/>
    <w:qFormat/>
    <w:rsid w:val="00670AF3"/>
    <w:pPr>
      <w:keepNext w:val="0"/>
      <w:spacing w:before="0"/>
      <w:ind w:left="851" w:hanging="851"/>
    </w:pPr>
    <w:rPr>
      <w:sz w:val="20"/>
    </w:rPr>
  </w:style>
  <w:style w:type="paragraph" w:styleId="10">
    <w:name w:val="toc 1"/>
    <w:basedOn w:val="a0"/>
    <w:next w:val="a0"/>
    <w:uiPriority w:val="39"/>
    <w:qFormat/>
    <w:rsid w:val="00670AF3"/>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670AF3"/>
    <w:pPr>
      <w:numPr>
        <w:numId w:val="2"/>
      </w:numPr>
      <w:contextualSpacing/>
    </w:pPr>
  </w:style>
  <w:style w:type="paragraph" w:styleId="a5">
    <w:name w:val="Document Map"/>
    <w:basedOn w:val="a0"/>
    <w:link w:val="Char"/>
    <w:semiHidden/>
    <w:unhideWhenUsed/>
    <w:qFormat/>
    <w:rsid w:val="00670AF3"/>
    <w:rPr>
      <w:rFonts w:ascii="宋体" w:eastAsia="宋体"/>
      <w:sz w:val="18"/>
      <w:szCs w:val="18"/>
    </w:rPr>
  </w:style>
  <w:style w:type="paragraph" w:styleId="a6">
    <w:name w:val="annotation text"/>
    <w:basedOn w:val="a0"/>
    <w:link w:val="Char0"/>
    <w:uiPriority w:val="99"/>
    <w:qFormat/>
    <w:rsid w:val="00670AF3"/>
  </w:style>
  <w:style w:type="paragraph" w:styleId="3">
    <w:name w:val="List Bullet 3"/>
    <w:basedOn w:val="a0"/>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670AF3"/>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670AF3"/>
    <w:pPr>
      <w:spacing w:before="180"/>
      <w:ind w:left="2693" w:hanging="2693"/>
    </w:pPr>
    <w:rPr>
      <w:b/>
    </w:rPr>
  </w:style>
  <w:style w:type="paragraph" w:styleId="a9">
    <w:name w:val="Balloon Text"/>
    <w:basedOn w:val="a0"/>
    <w:qFormat/>
    <w:rsid w:val="00670AF3"/>
    <w:pPr>
      <w:spacing w:after="0"/>
    </w:pPr>
    <w:rPr>
      <w:rFonts w:ascii="Segoe UI" w:hAnsi="Segoe UI" w:cs="Segoe UI"/>
      <w:sz w:val="18"/>
      <w:szCs w:val="18"/>
    </w:rPr>
  </w:style>
  <w:style w:type="paragraph" w:styleId="aa">
    <w:name w:val="footer"/>
    <w:basedOn w:val="ab"/>
    <w:qFormat/>
    <w:rsid w:val="00670AF3"/>
    <w:pPr>
      <w:jc w:val="center"/>
    </w:pPr>
    <w:rPr>
      <w:i/>
    </w:rPr>
  </w:style>
  <w:style w:type="paragraph" w:styleId="ab">
    <w:name w:val="header"/>
    <w:basedOn w:val="a0"/>
    <w:link w:val="Char4"/>
    <w:qFormat/>
    <w:rsid w:val="00670AF3"/>
    <w:pPr>
      <w:widowControl w:val="0"/>
      <w:overflowPunct w:val="0"/>
      <w:textAlignment w:val="baseline"/>
    </w:pPr>
    <w:rPr>
      <w:rFonts w:ascii="Arial" w:hAnsi="Arial"/>
      <w:b/>
      <w:sz w:val="18"/>
      <w:lang w:eastAsia="ja-JP"/>
    </w:rPr>
  </w:style>
  <w:style w:type="paragraph" w:styleId="ac">
    <w:name w:val="List"/>
    <w:basedOn w:val="a7"/>
    <w:qFormat/>
    <w:rsid w:val="00670AF3"/>
    <w:rPr>
      <w:rFonts w:cs="Lohit Devanagari"/>
    </w:rPr>
  </w:style>
  <w:style w:type="paragraph" w:styleId="ad">
    <w:name w:val="footnote text"/>
    <w:basedOn w:val="a0"/>
    <w:link w:val="Char5"/>
    <w:uiPriority w:val="99"/>
    <w:unhideWhenUsed/>
    <w:qFormat/>
    <w:rsid w:val="00670AF3"/>
    <w:pPr>
      <w:spacing w:after="0"/>
    </w:pPr>
    <w:rPr>
      <w:rFonts w:eastAsiaTheme="minorHAnsi"/>
      <w:lang w:val="en-US"/>
    </w:rPr>
  </w:style>
  <w:style w:type="paragraph" w:styleId="90">
    <w:name w:val="toc 9"/>
    <w:basedOn w:val="80"/>
    <w:next w:val="a0"/>
    <w:uiPriority w:val="39"/>
    <w:qFormat/>
    <w:rsid w:val="00670AF3"/>
    <w:pPr>
      <w:ind w:left="1418" w:hanging="1418"/>
    </w:pPr>
  </w:style>
  <w:style w:type="paragraph" w:styleId="ae">
    <w:name w:val="Normal (Web)"/>
    <w:basedOn w:val="a0"/>
    <w:uiPriority w:val="99"/>
    <w:unhideWhenUsed/>
    <w:qFormat/>
    <w:rsid w:val="00670AF3"/>
    <w:pPr>
      <w:spacing w:beforeAutospacing="1" w:afterAutospacing="1"/>
    </w:pPr>
    <w:rPr>
      <w:sz w:val="24"/>
      <w:szCs w:val="24"/>
      <w:lang w:eastAsia="en-GB"/>
    </w:rPr>
  </w:style>
  <w:style w:type="paragraph" w:styleId="af">
    <w:name w:val="annotation subject"/>
    <w:basedOn w:val="a6"/>
    <w:next w:val="a6"/>
    <w:link w:val="Char6"/>
    <w:qFormat/>
    <w:rsid w:val="00670AF3"/>
    <w:rPr>
      <w:b/>
      <w:bCs/>
    </w:rPr>
  </w:style>
  <w:style w:type="table" w:styleId="af0">
    <w:name w:val="Table Grid"/>
    <w:basedOn w:val="a2"/>
    <w:qFormat/>
    <w:rsid w:val="00670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sid w:val="00670AF3"/>
    <w:rPr>
      <w:color w:val="954F72"/>
      <w:u w:val="single"/>
    </w:rPr>
  </w:style>
  <w:style w:type="character" w:styleId="af2">
    <w:name w:val="Hyperlink"/>
    <w:basedOn w:val="a1"/>
    <w:uiPriority w:val="99"/>
    <w:unhideWhenUsed/>
    <w:qFormat/>
    <w:rsid w:val="00670AF3"/>
    <w:rPr>
      <w:color w:val="0563C1" w:themeColor="hyperlink"/>
      <w:u w:val="single"/>
    </w:rPr>
  </w:style>
  <w:style w:type="character" w:styleId="af3">
    <w:name w:val="annotation reference"/>
    <w:uiPriority w:val="99"/>
    <w:qFormat/>
    <w:rsid w:val="00670AF3"/>
    <w:rPr>
      <w:sz w:val="16"/>
      <w:szCs w:val="16"/>
    </w:rPr>
  </w:style>
  <w:style w:type="character" w:styleId="af4">
    <w:name w:val="footnote reference"/>
    <w:basedOn w:val="a1"/>
    <w:uiPriority w:val="99"/>
    <w:unhideWhenUsed/>
    <w:qFormat/>
    <w:rsid w:val="00670AF3"/>
    <w:rPr>
      <w:vertAlign w:val="superscript"/>
    </w:rPr>
  </w:style>
  <w:style w:type="character" w:customStyle="1" w:styleId="ZGSM">
    <w:name w:val="ZGSM"/>
    <w:qFormat/>
    <w:rsid w:val="00670AF3"/>
  </w:style>
  <w:style w:type="character" w:customStyle="1" w:styleId="Char4">
    <w:name w:val="页眉 Char"/>
    <w:link w:val="ab"/>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8Char">
    <w:name w:val="标题 8 Char"/>
    <w:link w:val="8"/>
    <w:qFormat/>
    <w:rsid w:val="00670AF3"/>
    <w:rPr>
      <w:rFonts w:ascii="Arial" w:hAnsi="Arial"/>
      <w:sz w:val="36"/>
      <w:lang w:val="en-GB"/>
    </w:rPr>
  </w:style>
  <w:style w:type="character" w:customStyle="1" w:styleId="3Char">
    <w:name w:val="标题 3 Char"/>
    <w:link w:val="30"/>
    <w:qFormat/>
    <w:rsid w:val="00670AF3"/>
    <w:rPr>
      <w:rFonts w:ascii="Arial" w:hAnsi="Arial"/>
      <w:sz w:val="28"/>
      <w:lang w:val="en-GB"/>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670AF3"/>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7"/>
    <w:uiPriority w:val="34"/>
    <w:qFormat/>
    <w:rsid w:val="00670AF3"/>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670AF3"/>
    <w:rPr>
      <w:lang w:val="en-GB" w:eastAsia="en-US"/>
    </w:rPr>
  </w:style>
  <w:style w:type="character" w:customStyle="1" w:styleId="Char6">
    <w:name w:val="批注主题 Char"/>
    <w:link w:val="af"/>
    <w:qFormat/>
    <w:rsid w:val="00670AF3"/>
    <w:rPr>
      <w:b/>
      <w:bCs/>
      <w:lang w:val="en-GB" w:eastAsia="en-US"/>
    </w:rPr>
  </w:style>
  <w:style w:type="character" w:customStyle="1" w:styleId="Char1">
    <w:name w:val="正文文本 Char"/>
    <w:link w:val="a7"/>
    <w:qFormat/>
    <w:rsid w:val="00670AF3"/>
    <w:rPr>
      <w:rFonts w:ascii="Arial" w:hAnsi="Arial"/>
      <w:b/>
      <w:sz w:val="18"/>
      <w:lang w:val="en-GB" w:eastAsia="ja-JP"/>
    </w:rPr>
  </w:style>
  <w:style w:type="character" w:customStyle="1" w:styleId="Char2">
    <w:name w:val="题注 Char2"/>
    <w:basedOn w:val="a1"/>
    <w:link w:val="a4"/>
    <w:qFormat/>
    <w:rsid w:val="00670AF3"/>
    <w:rPr>
      <w:rFonts w:ascii="Arial" w:hAnsi="Arial"/>
      <w:lang w:val="en-US" w:eastAsia="zh-CN"/>
    </w:rPr>
  </w:style>
  <w:style w:type="character" w:customStyle="1" w:styleId="Mention1">
    <w:name w:val="Mention1"/>
    <w:basedOn w:val="a1"/>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a0"/>
    <w:link w:val="TALCar"/>
    <w:qFormat/>
    <w:rsid w:val="00670AF3"/>
    <w:pPr>
      <w:keepNext/>
      <w:keepLines/>
      <w:spacing w:after="0"/>
    </w:pPr>
    <w:rPr>
      <w:rFonts w:ascii="Arial" w:hAnsi="Arial"/>
      <w:sz w:val="18"/>
    </w:rPr>
  </w:style>
  <w:style w:type="character" w:customStyle="1" w:styleId="Char8">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a0"/>
    <w:link w:val="THChar"/>
    <w:qFormat/>
    <w:rsid w:val="00670AF3"/>
    <w:pPr>
      <w:keepNext/>
      <w:keepLines/>
      <w:spacing w:before="60"/>
      <w:jc w:val="center"/>
    </w:pPr>
    <w:rPr>
      <w:rFonts w:ascii="Arial" w:hAnsi="Arial"/>
      <w:b/>
    </w:rPr>
  </w:style>
  <w:style w:type="character" w:customStyle="1" w:styleId="Char10">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宋体" w:cs="Times New Roman"/>
    </w:rPr>
  </w:style>
  <w:style w:type="character" w:customStyle="1" w:styleId="ListLabel23">
    <w:name w:val="ListLabel 23"/>
    <w:qFormat/>
    <w:rsid w:val="00670AF3"/>
    <w:rPr>
      <w:rFonts w:eastAsia="宋体"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宋体"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宋体"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a0"/>
    <w:next w:val="a7"/>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670AF3"/>
    <w:pPr>
      <w:suppressLineNumbers/>
    </w:pPr>
    <w:rPr>
      <w:rFonts w:cs="Lohit Devanagari"/>
    </w:rPr>
  </w:style>
  <w:style w:type="paragraph" w:customStyle="1" w:styleId="H6">
    <w:name w:val="H6"/>
    <w:basedOn w:val="5"/>
    <w:qFormat/>
    <w:rsid w:val="00670AF3"/>
    <w:pPr>
      <w:ind w:left="1985" w:hanging="1985"/>
    </w:pPr>
    <w:rPr>
      <w:sz w:val="20"/>
    </w:rPr>
  </w:style>
  <w:style w:type="paragraph" w:customStyle="1" w:styleId="EQ">
    <w:name w:val="EQ"/>
    <w:basedOn w:val="a0"/>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a0"/>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a0"/>
    <w:qFormat/>
    <w:rsid w:val="00670AF3"/>
    <w:pPr>
      <w:keepLines/>
      <w:ind w:left="1702" w:hanging="1418"/>
    </w:pPr>
  </w:style>
  <w:style w:type="paragraph" w:customStyle="1" w:styleId="FP">
    <w:name w:val="FP"/>
    <w:basedOn w:val="a0"/>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a0"/>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a0"/>
    <w:qFormat/>
    <w:rsid w:val="00670AF3"/>
    <w:pPr>
      <w:ind w:left="851" w:hanging="284"/>
    </w:pPr>
  </w:style>
  <w:style w:type="paragraph" w:customStyle="1" w:styleId="B3">
    <w:name w:val="B3"/>
    <w:basedOn w:val="a0"/>
    <w:qFormat/>
    <w:rsid w:val="00670AF3"/>
    <w:pPr>
      <w:ind w:left="1135" w:hanging="284"/>
    </w:pPr>
  </w:style>
  <w:style w:type="paragraph" w:customStyle="1" w:styleId="B4">
    <w:name w:val="B4"/>
    <w:basedOn w:val="a0"/>
    <w:qFormat/>
    <w:rsid w:val="00670AF3"/>
    <w:pPr>
      <w:ind w:left="1418" w:hanging="284"/>
    </w:pPr>
  </w:style>
  <w:style w:type="paragraph" w:customStyle="1" w:styleId="B5">
    <w:name w:val="B5"/>
    <w:basedOn w:val="a0"/>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a0"/>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670AF3"/>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脚注文本 Char"/>
    <w:basedOn w:val="a1"/>
    <w:link w:val="ad"/>
    <w:uiPriority w:val="99"/>
    <w:qFormat/>
    <w:rsid w:val="00670AF3"/>
    <w:rPr>
      <w:rFonts w:eastAsiaTheme="minorHAnsi"/>
      <w:lang w:val="en-US" w:eastAsia="en-US"/>
    </w:rPr>
  </w:style>
  <w:style w:type="character" w:customStyle="1" w:styleId="12">
    <w:name w:val="未解決のメンション1"/>
    <w:basedOn w:val="a1"/>
    <w:uiPriority w:val="99"/>
    <w:semiHidden/>
    <w:unhideWhenUsed/>
    <w:qFormat/>
    <w:rsid w:val="00670AF3"/>
    <w:rPr>
      <w:color w:val="605E5C"/>
      <w:shd w:val="clear" w:color="auto" w:fill="E1DFDD"/>
    </w:rPr>
  </w:style>
  <w:style w:type="character" w:customStyle="1" w:styleId="normaltextrun">
    <w:name w:val="normaltextrun"/>
    <w:basedOn w:val="a1"/>
    <w:qFormat/>
    <w:rsid w:val="00670AF3"/>
  </w:style>
  <w:style w:type="character" w:customStyle="1" w:styleId="eop">
    <w:name w:val="eop"/>
    <w:basedOn w:val="a1"/>
    <w:qFormat/>
    <w:rsid w:val="00670AF3"/>
  </w:style>
  <w:style w:type="character" w:customStyle="1" w:styleId="UnresolvedMention2">
    <w:name w:val="Unresolved Mention2"/>
    <w:basedOn w:val="a1"/>
    <w:uiPriority w:val="99"/>
    <w:semiHidden/>
    <w:unhideWhenUsed/>
    <w:qFormat/>
    <w:rsid w:val="00670AF3"/>
    <w:rPr>
      <w:color w:val="605E5C"/>
      <w:shd w:val="clear" w:color="auto" w:fill="E1DFDD"/>
    </w:rPr>
  </w:style>
  <w:style w:type="character" w:styleId="af6">
    <w:name w:val="Placeholder Text"/>
    <w:basedOn w:val="a1"/>
    <w:uiPriority w:val="99"/>
    <w:semiHidden/>
    <w:qFormat/>
    <w:rsid w:val="00670AF3"/>
    <w:rPr>
      <w:color w:val="808080"/>
    </w:rPr>
  </w:style>
  <w:style w:type="character" w:customStyle="1" w:styleId="UnresolvedMention3">
    <w:name w:val="Unresolved Mention3"/>
    <w:basedOn w:val="a1"/>
    <w:uiPriority w:val="99"/>
    <w:semiHidden/>
    <w:unhideWhenUsed/>
    <w:qFormat/>
    <w:rsid w:val="00670AF3"/>
    <w:rPr>
      <w:color w:val="605E5C"/>
      <w:shd w:val="clear" w:color="auto" w:fill="E1DFDD"/>
    </w:rPr>
  </w:style>
  <w:style w:type="character" w:customStyle="1" w:styleId="2Char">
    <w:name w:val="标题 2 Char"/>
    <w:link w:val="2"/>
    <w:qFormat/>
    <w:rsid w:val="00670AF3"/>
    <w:rPr>
      <w:rFonts w:ascii="Arial" w:hAnsi="Arial"/>
      <w:sz w:val="32"/>
      <w:lang w:val="en-GB"/>
    </w:rPr>
  </w:style>
  <w:style w:type="table" w:customStyle="1" w:styleId="TableGrid7">
    <w:name w:val="Table Grid7"/>
    <w:basedOn w:val="a2"/>
    <w:uiPriority w:val="39"/>
    <w:qFormat/>
    <w:rsid w:val="00670A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rsid w:val="00670AF3"/>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a0"/>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670AF3"/>
    <w:rPr>
      <w:rFonts w:ascii="Arial" w:eastAsiaTheme="minorHAnsi" w:hAnsi="Arial" w:cstheme="minorBidi"/>
      <w:szCs w:val="22"/>
      <w:lang w:val="en-US" w:eastAsia="ja-JP"/>
    </w:rPr>
  </w:style>
  <w:style w:type="paragraph" w:customStyle="1" w:styleId="Proposal">
    <w:name w:val="Proposal"/>
    <w:basedOn w:val="a7"/>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670AF3"/>
    <w:rPr>
      <w:rFonts w:ascii="宋体" w:eastAsia="宋体"/>
      <w:sz w:val="18"/>
      <w:szCs w:val="18"/>
      <w:lang w:val="en-GB" w:eastAsia="en-US"/>
    </w:rPr>
  </w:style>
  <w:style w:type="character" w:customStyle="1" w:styleId="13">
    <w:name w:val="未处理的提及1"/>
    <w:basedOn w:val="a1"/>
    <w:uiPriority w:val="99"/>
    <w:semiHidden/>
    <w:unhideWhenUsed/>
    <w:qFormat/>
    <w:rsid w:val="00670AF3"/>
    <w:rPr>
      <w:color w:val="605E5C"/>
      <w:shd w:val="clear" w:color="auto" w:fill="E1DFDD"/>
    </w:rPr>
  </w:style>
  <w:style w:type="character" w:customStyle="1" w:styleId="21">
    <w:name w:val="未处理的提及2"/>
    <w:basedOn w:val="a1"/>
    <w:uiPriority w:val="99"/>
    <w:semiHidden/>
    <w:unhideWhenUsed/>
    <w:qFormat/>
    <w:rsid w:val="00670AF3"/>
    <w:rPr>
      <w:color w:val="605E5C"/>
      <w:shd w:val="clear" w:color="auto" w:fill="E1DFDD"/>
    </w:rPr>
  </w:style>
  <w:style w:type="character" w:customStyle="1" w:styleId="32">
    <w:name w:val="未处理的提及3"/>
    <w:basedOn w:val="a1"/>
    <w:uiPriority w:val="99"/>
    <w:semiHidden/>
    <w:unhideWhenUsed/>
    <w:qFormat/>
    <w:rsid w:val="00670AF3"/>
    <w:rPr>
      <w:color w:val="605E5C"/>
      <w:shd w:val="clear" w:color="auto" w:fill="E1DFDD"/>
    </w:rPr>
  </w:style>
  <w:style w:type="character" w:customStyle="1" w:styleId="UnresolvedMention4">
    <w:name w:val="Unresolved Mention4"/>
    <w:basedOn w:val="a1"/>
    <w:uiPriority w:val="99"/>
    <w:unhideWhenUsed/>
    <w:qFormat/>
    <w:rsid w:val="00670AF3"/>
    <w:rPr>
      <w:color w:val="605E5C"/>
      <w:shd w:val="clear" w:color="auto" w:fill="E1DFDD"/>
    </w:rPr>
  </w:style>
  <w:style w:type="paragraph" w:customStyle="1" w:styleId="done">
    <w:name w:val="done"/>
    <w:basedOn w:val="a0"/>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670AF3"/>
    <w:rPr>
      <w:color w:val="2B579A"/>
      <w:shd w:val="clear" w:color="auto" w:fill="E1DFDD"/>
    </w:rPr>
  </w:style>
  <w:style w:type="character" w:customStyle="1" w:styleId="UnresolvedMention5">
    <w:name w:val="Unresolved Mention5"/>
    <w:basedOn w:val="a1"/>
    <w:uiPriority w:val="99"/>
    <w:semiHidden/>
    <w:unhideWhenUsed/>
    <w:qFormat/>
    <w:rsid w:val="00670AF3"/>
    <w:rPr>
      <w:color w:val="605E5C"/>
      <w:shd w:val="clear" w:color="auto" w:fill="E1DFDD"/>
    </w:rPr>
  </w:style>
  <w:style w:type="character" w:customStyle="1" w:styleId="Char3">
    <w:name w:val="纯文本 Char"/>
    <w:basedOn w:val="a1"/>
    <w:link w:val="a8"/>
    <w:uiPriority w:val="99"/>
    <w:semiHidden/>
    <w:qFormat/>
    <w:rsid w:val="00670AF3"/>
    <w:rPr>
      <w:rFonts w:ascii="Calibri" w:eastAsiaTheme="minorHAnsi" w:hAnsi="Calibri" w:cs="Calibri"/>
      <w:sz w:val="22"/>
      <w:szCs w:val="22"/>
      <w:lang w:val="sv-S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563.zip" TargetMode="External"/><Relationship Id="rId39" Type="http://schemas.openxmlformats.org/officeDocument/2006/relationships/hyperlink" Target="https://www.3gpp.org/ftp/TSG_RAN/WG1_RL1/TSGR1_106-e/Docs/R1-2107351.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089.zip" TargetMode="External"/><Relationship Id="rId42" Type="http://schemas.openxmlformats.org/officeDocument/2006/relationships/hyperlink" Target="https://www.3gpp.org/ftp/TSG_RAN/WG1_RL1/TSGR1_106-e/Docs/R1-2107496.zip" TargetMode="External"/><Relationship Id="rId47" Type="http://schemas.openxmlformats.org/officeDocument/2006/relationships/hyperlink" Target="https://www.3gpp.org/ftp/TSG_RAN/WG1_RL1/TSGR1_106-e/Docs/R1-2107864.zip" TargetMode="External"/><Relationship Id="rId50" Type="http://schemas.openxmlformats.org/officeDocument/2006/relationships/hyperlink" Target="https://www.3gpp.org/ftp/TSG_RAN/WG1_RL1/TSGR1_106-e/Docs/R1-2108041.zip" TargetMode="External"/><Relationship Id="rId55" Type="http://schemas.openxmlformats.org/officeDocument/2006/relationships/hyperlink" Target="https://www.3gpp.org/ftp/TSG_RAN/WG1_RL1/TSGR1_106-e/Docs/R1-2106846.zip" TargetMode="External"/><Relationship Id="rId63" Type="http://schemas.openxmlformats.org/officeDocument/2006/relationships/hyperlink" Target="https://www.3gpp.org/ftp/TSG_RAN/WG1_RL1/TSGR1_105-e/Docs/R1-2106002.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70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6213.zip" TargetMode="External"/><Relationship Id="rId32" Type="http://schemas.openxmlformats.org/officeDocument/2006/relationships/hyperlink" Target="https://www.3gpp.org/ftp/TSG_RAN/WG1_RL1/TSGR1_106-e/Docs/R1-2106977.zip" TargetMode="External"/><Relationship Id="rId37" Type="http://schemas.openxmlformats.org/officeDocument/2006/relationships/hyperlink" Target="https://www.3gpp.org/ftp/TSG_RAN/WG1_RL1/TSGR1_106-e/Docs/R1-2107249.zip" TargetMode="External"/><Relationship Id="rId40" Type="http://schemas.openxmlformats.org/officeDocument/2006/relationships/hyperlink" Target="https://www.3gpp.org/ftp/TSG_RAN/WG1_RL1/TSGR1_106-e/Docs/R1-2107408.zip" TargetMode="External"/><Relationship Id="rId45" Type="http://schemas.openxmlformats.org/officeDocument/2006/relationships/hyperlink" Target="https://www.3gpp.org/ftp/TSG_RAN/WG1_RL1/TSGR1_106-e/Docs/R1-2107794.zip" TargetMode="External"/><Relationship Id="rId53" Type="http://schemas.openxmlformats.org/officeDocument/2006/relationships/hyperlink" Target="https://www.3gpp.org/ftp/TSG_RAN/WG1_RL1/TSGR1_106-e/Docs/R1-2106605.zip" TargetMode="External"/><Relationship Id="rId58" Type="http://schemas.openxmlformats.org/officeDocument/2006/relationships/hyperlink" Target="https://www.3gpp.org/ftp/TSG_RAN/WG1_RL1/TSGR1_106-e/Docs/R1-2107413.zip" TargetMode="External"/><Relationship Id="rId66" Type="http://schemas.openxmlformats.org/officeDocument/2006/relationships/hyperlink" Target="https://www.3gpp.org/ftp/TSG_RAN/WG1_RL1/TSGR1_106-e/Docs/R1-2108268.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TSG_RAN/TSGR_92e/Docs/RP-211574.zip" TargetMode="External"/><Relationship Id="rId28" Type="http://schemas.openxmlformats.org/officeDocument/2006/relationships/hyperlink" Target="https://www.3gpp.org/ftp/TSG_RAN/WG1_RL1/TSGR1_106-e/Docs/R1-2106648.zip" TargetMode="External"/><Relationship Id="rId36" Type="http://schemas.openxmlformats.org/officeDocument/2006/relationships/hyperlink" Target="https://www.3gpp.org/ftp/TSG_RAN/WG1_RL1/TSGR1_106-e/Docs/R1-2107197.zip" TargetMode="External"/><Relationship Id="rId49" Type="http://schemas.openxmlformats.org/officeDocument/2006/relationships/hyperlink" Target="https://www.3gpp.org/ftp/TSG_RAN/WG1_RL1/TSGR1_106-e/Docs/R1-2107947.zip" TargetMode="External"/><Relationship Id="rId57" Type="http://schemas.openxmlformats.org/officeDocument/2006/relationships/hyperlink" Target="https://www.3gpp.org/ftp/TSG_RAN/WG1_RL1/TSGR1_106-e/Docs/R1-2107385.zip" TargetMode="External"/><Relationship Id="rId61" Type="http://schemas.openxmlformats.org/officeDocument/2006/relationships/hyperlink" Target="https://www.3gpp.org/ftp/TSG_RAN/WG1_RL1/TSGR1_106-e/Docs/R1-2107931.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894.zip" TargetMode="External"/><Relationship Id="rId44" Type="http://schemas.openxmlformats.org/officeDocument/2006/relationships/hyperlink" Target="https://www.3gpp.org/ftp/TSG_RAN/WG1_RL1/TSGR1_106-e/Docs/R1-2107745.zip" TargetMode="External"/><Relationship Id="rId52" Type="http://schemas.openxmlformats.org/officeDocument/2006/relationships/hyperlink" Target="https://www.3gpp.org/ftp/TSG_RAN/WG1_RL1/TSGR1_106-e/Docs/R1-2106568.zip" TargetMode="External"/><Relationship Id="rId60" Type="http://schemas.openxmlformats.org/officeDocument/2006/relationships/hyperlink" Target="https://www.3gpp.org/ftp/TSG_RAN/WG1_RL1/TSGR1_106-e/Docs/R1-2107669.zip" TargetMode="External"/><Relationship Id="rId65" Type="http://schemas.openxmlformats.org/officeDocument/2006/relationships/hyperlink" Target="https://www.3gpp.org/ftp/TSG_RAN/WG1_RL1/TSGR1_106-e/Docs/R1-210826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3gpp.org/ftp/TSG_RAN/WG1_RL1/TSGR1_106-e/Docs/R1-2106601.zip" TargetMode="External"/><Relationship Id="rId30" Type="http://schemas.openxmlformats.org/officeDocument/2006/relationships/hyperlink" Target="https://www.3gpp.org/ftp/TSG_RAN/WG1_RL1/TSGR1_106-e/Docs/R1-2106841.zip" TargetMode="External"/><Relationship Id="rId35" Type="http://schemas.openxmlformats.org/officeDocument/2006/relationships/hyperlink" Target="https://www.3gpp.org/ftp/TSG_RAN/WG1_RL1/TSGR1_106-e/Docs/R1-2107128.zip" TargetMode="External"/><Relationship Id="rId43" Type="http://schemas.openxmlformats.org/officeDocument/2006/relationships/hyperlink" Target="https://www.3gpp.org/ftp/TSG_RAN/WG1_RL1/TSGR1_106-e/Docs/R1-2107596.zip" TargetMode="External"/><Relationship Id="rId48" Type="http://schemas.openxmlformats.org/officeDocument/2006/relationships/hyperlink" Target="https://www.3gpp.org/ftp/TSG_RAN/WG1_RL1/TSGR1_106-e/Docs/R1-2107926.zip" TargetMode="External"/><Relationship Id="rId56" Type="http://schemas.openxmlformats.org/officeDocument/2006/relationships/hyperlink" Target="https://www.3gpp.org/ftp/TSG_RAN/WG1_RL1/TSGR1_106-e/Docs/R1-2106982.zip" TargetMode="External"/><Relationship Id="rId64" Type="http://schemas.openxmlformats.org/officeDocument/2006/relationships/hyperlink" Target="https://www.3gpp.org/ftp/TSG_RAN/WG1_RL1/TSGR1_105-e/Docs/R1-210618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060.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459.zip" TargetMode="External"/><Relationship Id="rId33" Type="http://schemas.openxmlformats.org/officeDocument/2006/relationships/hyperlink" Target="https://www.3gpp.org/ftp/TSG_RAN/WG1_RL1/TSGR1_106-e/Docs/R1-2107040.zip" TargetMode="External"/><Relationship Id="rId38" Type="http://schemas.openxmlformats.org/officeDocument/2006/relationships/hyperlink" Target="https://www.3gpp.org/ftp/TSG_RAN/WG1_RL1/TSGR1_106-e/Docs/R1-2107300.zip" TargetMode="External"/><Relationship Id="rId46" Type="http://schemas.openxmlformats.org/officeDocument/2006/relationships/hyperlink" Target="https://www.3gpp.org/ftp/TSG_RAN/WG1_RL1/TSGR1_106-e/Docs/R1-2107809.zip" TargetMode="External"/><Relationship Id="rId59" Type="http://schemas.openxmlformats.org/officeDocument/2006/relationships/hyperlink" Target="https://www.3gpp.org/ftp/TSG_RAN/WG1_RL1/TSGR1_106-e/Docs/R1-2107452.zip" TargetMode="External"/><Relationship Id="rId67"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s://www.3gpp.org/ftp/TSG_RAN/WG1_RL1/TSGR1_106-e/Docs/R1-2107448.zip" TargetMode="External"/><Relationship Id="rId54" Type="http://schemas.openxmlformats.org/officeDocument/2006/relationships/hyperlink" Target="https://www.3gpp.org/ftp/TSG_RAN/WG1_RL1/TSGR1_106-e/Docs/R1-2106653.zip" TargetMode="External"/><Relationship Id="rId62" Type="http://schemas.openxmlformats.org/officeDocument/2006/relationships/hyperlink" Target="https://www.3gpp.org/ftp/TSG_RAN/WG1_RL1/TSGR1_106-e/Docs/R1-21080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90040EB-541C-4267-9881-168EA0B49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106</Pages>
  <Words>37203</Words>
  <Characters>212058</Characters>
  <Application>Microsoft Office Word</Application>
  <DocSecurity>0</DocSecurity>
  <Lines>1767</Lines>
  <Paragraphs>497</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248764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张嘉真</cp:lastModifiedBy>
  <cp:revision>10</cp:revision>
  <dcterms:created xsi:type="dcterms:W3CDTF">2021-08-24T04:37:00Z</dcterms:created>
  <dcterms:modified xsi:type="dcterms:W3CDTF">2021-08-24T07:49:00Z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