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226E3" w14:textId="77777777" w:rsidR="001315D3" w:rsidRDefault="00734BFE">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WG1#106-e</w:t>
      </w:r>
      <w:r>
        <w:rPr>
          <w:rFonts w:ascii="Arial" w:hAnsi="Arial" w:cs="Arial"/>
          <w:b/>
          <w:bCs/>
          <w:lang w:val="de-DE"/>
        </w:rPr>
        <w:tab/>
      </w:r>
      <w:r>
        <w:rPr>
          <w:rFonts w:ascii="Arial" w:hAnsi="Arial" w:cs="Arial"/>
          <w:b/>
          <w:bCs/>
          <w:lang w:val="de-DE" w:eastAsia="zh-CN"/>
        </w:rPr>
        <w:tab/>
      </w:r>
      <w:r>
        <w:rPr>
          <w:rFonts w:ascii="Arial" w:hAnsi="Arial" w:cs="Arial"/>
          <w:b/>
          <w:bCs/>
          <w:lang w:val="de-DE"/>
        </w:rPr>
        <w:t>R1-210nnnn</w:t>
      </w:r>
    </w:p>
    <w:p w14:paraId="207226E4" w14:textId="77777777" w:rsidR="001315D3" w:rsidRDefault="00734BFE">
      <w:pPr>
        <w:pStyle w:val="Header"/>
        <w:widowControl w:val="0"/>
        <w:rPr>
          <w:rFonts w:ascii="Arial" w:hAnsi="Arial" w:cs="Arial"/>
          <w:b/>
          <w:bCs/>
          <w:lang w:val="en-GB"/>
        </w:rPr>
      </w:pPr>
      <w:r>
        <w:rPr>
          <w:rFonts w:ascii="Arial" w:hAnsi="Arial" w:cs="Arial"/>
          <w:b/>
          <w:bCs/>
          <w:lang w:val="en-GB"/>
        </w:rPr>
        <w:t>e-Meeting, August 16th – 20th, 2021</w:t>
      </w:r>
    </w:p>
    <w:p w14:paraId="207226E5" w14:textId="77777777" w:rsidR="001315D3" w:rsidRDefault="001315D3">
      <w:pPr>
        <w:pBdr>
          <w:top w:val="single" w:sz="4" w:space="2" w:color="auto"/>
        </w:pBdr>
        <w:spacing w:after="0"/>
        <w:rPr>
          <w:rFonts w:ascii="Arial" w:hAnsi="Arial" w:cs="Arial"/>
          <w:b/>
          <w:kern w:val="2"/>
          <w:sz w:val="24"/>
          <w:highlight w:val="yellow"/>
          <w:lang w:val="en-GB" w:eastAsia="zh-CN"/>
        </w:rPr>
      </w:pPr>
    </w:p>
    <w:p w14:paraId="207226E6"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207226E7"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207226E8"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Draft discussion [106-e-NR-52-71GHz-02] on PDCCH monitoring enhancements</w:t>
      </w:r>
    </w:p>
    <w:p w14:paraId="207226E9"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07226EA" w14:textId="77777777" w:rsidR="001315D3" w:rsidRDefault="00734BFE">
      <w:pPr>
        <w:pStyle w:val="Heading1"/>
      </w:pPr>
      <w:r>
        <w:t>Introduction</w:t>
      </w:r>
    </w:p>
    <w:p w14:paraId="207226EB" w14:textId="77777777" w:rsidR="001315D3" w:rsidRDefault="00734BFE">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1315D3" w14:paraId="207226ED" w14:textId="77777777">
        <w:tc>
          <w:tcPr>
            <w:tcW w:w="14581" w:type="dxa"/>
          </w:tcPr>
          <w:p w14:paraId="207226EC" w14:textId="77777777" w:rsidR="001315D3" w:rsidRDefault="00734BFE">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207226EE" w14:textId="77777777" w:rsidR="001315D3" w:rsidRDefault="001315D3">
      <w:pPr>
        <w:rPr>
          <w:lang w:val="en-GB" w:eastAsia="zh-CN"/>
        </w:rPr>
      </w:pPr>
    </w:p>
    <w:p w14:paraId="207226EF" w14:textId="77777777" w:rsidR="001315D3" w:rsidRDefault="00734BFE">
      <w:pPr>
        <w:rPr>
          <w:lang w:val="en-GB" w:eastAsia="zh-CN"/>
        </w:rPr>
      </w:pPr>
      <w:r>
        <w:rPr>
          <w:lang w:val="en-GB" w:eastAsia="zh-CN"/>
        </w:rPr>
        <w:t xml:space="preserve">As stated by the chairman: </w:t>
      </w:r>
    </w:p>
    <w:p w14:paraId="207226F0" w14:textId="77777777" w:rsidR="001315D3" w:rsidRDefault="00734BFE">
      <w:pPr>
        <w:rPr>
          <w:lang w:eastAsia="zh-CN"/>
        </w:rPr>
      </w:pPr>
      <w:r>
        <w:rPr>
          <w:highlight w:val="cyan"/>
          <w:lang w:eastAsia="zh-CN"/>
        </w:rPr>
        <w:t>[106-e-NR-52-71GHz-02] Email discussion/approval on PDCCH monitoring enhancements with checkpoints for agreements on August 19, 24, 27 – Alex (Lenovo)</w:t>
      </w:r>
    </w:p>
    <w:p w14:paraId="207226F1" w14:textId="77777777" w:rsidR="001315D3" w:rsidRDefault="00734BFE">
      <w:pPr>
        <w:rPr>
          <w:lang w:eastAsia="zh-CN"/>
        </w:rPr>
      </w:pPr>
      <w:r>
        <w:rPr>
          <w:lang w:eastAsia="zh-CN"/>
        </w:rPr>
        <w:t>Depending on the progress, new questions or proposal may be added after the defined checkpoints.</w:t>
      </w:r>
    </w:p>
    <w:p w14:paraId="207226F2" w14:textId="77777777" w:rsidR="001315D3" w:rsidRDefault="00734BFE">
      <w:pPr>
        <w:pStyle w:val="Heading1"/>
      </w:pPr>
      <w:r>
        <w:t>Discussion</w:t>
      </w:r>
    </w:p>
    <w:p w14:paraId="207226F3" w14:textId="77777777" w:rsidR="001315D3" w:rsidRDefault="00734BFE">
      <w:pPr>
        <w:rPr>
          <w:lang w:val="en-GB" w:eastAsia="zh-CN"/>
        </w:rPr>
      </w:pPr>
      <w:r>
        <w:rPr>
          <w:highlight w:val="cyan"/>
          <w:lang w:val="en-GB" w:eastAsia="zh-CN"/>
        </w:rPr>
        <w:t>FL NOTE: Excerpts from submitted documents are listed in Section 3.</w:t>
      </w:r>
    </w:p>
    <w:p w14:paraId="207226F4" w14:textId="77777777" w:rsidR="001315D3" w:rsidRDefault="00734BFE">
      <w:pPr>
        <w:pStyle w:val="Heading2"/>
      </w:pPr>
      <w:r>
        <w:lastRenderedPageBreak/>
        <w:t>Topic A1: Blind Decoding Capability, Multi-slot monitoring</w:t>
      </w:r>
    </w:p>
    <w:p w14:paraId="207226F5" w14:textId="77777777" w:rsidR="001315D3" w:rsidRDefault="00734BFE">
      <w:pPr>
        <w:pStyle w:val="Heading3"/>
        <w:rPr>
          <w:bCs/>
        </w:rPr>
      </w:pPr>
      <w:r>
        <w:rPr>
          <w:lang w:eastAsia="zh-CN"/>
        </w:rPr>
        <w:t>Issue A1-1: M</w:t>
      </w:r>
      <w:r>
        <w:rPr>
          <w:bCs/>
        </w:rPr>
        <w:t>ulti-slot capability implied by support of 480/960 kHz</w:t>
      </w:r>
    </w:p>
    <w:p w14:paraId="207226F6" w14:textId="77777777" w:rsidR="001315D3" w:rsidRDefault="00734BFE">
      <w:pPr>
        <w:pStyle w:val="Heading4"/>
        <w:rPr>
          <w:sz w:val="22"/>
          <w:szCs w:val="22"/>
        </w:rPr>
      </w:pPr>
      <w:r>
        <w:rPr>
          <w:sz w:val="22"/>
          <w:szCs w:val="22"/>
        </w:rPr>
        <w:t>First round discussion</w:t>
      </w:r>
    </w:p>
    <w:p w14:paraId="207226F7" w14:textId="77777777" w:rsidR="001315D3" w:rsidRDefault="00734BFE">
      <w:r>
        <w:t>Proposal: A UE supporting 480 kHz or 960 kHz SCS supports multi-slot PDCCH monitoring.</w:t>
      </w:r>
    </w:p>
    <w:tbl>
      <w:tblPr>
        <w:tblStyle w:val="TableGrid"/>
        <w:tblW w:w="14581" w:type="dxa"/>
        <w:tblLayout w:type="fixed"/>
        <w:tblLook w:val="04A0" w:firstRow="1" w:lastRow="0" w:firstColumn="1" w:lastColumn="0" w:noHBand="0" w:noVBand="1"/>
      </w:tblPr>
      <w:tblGrid>
        <w:gridCol w:w="2405"/>
        <w:gridCol w:w="12176"/>
      </w:tblGrid>
      <w:tr w:rsidR="001315D3" w14:paraId="207226FA" w14:textId="77777777">
        <w:tc>
          <w:tcPr>
            <w:tcW w:w="2405" w:type="dxa"/>
            <w:shd w:val="clear" w:color="auto" w:fill="FFC000"/>
          </w:tcPr>
          <w:p w14:paraId="207226F8" w14:textId="77777777" w:rsidR="001315D3" w:rsidRDefault="00734BFE">
            <w:pPr>
              <w:rPr>
                <w:b/>
                <w:bCs/>
              </w:rPr>
            </w:pPr>
            <w:r>
              <w:rPr>
                <w:b/>
                <w:bCs/>
              </w:rPr>
              <w:t>Company</w:t>
            </w:r>
          </w:p>
        </w:tc>
        <w:tc>
          <w:tcPr>
            <w:tcW w:w="12176" w:type="dxa"/>
            <w:shd w:val="clear" w:color="auto" w:fill="FFC000"/>
          </w:tcPr>
          <w:p w14:paraId="207226F9" w14:textId="77777777" w:rsidR="001315D3" w:rsidRDefault="00734BFE">
            <w:pPr>
              <w:rPr>
                <w:b/>
                <w:bCs/>
              </w:rPr>
            </w:pPr>
            <w:r>
              <w:rPr>
                <w:b/>
                <w:bCs/>
              </w:rPr>
              <w:t>Comment</w:t>
            </w:r>
          </w:p>
        </w:tc>
      </w:tr>
      <w:tr w:rsidR="001315D3" w14:paraId="207226FD" w14:textId="77777777">
        <w:tc>
          <w:tcPr>
            <w:tcW w:w="2405" w:type="dxa"/>
          </w:tcPr>
          <w:p w14:paraId="207226FB" w14:textId="77777777" w:rsidR="001315D3" w:rsidRDefault="00734BFE">
            <w:r>
              <w:t>Sharp</w:t>
            </w:r>
          </w:p>
        </w:tc>
        <w:tc>
          <w:tcPr>
            <w:tcW w:w="12176" w:type="dxa"/>
          </w:tcPr>
          <w:p w14:paraId="207226FC" w14:textId="77777777" w:rsidR="001315D3" w:rsidRDefault="00734BFE">
            <w:pPr>
              <w:rPr>
                <w:rFonts w:eastAsia="MS Mincho"/>
                <w:lang w:eastAsia="ja-JP"/>
              </w:rPr>
            </w:pPr>
            <w:r>
              <w:rPr>
                <w:rFonts w:eastAsia="MS Mincho" w:hint="eastAsia"/>
                <w:lang w:eastAsia="ja-JP"/>
              </w:rPr>
              <w:t>We support the proposal.</w:t>
            </w:r>
          </w:p>
        </w:tc>
      </w:tr>
      <w:tr w:rsidR="001315D3" w14:paraId="20722700" w14:textId="77777777">
        <w:tc>
          <w:tcPr>
            <w:tcW w:w="2405" w:type="dxa"/>
          </w:tcPr>
          <w:p w14:paraId="207226FE" w14:textId="77777777" w:rsidR="001315D3" w:rsidRDefault="00734BFE">
            <w:pPr>
              <w:rPr>
                <w:lang w:eastAsia="zh-CN"/>
              </w:rPr>
            </w:pPr>
            <w:r>
              <w:rPr>
                <w:rFonts w:hint="eastAsia"/>
                <w:lang w:eastAsia="zh-CN"/>
              </w:rPr>
              <w:t>v</w:t>
            </w:r>
            <w:r>
              <w:rPr>
                <w:lang w:eastAsia="zh-CN"/>
              </w:rPr>
              <w:t>ivo</w:t>
            </w:r>
          </w:p>
        </w:tc>
        <w:tc>
          <w:tcPr>
            <w:tcW w:w="12176" w:type="dxa"/>
          </w:tcPr>
          <w:p w14:paraId="207226FF" w14:textId="77777777" w:rsidR="001315D3" w:rsidRDefault="00734BFE">
            <w:pPr>
              <w:rPr>
                <w:lang w:eastAsia="zh-CN"/>
              </w:rPr>
            </w:pPr>
            <w:r>
              <w:rPr>
                <w:rFonts w:hint="eastAsia"/>
                <w:lang w:eastAsia="zh-CN"/>
              </w:rPr>
              <w:t>W</w:t>
            </w:r>
            <w:r>
              <w:rPr>
                <w:lang w:eastAsia="zh-CN"/>
              </w:rPr>
              <w:t>e support the proposal</w:t>
            </w:r>
          </w:p>
        </w:tc>
      </w:tr>
      <w:tr w:rsidR="001315D3" w14:paraId="20722703" w14:textId="77777777">
        <w:tc>
          <w:tcPr>
            <w:tcW w:w="2405" w:type="dxa"/>
          </w:tcPr>
          <w:p w14:paraId="20722701" w14:textId="77777777" w:rsidR="001315D3" w:rsidRDefault="00734BFE">
            <w:pPr>
              <w:rPr>
                <w:lang w:eastAsia="zh-CN"/>
              </w:rPr>
            </w:pPr>
            <w:r>
              <w:t>Intel</w:t>
            </w:r>
          </w:p>
        </w:tc>
        <w:tc>
          <w:tcPr>
            <w:tcW w:w="12176" w:type="dxa"/>
          </w:tcPr>
          <w:p w14:paraId="20722702" w14:textId="77777777" w:rsidR="001315D3" w:rsidRDefault="00734BFE">
            <w:pPr>
              <w:rPr>
                <w:lang w:eastAsia="zh-CN"/>
              </w:rPr>
            </w:pPr>
            <w:r>
              <w:rPr>
                <w:lang w:eastAsia="zh-CN"/>
              </w:rPr>
              <w:t xml:space="preserve">We support the FL proposal. </w:t>
            </w:r>
          </w:p>
        </w:tc>
      </w:tr>
      <w:tr w:rsidR="001315D3" w14:paraId="20722706" w14:textId="77777777">
        <w:tc>
          <w:tcPr>
            <w:tcW w:w="2405" w:type="dxa"/>
          </w:tcPr>
          <w:p w14:paraId="20722704" w14:textId="77777777" w:rsidR="001315D3" w:rsidRDefault="00734BFE">
            <w:r>
              <w:t>Nokia, NSB</w:t>
            </w:r>
          </w:p>
        </w:tc>
        <w:tc>
          <w:tcPr>
            <w:tcW w:w="12176" w:type="dxa"/>
          </w:tcPr>
          <w:p w14:paraId="20722705" w14:textId="77777777" w:rsidR="001315D3" w:rsidRDefault="00734BFE">
            <w:pPr>
              <w:rPr>
                <w:lang w:eastAsia="zh-CN"/>
              </w:rPr>
            </w:pPr>
            <w:r>
              <w:rPr>
                <w:lang w:eastAsia="zh-CN"/>
              </w:rPr>
              <w:t>Agree</w:t>
            </w:r>
          </w:p>
        </w:tc>
      </w:tr>
      <w:tr w:rsidR="001315D3" w14:paraId="20722709" w14:textId="77777777">
        <w:tc>
          <w:tcPr>
            <w:tcW w:w="2405" w:type="dxa"/>
          </w:tcPr>
          <w:p w14:paraId="20722707" w14:textId="77777777" w:rsidR="001315D3" w:rsidRDefault="00734BFE">
            <w:r>
              <w:t>Panasonic</w:t>
            </w:r>
          </w:p>
        </w:tc>
        <w:tc>
          <w:tcPr>
            <w:tcW w:w="12176" w:type="dxa"/>
          </w:tcPr>
          <w:p w14:paraId="20722708" w14:textId="77777777" w:rsidR="001315D3" w:rsidRDefault="00734BFE">
            <w:pPr>
              <w:rPr>
                <w:lang w:eastAsia="zh-CN"/>
              </w:rPr>
            </w:pPr>
            <w:r>
              <w:rPr>
                <w:lang w:eastAsia="zh-CN"/>
              </w:rPr>
              <w:t>Support the proposal.</w:t>
            </w:r>
          </w:p>
        </w:tc>
      </w:tr>
      <w:tr w:rsidR="001315D3" w14:paraId="2072270C" w14:textId="77777777">
        <w:tc>
          <w:tcPr>
            <w:tcW w:w="2405" w:type="dxa"/>
          </w:tcPr>
          <w:p w14:paraId="2072270A" w14:textId="77777777" w:rsidR="001315D3" w:rsidRDefault="00734BFE">
            <w:r>
              <w:t>Lenovo, Motorola Mobility</w:t>
            </w:r>
          </w:p>
        </w:tc>
        <w:tc>
          <w:tcPr>
            <w:tcW w:w="12176" w:type="dxa"/>
          </w:tcPr>
          <w:p w14:paraId="2072270B" w14:textId="77777777" w:rsidR="001315D3" w:rsidRDefault="00734BFE">
            <w:pPr>
              <w:rPr>
                <w:lang w:eastAsia="zh-CN"/>
              </w:rPr>
            </w:pPr>
            <w:r>
              <w:rPr>
                <w:lang w:eastAsia="zh-CN"/>
              </w:rPr>
              <w:t>We support the proposal</w:t>
            </w:r>
          </w:p>
        </w:tc>
      </w:tr>
      <w:tr w:rsidR="001315D3" w14:paraId="20722710" w14:textId="77777777">
        <w:tc>
          <w:tcPr>
            <w:tcW w:w="2405" w:type="dxa"/>
          </w:tcPr>
          <w:p w14:paraId="2072270D" w14:textId="77777777" w:rsidR="001315D3" w:rsidRDefault="00734BFE">
            <w:r>
              <w:t>LG Electronics</w:t>
            </w:r>
          </w:p>
        </w:tc>
        <w:tc>
          <w:tcPr>
            <w:tcW w:w="12176" w:type="dxa"/>
          </w:tcPr>
          <w:p w14:paraId="2072270E" w14:textId="77777777" w:rsidR="001315D3" w:rsidRDefault="00734BFE">
            <w:pPr>
              <w:rPr>
                <w:lang w:eastAsia="zh-CN"/>
              </w:rPr>
            </w:pPr>
            <w:r>
              <w:rPr>
                <w:lang w:eastAsia="zh-CN"/>
              </w:rPr>
              <w:t>We support the proposal. In addition, it would be good to clearly modify the proposal so that multi-slot monitoring is limited to 480 kHz or 960 kHz, as shown below</w:t>
            </w:r>
          </w:p>
          <w:p w14:paraId="2072270F" w14:textId="77777777" w:rsidR="001315D3" w:rsidRDefault="00734BFE">
            <w:pPr>
              <w:rPr>
                <w:lang w:eastAsia="zh-CN"/>
              </w:rPr>
            </w:pPr>
            <w:r>
              <w:t>Proposal: A UE supporting 480 kHz or 960 kHz SCS supports multi-slot PDCCH monitoring for 480 kHz or 960 kHz SCS.</w:t>
            </w:r>
          </w:p>
        </w:tc>
      </w:tr>
      <w:tr w:rsidR="001315D3" w14:paraId="20722713" w14:textId="77777777">
        <w:tc>
          <w:tcPr>
            <w:tcW w:w="2405" w:type="dxa"/>
          </w:tcPr>
          <w:p w14:paraId="20722711"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712" w14:textId="77777777" w:rsidR="001315D3" w:rsidRDefault="00734BFE">
            <w:pPr>
              <w:rPr>
                <w:sz w:val="20"/>
                <w:lang w:eastAsia="zh-CN"/>
              </w:rPr>
            </w:pPr>
            <w:r>
              <w:rPr>
                <w:rFonts w:hint="eastAsia"/>
                <w:sz w:val="20"/>
                <w:lang w:eastAsia="zh-CN"/>
              </w:rPr>
              <w:t>Agree with the FL suggestion.</w:t>
            </w:r>
          </w:p>
        </w:tc>
      </w:tr>
      <w:tr w:rsidR="001315D3" w14:paraId="20722719" w14:textId="77777777">
        <w:tc>
          <w:tcPr>
            <w:tcW w:w="2405" w:type="dxa"/>
          </w:tcPr>
          <w:p w14:paraId="20722714"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715" w14:textId="77777777" w:rsidR="001315D3" w:rsidRDefault="00734BFE">
            <w:pPr>
              <w:rPr>
                <w:sz w:val="20"/>
                <w:lang w:eastAsia="zh-CN"/>
              </w:rPr>
            </w:pPr>
            <w:r>
              <w:rPr>
                <w:sz w:val="20"/>
                <w:lang w:eastAsia="zh-CN"/>
              </w:rPr>
              <w:t>We think that what LGE pointed out makes sense, however, the updated proposal is a bit confusing. Thus, we propose following update:</w:t>
            </w:r>
          </w:p>
          <w:p w14:paraId="20722716" w14:textId="77777777" w:rsidR="001315D3" w:rsidRDefault="001315D3">
            <w:pPr>
              <w:rPr>
                <w:sz w:val="20"/>
                <w:lang w:eastAsia="zh-CN"/>
              </w:rPr>
            </w:pPr>
          </w:p>
          <w:p w14:paraId="20722717" w14:textId="77777777" w:rsidR="001315D3" w:rsidRDefault="00734BFE">
            <w:r>
              <w:t>A UE supporting 480 kHz SCS supports multi-slot PDCCH monitoring for 480 kHz SCS.</w:t>
            </w:r>
          </w:p>
          <w:p w14:paraId="20722718" w14:textId="77777777" w:rsidR="001315D3" w:rsidRDefault="00734BFE">
            <w:pPr>
              <w:rPr>
                <w:sz w:val="20"/>
                <w:lang w:eastAsia="zh-CN"/>
              </w:rPr>
            </w:pPr>
            <w:r>
              <w:t>A UE supporting 960 kHz SCS supports multi-slot PDCCH monitoring for 960 kHz SCS.</w:t>
            </w:r>
          </w:p>
        </w:tc>
      </w:tr>
      <w:tr w:rsidR="001315D3" w14:paraId="2072271C" w14:textId="77777777">
        <w:tc>
          <w:tcPr>
            <w:tcW w:w="2405" w:type="dxa"/>
          </w:tcPr>
          <w:p w14:paraId="2072271A" w14:textId="77777777" w:rsidR="001315D3" w:rsidRDefault="00734BFE">
            <w:pPr>
              <w:rPr>
                <w:sz w:val="20"/>
                <w:lang w:eastAsia="zh-CN"/>
              </w:rPr>
            </w:pPr>
            <w:r>
              <w:rPr>
                <w:sz w:val="20"/>
                <w:lang w:eastAsia="zh-CN"/>
              </w:rPr>
              <w:t>CATT</w:t>
            </w:r>
          </w:p>
        </w:tc>
        <w:tc>
          <w:tcPr>
            <w:tcW w:w="12176" w:type="dxa"/>
          </w:tcPr>
          <w:p w14:paraId="2072271B" w14:textId="77777777" w:rsidR="001315D3" w:rsidRDefault="00734BFE">
            <w:pPr>
              <w:rPr>
                <w:sz w:val="20"/>
                <w:lang w:eastAsia="zh-CN"/>
              </w:rPr>
            </w:pPr>
            <w:r>
              <w:rPr>
                <w:sz w:val="20"/>
                <w:lang w:eastAsia="zh-CN"/>
              </w:rPr>
              <w:t>we agree in principle , but prefer the wording from IDCC</w:t>
            </w:r>
          </w:p>
        </w:tc>
      </w:tr>
      <w:tr w:rsidR="001315D3" w14:paraId="2072271F" w14:textId="77777777">
        <w:tc>
          <w:tcPr>
            <w:tcW w:w="2405" w:type="dxa"/>
          </w:tcPr>
          <w:p w14:paraId="2072271D" w14:textId="77777777" w:rsidR="001315D3" w:rsidRDefault="00734BFE">
            <w:pPr>
              <w:rPr>
                <w:sz w:val="20"/>
                <w:lang w:eastAsia="zh-CN"/>
              </w:rPr>
            </w:pPr>
            <w:r>
              <w:rPr>
                <w:sz w:val="20"/>
                <w:lang w:eastAsia="zh-CN"/>
              </w:rPr>
              <w:t>Sony</w:t>
            </w:r>
          </w:p>
        </w:tc>
        <w:tc>
          <w:tcPr>
            <w:tcW w:w="12176" w:type="dxa"/>
          </w:tcPr>
          <w:p w14:paraId="2072271E" w14:textId="77777777" w:rsidR="001315D3" w:rsidRDefault="00734BFE">
            <w:pPr>
              <w:rPr>
                <w:sz w:val="20"/>
                <w:lang w:eastAsia="zh-CN"/>
              </w:rPr>
            </w:pPr>
            <w:r>
              <w:rPr>
                <w:lang w:eastAsia="zh-CN"/>
              </w:rPr>
              <w:t>We support the proposal.</w:t>
            </w:r>
          </w:p>
        </w:tc>
      </w:tr>
      <w:tr w:rsidR="001315D3" w14:paraId="20722722" w14:textId="77777777">
        <w:tc>
          <w:tcPr>
            <w:tcW w:w="2405" w:type="dxa"/>
          </w:tcPr>
          <w:p w14:paraId="20722720" w14:textId="77777777" w:rsidR="001315D3" w:rsidRDefault="00734BFE">
            <w:pPr>
              <w:rPr>
                <w:sz w:val="20"/>
                <w:lang w:eastAsia="zh-CN"/>
              </w:rPr>
            </w:pPr>
            <w:r>
              <w:t>Qualcomm</w:t>
            </w:r>
          </w:p>
        </w:tc>
        <w:tc>
          <w:tcPr>
            <w:tcW w:w="12176" w:type="dxa"/>
          </w:tcPr>
          <w:p w14:paraId="20722721" w14:textId="77777777" w:rsidR="001315D3" w:rsidRDefault="00734BFE">
            <w:pPr>
              <w:rPr>
                <w:lang w:eastAsia="zh-CN"/>
              </w:rPr>
            </w:pPr>
            <w:r>
              <w:rPr>
                <w:lang w:eastAsia="zh-CN"/>
              </w:rPr>
              <w:t>It should be further clarified whether the proposal implies that multi-slot PDCCH monitoring is the ‘default’ capability for 480/960 kHz SCS. If so, we are fine with the proposal.</w:t>
            </w:r>
          </w:p>
        </w:tc>
      </w:tr>
      <w:tr w:rsidR="001315D3" w14:paraId="20722725" w14:textId="77777777">
        <w:tc>
          <w:tcPr>
            <w:tcW w:w="2405" w:type="dxa"/>
          </w:tcPr>
          <w:p w14:paraId="20722723" w14:textId="77777777" w:rsidR="001315D3" w:rsidRDefault="00734BFE">
            <w:r>
              <w:rPr>
                <w:sz w:val="20"/>
                <w:lang w:eastAsia="zh-CN"/>
              </w:rPr>
              <w:lastRenderedPageBreak/>
              <w:t>MediaTek</w:t>
            </w:r>
          </w:p>
        </w:tc>
        <w:tc>
          <w:tcPr>
            <w:tcW w:w="12176" w:type="dxa"/>
          </w:tcPr>
          <w:p w14:paraId="20722724" w14:textId="77777777" w:rsidR="001315D3" w:rsidRDefault="00734BFE">
            <w:pPr>
              <w:rPr>
                <w:lang w:eastAsia="zh-CN"/>
              </w:rPr>
            </w:pPr>
            <w:r>
              <w:rPr>
                <w:lang w:eastAsia="zh-CN"/>
              </w:rPr>
              <w:t xml:space="preserve">We have a clarification question regarding this proposal. At this stage, we only agreed to support multi-slot PDCCH and single-slot PDCCH monitoring has not been agreed yet? If that is the case, then a UE supporting 480kHz or 960kHz can only support multi-slot PDCCH monitoring? And what change will this proposal bring?   </w:t>
            </w:r>
          </w:p>
        </w:tc>
      </w:tr>
      <w:tr w:rsidR="001315D3" w14:paraId="20722728" w14:textId="77777777">
        <w:tc>
          <w:tcPr>
            <w:tcW w:w="2405" w:type="dxa"/>
          </w:tcPr>
          <w:p w14:paraId="20722726" w14:textId="77777777" w:rsidR="001315D3" w:rsidRDefault="00734BFE">
            <w:pPr>
              <w:rPr>
                <w:sz w:val="20"/>
                <w:lang w:eastAsia="zh-CN"/>
              </w:rPr>
            </w:pPr>
            <w:r>
              <w:rPr>
                <w:sz w:val="20"/>
                <w:lang w:eastAsia="zh-CN"/>
              </w:rPr>
              <w:t>Futurewei</w:t>
            </w:r>
          </w:p>
        </w:tc>
        <w:tc>
          <w:tcPr>
            <w:tcW w:w="12176" w:type="dxa"/>
          </w:tcPr>
          <w:p w14:paraId="20722727" w14:textId="77777777" w:rsidR="001315D3" w:rsidRDefault="00734BFE">
            <w:pPr>
              <w:rPr>
                <w:sz w:val="20"/>
                <w:lang w:eastAsia="zh-CN"/>
              </w:rPr>
            </w:pPr>
            <w:r>
              <w:rPr>
                <w:sz w:val="20"/>
                <w:lang w:eastAsia="zh-CN"/>
              </w:rPr>
              <w:t>Agree with the proposal and have same understanding as QC  that the multi-slot monitoring is the default capability when supporting 480/960 kHz SCS.</w:t>
            </w:r>
          </w:p>
        </w:tc>
      </w:tr>
      <w:tr w:rsidR="001315D3" w14:paraId="2072272C" w14:textId="77777777">
        <w:tc>
          <w:tcPr>
            <w:tcW w:w="2405" w:type="dxa"/>
          </w:tcPr>
          <w:p w14:paraId="20722729" w14:textId="77777777" w:rsidR="001315D3" w:rsidRDefault="00734BFE">
            <w:pPr>
              <w:rPr>
                <w:sz w:val="20"/>
                <w:lang w:eastAsia="zh-CN"/>
              </w:rPr>
            </w:pPr>
            <w:r>
              <w:rPr>
                <w:sz w:val="20"/>
                <w:lang w:eastAsia="zh-CN"/>
              </w:rPr>
              <w:t>Ericsson</w:t>
            </w:r>
          </w:p>
        </w:tc>
        <w:tc>
          <w:tcPr>
            <w:tcW w:w="12176" w:type="dxa"/>
          </w:tcPr>
          <w:p w14:paraId="2072272A" w14:textId="77777777" w:rsidR="001315D3" w:rsidRDefault="00734BFE">
            <w:pPr>
              <w:rPr>
                <w:sz w:val="20"/>
                <w:lang w:eastAsia="zh-CN"/>
              </w:rPr>
            </w:pPr>
            <w:r>
              <w:rPr>
                <w:sz w:val="20"/>
                <w:lang w:eastAsia="zh-CN"/>
              </w:rPr>
              <w:t xml:space="preserve">We agree in </w:t>
            </w:r>
            <w:proofErr w:type="gramStart"/>
            <w:r>
              <w:rPr>
                <w:sz w:val="20"/>
                <w:lang w:eastAsia="zh-CN"/>
              </w:rPr>
              <w:t>principle, but</w:t>
            </w:r>
            <w:proofErr w:type="gramEnd"/>
            <w:r>
              <w:rPr>
                <w:sz w:val="20"/>
                <w:lang w:eastAsia="zh-CN"/>
              </w:rPr>
              <w:t xml:space="preserve"> need a clarification. </w:t>
            </w:r>
            <w:proofErr w:type="gramStart"/>
            <w:r>
              <w:rPr>
                <w:sz w:val="20"/>
                <w:lang w:eastAsia="zh-CN"/>
              </w:rPr>
              <w:t>First of all</w:t>
            </w:r>
            <w:proofErr w:type="gramEnd"/>
            <w:r>
              <w:rPr>
                <w:sz w:val="20"/>
                <w:lang w:eastAsia="zh-CN"/>
              </w:rPr>
              <w:t xml:space="preserve">, we think the wording update from </w:t>
            </w:r>
            <w:proofErr w:type="spellStart"/>
            <w:r>
              <w:rPr>
                <w:sz w:val="20"/>
                <w:lang w:eastAsia="zh-CN"/>
              </w:rPr>
              <w:t>InterDigital</w:t>
            </w:r>
            <w:proofErr w:type="spellEnd"/>
            <w:r>
              <w:rPr>
                <w:sz w:val="20"/>
                <w:lang w:eastAsia="zh-CN"/>
              </w:rPr>
              <w:t xml:space="preserve"> is good.</w:t>
            </w:r>
          </w:p>
          <w:p w14:paraId="2072272B" w14:textId="77777777" w:rsidR="001315D3" w:rsidRDefault="00734BFE">
            <w:pPr>
              <w:rPr>
                <w:sz w:val="20"/>
                <w:lang w:eastAsia="zh-CN"/>
              </w:rPr>
            </w:pPr>
            <w:r>
              <w:rPr>
                <w:sz w:val="20"/>
                <w:lang w:eastAsia="zh-CN"/>
              </w:rPr>
              <w:t xml:space="preserve">The other clarification: we assume this is for monitoring in CONNECTED mode (USS and Type-3 CSS)? If so, this needs to be clarified since we think monitoring during initial access (Type 0/0A/1/2-CSS) is a separate discussion. </w:t>
            </w:r>
          </w:p>
        </w:tc>
      </w:tr>
      <w:tr w:rsidR="001315D3" w14:paraId="2072272F" w14:textId="77777777">
        <w:tc>
          <w:tcPr>
            <w:tcW w:w="2405" w:type="dxa"/>
          </w:tcPr>
          <w:p w14:paraId="2072272D" w14:textId="77777777" w:rsidR="001315D3" w:rsidRDefault="00734BFE">
            <w:pPr>
              <w:rPr>
                <w:sz w:val="20"/>
                <w:lang w:eastAsia="zh-CN"/>
              </w:rPr>
            </w:pPr>
            <w:r>
              <w:rPr>
                <w:sz w:val="20"/>
                <w:lang w:eastAsia="zh-CN"/>
              </w:rPr>
              <w:t>Apple</w:t>
            </w:r>
          </w:p>
        </w:tc>
        <w:tc>
          <w:tcPr>
            <w:tcW w:w="12176" w:type="dxa"/>
          </w:tcPr>
          <w:p w14:paraId="2072272E" w14:textId="77777777" w:rsidR="001315D3" w:rsidRDefault="00734BFE">
            <w:pPr>
              <w:tabs>
                <w:tab w:val="left" w:pos="432"/>
              </w:tabs>
              <w:rPr>
                <w:sz w:val="20"/>
                <w:lang w:eastAsia="zh-CN"/>
              </w:rPr>
            </w:pPr>
            <w:r>
              <w:rPr>
                <w:sz w:val="20"/>
                <w:lang w:eastAsia="zh-CN"/>
              </w:rPr>
              <w:t xml:space="preserve">We are fine with the proposal and fine with IDCC’s wording. Agree with Ericsson on the need to make it specific to type 1 CSS with dedicated RRC configuration, type 3 </w:t>
            </w:r>
            <w:proofErr w:type="gramStart"/>
            <w:r>
              <w:rPr>
                <w:sz w:val="20"/>
                <w:lang w:eastAsia="zh-CN"/>
              </w:rPr>
              <w:t>CSS</w:t>
            </w:r>
            <w:proofErr w:type="gramEnd"/>
            <w:r>
              <w:rPr>
                <w:sz w:val="20"/>
                <w:lang w:eastAsia="zh-CN"/>
              </w:rPr>
              <w:t xml:space="preserve"> and USS.</w:t>
            </w:r>
          </w:p>
        </w:tc>
      </w:tr>
      <w:tr w:rsidR="001315D3" w14:paraId="20722732" w14:textId="77777777">
        <w:tc>
          <w:tcPr>
            <w:tcW w:w="2405" w:type="dxa"/>
          </w:tcPr>
          <w:p w14:paraId="20722730" w14:textId="77777777" w:rsidR="001315D3" w:rsidRDefault="00734BFE">
            <w:pPr>
              <w:rPr>
                <w:sz w:val="20"/>
                <w:lang w:eastAsia="zh-CN"/>
              </w:rPr>
            </w:pPr>
            <w:r>
              <w:rPr>
                <w:sz w:val="20"/>
                <w:lang w:eastAsia="zh-CN"/>
              </w:rPr>
              <w:t>Charter</w:t>
            </w:r>
          </w:p>
        </w:tc>
        <w:tc>
          <w:tcPr>
            <w:tcW w:w="12176" w:type="dxa"/>
          </w:tcPr>
          <w:p w14:paraId="20722731" w14:textId="77777777" w:rsidR="001315D3" w:rsidRDefault="00734BFE">
            <w:pPr>
              <w:tabs>
                <w:tab w:val="left" w:pos="432"/>
              </w:tabs>
              <w:rPr>
                <w:sz w:val="20"/>
                <w:lang w:eastAsia="zh-CN"/>
              </w:rPr>
            </w:pPr>
            <w:r>
              <w:rPr>
                <w:sz w:val="20"/>
                <w:lang w:eastAsia="zh-CN"/>
              </w:rPr>
              <w:t xml:space="preserve">We agree with the proposal. </w:t>
            </w:r>
          </w:p>
        </w:tc>
      </w:tr>
      <w:tr w:rsidR="001315D3" w14:paraId="20722735" w14:textId="77777777">
        <w:tc>
          <w:tcPr>
            <w:tcW w:w="2405" w:type="dxa"/>
          </w:tcPr>
          <w:p w14:paraId="20722733"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734" w14:textId="77777777" w:rsidR="001315D3" w:rsidRDefault="00734BFE">
            <w:pPr>
              <w:tabs>
                <w:tab w:val="left" w:pos="432"/>
              </w:tabs>
              <w:rPr>
                <w:sz w:val="20"/>
                <w:lang w:eastAsia="zh-CN"/>
              </w:rPr>
            </w:pPr>
            <w:r>
              <w:rPr>
                <w:rFonts w:eastAsia="MS Mincho"/>
                <w:lang w:eastAsia="ja-JP"/>
              </w:rPr>
              <w:t xml:space="preserve">We are generally OK with the Proposal and support the wording update from </w:t>
            </w:r>
            <w:proofErr w:type="spellStart"/>
            <w:r>
              <w:rPr>
                <w:rFonts w:eastAsia="MS Mincho"/>
                <w:lang w:eastAsia="ja-JP"/>
              </w:rPr>
              <w:t>InterDigital</w:t>
            </w:r>
            <w:proofErr w:type="spellEnd"/>
            <w:r>
              <w:rPr>
                <w:rFonts w:eastAsia="MS Mincho"/>
                <w:lang w:eastAsia="ja-JP"/>
              </w:rPr>
              <w:t xml:space="preserve">. </w:t>
            </w:r>
          </w:p>
        </w:tc>
      </w:tr>
      <w:tr w:rsidR="001315D3" w14:paraId="20722738" w14:textId="77777777">
        <w:tc>
          <w:tcPr>
            <w:tcW w:w="2405" w:type="dxa"/>
          </w:tcPr>
          <w:p w14:paraId="20722736" w14:textId="77777777" w:rsidR="001315D3" w:rsidRDefault="00734BFE">
            <w:r>
              <w:rPr>
                <w:rFonts w:hint="eastAsia"/>
              </w:rPr>
              <w:t>H</w:t>
            </w:r>
            <w:r>
              <w:t xml:space="preserve">uawei, </w:t>
            </w:r>
            <w:proofErr w:type="spellStart"/>
            <w:r>
              <w:t>HiSilicon</w:t>
            </w:r>
            <w:proofErr w:type="spellEnd"/>
          </w:p>
        </w:tc>
        <w:tc>
          <w:tcPr>
            <w:tcW w:w="12176" w:type="dxa"/>
          </w:tcPr>
          <w:p w14:paraId="20722737" w14:textId="77777777" w:rsidR="001315D3" w:rsidRDefault="00734BFE">
            <w:pPr>
              <w:rPr>
                <w:lang w:eastAsia="zh-CN"/>
              </w:rPr>
            </w:pPr>
            <w:r>
              <w:rPr>
                <w:rFonts w:hint="eastAsia"/>
                <w:lang w:eastAsia="zh-CN"/>
              </w:rPr>
              <w:t>W</w:t>
            </w:r>
            <w:r>
              <w:rPr>
                <w:lang w:eastAsia="zh-CN"/>
              </w:rPr>
              <w:t xml:space="preserve">e support the proposal with the update from </w:t>
            </w:r>
            <w:proofErr w:type="spellStart"/>
            <w:proofErr w:type="gramStart"/>
            <w:r>
              <w:rPr>
                <w:lang w:eastAsia="zh-CN"/>
              </w:rPr>
              <w:t>InterDigital</w:t>
            </w:r>
            <w:proofErr w:type="spellEnd"/>
            <w:r>
              <w:rPr>
                <w:lang w:eastAsia="zh-CN"/>
              </w:rPr>
              <w:t>, and</w:t>
            </w:r>
            <w:proofErr w:type="gramEnd"/>
            <w:r>
              <w:rPr>
                <w:lang w:eastAsia="zh-CN"/>
              </w:rPr>
              <w:t xml:space="preserve"> agree with the point from Ericsson.</w:t>
            </w:r>
          </w:p>
        </w:tc>
      </w:tr>
      <w:tr w:rsidR="001315D3" w14:paraId="2072273B" w14:textId="77777777">
        <w:tc>
          <w:tcPr>
            <w:tcW w:w="2405" w:type="dxa"/>
          </w:tcPr>
          <w:p w14:paraId="20722739" w14:textId="77777777" w:rsidR="001315D3" w:rsidRDefault="00734BFE">
            <w:r>
              <w:rPr>
                <w:sz w:val="20"/>
                <w:lang w:eastAsia="zh-CN"/>
              </w:rPr>
              <w:t>Samsung</w:t>
            </w:r>
          </w:p>
        </w:tc>
        <w:tc>
          <w:tcPr>
            <w:tcW w:w="12176" w:type="dxa"/>
          </w:tcPr>
          <w:p w14:paraId="2072273A" w14:textId="77777777" w:rsidR="001315D3" w:rsidRDefault="00734BFE">
            <w:pPr>
              <w:rPr>
                <w:lang w:eastAsia="zh-CN"/>
              </w:rPr>
            </w:pPr>
            <w:r>
              <w:rPr>
                <w:sz w:val="20"/>
                <w:lang w:eastAsia="zh-CN"/>
              </w:rPr>
              <w:t xml:space="preserve">We are ok with the modification from </w:t>
            </w:r>
            <w:proofErr w:type="spellStart"/>
            <w:r>
              <w:rPr>
                <w:sz w:val="20"/>
                <w:lang w:eastAsia="zh-CN"/>
              </w:rPr>
              <w:t>InterDigital</w:t>
            </w:r>
            <w:proofErr w:type="spellEnd"/>
            <w:r>
              <w:rPr>
                <w:sz w:val="20"/>
                <w:lang w:eastAsia="zh-CN"/>
              </w:rPr>
              <w:t xml:space="preserve">. </w:t>
            </w:r>
          </w:p>
        </w:tc>
      </w:tr>
    </w:tbl>
    <w:p w14:paraId="2072273C" w14:textId="77777777" w:rsidR="001315D3" w:rsidRDefault="00734BFE">
      <w:pPr>
        <w:rPr>
          <w:b/>
          <w:bCs/>
        </w:rPr>
      </w:pPr>
      <w:r>
        <w:rPr>
          <w:b/>
          <w:bCs/>
          <w:highlight w:val="cyan"/>
        </w:rPr>
        <w:t>FL Summary (Round 1):</w:t>
      </w:r>
      <w:r>
        <w:rPr>
          <w:b/>
          <w:bCs/>
        </w:rPr>
        <w:t xml:space="preserve"> There is wide support for the updated wording provided by </w:t>
      </w:r>
      <w:proofErr w:type="spellStart"/>
      <w:r>
        <w:rPr>
          <w:b/>
          <w:bCs/>
        </w:rPr>
        <w:t>InterDigitial</w:t>
      </w:r>
      <w:proofErr w:type="spellEnd"/>
      <w:r>
        <w:rPr>
          <w:b/>
          <w:bCs/>
        </w:rPr>
        <w:t>. Several companies suggested that it should only be applicable to UEs in connected mode. In FL's view, the proposal intends to provide rather the general support in terms of a UE capability, not conditions under which multi-slot PDCCH monitoring is applicable. FL suggests to either add a note or change "supports" to "is capable of".</w:t>
      </w:r>
    </w:p>
    <w:p w14:paraId="2072273D" w14:textId="77777777" w:rsidR="001315D3" w:rsidRDefault="001315D3"/>
    <w:p w14:paraId="2072273E" w14:textId="77777777" w:rsidR="001315D3" w:rsidRDefault="00734BFE">
      <w:pPr>
        <w:pStyle w:val="Heading4"/>
        <w:rPr>
          <w:sz w:val="22"/>
          <w:szCs w:val="22"/>
          <w:highlight w:val="yellow"/>
        </w:rPr>
      </w:pPr>
      <w:r>
        <w:rPr>
          <w:sz w:val="22"/>
          <w:szCs w:val="22"/>
          <w:highlight w:val="yellow"/>
        </w:rPr>
        <w:t>Second round discussion</w:t>
      </w:r>
    </w:p>
    <w:p w14:paraId="2072273F" w14:textId="77777777" w:rsidR="001315D3" w:rsidRDefault="00734BFE">
      <w:r>
        <w:t>FL Proposal:</w:t>
      </w:r>
    </w:p>
    <w:p w14:paraId="20722740" w14:textId="77777777" w:rsidR="001315D3" w:rsidRDefault="00734BFE">
      <w:r>
        <w:t>(Variant 1)</w:t>
      </w:r>
    </w:p>
    <w:p w14:paraId="20722741" w14:textId="77777777" w:rsidR="001315D3" w:rsidRDefault="00734BFE">
      <w:r>
        <w:t>A UE capable of  480 kHz SCS is capable of multi-slot PDCCH monitoring for 480 kHz SCS.</w:t>
      </w:r>
    </w:p>
    <w:p w14:paraId="20722742" w14:textId="77777777" w:rsidR="001315D3" w:rsidRDefault="00734BFE">
      <w:r>
        <w:t>A UE capable of  960 kHz SCS is capable of multi-slot PDCCH monitoring for 960 kHz SCS.</w:t>
      </w:r>
    </w:p>
    <w:p w14:paraId="20722743" w14:textId="77777777" w:rsidR="001315D3" w:rsidRDefault="00734BFE">
      <w:r>
        <w:t>(Variant 2)</w:t>
      </w:r>
    </w:p>
    <w:p w14:paraId="20722744" w14:textId="77777777" w:rsidR="001315D3" w:rsidRDefault="00734BFE">
      <w:r>
        <w:t>A UE supporting 480 kHz SCS supports multi-slot PDCCH monitoring for 480 kHz SCS.</w:t>
      </w:r>
    </w:p>
    <w:p w14:paraId="20722745" w14:textId="77777777" w:rsidR="001315D3" w:rsidRDefault="00734BFE">
      <w:r>
        <w:t>A UE supporting 960 kHz SCS supports multi-slot PDCCH monitoring for 960 kHz SCS.</w:t>
      </w:r>
    </w:p>
    <w:p w14:paraId="20722746" w14:textId="77777777" w:rsidR="001315D3" w:rsidRDefault="00734BFE">
      <w:r>
        <w:lastRenderedPageBreak/>
        <w:t xml:space="preserve">Note: This does not imply that multi-slot PDCCH monitoring </w:t>
      </w:r>
      <w:proofErr w:type="gramStart"/>
      <w:r>
        <w:t>is applicable at all times</w:t>
      </w:r>
      <w:proofErr w:type="gramEnd"/>
      <w:r>
        <w:t xml:space="preserve"> and for all search spaces.</w:t>
      </w:r>
    </w:p>
    <w:p w14:paraId="20722747" w14:textId="77777777" w:rsidR="001315D3" w:rsidRDefault="00734BFE">
      <w:pPr>
        <w:rPr>
          <w:b/>
          <w:bCs/>
        </w:rPr>
      </w:pPr>
      <w:r>
        <w:rPr>
          <w:b/>
          <w:bCs/>
        </w:rPr>
        <w:t>Please provide your views or preference for one of the proposed variants</w:t>
      </w:r>
    </w:p>
    <w:tbl>
      <w:tblPr>
        <w:tblStyle w:val="TableGrid"/>
        <w:tblW w:w="14581" w:type="dxa"/>
        <w:tblLayout w:type="fixed"/>
        <w:tblLook w:val="04A0" w:firstRow="1" w:lastRow="0" w:firstColumn="1" w:lastColumn="0" w:noHBand="0" w:noVBand="1"/>
      </w:tblPr>
      <w:tblGrid>
        <w:gridCol w:w="2405"/>
        <w:gridCol w:w="12176"/>
      </w:tblGrid>
      <w:tr w:rsidR="001315D3" w14:paraId="2072274A" w14:textId="77777777">
        <w:tc>
          <w:tcPr>
            <w:tcW w:w="2405" w:type="dxa"/>
            <w:shd w:val="clear" w:color="auto" w:fill="FFC000"/>
          </w:tcPr>
          <w:p w14:paraId="20722748" w14:textId="77777777" w:rsidR="001315D3" w:rsidRDefault="00734BFE">
            <w:pPr>
              <w:rPr>
                <w:b/>
                <w:bCs/>
              </w:rPr>
            </w:pPr>
            <w:r>
              <w:rPr>
                <w:b/>
                <w:bCs/>
              </w:rPr>
              <w:t>Company</w:t>
            </w:r>
          </w:p>
        </w:tc>
        <w:tc>
          <w:tcPr>
            <w:tcW w:w="12176" w:type="dxa"/>
            <w:shd w:val="clear" w:color="auto" w:fill="FFC000"/>
          </w:tcPr>
          <w:p w14:paraId="20722749" w14:textId="77777777" w:rsidR="001315D3" w:rsidRDefault="00734BFE">
            <w:pPr>
              <w:rPr>
                <w:b/>
                <w:bCs/>
              </w:rPr>
            </w:pPr>
            <w:r>
              <w:rPr>
                <w:b/>
                <w:bCs/>
              </w:rPr>
              <w:t>Comment</w:t>
            </w:r>
          </w:p>
        </w:tc>
      </w:tr>
      <w:tr w:rsidR="001315D3" w14:paraId="2072274D" w14:textId="77777777">
        <w:tc>
          <w:tcPr>
            <w:tcW w:w="2405" w:type="dxa"/>
          </w:tcPr>
          <w:p w14:paraId="2072274B" w14:textId="77777777" w:rsidR="001315D3" w:rsidRDefault="00734BFE">
            <w:pPr>
              <w:rPr>
                <w:rFonts w:eastAsia="MS Mincho"/>
                <w:lang w:eastAsia="ja-JP"/>
              </w:rPr>
            </w:pPr>
            <w:r>
              <w:rPr>
                <w:rFonts w:eastAsia="MS Mincho"/>
                <w:lang w:eastAsia="ja-JP"/>
              </w:rPr>
              <w:t>NTT DOCOMO</w:t>
            </w:r>
          </w:p>
        </w:tc>
        <w:tc>
          <w:tcPr>
            <w:tcW w:w="12176" w:type="dxa"/>
          </w:tcPr>
          <w:p w14:paraId="2072274C" w14:textId="77777777" w:rsidR="001315D3" w:rsidRDefault="00734BFE">
            <w:pPr>
              <w:rPr>
                <w:rFonts w:eastAsia="MS Mincho"/>
                <w:lang w:eastAsia="ja-JP"/>
              </w:rPr>
            </w:pPr>
            <w:r>
              <w:rPr>
                <w:rFonts w:eastAsia="MS Mincho"/>
                <w:lang w:eastAsia="ja-JP"/>
              </w:rPr>
              <w:t>We prefer Variant 1.</w:t>
            </w:r>
          </w:p>
        </w:tc>
      </w:tr>
      <w:tr w:rsidR="001315D3" w14:paraId="20722751" w14:textId="77777777">
        <w:tc>
          <w:tcPr>
            <w:tcW w:w="2405" w:type="dxa"/>
          </w:tcPr>
          <w:p w14:paraId="2072274E" w14:textId="77777777" w:rsidR="001315D3" w:rsidRDefault="00734BFE">
            <w:pPr>
              <w:rPr>
                <w:lang w:eastAsia="zh-CN"/>
              </w:rPr>
            </w:pPr>
            <w:r>
              <w:rPr>
                <w:rFonts w:eastAsia="MS Mincho"/>
                <w:lang w:eastAsia="ja-JP"/>
              </w:rPr>
              <w:t>Intel</w:t>
            </w:r>
          </w:p>
        </w:tc>
        <w:tc>
          <w:tcPr>
            <w:tcW w:w="12176" w:type="dxa"/>
          </w:tcPr>
          <w:p w14:paraId="2072274F" w14:textId="77777777" w:rsidR="001315D3" w:rsidRDefault="00734BFE">
            <w:pPr>
              <w:rPr>
                <w:rFonts w:eastAsia="MS Mincho"/>
                <w:lang w:eastAsia="ja-JP"/>
              </w:rPr>
            </w:pPr>
            <w:r>
              <w:rPr>
                <w:rFonts w:eastAsia="MS Mincho"/>
                <w:lang w:eastAsia="ja-JP"/>
              </w:rPr>
              <w:t xml:space="preserve">We slightly prefer variant 2. </w:t>
            </w:r>
          </w:p>
          <w:p w14:paraId="20722750" w14:textId="77777777" w:rsidR="001315D3" w:rsidRDefault="00734BFE">
            <w:pPr>
              <w:rPr>
                <w:lang w:eastAsia="zh-CN"/>
              </w:rPr>
            </w:pPr>
            <w:r>
              <w:rPr>
                <w:rFonts w:eastAsia="MS Mincho"/>
                <w:lang w:eastAsia="ja-JP"/>
              </w:rPr>
              <w:t xml:space="preserve">Further, it sounds better to clarify that, for cross-carrier scheduling, the proposal applies to the scheduling cell and doesn’t imply a limitation on the SCS of the scheduled cell. </w:t>
            </w:r>
          </w:p>
        </w:tc>
      </w:tr>
      <w:tr w:rsidR="001315D3" w14:paraId="20722754" w14:textId="77777777">
        <w:tc>
          <w:tcPr>
            <w:tcW w:w="2405" w:type="dxa"/>
          </w:tcPr>
          <w:p w14:paraId="20722752" w14:textId="77777777" w:rsidR="001315D3" w:rsidRDefault="00734BFE">
            <w:pPr>
              <w:rPr>
                <w:rFonts w:eastAsia="SimSun"/>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20722753" w14:textId="77777777" w:rsidR="001315D3" w:rsidRDefault="00734BFE">
            <w:pPr>
              <w:rPr>
                <w:rFonts w:eastAsia="SimSun"/>
                <w:lang w:eastAsia="ja-JP"/>
              </w:rPr>
            </w:pPr>
            <w:r>
              <w:rPr>
                <w:rFonts w:eastAsia="SimSun" w:hint="eastAsia"/>
                <w:lang w:eastAsia="zh-CN"/>
              </w:rPr>
              <w:t>We prefer Variant 1.</w:t>
            </w:r>
          </w:p>
        </w:tc>
      </w:tr>
      <w:tr w:rsidR="00A85626" w14:paraId="1F8B6E29" w14:textId="77777777">
        <w:tc>
          <w:tcPr>
            <w:tcW w:w="2405" w:type="dxa"/>
          </w:tcPr>
          <w:p w14:paraId="00193825" w14:textId="0221FBC0" w:rsidR="00A85626" w:rsidRDefault="00A85626" w:rsidP="00A85626">
            <w:pPr>
              <w:rPr>
                <w:lang w:eastAsia="zh-CN"/>
              </w:rPr>
            </w:pPr>
            <w:r>
              <w:rPr>
                <w:rFonts w:eastAsia="MS Mincho"/>
                <w:lang w:eastAsia="ja-JP"/>
              </w:rPr>
              <w:t>Qualcomm</w:t>
            </w:r>
          </w:p>
        </w:tc>
        <w:tc>
          <w:tcPr>
            <w:tcW w:w="12176" w:type="dxa"/>
          </w:tcPr>
          <w:p w14:paraId="628B92CB" w14:textId="6CC3987D" w:rsidR="00A85626" w:rsidRDefault="00A85626" w:rsidP="00A85626">
            <w:pPr>
              <w:rPr>
                <w:rFonts w:eastAsia="SimSun"/>
                <w:lang w:eastAsia="zh-CN"/>
              </w:rPr>
            </w:pPr>
            <w:r>
              <w:rPr>
                <w:lang w:eastAsia="zh-CN"/>
              </w:rPr>
              <w:t>It is still not very clear what the intention of this proposal is. If the intention is that, conditioned on supporting 480/960 kHz, the UE mandatorily supports multi-slot PDCCH monitoring, we agree with the proposal.</w:t>
            </w:r>
          </w:p>
        </w:tc>
      </w:tr>
      <w:tr w:rsidR="005C52C8" w14:paraId="5B5CA27E" w14:textId="77777777">
        <w:tc>
          <w:tcPr>
            <w:tcW w:w="2405" w:type="dxa"/>
          </w:tcPr>
          <w:p w14:paraId="0420C9CE" w14:textId="662B256C" w:rsidR="005C52C8" w:rsidRDefault="005C52C8" w:rsidP="00A85626">
            <w:pPr>
              <w:rPr>
                <w:rFonts w:eastAsia="MS Mincho"/>
                <w:lang w:eastAsia="ja-JP"/>
              </w:rPr>
            </w:pPr>
            <w:r>
              <w:rPr>
                <w:rFonts w:eastAsia="MS Mincho"/>
                <w:lang w:eastAsia="ja-JP"/>
              </w:rPr>
              <w:t>Nokia, NSB</w:t>
            </w:r>
          </w:p>
        </w:tc>
        <w:tc>
          <w:tcPr>
            <w:tcW w:w="12176" w:type="dxa"/>
          </w:tcPr>
          <w:p w14:paraId="78EA9B81" w14:textId="1825738D" w:rsidR="005C52C8" w:rsidRDefault="005C52C8" w:rsidP="00A85626">
            <w:pPr>
              <w:rPr>
                <w:lang w:eastAsia="zh-CN"/>
              </w:rPr>
            </w:pPr>
            <w:r>
              <w:rPr>
                <w:lang w:eastAsia="zh-CN"/>
              </w:rPr>
              <w:t>We prefer Variant 2.</w:t>
            </w:r>
          </w:p>
        </w:tc>
      </w:tr>
      <w:tr w:rsidR="00E20DCD" w14:paraId="4E806923" w14:textId="77777777">
        <w:tc>
          <w:tcPr>
            <w:tcW w:w="2405" w:type="dxa"/>
          </w:tcPr>
          <w:p w14:paraId="18A46398" w14:textId="2F7F5CA0" w:rsidR="00E20DCD" w:rsidRDefault="00E20DCD" w:rsidP="00E20DCD">
            <w:pPr>
              <w:rPr>
                <w:rFonts w:eastAsia="MS Mincho"/>
                <w:lang w:eastAsia="ja-JP"/>
              </w:rPr>
            </w:pPr>
            <w:r>
              <w:rPr>
                <w:rFonts w:eastAsia="MS Mincho"/>
                <w:lang w:eastAsia="ja-JP"/>
              </w:rPr>
              <w:t>Lenovo, Motorola Mobility</w:t>
            </w:r>
          </w:p>
        </w:tc>
        <w:tc>
          <w:tcPr>
            <w:tcW w:w="12176" w:type="dxa"/>
          </w:tcPr>
          <w:p w14:paraId="44112D9B" w14:textId="77777777" w:rsidR="00E20DCD" w:rsidRDefault="00E20DCD" w:rsidP="00E20DCD">
            <w:pPr>
              <w:rPr>
                <w:lang w:eastAsia="zh-CN"/>
              </w:rPr>
            </w:pPr>
            <w:r>
              <w:rPr>
                <w:lang w:eastAsia="zh-CN"/>
              </w:rPr>
              <w:t>We generally support the proposal. Maybe a further combined variant could be:</w:t>
            </w:r>
          </w:p>
          <w:p w14:paraId="620F7816" w14:textId="77777777" w:rsidR="00E20DCD" w:rsidRDefault="00E20DCD" w:rsidP="00E20DCD">
            <w:r>
              <w:t>(Variant 3)</w:t>
            </w:r>
          </w:p>
          <w:p w14:paraId="067EC999" w14:textId="77777777" w:rsidR="00E20DCD" w:rsidRDefault="00E20DCD" w:rsidP="00E20DCD">
            <w:r>
              <w:t>A UE capable of supporting 480 kHz SCS supports multi-slot PDCCH monitoring for 480 kHz SCS.</w:t>
            </w:r>
          </w:p>
          <w:p w14:paraId="4908B1BF" w14:textId="77777777" w:rsidR="00E20DCD" w:rsidRDefault="00E20DCD" w:rsidP="00E20DCD">
            <w:r>
              <w:t>A UE capable of supporting 960 kHz SCS supports multi-slot PDCCH monitoring for 960 kHz SCS.</w:t>
            </w:r>
          </w:p>
          <w:p w14:paraId="758D72F7" w14:textId="77777777" w:rsidR="00E20DCD" w:rsidRDefault="00E20DCD" w:rsidP="00E20DCD">
            <w:pPr>
              <w:rPr>
                <w:lang w:eastAsia="zh-CN"/>
              </w:rPr>
            </w:pPr>
          </w:p>
        </w:tc>
      </w:tr>
      <w:tr w:rsidR="00D90062" w14:paraId="24427741" w14:textId="77777777">
        <w:tc>
          <w:tcPr>
            <w:tcW w:w="2405" w:type="dxa"/>
          </w:tcPr>
          <w:p w14:paraId="71D1A0EB" w14:textId="472E400F" w:rsidR="00D90062" w:rsidRDefault="00D90062" w:rsidP="00E20DCD">
            <w:pPr>
              <w:rPr>
                <w:rFonts w:eastAsia="MS Mincho"/>
                <w:lang w:eastAsia="ja-JP"/>
              </w:rPr>
            </w:pPr>
            <w:proofErr w:type="spellStart"/>
            <w:r>
              <w:rPr>
                <w:rFonts w:eastAsia="MS Mincho"/>
                <w:lang w:eastAsia="ja-JP"/>
              </w:rPr>
              <w:t>InterDigital</w:t>
            </w:r>
            <w:proofErr w:type="spellEnd"/>
          </w:p>
        </w:tc>
        <w:tc>
          <w:tcPr>
            <w:tcW w:w="12176" w:type="dxa"/>
          </w:tcPr>
          <w:p w14:paraId="121755C7" w14:textId="4862B2B2" w:rsidR="00D90062" w:rsidRDefault="00D90062" w:rsidP="00E20DCD">
            <w:pPr>
              <w:rPr>
                <w:lang w:eastAsia="zh-CN"/>
              </w:rPr>
            </w:pPr>
            <w:r>
              <w:rPr>
                <w:lang w:eastAsia="zh-CN"/>
              </w:rPr>
              <w:t xml:space="preserve">We are fine with either variant. </w:t>
            </w:r>
          </w:p>
        </w:tc>
      </w:tr>
      <w:tr w:rsidR="001E1663" w14:paraId="4049331D" w14:textId="77777777" w:rsidTr="0092197C">
        <w:tc>
          <w:tcPr>
            <w:tcW w:w="2405" w:type="dxa"/>
          </w:tcPr>
          <w:p w14:paraId="023FC27F" w14:textId="77777777" w:rsidR="001E1663" w:rsidRDefault="001E1663" w:rsidP="0092197C">
            <w:pPr>
              <w:rPr>
                <w:rFonts w:eastAsia="MS Mincho"/>
                <w:lang w:eastAsia="ja-JP"/>
              </w:rPr>
            </w:pPr>
            <w:r>
              <w:rPr>
                <w:rFonts w:eastAsia="MS Mincho"/>
                <w:lang w:eastAsia="ko-KR"/>
              </w:rPr>
              <w:t>LG Electronics</w:t>
            </w:r>
          </w:p>
        </w:tc>
        <w:tc>
          <w:tcPr>
            <w:tcW w:w="12176" w:type="dxa"/>
          </w:tcPr>
          <w:p w14:paraId="211F3690" w14:textId="7BFCDF16" w:rsidR="001E1663" w:rsidRDefault="001E1663" w:rsidP="001E1663">
            <w:pPr>
              <w:rPr>
                <w:lang w:eastAsia="zh-CN"/>
              </w:rPr>
            </w:pPr>
            <w:r>
              <w:rPr>
                <w:lang w:eastAsia="zh-CN"/>
              </w:rPr>
              <w:t>Slightly prefer variant 2.</w:t>
            </w:r>
          </w:p>
          <w:p w14:paraId="6315396F" w14:textId="2ADA449E" w:rsidR="001E1663" w:rsidRDefault="001E1663" w:rsidP="001E1663">
            <w:pPr>
              <w:rPr>
                <w:lang w:eastAsia="zh-CN"/>
              </w:rPr>
            </w:pPr>
            <w:r>
              <w:rPr>
                <w:lang w:eastAsia="zh-CN"/>
              </w:rPr>
              <w:t>In fact, w</w:t>
            </w:r>
            <w:r w:rsidRPr="001E1663">
              <w:rPr>
                <w:lang w:eastAsia="zh-CN"/>
              </w:rPr>
              <w:t xml:space="preserve">e </w:t>
            </w:r>
            <w:r>
              <w:rPr>
                <w:lang w:eastAsia="zh-CN"/>
              </w:rPr>
              <w:t>are fine</w:t>
            </w:r>
            <w:r w:rsidRPr="001E1663">
              <w:rPr>
                <w:lang w:eastAsia="zh-CN"/>
              </w:rPr>
              <w:t xml:space="preserve"> with any </w:t>
            </w:r>
            <w:r>
              <w:rPr>
                <w:lang w:eastAsia="zh-CN"/>
              </w:rPr>
              <w:t>variant</w:t>
            </w:r>
            <w:r w:rsidRPr="001E1663">
              <w:rPr>
                <w:lang w:eastAsia="zh-CN"/>
              </w:rPr>
              <w:t xml:space="preserve"> </w:t>
            </w:r>
            <w:r>
              <w:rPr>
                <w:lang w:eastAsia="zh-CN"/>
              </w:rPr>
              <w:t>since</w:t>
            </w:r>
            <w:r w:rsidRPr="001E1663">
              <w:rPr>
                <w:lang w:eastAsia="zh-CN"/>
              </w:rPr>
              <w:t xml:space="preserve"> we </w:t>
            </w:r>
            <w:r>
              <w:rPr>
                <w:lang w:eastAsia="zh-CN"/>
              </w:rPr>
              <w:t>are</w:t>
            </w:r>
            <w:r w:rsidRPr="001E1663">
              <w:rPr>
                <w:lang w:eastAsia="zh-CN"/>
              </w:rPr>
              <w:t xml:space="preserve"> not </w:t>
            </w:r>
            <w:proofErr w:type="gramStart"/>
            <w:r w:rsidRPr="001E1663">
              <w:rPr>
                <w:lang w:eastAsia="zh-CN"/>
              </w:rPr>
              <w:t>recognize</w:t>
            </w:r>
            <w:proofErr w:type="gramEnd"/>
            <w:r w:rsidRPr="001E1663">
              <w:rPr>
                <w:lang w:eastAsia="zh-CN"/>
              </w:rPr>
              <w:t xml:space="preserve"> the exact difference between them.</w:t>
            </w:r>
            <w:r>
              <w:rPr>
                <w:lang w:eastAsia="zh-CN"/>
              </w:rPr>
              <w:t xml:space="preserve"> </w:t>
            </w:r>
          </w:p>
        </w:tc>
      </w:tr>
      <w:tr w:rsidR="0002725E" w14:paraId="2D5113A0" w14:textId="77777777" w:rsidTr="0092197C">
        <w:tc>
          <w:tcPr>
            <w:tcW w:w="2405" w:type="dxa"/>
          </w:tcPr>
          <w:p w14:paraId="68B1F76D" w14:textId="1BF50774" w:rsidR="0002725E" w:rsidRDefault="0002725E" w:rsidP="0092197C">
            <w:pPr>
              <w:rPr>
                <w:rFonts w:eastAsia="MS Mincho"/>
                <w:lang w:eastAsia="ko-KR"/>
              </w:rPr>
            </w:pPr>
            <w:r>
              <w:rPr>
                <w:rFonts w:eastAsia="MS Mincho"/>
                <w:lang w:eastAsia="ko-KR"/>
              </w:rPr>
              <w:t>Apple</w:t>
            </w:r>
          </w:p>
        </w:tc>
        <w:tc>
          <w:tcPr>
            <w:tcW w:w="12176" w:type="dxa"/>
          </w:tcPr>
          <w:p w14:paraId="0E6E020B" w14:textId="50D1AC01" w:rsidR="0002725E" w:rsidRDefault="0002725E" w:rsidP="001E1663">
            <w:pPr>
              <w:rPr>
                <w:lang w:eastAsia="zh-CN"/>
              </w:rPr>
            </w:pPr>
            <w:r>
              <w:rPr>
                <w:lang w:eastAsia="zh-CN"/>
              </w:rPr>
              <w:t>We are fine with either variant.</w:t>
            </w:r>
          </w:p>
        </w:tc>
      </w:tr>
      <w:tr w:rsidR="00FF4A34" w14:paraId="01000B87" w14:textId="77777777" w:rsidTr="00FF4A34">
        <w:tc>
          <w:tcPr>
            <w:tcW w:w="2405" w:type="dxa"/>
            <w:shd w:val="clear" w:color="auto" w:fill="FFC000"/>
          </w:tcPr>
          <w:p w14:paraId="29C8800F" w14:textId="1C648342" w:rsidR="00FF4A34" w:rsidRDefault="00FF4A34" w:rsidP="0092197C">
            <w:pPr>
              <w:rPr>
                <w:rFonts w:eastAsia="MS Mincho"/>
                <w:lang w:eastAsia="ko-KR"/>
              </w:rPr>
            </w:pPr>
            <w:r>
              <w:rPr>
                <w:rFonts w:eastAsia="MS Mincho"/>
                <w:lang w:eastAsia="ko-KR"/>
              </w:rPr>
              <w:t>Moderator</w:t>
            </w:r>
          </w:p>
        </w:tc>
        <w:tc>
          <w:tcPr>
            <w:tcW w:w="12176" w:type="dxa"/>
            <w:shd w:val="clear" w:color="auto" w:fill="FFC000"/>
          </w:tcPr>
          <w:p w14:paraId="0BE59133" w14:textId="7FB5BC43" w:rsidR="00FF4A34" w:rsidRDefault="00FF4A34" w:rsidP="001E1663">
            <w:pPr>
              <w:rPr>
                <w:lang w:eastAsia="zh-CN"/>
              </w:rPr>
            </w:pPr>
            <w:r>
              <w:rPr>
                <w:lang w:eastAsia="zh-CN"/>
              </w:rPr>
              <w:t xml:space="preserve">The intention of the proposal is as Qualcomm stated, </w:t>
            </w:r>
            <w:proofErr w:type="gramStart"/>
            <w:r>
              <w:rPr>
                <w:lang w:eastAsia="zh-CN"/>
              </w:rPr>
              <w:t>i.e.</w:t>
            </w:r>
            <w:proofErr w:type="gramEnd"/>
            <w:r>
              <w:rPr>
                <w:lang w:eastAsia="zh-CN"/>
              </w:rPr>
              <w:t xml:space="preserve"> a support of 480/960 kHz mandates the support of multi-slot PDCCH monitoring. The two variants should therefore result in the same thing and were presented to select the one which is clearer. If there are suggestions to clarify the intention better, your further input is appreciated.</w:t>
            </w:r>
          </w:p>
        </w:tc>
      </w:tr>
      <w:tr w:rsidR="0092197C" w14:paraId="77576A0E" w14:textId="77777777" w:rsidTr="0092197C">
        <w:tc>
          <w:tcPr>
            <w:tcW w:w="2405" w:type="dxa"/>
            <w:shd w:val="clear" w:color="auto" w:fill="auto"/>
          </w:tcPr>
          <w:p w14:paraId="678823A5" w14:textId="7DFD70AF" w:rsidR="0092197C" w:rsidRDefault="0092197C" w:rsidP="0092197C">
            <w:pPr>
              <w:rPr>
                <w:rFonts w:eastAsia="MS Mincho"/>
                <w:lang w:eastAsia="ko-KR"/>
              </w:rPr>
            </w:pPr>
            <w:r>
              <w:rPr>
                <w:rFonts w:eastAsia="MS Mincho"/>
                <w:lang w:eastAsia="ja-JP"/>
              </w:rPr>
              <w:t>Samsung</w:t>
            </w:r>
          </w:p>
        </w:tc>
        <w:tc>
          <w:tcPr>
            <w:tcW w:w="12176" w:type="dxa"/>
            <w:shd w:val="clear" w:color="auto" w:fill="auto"/>
          </w:tcPr>
          <w:p w14:paraId="6CCC5EA2" w14:textId="71D7DA79" w:rsidR="0092197C" w:rsidRDefault="0092197C" w:rsidP="0092197C">
            <w:pPr>
              <w:rPr>
                <w:lang w:eastAsia="zh-CN"/>
              </w:rPr>
            </w:pPr>
            <w:r>
              <w:rPr>
                <w:rFonts w:eastAsia="MS Mincho"/>
                <w:lang w:eastAsia="ja-JP"/>
              </w:rPr>
              <w:t xml:space="preserve">We prefer the wording in Variant </w:t>
            </w:r>
            <w:proofErr w:type="gramStart"/>
            <w:r>
              <w:rPr>
                <w:rFonts w:eastAsia="MS Mincho"/>
                <w:lang w:eastAsia="ja-JP"/>
              </w:rPr>
              <w:t>1, and</w:t>
            </w:r>
            <w:proofErr w:type="gramEnd"/>
            <w:r>
              <w:rPr>
                <w:rFonts w:eastAsia="MS Mincho"/>
                <w:lang w:eastAsia="ja-JP"/>
              </w:rPr>
              <w:t xml:space="preserve"> could be ok with either one. </w:t>
            </w:r>
          </w:p>
        </w:tc>
      </w:tr>
      <w:tr w:rsidR="00FF10A4" w14:paraId="0E8A8CD2" w14:textId="77777777" w:rsidTr="000447A2">
        <w:tc>
          <w:tcPr>
            <w:tcW w:w="2405" w:type="dxa"/>
          </w:tcPr>
          <w:p w14:paraId="34723299" w14:textId="77777777" w:rsidR="00FF10A4" w:rsidRDefault="00FF10A4" w:rsidP="000447A2">
            <w:pPr>
              <w:rPr>
                <w:rFonts w:eastAsia="MS Mincho"/>
                <w:lang w:eastAsia="ko-KR"/>
              </w:rPr>
            </w:pPr>
            <w:r>
              <w:rPr>
                <w:rFonts w:eastAsia="MS Mincho"/>
                <w:lang w:eastAsia="ko-KR"/>
              </w:rPr>
              <w:lastRenderedPageBreak/>
              <w:t>Futurewei</w:t>
            </w:r>
          </w:p>
        </w:tc>
        <w:tc>
          <w:tcPr>
            <w:tcW w:w="12176" w:type="dxa"/>
          </w:tcPr>
          <w:p w14:paraId="1C0BDF84" w14:textId="77777777" w:rsidR="00FF10A4" w:rsidRDefault="00FF10A4" w:rsidP="000447A2">
            <w:pPr>
              <w:rPr>
                <w:lang w:eastAsia="zh-CN"/>
              </w:rPr>
            </w:pPr>
            <w:r>
              <w:rPr>
                <w:lang w:eastAsia="zh-CN"/>
              </w:rPr>
              <w:t>We are fine with either variant.</w:t>
            </w:r>
          </w:p>
        </w:tc>
      </w:tr>
      <w:tr w:rsidR="000447A2" w:rsidRPr="000447A2" w14:paraId="1277046A" w14:textId="77777777" w:rsidTr="000447A2">
        <w:tc>
          <w:tcPr>
            <w:tcW w:w="2405" w:type="dxa"/>
          </w:tcPr>
          <w:p w14:paraId="161824FF" w14:textId="2F668200" w:rsidR="000447A2" w:rsidRPr="000447A2" w:rsidRDefault="000447A2" w:rsidP="000447A2">
            <w:pPr>
              <w:rPr>
                <w:rFonts w:eastAsia="MS Mincho"/>
                <w:sz w:val="20"/>
                <w:lang w:eastAsia="ko-KR"/>
              </w:rPr>
            </w:pPr>
            <w:r>
              <w:rPr>
                <w:rFonts w:eastAsia="MS Mincho"/>
                <w:sz w:val="20"/>
                <w:lang w:eastAsia="ko-KR"/>
              </w:rPr>
              <w:t>Ericsson</w:t>
            </w:r>
          </w:p>
        </w:tc>
        <w:tc>
          <w:tcPr>
            <w:tcW w:w="12176" w:type="dxa"/>
          </w:tcPr>
          <w:p w14:paraId="374FFBAE" w14:textId="533BD00D" w:rsidR="000447A2" w:rsidRPr="000447A2" w:rsidRDefault="000447A2" w:rsidP="000447A2">
            <w:pPr>
              <w:rPr>
                <w:sz w:val="20"/>
                <w:lang w:eastAsia="zh-CN"/>
              </w:rPr>
            </w:pPr>
            <w:r>
              <w:rPr>
                <w:sz w:val="20"/>
                <w:lang w:eastAsia="zh-CN"/>
              </w:rPr>
              <w:t>Support the proposal. No strong preference on which variant (</w:t>
            </w:r>
            <w:proofErr w:type="gramStart"/>
            <w:r>
              <w:rPr>
                <w:sz w:val="20"/>
                <w:lang w:eastAsia="zh-CN"/>
              </w:rPr>
              <w:t>as long as</w:t>
            </w:r>
            <w:proofErr w:type="gramEnd"/>
            <w:r>
              <w:rPr>
                <w:sz w:val="20"/>
                <w:lang w:eastAsia="zh-CN"/>
              </w:rPr>
              <w:t xml:space="preserve"> it's not Delta </w:t>
            </w:r>
            <w:r w:rsidRPr="000447A2">
              <w:rPr>
                <mc:AlternateContent>
                  <mc:Choice Requires="w16se"/>
                  <mc:Fallback>
                    <w:rFonts w:ascii="Segoe UI Emoji" w:eastAsia="Segoe UI Emoji" w:hAnsi="Segoe UI Emoji" w:cs="Segoe UI Emoji"/>
                  </mc:Fallback>
                </mc:AlternateContent>
                <w:sz w:val="20"/>
                <w:lang w:eastAsia="zh-CN"/>
              </w:rPr>
              <mc:AlternateContent>
                <mc:Choice Requires="w16se">
                  <w16se:symEx w16se:font="Segoe UI Emoji" w16se:char="2639"/>
                </mc:Choice>
                <mc:Fallback>
                  <w:t>☹</w:t>
                </mc:Fallback>
              </mc:AlternateContent>
            </w:r>
            <w:r>
              <w:rPr>
                <w:sz w:val="20"/>
                <w:lang w:eastAsia="zh-CN"/>
              </w:rPr>
              <w:t>)</w:t>
            </w:r>
          </w:p>
        </w:tc>
      </w:tr>
    </w:tbl>
    <w:p w14:paraId="20722755" w14:textId="77777777" w:rsidR="001315D3" w:rsidRDefault="001315D3">
      <w:pPr>
        <w:rPr>
          <w:lang w:eastAsia="zh-CN"/>
        </w:rPr>
      </w:pPr>
    </w:p>
    <w:p w14:paraId="20722756" w14:textId="77777777" w:rsidR="001315D3" w:rsidRDefault="00734BFE">
      <w:pPr>
        <w:pStyle w:val="Heading3"/>
        <w:rPr>
          <w:lang w:val="en-GB" w:eastAsia="zh-CN"/>
        </w:rPr>
      </w:pPr>
      <w:r>
        <w:rPr>
          <w:lang w:val="en-GB" w:eastAsia="zh-CN"/>
        </w:rPr>
        <w:t>Issue A1-2: Multi-slot PDCCH monitoring capability definition</w:t>
      </w:r>
    </w:p>
    <w:p w14:paraId="20722757" w14:textId="77777777" w:rsidR="001315D3" w:rsidRDefault="00734BFE">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1315D3" w14:paraId="2072276D" w14:textId="77777777">
        <w:tc>
          <w:tcPr>
            <w:tcW w:w="13944" w:type="dxa"/>
          </w:tcPr>
          <w:p w14:paraId="20722758" w14:textId="77777777" w:rsidR="001315D3" w:rsidRDefault="00734BFE">
            <w:pPr>
              <w:pStyle w:val="ListParagraph"/>
              <w:widowControl/>
              <w:numPr>
                <w:ilvl w:val="0"/>
                <w:numId w:val="16"/>
              </w:numPr>
            </w:pPr>
            <w:r>
              <w:t xml:space="preserve">Alt 1: Use a fixed pattern of slot groups as the baseline to define the new capability. </w:t>
            </w:r>
          </w:p>
          <w:p w14:paraId="20722759" w14:textId="77777777" w:rsidR="001315D3" w:rsidRDefault="00734BFE">
            <w:pPr>
              <w:pStyle w:val="ListParagraph"/>
              <w:widowControl/>
              <w:numPr>
                <w:ilvl w:val="1"/>
                <w:numId w:val="16"/>
              </w:numPr>
            </w:pPr>
            <w:r>
              <w:t>Each slot group consists of X slots</w:t>
            </w:r>
          </w:p>
          <w:p w14:paraId="2072275A" w14:textId="77777777" w:rsidR="001315D3" w:rsidRDefault="00734BFE">
            <w:pPr>
              <w:pStyle w:val="ListParagraph"/>
              <w:widowControl/>
              <w:numPr>
                <w:ilvl w:val="1"/>
                <w:numId w:val="16"/>
              </w:numPr>
            </w:pPr>
            <w:r>
              <w:t>Slot groups are consecutive and non-overlapping</w:t>
            </w:r>
          </w:p>
          <w:p w14:paraId="2072275B" w14:textId="77777777" w:rsidR="001315D3" w:rsidRDefault="00734BFE">
            <w:pPr>
              <w:pStyle w:val="ListParagraph"/>
              <w:widowControl/>
              <w:numPr>
                <w:ilvl w:val="1"/>
                <w:numId w:val="16"/>
              </w:numPr>
            </w:pPr>
            <w:r>
              <w:t>The capability indicates the BD/CCE budget within Y consecutive [symbols or slots] in each slot group separately</w:t>
            </w:r>
          </w:p>
          <w:p w14:paraId="2072275C" w14:textId="77777777" w:rsidR="001315D3" w:rsidRDefault="00734BFE">
            <w:pPr>
              <w:pStyle w:val="ListParagraph"/>
              <w:widowControl/>
              <w:numPr>
                <w:ilvl w:val="1"/>
                <w:numId w:val="16"/>
              </w:numPr>
            </w:pPr>
            <w:r>
              <w:t xml:space="preserve">FFS: Supported values/constraints of X and Y, </w:t>
            </w:r>
            <w:proofErr w:type="gramStart"/>
            <w:r>
              <w:t>e.g.</w:t>
            </w:r>
            <w:proofErr w:type="gramEnd"/>
            <w:r>
              <w:t xml:space="preserve"> Y&lt;=X, Y=X</w:t>
            </w:r>
          </w:p>
          <w:p w14:paraId="2072275D" w14:textId="77777777" w:rsidR="001315D3" w:rsidRDefault="00734BFE">
            <w:pPr>
              <w:pStyle w:val="ListParagraph"/>
              <w:widowControl/>
              <w:numPr>
                <w:ilvl w:val="1"/>
                <w:numId w:val="16"/>
              </w:numPr>
            </w:pPr>
            <w:r>
              <w:t xml:space="preserve">FFS: Restrictions on location of the Y [symbols or slots] within a slot group, </w:t>
            </w:r>
            <w:proofErr w:type="gramStart"/>
            <w:r>
              <w:t>e.g.</w:t>
            </w:r>
            <w:proofErr w:type="gramEnd"/>
            <w:r>
              <w:t xml:space="preserve"> the Y [symbols or slots] always start at the first slot within a slot group</w:t>
            </w:r>
          </w:p>
          <w:p w14:paraId="2072275E" w14:textId="77777777" w:rsidR="001315D3" w:rsidRDefault="00734BFE">
            <w:pPr>
              <w:pStyle w:val="ListParagraph"/>
              <w:widowControl/>
              <w:numPr>
                <w:ilvl w:val="1"/>
                <w:numId w:val="16"/>
              </w:numPr>
            </w:pPr>
            <w:r>
              <w:t>FFS: Further definition of capabilities</w:t>
            </w:r>
          </w:p>
          <w:p w14:paraId="2072275F" w14:textId="77777777" w:rsidR="001315D3" w:rsidRDefault="00734BFE">
            <w:pPr>
              <w:pStyle w:val="ListParagraph"/>
              <w:widowControl/>
              <w:numPr>
                <w:ilvl w:val="0"/>
                <w:numId w:val="16"/>
              </w:numPr>
            </w:pPr>
            <w:r>
              <w:t>Alt 2: Use an (X, Y) span as the baseline to define the new capability</w:t>
            </w:r>
          </w:p>
          <w:p w14:paraId="20722760" w14:textId="77777777" w:rsidR="001315D3" w:rsidRDefault="00734BFE">
            <w:pPr>
              <w:pStyle w:val="ListParagraph"/>
              <w:widowControl/>
              <w:numPr>
                <w:ilvl w:val="1"/>
                <w:numId w:val="16"/>
              </w:numPr>
            </w:pPr>
            <w:r>
              <w:t xml:space="preserve">X is the minimum </w:t>
            </w:r>
            <w:r>
              <w:rPr>
                <w:rFonts w:eastAsia="Times New Roman"/>
              </w:rPr>
              <w:t>time separation between the start of two consecutive spans</w:t>
            </w:r>
          </w:p>
          <w:p w14:paraId="20722761" w14:textId="77777777" w:rsidR="001315D3" w:rsidRDefault="00734BFE">
            <w:pPr>
              <w:pStyle w:val="ListParagraph"/>
              <w:widowControl/>
              <w:numPr>
                <w:ilvl w:val="1"/>
                <w:numId w:val="16"/>
              </w:numPr>
            </w:pPr>
            <w:r>
              <w:t xml:space="preserve">The capability indicates the BD/CCE budget within a span of at most Y consecutive [symbols or slots] </w:t>
            </w:r>
          </w:p>
          <w:p w14:paraId="20722762" w14:textId="77777777" w:rsidR="001315D3" w:rsidRDefault="00734BFE">
            <w:pPr>
              <w:pStyle w:val="ListParagraph"/>
              <w:widowControl/>
              <w:numPr>
                <w:ilvl w:val="1"/>
                <w:numId w:val="16"/>
              </w:numPr>
            </w:pPr>
            <w:r>
              <w:t>Y &lt;= X</w:t>
            </w:r>
          </w:p>
          <w:p w14:paraId="20722763" w14:textId="77777777" w:rsidR="001315D3" w:rsidRDefault="00734BFE">
            <w:pPr>
              <w:pStyle w:val="ListParagraph"/>
              <w:widowControl/>
              <w:numPr>
                <w:ilvl w:val="1"/>
                <w:numId w:val="16"/>
              </w:numPr>
            </w:pPr>
            <w:r>
              <w:t xml:space="preserve">FFS: Exact values of X and Y and units in which they are defined (e.g., symbols, slots), including cases where a span is longer than one slot or crosses a slot boundary. </w:t>
            </w:r>
          </w:p>
          <w:p w14:paraId="20722764" w14:textId="77777777" w:rsidR="001315D3" w:rsidRDefault="00734BFE">
            <w:pPr>
              <w:pStyle w:val="ListParagraph"/>
              <w:widowControl/>
              <w:numPr>
                <w:ilvl w:val="1"/>
                <w:numId w:val="16"/>
              </w:numPr>
            </w:pPr>
            <w:r>
              <w:t xml:space="preserve">FFS: What is a span pattern, how it is defined and whether it is supported. If it is supported, whether number of slots within which the span pattern is repeated is needed, and if needed, the value of the number of slots. </w:t>
            </w:r>
          </w:p>
          <w:p w14:paraId="20722765" w14:textId="77777777" w:rsidR="001315D3" w:rsidRDefault="00734BFE">
            <w:pPr>
              <w:pStyle w:val="ListParagraph"/>
              <w:widowControl/>
              <w:numPr>
                <w:ilvl w:val="1"/>
                <w:numId w:val="16"/>
              </w:numPr>
            </w:pPr>
            <w:r>
              <w:t>FFS: Further definition of capabilities</w:t>
            </w:r>
          </w:p>
          <w:p w14:paraId="20722766" w14:textId="77777777" w:rsidR="001315D3" w:rsidRDefault="00734BFE">
            <w:pPr>
              <w:pStyle w:val="ListParagraph"/>
              <w:widowControl/>
              <w:numPr>
                <w:ilvl w:val="0"/>
                <w:numId w:val="16"/>
              </w:numPr>
            </w:pPr>
            <w:r>
              <w:t xml:space="preserve">Alt 3: Use a sliding window of X slots as the baseline to define the new capability. </w:t>
            </w:r>
          </w:p>
          <w:p w14:paraId="20722767" w14:textId="77777777" w:rsidR="001315D3" w:rsidRDefault="00734BFE">
            <w:pPr>
              <w:pStyle w:val="ListParagraph"/>
              <w:widowControl/>
              <w:numPr>
                <w:ilvl w:val="1"/>
                <w:numId w:val="16"/>
              </w:numPr>
            </w:pPr>
            <w:r>
              <w:t>The capability indicates the BD/CCE budget within the sliding window</w:t>
            </w:r>
          </w:p>
          <w:p w14:paraId="20722768" w14:textId="77777777" w:rsidR="001315D3" w:rsidRDefault="00734BFE">
            <w:pPr>
              <w:pStyle w:val="ListParagraph"/>
              <w:widowControl/>
              <w:numPr>
                <w:ilvl w:val="1"/>
                <w:numId w:val="16"/>
              </w:numPr>
            </w:pPr>
            <w:r>
              <w:t xml:space="preserve"> The sliding unit of the sliding window is [1] slot.</w:t>
            </w:r>
          </w:p>
          <w:p w14:paraId="20722769" w14:textId="77777777" w:rsidR="001315D3" w:rsidRDefault="00734BFE">
            <w:pPr>
              <w:pStyle w:val="ListParagraph"/>
              <w:widowControl/>
              <w:numPr>
                <w:ilvl w:val="1"/>
                <w:numId w:val="16"/>
              </w:numPr>
            </w:pPr>
            <w:r>
              <w:t>FFS: Further definition of capabilities</w:t>
            </w:r>
          </w:p>
          <w:p w14:paraId="2072276A" w14:textId="77777777" w:rsidR="001315D3" w:rsidRDefault="00734BFE">
            <w:pPr>
              <w:pStyle w:val="ListParagraph"/>
              <w:widowControl/>
              <w:numPr>
                <w:ilvl w:val="0"/>
                <w:numId w:val="16"/>
              </w:numPr>
            </w:pPr>
            <w:r>
              <w:t xml:space="preserve">Specific numbers for X, Y may depend on UE capability and </w:t>
            </w:r>
            <w:proofErr w:type="spellStart"/>
            <w:r>
              <w:t>gNB</w:t>
            </w:r>
            <w:proofErr w:type="spellEnd"/>
            <w:r>
              <w:t xml:space="preserve"> configuration</w:t>
            </w:r>
          </w:p>
          <w:p w14:paraId="2072276B" w14:textId="77777777" w:rsidR="001315D3" w:rsidRDefault="00734BFE">
            <w:pPr>
              <w:pStyle w:val="ListParagraph"/>
              <w:widowControl/>
              <w:numPr>
                <w:ilvl w:val="1"/>
                <w:numId w:val="16"/>
              </w:numPr>
            </w:pPr>
            <w:r>
              <w:t xml:space="preserve">Examples: </w:t>
            </w:r>
          </w:p>
          <w:p w14:paraId="2072276C" w14:textId="77777777" w:rsidR="001315D3" w:rsidRDefault="00734BFE">
            <w:pPr>
              <w:pStyle w:val="ListParagraph"/>
              <w:widowControl/>
              <w:numPr>
                <w:ilvl w:val="2"/>
                <w:numId w:val="16"/>
              </w:numPr>
            </w:pPr>
            <w:r>
              <w:t>X = [4] slots for 480 kHz SCS and X = [8] slots for 960 kHz SCS</w:t>
            </w:r>
          </w:p>
        </w:tc>
      </w:tr>
    </w:tbl>
    <w:p w14:paraId="2072276E" w14:textId="77777777" w:rsidR="001315D3" w:rsidRDefault="001315D3">
      <w:pPr>
        <w:rPr>
          <w:lang w:val="en-GB" w:eastAsia="zh-CN"/>
        </w:rPr>
      </w:pPr>
    </w:p>
    <w:p w14:paraId="2072276F" w14:textId="77777777" w:rsidR="001315D3" w:rsidRDefault="00734BFE">
      <w:pPr>
        <w:rPr>
          <w:b/>
          <w:bCs/>
          <w:lang w:val="en-GB" w:eastAsia="zh-CN"/>
        </w:rPr>
      </w:pPr>
      <w:r>
        <w:rPr>
          <w:b/>
          <w:bCs/>
          <w:lang w:val="en-GB" w:eastAsia="zh-CN"/>
        </w:rPr>
        <w:lastRenderedPageBreak/>
        <w:t>FL Summary:</w:t>
      </w:r>
    </w:p>
    <w:p w14:paraId="20722770" w14:textId="77777777" w:rsidR="001315D3" w:rsidRDefault="00734BFE">
      <w:pPr>
        <w:rPr>
          <w:lang w:val="en-GB" w:eastAsia="zh-CN"/>
        </w:rPr>
      </w:pPr>
      <w:r>
        <w:rPr>
          <w:b/>
          <w:bCs/>
          <w:lang w:val="en-GB" w:eastAsia="zh-CN"/>
        </w:rPr>
        <w:t>Alt 1</w:t>
      </w:r>
      <w:r>
        <w:rPr>
          <w:lang w:val="en-GB" w:eastAsia="zh-CN"/>
        </w:rPr>
        <w:t xml:space="preserve"> supported by Huawei, </w:t>
      </w:r>
      <w:proofErr w:type="spellStart"/>
      <w:r>
        <w:rPr>
          <w:lang w:val="en-GB" w:eastAsia="zh-CN"/>
        </w:rPr>
        <w:t>HiSilicon</w:t>
      </w:r>
      <w:proofErr w:type="spellEnd"/>
      <w:r>
        <w:rPr>
          <w:lang w:val="en-GB" w:eastAsia="zh-CN"/>
        </w:rPr>
        <w:t xml:space="preserve">, Interdigital, Sony, ZTE, </w:t>
      </w:r>
      <w:proofErr w:type="spellStart"/>
      <w:r>
        <w:rPr>
          <w:lang w:val="en-GB" w:eastAsia="zh-CN"/>
        </w:rPr>
        <w:t>Sanechips</w:t>
      </w:r>
      <w:proofErr w:type="spellEnd"/>
      <w:r>
        <w:rPr>
          <w:lang w:val="en-GB" w:eastAsia="zh-CN"/>
        </w:rPr>
        <w:t>, Nokia, Nokia Shanghai Bell, Charter (2</w:t>
      </w:r>
      <w:r>
        <w:rPr>
          <w:vertAlign w:val="superscript"/>
          <w:lang w:val="en-GB" w:eastAsia="zh-CN"/>
        </w:rPr>
        <w:t>nd</w:t>
      </w:r>
      <w:r>
        <w:rPr>
          <w:lang w:val="en-GB" w:eastAsia="zh-CN"/>
        </w:rPr>
        <w:t xml:space="preserve"> choice), LG, MediaTek, Apple, Sharp, Xiaomi</w:t>
      </w:r>
    </w:p>
    <w:p w14:paraId="20722771" w14:textId="77777777" w:rsidR="001315D3" w:rsidRDefault="001315D3">
      <w:pPr>
        <w:rPr>
          <w:lang w:val="en-GB" w:eastAsia="zh-CN"/>
        </w:rPr>
      </w:pPr>
    </w:p>
    <w:p w14:paraId="20722772" w14:textId="77777777" w:rsidR="001315D3" w:rsidRDefault="00734BFE">
      <w:pPr>
        <w:rPr>
          <w:lang w:val="en-GB" w:eastAsia="zh-CN"/>
        </w:rPr>
      </w:pPr>
      <w:r>
        <w:rPr>
          <w:b/>
          <w:bCs/>
          <w:lang w:val="en-GB" w:eastAsia="zh-CN"/>
        </w:rPr>
        <w:t xml:space="preserve">Alt 2 </w:t>
      </w:r>
      <w:r>
        <w:rPr>
          <w:lang w:val="en-GB" w:eastAsia="zh-CN"/>
        </w:rPr>
        <w:t xml:space="preserve">supported by vivo, Lenovo, Motorola Mobility, Samsung, Futurewei, Qualcomm, Panasonic, Apple, NTT DOCOMO, </w:t>
      </w:r>
      <w:proofErr w:type="spellStart"/>
      <w:r>
        <w:rPr>
          <w:lang w:val="en-GB" w:eastAsia="zh-CN"/>
        </w:rPr>
        <w:t>Convida</w:t>
      </w:r>
      <w:proofErr w:type="spellEnd"/>
      <w:r>
        <w:rPr>
          <w:lang w:val="en-GB" w:eastAsia="zh-CN"/>
        </w:rPr>
        <w:t xml:space="preserve"> Wireless</w:t>
      </w:r>
    </w:p>
    <w:p w14:paraId="20722773" w14:textId="77777777" w:rsidR="001315D3" w:rsidRDefault="001315D3">
      <w:pPr>
        <w:rPr>
          <w:lang w:val="en-GB" w:eastAsia="zh-CN"/>
        </w:rPr>
      </w:pPr>
    </w:p>
    <w:p w14:paraId="20722774" w14:textId="77777777" w:rsidR="001315D3" w:rsidRDefault="00734BFE">
      <w:pPr>
        <w:rPr>
          <w:lang w:val="en-GB" w:eastAsia="zh-CN"/>
        </w:rPr>
      </w:pPr>
      <w:r>
        <w:rPr>
          <w:b/>
          <w:bCs/>
          <w:lang w:val="en-GB" w:eastAsia="zh-CN"/>
        </w:rPr>
        <w:t>Alt 2 in addition to Alt 1</w:t>
      </w:r>
      <w:r>
        <w:rPr>
          <w:lang w:val="en-GB" w:eastAsia="zh-CN"/>
        </w:rPr>
        <w:t xml:space="preserve"> if necessary: Interdigital, </w:t>
      </w:r>
      <w:proofErr w:type="spellStart"/>
      <w:r>
        <w:rPr>
          <w:lang w:val="en-GB" w:eastAsia="zh-CN"/>
        </w:rPr>
        <w:t>Mediatek</w:t>
      </w:r>
      <w:proofErr w:type="spellEnd"/>
    </w:p>
    <w:p w14:paraId="20722775" w14:textId="77777777" w:rsidR="001315D3" w:rsidRDefault="001315D3">
      <w:pPr>
        <w:rPr>
          <w:lang w:val="en-GB" w:eastAsia="zh-CN"/>
        </w:rPr>
      </w:pPr>
    </w:p>
    <w:p w14:paraId="20722776" w14:textId="77777777" w:rsidR="001315D3" w:rsidRDefault="00734BFE">
      <w:pPr>
        <w:rPr>
          <w:lang w:val="en-GB" w:eastAsia="zh-CN"/>
        </w:rPr>
      </w:pPr>
      <w:r>
        <w:rPr>
          <w:b/>
          <w:bCs/>
          <w:lang w:val="en-GB" w:eastAsia="zh-CN"/>
        </w:rPr>
        <w:t>Alt 3</w:t>
      </w:r>
      <w:r>
        <w:rPr>
          <w:lang w:val="en-GB" w:eastAsia="zh-CN"/>
        </w:rPr>
        <w:t xml:space="preserve"> supported by Ericsson, Charter (1</w:t>
      </w:r>
      <w:r>
        <w:rPr>
          <w:vertAlign w:val="superscript"/>
          <w:lang w:val="en-GB" w:eastAsia="zh-CN"/>
        </w:rPr>
        <w:t>st</w:t>
      </w:r>
      <w:r>
        <w:rPr>
          <w:lang w:val="en-GB" w:eastAsia="zh-CN"/>
        </w:rPr>
        <w:t xml:space="preserve"> choice)</w:t>
      </w:r>
    </w:p>
    <w:p w14:paraId="20722777" w14:textId="77777777" w:rsidR="001315D3" w:rsidRDefault="001315D3">
      <w:pPr>
        <w:rPr>
          <w:b/>
          <w:bCs/>
          <w:lang w:val="en-GB" w:eastAsia="zh-CN"/>
        </w:rPr>
      </w:pPr>
    </w:p>
    <w:p w14:paraId="20722778" w14:textId="77777777" w:rsidR="001315D3" w:rsidRDefault="00734BFE">
      <w:pPr>
        <w:pStyle w:val="Heading4"/>
        <w:rPr>
          <w:sz w:val="22"/>
          <w:szCs w:val="22"/>
        </w:rPr>
      </w:pPr>
      <w:r>
        <w:rPr>
          <w:sz w:val="22"/>
          <w:szCs w:val="22"/>
        </w:rPr>
        <w:t>First round discussion</w:t>
      </w:r>
    </w:p>
    <w:p w14:paraId="20722779" w14:textId="77777777" w:rsidR="001315D3" w:rsidRDefault="00734BFE">
      <w:pPr>
        <w:rPr>
          <w:b/>
          <w:bCs/>
          <w:lang w:val="en-GB" w:eastAsia="zh-CN"/>
        </w:rPr>
      </w:pPr>
      <w:r>
        <w:rPr>
          <w:b/>
          <w:bCs/>
          <w:lang w:val="en-GB" w:eastAsia="zh-CN"/>
        </w:rPr>
        <w:t>FL Suggestion:</w:t>
      </w:r>
    </w:p>
    <w:p w14:paraId="2072277A" w14:textId="77777777" w:rsidR="001315D3" w:rsidRDefault="00734BFE">
      <w:pPr>
        <w:rPr>
          <w:lang w:val="en-GB" w:eastAsia="zh-CN"/>
        </w:rPr>
      </w:pPr>
      <w:r>
        <w:rPr>
          <w:lang w:val="en-GB" w:eastAsia="zh-CN"/>
        </w:rPr>
        <w:t>Select Alt1 for defining the multi-slot PDCCH monitoring capability.</w:t>
      </w:r>
    </w:p>
    <w:tbl>
      <w:tblPr>
        <w:tblStyle w:val="TableGrid"/>
        <w:tblW w:w="14581" w:type="dxa"/>
        <w:tblLayout w:type="fixed"/>
        <w:tblLook w:val="04A0" w:firstRow="1" w:lastRow="0" w:firstColumn="1" w:lastColumn="0" w:noHBand="0" w:noVBand="1"/>
      </w:tblPr>
      <w:tblGrid>
        <w:gridCol w:w="2405"/>
        <w:gridCol w:w="12176"/>
      </w:tblGrid>
      <w:tr w:rsidR="001315D3" w14:paraId="2072277D" w14:textId="77777777">
        <w:tc>
          <w:tcPr>
            <w:tcW w:w="2405" w:type="dxa"/>
            <w:shd w:val="clear" w:color="auto" w:fill="FFC000"/>
          </w:tcPr>
          <w:p w14:paraId="2072277B" w14:textId="77777777" w:rsidR="001315D3" w:rsidRDefault="00734BFE">
            <w:pPr>
              <w:rPr>
                <w:b/>
                <w:bCs/>
              </w:rPr>
            </w:pPr>
            <w:r>
              <w:rPr>
                <w:b/>
                <w:bCs/>
              </w:rPr>
              <w:t>Company</w:t>
            </w:r>
          </w:p>
        </w:tc>
        <w:tc>
          <w:tcPr>
            <w:tcW w:w="12176" w:type="dxa"/>
            <w:shd w:val="clear" w:color="auto" w:fill="FFC000"/>
          </w:tcPr>
          <w:p w14:paraId="2072277C" w14:textId="77777777" w:rsidR="001315D3" w:rsidRDefault="00734BFE">
            <w:pPr>
              <w:rPr>
                <w:b/>
                <w:bCs/>
              </w:rPr>
            </w:pPr>
            <w:r>
              <w:rPr>
                <w:b/>
                <w:bCs/>
              </w:rPr>
              <w:t>Comment</w:t>
            </w:r>
          </w:p>
        </w:tc>
      </w:tr>
      <w:tr w:rsidR="001315D3" w14:paraId="20722780" w14:textId="77777777">
        <w:tc>
          <w:tcPr>
            <w:tcW w:w="2405" w:type="dxa"/>
          </w:tcPr>
          <w:p w14:paraId="2072277E" w14:textId="77777777" w:rsidR="001315D3" w:rsidRDefault="00734BFE">
            <w:pPr>
              <w:rPr>
                <w:rFonts w:eastAsia="MS Mincho"/>
                <w:lang w:eastAsia="ja-JP"/>
              </w:rPr>
            </w:pPr>
            <w:r>
              <w:rPr>
                <w:rFonts w:eastAsia="MS Mincho" w:hint="eastAsia"/>
                <w:lang w:eastAsia="ja-JP"/>
              </w:rPr>
              <w:t>Sharp</w:t>
            </w:r>
          </w:p>
        </w:tc>
        <w:tc>
          <w:tcPr>
            <w:tcW w:w="12176" w:type="dxa"/>
          </w:tcPr>
          <w:p w14:paraId="2072277F" w14:textId="77777777" w:rsidR="001315D3" w:rsidRDefault="00734BFE">
            <w:pPr>
              <w:rPr>
                <w:rFonts w:eastAsia="MS Mincho"/>
                <w:lang w:eastAsia="ja-JP"/>
              </w:rPr>
            </w:pPr>
            <w:r>
              <w:rPr>
                <w:rFonts w:eastAsia="MS Mincho" w:hint="eastAsia"/>
                <w:lang w:eastAsia="ja-JP"/>
              </w:rPr>
              <w:t xml:space="preserve">We support the proposal. </w:t>
            </w:r>
          </w:p>
        </w:tc>
      </w:tr>
      <w:tr w:rsidR="001315D3" w14:paraId="20722783" w14:textId="77777777">
        <w:tc>
          <w:tcPr>
            <w:tcW w:w="2405" w:type="dxa"/>
          </w:tcPr>
          <w:p w14:paraId="20722781" w14:textId="77777777" w:rsidR="001315D3" w:rsidRDefault="00734BFE">
            <w:pPr>
              <w:rPr>
                <w:lang w:eastAsia="zh-CN"/>
              </w:rPr>
            </w:pPr>
            <w:r>
              <w:rPr>
                <w:rFonts w:hint="eastAsia"/>
                <w:lang w:eastAsia="zh-CN"/>
              </w:rPr>
              <w:t>v</w:t>
            </w:r>
            <w:r>
              <w:rPr>
                <w:lang w:eastAsia="zh-CN"/>
              </w:rPr>
              <w:t>ivo</w:t>
            </w:r>
          </w:p>
        </w:tc>
        <w:tc>
          <w:tcPr>
            <w:tcW w:w="12176" w:type="dxa"/>
          </w:tcPr>
          <w:p w14:paraId="20722782" w14:textId="77777777" w:rsidR="001315D3" w:rsidRDefault="00734BFE">
            <w:pPr>
              <w:rPr>
                <w:lang w:eastAsia="zh-CN"/>
              </w:rPr>
            </w:pPr>
            <w:r>
              <w:rPr>
                <w:rFonts w:hint="eastAsia"/>
                <w:lang w:eastAsia="zh-CN"/>
              </w:rPr>
              <w:t>W</w:t>
            </w:r>
            <w:r>
              <w:rPr>
                <w:lang w:eastAsia="zh-CN"/>
              </w:rPr>
              <w:t xml:space="preserve">e don’t support the proposal. </w:t>
            </w:r>
            <w:proofErr w:type="gramStart"/>
            <w:r>
              <w:rPr>
                <w:lang w:eastAsia="zh-CN"/>
              </w:rPr>
              <w:t>Actually, the</w:t>
            </w:r>
            <w:proofErr w:type="gramEnd"/>
            <w:r>
              <w:rPr>
                <w:lang w:eastAsia="zh-CN"/>
              </w:rPr>
              <w:t xml:space="preserve"> capability definition implies the possible search space (SS) configurations. Possible SS configurations for Alt. 1 UEs is a subset of that for Alt. 2 UEs</w:t>
            </w:r>
            <w:r>
              <w:rPr>
                <w:rFonts w:hint="eastAsia"/>
                <w:lang w:eastAsia="zh-CN"/>
              </w:rPr>
              <w:t>,</w:t>
            </w:r>
            <w:r>
              <w:rPr>
                <w:lang w:eastAsia="zh-CN"/>
              </w:rPr>
              <w:t xml:space="preserve"> which means more network configuration flexibility. For Alt. 2, it could achieve the same complexity as Alt. 1 but provide more network configuration flexibility. </w:t>
            </w:r>
            <w:proofErr w:type="gramStart"/>
            <w:r>
              <w:rPr>
                <w:lang w:eastAsia="zh-CN"/>
              </w:rPr>
              <w:t>So</w:t>
            </w:r>
            <w:proofErr w:type="gramEnd"/>
            <w:r>
              <w:rPr>
                <w:lang w:eastAsia="zh-CN"/>
              </w:rPr>
              <w:t xml:space="preserve"> Alt 2 is preferred by us.</w:t>
            </w:r>
          </w:p>
        </w:tc>
      </w:tr>
      <w:tr w:rsidR="001315D3" w14:paraId="20722789" w14:textId="77777777">
        <w:tc>
          <w:tcPr>
            <w:tcW w:w="2405" w:type="dxa"/>
          </w:tcPr>
          <w:p w14:paraId="20722784" w14:textId="77777777" w:rsidR="001315D3" w:rsidRDefault="00734BFE">
            <w:pPr>
              <w:rPr>
                <w:lang w:eastAsia="zh-CN"/>
              </w:rPr>
            </w:pPr>
            <w:r>
              <w:t>Intel</w:t>
            </w:r>
          </w:p>
        </w:tc>
        <w:tc>
          <w:tcPr>
            <w:tcW w:w="12176" w:type="dxa"/>
          </w:tcPr>
          <w:p w14:paraId="20722785" w14:textId="77777777" w:rsidR="001315D3" w:rsidRDefault="00734BFE">
            <w:pPr>
              <w:rPr>
                <w:lang w:eastAsia="zh-CN"/>
              </w:rPr>
            </w:pPr>
            <w:r>
              <w:rPr>
                <w:lang w:eastAsia="zh-CN"/>
              </w:rPr>
              <w:t>As proposed in early meetings, our original preference is Alt 3. However, considering the progress, we are fine to compromise to Alt 1 or Alt 2 assuming the following concern can be addressed</w:t>
            </w:r>
          </w:p>
          <w:p w14:paraId="20722786" w14:textId="77777777" w:rsidR="001315D3" w:rsidRDefault="00734BFE">
            <w:pPr>
              <w:pStyle w:val="ListParagraph"/>
              <w:numPr>
                <w:ilvl w:val="0"/>
                <w:numId w:val="17"/>
              </w:numPr>
              <w:rPr>
                <w:rFonts w:ascii="Times New Roman" w:hAnsi="Times New Roman"/>
                <w:lang w:eastAsia="zh-CN"/>
              </w:rPr>
            </w:pPr>
            <w:r>
              <w:rPr>
                <w:rFonts w:ascii="Times New Roman" w:hAnsi="Times New Roman"/>
                <w:lang w:eastAsia="zh-CN"/>
              </w:rPr>
              <w:t>Back-to-back configuration of USS/CSS sets. This could be avoided by having Y&lt;=X/2 as discussed in last meeting</w:t>
            </w:r>
          </w:p>
          <w:p w14:paraId="20722787" w14:textId="77777777" w:rsidR="001315D3" w:rsidRDefault="00734BFE">
            <w:pPr>
              <w:pStyle w:val="ListParagraph"/>
              <w:numPr>
                <w:ilvl w:val="0"/>
                <w:numId w:val="17"/>
              </w:numPr>
              <w:rPr>
                <w:rFonts w:ascii="Times New Roman" w:hAnsi="Times New Roman"/>
                <w:lang w:eastAsia="zh-CN"/>
              </w:rPr>
            </w:pPr>
            <w:r>
              <w:rPr>
                <w:rFonts w:ascii="Times New Roman" w:hAnsi="Times New Roman"/>
                <w:lang w:eastAsia="zh-CN"/>
              </w:rPr>
              <w:t xml:space="preserve">Flexibility of CSS/USS time configuration. For this property, Y cannot be just 3 symbols. Y&gt;=2 slots is preferred with Y=1 slot is fine for special case, </w:t>
            </w:r>
            <w:proofErr w:type="gramStart"/>
            <w:r>
              <w:rPr>
                <w:rFonts w:ascii="Times New Roman" w:hAnsi="Times New Roman"/>
                <w:lang w:eastAsia="zh-CN"/>
              </w:rPr>
              <w:t>e.g.</w:t>
            </w:r>
            <w:proofErr w:type="gramEnd"/>
            <w:r>
              <w:rPr>
                <w:rFonts w:ascii="Times New Roman" w:hAnsi="Times New Roman"/>
                <w:lang w:eastAsia="zh-CN"/>
              </w:rPr>
              <w:t xml:space="preserve"> X=2. </w:t>
            </w:r>
          </w:p>
          <w:p w14:paraId="20722788" w14:textId="77777777" w:rsidR="001315D3" w:rsidRDefault="00734BFE">
            <w:pPr>
              <w:rPr>
                <w:lang w:eastAsia="zh-CN"/>
              </w:rPr>
            </w:pPr>
            <w:r>
              <w:rPr>
                <w:lang w:eastAsia="zh-CN"/>
              </w:rPr>
              <w:t xml:space="preserve">We don’t have strong opinion between Alt 1 and 2. Alt 1 can be slightly preferred due to its simplicity. </w:t>
            </w:r>
          </w:p>
        </w:tc>
      </w:tr>
      <w:tr w:rsidR="001315D3" w14:paraId="2072278C" w14:textId="77777777">
        <w:tc>
          <w:tcPr>
            <w:tcW w:w="2405" w:type="dxa"/>
          </w:tcPr>
          <w:p w14:paraId="2072278A" w14:textId="77777777" w:rsidR="001315D3" w:rsidRDefault="00734BFE">
            <w:r>
              <w:t>Nokia, NSB</w:t>
            </w:r>
          </w:p>
        </w:tc>
        <w:tc>
          <w:tcPr>
            <w:tcW w:w="12176" w:type="dxa"/>
          </w:tcPr>
          <w:p w14:paraId="2072278B" w14:textId="77777777" w:rsidR="001315D3" w:rsidRDefault="00734BFE">
            <w:pPr>
              <w:rPr>
                <w:lang w:eastAsia="zh-CN"/>
              </w:rPr>
            </w:pPr>
            <w:r>
              <w:rPr>
                <w:lang w:eastAsia="zh-CN"/>
              </w:rPr>
              <w:t>We support the FL proposal</w:t>
            </w:r>
          </w:p>
        </w:tc>
      </w:tr>
      <w:tr w:rsidR="001315D3" w14:paraId="2072278F" w14:textId="77777777">
        <w:tc>
          <w:tcPr>
            <w:tcW w:w="2405" w:type="dxa"/>
          </w:tcPr>
          <w:p w14:paraId="2072278D" w14:textId="77777777" w:rsidR="001315D3" w:rsidRDefault="00734BFE">
            <w:r>
              <w:lastRenderedPageBreak/>
              <w:t>Panasonic</w:t>
            </w:r>
          </w:p>
        </w:tc>
        <w:tc>
          <w:tcPr>
            <w:tcW w:w="12176" w:type="dxa"/>
          </w:tcPr>
          <w:p w14:paraId="2072278E" w14:textId="77777777" w:rsidR="001315D3" w:rsidRDefault="00734BFE">
            <w:pPr>
              <w:rPr>
                <w:lang w:eastAsia="zh-CN"/>
              </w:rPr>
            </w:pPr>
            <w:r>
              <w:rPr>
                <w:lang w:eastAsia="zh-CN"/>
              </w:rPr>
              <w:t xml:space="preserve">Before agreeing on Alt 1, the second FFS point (restriction on location of Y) should be confirmed first. Otherwise, back-to-back monitoring issue could arise. If the restriction on location of Y cannot be agreed for Alt 1, we prefer Alt 2.  </w:t>
            </w:r>
          </w:p>
        </w:tc>
      </w:tr>
      <w:tr w:rsidR="001315D3" w14:paraId="20722794" w14:textId="77777777">
        <w:tc>
          <w:tcPr>
            <w:tcW w:w="2405" w:type="dxa"/>
          </w:tcPr>
          <w:p w14:paraId="20722790" w14:textId="77777777" w:rsidR="001315D3" w:rsidRDefault="00734BFE">
            <w:r>
              <w:t>Lenovo, Motorola Mobility</w:t>
            </w:r>
          </w:p>
        </w:tc>
        <w:tc>
          <w:tcPr>
            <w:tcW w:w="12176" w:type="dxa"/>
          </w:tcPr>
          <w:p w14:paraId="20722791" w14:textId="77777777" w:rsidR="001315D3" w:rsidRDefault="00734BFE">
            <w:pPr>
              <w:rPr>
                <w:lang w:eastAsia="zh-CN"/>
              </w:rPr>
            </w:pPr>
            <w:r>
              <w:rPr>
                <w:lang w:eastAsia="zh-CN"/>
              </w:rPr>
              <w:t>We cannot support Alt 1 as it could be quite restrictive in terms of monitoring occasions within  a slot group.</w:t>
            </w:r>
          </w:p>
          <w:p w14:paraId="20722792" w14:textId="77777777" w:rsidR="001315D3" w:rsidRDefault="00734BFE">
            <w:pPr>
              <w:rPr>
                <w:lang w:eastAsia="zh-CN"/>
              </w:rPr>
            </w:pPr>
            <w:r>
              <w:rPr>
                <w:lang w:eastAsia="zh-CN"/>
              </w:rPr>
              <w:t>Otherwise, the issue of back-to-back PDCCH monitoring occasions across slot groups might arise if there is no restriction of where the monitoring occasions are within the group</w:t>
            </w:r>
          </w:p>
          <w:p w14:paraId="20722793" w14:textId="77777777" w:rsidR="001315D3" w:rsidRDefault="00734BFE">
            <w:pPr>
              <w:rPr>
                <w:lang w:eastAsia="zh-CN"/>
              </w:rPr>
            </w:pPr>
            <w:r>
              <w:rPr>
                <w:lang w:eastAsia="zh-CN"/>
              </w:rPr>
              <w:t>In our view, Alt 2 provides the most complete solution and is a straightforward extension of monitoring span concept specified in Rel-16</w:t>
            </w:r>
          </w:p>
        </w:tc>
      </w:tr>
      <w:tr w:rsidR="001315D3" w14:paraId="20722797" w14:textId="77777777">
        <w:tc>
          <w:tcPr>
            <w:tcW w:w="2405" w:type="dxa"/>
          </w:tcPr>
          <w:p w14:paraId="20722795" w14:textId="77777777" w:rsidR="001315D3" w:rsidRDefault="00734BFE">
            <w:r>
              <w:t>LG Electronics</w:t>
            </w:r>
          </w:p>
        </w:tc>
        <w:tc>
          <w:tcPr>
            <w:tcW w:w="12176" w:type="dxa"/>
          </w:tcPr>
          <w:p w14:paraId="20722796" w14:textId="77777777" w:rsidR="001315D3" w:rsidRDefault="00734BFE">
            <w:pPr>
              <w:rPr>
                <w:lang w:eastAsia="zh-CN"/>
              </w:rPr>
            </w:pPr>
            <w:r>
              <w:rPr>
                <w:lang w:eastAsia="zh-CN"/>
              </w:rPr>
              <w:t>We support the proposal.</w:t>
            </w:r>
          </w:p>
        </w:tc>
      </w:tr>
      <w:tr w:rsidR="001315D3" w14:paraId="2072279A" w14:textId="77777777">
        <w:tc>
          <w:tcPr>
            <w:tcW w:w="2405" w:type="dxa"/>
          </w:tcPr>
          <w:p w14:paraId="20722798" w14:textId="77777777" w:rsidR="001315D3" w:rsidRDefault="00734BFE">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0722799" w14:textId="77777777" w:rsidR="001315D3" w:rsidRDefault="00734BFE">
            <w:pPr>
              <w:rPr>
                <w:lang w:eastAsia="zh-CN"/>
              </w:rPr>
            </w:pPr>
            <w:r>
              <w:rPr>
                <w:rFonts w:hint="eastAsia"/>
                <w:lang w:eastAsia="zh-CN"/>
              </w:rPr>
              <w:t>Agree with the proposal.</w:t>
            </w:r>
          </w:p>
        </w:tc>
      </w:tr>
      <w:tr w:rsidR="001315D3" w14:paraId="2072279D" w14:textId="77777777">
        <w:tc>
          <w:tcPr>
            <w:tcW w:w="2405" w:type="dxa"/>
          </w:tcPr>
          <w:p w14:paraId="2072279B" w14:textId="77777777" w:rsidR="001315D3" w:rsidRDefault="00734BFE">
            <w:pPr>
              <w:rPr>
                <w:lang w:eastAsia="zh-CN"/>
              </w:rPr>
            </w:pPr>
            <w:proofErr w:type="spellStart"/>
            <w:r>
              <w:rPr>
                <w:lang w:eastAsia="zh-CN"/>
              </w:rPr>
              <w:t>InterDigital</w:t>
            </w:r>
            <w:proofErr w:type="spellEnd"/>
          </w:p>
        </w:tc>
        <w:tc>
          <w:tcPr>
            <w:tcW w:w="12176" w:type="dxa"/>
          </w:tcPr>
          <w:p w14:paraId="2072279C" w14:textId="77777777" w:rsidR="001315D3" w:rsidRDefault="00734BFE">
            <w:pPr>
              <w:rPr>
                <w:lang w:eastAsia="zh-CN"/>
              </w:rPr>
            </w:pPr>
            <w:r>
              <w:rPr>
                <w:lang w:eastAsia="zh-CN"/>
              </w:rPr>
              <w:t xml:space="preserve">We support the proposal. </w:t>
            </w:r>
          </w:p>
        </w:tc>
      </w:tr>
      <w:tr w:rsidR="001315D3" w14:paraId="207227A2" w14:textId="77777777">
        <w:tc>
          <w:tcPr>
            <w:tcW w:w="2405" w:type="dxa"/>
          </w:tcPr>
          <w:p w14:paraId="2072279E" w14:textId="77777777" w:rsidR="001315D3" w:rsidRDefault="00734BFE">
            <w:pPr>
              <w:rPr>
                <w:lang w:eastAsia="zh-CN"/>
              </w:rPr>
            </w:pPr>
            <w:r>
              <w:rPr>
                <w:lang w:eastAsia="zh-CN"/>
              </w:rPr>
              <w:t>CATT</w:t>
            </w:r>
          </w:p>
        </w:tc>
        <w:tc>
          <w:tcPr>
            <w:tcW w:w="12176" w:type="dxa"/>
          </w:tcPr>
          <w:p w14:paraId="2072279F" w14:textId="77777777" w:rsidR="001315D3" w:rsidRDefault="00734BFE">
            <w:pPr>
              <w:rPr>
                <w:lang w:eastAsia="zh-CN"/>
              </w:rPr>
            </w:pPr>
            <w:r>
              <w:rPr>
                <w:lang w:eastAsia="zh-CN"/>
              </w:rPr>
              <w:t xml:space="preserve">We are Ok with the proposal. </w:t>
            </w:r>
          </w:p>
          <w:p w14:paraId="207227A0" w14:textId="77777777" w:rsidR="001315D3" w:rsidRDefault="00734BFE">
            <w:pPr>
              <w:rPr>
                <w:lang w:eastAsia="zh-CN"/>
              </w:rPr>
            </w:pPr>
            <w:r>
              <w:rPr>
                <w:lang w:eastAsia="zh-CN"/>
              </w:rPr>
              <w:t>alt 2 is indeed more flexible than alt1 (but configuration will be more complex), however we don't see there's too much gain</w:t>
            </w:r>
          </w:p>
          <w:p w14:paraId="207227A1" w14:textId="77777777" w:rsidR="001315D3" w:rsidRDefault="00734BFE">
            <w:pPr>
              <w:rPr>
                <w:lang w:eastAsia="zh-CN"/>
              </w:rPr>
            </w:pPr>
            <w:r>
              <w:rPr>
                <w:lang w:eastAsia="zh-CN"/>
              </w:rPr>
              <w:t xml:space="preserve">       from the added complexity.</w:t>
            </w:r>
          </w:p>
        </w:tc>
      </w:tr>
      <w:tr w:rsidR="001315D3" w14:paraId="207227A5" w14:textId="77777777">
        <w:tc>
          <w:tcPr>
            <w:tcW w:w="2405" w:type="dxa"/>
          </w:tcPr>
          <w:p w14:paraId="207227A3" w14:textId="77777777" w:rsidR="001315D3" w:rsidRDefault="00734BFE">
            <w:pPr>
              <w:rPr>
                <w:lang w:eastAsia="zh-CN"/>
              </w:rPr>
            </w:pPr>
            <w:r>
              <w:rPr>
                <w:lang w:eastAsia="zh-CN"/>
              </w:rPr>
              <w:t>Sony</w:t>
            </w:r>
          </w:p>
        </w:tc>
        <w:tc>
          <w:tcPr>
            <w:tcW w:w="12176" w:type="dxa"/>
          </w:tcPr>
          <w:p w14:paraId="207227A4" w14:textId="77777777" w:rsidR="001315D3" w:rsidRDefault="00734BFE">
            <w:pPr>
              <w:rPr>
                <w:lang w:eastAsia="zh-CN"/>
              </w:rPr>
            </w:pPr>
            <w:r>
              <w:rPr>
                <w:lang w:eastAsia="zh-CN"/>
              </w:rPr>
              <w:t>We support the FL suggestion.</w:t>
            </w:r>
          </w:p>
        </w:tc>
      </w:tr>
      <w:tr w:rsidR="001315D3" w14:paraId="207227A8" w14:textId="77777777">
        <w:tc>
          <w:tcPr>
            <w:tcW w:w="2405" w:type="dxa"/>
          </w:tcPr>
          <w:p w14:paraId="207227A6" w14:textId="77777777" w:rsidR="001315D3" w:rsidRDefault="00734BFE">
            <w:pPr>
              <w:rPr>
                <w:lang w:eastAsia="zh-CN"/>
              </w:rPr>
            </w:pPr>
            <w:r>
              <w:t>Qualcomm</w:t>
            </w:r>
          </w:p>
        </w:tc>
        <w:tc>
          <w:tcPr>
            <w:tcW w:w="12176" w:type="dxa"/>
          </w:tcPr>
          <w:p w14:paraId="207227A7" w14:textId="77777777" w:rsidR="001315D3" w:rsidRDefault="00734BFE">
            <w:pPr>
              <w:rPr>
                <w:lang w:eastAsia="zh-CN"/>
              </w:rPr>
            </w:pPr>
            <w:r>
              <w:rPr>
                <w:lang w:eastAsia="zh-CN"/>
              </w:rPr>
              <w:t>As we have almost concluded in the last meeting, the first step would be removing Alt 3 from the list. Since the numbers of companies supporting Alt 1 and Alt 2 are almost even, we think it needs further discussion.</w:t>
            </w:r>
          </w:p>
        </w:tc>
      </w:tr>
      <w:tr w:rsidR="001315D3" w14:paraId="207227AC" w14:textId="77777777">
        <w:tc>
          <w:tcPr>
            <w:tcW w:w="2405" w:type="dxa"/>
          </w:tcPr>
          <w:p w14:paraId="207227A9" w14:textId="77777777" w:rsidR="001315D3" w:rsidRDefault="00734BFE">
            <w:r>
              <w:rPr>
                <w:lang w:eastAsia="zh-CN"/>
              </w:rPr>
              <w:t>MediaTek</w:t>
            </w:r>
          </w:p>
        </w:tc>
        <w:tc>
          <w:tcPr>
            <w:tcW w:w="12176" w:type="dxa"/>
          </w:tcPr>
          <w:p w14:paraId="207227AA" w14:textId="77777777" w:rsidR="001315D3" w:rsidRDefault="00734BFE">
            <w:pPr>
              <w:rPr>
                <w:lang w:eastAsia="zh-CN"/>
              </w:rPr>
            </w:pPr>
            <w:r>
              <w:rPr>
                <w:lang w:eastAsia="zh-CN"/>
              </w:rPr>
              <w:t xml:space="preserve">We support the proposal. Regarding Alt2, we acknowledge the benefit of </w:t>
            </w:r>
            <w:proofErr w:type="gramStart"/>
            <w:r>
              <w:rPr>
                <w:lang w:eastAsia="zh-CN"/>
              </w:rPr>
              <w:t>flexibility</w:t>
            </w:r>
            <w:proofErr w:type="gramEnd"/>
            <w:r>
              <w:rPr>
                <w:lang w:eastAsia="zh-CN"/>
              </w:rPr>
              <w:t xml:space="preserve"> but the benefit seems to be marginal when Y is around X/2. In addition, multi-cell BD/CCE calculation for aligned and non-align span need further discussion in Alt2, which can take quite a long time to finalize. Although there have been existing multi-cell BD/CCE calculation rule for Rel-16 span monitoring, it is not  clear to us such rule can be used as baseline since Rel-16 span is confined within a slot and the situation is much simpler compared to multi-slot span configuration. </w:t>
            </w:r>
          </w:p>
          <w:p w14:paraId="207227AB" w14:textId="77777777" w:rsidR="001315D3" w:rsidRDefault="00734BFE">
            <w:pPr>
              <w:rPr>
                <w:lang w:eastAsia="zh-CN"/>
              </w:rPr>
            </w:pPr>
            <w:r>
              <w:rPr>
                <w:lang w:eastAsia="zh-CN"/>
              </w:rPr>
              <w:t xml:space="preserve">One way to move forward can be considering the flexibility in Alt2 as an optional UE capability and remove Alt3 as Qualcomm suggests.     </w:t>
            </w:r>
          </w:p>
        </w:tc>
      </w:tr>
      <w:tr w:rsidR="001315D3" w14:paraId="207227AF" w14:textId="77777777">
        <w:tc>
          <w:tcPr>
            <w:tcW w:w="2405" w:type="dxa"/>
          </w:tcPr>
          <w:p w14:paraId="207227AD" w14:textId="77777777" w:rsidR="001315D3" w:rsidRDefault="00734BFE">
            <w:pPr>
              <w:rPr>
                <w:lang w:eastAsia="zh-CN"/>
              </w:rPr>
            </w:pPr>
            <w:r>
              <w:rPr>
                <w:lang w:eastAsia="zh-CN"/>
              </w:rPr>
              <w:t>Futurewei</w:t>
            </w:r>
          </w:p>
        </w:tc>
        <w:tc>
          <w:tcPr>
            <w:tcW w:w="12176" w:type="dxa"/>
          </w:tcPr>
          <w:p w14:paraId="207227AE" w14:textId="77777777" w:rsidR="001315D3" w:rsidRDefault="00734BFE">
            <w:pPr>
              <w:rPr>
                <w:lang w:eastAsia="zh-CN"/>
              </w:rPr>
            </w:pPr>
            <w:r>
              <w:rPr>
                <w:lang w:eastAsia="zh-CN"/>
              </w:rPr>
              <w:t>Alt 2 is slightly preferred due to its flexibility, but we are OK with Alt 1 too if the majority support it.</w:t>
            </w:r>
          </w:p>
        </w:tc>
      </w:tr>
      <w:tr w:rsidR="001315D3" w14:paraId="207227C1" w14:textId="77777777">
        <w:tc>
          <w:tcPr>
            <w:tcW w:w="2405" w:type="dxa"/>
          </w:tcPr>
          <w:p w14:paraId="207227B0" w14:textId="77777777" w:rsidR="001315D3" w:rsidRDefault="00734BFE">
            <w:pPr>
              <w:rPr>
                <w:sz w:val="20"/>
                <w:lang w:eastAsia="zh-CN"/>
              </w:rPr>
            </w:pPr>
            <w:r>
              <w:rPr>
                <w:sz w:val="20"/>
                <w:lang w:eastAsia="zh-CN"/>
              </w:rPr>
              <w:t>Ericsson</w:t>
            </w:r>
          </w:p>
        </w:tc>
        <w:tc>
          <w:tcPr>
            <w:tcW w:w="12176" w:type="dxa"/>
          </w:tcPr>
          <w:p w14:paraId="207227B1" w14:textId="77777777" w:rsidR="001315D3" w:rsidRDefault="00734BFE">
            <w:pPr>
              <w:rPr>
                <w:sz w:val="20"/>
                <w:lang w:eastAsia="zh-CN"/>
              </w:rPr>
            </w:pPr>
            <w:r>
              <w:rPr>
                <w:sz w:val="20"/>
                <w:lang w:eastAsia="zh-CN"/>
              </w:rPr>
              <w:t xml:space="preserve">In previous meetings, we were in favor of Alt-3 since we felt it could address the back-to-back CSS/USS issue. However, we are prepared to compromise and support Alt-1, since we think this is the simplest option. Alt-2 has some complexities to solve, and we think this could lead to some </w:t>
            </w:r>
            <w:r>
              <w:rPr>
                <w:sz w:val="20"/>
                <w:lang w:eastAsia="zh-CN"/>
              </w:rPr>
              <w:lastRenderedPageBreak/>
              <w:t>quite long discussions.</w:t>
            </w:r>
          </w:p>
          <w:p w14:paraId="207227B2" w14:textId="77777777" w:rsidR="001315D3" w:rsidRDefault="00734BFE">
            <w:pPr>
              <w:rPr>
                <w:sz w:val="20"/>
                <w:lang w:eastAsia="zh-CN"/>
              </w:rPr>
            </w:pPr>
            <w:r>
              <w:rPr>
                <w:sz w:val="20"/>
                <w:lang w:eastAsia="zh-CN"/>
              </w:rPr>
              <w:t>Therefore, we support the FL proposal.</w:t>
            </w:r>
          </w:p>
          <w:p w14:paraId="207227B3" w14:textId="77777777" w:rsidR="001315D3" w:rsidRDefault="00734BFE">
            <w:pPr>
              <w:rPr>
                <w:sz w:val="20"/>
                <w:lang w:eastAsia="zh-CN"/>
              </w:rPr>
            </w:pPr>
            <w:r>
              <w:rPr>
                <w:sz w:val="20"/>
                <w:lang w:eastAsia="zh-CN"/>
              </w:rPr>
              <w:t xml:space="preserve">As raised in some comments above, for Alt-1 we would be okay to agree that the Y slots are at the beginning of the X-slot group. </w:t>
            </w:r>
            <w:proofErr w:type="gramStart"/>
            <w:r>
              <w:rPr>
                <w:sz w:val="20"/>
                <w:lang w:eastAsia="zh-CN"/>
              </w:rPr>
              <w:t>Of course</w:t>
            </w:r>
            <w:proofErr w:type="gramEnd"/>
            <w:r>
              <w:rPr>
                <w:sz w:val="20"/>
                <w:lang w:eastAsia="zh-CN"/>
              </w:rPr>
              <w:t xml:space="preserve"> the value of Y still needs to be discussed separately, including which symbols within the Y slots the UE is expected to monitor.</w:t>
            </w:r>
          </w:p>
          <w:p w14:paraId="207227B4" w14:textId="77777777" w:rsidR="001315D3" w:rsidRDefault="00734BFE">
            <w:pPr>
              <w:rPr>
                <w:sz w:val="20"/>
                <w:lang w:eastAsia="zh-CN"/>
              </w:rPr>
            </w:pPr>
            <w:r>
              <w:rPr>
                <w:sz w:val="20"/>
                <w:lang w:eastAsia="zh-CN"/>
              </w:rPr>
              <w:t xml:space="preserve">Regarding complexities for Alt-2, we agree with MediaTek's comments about multi-cell BD/CEE calculation. Proponents of Alt-2 have also disclosed that changes will be needed to CSS monitoring procedures which could have quite some spec </w:t>
            </w:r>
            <w:proofErr w:type="gramStart"/>
            <w:r>
              <w:rPr>
                <w:sz w:val="20"/>
                <w:lang w:eastAsia="zh-CN"/>
              </w:rPr>
              <w:t>impact</w:t>
            </w:r>
            <w:proofErr w:type="gramEnd"/>
            <w:r>
              <w:rPr>
                <w:sz w:val="20"/>
                <w:lang w:eastAsia="zh-CN"/>
              </w:rPr>
              <w:t>. Another (related) complexity issue is the following as we describe in our contribution:</w:t>
            </w:r>
          </w:p>
          <w:p w14:paraId="207227B5"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It has been emphasized by proponent companies of Alt 2 that X is the minimum separation between the start of two consecutive spans. However, there is not a fixed rule on where this “first monitoring occasion” of a group of monitoring occasions is located. </w:t>
            </w:r>
          </w:p>
          <w:p w14:paraId="207227B6"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For example, the PDCCH monitoring configuration for UE5 shown below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_Ref68100097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8</w:t>
            </w:r>
            <w:r>
              <w:rPr>
                <w:rFonts w:ascii="Arial" w:eastAsia="Calibri" w:hAnsi="Arial" w:cs="Arial"/>
                <w:sz w:val="20"/>
                <w:lang w:eastAsia="zh-CN"/>
              </w:rPr>
              <w:fldChar w:fldCharType="end"/>
            </w:r>
            <w:r>
              <w:rPr>
                <w:rFonts w:ascii="Arial" w:eastAsia="Calibri" w:hAnsi="Arial" w:cs="Arial"/>
                <w:sz w:val="20"/>
                <w:lang w:eastAsia="zh-CN"/>
              </w:rPr>
              <w:t xml:space="preserve"> seems to be forbidden under Alt 2 (X=56, Y=28) according to the delineation of monitoring occasion groups also shown in the figure (see the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8)</w:t>
            </w:r>
          </w:p>
          <w:p w14:paraId="207227B7" w14:textId="77777777" w:rsidR="001315D3" w:rsidRDefault="00734BF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20723126" wp14:editId="20723127">
                  <wp:extent cx="6120765" cy="7188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207227B8" w14:textId="77777777" w:rsidR="001315D3" w:rsidRDefault="00734BFE">
            <w:pPr>
              <w:keepLines/>
              <w:autoSpaceDE/>
              <w:autoSpaceDN/>
              <w:adjustRightInd/>
              <w:snapToGrid/>
              <w:spacing w:after="240"/>
              <w:ind w:left="425"/>
              <w:jc w:val="both"/>
              <w:rPr>
                <w:rFonts w:ascii="Arial" w:eastAsia="Calibri" w:hAnsi="Arial" w:cs="Arial"/>
                <w:b/>
                <w:sz w:val="20"/>
                <w:lang w:eastAsia="zh-CN"/>
              </w:rPr>
            </w:pPr>
            <w:bookmarkStart w:id="0" w:name="_Ref68100097"/>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8</w:t>
            </w:r>
            <w:r>
              <w:rPr>
                <w:rFonts w:ascii="Arial" w:eastAsia="Calibri" w:hAnsi="Arial" w:cs="Arial"/>
                <w:b/>
                <w:sz w:val="20"/>
                <w:lang w:eastAsia="zh-CN"/>
              </w:rPr>
              <w:fldChar w:fldCharType="end"/>
            </w:r>
            <w:bookmarkEnd w:id="0"/>
            <w:r>
              <w:rPr>
                <w:rFonts w:ascii="Arial" w:eastAsia="Calibri" w:hAnsi="Arial" w:cs="Arial"/>
                <w:b/>
                <w:sz w:val="20"/>
                <w:lang w:eastAsia="zh-CN"/>
              </w:rPr>
              <w:t xml:space="preserve">: Is this type of multi-slot PDCCH monitoring </w:t>
            </w:r>
            <w:r w:rsidRPr="0092197C">
              <w:rPr>
                <w:rFonts w:ascii="Arial" w:eastAsia="Calibri" w:hAnsi="Arial" w:cs="Arial"/>
                <w:b/>
                <w:sz w:val="20"/>
                <w:lang w:eastAsia="zh-CN"/>
              </w:rPr>
              <w:t xml:space="preserve">configuration </w:t>
            </w:r>
            <w:r>
              <w:rPr>
                <w:rFonts w:ascii="Arial" w:eastAsia="Calibri" w:hAnsi="Arial" w:cs="Arial"/>
                <w:b/>
                <w:sz w:val="20"/>
                <w:lang w:eastAsia="zh-CN"/>
              </w:rPr>
              <w:t>NOT supported according to Alt 2 for (X=56, Y=28) OS?</w:t>
            </w:r>
          </w:p>
          <w:p w14:paraId="207227B9"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However, the same PDCCH monitoring configuration becomes allowed under Alt 2 (X=56, Y=28) if viewed according to the alternative delineation of monitoring occasion groups shown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_Ref68100106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9</w:t>
            </w:r>
            <w:r>
              <w:rPr>
                <w:rFonts w:ascii="Arial" w:eastAsia="Calibri" w:hAnsi="Arial" w:cs="Arial"/>
                <w:sz w:val="20"/>
                <w:lang w:eastAsia="zh-CN"/>
              </w:rPr>
              <w:fldChar w:fldCharType="end"/>
            </w:r>
            <w:r>
              <w:rPr>
                <w:rFonts w:ascii="Arial" w:eastAsia="Calibri" w:hAnsi="Arial" w:cs="Arial"/>
                <w:sz w:val="20"/>
                <w:lang w:eastAsia="zh-CN"/>
              </w:rPr>
              <w:t xml:space="preserve"> (see the alternative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9)</w:t>
            </w:r>
          </w:p>
          <w:p w14:paraId="207227BA" w14:textId="77777777" w:rsidR="001315D3" w:rsidRDefault="00734BF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20723128" wp14:editId="20723129">
                  <wp:extent cx="6120765" cy="7188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207227BB" w14:textId="77777777" w:rsidR="001315D3" w:rsidRDefault="00734BFE">
            <w:pPr>
              <w:keepLines/>
              <w:autoSpaceDE/>
              <w:autoSpaceDN/>
              <w:adjustRightInd/>
              <w:snapToGrid/>
              <w:spacing w:after="240"/>
              <w:ind w:left="425"/>
              <w:jc w:val="both"/>
              <w:rPr>
                <w:rFonts w:ascii="Arial" w:eastAsia="Calibri" w:hAnsi="Arial" w:cs="Arial"/>
                <w:b/>
                <w:sz w:val="20"/>
                <w:lang w:eastAsia="zh-CN"/>
              </w:rPr>
            </w:pPr>
            <w:bookmarkStart w:id="1" w:name="_Ref68100106"/>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9</w:t>
            </w:r>
            <w:r>
              <w:rPr>
                <w:rFonts w:ascii="Arial" w:eastAsia="Calibri" w:hAnsi="Arial" w:cs="Arial"/>
                <w:b/>
                <w:sz w:val="20"/>
                <w:lang w:eastAsia="zh-CN"/>
              </w:rPr>
              <w:fldChar w:fldCharType="end"/>
            </w:r>
            <w:bookmarkEnd w:id="1"/>
            <w:r>
              <w:rPr>
                <w:rFonts w:ascii="Arial" w:eastAsia="Calibri" w:hAnsi="Arial" w:cs="Arial"/>
                <w:b/>
                <w:sz w:val="20"/>
                <w:lang w:eastAsia="zh-CN"/>
              </w:rPr>
              <w:t xml:space="preserve">: Is this type of multi-slot PDCCH monitoring </w:t>
            </w:r>
            <w:r w:rsidRPr="0092197C">
              <w:rPr>
                <w:rFonts w:ascii="Arial" w:eastAsia="Calibri" w:hAnsi="Arial" w:cs="Arial"/>
                <w:b/>
                <w:sz w:val="20"/>
                <w:lang w:eastAsia="zh-CN"/>
              </w:rPr>
              <w:t xml:space="preserve">configuration </w:t>
            </w:r>
            <w:r>
              <w:rPr>
                <w:rFonts w:ascii="Arial" w:eastAsia="Calibri" w:hAnsi="Arial" w:cs="Arial"/>
                <w:b/>
                <w:sz w:val="20"/>
                <w:lang w:eastAsia="zh-CN"/>
              </w:rPr>
              <w:t>supported according to Alt 2 for (X=56, Y=28) OS?</w:t>
            </w:r>
          </w:p>
          <w:p w14:paraId="207227BC"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In summary, whether a particular PDCCH monitoring configuration is allowed under Alt 2 requires PDCCH processing load checking according to several different delineations of monitoring occasion groups (an "effective" sliding window). The questions </w:t>
            </w:r>
            <w:proofErr w:type="gramStart"/>
            <w:r>
              <w:rPr>
                <w:rFonts w:ascii="Arial" w:eastAsia="Calibri" w:hAnsi="Arial" w:cs="Arial"/>
                <w:sz w:val="20"/>
                <w:lang w:eastAsia="zh-CN"/>
              </w:rPr>
              <w:t>is</w:t>
            </w:r>
            <w:proofErr w:type="gramEnd"/>
            <w:r>
              <w:rPr>
                <w:rFonts w:ascii="Arial" w:eastAsia="Calibri" w:hAnsi="Arial" w:cs="Arial"/>
                <w:sz w:val="20"/>
                <w:lang w:eastAsia="zh-CN"/>
              </w:rPr>
              <w:t xml:space="preserve"> then </w:t>
            </w:r>
          </w:p>
          <w:p w14:paraId="207227BD" w14:textId="77777777" w:rsidR="001315D3" w:rsidRDefault="00734BFE">
            <w:pPr>
              <w:numPr>
                <w:ilvl w:val="0"/>
                <w:numId w:val="18"/>
              </w:numPr>
              <w:autoSpaceDE/>
              <w:autoSpaceDN/>
              <w:adjustRightInd/>
              <w:snapToGrid/>
              <w:spacing w:after="160"/>
              <w:ind w:left="1145"/>
              <w:jc w:val="both"/>
              <w:rPr>
                <w:rFonts w:ascii="Arial" w:eastAsia="Calibri" w:hAnsi="Arial" w:cs="Arial"/>
                <w:sz w:val="20"/>
                <w:lang w:eastAsia="zh-CN"/>
              </w:rPr>
            </w:pPr>
            <w:r>
              <w:rPr>
                <w:rFonts w:ascii="Arial" w:eastAsia="Calibri" w:hAnsi="Arial" w:cs="Arial"/>
                <w:sz w:val="20"/>
                <w:lang w:eastAsia="zh-CN"/>
              </w:rPr>
              <w:t>What is the complexity of searching through all these possible delineations?</w:t>
            </w:r>
          </w:p>
          <w:p w14:paraId="207227BE"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lastRenderedPageBreak/>
              <w:t>The monitoring occasion group delineation question is important to clarify for Alt-2 because it affects the range of possible PDCCH monitoring configurations – depending on what is agreed, it could in fact restrict network flexibility.</w:t>
            </w:r>
          </w:p>
          <w:p w14:paraId="207227BF" w14:textId="77777777" w:rsidR="001315D3" w:rsidRDefault="001315D3">
            <w:pPr>
              <w:rPr>
                <w:sz w:val="20"/>
                <w:lang w:eastAsia="zh-CN"/>
              </w:rPr>
            </w:pPr>
          </w:p>
          <w:p w14:paraId="207227C0" w14:textId="77777777" w:rsidR="001315D3" w:rsidRDefault="001315D3">
            <w:pPr>
              <w:rPr>
                <w:sz w:val="20"/>
                <w:lang w:eastAsia="zh-CN"/>
              </w:rPr>
            </w:pPr>
          </w:p>
        </w:tc>
      </w:tr>
      <w:tr w:rsidR="001315D3" w14:paraId="207227C4" w14:textId="77777777">
        <w:tc>
          <w:tcPr>
            <w:tcW w:w="2405" w:type="dxa"/>
          </w:tcPr>
          <w:p w14:paraId="207227C2" w14:textId="77777777" w:rsidR="001315D3" w:rsidRDefault="00734BFE">
            <w:pPr>
              <w:rPr>
                <w:sz w:val="20"/>
                <w:lang w:eastAsia="zh-CN"/>
              </w:rPr>
            </w:pPr>
            <w:r>
              <w:rPr>
                <w:sz w:val="20"/>
                <w:lang w:eastAsia="zh-CN"/>
              </w:rPr>
              <w:lastRenderedPageBreak/>
              <w:t>Apple</w:t>
            </w:r>
          </w:p>
        </w:tc>
        <w:tc>
          <w:tcPr>
            <w:tcW w:w="12176" w:type="dxa"/>
          </w:tcPr>
          <w:p w14:paraId="207227C3" w14:textId="77777777" w:rsidR="001315D3" w:rsidRDefault="00734BFE">
            <w:pPr>
              <w:rPr>
                <w:sz w:val="20"/>
                <w:lang w:eastAsia="zh-CN"/>
              </w:rPr>
            </w:pPr>
            <w:r>
              <w:rPr>
                <w:sz w:val="20"/>
                <w:lang w:eastAsia="zh-CN"/>
              </w:rPr>
              <w:t xml:space="preserve">We agree with Qualcomm that it would be best to remove Alt 3 from the list and then discuss the viable parameters for Alt-1 and Alt-2. </w:t>
            </w:r>
          </w:p>
        </w:tc>
      </w:tr>
      <w:tr w:rsidR="001315D3" w14:paraId="207227C7" w14:textId="77777777">
        <w:tc>
          <w:tcPr>
            <w:tcW w:w="2405" w:type="dxa"/>
          </w:tcPr>
          <w:p w14:paraId="207227C5" w14:textId="77777777" w:rsidR="001315D3" w:rsidRDefault="00734BFE">
            <w:pPr>
              <w:rPr>
                <w:sz w:val="20"/>
                <w:lang w:eastAsia="zh-CN"/>
              </w:rPr>
            </w:pPr>
            <w:r>
              <w:rPr>
                <w:sz w:val="20"/>
                <w:lang w:eastAsia="zh-CN"/>
              </w:rPr>
              <w:t>Charter</w:t>
            </w:r>
          </w:p>
        </w:tc>
        <w:tc>
          <w:tcPr>
            <w:tcW w:w="12176" w:type="dxa"/>
          </w:tcPr>
          <w:p w14:paraId="207227C6" w14:textId="77777777" w:rsidR="001315D3" w:rsidRDefault="00734BFE">
            <w:pPr>
              <w:rPr>
                <w:sz w:val="20"/>
                <w:lang w:eastAsia="zh-CN"/>
              </w:rPr>
            </w:pPr>
            <w:r>
              <w:rPr>
                <w:sz w:val="20"/>
                <w:lang w:eastAsia="zh-CN"/>
              </w:rPr>
              <w:t>We prefer Alt.1 over Alt.2 due to its simpler implementation. However, to avoid Back-to-back configuration of SSs, Y should be limited to Y&lt;&lt;X, which limits the scheduling flexibility. Such scheduling restriction might be troublesome in specific use cases with strict latency requirements, while Alt.3 does not face such scheduling restrictions. Beside the concern regarding the scheduling flexibility, we are OK with Alt.1.</w:t>
            </w:r>
          </w:p>
        </w:tc>
      </w:tr>
      <w:tr w:rsidR="001315D3" w14:paraId="207227CA" w14:textId="77777777">
        <w:tc>
          <w:tcPr>
            <w:tcW w:w="2405" w:type="dxa"/>
          </w:tcPr>
          <w:p w14:paraId="207227C8"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7C9" w14:textId="77777777" w:rsidR="001315D3" w:rsidRDefault="00734BFE">
            <w:pPr>
              <w:rPr>
                <w:sz w:val="20"/>
                <w:lang w:eastAsia="zh-CN"/>
              </w:rPr>
            </w:pPr>
            <w:r>
              <w:rPr>
                <w:rFonts w:eastAsia="MS Mincho"/>
                <w:lang w:eastAsia="ja-JP"/>
              </w:rPr>
              <w:t>We support Alt-2 which can be realized by extending Rel-16 span PDCCH monitoring and can provide better scheduling flexibility than Alt-1.</w:t>
            </w:r>
          </w:p>
        </w:tc>
      </w:tr>
      <w:tr w:rsidR="001315D3" w14:paraId="207227CE" w14:textId="77777777">
        <w:tc>
          <w:tcPr>
            <w:tcW w:w="2405" w:type="dxa"/>
          </w:tcPr>
          <w:p w14:paraId="207227CB" w14:textId="77777777" w:rsidR="001315D3" w:rsidRDefault="00734BFE">
            <w:r>
              <w:rPr>
                <w:rFonts w:hint="eastAsia"/>
              </w:rPr>
              <w:t>H</w:t>
            </w:r>
            <w:r>
              <w:t xml:space="preserve">uawei, </w:t>
            </w:r>
            <w:proofErr w:type="spellStart"/>
            <w:r>
              <w:t>HiSilicon</w:t>
            </w:r>
            <w:proofErr w:type="spellEnd"/>
          </w:p>
        </w:tc>
        <w:tc>
          <w:tcPr>
            <w:tcW w:w="12176" w:type="dxa"/>
          </w:tcPr>
          <w:p w14:paraId="207227CC" w14:textId="77777777" w:rsidR="001315D3" w:rsidRDefault="00734BFE">
            <w:pPr>
              <w:rPr>
                <w:lang w:eastAsia="zh-CN"/>
              </w:rPr>
            </w:pPr>
            <w:r>
              <w:rPr>
                <w:rFonts w:hint="eastAsia"/>
                <w:lang w:eastAsia="zh-CN"/>
              </w:rPr>
              <w:t xml:space="preserve">We support Alt1 and from our reading of the contributions, we would agree </w:t>
            </w:r>
            <w:r>
              <w:rPr>
                <w:lang w:eastAsia="zh-CN"/>
              </w:rPr>
              <w:t>with</w:t>
            </w:r>
            <w:r>
              <w:rPr>
                <w:rFonts w:hint="eastAsia"/>
                <w:lang w:eastAsia="zh-CN"/>
              </w:rPr>
              <w:t xml:space="preserve"> </w:t>
            </w:r>
            <w:r>
              <w:rPr>
                <w:lang w:eastAsia="zh-CN"/>
              </w:rPr>
              <w:t xml:space="preserve">Intel that putting some constraint on Y could address the main potential concerns on Alt1 and at the same time ensure flexibility </w:t>
            </w:r>
            <w:proofErr w:type="gramStart"/>
            <w:r>
              <w:rPr>
                <w:lang w:eastAsia="zh-CN"/>
              </w:rPr>
              <w:t>similar to</w:t>
            </w:r>
            <w:proofErr w:type="gramEnd"/>
            <w:r>
              <w:rPr>
                <w:lang w:eastAsia="zh-CN"/>
              </w:rPr>
              <w:t xml:space="preserve"> Alt2.</w:t>
            </w:r>
          </w:p>
          <w:p w14:paraId="207227CD" w14:textId="77777777" w:rsidR="001315D3" w:rsidRDefault="00734BFE">
            <w:pPr>
              <w:rPr>
                <w:lang w:eastAsia="zh-CN"/>
              </w:rPr>
            </w:pPr>
            <w:r>
              <w:rPr>
                <w:lang w:eastAsia="zh-CN"/>
              </w:rPr>
              <w:t xml:space="preserve">The proposal would then be Alt1 where the value of Y for further discussion is 2&lt;=Y&lt;=X/2 and </w:t>
            </w:r>
            <w:r>
              <w:rPr>
                <w:sz w:val="20"/>
                <w:lang w:eastAsia="zh-CN"/>
              </w:rPr>
              <w:t>the Y slots are at the beginning of the X-slot group</w:t>
            </w:r>
            <w:r>
              <w:rPr>
                <w:lang w:eastAsia="zh-CN"/>
              </w:rPr>
              <w:t>.</w:t>
            </w:r>
          </w:p>
        </w:tc>
      </w:tr>
      <w:tr w:rsidR="001315D3" w14:paraId="207227D1" w14:textId="77777777">
        <w:tc>
          <w:tcPr>
            <w:tcW w:w="2405" w:type="dxa"/>
          </w:tcPr>
          <w:p w14:paraId="207227CF" w14:textId="77777777" w:rsidR="001315D3" w:rsidRDefault="00734BFE">
            <w:r>
              <w:rPr>
                <w:lang w:eastAsia="zh-CN"/>
              </w:rPr>
              <w:t>Samsung</w:t>
            </w:r>
          </w:p>
        </w:tc>
        <w:tc>
          <w:tcPr>
            <w:tcW w:w="12176" w:type="dxa"/>
          </w:tcPr>
          <w:p w14:paraId="207227D0" w14:textId="77777777" w:rsidR="001315D3" w:rsidRDefault="00734BFE">
            <w:pPr>
              <w:rPr>
                <w:lang w:eastAsia="zh-CN"/>
              </w:rPr>
            </w:pPr>
            <w:r>
              <w:rPr>
                <w:lang w:eastAsia="zh-CN"/>
              </w:rPr>
              <w:t xml:space="preserve">We don’t agree with the proposal. Alt 2 has clear benefit over Alt 1 in the sense of the flexibility on the SS configuration. We would like to ask what’s the technical benefit Alt 1 can provide comparing to Alt 2. </w:t>
            </w:r>
          </w:p>
        </w:tc>
      </w:tr>
    </w:tbl>
    <w:p w14:paraId="207227D2" w14:textId="77777777" w:rsidR="001315D3" w:rsidRDefault="001315D3">
      <w:pPr>
        <w:rPr>
          <w:b/>
          <w:bCs/>
          <w:lang w:eastAsia="zh-CN"/>
        </w:rPr>
      </w:pPr>
    </w:p>
    <w:p w14:paraId="207227D3" w14:textId="77777777" w:rsidR="001315D3" w:rsidRDefault="00734BFE">
      <w:pPr>
        <w:rPr>
          <w:b/>
          <w:bCs/>
        </w:rPr>
      </w:pPr>
      <w:r>
        <w:rPr>
          <w:b/>
          <w:bCs/>
          <w:highlight w:val="cyan"/>
        </w:rPr>
        <w:t>FL Summary (Round 1):</w:t>
      </w:r>
      <w:r>
        <w:rPr>
          <w:b/>
          <w:bCs/>
        </w:rPr>
        <w:t xml:space="preserve"> There is no consensus to agree on any of the alternatives; </w:t>
      </w:r>
      <w:proofErr w:type="gramStart"/>
      <w:r>
        <w:rPr>
          <w:b/>
          <w:bCs/>
        </w:rPr>
        <w:t>however</w:t>
      </w:r>
      <w:proofErr w:type="gramEnd"/>
      <w:r>
        <w:rPr>
          <w:b/>
          <w:bCs/>
        </w:rPr>
        <w:t xml:space="preserve"> there is an urgent need to conclude the issue, since several other decisions depend on progress on this issue.</w:t>
      </w:r>
    </w:p>
    <w:p w14:paraId="207227D4" w14:textId="77777777" w:rsidR="001315D3" w:rsidRDefault="00734BFE">
      <w:pPr>
        <w:rPr>
          <w:b/>
          <w:bCs/>
        </w:rPr>
      </w:pPr>
      <w:r>
        <w:rPr>
          <w:b/>
          <w:bCs/>
        </w:rPr>
        <w:t xml:space="preserve">It has been suggested that Alt 1 could be adopted if additional conditions on Y are agreed (as listed in Issue A1-4). </w:t>
      </w:r>
      <w:proofErr w:type="gramStart"/>
      <w:r>
        <w:rPr>
          <w:b/>
          <w:bCs/>
        </w:rPr>
        <w:t>Therefore</w:t>
      </w:r>
      <w:proofErr w:type="gramEnd"/>
      <w:r>
        <w:rPr>
          <w:b/>
          <w:bCs/>
        </w:rPr>
        <w:t xml:space="preserve"> FL suggests to adopt Alt 1 with the following update:</w:t>
      </w:r>
    </w:p>
    <w:p w14:paraId="207227D5" w14:textId="77777777" w:rsidR="001315D3" w:rsidRDefault="001315D3"/>
    <w:p w14:paraId="207227D6" w14:textId="77777777" w:rsidR="001315D3" w:rsidRDefault="00734BFE">
      <w:r>
        <w:rPr>
          <w:highlight w:val="yellow"/>
        </w:rPr>
        <w:t>FL Proposal:</w:t>
      </w:r>
    </w:p>
    <w:p w14:paraId="207227D7" w14:textId="77777777" w:rsidR="001315D3" w:rsidRDefault="00734BFE">
      <w:pPr>
        <w:pStyle w:val="ListParagraph"/>
        <w:numPr>
          <w:ilvl w:val="0"/>
          <w:numId w:val="16"/>
        </w:numPr>
      </w:pPr>
      <w:r>
        <w:t xml:space="preserve">Use a fixed pattern of slot groups as the baseline to define the new capability. </w:t>
      </w:r>
    </w:p>
    <w:p w14:paraId="207227D8" w14:textId="77777777" w:rsidR="001315D3" w:rsidRDefault="00734BFE">
      <w:pPr>
        <w:pStyle w:val="ListParagraph"/>
        <w:numPr>
          <w:ilvl w:val="1"/>
          <w:numId w:val="16"/>
        </w:numPr>
      </w:pPr>
      <w:r>
        <w:t>Each slot group consists of X slots</w:t>
      </w:r>
    </w:p>
    <w:p w14:paraId="207227D9" w14:textId="77777777" w:rsidR="001315D3" w:rsidRDefault="00734BFE">
      <w:pPr>
        <w:pStyle w:val="ListParagraph"/>
        <w:numPr>
          <w:ilvl w:val="1"/>
          <w:numId w:val="16"/>
        </w:numPr>
      </w:pPr>
      <w:r>
        <w:t>Slot groups are consecutive and non-overlapping</w:t>
      </w:r>
    </w:p>
    <w:p w14:paraId="207227DA" w14:textId="77777777" w:rsidR="001315D3" w:rsidRDefault="00734BFE">
      <w:pPr>
        <w:pStyle w:val="ListParagraph"/>
        <w:numPr>
          <w:ilvl w:val="1"/>
          <w:numId w:val="16"/>
        </w:numPr>
      </w:pPr>
      <w:r>
        <w:t>The capability indicates the BD/CCE budget within Y consecutive slots in each slot group separately</w:t>
      </w:r>
    </w:p>
    <w:p w14:paraId="207227DB" w14:textId="77777777" w:rsidR="001315D3" w:rsidRDefault="00734BFE">
      <w:pPr>
        <w:pStyle w:val="ListParagraph"/>
        <w:numPr>
          <w:ilvl w:val="1"/>
          <w:numId w:val="16"/>
        </w:numPr>
      </w:pPr>
      <w:r>
        <w:rPr>
          <w:lang w:eastAsia="zh-CN"/>
        </w:rPr>
        <w:t>Y is constrained by [1&lt;=Y&lt;=X/2]</w:t>
      </w:r>
    </w:p>
    <w:p w14:paraId="207227DC" w14:textId="77777777" w:rsidR="001315D3" w:rsidRDefault="00734BFE">
      <w:pPr>
        <w:pStyle w:val="ListParagraph"/>
        <w:numPr>
          <w:ilvl w:val="2"/>
          <w:numId w:val="16"/>
        </w:numPr>
      </w:pPr>
      <w:r>
        <w:rPr>
          <w:lang w:eastAsia="zh-CN"/>
        </w:rPr>
        <w:lastRenderedPageBreak/>
        <w:t>FFS further refinements of Y constraints</w:t>
      </w:r>
    </w:p>
    <w:p w14:paraId="207227DD" w14:textId="77777777" w:rsidR="001315D3" w:rsidRDefault="00734BFE">
      <w:pPr>
        <w:pStyle w:val="ListParagraph"/>
        <w:numPr>
          <w:ilvl w:val="1"/>
          <w:numId w:val="16"/>
        </w:numPr>
      </w:pPr>
      <w:r>
        <w:t>The Y slots always start at the first slot within a slot group</w:t>
      </w:r>
    </w:p>
    <w:p w14:paraId="207227DE" w14:textId="77777777" w:rsidR="001315D3" w:rsidRDefault="00734BFE">
      <w:pPr>
        <w:pStyle w:val="ListParagraph"/>
        <w:numPr>
          <w:ilvl w:val="1"/>
          <w:numId w:val="16"/>
        </w:numPr>
      </w:pPr>
      <w:r>
        <w:t>FFS: Further definition of capabilities</w:t>
      </w:r>
    </w:p>
    <w:p w14:paraId="207227DF" w14:textId="77777777" w:rsidR="001315D3" w:rsidRDefault="001315D3">
      <w:pPr>
        <w:rPr>
          <w:b/>
          <w:bCs/>
          <w:lang w:eastAsia="zh-CN"/>
        </w:rPr>
      </w:pPr>
    </w:p>
    <w:p w14:paraId="207227E0" w14:textId="77777777" w:rsidR="001315D3" w:rsidRDefault="00734BFE">
      <w:pPr>
        <w:pStyle w:val="Heading3"/>
        <w:rPr>
          <w:lang w:val="en-GB" w:eastAsia="zh-CN"/>
        </w:rPr>
      </w:pPr>
      <w:r>
        <w:rPr>
          <w:lang w:val="en-GB" w:eastAsia="zh-CN"/>
        </w:rPr>
        <w:t>Issue A1-3: Multi-slot PDCCH monitoring capability values (</w:t>
      </w:r>
      <w:proofErr w:type="gramStart"/>
      <w:r>
        <w:rPr>
          <w:lang w:val="en-GB" w:eastAsia="zh-CN"/>
        </w:rPr>
        <w:t>i.e.</w:t>
      </w:r>
      <w:proofErr w:type="gramEnd"/>
      <w:r>
        <w:rPr>
          <w:lang w:val="en-GB" w:eastAsia="zh-CN"/>
        </w:rPr>
        <w:t xml:space="preserve"> “X” in Alt 1/2/3)</w:t>
      </w:r>
    </w:p>
    <w:p w14:paraId="207227E1" w14:textId="77777777" w:rsidR="001315D3" w:rsidRDefault="00734BFE">
      <w:pPr>
        <w:pStyle w:val="Heading4"/>
        <w:rPr>
          <w:sz w:val="22"/>
          <w:szCs w:val="22"/>
        </w:rPr>
      </w:pPr>
      <w:r>
        <w:rPr>
          <w:sz w:val="22"/>
          <w:szCs w:val="22"/>
        </w:rPr>
        <w:t>First round discussion</w:t>
      </w:r>
    </w:p>
    <w:p w14:paraId="207227E2" w14:textId="77777777" w:rsidR="001315D3" w:rsidRDefault="00734BFE">
      <w:pPr>
        <w:rPr>
          <w:b/>
          <w:bCs/>
          <w:lang w:val="en-GB" w:eastAsia="zh-CN"/>
        </w:rPr>
      </w:pPr>
      <w:r>
        <w:rPr>
          <w:b/>
          <w:bCs/>
          <w:lang w:val="en-GB" w:eastAsia="zh-CN"/>
        </w:rPr>
        <w:t>FL Suggestion:</w:t>
      </w:r>
    </w:p>
    <w:p w14:paraId="207227E3" w14:textId="77777777" w:rsidR="001315D3" w:rsidRDefault="00734BFE">
      <w:pPr>
        <w:rPr>
          <w:lang w:val="en-GB" w:eastAsia="zh-CN"/>
        </w:rPr>
      </w:pPr>
      <w:r>
        <w:rPr>
          <w:lang w:val="en-GB" w:eastAsia="zh-CN"/>
        </w:rPr>
        <w:t>For reporting the multi-slot PDCCH monitoring capability, at least the following values are supported:</w:t>
      </w:r>
    </w:p>
    <w:p w14:paraId="207227E4" w14:textId="77777777" w:rsidR="001315D3" w:rsidRDefault="00734BFE">
      <w:pPr>
        <w:pStyle w:val="ListParagraph"/>
        <w:numPr>
          <w:ilvl w:val="0"/>
          <w:numId w:val="19"/>
        </w:numPr>
        <w:rPr>
          <w:lang w:val="en-GB" w:eastAsia="zh-CN"/>
        </w:rPr>
      </w:pPr>
      <w:r>
        <w:rPr>
          <w:lang w:val="en-GB" w:eastAsia="zh-CN"/>
        </w:rPr>
        <w:t>X=4 for SCS 480 kHz</w:t>
      </w:r>
    </w:p>
    <w:p w14:paraId="207227E5" w14:textId="77777777" w:rsidR="001315D3" w:rsidRDefault="00734BFE">
      <w:pPr>
        <w:pStyle w:val="ListParagraph"/>
        <w:numPr>
          <w:ilvl w:val="0"/>
          <w:numId w:val="19"/>
        </w:numPr>
        <w:rPr>
          <w:lang w:val="en-GB" w:eastAsia="zh-CN"/>
        </w:rPr>
      </w:pPr>
      <w:r>
        <w:rPr>
          <w:lang w:val="en-GB" w:eastAsia="zh-CN"/>
        </w:rPr>
        <w:t>X=8 for SCS 960 kHz</w:t>
      </w:r>
    </w:p>
    <w:p w14:paraId="207227E6" w14:textId="77777777" w:rsidR="001315D3" w:rsidRDefault="001315D3">
      <w:pPr>
        <w:rPr>
          <w:b/>
          <w:bCs/>
          <w:lang w:val="en-GB" w:eastAsia="zh-CN"/>
        </w:rPr>
      </w:pPr>
    </w:p>
    <w:p w14:paraId="207227E7" w14:textId="77777777" w:rsidR="001315D3" w:rsidRDefault="00734BFE">
      <w:pPr>
        <w:rPr>
          <w:b/>
          <w:bCs/>
          <w:lang w:val="en-GB" w:eastAsia="zh-CN"/>
        </w:rPr>
      </w:pPr>
      <w:r>
        <w:rPr>
          <w:b/>
          <w:bCs/>
          <w:lang w:val="en-GB" w:eastAsia="zh-CN"/>
        </w:rPr>
        <w:t xml:space="preserve">Please state whether/which additional values for X for the </w:t>
      </w:r>
      <w:r>
        <w:rPr>
          <w:b/>
          <w:bCs/>
          <w:u w:val="single"/>
          <w:lang w:val="en-GB" w:eastAsia="zh-CN"/>
        </w:rPr>
        <w:t>reported capability</w:t>
      </w:r>
      <w:r>
        <w:rPr>
          <w:b/>
          <w:bCs/>
          <w:lang w:val="en-GB" w:eastAsia="zh-CN"/>
        </w:rPr>
        <w:t xml:space="preserve"> should be supported in addition to the above.</w:t>
      </w:r>
    </w:p>
    <w:tbl>
      <w:tblPr>
        <w:tblStyle w:val="TableGrid"/>
        <w:tblW w:w="14581" w:type="dxa"/>
        <w:tblLayout w:type="fixed"/>
        <w:tblLook w:val="04A0" w:firstRow="1" w:lastRow="0" w:firstColumn="1" w:lastColumn="0" w:noHBand="0" w:noVBand="1"/>
      </w:tblPr>
      <w:tblGrid>
        <w:gridCol w:w="2405"/>
        <w:gridCol w:w="12176"/>
      </w:tblGrid>
      <w:tr w:rsidR="001315D3" w14:paraId="207227EA" w14:textId="77777777">
        <w:tc>
          <w:tcPr>
            <w:tcW w:w="2405" w:type="dxa"/>
            <w:shd w:val="clear" w:color="auto" w:fill="FFC000"/>
          </w:tcPr>
          <w:p w14:paraId="207227E8" w14:textId="77777777" w:rsidR="001315D3" w:rsidRDefault="00734BFE">
            <w:pPr>
              <w:rPr>
                <w:b/>
                <w:bCs/>
              </w:rPr>
            </w:pPr>
            <w:r>
              <w:rPr>
                <w:b/>
                <w:bCs/>
              </w:rPr>
              <w:t>Company</w:t>
            </w:r>
          </w:p>
        </w:tc>
        <w:tc>
          <w:tcPr>
            <w:tcW w:w="12176" w:type="dxa"/>
            <w:shd w:val="clear" w:color="auto" w:fill="FFC000"/>
          </w:tcPr>
          <w:p w14:paraId="207227E9" w14:textId="77777777" w:rsidR="001315D3" w:rsidRDefault="00734BFE">
            <w:pPr>
              <w:rPr>
                <w:b/>
                <w:bCs/>
              </w:rPr>
            </w:pPr>
            <w:r>
              <w:rPr>
                <w:b/>
                <w:bCs/>
              </w:rPr>
              <w:t>Comment</w:t>
            </w:r>
          </w:p>
        </w:tc>
      </w:tr>
      <w:tr w:rsidR="001315D3" w14:paraId="207227ED" w14:textId="77777777">
        <w:tc>
          <w:tcPr>
            <w:tcW w:w="2405" w:type="dxa"/>
          </w:tcPr>
          <w:p w14:paraId="207227EB" w14:textId="77777777" w:rsidR="001315D3" w:rsidRDefault="00734BFE">
            <w:pPr>
              <w:rPr>
                <w:rFonts w:eastAsia="MS Mincho"/>
                <w:lang w:eastAsia="ja-JP"/>
              </w:rPr>
            </w:pPr>
            <w:r>
              <w:rPr>
                <w:rFonts w:eastAsia="MS Mincho" w:hint="eastAsia"/>
                <w:lang w:eastAsia="ja-JP"/>
              </w:rPr>
              <w:t>Sharp</w:t>
            </w:r>
          </w:p>
        </w:tc>
        <w:tc>
          <w:tcPr>
            <w:tcW w:w="12176" w:type="dxa"/>
          </w:tcPr>
          <w:p w14:paraId="207227EC" w14:textId="77777777" w:rsidR="001315D3" w:rsidRDefault="00734BFE">
            <w:pPr>
              <w:rPr>
                <w:rFonts w:eastAsia="MS Mincho"/>
                <w:lang w:eastAsia="ja-JP"/>
              </w:rPr>
            </w:pPr>
            <w:r>
              <w:rPr>
                <w:rFonts w:eastAsia="MS Mincho" w:hint="eastAsia"/>
                <w:lang w:eastAsia="ja-JP"/>
              </w:rPr>
              <w:t>No additional values for X are needed.</w:t>
            </w:r>
          </w:p>
        </w:tc>
      </w:tr>
      <w:tr w:rsidR="001315D3" w14:paraId="207227F0" w14:textId="77777777">
        <w:tc>
          <w:tcPr>
            <w:tcW w:w="2405" w:type="dxa"/>
          </w:tcPr>
          <w:p w14:paraId="207227EE" w14:textId="77777777" w:rsidR="001315D3" w:rsidRDefault="00734BFE">
            <w:pPr>
              <w:rPr>
                <w:sz w:val="20"/>
                <w:lang w:eastAsia="zh-CN"/>
              </w:rPr>
            </w:pPr>
            <w:r>
              <w:rPr>
                <w:sz w:val="20"/>
                <w:lang w:eastAsia="zh-CN"/>
              </w:rPr>
              <w:t>Vivo</w:t>
            </w:r>
          </w:p>
        </w:tc>
        <w:tc>
          <w:tcPr>
            <w:tcW w:w="12176" w:type="dxa"/>
          </w:tcPr>
          <w:p w14:paraId="207227EF"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7F3" w14:textId="77777777">
        <w:tc>
          <w:tcPr>
            <w:tcW w:w="2405" w:type="dxa"/>
          </w:tcPr>
          <w:p w14:paraId="207227F1" w14:textId="77777777" w:rsidR="001315D3" w:rsidRDefault="00734BFE">
            <w:pPr>
              <w:rPr>
                <w:sz w:val="20"/>
                <w:lang w:eastAsia="zh-CN"/>
              </w:rPr>
            </w:pPr>
            <w:r>
              <w:t>Intel</w:t>
            </w:r>
          </w:p>
        </w:tc>
        <w:tc>
          <w:tcPr>
            <w:tcW w:w="12176" w:type="dxa"/>
          </w:tcPr>
          <w:p w14:paraId="207227F2" w14:textId="77777777" w:rsidR="001315D3" w:rsidRDefault="00734BFE">
            <w:pPr>
              <w:rPr>
                <w:sz w:val="20"/>
                <w:lang w:eastAsia="zh-CN"/>
              </w:rPr>
            </w:pPr>
            <w:r>
              <w:rPr>
                <w:lang w:eastAsia="zh-CN"/>
              </w:rPr>
              <w:t xml:space="preserve">We prefer to progress a bit on additional X values to be supported. In our view, X=2 can be supported for SCS 480kHz. X=2,4 can be supported for SCS 960kHz. In any case, we prefer to avoid X=1 which essentially means per-slot PDCCH monitoring capability and is contradict to the main motivation for the enhancement of this feature. </w:t>
            </w:r>
          </w:p>
        </w:tc>
      </w:tr>
      <w:tr w:rsidR="001315D3" w14:paraId="207227F6" w14:textId="77777777">
        <w:tc>
          <w:tcPr>
            <w:tcW w:w="2405" w:type="dxa"/>
          </w:tcPr>
          <w:p w14:paraId="207227F4" w14:textId="77777777" w:rsidR="001315D3" w:rsidRDefault="00734BFE">
            <w:r>
              <w:t>Nokia, NSB</w:t>
            </w:r>
          </w:p>
        </w:tc>
        <w:tc>
          <w:tcPr>
            <w:tcW w:w="12176" w:type="dxa"/>
          </w:tcPr>
          <w:p w14:paraId="207227F5" w14:textId="77777777" w:rsidR="001315D3" w:rsidRDefault="00734BFE">
            <w:pPr>
              <w:rPr>
                <w:lang w:eastAsia="zh-CN"/>
              </w:rPr>
            </w:pPr>
            <w:r>
              <w:rPr>
                <w:lang w:eastAsia="zh-CN"/>
              </w:rPr>
              <w:t>We support the FL proposal</w:t>
            </w:r>
          </w:p>
        </w:tc>
      </w:tr>
      <w:tr w:rsidR="001315D3" w14:paraId="207227F9" w14:textId="77777777">
        <w:tc>
          <w:tcPr>
            <w:tcW w:w="2405" w:type="dxa"/>
          </w:tcPr>
          <w:p w14:paraId="207227F7" w14:textId="77777777" w:rsidR="001315D3" w:rsidRDefault="00734BFE">
            <w:r>
              <w:t>Panasonic</w:t>
            </w:r>
          </w:p>
        </w:tc>
        <w:tc>
          <w:tcPr>
            <w:tcW w:w="12176" w:type="dxa"/>
          </w:tcPr>
          <w:p w14:paraId="207227F8" w14:textId="77777777" w:rsidR="001315D3" w:rsidRDefault="00734BFE">
            <w:pPr>
              <w:rPr>
                <w:lang w:eastAsia="zh-CN"/>
              </w:rPr>
            </w:pPr>
            <w:r>
              <w:rPr>
                <w:lang w:eastAsia="zh-CN"/>
              </w:rPr>
              <w:t xml:space="preserve">X=1, </w:t>
            </w:r>
            <w:proofErr w:type="gramStart"/>
            <w:r>
              <w:rPr>
                <w:lang w:eastAsia="zh-CN"/>
              </w:rPr>
              <w:t>i.e.</w:t>
            </w:r>
            <w:proofErr w:type="gramEnd"/>
            <w:r>
              <w:rPr>
                <w:lang w:eastAsia="zh-CN"/>
              </w:rPr>
              <w:t xml:space="preserve"> single slot capability can be considered (optionally) in addition.</w:t>
            </w:r>
          </w:p>
        </w:tc>
      </w:tr>
      <w:tr w:rsidR="001315D3" w14:paraId="207227FC" w14:textId="77777777">
        <w:tc>
          <w:tcPr>
            <w:tcW w:w="2405" w:type="dxa"/>
          </w:tcPr>
          <w:p w14:paraId="207227FA" w14:textId="77777777" w:rsidR="001315D3" w:rsidRDefault="00734BFE">
            <w:r>
              <w:t>Lenovo, Motorola Mobility</w:t>
            </w:r>
          </w:p>
        </w:tc>
        <w:tc>
          <w:tcPr>
            <w:tcW w:w="12176" w:type="dxa"/>
          </w:tcPr>
          <w:p w14:paraId="207227FB" w14:textId="77777777" w:rsidR="001315D3" w:rsidRDefault="00734BFE">
            <w:pPr>
              <w:rPr>
                <w:lang w:eastAsia="zh-CN"/>
              </w:rPr>
            </w:pPr>
            <w:r>
              <w:rPr>
                <w:lang w:eastAsia="zh-CN"/>
              </w:rPr>
              <w:t>We support the FL suggestion/proposal and don’t see a need to have additional values</w:t>
            </w:r>
          </w:p>
        </w:tc>
      </w:tr>
      <w:tr w:rsidR="001315D3" w14:paraId="207227FF" w14:textId="77777777">
        <w:tc>
          <w:tcPr>
            <w:tcW w:w="2405" w:type="dxa"/>
          </w:tcPr>
          <w:p w14:paraId="207227FD" w14:textId="77777777" w:rsidR="001315D3" w:rsidRDefault="00734BFE">
            <w:r>
              <w:t>LG Electronics</w:t>
            </w:r>
          </w:p>
        </w:tc>
        <w:tc>
          <w:tcPr>
            <w:tcW w:w="12176" w:type="dxa"/>
          </w:tcPr>
          <w:p w14:paraId="207227FE" w14:textId="77777777" w:rsidR="001315D3" w:rsidRDefault="00734BFE">
            <w:pPr>
              <w:rPr>
                <w:lang w:eastAsia="ko-KR"/>
              </w:rPr>
            </w:pPr>
            <w:r>
              <w:rPr>
                <w:lang w:eastAsia="zh-CN"/>
              </w:rPr>
              <w:t xml:space="preserve">Agree that “at least” suggested values above are supported. </w:t>
            </w:r>
            <w:proofErr w:type="gramStart"/>
            <w:r>
              <w:rPr>
                <w:lang w:eastAsia="zh-CN"/>
              </w:rPr>
              <w:t>In order to</w:t>
            </w:r>
            <w:proofErr w:type="gramEnd"/>
            <w:r>
              <w:rPr>
                <w:lang w:eastAsia="zh-CN"/>
              </w:rPr>
              <w:t xml:space="preserve"> flexibly support different service requirements, it may also be needed to have additional values (e.g., X=2 for 480 kHz, X=4 for 960 kHz) supported as UE capabilities.</w:t>
            </w:r>
          </w:p>
        </w:tc>
      </w:tr>
      <w:tr w:rsidR="001315D3" w14:paraId="20722802" w14:textId="77777777">
        <w:tc>
          <w:tcPr>
            <w:tcW w:w="2405" w:type="dxa"/>
          </w:tcPr>
          <w:p w14:paraId="20722800"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801" w14:textId="77777777" w:rsidR="001315D3" w:rsidRDefault="00734BFE">
            <w:pPr>
              <w:rPr>
                <w:sz w:val="20"/>
                <w:lang w:eastAsia="zh-CN"/>
              </w:rPr>
            </w:pPr>
            <w:r>
              <w:rPr>
                <w:rFonts w:eastAsia="SimSun" w:hint="eastAsia"/>
                <w:lang w:eastAsia="zh-CN"/>
              </w:rPr>
              <w:t>We suggest X={1, 2, 4} slots for 480 kHz SCS and X= {1, 2, 4, 8} slots for 960 kHz SCS. The values of X should be more flexible depending on UE</w:t>
            </w:r>
            <w:r>
              <w:rPr>
                <w:rFonts w:eastAsia="SimSun"/>
                <w:lang w:eastAsia="zh-CN"/>
              </w:rPr>
              <w:t>’</w:t>
            </w:r>
            <w:r>
              <w:rPr>
                <w:rFonts w:eastAsia="SimSun" w:hint="eastAsia"/>
                <w:lang w:eastAsia="zh-CN"/>
              </w:rPr>
              <w:t>s capability</w:t>
            </w:r>
            <w:r>
              <w:t>.</w:t>
            </w:r>
          </w:p>
        </w:tc>
      </w:tr>
      <w:tr w:rsidR="001315D3" w14:paraId="20722805" w14:textId="77777777">
        <w:tc>
          <w:tcPr>
            <w:tcW w:w="2405" w:type="dxa"/>
          </w:tcPr>
          <w:p w14:paraId="20722803" w14:textId="77777777" w:rsidR="001315D3" w:rsidRDefault="00734BFE">
            <w:pPr>
              <w:rPr>
                <w:sz w:val="20"/>
                <w:lang w:eastAsia="zh-CN"/>
              </w:rPr>
            </w:pPr>
            <w:proofErr w:type="spellStart"/>
            <w:r>
              <w:rPr>
                <w:sz w:val="20"/>
                <w:lang w:eastAsia="zh-CN"/>
              </w:rPr>
              <w:lastRenderedPageBreak/>
              <w:t>InterDigital</w:t>
            </w:r>
            <w:proofErr w:type="spellEnd"/>
          </w:p>
        </w:tc>
        <w:tc>
          <w:tcPr>
            <w:tcW w:w="12176" w:type="dxa"/>
          </w:tcPr>
          <w:p w14:paraId="20722804" w14:textId="77777777" w:rsidR="001315D3" w:rsidRDefault="00734BFE">
            <w:pPr>
              <w:rPr>
                <w:rFonts w:eastAsia="SimSun"/>
                <w:lang w:eastAsia="zh-CN"/>
              </w:rPr>
            </w:pPr>
            <w:r>
              <w:rPr>
                <w:rFonts w:eastAsia="SimSun"/>
                <w:lang w:eastAsia="zh-CN"/>
              </w:rPr>
              <w:t xml:space="preserve">As well as ZTE, we also propose to support </w:t>
            </w:r>
            <w:r>
              <w:rPr>
                <w:rFonts w:eastAsia="SimSun" w:hint="eastAsia"/>
                <w:lang w:eastAsia="zh-CN"/>
              </w:rPr>
              <w:t>X={1, 2, 4} slots for 480 kHz SCS and X= {1, 2, 4, 8} slots for 960 kHz SCS.</w:t>
            </w:r>
            <w:r>
              <w:rPr>
                <w:rFonts w:eastAsia="SimSun"/>
                <w:lang w:eastAsia="zh-CN"/>
              </w:rPr>
              <w:t xml:space="preserve"> X = 4 slots for 480 kHz and X = 8 slots could be mandatory capabilities, and other values can be used based on UE capability. </w:t>
            </w:r>
          </w:p>
        </w:tc>
      </w:tr>
      <w:tr w:rsidR="001315D3" w14:paraId="20722808" w14:textId="77777777">
        <w:tc>
          <w:tcPr>
            <w:tcW w:w="2405" w:type="dxa"/>
          </w:tcPr>
          <w:p w14:paraId="20722806" w14:textId="77777777" w:rsidR="001315D3" w:rsidRDefault="00734BFE">
            <w:pPr>
              <w:rPr>
                <w:sz w:val="20"/>
                <w:lang w:eastAsia="zh-CN"/>
              </w:rPr>
            </w:pPr>
            <w:r>
              <w:rPr>
                <w:sz w:val="20"/>
                <w:lang w:eastAsia="zh-CN"/>
              </w:rPr>
              <w:t>CATT</w:t>
            </w:r>
          </w:p>
        </w:tc>
        <w:tc>
          <w:tcPr>
            <w:tcW w:w="12176" w:type="dxa"/>
          </w:tcPr>
          <w:p w14:paraId="20722807" w14:textId="77777777" w:rsidR="001315D3" w:rsidRDefault="00734BFE">
            <w:pPr>
              <w:rPr>
                <w:rFonts w:eastAsia="SimSun"/>
                <w:lang w:eastAsia="zh-CN"/>
              </w:rPr>
            </w:pPr>
            <w:r>
              <w:rPr>
                <w:rFonts w:eastAsia="SimSun"/>
                <w:lang w:eastAsia="zh-CN"/>
              </w:rPr>
              <w:t>we agree with  the proposal. There’s no need to support single slot monitoring capability for 480/960KHz</w:t>
            </w:r>
          </w:p>
        </w:tc>
      </w:tr>
      <w:tr w:rsidR="001315D3" w14:paraId="2072280B" w14:textId="77777777">
        <w:tc>
          <w:tcPr>
            <w:tcW w:w="2405" w:type="dxa"/>
          </w:tcPr>
          <w:p w14:paraId="20722809" w14:textId="77777777" w:rsidR="001315D3" w:rsidRDefault="00734BFE">
            <w:pPr>
              <w:rPr>
                <w:sz w:val="20"/>
                <w:lang w:eastAsia="zh-CN"/>
              </w:rPr>
            </w:pPr>
            <w:r>
              <w:rPr>
                <w:sz w:val="20"/>
                <w:lang w:eastAsia="zh-CN"/>
              </w:rPr>
              <w:t>Sony</w:t>
            </w:r>
          </w:p>
        </w:tc>
        <w:tc>
          <w:tcPr>
            <w:tcW w:w="12176" w:type="dxa"/>
          </w:tcPr>
          <w:p w14:paraId="2072280A" w14:textId="77777777" w:rsidR="001315D3" w:rsidRDefault="00734BFE">
            <w:pPr>
              <w:rPr>
                <w:rFonts w:eastAsia="SimSun"/>
                <w:lang w:eastAsia="zh-CN"/>
              </w:rPr>
            </w:pPr>
            <w:r>
              <w:t xml:space="preserve">For now, we don’t see the need to introduce additional value, but we are open for other views if there would be sufficient motivation. </w:t>
            </w:r>
          </w:p>
        </w:tc>
      </w:tr>
      <w:tr w:rsidR="001315D3" w14:paraId="2072280E" w14:textId="77777777">
        <w:tc>
          <w:tcPr>
            <w:tcW w:w="2405" w:type="dxa"/>
          </w:tcPr>
          <w:p w14:paraId="2072280C" w14:textId="77777777" w:rsidR="001315D3" w:rsidRDefault="00734BFE">
            <w:pPr>
              <w:rPr>
                <w:sz w:val="20"/>
                <w:lang w:eastAsia="zh-CN"/>
              </w:rPr>
            </w:pPr>
            <w:r>
              <w:t>Qualcomm</w:t>
            </w:r>
          </w:p>
        </w:tc>
        <w:tc>
          <w:tcPr>
            <w:tcW w:w="12176" w:type="dxa"/>
          </w:tcPr>
          <w:p w14:paraId="2072280D" w14:textId="77777777" w:rsidR="001315D3" w:rsidRDefault="00734BFE">
            <w:r>
              <w:rPr>
                <w:lang w:eastAsia="zh-CN"/>
              </w:rPr>
              <w:t>We support the proposal.</w:t>
            </w:r>
          </w:p>
        </w:tc>
      </w:tr>
      <w:tr w:rsidR="001315D3" w14:paraId="20722811" w14:textId="77777777">
        <w:tc>
          <w:tcPr>
            <w:tcW w:w="2405" w:type="dxa"/>
          </w:tcPr>
          <w:p w14:paraId="2072280F" w14:textId="77777777" w:rsidR="001315D3" w:rsidRDefault="00734BFE">
            <w:r>
              <w:rPr>
                <w:sz w:val="20"/>
                <w:lang w:eastAsia="zh-CN"/>
              </w:rPr>
              <w:t>MediaTek</w:t>
            </w:r>
          </w:p>
        </w:tc>
        <w:tc>
          <w:tcPr>
            <w:tcW w:w="12176" w:type="dxa"/>
          </w:tcPr>
          <w:p w14:paraId="20722810" w14:textId="77777777" w:rsidR="001315D3" w:rsidRDefault="00734BFE">
            <w:pPr>
              <w:rPr>
                <w:lang w:eastAsia="zh-CN"/>
              </w:rPr>
            </w:pPr>
            <w:r>
              <w:t xml:space="preserve">We support the proposal under the assumption that the unit of X is slot not symbol. We think this aspect should be clarified. </w:t>
            </w:r>
          </w:p>
        </w:tc>
      </w:tr>
      <w:tr w:rsidR="001315D3" w14:paraId="20722814" w14:textId="77777777">
        <w:tc>
          <w:tcPr>
            <w:tcW w:w="2405" w:type="dxa"/>
          </w:tcPr>
          <w:p w14:paraId="20722812" w14:textId="77777777" w:rsidR="001315D3" w:rsidRDefault="00734BFE">
            <w:pPr>
              <w:rPr>
                <w:sz w:val="20"/>
                <w:lang w:eastAsia="zh-CN"/>
              </w:rPr>
            </w:pPr>
            <w:r>
              <w:rPr>
                <w:sz w:val="20"/>
                <w:lang w:eastAsia="zh-CN"/>
              </w:rPr>
              <w:t>Futurewei</w:t>
            </w:r>
          </w:p>
        </w:tc>
        <w:tc>
          <w:tcPr>
            <w:tcW w:w="12176" w:type="dxa"/>
          </w:tcPr>
          <w:p w14:paraId="20722813" w14:textId="77777777" w:rsidR="001315D3" w:rsidRDefault="00734BFE">
            <w:r>
              <w:t>We support the proposal.</w:t>
            </w:r>
          </w:p>
        </w:tc>
      </w:tr>
      <w:tr w:rsidR="001315D3" w14:paraId="20722817" w14:textId="77777777">
        <w:tc>
          <w:tcPr>
            <w:tcW w:w="2405" w:type="dxa"/>
          </w:tcPr>
          <w:p w14:paraId="20722815" w14:textId="77777777" w:rsidR="001315D3" w:rsidRDefault="00734BFE">
            <w:pPr>
              <w:rPr>
                <w:sz w:val="20"/>
                <w:lang w:eastAsia="zh-CN"/>
              </w:rPr>
            </w:pPr>
            <w:r>
              <w:rPr>
                <w:sz w:val="20"/>
                <w:lang w:eastAsia="zh-CN"/>
              </w:rPr>
              <w:t>Ericsson</w:t>
            </w:r>
          </w:p>
        </w:tc>
        <w:tc>
          <w:tcPr>
            <w:tcW w:w="12176" w:type="dxa"/>
          </w:tcPr>
          <w:p w14:paraId="20722816" w14:textId="77777777" w:rsidR="001315D3" w:rsidRDefault="00734BFE">
            <w:pPr>
              <w:rPr>
                <w:sz w:val="20"/>
              </w:rPr>
            </w:pPr>
            <w:r>
              <w:rPr>
                <w:sz w:val="20"/>
              </w:rPr>
              <w:t xml:space="preserve">We support the proposal, and we agree with MediaTek that it should be clarified that it is 4 and 8 </w:t>
            </w:r>
            <w:r>
              <w:rPr>
                <w:sz w:val="20"/>
                <w:u w:val="single"/>
              </w:rPr>
              <w:t>slots</w:t>
            </w:r>
            <w:r>
              <w:rPr>
                <w:sz w:val="20"/>
              </w:rPr>
              <w:t xml:space="preserve"> (not symbols).</w:t>
            </w:r>
          </w:p>
        </w:tc>
      </w:tr>
      <w:tr w:rsidR="001315D3" w14:paraId="2072281A" w14:textId="77777777">
        <w:tc>
          <w:tcPr>
            <w:tcW w:w="2405" w:type="dxa"/>
          </w:tcPr>
          <w:p w14:paraId="20722818" w14:textId="77777777" w:rsidR="001315D3" w:rsidRDefault="00734BFE">
            <w:pPr>
              <w:rPr>
                <w:sz w:val="20"/>
                <w:lang w:eastAsia="zh-CN"/>
              </w:rPr>
            </w:pPr>
            <w:r>
              <w:rPr>
                <w:sz w:val="20"/>
                <w:lang w:eastAsia="zh-CN"/>
              </w:rPr>
              <w:t>Apple</w:t>
            </w:r>
          </w:p>
        </w:tc>
        <w:tc>
          <w:tcPr>
            <w:tcW w:w="12176" w:type="dxa"/>
          </w:tcPr>
          <w:p w14:paraId="20722819" w14:textId="77777777" w:rsidR="001315D3" w:rsidRDefault="00734BFE">
            <w:pPr>
              <w:rPr>
                <w:sz w:val="20"/>
              </w:rPr>
            </w:pPr>
            <w:r>
              <w:rPr>
                <w:sz w:val="20"/>
              </w:rPr>
              <w:t>We are fine with the proposal. Additional values can be added (&lt; 4 for 480 kHz and &lt; 8 for 960 kHz) based on UE capability.</w:t>
            </w:r>
          </w:p>
        </w:tc>
      </w:tr>
      <w:tr w:rsidR="001315D3" w14:paraId="2072281D" w14:textId="77777777">
        <w:tc>
          <w:tcPr>
            <w:tcW w:w="2405" w:type="dxa"/>
          </w:tcPr>
          <w:p w14:paraId="2072281B" w14:textId="77777777" w:rsidR="001315D3" w:rsidRDefault="00734BFE">
            <w:pPr>
              <w:rPr>
                <w:sz w:val="20"/>
                <w:lang w:eastAsia="zh-CN"/>
              </w:rPr>
            </w:pPr>
            <w:r>
              <w:rPr>
                <w:sz w:val="20"/>
                <w:lang w:eastAsia="zh-CN"/>
              </w:rPr>
              <w:t>Charter</w:t>
            </w:r>
          </w:p>
        </w:tc>
        <w:tc>
          <w:tcPr>
            <w:tcW w:w="12176" w:type="dxa"/>
          </w:tcPr>
          <w:p w14:paraId="2072281C" w14:textId="77777777" w:rsidR="001315D3" w:rsidRDefault="00734BFE">
            <w:pPr>
              <w:rPr>
                <w:sz w:val="20"/>
              </w:rPr>
            </w:pPr>
            <w:r>
              <w:rPr>
                <w:sz w:val="20"/>
              </w:rPr>
              <w:t>We agree with the proposal.</w:t>
            </w:r>
          </w:p>
        </w:tc>
      </w:tr>
      <w:tr w:rsidR="001315D3" w14:paraId="20722820" w14:textId="77777777">
        <w:tc>
          <w:tcPr>
            <w:tcW w:w="2405" w:type="dxa"/>
          </w:tcPr>
          <w:p w14:paraId="2072281E"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81F" w14:textId="77777777" w:rsidR="001315D3" w:rsidRDefault="00734BFE">
            <w:pPr>
              <w:rPr>
                <w:sz w:val="20"/>
              </w:rPr>
            </w:pPr>
            <w:r>
              <w:rPr>
                <w:rFonts w:eastAsia="MS Mincho" w:hint="eastAsia"/>
                <w:lang w:eastAsia="ja-JP"/>
              </w:rPr>
              <w:t>W</w:t>
            </w:r>
            <w:r>
              <w:rPr>
                <w:rFonts w:eastAsia="MS Mincho"/>
                <w:lang w:eastAsia="ja-JP"/>
              </w:rPr>
              <w:t>e support the FL suggestion with the MediaTek’s clarification.</w:t>
            </w:r>
          </w:p>
        </w:tc>
      </w:tr>
      <w:tr w:rsidR="001315D3" w14:paraId="20722823" w14:textId="77777777">
        <w:tc>
          <w:tcPr>
            <w:tcW w:w="2405" w:type="dxa"/>
          </w:tcPr>
          <w:p w14:paraId="20722821" w14:textId="77777777" w:rsidR="001315D3" w:rsidRDefault="00734BFE">
            <w:r>
              <w:rPr>
                <w:rFonts w:hint="eastAsia"/>
              </w:rPr>
              <w:t>H</w:t>
            </w:r>
            <w:r>
              <w:t xml:space="preserve">uawei, </w:t>
            </w:r>
            <w:proofErr w:type="spellStart"/>
            <w:r>
              <w:t>HiSilicon</w:t>
            </w:r>
            <w:proofErr w:type="spellEnd"/>
          </w:p>
        </w:tc>
        <w:tc>
          <w:tcPr>
            <w:tcW w:w="12176" w:type="dxa"/>
          </w:tcPr>
          <w:p w14:paraId="20722822" w14:textId="77777777" w:rsidR="001315D3" w:rsidRDefault="00734BFE">
            <w:pPr>
              <w:rPr>
                <w:lang w:eastAsia="zh-CN"/>
              </w:rPr>
            </w:pPr>
            <w:r>
              <w:rPr>
                <w:rFonts w:hint="eastAsia"/>
                <w:lang w:eastAsia="zh-CN"/>
              </w:rPr>
              <w:t>W</w:t>
            </w:r>
            <w:r>
              <w:rPr>
                <w:lang w:eastAsia="zh-CN"/>
              </w:rPr>
              <w:t xml:space="preserve">e support the proposal </w:t>
            </w:r>
            <w:r>
              <w:rPr>
                <w:rFonts w:eastAsia="MS Mincho"/>
                <w:lang w:eastAsia="ja-JP"/>
              </w:rPr>
              <w:t>with MediaTek’s clarification</w:t>
            </w:r>
          </w:p>
        </w:tc>
      </w:tr>
      <w:tr w:rsidR="001315D3" w14:paraId="20722826" w14:textId="77777777">
        <w:tc>
          <w:tcPr>
            <w:tcW w:w="2405" w:type="dxa"/>
          </w:tcPr>
          <w:p w14:paraId="20722824" w14:textId="77777777" w:rsidR="001315D3" w:rsidRDefault="00734BFE">
            <w:r>
              <w:rPr>
                <w:sz w:val="20"/>
                <w:lang w:eastAsia="zh-CN"/>
              </w:rPr>
              <w:t>Samsung</w:t>
            </w:r>
          </w:p>
        </w:tc>
        <w:tc>
          <w:tcPr>
            <w:tcW w:w="12176" w:type="dxa"/>
          </w:tcPr>
          <w:p w14:paraId="20722825" w14:textId="77777777" w:rsidR="001315D3" w:rsidRDefault="00734BFE">
            <w:pPr>
              <w:rPr>
                <w:lang w:eastAsia="zh-CN"/>
              </w:rPr>
            </w:pPr>
            <w:r>
              <w:rPr>
                <w:rFonts w:eastAsia="SimSun"/>
                <w:lang w:eastAsia="zh-CN"/>
              </w:rPr>
              <w:t xml:space="preserve">To clarify, is X=1 within the scope of the discussion? We support single </w:t>
            </w:r>
            <w:proofErr w:type="gramStart"/>
            <w:r>
              <w:rPr>
                <w:rFonts w:eastAsia="SimSun"/>
                <w:lang w:eastAsia="zh-CN"/>
              </w:rPr>
              <w:t>slot based</w:t>
            </w:r>
            <w:proofErr w:type="gramEnd"/>
            <w:r>
              <w:rPr>
                <w:rFonts w:eastAsia="SimSun"/>
                <w:lang w:eastAsia="zh-CN"/>
              </w:rPr>
              <w:t xml:space="preserve"> monitoring, and just want to clarify whether it is treated as a special case of multi-slot based monitoring? </w:t>
            </w:r>
          </w:p>
        </w:tc>
      </w:tr>
    </w:tbl>
    <w:p w14:paraId="20722827" w14:textId="77777777" w:rsidR="001315D3" w:rsidRDefault="001315D3">
      <w:pPr>
        <w:rPr>
          <w:lang w:eastAsia="zh-CN"/>
        </w:rPr>
      </w:pPr>
    </w:p>
    <w:p w14:paraId="20722828" w14:textId="77777777" w:rsidR="001315D3" w:rsidRDefault="00734BFE">
      <w:pPr>
        <w:rPr>
          <w:b/>
          <w:bCs/>
        </w:rPr>
      </w:pPr>
      <w:r>
        <w:rPr>
          <w:b/>
          <w:bCs/>
          <w:highlight w:val="cyan"/>
        </w:rPr>
        <w:t>FL Summary (Round 1):</w:t>
      </w:r>
      <w:r>
        <w:rPr>
          <w:b/>
          <w:bCs/>
        </w:rPr>
        <w:t xml:space="preserve"> There is wide support that at least X=4 for 480 kHz and X=8 for 960 kHz should be supported. It seems further discussion is necessary for lower values of X, including single </w:t>
      </w:r>
      <w:proofErr w:type="gramStart"/>
      <w:r>
        <w:rPr>
          <w:b/>
          <w:bCs/>
        </w:rPr>
        <w:t>slot based</w:t>
      </w:r>
      <w:proofErr w:type="gramEnd"/>
      <w:r>
        <w:rPr>
          <w:b/>
          <w:bCs/>
        </w:rPr>
        <w:t xml:space="preserve"> monitoring for those SCS (which can be seen as X=1).</w:t>
      </w:r>
    </w:p>
    <w:p w14:paraId="20722829" w14:textId="77777777" w:rsidR="001315D3" w:rsidRDefault="001315D3"/>
    <w:p w14:paraId="2072282A" w14:textId="77777777" w:rsidR="001315D3" w:rsidRDefault="00734BFE">
      <w:r>
        <w:rPr>
          <w:highlight w:val="yellow"/>
        </w:rPr>
        <w:t>FL Proposal:</w:t>
      </w:r>
    </w:p>
    <w:p w14:paraId="2072282B" w14:textId="77777777" w:rsidR="001315D3" w:rsidRDefault="00734BFE">
      <w:pPr>
        <w:rPr>
          <w:lang w:val="en-GB" w:eastAsia="zh-CN"/>
        </w:rPr>
      </w:pPr>
      <w:r>
        <w:rPr>
          <w:lang w:val="en-GB" w:eastAsia="zh-CN"/>
        </w:rPr>
        <w:t>For reporting the multi-slot PDCCH monitoring capability, at least the following values are supported:</w:t>
      </w:r>
    </w:p>
    <w:p w14:paraId="2072282C" w14:textId="77777777" w:rsidR="001315D3" w:rsidRDefault="00734BFE">
      <w:pPr>
        <w:pStyle w:val="ListParagraph"/>
        <w:numPr>
          <w:ilvl w:val="0"/>
          <w:numId w:val="19"/>
        </w:numPr>
        <w:rPr>
          <w:lang w:val="en-GB" w:eastAsia="zh-CN"/>
        </w:rPr>
      </w:pPr>
      <w:r>
        <w:rPr>
          <w:lang w:val="en-GB" w:eastAsia="zh-CN"/>
        </w:rPr>
        <w:t>X=4 for SCS 480 kHz</w:t>
      </w:r>
    </w:p>
    <w:p w14:paraId="2072282D" w14:textId="77777777" w:rsidR="001315D3" w:rsidRDefault="00734BFE">
      <w:pPr>
        <w:pStyle w:val="ListParagraph"/>
        <w:numPr>
          <w:ilvl w:val="0"/>
          <w:numId w:val="19"/>
        </w:numPr>
        <w:rPr>
          <w:lang w:val="en-GB" w:eastAsia="zh-CN"/>
        </w:rPr>
      </w:pPr>
      <w:r>
        <w:rPr>
          <w:lang w:val="en-GB" w:eastAsia="zh-CN"/>
        </w:rPr>
        <w:t>X=8 for SCS 960 kHz</w:t>
      </w:r>
    </w:p>
    <w:p w14:paraId="2072282E" w14:textId="77777777" w:rsidR="001315D3" w:rsidRDefault="00734BFE">
      <w:pPr>
        <w:pStyle w:val="ListParagraph"/>
        <w:numPr>
          <w:ilvl w:val="0"/>
          <w:numId w:val="19"/>
        </w:numPr>
        <w:rPr>
          <w:lang w:val="en-GB" w:eastAsia="zh-CN"/>
        </w:rPr>
      </w:pPr>
      <w:r>
        <w:rPr>
          <w:lang w:val="en-GB" w:eastAsia="zh-CN"/>
        </w:rPr>
        <w:t>FFS lower values of X (including X=1) for these SCS</w:t>
      </w:r>
    </w:p>
    <w:p w14:paraId="2072282F" w14:textId="77777777" w:rsidR="001315D3" w:rsidRDefault="00734BFE">
      <w:pPr>
        <w:pStyle w:val="Heading4"/>
        <w:rPr>
          <w:sz w:val="22"/>
          <w:szCs w:val="22"/>
          <w:highlight w:val="yellow"/>
        </w:rPr>
      </w:pPr>
      <w:r>
        <w:rPr>
          <w:sz w:val="22"/>
          <w:szCs w:val="22"/>
          <w:highlight w:val="yellow"/>
        </w:rPr>
        <w:lastRenderedPageBreak/>
        <w:t>Second round discussion</w:t>
      </w:r>
    </w:p>
    <w:p w14:paraId="20722830" w14:textId="77777777" w:rsidR="001315D3" w:rsidRDefault="00734BFE">
      <w:r>
        <w:t xml:space="preserve">Please provide your view and motivation for supporting any of additional support for reporting capability </w:t>
      </w:r>
      <w:r>
        <w:rPr>
          <w:rFonts w:eastAsia="SimSun" w:hint="eastAsia"/>
          <w:lang w:eastAsia="zh-CN"/>
        </w:rPr>
        <w:t>X={1, 2} slots for 480 kHz SCS</w:t>
      </w:r>
      <w:r>
        <w:rPr>
          <w:rFonts w:eastAsia="SimSun"/>
          <w:lang w:eastAsia="zh-CN"/>
        </w:rPr>
        <w:t xml:space="preserve"> and </w:t>
      </w:r>
      <w:r>
        <w:rPr>
          <w:rFonts w:eastAsia="SimSun" w:hint="eastAsia"/>
          <w:lang w:eastAsia="zh-CN"/>
        </w:rPr>
        <w:t>X= {1, 2, 4, 8} slots for 960 kHz</w:t>
      </w:r>
      <w:r>
        <w:rPr>
          <w:rFonts w:eastAsia="SimSun"/>
          <w:lang w:eastAsia="zh-CN"/>
        </w:rPr>
        <w:t xml:space="preserve"> SCS. Please also state of you could be fine if any of those additional values are reported as optional capabilities.</w:t>
      </w:r>
    </w:p>
    <w:tbl>
      <w:tblPr>
        <w:tblStyle w:val="TableGrid"/>
        <w:tblW w:w="14581" w:type="dxa"/>
        <w:tblLayout w:type="fixed"/>
        <w:tblLook w:val="04A0" w:firstRow="1" w:lastRow="0" w:firstColumn="1" w:lastColumn="0" w:noHBand="0" w:noVBand="1"/>
      </w:tblPr>
      <w:tblGrid>
        <w:gridCol w:w="2405"/>
        <w:gridCol w:w="12176"/>
      </w:tblGrid>
      <w:tr w:rsidR="001315D3" w14:paraId="20722833" w14:textId="77777777">
        <w:tc>
          <w:tcPr>
            <w:tcW w:w="2405" w:type="dxa"/>
            <w:shd w:val="clear" w:color="auto" w:fill="FFC000"/>
          </w:tcPr>
          <w:p w14:paraId="20722831" w14:textId="77777777" w:rsidR="001315D3" w:rsidRDefault="00734BFE">
            <w:pPr>
              <w:rPr>
                <w:b/>
                <w:bCs/>
              </w:rPr>
            </w:pPr>
            <w:r>
              <w:rPr>
                <w:b/>
                <w:bCs/>
              </w:rPr>
              <w:t>Company</w:t>
            </w:r>
          </w:p>
        </w:tc>
        <w:tc>
          <w:tcPr>
            <w:tcW w:w="12176" w:type="dxa"/>
            <w:shd w:val="clear" w:color="auto" w:fill="FFC000"/>
          </w:tcPr>
          <w:p w14:paraId="20722832" w14:textId="77777777" w:rsidR="001315D3" w:rsidRDefault="00734BFE">
            <w:pPr>
              <w:rPr>
                <w:b/>
                <w:bCs/>
              </w:rPr>
            </w:pPr>
            <w:r>
              <w:rPr>
                <w:b/>
                <w:bCs/>
              </w:rPr>
              <w:t>Comment</w:t>
            </w:r>
          </w:p>
        </w:tc>
      </w:tr>
      <w:tr w:rsidR="001315D3" w14:paraId="20722839" w14:textId="77777777">
        <w:tc>
          <w:tcPr>
            <w:tcW w:w="2405" w:type="dxa"/>
          </w:tcPr>
          <w:p w14:paraId="20722834"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835" w14:textId="77777777" w:rsidR="001315D3" w:rsidRDefault="00734BFE">
            <w:pPr>
              <w:rPr>
                <w:rFonts w:eastAsia="MS Mincho"/>
                <w:lang w:eastAsia="ja-JP"/>
              </w:rPr>
            </w:pPr>
            <w:r>
              <w:rPr>
                <w:rFonts w:eastAsia="MS Mincho"/>
                <w:lang w:eastAsia="ja-JP"/>
              </w:rPr>
              <w:t>We support the FL proposal with following modification.</w:t>
            </w:r>
          </w:p>
          <w:p w14:paraId="20722836" w14:textId="77777777" w:rsidR="001315D3" w:rsidRDefault="00734BFE">
            <w:pPr>
              <w:pStyle w:val="ListParagraph"/>
              <w:numPr>
                <w:ilvl w:val="0"/>
                <w:numId w:val="19"/>
              </w:numPr>
              <w:rPr>
                <w:lang w:val="en-GB" w:eastAsia="zh-CN"/>
              </w:rPr>
            </w:pPr>
            <w:r>
              <w:rPr>
                <w:lang w:val="en-GB" w:eastAsia="zh-CN"/>
              </w:rPr>
              <w:t xml:space="preserve">X=4 </w:t>
            </w:r>
            <w:r>
              <w:rPr>
                <w:highlight w:val="yellow"/>
                <w:lang w:val="en-GB" w:eastAsia="zh-CN"/>
              </w:rPr>
              <w:t>slots</w:t>
            </w:r>
            <w:r>
              <w:rPr>
                <w:lang w:val="en-GB" w:eastAsia="zh-CN"/>
              </w:rPr>
              <w:t xml:space="preserve"> for SCS 480 kHz</w:t>
            </w:r>
          </w:p>
          <w:p w14:paraId="20722837" w14:textId="77777777" w:rsidR="001315D3" w:rsidRDefault="00734BFE">
            <w:pPr>
              <w:pStyle w:val="ListParagraph"/>
              <w:numPr>
                <w:ilvl w:val="0"/>
                <w:numId w:val="19"/>
              </w:numPr>
              <w:rPr>
                <w:lang w:val="en-GB" w:eastAsia="zh-CN"/>
              </w:rPr>
            </w:pPr>
            <w:r>
              <w:rPr>
                <w:lang w:val="en-GB" w:eastAsia="zh-CN"/>
              </w:rPr>
              <w:t xml:space="preserve">X=8 </w:t>
            </w:r>
            <w:r>
              <w:rPr>
                <w:highlight w:val="yellow"/>
                <w:lang w:val="en-GB" w:eastAsia="zh-CN"/>
              </w:rPr>
              <w:t>slots</w:t>
            </w:r>
            <w:r>
              <w:rPr>
                <w:lang w:val="en-GB" w:eastAsia="zh-CN"/>
              </w:rPr>
              <w:t xml:space="preserve"> for SCS 960 kHz</w:t>
            </w:r>
          </w:p>
          <w:p w14:paraId="20722838" w14:textId="77777777" w:rsidR="001315D3" w:rsidRDefault="00734BFE">
            <w:pPr>
              <w:rPr>
                <w:rFonts w:eastAsia="MS Mincho"/>
                <w:lang w:eastAsia="ja-JP"/>
              </w:rPr>
            </w:pPr>
            <w:r>
              <w:rPr>
                <w:rFonts w:eastAsia="MS Mincho"/>
                <w:lang w:eastAsia="ja-JP"/>
              </w:rPr>
              <w:t>For lower values of X, we support X =1 for both 960 and 480 kHz SCS which means single-slot PDCCH monitoring capability to provide a better scheduling flexibility than that of X=4/8 for a UE which can support X=1.</w:t>
            </w:r>
          </w:p>
        </w:tc>
      </w:tr>
      <w:tr w:rsidR="001315D3" w14:paraId="20722841" w14:textId="77777777">
        <w:tc>
          <w:tcPr>
            <w:tcW w:w="2405" w:type="dxa"/>
          </w:tcPr>
          <w:p w14:paraId="2072283A" w14:textId="77777777" w:rsidR="001315D3" w:rsidRDefault="00734BFE">
            <w:pPr>
              <w:rPr>
                <w:lang w:eastAsia="zh-CN"/>
              </w:rPr>
            </w:pPr>
            <w:r>
              <w:rPr>
                <w:rFonts w:eastAsia="MS Mincho"/>
                <w:lang w:eastAsia="ja-JP"/>
              </w:rPr>
              <w:t>Intel</w:t>
            </w:r>
          </w:p>
        </w:tc>
        <w:tc>
          <w:tcPr>
            <w:tcW w:w="12176" w:type="dxa"/>
          </w:tcPr>
          <w:p w14:paraId="2072283B" w14:textId="77777777" w:rsidR="001315D3" w:rsidRDefault="00734BFE">
            <w:pPr>
              <w:rPr>
                <w:lang w:eastAsia="zh-CN"/>
              </w:rPr>
            </w:pPr>
            <w:r>
              <w:rPr>
                <w:lang w:eastAsia="zh-CN"/>
              </w:rPr>
              <w:t>We prefer to progress a bit more by allowing additional value(s) in principle. It is fine to FFS the exact values for the moment. In our view, X=2 can be supported for SCS 480kHz. X=2,4 can be supported for SCS 960kHz. In any case, we prefer to avoid X=1 which essentially means per-slot PDCCH monitoring capability and is contradict to the main motivation for the enhancement of this feature.</w:t>
            </w:r>
          </w:p>
          <w:p w14:paraId="2072283C" w14:textId="77777777" w:rsidR="001315D3" w:rsidRDefault="00734BFE">
            <w:pPr>
              <w:ind w:left="425"/>
              <w:rPr>
                <w:lang w:val="en-GB" w:eastAsia="zh-CN"/>
              </w:rPr>
            </w:pPr>
            <w:r>
              <w:rPr>
                <w:lang w:val="en-GB" w:eastAsia="zh-CN"/>
              </w:rPr>
              <w:t>For reporting the multi-slot PDCCH monitoring capability, at least the following values are supported:</w:t>
            </w:r>
          </w:p>
          <w:p w14:paraId="2072283D" w14:textId="77777777" w:rsidR="001315D3" w:rsidRDefault="00734BFE">
            <w:pPr>
              <w:pStyle w:val="ListParagraph"/>
              <w:numPr>
                <w:ilvl w:val="0"/>
                <w:numId w:val="19"/>
              </w:numPr>
              <w:ind w:left="1145"/>
              <w:rPr>
                <w:lang w:val="en-GB" w:eastAsia="zh-CN"/>
              </w:rPr>
            </w:pPr>
            <w:r>
              <w:rPr>
                <w:lang w:val="en-GB" w:eastAsia="zh-CN"/>
              </w:rPr>
              <w:t>X=4 for SCS 480 kHz</w:t>
            </w:r>
          </w:p>
          <w:p w14:paraId="2072283E" w14:textId="77777777" w:rsidR="001315D3" w:rsidRDefault="00734BFE">
            <w:pPr>
              <w:pStyle w:val="ListParagraph"/>
              <w:numPr>
                <w:ilvl w:val="0"/>
                <w:numId w:val="19"/>
              </w:numPr>
              <w:ind w:left="1145"/>
              <w:rPr>
                <w:lang w:val="en-GB" w:eastAsia="zh-CN"/>
              </w:rPr>
            </w:pPr>
            <w:r>
              <w:rPr>
                <w:lang w:val="en-GB" w:eastAsia="zh-CN"/>
              </w:rPr>
              <w:t>X=8 for SCS 960 kHz</w:t>
            </w:r>
          </w:p>
          <w:p w14:paraId="2072283F" w14:textId="77777777" w:rsidR="001315D3" w:rsidRDefault="00734BFE">
            <w:pPr>
              <w:pStyle w:val="ListParagraph"/>
              <w:numPr>
                <w:ilvl w:val="0"/>
                <w:numId w:val="19"/>
              </w:numPr>
              <w:ind w:left="1145"/>
              <w:rPr>
                <w:color w:val="FF0000"/>
                <w:u w:val="single"/>
                <w:lang w:val="en-GB" w:eastAsia="zh-CN"/>
              </w:rPr>
            </w:pPr>
            <w:r>
              <w:rPr>
                <w:color w:val="FF0000"/>
                <w:u w:val="single"/>
                <w:lang w:val="en-GB" w:eastAsia="zh-CN"/>
              </w:rPr>
              <w:t>Additional value(s) of X lower than 4 for SCS 480kHz or 8 for SCS 960kHz are supported</w:t>
            </w:r>
          </w:p>
          <w:p w14:paraId="20722840" w14:textId="77777777" w:rsidR="001315D3" w:rsidRDefault="00734BFE">
            <w:pPr>
              <w:pStyle w:val="ListParagraph"/>
              <w:numPr>
                <w:ilvl w:val="1"/>
                <w:numId w:val="19"/>
              </w:numPr>
              <w:rPr>
                <w:lang w:eastAsia="zh-CN"/>
              </w:rPr>
            </w:pPr>
            <w:r>
              <w:rPr>
                <w:color w:val="FF0000"/>
                <w:u w:val="single"/>
                <w:lang w:val="en-GB" w:eastAsia="zh-CN"/>
              </w:rPr>
              <w:t>FFS</w:t>
            </w:r>
            <w:r>
              <w:rPr>
                <w:lang w:val="en-GB" w:eastAsia="zh-CN"/>
              </w:rPr>
              <w:t xml:space="preserve"> </w:t>
            </w:r>
            <w:r>
              <w:rPr>
                <w:color w:val="FF0000"/>
                <w:u w:val="single"/>
                <w:lang w:val="en-GB" w:eastAsia="zh-CN"/>
              </w:rPr>
              <w:t>exact</w:t>
            </w:r>
            <w:r>
              <w:rPr>
                <w:color w:val="FF0000"/>
                <w:lang w:val="en-GB" w:eastAsia="zh-CN"/>
              </w:rPr>
              <w:t xml:space="preserve"> </w:t>
            </w:r>
            <w:r>
              <w:rPr>
                <w:lang w:val="en-GB" w:eastAsia="zh-CN"/>
              </w:rPr>
              <w:t xml:space="preserve">lower values </w:t>
            </w:r>
            <w:r>
              <w:rPr>
                <w:strike/>
                <w:color w:val="FF0000"/>
                <w:lang w:val="en-GB" w:eastAsia="zh-CN"/>
              </w:rPr>
              <w:t>of X (including X=1) for these SCS</w:t>
            </w:r>
          </w:p>
        </w:tc>
      </w:tr>
      <w:tr w:rsidR="001315D3" w14:paraId="20722845" w14:textId="77777777">
        <w:tc>
          <w:tcPr>
            <w:tcW w:w="2405" w:type="dxa"/>
          </w:tcPr>
          <w:p w14:paraId="20722842" w14:textId="77777777" w:rsidR="001315D3" w:rsidRDefault="00734BFE">
            <w:pPr>
              <w:rPr>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20722843" w14:textId="77777777" w:rsidR="001315D3" w:rsidRDefault="00734BFE">
            <w:pPr>
              <w:jc w:val="both"/>
              <w:rPr>
                <w:lang w:eastAsia="zh-CN"/>
              </w:rPr>
            </w:pPr>
            <w:r>
              <w:rPr>
                <w:rFonts w:eastAsia="SimSun" w:hint="eastAsia"/>
                <w:lang w:eastAsia="zh-CN"/>
              </w:rPr>
              <w:t>We suggest X={1, 2, 4} slots for 480 kHz SCS and X= {1, 2, 4, 8} slots for 960 kHz SCS. The values of X can be configurable depending on UE capability for providing more flexibility.</w:t>
            </w:r>
            <w:r>
              <w:rPr>
                <w:rFonts w:hint="eastAsia"/>
                <w:lang w:eastAsia="zh-CN"/>
              </w:rPr>
              <w:t xml:space="preserve"> </w:t>
            </w:r>
          </w:p>
          <w:p w14:paraId="20722844" w14:textId="77777777" w:rsidR="001315D3" w:rsidRDefault="00734BFE">
            <w:pPr>
              <w:jc w:val="both"/>
              <w:rPr>
                <w:lang w:val="en-GB" w:eastAsia="zh-CN"/>
              </w:rPr>
            </w:pPr>
            <w:r>
              <w:t xml:space="preserve">for </w:t>
            </w:r>
            <w:r>
              <w:rPr>
                <w:rFonts w:eastAsia="SimSun" w:hint="eastAsia"/>
                <w:lang w:eastAsia="zh-CN"/>
              </w:rPr>
              <w:t xml:space="preserve">per </w:t>
            </w:r>
            <w:r>
              <w:t xml:space="preserve">slot </w:t>
            </w:r>
            <w:r>
              <w:rPr>
                <w:rFonts w:eastAsia="SimSun" w:hint="eastAsia"/>
                <w:lang w:eastAsia="zh-CN"/>
              </w:rPr>
              <w:t xml:space="preserve">PDCCH </w:t>
            </w:r>
            <w:r>
              <w:t>monitoring,</w:t>
            </w:r>
            <w:r>
              <w:rPr>
                <w:rFonts w:eastAsia="MS Mincho" w:hint="eastAsia"/>
                <w:lang w:eastAsia="zh-CN"/>
              </w:rPr>
              <w:t xml:space="preserve"> it still has many usage scenarios, such as in low latency traffic and flexible scheduling case and Per-slot PDCCH</w:t>
            </w:r>
            <w:r>
              <w:rPr>
                <w:rFonts w:hint="eastAsia"/>
                <w:lang w:eastAsia="zh-CN"/>
              </w:rPr>
              <w:t xml:space="preserve"> monitoring can be considered as a special case of multi-slot PDCCH monitoring, thus we think UE capability for per slot PDCCH monitoring (X = 1) should not be precluded. </w:t>
            </w:r>
          </w:p>
        </w:tc>
      </w:tr>
      <w:tr w:rsidR="00EF7541" w14:paraId="000DB6F4" w14:textId="77777777">
        <w:tc>
          <w:tcPr>
            <w:tcW w:w="2405" w:type="dxa"/>
          </w:tcPr>
          <w:p w14:paraId="406FAB18" w14:textId="36EDBAFF" w:rsidR="00EF7541" w:rsidRDefault="00EF7541">
            <w:pPr>
              <w:rPr>
                <w:lang w:eastAsia="zh-CN"/>
              </w:rPr>
            </w:pPr>
            <w:r>
              <w:rPr>
                <w:lang w:eastAsia="zh-CN"/>
              </w:rPr>
              <w:t>Qualcomm</w:t>
            </w:r>
          </w:p>
        </w:tc>
        <w:tc>
          <w:tcPr>
            <w:tcW w:w="12176" w:type="dxa"/>
          </w:tcPr>
          <w:p w14:paraId="170398E8" w14:textId="1FE10928" w:rsidR="00EF7541" w:rsidRDefault="00A616DB">
            <w:pPr>
              <w:jc w:val="both"/>
              <w:rPr>
                <w:rFonts w:eastAsia="SimSun"/>
                <w:lang w:eastAsia="zh-CN"/>
              </w:rPr>
            </w:pPr>
            <w:r>
              <w:rPr>
                <w:lang w:eastAsia="zh-CN"/>
              </w:rPr>
              <w:t>We support additional values of X, smaller than 4 and 8 for 480 kHz and 960 kHz SCSs, respectively, based on UE capability. Particularly, we support X = {1, 2, 4} for 480 kHz and X = {1, 4, 8} for 960 kHz.</w:t>
            </w:r>
            <w:r w:rsidR="003E2ECB">
              <w:rPr>
                <w:lang w:eastAsia="zh-CN"/>
              </w:rPr>
              <w:t xml:space="preserve"> For</w:t>
            </w:r>
            <w:r w:rsidR="009B7CA4">
              <w:rPr>
                <w:lang w:eastAsia="zh-CN"/>
              </w:rPr>
              <w:t xml:space="preserve"> the case of</w:t>
            </w:r>
            <w:r w:rsidR="003E2ECB">
              <w:rPr>
                <w:lang w:eastAsia="zh-CN"/>
              </w:rPr>
              <w:t xml:space="preserve"> X</w:t>
            </w:r>
            <w:r w:rsidR="009B7CA4">
              <w:rPr>
                <w:lang w:eastAsia="zh-CN"/>
              </w:rPr>
              <w:t>=1, we share the same view as ZTE.</w:t>
            </w:r>
          </w:p>
        </w:tc>
      </w:tr>
      <w:tr w:rsidR="005C52C8" w14:paraId="67655694" w14:textId="77777777">
        <w:tc>
          <w:tcPr>
            <w:tcW w:w="2405" w:type="dxa"/>
          </w:tcPr>
          <w:p w14:paraId="258C0D16" w14:textId="6BB9B019" w:rsidR="005C52C8" w:rsidRDefault="005C52C8">
            <w:pPr>
              <w:rPr>
                <w:lang w:eastAsia="zh-CN"/>
              </w:rPr>
            </w:pPr>
            <w:r>
              <w:rPr>
                <w:lang w:eastAsia="zh-CN"/>
              </w:rPr>
              <w:t>Nokia, NSB</w:t>
            </w:r>
          </w:p>
        </w:tc>
        <w:tc>
          <w:tcPr>
            <w:tcW w:w="12176" w:type="dxa"/>
          </w:tcPr>
          <w:p w14:paraId="58695C69" w14:textId="77777777" w:rsidR="005C52C8" w:rsidRDefault="005C52C8" w:rsidP="005C52C8">
            <w:pPr>
              <w:jc w:val="both"/>
              <w:rPr>
                <w:lang w:eastAsia="zh-CN"/>
              </w:rPr>
            </w:pPr>
            <w:r>
              <w:rPr>
                <w:lang w:eastAsia="zh-CN"/>
              </w:rPr>
              <w:t xml:space="preserve">In addition to X=4 slots for 480 kHz SCS and X=8 for 960 kHz SCS, we propose to support the following values: </w:t>
            </w:r>
          </w:p>
          <w:p w14:paraId="0A0775D8" w14:textId="77777777" w:rsidR="005C52C8" w:rsidRDefault="005C52C8" w:rsidP="005C52C8">
            <w:pPr>
              <w:jc w:val="both"/>
              <w:rPr>
                <w:lang w:eastAsia="zh-CN"/>
              </w:rPr>
            </w:pPr>
            <w:r>
              <w:rPr>
                <w:lang w:eastAsia="zh-CN"/>
              </w:rPr>
              <w:t xml:space="preserve">X=[1, 2] for 480 kHz SCS </w:t>
            </w:r>
          </w:p>
          <w:p w14:paraId="574C5FD8" w14:textId="77777777" w:rsidR="005C52C8" w:rsidRDefault="005C52C8" w:rsidP="005C52C8">
            <w:pPr>
              <w:jc w:val="both"/>
              <w:rPr>
                <w:lang w:eastAsia="zh-CN"/>
              </w:rPr>
            </w:pPr>
            <w:r>
              <w:rPr>
                <w:lang w:eastAsia="zh-CN"/>
              </w:rPr>
              <w:t xml:space="preserve">X=[1, 2, 4] for 960 kHz SCS </w:t>
            </w:r>
          </w:p>
          <w:p w14:paraId="08DED385" w14:textId="5E6BE37C" w:rsidR="005C52C8" w:rsidRDefault="005C52C8" w:rsidP="005C52C8">
            <w:pPr>
              <w:jc w:val="both"/>
              <w:rPr>
                <w:lang w:eastAsia="zh-CN"/>
              </w:rPr>
            </w:pPr>
            <w:r>
              <w:rPr>
                <w:lang w:eastAsia="zh-CN"/>
              </w:rPr>
              <w:lastRenderedPageBreak/>
              <w:t xml:space="preserve">Smaller values of X can provide </w:t>
            </w:r>
            <w:proofErr w:type="gramStart"/>
            <w:r>
              <w:rPr>
                <w:lang w:eastAsia="zh-CN"/>
              </w:rPr>
              <w:t>e.g.</w:t>
            </w:r>
            <w:proofErr w:type="gramEnd"/>
            <w:r>
              <w:rPr>
                <w:lang w:eastAsia="zh-CN"/>
              </w:rPr>
              <w:t xml:space="preserve"> better multiplexing capabilities (i.e. better scheduling flexibility) and improved latency. They can also reduce the number of HARQ processes required for contiguous DL (or UL) transmission.   </w:t>
            </w:r>
          </w:p>
        </w:tc>
      </w:tr>
      <w:tr w:rsidR="00B3175C" w14:paraId="31293587" w14:textId="77777777">
        <w:tc>
          <w:tcPr>
            <w:tcW w:w="2405" w:type="dxa"/>
          </w:tcPr>
          <w:p w14:paraId="463B0A4A" w14:textId="334BE627" w:rsidR="00B3175C" w:rsidRDefault="00B3175C">
            <w:pPr>
              <w:rPr>
                <w:lang w:eastAsia="zh-CN"/>
              </w:rPr>
            </w:pPr>
            <w:r>
              <w:rPr>
                <w:lang w:eastAsia="zh-CN"/>
              </w:rPr>
              <w:lastRenderedPageBreak/>
              <w:t>Lenovo, Motorola Mobility</w:t>
            </w:r>
          </w:p>
        </w:tc>
        <w:tc>
          <w:tcPr>
            <w:tcW w:w="12176" w:type="dxa"/>
          </w:tcPr>
          <w:p w14:paraId="5C7F8737" w14:textId="77777777" w:rsidR="00B3175C" w:rsidRDefault="00B3175C" w:rsidP="00B3175C">
            <w:pPr>
              <w:rPr>
                <w:lang w:eastAsia="zh-CN"/>
              </w:rPr>
            </w:pPr>
            <w:r>
              <w:rPr>
                <w:lang w:eastAsia="zh-CN"/>
              </w:rPr>
              <w:t>We support the proposal. Regarding additional values, we understand that they can provide additional flexibility and we are open to further consider.</w:t>
            </w:r>
          </w:p>
          <w:p w14:paraId="2373266B" w14:textId="01C93885" w:rsidR="00B3175C" w:rsidRDefault="00B3175C" w:rsidP="00B3175C">
            <w:pPr>
              <w:rPr>
                <w:lang w:eastAsia="zh-CN"/>
              </w:rPr>
            </w:pPr>
            <w:r>
              <w:rPr>
                <w:lang w:eastAsia="zh-CN"/>
              </w:rPr>
              <w:t>For the additional value of X=1, we need to consider the implications of UE BD budget/slot.</w:t>
            </w:r>
          </w:p>
          <w:p w14:paraId="62069258" w14:textId="77777777" w:rsidR="00B3175C" w:rsidRDefault="00B3175C" w:rsidP="005C52C8">
            <w:pPr>
              <w:jc w:val="both"/>
              <w:rPr>
                <w:lang w:eastAsia="zh-CN"/>
              </w:rPr>
            </w:pPr>
          </w:p>
        </w:tc>
      </w:tr>
      <w:tr w:rsidR="00D90062" w14:paraId="2D5BEC7F" w14:textId="77777777">
        <w:tc>
          <w:tcPr>
            <w:tcW w:w="2405" w:type="dxa"/>
          </w:tcPr>
          <w:p w14:paraId="79CA365E" w14:textId="14A65850" w:rsidR="00D90062" w:rsidRDefault="00D90062">
            <w:pPr>
              <w:rPr>
                <w:lang w:eastAsia="zh-CN"/>
              </w:rPr>
            </w:pPr>
            <w:proofErr w:type="spellStart"/>
            <w:r>
              <w:rPr>
                <w:lang w:eastAsia="zh-CN"/>
              </w:rPr>
              <w:t>InterDigital</w:t>
            </w:r>
            <w:proofErr w:type="spellEnd"/>
          </w:p>
        </w:tc>
        <w:tc>
          <w:tcPr>
            <w:tcW w:w="12176" w:type="dxa"/>
          </w:tcPr>
          <w:p w14:paraId="5D94B7CC" w14:textId="701D5EE8" w:rsidR="00D90062" w:rsidRDefault="00D90062" w:rsidP="00B3175C">
            <w:pPr>
              <w:rPr>
                <w:lang w:eastAsia="zh-CN"/>
              </w:rPr>
            </w:pPr>
            <w:r>
              <w:rPr>
                <w:lang w:eastAsia="zh-CN"/>
              </w:rPr>
              <w:t xml:space="preserve">As previously indicated, we support additional values {1, 2} for 480 kHz and {1, 2, 4} for 960 kHz. </w:t>
            </w:r>
          </w:p>
        </w:tc>
      </w:tr>
      <w:tr w:rsidR="001E1663" w14:paraId="40835CAA" w14:textId="77777777" w:rsidTr="0092197C">
        <w:tc>
          <w:tcPr>
            <w:tcW w:w="2405" w:type="dxa"/>
          </w:tcPr>
          <w:p w14:paraId="64583FD7" w14:textId="77777777" w:rsidR="001E1663" w:rsidRDefault="001E1663" w:rsidP="0092197C">
            <w:pPr>
              <w:rPr>
                <w:rFonts w:eastAsia="MS Mincho"/>
                <w:lang w:eastAsia="ja-JP"/>
              </w:rPr>
            </w:pPr>
            <w:r>
              <w:rPr>
                <w:rFonts w:eastAsia="MS Mincho"/>
                <w:lang w:eastAsia="ko-KR"/>
              </w:rPr>
              <w:t>LG Electronics</w:t>
            </w:r>
          </w:p>
        </w:tc>
        <w:tc>
          <w:tcPr>
            <w:tcW w:w="12176" w:type="dxa"/>
          </w:tcPr>
          <w:p w14:paraId="2895F519" w14:textId="77777777" w:rsidR="001E1663" w:rsidRDefault="001E1663" w:rsidP="0092197C">
            <w:pPr>
              <w:rPr>
                <w:lang w:eastAsia="zh-CN"/>
              </w:rPr>
            </w:pPr>
            <w:r>
              <w:rPr>
                <w:lang w:eastAsia="zh-CN"/>
              </w:rPr>
              <w:t>We have the same view with Intel that it is better to progress a bit more by allowing additional value(s) in principle. We prefer X={2,4} slots for 480 kHz and X={2,4,8} slots for 960 kHz.</w:t>
            </w:r>
          </w:p>
          <w:p w14:paraId="1BE87954" w14:textId="77777777" w:rsidR="001E1663" w:rsidRDefault="001E1663" w:rsidP="0092197C">
            <w:pPr>
              <w:rPr>
                <w:lang w:eastAsia="zh-CN"/>
              </w:rPr>
            </w:pPr>
            <w:r>
              <w:rPr>
                <w:lang w:eastAsia="zh-CN"/>
              </w:rPr>
              <w:t>Regarding X=1, d</w:t>
            </w:r>
            <w:r w:rsidRPr="001D20AE">
              <w:rPr>
                <w:lang w:eastAsia="zh-CN"/>
              </w:rPr>
              <w:t xml:space="preserve">ifferent companies have different opinions on X=1 support, and single-slot monitoring may need to be discussed separately. Therefore, </w:t>
            </w:r>
            <w:r>
              <w:rPr>
                <w:lang w:eastAsia="zh-CN"/>
              </w:rPr>
              <w:t>we suggest</w:t>
            </w:r>
            <w:r w:rsidRPr="001D20AE">
              <w:rPr>
                <w:lang w:eastAsia="zh-CN"/>
              </w:rPr>
              <w:t xml:space="preserve"> </w:t>
            </w:r>
            <w:proofErr w:type="gramStart"/>
            <w:r w:rsidRPr="001D20AE">
              <w:rPr>
                <w:lang w:eastAsia="zh-CN"/>
              </w:rPr>
              <w:t>to set</w:t>
            </w:r>
            <w:proofErr w:type="gramEnd"/>
            <w:r w:rsidRPr="001D20AE">
              <w:rPr>
                <w:lang w:eastAsia="zh-CN"/>
              </w:rPr>
              <w:t xml:space="preserve"> X=1 as a separate FFS and to agree on other </w:t>
            </w:r>
            <w:r>
              <w:rPr>
                <w:lang w:eastAsia="zh-CN"/>
              </w:rPr>
              <w:t xml:space="preserve">lower </w:t>
            </w:r>
            <w:r w:rsidRPr="001D20AE">
              <w:rPr>
                <w:lang w:eastAsia="zh-CN"/>
              </w:rPr>
              <w:t>values first.</w:t>
            </w:r>
          </w:p>
        </w:tc>
      </w:tr>
      <w:tr w:rsidR="0002725E" w14:paraId="63AD1754" w14:textId="77777777" w:rsidTr="0092197C">
        <w:tc>
          <w:tcPr>
            <w:tcW w:w="2405" w:type="dxa"/>
          </w:tcPr>
          <w:p w14:paraId="2EB452CC" w14:textId="3D0715C4" w:rsidR="0002725E" w:rsidRDefault="0002725E" w:rsidP="0092197C">
            <w:pPr>
              <w:rPr>
                <w:rFonts w:eastAsia="MS Mincho"/>
                <w:lang w:eastAsia="ko-KR"/>
              </w:rPr>
            </w:pPr>
            <w:r>
              <w:rPr>
                <w:rFonts w:eastAsia="MS Mincho"/>
                <w:lang w:eastAsia="ko-KR"/>
              </w:rPr>
              <w:t>Apple</w:t>
            </w:r>
          </w:p>
        </w:tc>
        <w:tc>
          <w:tcPr>
            <w:tcW w:w="12176" w:type="dxa"/>
          </w:tcPr>
          <w:p w14:paraId="136FF656" w14:textId="77777777" w:rsidR="0002725E" w:rsidRDefault="0002725E" w:rsidP="0092197C">
            <w:pPr>
              <w:rPr>
                <w:lang w:eastAsia="zh-CN"/>
              </w:rPr>
            </w:pPr>
            <w:r>
              <w:rPr>
                <w:lang w:eastAsia="zh-CN"/>
              </w:rPr>
              <w:t xml:space="preserve">We support X = {2,4}slots for 480 kHz and X = {2,4,8} slots for 960 kHz with the smaller values in each SCS subject to a UE capability. </w:t>
            </w:r>
          </w:p>
          <w:p w14:paraId="56D926A9" w14:textId="5B05708F" w:rsidR="0002725E" w:rsidRDefault="0002725E" w:rsidP="0092197C">
            <w:pPr>
              <w:rPr>
                <w:lang w:eastAsia="zh-CN"/>
              </w:rPr>
            </w:pPr>
            <w:proofErr w:type="gramStart"/>
            <w:r>
              <w:rPr>
                <w:lang w:eastAsia="zh-CN"/>
              </w:rPr>
              <w:t>Similar to</w:t>
            </w:r>
            <w:proofErr w:type="gramEnd"/>
            <w:r>
              <w:rPr>
                <w:lang w:eastAsia="zh-CN"/>
              </w:rPr>
              <w:t xml:space="preserve"> Intel and LG Electronics, we think that  = 1 should be FFS.</w:t>
            </w:r>
          </w:p>
        </w:tc>
      </w:tr>
      <w:tr w:rsidR="0092197C" w14:paraId="24C3F999" w14:textId="77777777" w:rsidTr="0092197C">
        <w:tc>
          <w:tcPr>
            <w:tcW w:w="2405" w:type="dxa"/>
          </w:tcPr>
          <w:p w14:paraId="49209760" w14:textId="52B315F4" w:rsidR="0092197C" w:rsidRDefault="0092197C" w:rsidP="0092197C">
            <w:pPr>
              <w:rPr>
                <w:rFonts w:eastAsia="MS Mincho"/>
                <w:lang w:eastAsia="ko-KR"/>
              </w:rPr>
            </w:pPr>
            <w:r>
              <w:rPr>
                <w:rFonts w:eastAsia="MS Mincho"/>
                <w:lang w:eastAsia="ko-KR"/>
              </w:rPr>
              <w:t>Samsung</w:t>
            </w:r>
          </w:p>
        </w:tc>
        <w:tc>
          <w:tcPr>
            <w:tcW w:w="12176" w:type="dxa"/>
          </w:tcPr>
          <w:p w14:paraId="025C2A00" w14:textId="3CC187C2" w:rsidR="0092197C" w:rsidRDefault="0092197C" w:rsidP="0092197C">
            <w:pPr>
              <w:rPr>
                <w:lang w:eastAsia="zh-CN"/>
              </w:rPr>
            </w:pPr>
            <w:r>
              <w:rPr>
                <w:lang w:eastAsia="zh-CN"/>
              </w:rPr>
              <w:t xml:space="preserve">We support X=1 for 480 and 960 kHz, and open to other additional values. </w:t>
            </w:r>
          </w:p>
        </w:tc>
      </w:tr>
      <w:tr w:rsidR="00FF10A4" w14:paraId="376C5AA7" w14:textId="77777777" w:rsidTr="000447A2">
        <w:tc>
          <w:tcPr>
            <w:tcW w:w="2405" w:type="dxa"/>
          </w:tcPr>
          <w:p w14:paraId="43621A1D" w14:textId="77777777" w:rsidR="00FF10A4" w:rsidRDefault="00FF10A4" w:rsidP="000447A2">
            <w:pPr>
              <w:rPr>
                <w:rFonts w:eastAsia="MS Mincho"/>
                <w:lang w:eastAsia="ko-KR"/>
              </w:rPr>
            </w:pPr>
            <w:r>
              <w:rPr>
                <w:rFonts w:eastAsia="MS Mincho"/>
                <w:lang w:eastAsia="ko-KR"/>
              </w:rPr>
              <w:t>Futurewei</w:t>
            </w:r>
          </w:p>
        </w:tc>
        <w:tc>
          <w:tcPr>
            <w:tcW w:w="12176" w:type="dxa"/>
          </w:tcPr>
          <w:p w14:paraId="259099E3" w14:textId="77777777" w:rsidR="00FF10A4" w:rsidRDefault="00FF10A4" w:rsidP="000447A2">
            <w:pPr>
              <w:rPr>
                <w:lang w:eastAsia="zh-CN"/>
              </w:rPr>
            </w:pPr>
            <w:r>
              <w:rPr>
                <w:rFonts w:eastAsia="MS Mincho"/>
                <w:lang w:eastAsia="ja-JP"/>
              </w:rPr>
              <w:t>We support the FL proposal.</w:t>
            </w:r>
          </w:p>
        </w:tc>
      </w:tr>
    </w:tbl>
    <w:p w14:paraId="20722846" w14:textId="77777777" w:rsidR="001315D3" w:rsidRDefault="001315D3">
      <w:pPr>
        <w:rPr>
          <w:lang w:eastAsia="zh-CN"/>
        </w:rPr>
      </w:pPr>
    </w:p>
    <w:p w14:paraId="20722847" w14:textId="77777777" w:rsidR="001315D3" w:rsidRDefault="00734BFE">
      <w:pPr>
        <w:pStyle w:val="Heading3"/>
        <w:rPr>
          <w:lang w:val="en-GB" w:eastAsia="zh-CN"/>
        </w:rPr>
      </w:pPr>
      <w:r>
        <w:rPr>
          <w:lang w:val="en-GB" w:eastAsia="zh-CN"/>
        </w:rPr>
        <w:t>Issue A1-4: Limitations on the values of Y in Alt 1/2/3</w:t>
      </w:r>
    </w:p>
    <w:p w14:paraId="20722848" w14:textId="77777777" w:rsidR="001315D3" w:rsidRDefault="00734BFE">
      <w:pPr>
        <w:rPr>
          <w:lang w:val="en-GB" w:eastAsia="zh-CN"/>
        </w:rPr>
      </w:pPr>
      <w:r>
        <w:rPr>
          <w:lang w:val="en-GB" w:eastAsia="zh-CN"/>
        </w:rPr>
        <w:t>Most companies seem to support rather small values for Y for any of the alternatives (</w:t>
      </w:r>
      <w:proofErr w:type="gramStart"/>
      <w:r>
        <w:rPr>
          <w:lang w:val="en-GB" w:eastAsia="zh-CN"/>
        </w:rPr>
        <w:t>e.g.</w:t>
      </w:r>
      <w:proofErr w:type="gramEnd"/>
      <w:r>
        <w:rPr>
          <w:lang w:val="en-GB" w:eastAsia="zh-CN"/>
        </w:rPr>
        <w:t xml:space="preserve"> Y=1, Y&lt;=X/2), while one company opposes very small values (If X = 4, Y is no less than 2. If X = 8, Y is no less than 3.)</w:t>
      </w:r>
    </w:p>
    <w:p w14:paraId="20722849" w14:textId="77777777" w:rsidR="001315D3" w:rsidRDefault="00734BFE">
      <w:pPr>
        <w:pStyle w:val="Heading4"/>
        <w:rPr>
          <w:sz w:val="22"/>
          <w:szCs w:val="22"/>
        </w:rPr>
      </w:pPr>
      <w:r>
        <w:rPr>
          <w:sz w:val="22"/>
          <w:szCs w:val="22"/>
        </w:rPr>
        <w:t>First round discussion</w:t>
      </w:r>
    </w:p>
    <w:p w14:paraId="2072284A" w14:textId="77777777" w:rsidR="001315D3" w:rsidRDefault="00734BFE">
      <w:pPr>
        <w:rPr>
          <w:b/>
          <w:bCs/>
          <w:lang w:val="en-GB" w:eastAsia="zh-CN"/>
        </w:rPr>
      </w:pPr>
      <w:r>
        <w:rPr>
          <w:b/>
          <w:bCs/>
          <w:lang w:val="en-GB" w:eastAsia="zh-CN"/>
        </w:rPr>
        <w:t>FL Suggestion:</w:t>
      </w:r>
    </w:p>
    <w:p w14:paraId="2072284B" w14:textId="77777777" w:rsidR="001315D3" w:rsidRDefault="00734BFE">
      <w:pPr>
        <w:rPr>
          <w:lang w:val="en-GB" w:eastAsia="zh-CN"/>
        </w:rPr>
      </w:pPr>
      <w:r>
        <w:rPr>
          <w:lang w:val="en-GB" w:eastAsia="zh-CN"/>
        </w:rPr>
        <w:t>Agree that Y is TBD but limited by Y&lt;=X/2.</w:t>
      </w:r>
    </w:p>
    <w:tbl>
      <w:tblPr>
        <w:tblStyle w:val="TableGrid"/>
        <w:tblW w:w="14581" w:type="dxa"/>
        <w:tblLayout w:type="fixed"/>
        <w:tblLook w:val="04A0" w:firstRow="1" w:lastRow="0" w:firstColumn="1" w:lastColumn="0" w:noHBand="0" w:noVBand="1"/>
      </w:tblPr>
      <w:tblGrid>
        <w:gridCol w:w="2405"/>
        <w:gridCol w:w="12176"/>
      </w:tblGrid>
      <w:tr w:rsidR="001315D3" w14:paraId="2072284E" w14:textId="77777777">
        <w:tc>
          <w:tcPr>
            <w:tcW w:w="2405" w:type="dxa"/>
            <w:shd w:val="clear" w:color="auto" w:fill="FFC000"/>
          </w:tcPr>
          <w:p w14:paraId="2072284C" w14:textId="77777777" w:rsidR="001315D3" w:rsidRDefault="00734BFE">
            <w:pPr>
              <w:rPr>
                <w:b/>
                <w:bCs/>
              </w:rPr>
            </w:pPr>
            <w:r>
              <w:rPr>
                <w:b/>
                <w:bCs/>
              </w:rPr>
              <w:t>Company</w:t>
            </w:r>
          </w:p>
        </w:tc>
        <w:tc>
          <w:tcPr>
            <w:tcW w:w="12176" w:type="dxa"/>
            <w:shd w:val="clear" w:color="auto" w:fill="FFC000"/>
          </w:tcPr>
          <w:p w14:paraId="2072284D" w14:textId="77777777" w:rsidR="001315D3" w:rsidRDefault="00734BFE">
            <w:pPr>
              <w:rPr>
                <w:b/>
                <w:bCs/>
              </w:rPr>
            </w:pPr>
            <w:r>
              <w:rPr>
                <w:b/>
                <w:bCs/>
              </w:rPr>
              <w:t>Comment</w:t>
            </w:r>
          </w:p>
        </w:tc>
      </w:tr>
      <w:tr w:rsidR="001315D3" w14:paraId="20722851" w14:textId="77777777">
        <w:tc>
          <w:tcPr>
            <w:tcW w:w="2405" w:type="dxa"/>
          </w:tcPr>
          <w:p w14:paraId="2072284F" w14:textId="77777777" w:rsidR="001315D3" w:rsidRDefault="00734BFE">
            <w:pPr>
              <w:rPr>
                <w:rFonts w:eastAsia="MS Mincho"/>
                <w:lang w:eastAsia="ja-JP"/>
              </w:rPr>
            </w:pPr>
            <w:r>
              <w:rPr>
                <w:rFonts w:eastAsia="MS Mincho" w:hint="eastAsia"/>
                <w:lang w:eastAsia="ja-JP"/>
              </w:rPr>
              <w:t>Sharp</w:t>
            </w:r>
          </w:p>
        </w:tc>
        <w:tc>
          <w:tcPr>
            <w:tcW w:w="12176" w:type="dxa"/>
          </w:tcPr>
          <w:p w14:paraId="20722850" w14:textId="77777777" w:rsidR="001315D3" w:rsidRDefault="00734BFE">
            <w:pPr>
              <w:rPr>
                <w:rFonts w:eastAsia="MS Mincho"/>
                <w:lang w:eastAsia="ja-JP"/>
              </w:rPr>
            </w:pPr>
            <w:r>
              <w:rPr>
                <w:rFonts w:eastAsia="MS Mincho" w:hint="eastAsia"/>
                <w:lang w:eastAsia="ja-JP"/>
              </w:rPr>
              <w:t>agree</w:t>
            </w:r>
          </w:p>
        </w:tc>
      </w:tr>
      <w:tr w:rsidR="001315D3" w14:paraId="20722854" w14:textId="77777777">
        <w:tc>
          <w:tcPr>
            <w:tcW w:w="2405" w:type="dxa"/>
          </w:tcPr>
          <w:p w14:paraId="20722852" w14:textId="77777777" w:rsidR="001315D3" w:rsidRDefault="00734BFE">
            <w:pPr>
              <w:rPr>
                <w:sz w:val="20"/>
                <w:lang w:eastAsia="zh-CN"/>
              </w:rPr>
            </w:pPr>
            <w:r>
              <w:rPr>
                <w:rFonts w:hint="eastAsia"/>
                <w:sz w:val="20"/>
                <w:lang w:eastAsia="zh-CN"/>
              </w:rPr>
              <w:lastRenderedPageBreak/>
              <w:t>v</w:t>
            </w:r>
            <w:r>
              <w:rPr>
                <w:sz w:val="20"/>
                <w:lang w:eastAsia="zh-CN"/>
              </w:rPr>
              <w:t>ivo</w:t>
            </w:r>
          </w:p>
        </w:tc>
        <w:tc>
          <w:tcPr>
            <w:tcW w:w="12176" w:type="dxa"/>
          </w:tcPr>
          <w:p w14:paraId="20722853"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857" w14:textId="77777777">
        <w:tc>
          <w:tcPr>
            <w:tcW w:w="2405" w:type="dxa"/>
          </w:tcPr>
          <w:p w14:paraId="20722855" w14:textId="77777777" w:rsidR="001315D3" w:rsidRDefault="00734BFE">
            <w:pPr>
              <w:rPr>
                <w:sz w:val="20"/>
                <w:lang w:eastAsia="zh-CN"/>
              </w:rPr>
            </w:pPr>
            <w:r>
              <w:t>Intel</w:t>
            </w:r>
          </w:p>
        </w:tc>
        <w:tc>
          <w:tcPr>
            <w:tcW w:w="12176" w:type="dxa"/>
          </w:tcPr>
          <w:p w14:paraId="20722856" w14:textId="77777777" w:rsidR="001315D3" w:rsidRDefault="00734BFE">
            <w:pPr>
              <w:rPr>
                <w:sz w:val="20"/>
                <w:lang w:eastAsia="zh-CN"/>
              </w:rPr>
            </w:pPr>
            <w:r>
              <w:rPr>
                <w:lang w:eastAsia="zh-CN"/>
              </w:rPr>
              <w:t xml:space="preserve">We agree with the FL proposal. </w:t>
            </w:r>
          </w:p>
        </w:tc>
      </w:tr>
      <w:tr w:rsidR="001315D3" w14:paraId="2072285A" w14:textId="77777777">
        <w:tc>
          <w:tcPr>
            <w:tcW w:w="2405" w:type="dxa"/>
          </w:tcPr>
          <w:p w14:paraId="20722858" w14:textId="77777777" w:rsidR="001315D3" w:rsidRDefault="00734BFE">
            <w:r>
              <w:t>Nokia, NSB</w:t>
            </w:r>
          </w:p>
        </w:tc>
        <w:tc>
          <w:tcPr>
            <w:tcW w:w="12176" w:type="dxa"/>
          </w:tcPr>
          <w:p w14:paraId="20722859" w14:textId="77777777" w:rsidR="001315D3" w:rsidRDefault="00734BFE">
            <w:pPr>
              <w:rPr>
                <w:lang w:eastAsia="zh-CN"/>
              </w:rPr>
            </w:pPr>
            <w:r>
              <w:rPr>
                <w:lang w:eastAsia="zh-CN"/>
              </w:rPr>
              <w:t>We support the FL proposal</w:t>
            </w:r>
          </w:p>
        </w:tc>
      </w:tr>
      <w:tr w:rsidR="001315D3" w14:paraId="2072285E" w14:textId="77777777">
        <w:tc>
          <w:tcPr>
            <w:tcW w:w="2405" w:type="dxa"/>
          </w:tcPr>
          <w:p w14:paraId="2072285B" w14:textId="77777777" w:rsidR="001315D3" w:rsidRDefault="00734BFE">
            <w:r>
              <w:t>Panasonic</w:t>
            </w:r>
          </w:p>
        </w:tc>
        <w:tc>
          <w:tcPr>
            <w:tcW w:w="12176" w:type="dxa"/>
          </w:tcPr>
          <w:p w14:paraId="2072285C" w14:textId="77777777" w:rsidR="001315D3" w:rsidRDefault="00734BFE">
            <w:pPr>
              <w:rPr>
                <w:lang w:eastAsia="zh-CN"/>
              </w:rPr>
            </w:pPr>
            <w:r>
              <w:rPr>
                <w:lang w:eastAsia="zh-CN"/>
              </w:rPr>
              <w:t xml:space="preserve">For Alt 2, per Rel-16 span definition, a span is </w:t>
            </w:r>
            <w:proofErr w:type="gramStart"/>
            <w:r>
              <w:rPr>
                <w:lang w:eastAsia="zh-CN"/>
              </w:rPr>
              <w:t>a number of</w:t>
            </w:r>
            <w:proofErr w:type="gramEnd"/>
            <w:r>
              <w:rPr>
                <w:lang w:eastAsia="zh-CN"/>
              </w:rPr>
              <w:t xml:space="preserve"> consecutive symbols in a slot where the UE is configured to monitor PDCCH. </w:t>
            </w:r>
            <w:proofErr w:type="gramStart"/>
            <w:r>
              <w:rPr>
                <w:lang w:eastAsia="zh-CN"/>
              </w:rPr>
              <w:t>In order to</w:t>
            </w:r>
            <w:proofErr w:type="gramEnd"/>
            <w:r>
              <w:rPr>
                <w:lang w:eastAsia="zh-CN"/>
              </w:rPr>
              <w:t xml:space="preserve"> guarantee the separation between two spans by X for UE power and complexity saving, Y should contain one single span with length up to [3] symbols.</w:t>
            </w:r>
          </w:p>
          <w:p w14:paraId="2072285D" w14:textId="77777777" w:rsidR="001315D3" w:rsidRDefault="00734BFE">
            <w:pPr>
              <w:rPr>
                <w:lang w:eastAsia="zh-CN"/>
              </w:rPr>
            </w:pPr>
            <w:r>
              <w:rPr>
                <w:lang w:eastAsia="zh-CN"/>
              </w:rPr>
              <w:t xml:space="preserve">For Alt 1, if Y is defined in unit of slots (especially when Y is as large as X/2), </w:t>
            </w:r>
            <w:proofErr w:type="gramStart"/>
            <w:r>
              <w:rPr>
                <w:lang w:eastAsia="zh-CN"/>
              </w:rPr>
              <w:t>it should be understood that some</w:t>
            </w:r>
            <w:proofErr w:type="gramEnd"/>
            <w:r>
              <w:rPr>
                <w:lang w:eastAsia="zh-CN"/>
              </w:rPr>
              <w:t xml:space="preserve"> symbols of Y may not belong to any span. Therefore, it should be decided together the capability definition within Y in terms of duration of span, number of allowed spans, and minimum separation between two consecutive spans (if more than one span is allowed within Y).  </w:t>
            </w:r>
          </w:p>
        </w:tc>
      </w:tr>
      <w:tr w:rsidR="001315D3" w14:paraId="20722861" w14:textId="77777777">
        <w:tc>
          <w:tcPr>
            <w:tcW w:w="2405" w:type="dxa"/>
          </w:tcPr>
          <w:p w14:paraId="2072285F" w14:textId="77777777" w:rsidR="001315D3" w:rsidRDefault="00734BFE">
            <w:r>
              <w:t>Lenovo, Motorola Mobility</w:t>
            </w:r>
          </w:p>
        </w:tc>
        <w:tc>
          <w:tcPr>
            <w:tcW w:w="12176" w:type="dxa"/>
          </w:tcPr>
          <w:p w14:paraId="20722860" w14:textId="77777777" w:rsidR="001315D3" w:rsidRDefault="00734BFE">
            <w:pPr>
              <w:rPr>
                <w:lang w:eastAsia="zh-CN"/>
              </w:rPr>
            </w:pPr>
            <w:r>
              <w:rPr>
                <w:lang w:eastAsia="zh-CN"/>
              </w:rPr>
              <w:t xml:space="preserve">We support the FL suggestion/proposal. </w:t>
            </w:r>
          </w:p>
        </w:tc>
      </w:tr>
      <w:tr w:rsidR="001315D3" w14:paraId="20722864" w14:textId="77777777">
        <w:tc>
          <w:tcPr>
            <w:tcW w:w="2405" w:type="dxa"/>
          </w:tcPr>
          <w:p w14:paraId="20722862" w14:textId="77777777" w:rsidR="001315D3" w:rsidRDefault="00734BFE">
            <w:r>
              <w:t>LG Electronics</w:t>
            </w:r>
          </w:p>
        </w:tc>
        <w:tc>
          <w:tcPr>
            <w:tcW w:w="12176" w:type="dxa"/>
          </w:tcPr>
          <w:p w14:paraId="20722863" w14:textId="77777777" w:rsidR="001315D3" w:rsidRDefault="00734BFE">
            <w:pPr>
              <w:rPr>
                <w:lang w:eastAsia="zh-CN"/>
              </w:rPr>
            </w:pPr>
            <w:r>
              <w:rPr>
                <w:lang w:eastAsia="zh-CN"/>
              </w:rPr>
              <w:t>Agree the proposal. We prefer to continue the discussion after X is decided since the allowable range for Y value may vary depending on X. Also, it is necessary to set the upper bound to avoid overly frequent monitoring. For that value, X/2 seems reasonable as discussed from the last meeting.</w:t>
            </w:r>
          </w:p>
        </w:tc>
      </w:tr>
      <w:tr w:rsidR="001315D3" w14:paraId="20722867" w14:textId="77777777">
        <w:tc>
          <w:tcPr>
            <w:tcW w:w="2405" w:type="dxa"/>
          </w:tcPr>
          <w:p w14:paraId="20722865"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866" w14:textId="77777777" w:rsidR="001315D3" w:rsidRDefault="00734BFE">
            <w:pPr>
              <w:rPr>
                <w:sz w:val="20"/>
                <w:lang w:eastAsia="zh-CN"/>
              </w:rPr>
            </w:pPr>
            <w:r>
              <w:rPr>
                <w:rFonts w:hint="eastAsia"/>
                <w:sz w:val="20"/>
                <w:lang w:eastAsia="zh-CN"/>
              </w:rPr>
              <w:t>Agree with the proposal.</w:t>
            </w:r>
          </w:p>
        </w:tc>
      </w:tr>
      <w:tr w:rsidR="001315D3" w14:paraId="2072286A" w14:textId="77777777">
        <w:tc>
          <w:tcPr>
            <w:tcW w:w="2405" w:type="dxa"/>
          </w:tcPr>
          <w:p w14:paraId="20722868"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869" w14:textId="77777777" w:rsidR="001315D3" w:rsidRDefault="00734BFE">
            <w:pPr>
              <w:rPr>
                <w:sz w:val="20"/>
                <w:lang w:eastAsia="zh-CN"/>
              </w:rPr>
            </w:pPr>
            <w:r>
              <w:rPr>
                <w:sz w:val="20"/>
                <w:lang w:eastAsia="zh-CN"/>
              </w:rPr>
              <w:t xml:space="preserve">We are fine with the proposal. </w:t>
            </w:r>
          </w:p>
        </w:tc>
      </w:tr>
      <w:tr w:rsidR="001315D3" w14:paraId="2072286D" w14:textId="77777777">
        <w:tc>
          <w:tcPr>
            <w:tcW w:w="2405" w:type="dxa"/>
          </w:tcPr>
          <w:p w14:paraId="2072286B" w14:textId="77777777" w:rsidR="001315D3" w:rsidRDefault="00734BFE">
            <w:pPr>
              <w:rPr>
                <w:sz w:val="20"/>
                <w:lang w:eastAsia="zh-CN"/>
              </w:rPr>
            </w:pPr>
            <w:r>
              <w:rPr>
                <w:sz w:val="20"/>
                <w:lang w:eastAsia="zh-CN"/>
              </w:rPr>
              <w:t>CATT</w:t>
            </w:r>
          </w:p>
        </w:tc>
        <w:tc>
          <w:tcPr>
            <w:tcW w:w="12176" w:type="dxa"/>
          </w:tcPr>
          <w:p w14:paraId="2072286C" w14:textId="77777777" w:rsidR="001315D3" w:rsidRDefault="00734BFE">
            <w:pPr>
              <w:rPr>
                <w:sz w:val="20"/>
                <w:lang w:eastAsia="zh-CN"/>
              </w:rPr>
            </w:pPr>
            <w:r>
              <w:rPr>
                <w:sz w:val="20"/>
                <w:lang w:eastAsia="zh-CN"/>
              </w:rPr>
              <w:t>We are ok in principle. but we want to add: FFS further restriction to maintain scheduling flexibility.</w:t>
            </w:r>
          </w:p>
        </w:tc>
      </w:tr>
      <w:tr w:rsidR="001315D3" w14:paraId="20722870" w14:textId="77777777">
        <w:tc>
          <w:tcPr>
            <w:tcW w:w="2405" w:type="dxa"/>
          </w:tcPr>
          <w:p w14:paraId="2072286E" w14:textId="77777777" w:rsidR="001315D3" w:rsidRDefault="00734BFE">
            <w:pPr>
              <w:rPr>
                <w:sz w:val="20"/>
                <w:lang w:eastAsia="zh-CN"/>
              </w:rPr>
            </w:pPr>
            <w:r>
              <w:rPr>
                <w:sz w:val="20"/>
                <w:lang w:eastAsia="zh-CN"/>
              </w:rPr>
              <w:t>Sony</w:t>
            </w:r>
          </w:p>
        </w:tc>
        <w:tc>
          <w:tcPr>
            <w:tcW w:w="12176" w:type="dxa"/>
          </w:tcPr>
          <w:p w14:paraId="2072286F" w14:textId="77777777" w:rsidR="001315D3" w:rsidRDefault="00734BFE">
            <w:pPr>
              <w:rPr>
                <w:sz w:val="20"/>
                <w:lang w:eastAsia="zh-CN"/>
              </w:rPr>
            </w:pPr>
            <w:r>
              <w:rPr>
                <w:lang w:eastAsia="zh-CN"/>
              </w:rPr>
              <w:t>We support the FL suggestion.</w:t>
            </w:r>
          </w:p>
        </w:tc>
      </w:tr>
      <w:tr w:rsidR="001315D3" w14:paraId="20722873" w14:textId="77777777">
        <w:tc>
          <w:tcPr>
            <w:tcW w:w="2405" w:type="dxa"/>
          </w:tcPr>
          <w:p w14:paraId="20722871" w14:textId="77777777" w:rsidR="001315D3" w:rsidRDefault="00734BFE">
            <w:pPr>
              <w:rPr>
                <w:sz w:val="20"/>
                <w:lang w:eastAsia="zh-CN"/>
              </w:rPr>
            </w:pPr>
            <w:r>
              <w:t>Qualcomm</w:t>
            </w:r>
          </w:p>
        </w:tc>
        <w:tc>
          <w:tcPr>
            <w:tcW w:w="12176" w:type="dxa"/>
          </w:tcPr>
          <w:p w14:paraId="20722872" w14:textId="77777777" w:rsidR="001315D3" w:rsidRDefault="00734BFE">
            <w:pPr>
              <w:rPr>
                <w:lang w:eastAsia="zh-CN"/>
              </w:rPr>
            </w:pPr>
            <w:r>
              <w:rPr>
                <w:lang w:eastAsia="zh-CN"/>
              </w:rPr>
              <w:t>We are generally supportive this proposal. However, having Y larger than one slot and allowing PDCCH monitoring occasions dispersed within the Y slots(or symbols) may significantly increase UE power consumption compared to 120 kHz SCS, without improving scheduling flexibility. Thus, we support Y = 3 symbols.</w:t>
            </w:r>
          </w:p>
        </w:tc>
      </w:tr>
      <w:tr w:rsidR="001315D3" w14:paraId="20722876" w14:textId="77777777">
        <w:tc>
          <w:tcPr>
            <w:tcW w:w="2405" w:type="dxa"/>
          </w:tcPr>
          <w:p w14:paraId="20722874" w14:textId="77777777" w:rsidR="001315D3" w:rsidRDefault="00734BFE">
            <w:r>
              <w:rPr>
                <w:sz w:val="20"/>
                <w:lang w:eastAsia="zh-CN"/>
              </w:rPr>
              <w:t>MediaTek</w:t>
            </w:r>
          </w:p>
        </w:tc>
        <w:tc>
          <w:tcPr>
            <w:tcW w:w="12176" w:type="dxa"/>
          </w:tcPr>
          <w:p w14:paraId="20722875" w14:textId="77777777" w:rsidR="001315D3" w:rsidRDefault="00734BFE">
            <w:pPr>
              <w:rPr>
                <w:lang w:eastAsia="zh-CN"/>
              </w:rPr>
            </w:pPr>
            <w:proofErr w:type="gramStart"/>
            <w:r>
              <w:t>Similar to</w:t>
            </w:r>
            <w:proofErr w:type="gramEnd"/>
            <w:r>
              <w:t xml:space="preserve"> our comment in A1-3, we support the proposal under the assumption that the unit of Y is slot not symbol. We think this aspect should be clarified. </w:t>
            </w:r>
          </w:p>
        </w:tc>
      </w:tr>
      <w:tr w:rsidR="001315D3" w14:paraId="20722879" w14:textId="77777777">
        <w:tc>
          <w:tcPr>
            <w:tcW w:w="2405" w:type="dxa"/>
          </w:tcPr>
          <w:p w14:paraId="20722877" w14:textId="77777777" w:rsidR="001315D3" w:rsidRDefault="00734BFE">
            <w:pPr>
              <w:rPr>
                <w:sz w:val="20"/>
                <w:lang w:eastAsia="zh-CN"/>
              </w:rPr>
            </w:pPr>
            <w:r>
              <w:rPr>
                <w:sz w:val="20"/>
                <w:lang w:eastAsia="zh-CN"/>
              </w:rPr>
              <w:t>Futurewei</w:t>
            </w:r>
          </w:p>
        </w:tc>
        <w:tc>
          <w:tcPr>
            <w:tcW w:w="12176" w:type="dxa"/>
          </w:tcPr>
          <w:p w14:paraId="20722878" w14:textId="77777777" w:rsidR="001315D3" w:rsidRDefault="00734BFE">
            <w:r>
              <w:t>We support the proposal.</w:t>
            </w:r>
          </w:p>
        </w:tc>
      </w:tr>
      <w:tr w:rsidR="001315D3" w14:paraId="20722881" w14:textId="77777777">
        <w:tc>
          <w:tcPr>
            <w:tcW w:w="2405" w:type="dxa"/>
          </w:tcPr>
          <w:p w14:paraId="2072287A" w14:textId="77777777" w:rsidR="001315D3" w:rsidRDefault="00734BFE">
            <w:pPr>
              <w:rPr>
                <w:sz w:val="20"/>
                <w:lang w:eastAsia="zh-CN"/>
              </w:rPr>
            </w:pPr>
            <w:r>
              <w:rPr>
                <w:sz w:val="20"/>
                <w:lang w:eastAsia="zh-CN"/>
              </w:rPr>
              <w:t>Ericsson</w:t>
            </w:r>
          </w:p>
        </w:tc>
        <w:tc>
          <w:tcPr>
            <w:tcW w:w="12176" w:type="dxa"/>
          </w:tcPr>
          <w:p w14:paraId="2072287B" w14:textId="77777777" w:rsidR="001315D3" w:rsidRDefault="00734BFE">
            <w:pPr>
              <w:rPr>
                <w:sz w:val="20"/>
              </w:rPr>
            </w:pPr>
            <w:r>
              <w:rPr>
                <w:sz w:val="20"/>
              </w:rPr>
              <w:t>As we have commented before, the lower bound on Y is also important. Moreover, it is not sufficient just to agree on a value of Y. An important aspect from a network flexibility standpoint is what symbols within the Y slots the UE is expected to monitor, especially since some companies are proposing values of Y as low as 1.</w:t>
            </w:r>
          </w:p>
          <w:p w14:paraId="2072287C" w14:textId="77777777" w:rsidR="001315D3" w:rsidRDefault="00734BFE">
            <w:pPr>
              <w:rPr>
                <w:sz w:val="20"/>
              </w:rPr>
            </w:pPr>
            <w:r>
              <w:rPr>
                <w:sz w:val="20"/>
              </w:rPr>
              <w:lastRenderedPageBreak/>
              <w:t>We can support the proposal with the following modifications</w:t>
            </w:r>
          </w:p>
          <w:p w14:paraId="2072287D" w14:textId="77777777" w:rsidR="001315D3" w:rsidRDefault="001315D3">
            <w:pPr>
              <w:rPr>
                <w:sz w:val="20"/>
              </w:rPr>
            </w:pPr>
          </w:p>
          <w:p w14:paraId="2072287E" w14:textId="77777777" w:rsidR="001315D3" w:rsidRDefault="00734BFE">
            <w:pPr>
              <w:rPr>
                <w:b/>
                <w:bCs/>
                <w:lang w:val="en-GB" w:eastAsia="zh-CN"/>
              </w:rPr>
            </w:pPr>
            <w:r>
              <w:rPr>
                <w:b/>
                <w:bCs/>
                <w:lang w:val="en-GB" w:eastAsia="zh-CN"/>
              </w:rPr>
              <w:t>FL Suggestion:</w:t>
            </w:r>
          </w:p>
          <w:p w14:paraId="2072287F" w14:textId="77777777" w:rsidR="001315D3" w:rsidRDefault="00734BFE">
            <w:pPr>
              <w:rPr>
                <w:color w:val="FF0000"/>
                <w:lang w:val="en-GB" w:eastAsia="zh-CN"/>
              </w:rPr>
            </w:pPr>
            <w:r>
              <w:rPr>
                <w:lang w:val="en-GB" w:eastAsia="zh-CN"/>
              </w:rPr>
              <w:t>Agree that Y is TBD but limited by Y&lt;=X/2</w:t>
            </w:r>
            <w:r>
              <w:rPr>
                <w:color w:val="FF0000"/>
                <w:lang w:val="en-GB" w:eastAsia="zh-CN"/>
              </w:rPr>
              <w:t>, where X and Y are in units of slots.</w:t>
            </w:r>
          </w:p>
          <w:p w14:paraId="20722880" w14:textId="77777777" w:rsidR="001315D3" w:rsidRDefault="00734BFE">
            <w:pPr>
              <w:rPr>
                <w:sz w:val="20"/>
              </w:rPr>
            </w:pPr>
            <w:r>
              <w:rPr>
                <w:color w:val="FF0000"/>
                <w:lang w:val="en-GB" w:eastAsia="zh-CN"/>
              </w:rPr>
              <w:t>FFS: The symbol locations within the Y slots that the UE is expected to monitor for PDCCH</w:t>
            </w:r>
          </w:p>
        </w:tc>
      </w:tr>
      <w:tr w:rsidR="001315D3" w14:paraId="20722884" w14:textId="77777777">
        <w:tc>
          <w:tcPr>
            <w:tcW w:w="2405" w:type="dxa"/>
          </w:tcPr>
          <w:p w14:paraId="20722882" w14:textId="77777777" w:rsidR="001315D3" w:rsidRDefault="00734BFE">
            <w:pPr>
              <w:rPr>
                <w:sz w:val="20"/>
                <w:lang w:eastAsia="zh-CN"/>
              </w:rPr>
            </w:pPr>
            <w:r>
              <w:rPr>
                <w:sz w:val="20"/>
                <w:lang w:eastAsia="zh-CN"/>
              </w:rPr>
              <w:lastRenderedPageBreak/>
              <w:t>Apple</w:t>
            </w:r>
          </w:p>
        </w:tc>
        <w:tc>
          <w:tcPr>
            <w:tcW w:w="12176" w:type="dxa"/>
          </w:tcPr>
          <w:p w14:paraId="20722883" w14:textId="77777777" w:rsidR="001315D3" w:rsidRDefault="00734BFE">
            <w:pPr>
              <w:rPr>
                <w:sz w:val="20"/>
              </w:rPr>
            </w:pPr>
            <w:r>
              <w:rPr>
                <w:sz w:val="20"/>
              </w:rPr>
              <w:t xml:space="preserve">We are in general fine with the proposal. We ideally would like Y = 1 with Y dispersed within the single slot to give the </w:t>
            </w:r>
            <w:proofErr w:type="spellStart"/>
            <w:r>
              <w:rPr>
                <w:sz w:val="20"/>
              </w:rPr>
              <w:t>gNB</w:t>
            </w:r>
            <w:proofErr w:type="spellEnd"/>
            <w:r>
              <w:rPr>
                <w:sz w:val="20"/>
              </w:rPr>
              <w:t xml:space="preserve"> some flexibility. As Qualcomm has mentioned, Y &gt; 1 slot with dispersal within Y would impact UE power consumption negatively. </w:t>
            </w:r>
          </w:p>
        </w:tc>
      </w:tr>
      <w:tr w:rsidR="001315D3" w14:paraId="20722887" w14:textId="77777777">
        <w:tc>
          <w:tcPr>
            <w:tcW w:w="2405" w:type="dxa"/>
          </w:tcPr>
          <w:p w14:paraId="20722885" w14:textId="77777777" w:rsidR="001315D3" w:rsidRDefault="00734BFE">
            <w:pPr>
              <w:rPr>
                <w:sz w:val="20"/>
                <w:lang w:eastAsia="zh-CN"/>
              </w:rPr>
            </w:pPr>
            <w:r>
              <w:rPr>
                <w:sz w:val="20"/>
                <w:lang w:eastAsia="zh-CN"/>
              </w:rPr>
              <w:t>Charter</w:t>
            </w:r>
          </w:p>
        </w:tc>
        <w:tc>
          <w:tcPr>
            <w:tcW w:w="12176" w:type="dxa"/>
          </w:tcPr>
          <w:p w14:paraId="20722886" w14:textId="77777777" w:rsidR="001315D3" w:rsidRDefault="00734BFE">
            <w:pPr>
              <w:rPr>
                <w:sz w:val="20"/>
              </w:rPr>
            </w:pPr>
            <w:r>
              <w:rPr>
                <w:sz w:val="20"/>
              </w:rPr>
              <w:t xml:space="preserve">Larger values of Y adversely affect UE power consumption, but they provide further scheduling flexibility. However, our concern is whether Y=X/2 provides sufficient scheduling flexibility in specific scenarios with strict latency requirements. </w:t>
            </w:r>
          </w:p>
        </w:tc>
      </w:tr>
      <w:tr w:rsidR="001315D3" w14:paraId="2072288D" w14:textId="77777777">
        <w:tc>
          <w:tcPr>
            <w:tcW w:w="2405" w:type="dxa"/>
          </w:tcPr>
          <w:p w14:paraId="20722888"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889" w14:textId="77777777" w:rsidR="001315D3" w:rsidRDefault="00734BFE">
            <w:pPr>
              <w:rPr>
                <w:rFonts w:eastAsia="MS Mincho"/>
                <w:lang w:eastAsia="ja-JP"/>
              </w:rPr>
            </w:pPr>
            <w:r>
              <w:rPr>
                <w:rFonts w:eastAsia="MS Mincho"/>
                <w:lang w:eastAsia="ja-JP"/>
              </w:rPr>
              <w:t xml:space="preserve"> We suggest that exact Y values should be discussed for each X value 4/8 for 480/960 kHz which are to be supported. Considering the </w:t>
            </w:r>
            <w:proofErr w:type="spellStart"/>
            <w:r>
              <w:rPr>
                <w:rFonts w:eastAsia="MS Mincho"/>
                <w:lang w:eastAsia="ja-JP"/>
              </w:rPr>
              <w:t>trade off</w:t>
            </w:r>
            <w:proofErr w:type="spellEnd"/>
            <w:r>
              <w:rPr>
                <w:rFonts w:eastAsia="MS Mincho"/>
                <w:lang w:eastAsia="ja-JP"/>
              </w:rPr>
              <w:t xml:space="preserve"> between UE BD burden and scheduling flexibility, we support the following combinations of X and Y values in unit of slot:</w:t>
            </w:r>
          </w:p>
          <w:p w14:paraId="2072288A" w14:textId="77777777" w:rsidR="001315D3" w:rsidRDefault="00734BFE">
            <w:pPr>
              <w:pStyle w:val="ListParagraph"/>
              <w:numPr>
                <w:ilvl w:val="1"/>
                <w:numId w:val="20"/>
              </w:numPr>
              <w:snapToGrid/>
              <w:spacing w:after="80" w:line="240" w:lineRule="auto"/>
              <w:rPr>
                <w:szCs w:val="18"/>
              </w:rPr>
            </w:pPr>
            <w:r>
              <w:rPr>
                <w:szCs w:val="18"/>
              </w:rPr>
              <w:t>For 480 kHz SCS: (X, Y) = (4, 1), (4, 2).</w:t>
            </w:r>
          </w:p>
          <w:p w14:paraId="2072288B" w14:textId="77777777" w:rsidR="001315D3" w:rsidRDefault="00734BFE">
            <w:pPr>
              <w:pStyle w:val="ListParagraph"/>
              <w:numPr>
                <w:ilvl w:val="1"/>
                <w:numId w:val="20"/>
              </w:numPr>
              <w:snapToGrid/>
              <w:spacing w:after="80" w:line="240" w:lineRule="auto"/>
              <w:rPr>
                <w:szCs w:val="18"/>
              </w:rPr>
            </w:pPr>
            <w:r>
              <w:rPr>
                <w:szCs w:val="18"/>
              </w:rPr>
              <w:t>For 960 kHz SCS: (X, Y) = (8, 2), (8, 3), (8, 4)</w:t>
            </w:r>
            <w:r>
              <w:rPr>
                <w:rFonts w:eastAsia="MS Mincho"/>
                <w:lang w:eastAsia="ja-JP"/>
              </w:rPr>
              <w:t xml:space="preserve"> </w:t>
            </w:r>
          </w:p>
          <w:p w14:paraId="2072288C" w14:textId="77777777" w:rsidR="001315D3" w:rsidRDefault="00734BFE">
            <w:pPr>
              <w:rPr>
                <w:sz w:val="20"/>
              </w:rPr>
            </w:pPr>
            <w:r>
              <w:rPr>
                <w:rFonts w:eastAsia="MS Mincho"/>
                <w:szCs w:val="18"/>
                <w:lang w:eastAsia="ja-JP"/>
              </w:rPr>
              <w:t>If Y values are specified in unit of slot, it should be discussed which symbols in Y slots can be the monitoring occasion.</w:t>
            </w:r>
          </w:p>
        </w:tc>
      </w:tr>
      <w:tr w:rsidR="001315D3" w14:paraId="20722891" w14:textId="77777777">
        <w:tc>
          <w:tcPr>
            <w:tcW w:w="2405" w:type="dxa"/>
          </w:tcPr>
          <w:p w14:paraId="2072288E" w14:textId="77777777" w:rsidR="001315D3" w:rsidRDefault="00734BFE">
            <w:r>
              <w:rPr>
                <w:rFonts w:hint="eastAsia"/>
              </w:rPr>
              <w:t>H</w:t>
            </w:r>
            <w:r>
              <w:t xml:space="preserve">uawei, </w:t>
            </w:r>
            <w:proofErr w:type="spellStart"/>
            <w:r>
              <w:t>HiSilicon</w:t>
            </w:r>
            <w:proofErr w:type="spellEnd"/>
          </w:p>
        </w:tc>
        <w:tc>
          <w:tcPr>
            <w:tcW w:w="12176" w:type="dxa"/>
          </w:tcPr>
          <w:p w14:paraId="2072288F" w14:textId="77777777" w:rsidR="001315D3" w:rsidRDefault="00734BFE">
            <w:pPr>
              <w:rPr>
                <w:lang w:eastAsia="zh-CN"/>
              </w:rPr>
            </w:pPr>
            <w:r>
              <w:rPr>
                <w:rFonts w:hint="eastAsia"/>
                <w:lang w:eastAsia="zh-CN"/>
              </w:rPr>
              <w:t xml:space="preserve">We support Alt1 and from our reading of the contributions, </w:t>
            </w:r>
            <w:r>
              <w:rPr>
                <w:lang w:eastAsia="zh-CN"/>
              </w:rPr>
              <w:t xml:space="preserve">putting some constraint on Y could address the main potential concerns on Alt1 and at the same time ensure flexibility </w:t>
            </w:r>
            <w:proofErr w:type="gramStart"/>
            <w:r>
              <w:rPr>
                <w:lang w:eastAsia="zh-CN"/>
              </w:rPr>
              <w:t>similar to</w:t>
            </w:r>
            <w:proofErr w:type="gramEnd"/>
            <w:r>
              <w:rPr>
                <w:lang w:eastAsia="zh-CN"/>
              </w:rPr>
              <w:t xml:space="preserve"> Alt2. Dispersing Y within the X slots seems to be motivated by considerations on latency, but we should note that X=4 (480 kHz) and X=8 (960 kHz) </w:t>
            </w:r>
            <w:proofErr w:type="gramStart"/>
            <w:r>
              <w:rPr>
                <w:lang w:eastAsia="zh-CN"/>
              </w:rPr>
              <w:t>are</w:t>
            </w:r>
            <w:proofErr w:type="gramEnd"/>
            <w:r>
              <w:rPr>
                <w:lang w:eastAsia="zh-CN"/>
              </w:rPr>
              <w:t xml:space="preserve"> also very short.</w:t>
            </w:r>
          </w:p>
          <w:p w14:paraId="20722890" w14:textId="77777777" w:rsidR="001315D3" w:rsidRDefault="00734BFE">
            <w:pPr>
              <w:rPr>
                <w:lang w:eastAsia="zh-CN"/>
              </w:rPr>
            </w:pPr>
            <w:r>
              <w:rPr>
                <w:lang w:eastAsia="zh-CN"/>
              </w:rPr>
              <w:t xml:space="preserve">We would propose to discuss the lower bounds also, such that Y for further discussion is 2&lt;=Y&lt;=X/2 and </w:t>
            </w:r>
            <w:r>
              <w:rPr>
                <w:sz w:val="20"/>
                <w:lang w:eastAsia="zh-CN"/>
              </w:rPr>
              <w:t>the Y slots are at the beginning of the X-slot group</w:t>
            </w:r>
            <w:r>
              <w:rPr>
                <w:lang w:eastAsia="zh-CN"/>
              </w:rPr>
              <w:t>. Perhaps this proposal should be taken at the same time as proposal A1-1.</w:t>
            </w:r>
          </w:p>
        </w:tc>
      </w:tr>
      <w:tr w:rsidR="001315D3" w14:paraId="20722894" w14:textId="77777777">
        <w:tc>
          <w:tcPr>
            <w:tcW w:w="2405" w:type="dxa"/>
          </w:tcPr>
          <w:p w14:paraId="20722892" w14:textId="77777777" w:rsidR="001315D3" w:rsidRDefault="00734BFE">
            <w:r>
              <w:rPr>
                <w:sz w:val="20"/>
                <w:lang w:eastAsia="zh-CN"/>
              </w:rPr>
              <w:t>Samsung</w:t>
            </w:r>
          </w:p>
        </w:tc>
        <w:tc>
          <w:tcPr>
            <w:tcW w:w="12176" w:type="dxa"/>
          </w:tcPr>
          <w:p w14:paraId="20722893" w14:textId="77777777" w:rsidR="001315D3" w:rsidRDefault="00734BFE">
            <w:pPr>
              <w:rPr>
                <w:lang w:eastAsia="zh-CN"/>
              </w:rPr>
            </w:pPr>
            <w:r>
              <w:rPr>
                <w:sz w:val="20"/>
                <w:lang w:eastAsia="zh-CN"/>
              </w:rPr>
              <w:t xml:space="preserve">We are ok with the proposal with the understanding that units of X and Y are slots. </w:t>
            </w:r>
          </w:p>
        </w:tc>
      </w:tr>
    </w:tbl>
    <w:p w14:paraId="20722895" w14:textId="77777777" w:rsidR="001315D3" w:rsidRDefault="001315D3">
      <w:pPr>
        <w:rPr>
          <w:lang w:eastAsia="zh-CN"/>
        </w:rPr>
      </w:pPr>
    </w:p>
    <w:p w14:paraId="20722896" w14:textId="77777777" w:rsidR="001315D3" w:rsidRDefault="00734BFE">
      <w:pPr>
        <w:rPr>
          <w:b/>
          <w:bCs/>
        </w:rPr>
      </w:pPr>
      <w:r>
        <w:rPr>
          <w:b/>
          <w:bCs/>
          <w:highlight w:val="cyan"/>
        </w:rPr>
        <w:t>FL Summary (Round 1):</w:t>
      </w:r>
      <w:r>
        <w:rPr>
          <w:b/>
          <w:bCs/>
        </w:rPr>
        <w:t xml:space="preserve"> Most companies prefer to have Y&lt;=X, with some views expressing concerns for UE power consumption. A corresponding proposal has been incorporated in the proposal for A1-2.</w:t>
      </w:r>
    </w:p>
    <w:p w14:paraId="20722897" w14:textId="77777777" w:rsidR="001315D3" w:rsidRDefault="00734BFE">
      <w:pPr>
        <w:pStyle w:val="Heading4"/>
        <w:rPr>
          <w:sz w:val="22"/>
          <w:szCs w:val="22"/>
          <w:highlight w:val="yellow"/>
        </w:rPr>
      </w:pPr>
      <w:r>
        <w:rPr>
          <w:sz w:val="22"/>
          <w:szCs w:val="22"/>
          <w:highlight w:val="yellow"/>
        </w:rPr>
        <w:t>Second round discussion</w:t>
      </w:r>
    </w:p>
    <w:p w14:paraId="20722898" w14:textId="77777777" w:rsidR="001315D3" w:rsidRDefault="00734BFE">
      <w:pPr>
        <w:rPr>
          <w:lang w:eastAsia="zh-CN"/>
        </w:rPr>
      </w:pPr>
      <w:r>
        <w:rPr>
          <w:lang w:eastAsia="zh-CN"/>
        </w:rPr>
        <w:t xml:space="preserve">For the second round of the discussion, let's take the following as a starting point: </w:t>
      </w:r>
    </w:p>
    <w:p w14:paraId="20722899" w14:textId="77777777" w:rsidR="001315D3" w:rsidRDefault="00734BFE">
      <w:pPr>
        <w:pStyle w:val="ListParagraph"/>
        <w:numPr>
          <w:ilvl w:val="0"/>
          <w:numId w:val="21"/>
        </w:numPr>
        <w:rPr>
          <w:lang w:eastAsia="zh-CN"/>
        </w:rPr>
      </w:pPr>
      <w:r>
        <w:rPr>
          <w:lang w:eastAsia="zh-CN"/>
        </w:rPr>
        <w:t>1&lt;=Y&lt;=X/2</w:t>
      </w:r>
    </w:p>
    <w:p w14:paraId="2072289A" w14:textId="77777777" w:rsidR="001315D3" w:rsidRDefault="00734BFE">
      <w:pPr>
        <w:pStyle w:val="ListParagraph"/>
        <w:numPr>
          <w:ilvl w:val="0"/>
          <w:numId w:val="21"/>
        </w:numPr>
        <w:rPr>
          <w:lang w:eastAsia="zh-CN"/>
        </w:rPr>
      </w:pPr>
      <w:r>
        <w:lastRenderedPageBreak/>
        <w:t>In the context of Alt 1: The Y slots always start at the first slot within a slot group</w:t>
      </w:r>
    </w:p>
    <w:p w14:paraId="2072289B" w14:textId="77777777" w:rsidR="001315D3" w:rsidRDefault="00734BFE">
      <w:pPr>
        <w:rPr>
          <w:lang w:eastAsia="zh-CN"/>
        </w:rPr>
      </w:pPr>
      <w:r>
        <w:rPr>
          <w:lang w:eastAsia="zh-CN"/>
        </w:rPr>
        <w:t xml:space="preserve">Please state your views on potentially tighter constraints, and if necessary, please point out whether this is different for Alt1 or Alt 2. It is highly appreciated if supporters of Alt 2 can indicate which constraints on Y may lead them to accept Alt 1. </w:t>
      </w:r>
    </w:p>
    <w:tbl>
      <w:tblPr>
        <w:tblStyle w:val="TableGrid"/>
        <w:tblW w:w="14581" w:type="dxa"/>
        <w:tblLayout w:type="fixed"/>
        <w:tblLook w:val="04A0" w:firstRow="1" w:lastRow="0" w:firstColumn="1" w:lastColumn="0" w:noHBand="0" w:noVBand="1"/>
      </w:tblPr>
      <w:tblGrid>
        <w:gridCol w:w="2405"/>
        <w:gridCol w:w="12176"/>
      </w:tblGrid>
      <w:tr w:rsidR="001315D3" w14:paraId="2072289E" w14:textId="77777777">
        <w:tc>
          <w:tcPr>
            <w:tcW w:w="2405" w:type="dxa"/>
            <w:shd w:val="clear" w:color="auto" w:fill="FFC000"/>
          </w:tcPr>
          <w:p w14:paraId="2072289C" w14:textId="77777777" w:rsidR="001315D3" w:rsidRDefault="00734BFE">
            <w:pPr>
              <w:rPr>
                <w:b/>
                <w:bCs/>
              </w:rPr>
            </w:pPr>
            <w:r>
              <w:rPr>
                <w:b/>
                <w:bCs/>
              </w:rPr>
              <w:t>Company</w:t>
            </w:r>
          </w:p>
        </w:tc>
        <w:tc>
          <w:tcPr>
            <w:tcW w:w="12176" w:type="dxa"/>
            <w:shd w:val="clear" w:color="auto" w:fill="FFC000"/>
          </w:tcPr>
          <w:p w14:paraId="2072289D" w14:textId="77777777" w:rsidR="001315D3" w:rsidRDefault="00734BFE">
            <w:pPr>
              <w:rPr>
                <w:b/>
                <w:bCs/>
              </w:rPr>
            </w:pPr>
            <w:r>
              <w:rPr>
                <w:b/>
                <w:bCs/>
              </w:rPr>
              <w:t>Comment</w:t>
            </w:r>
          </w:p>
        </w:tc>
      </w:tr>
      <w:tr w:rsidR="001315D3" w14:paraId="207228A1" w14:textId="77777777">
        <w:tc>
          <w:tcPr>
            <w:tcW w:w="2405" w:type="dxa"/>
          </w:tcPr>
          <w:p w14:paraId="2072289F"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8A0" w14:textId="77777777" w:rsidR="001315D3" w:rsidRDefault="00734BFE">
            <w:pPr>
              <w:rPr>
                <w:rFonts w:eastAsia="MS Mincho"/>
                <w:lang w:eastAsia="ja-JP"/>
              </w:rPr>
            </w:pPr>
            <w:r>
              <w:rPr>
                <w:rFonts w:eastAsia="MS Mincho"/>
                <w:lang w:eastAsia="ja-JP"/>
              </w:rPr>
              <w:t xml:space="preserve">We are fine with the constraints on Y as </w:t>
            </w:r>
            <w:r>
              <w:rPr>
                <w:lang w:eastAsia="zh-CN"/>
              </w:rPr>
              <w:t xml:space="preserve">1&lt;=Y&lt;=X/2. </w:t>
            </w:r>
            <w:r>
              <w:rPr>
                <w:rFonts w:eastAsia="MS Mincho"/>
                <w:lang w:eastAsia="ja-JP"/>
              </w:rPr>
              <w:t xml:space="preserve">We can accept Alt-1if only Y=2 slots or larger values are supported for both 480 and 960 kHz SCS. </w:t>
            </w:r>
          </w:p>
        </w:tc>
      </w:tr>
      <w:tr w:rsidR="001315D3" w14:paraId="207228A4" w14:textId="77777777">
        <w:tc>
          <w:tcPr>
            <w:tcW w:w="2405" w:type="dxa"/>
          </w:tcPr>
          <w:p w14:paraId="207228A2" w14:textId="77777777" w:rsidR="001315D3" w:rsidRDefault="00734BFE">
            <w:pPr>
              <w:rPr>
                <w:lang w:eastAsia="zh-CN"/>
              </w:rPr>
            </w:pPr>
            <w:r>
              <w:rPr>
                <w:rFonts w:eastAsia="MS Mincho"/>
                <w:lang w:eastAsia="ja-JP"/>
              </w:rPr>
              <w:t>Intel</w:t>
            </w:r>
          </w:p>
        </w:tc>
        <w:tc>
          <w:tcPr>
            <w:tcW w:w="12176" w:type="dxa"/>
          </w:tcPr>
          <w:p w14:paraId="207228A3" w14:textId="77777777" w:rsidR="001315D3" w:rsidRDefault="00734BFE">
            <w:pPr>
              <w:rPr>
                <w:lang w:eastAsia="zh-CN"/>
              </w:rPr>
            </w:pPr>
            <w:r>
              <w:rPr>
                <w:rFonts w:eastAsia="MS Mincho"/>
                <w:lang w:eastAsia="ja-JP"/>
              </w:rPr>
              <w:t xml:space="preserve">We support 1&lt;=Y&lt;=X/2 with a limitation that Y=1 only applies when X=2 is used. In general, having Y&gt;1 allows more freedom for the configuration of PDCCH MOs of CSS and USS sets. </w:t>
            </w:r>
          </w:p>
        </w:tc>
      </w:tr>
      <w:tr w:rsidR="001315D3" w14:paraId="207228A7" w14:textId="77777777">
        <w:tc>
          <w:tcPr>
            <w:tcW w:w="2405" w:type="dxa"/>
          </w:tcPr>
          <w:p w14:paraId="207228A5" w14:textId="77777777" w:rsidR="001315D3" w:rsidRDefault="00734BFE">
            <w:pPr>
              <w:rPr>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207228A6" w14:textId="77777777" w:rsidR="001315D3" w:rsidRDefault="00734BFE">
            <w:pPr>
              <w:rPr>
                <w:lang w:eastAsia="ja-JP"/>
              </w:rPr>
            </w:pPr>
            <w:r>
              <w:rPr>
                <w:rFonts w:hint="eastAsia"/>
                <w:lang w:eastAsia="zh-CN"/>
              </w:rPr>
              <w:t>Agree with the proposal. We think the unit of Y should be slot, and c</w:t>
            </w:r>
            <w:r>
              <w:rPr>
                <w:rFonts w:eastAsia="MS Mincho" w:hint="eastAsia"/>
                <w:lang w:eastAsia="zh-CN"/>
              </w:rPr>
              <w:t>onsidering the potential back-to-back monitoring issues, it may be the best to set 1</w:t>
            </w:r>
            <w:r>
              <w:rPr>
                <w:rFonts w:ascii="SimSun" w:eastAsia="SimSun" w:hAnsi="SimSun" w:cs="SimSun" w:hint="eastAsia"/>
                <w:lang w:eastAsia="zh-CN"/>
              </w:rPr>
              <w:t>≦</w:t>
            </w:r>
            <w:r>
              <w:rPr>
                <w:rFonts w:eastAsia="MS Mincho" w:hint="eastAsia"/>
                <w:lang w:eastAsia="zh-CN"/>
              </w:rPr>
              <w:t>Y</w:t>
            </w:r>
            <w:r>
              <w:rPr>
                <w:rFonts w:ascii="SimSun" w:eastAsia="SimSun" w:hAnsi="SimSun" w:cs="SimSun" w:hint="eastAsia"/>
                <w:lang w:eastAsia="zh-CN"/>
              </w:rPr>
              <w:t>≦</w:t>
            </w:r>
            <w:r>
              <w:rPr>
                <w:rFonts w:eastAsia="MS Mincho" w:hint="eastAsia"/>
                <w:lang w:eastAsia="zh-CN"/>
              </w:rPr>
              <w:t xml:space="preserve">X/2 slot(s) and the location of </w:t>
            </w:r>
            <w:r>
              <w:rPr>
                <w:rFonts w:eastAsia="SimSun" w:hint="eastAsia"/>
                <w:lang w:eastAsia="zh-CN"/>
              </w:rPr>
              <w:t>PDCCH monitoring can be restricted to always be on the first Y slot(s) within the slot group</w:t>
            </w:r>
          </w:p>
        </w:tc>
      </w:tr>
      <w:tr w:rsidR="00BE2B08" w14:paraId="69A96F33" w14:textId="77777777">
        <w:tc>
          <w:tcPr>
            <w:tcW w:w="2405" w:type="dxa"/>
          </w:tcPr>
          <w:p w14:paraId="63BDCD34" w14:textId="5CA72336" w:rsidR="00BE2B08" w:rsidRDefault="00BE2B08" w:rsidP="00BE2B08">
            <w:pPr>
              <w:rPr>
                <w:lang w:eastAsia="zh-CN"/>
              </w:rPr>
            </w:pPr>
            <w:r>
              <w:rPr>
                <w:rFonts w:eastAsia="MS Mincho"/>
                <w:lang w:eastAsia="ja-JP"/>
              </w:rPr>
              <w:t>Qualcomm</w:t>
            </w:r>
          </w:p>
        </w:tc>
        <w:tc>
          <w:tcPr>
            <w:tcW w:w="12176" w:type="dxa"/>
          </w:tcPr>
          <w:p w14:paraId="12FEC0F6" w14:textId="77777777" w:rsidR="00BE2B08" w:rsidRDefault="00BE2B08" w:rsidP="00BE2B08">
            <w:pPr>
              <w:rPr>
                <w:rFonts w:eastAsia="MS Mincho"/>
                <w:lang w:eastAsia="ja-JP"/>
              </w:rPr>
            </w:pPr>
            <w:r>
              <w:rPr>
                <w:rFonts w:eastAsia="MS Mincho"/>
                <w:lang w:eastAsia="ja-JP"/>
              </w:rPr>
              <w:t>As we commented in the first round, we have concerns on the proposal:</w:t>
            </w:r>
          </w:p>
          <w:p w14:paraId="523D57E3" w14:textId="77777777" w:rsidR="00BE2B08" w:rsidRDefault="00BE2B08" w:rsidP="00BE2B08">
            <w:pPr>
              <w:pStyle w:val="ListParagraph"/>
              <w:numPr>
                <w:ilvl w:val="0"/>
                <w:numId w:val="21"/>
              </w:numPr>
              <w:rPr>
                <w:lang w:eastAsia="zh-CN"/>
              </w:rPr>
            </w:pPr>
            <w:r>
              <w:rPr>
                <w:rFonts w:eastAsia="MS Mincho"/>
                <w:lang w:eastAsia="ja-JP"/>
              </w:rPr>
              <w:t xml:space="preserve">In A1-3, the additional values of X are discussed, and X=1 is a candidate value. If we choose to support X=1, the range, </w:t>
            </w:r>
            <w:r>
              <w:rPr>
                <w:lang w:eastAsia="zh-CN"/>
              </w:rPr>
              <w:t>1&lt;=Y&lt;=X/2, does not make sense.</w:t>
            </w:r>
          </w:p>
          <w:p w14:paraId="166173FD" w14:textId="77777777" w:rsidR="00BE2B08" w:rsidRDefault="00BE2B08" w:rsidP="00BE2B08">
            <w:pPr>
              <w:pStyle w:val="ListParagraph"/>
              <w:numPr>
                <w:ilvl w:val="0"/>
                <w:numId w:val="18"/>
              </w:numPr>
              <w:rPr>
                <w:rFonts w:eastAsia="MS Mincho"/>
                <w:lang w:eastAsia="ja-JP"/>
              </w:rPr>
            </w:pPr>
            <w:r>
              <w:rPr>
                <w:rFonts w:eastAsia="MS Mincho"/>
                <w:lang w:eastAsia="ja-JP"/>
              </w:rPr>
              <w:t>Due to the concern on power consumption and pipelining of processes, we think Y larger than 1 slot is not beneficial. We also understand other companies concern on the scheduling flexibility when Y is small, but we think reducing X (i.e., by supporting additional X values) with keeping Y &lt;= 1, instead of increasing Y, is a better strategy to increase scheduling flexibility.</w:t>
            </w:r>
          </w:p>
          <w:p w14:paraId="33AB6031" w14:textId="204A72B6" w:rsidR="00BE2B08" w:rsidRDefault="00BE2B08" w:rsidP="00BE2B08">
            <w:pPr>
              <w:pStyle w:val="ListParagraph"/>
              <w:numPr>
                <w:ilvl w:val="0"/>
                <w:numId w:val="18"/>
              </w:numPr>
              <w:rPr>
                <w:rFonts w:eastAsia="MS Mincho"/>
                <w:lang w:eastAsia="ja-JP"/>
              </w:rPr>
            </w:pPr>
            <w:r>
              <w:rPr>
                <w:rFonts w:eastAsia="MS Mincho"/>
                <w:lang w:eastAsia="ja-JP"/>
              </w:rPr>
              <w:t>Some companies mentioned that Y &lt;= 1 has issues in aligning USS and CSS. However, the USS-CSS alignment issue can be fully resolved when X=Y (like in the case of Alt 3), and persists to some extent if Y &lt; X. Thus, we think the enhancement of CSS (i.e., SS set#0) is necessary anyway, regardless of Alt 1 or Alt 2.</w:t>
            </w:r>
          </w:p>
          <w:p w14:paraId="509602E1" w14:textId="77777777" w:rsidR="00BE2B08" w:rsidRDefault="00BE2B08" w:rsidP="00BE2B08">
            <w:pPr>
              <w:pStyle w:val="ListParagraph"/>
              <w:numPr>
                <w:ilvl w:val="0"/>
                <w:numId w:val="18"/>
              </w:numPr>
              <w:rPr>
                <w:rFonts w:eastAsia="MS Mincho"/>
                <w:lang w:eastAsia="ja-JP"/>
              </w:rPr>
            </w:pPr>
            <w:r>
              <w:rPr>
                <w:rFonts w:eastAsia="MS Mincho"/>
                <w:lang w:eastAsia="ja-JP"/>
              </w:rPr>
              <w:t>Some companies brought up the issue of multi-cell BD/CCE counting for aligned/non-aligned cases and the issue of delineation ambiguity for Alt 2 during the first round. However, those issues do not exist for Y &lt;= 1.</w:t>
            </w:r>
          </w:p>
          <w:p w14:paraId="25F94BBB" w14:textId="77777777" w:rsidR="00BE2B08" w:rsidRDefault="00BE2B08" w:rsidP="00BE2B08">
            <w:pPr>
              <w:pStyle w:val="ListParagraph"/>
              <w:numPr>
                <w:ilvl w:val="0"/>
                <w:numId w:val="18"/>
              </w:numPr>
              <w:rPr>
                <w:rFonts w:eastAsia="MS Mincho"/>
                <w:lang w:eastAsia="ja-JP"/>
              </w:rPr>
            </w:pPr>
            <w:r>
              <w:rPr>
                <w:rFonts w:eastAsia="MS Mincho"/>
                <w:lang w:eastAsia="ja-JP"/>
              </w:rPr>
              <w:t xml:space="preserve">As a proponent of Alt 2, we think keeping the Rel-16 span definition would be beneficial. That is, a span is </w:t>
            </w:r>
            <w:proofErr w:type="gramStart"/>
            <w:r>
              <w:rPr>
                <w:rFonts w:eastAsia="MS Mincho"/>
                <w:lang w:eastAsia="ja-JP"/>
              </w:rPr>
              <w:t>a number of</w:t>
            </w:r>
            <w:proofErr w:type="gramEnd"/>
            <w:r>
              <w:rPr>
                <w:rFonts w:eastAsia="MS Mincho"/>
                <w:lang w:eastAsia="ja-JP"/>
              </w:rPr>
              <w:t xml:space="preserve"> ‘consecutive’ symbols in a slot where UE is configured to monitor PDCCH. Even with Y = 1, if the monitoring occasions are dispersed within the slot, the benefits of power saving and process pipelining would be diluted. By keeping Rel-16 span definition, e.g., Y = 3 symbols, however, we can enjoy all the benefits, and directly reuse Rel-16 rules of multi-cell BD/CCE calculation and overbooking/dropping, which will reduce the standardization efforts.</w:t>
            </w:r>
          </w:p>
          <w:p w14:paraId="03763A5B" w14:textId="67DAFE2D" w:rsidR="00BE2B08" w:rsidRDefault="00BE2B08" w:rsidP="00BE2B08">
            <w:pPr>
              <w:rPr>
                <w:lang w:eastAsia="zh-CN"/>
              </w:rPr>
            </w:pPr>
            <w:r>
              <w:rPr>
                <w:rFonts w:eastAsia="MS Mincho"/>
                <w:lang w:eastAsia="ja-JP"/>
              </w:rPr>
              <w:t>Based on the above, we think Y = 3 symbols should not be precluded.</w:t>
            </w:r>
          </w:p>
        </w:tc>
      </w:tr>
      <w:tr w:rsidR="005C52C8" w14:paraId="5F00FD82" w14:textId="77777777">
        <w:tc>
          <w:tcPr>
            <w:tcW w:w="2405" w:type="dxa"/>
          </w:tcPr>
          <w:p w14:paraId="30F38025" w14:textId="6B9ED7BC" w:rsidR="005C52C8" w:rsidRDefault="005C52C8" w:rsidP="00BE2B08">
            <w:pPr>
              <w:rPr>
                <w:rFonts w:eastAsia="MS Mincho"/>
                <w:lang w:eastAsia="ja-JP"/>
              </w:rPr>
            </w:pPr>
            <w:r>
              <w:rPr>
                <w:rFonts w:eastAsia="MS Mincho"/>
                <w:lang w:eastAsia="ja-JP"/>
              </w:rPr>
              <w:lastRenderedPageBreak/>
              <w:t>Nokia, NSB</w:t>
            </w:r>
          </w:p>
        </w:tc>
        <w:tc>
          <w:tcPr>
            <w:tcW w:w="12176" w:type="dxa"/>
          </w:tcPr>
          <w:p w14:paraId="0887DB9E" w14:textId="1DB81EC1" w:rsidR="005C52C8" w:rsidRDefault="005C52C8" w:rsidP="00BE2B08">
            <w:pPr>
              <w:rPr>
                <w:rFonts w:eastAsia="MS Mincho"/>
                <w:lang w:eastAsia="ja-JP"/>
              </w:rPr>
            </w:pPr>
            <w:r>
              <w:rPr>
                <w:rFonts w:eastAsia="MS Mincho"/>
                <w:lang w:eastAsia="ja-JP"/>
              </w:rPr>
              <w:t>We support the proposal.</w:t>
            </w:r>
          </w:p>
        </w:tc>
      </w:tr>
      <w:tr w:rsidR="00D46742" w14:paraId="6BCC9134" w14:textId="77777777">
        <w:tc>
          <w:tcPr>
            <w:tcW w:w="2405" w:type="dxa"/>
          </w:tcPr>
          <w:p w14:paraId="1C051E40" w14:textId="7A604DC3" w:rsidR="00D46742" w:rsidRDefault="00D46742" w:rsidP="00D46742">
            <w:pPr>
              <w:rPr>
                <w:rFonts w:eastAsia="MS Mincho"/>
                <w:lang w:eastAsia="ja-JP"/>
              </w:rPr>
            </w:pPr>
            <w:r>
              <w:rPr>
                <w:rFonts w:eastAsia="MS Mincho"/>
                <w:lang w:eastAsia="ja-JP"/>
              </w:rPr>
              <w:t>Lenovo, Motorola Mobility</w:t>
            </w:r>
          </w:p>
        </w:tc>
        <w:tc>
          <w:tcPr>
            <w:tcW w:w="12176" w:type="dxa"/>
          </w:tcPr>
          <w:p w14:paraId="5B942C7F" w14:textId="77777777" w:rsidR="00D46742" w:rsidRDefault="00D46742" w:rsidP="00D46742">
            <w:pPr>
              <w:rPr>
                <w:rFonts w:eastAsia="MS Mincho"/>
                <w:lang w:eastAsia="ja-JP"/>
              </w:rPr>
            </w:pPr>
            <w:r>
              <w:rPr>
                <w:rFonts w:eastAsia="MS Mincho"/>
                <w:lang w:eastAsia="ja-JP"/>
              </w:rPr>
              <w:t>We have following views on constraints related to Y</w:t>
            </w:r>
          </w:p>
          <w:p w14:paraId="5E7BEB50" w14:textId="77777777" w:rsidR="00D46742" w:rsidRDefault="00D46742" w:rsidP="00D46742">
            <w:pPr>
              <w:pStyle w:val="ListParagraph"/>
              <w:numPr>
                <w:ilvl w:val="0"/>
                <w:numId w:val="20"/>
              </w:numPr>
              <w:rPr>
                <w:rFonts w:eastAsia="MS Mincho"/>
                <w:lang w:eastAsia="ja-JP"/>
              </w:rPr>
            </w:pPr>
            <w:r w:rsidRPr="00AB766E">
              <w:rPr>
                <w:rFonts w:eastAsia="MS Mincho"/>
                <w:lang w:eastAsia="ja-JP"/>
              </w:rPr>
              <w:t>Unit of Y should be in slots</w:t>
            </w:r>
          </w:p>
          <w:p w14:paraId="52FF3A79" w14:textId="77777777" w:rsidR="00D46742" w:rsidRDefault="00D46742" w:rsidP="00D46742">
            <w:pPr>
              <w:pStyle w:val="ListParagraph"/>
              <w:numPr>
                <w:ilvl w:val="0"/>
                <w:numId w:val="20"/>
              </w:numPr>
              <w:rPr>
                <w:rFonts w:eastAsia="MS Mincho"/>
                <w:lang w:eastAsia="ja-JP"/>
              </w:rPr>
            </w:pPr>
            <w:r>
              <w:rPr>
                <w:rFonts w:eastAsia="MS Mincho"/>
                <w:lang w:eastAsia="ja-JP"/>
              </w:rPr>
              <w:t>Y = 1, only when X =2, or alternatively we can have the constraint that the last slot of slot group is not expected to have any monitoring occasion</w:t>
            </w:r>
          </w:p>
          <w:p w14:paraId="247308B4" w14:textId="77777777" w:rsidR="00D46742" w:rsidRPr="00AB766E" w:rsidRDefault="00D46742" w:rsidP="00D46742">
            <w:pPr>
              <w:pStyle w:val="ListParagraph"/>
              <w:numPr>
                <w:ilvl w:val="0"/>
                <w:numId w:val="20"/>
              </w:numPr>
              <w:rPr>
                <w:rFonts w:eastAsia="MS Mincho"/>
                <w:lang w:eastAsia="ja-JP"/>
              </w:rPr>
            </w:pPr>
            <w:r>
              <w:rPr>
                <w:rFonts w:eastAsia="MS Mincho"/>
                <w:lang w:eastAsia="ja-JP"/>
              </w:rPr>
              <w:t>Y &lt;=  X/2</w:t>
            </w:r>
          </w:p>
          <w:p w14:paraId="0B663A05" w14:textId="77777777" w:rsidR="00D46742" w:rsidRDefault="00D46742" w:rsidP="00D46742">
            <w:pPr>
              <w:rPr>
                <w:rFonts w:eastAsia="MS Mincho"/>
                <w:lang w:eastAsia="ja-JP"/>
              </w:rPr>
            </w:pPr>
          </w:p>
        </w:tc>
      </w:tr>
      <w:tr w:rsidR="00D90062" w14:paraId="2EEFC436" w14:textId="77777777">
        <w:tc>
          <w:tcPr>
            <w:tcW w:w="2405" w:type="dxa"/>
          </w:tcPr>
          <w:p w14:paraId="69AAFE75" w14:textId="206EA5FC" w:rsidR="00D90062" w:rsidRDefault="00D90062" w:rsidP="00D46742">
            <w:pPr>
              <w:rPr>
                <w:rFonts w:eastAsia="MS Mincho"/>
                <w:lang w:eastAsia="ja-JP"/>
              </w:rPr>
            </w:pPr>
            <w:proofErr w:type="spellStart"/>
            <w:r>
              <w:rPr>
                <w:rFonts w:eastAsia="MS Mincho"/>
                <w:lang w:eastAsia="ja-JP"/>
              </w:rPr>
              <w:t>InterDigital</w:t>
            </w:r>
            <w:proofErr w:type="spellEnd"/>
          </w:p>
        </w:tc>
        <w:tc>
          <w:tcPr>
            <w:tcW w:w="12176" w:type="dxa"/>
          </w:tcPr>
          <w:p w14:paraId="5FF0AB7D" w14:textId="7CD2F3B6" w:rsidR="00D90062" w:rsidRDefault="00D90062" w:rsidP="00D46742">
            <w:pPr>
              <w:rPr>
                <w:rFonts w:eastAsia="MS Mincho"/>
                <w:lang w:eastAsia="ja-JP"/>
              </w:rPr>
            </w:pPr>
            <w:r>
              <w:rPr>
                <w:rFonts w:eastAsia="MS Mincho"/>
                <w:lang w:eastAsia="ja-JP"/>
              </w:rPr>
              <w:t xml:space="preserve">We are fine with the proposal. </w:t>
            </w:r>
          </w:p>
        </w:tc>
      </w:tr>
      <w:tr w:rsidR="001E1663" w14:paraId="599B3517" w14:textId="77777777" w:rsidTr="0092197C">
        <w:tc>
          <w:tcPr>
            <w:tcW w:w="2405" w:type="dxa"/>
          </w:tcPr>
          <w:p w14:paraId="0383C953" w14:textId="77777777" w:rsidR="001E1663" w:rsidRDefault="001E1663" w:rsidP="0092197C">
            <w:pPr>
              <w:rPr>
                <w:rFonts w:eastAsia="MS Mincho"/>
                <w:lang w:eastAsia="ja-JP"/>
              </w:rPr>
            </w:pPr>
            <w:r>
              <w:rPr>
                <w:rFonts w:eastAsia="MS Mincho"/>
                <w:lang w:eastAsia="ko-KR"/>
              </w:rPr>
              <w:t>LG Electronics</w:t>
            </w:r>
          </w:p>
        </w:tc>
        <w:tc>
          <w:tcPr>
            <w:tcW w:w="12176" w:type="dxa"/>
          </w:tcPr>
          <w:p w14:paraId="71CF1B96" w14:textId="77777777" w:rsidR="001E1663" w:rsidRDefault="001E1663" w:rsidP="0092197C">
            <w:pPr>
              <w:rPr>
                <w:lang w:eastAsia="zh-CN"/>
              </w:rPr>
            </w:pPr>
            <w:r>
              <w:rPr>
                <w:lang w:eastAsia="zh-CN"/>
              </w:rPr>
              <w:t>We think that i</w:t>
            </w:r>
            <w:r w:rsidRPr="00310571">
              <w:rPr>
                <w:lang w:eastAsia="zh-CN"/>
              </w:rPr>
              <w:t>t would be good to avoid too many restrictions as a starting point for discussion.</w:t>
            </w:r>
          </w:p>
          <w:p w14:paraId="316250AA" w14:textId="77777777" w:rsidR="001E1663" w:rsidRDefault="001E1663" w:rsidP="0092197C">
            <w:pPr>
              <w:rPr>
                <w:lang w:eastAsia="zh-CN"/>
              </w:rPr>
            </w:pPr>
            <w:r>
              <w:rPr>
                <w:lang w:eastAsia="zh-CN"/>
              </w:rPr>
              <w:t>For the first bullet, we support the proposal as it is.</w:t>
            </w:r>
          </w:p>
          <w:p w14:paraId="23BD5750" w14:textId="77777777" w:rsidR="001E1663" w:rsidRDefault="001E1663" w:rsidP="0092197C">
            <w:pPr>
              <w:rPr>
                <w:lang w:eastAsia="zh-CN"/>
              </w:rPr>
            </w:pPr>
            <w:r>
              <w:rPr>
                <w:lang w:eastAsia="zh-CN"/>
              </w:rPr>
              <w:t xml:space="preserve">For the second bullet, we suggest </w:t>
            </w:r>
            <w:proofErr w:type="gramStart"/>
            <w:r>
              <w:rPr>
                <w:lang w:eastAsia="zh-CN"/>
              </w:rPr>
              <w:t>to change</w:t>
            </w:r>
            <w:proofErr w:type="gramEnd"/>
            <w:r>
              <w:rPr>
                <w:lang w:eastAsia="zh-CN"/>
              </w:rPr>
              <w:t xml:space="preserve"> it to FFS and discuss further. </w:t>
            </w:r>
            <w:r w:rsidRPr="00BA2101">
              <w:rPr>
                <w:lang w:eastAsia="zh-CN"/>
              </w:rPr>
              <w:t xml:space="preserve">The main reason that Y should start </w:t>
            </w:r>
            <w:r>
              <w:rPr>
                <w:lang w:eastAsia="zh-CN"/>
              </w:rPr>
              <w:t>in the first slot of every slot-</w:t>
            </w:r>
            <w:r w:rsidRPr="00BA2101">
              <w:rPr>
                <w:lang w:eastAsia="zh-CN"/>
              </w:rPr>
              <w:t xml:space="preserve">group is to </w:t>
            </w:r>
            <w:r>
              <w:rPr>
                <w:lang w:eastAsia="zh-CN"/>
              </w:rPr>
              <w:t>ens</w:t>
            </w:r>
            <w:r w:rsidRPr="00BA2101">
              <w:rPr>
                <w:lang w:eastAsia="zh-CN"/>
              </w:rPr>
              <w:t xml:space="preserve">ure an interval between Y of adjacent slot-groups. Therefore, </w:t>
            </w:r>
            <w:proofErr w:type="gramStart"/>
            <w:r w:rsidRPr="00BA2101">
              <w:rPr>
                <w:lang w:eastAsia="zh-CN"/>
              </w:rPr>
              <w:t>as long as</w:t>
            </w:r>
            <w:proofErr w:type="gramEnd"/>
            <w:r w:rsidRPr="00BA2101">
              <w:rPr>
                <w:lang w:eastAsia="zh-CN"/>
              </w:rPr>
              <w:t xml:space="preserve"> the interval between Y of adjacent slot-groups is maintained, other starting positions of Y are possible. For example, if Y starts in the X/2</w:t>
            </w:r>
            <w:r>
              <w:rPr>
                <w:lang w:eastAsia="zh-CN"/>
              </w:rPr>
              <w:t>-th slot equally in all slot-</w:t>
            </w:r>
            <w:r w:rsidRPr="00BA2101">
              <w:rPr>
                <w:lang w:eastAsia="zh-CN"/>
              </w:rPr>
              <w:t>groups, it can operate without any problem even if the starting position of Y is not limited to the first slot. This may provide a little more flexibility in terms of scheduling.</w:t>
            </w:r>
            <w:r>
              <w:rPr>
                <w:lang w:eastAsia="zh-CN"/>
              </w:rPr>
              <w:t xml:space="preserve"> </w:t>
            </w:r>
            <w:r w:rsidRPr="00310571">
              <w:rPr>
                <w:lang w:eastAsia="zh-CN"/>
              </w:rPr>
              <w:t>For this reason, we suggest changing the second item to FFS as shown below.</w:t>
            </w:r>
          </w:p>
          <w:p w14:paraId="31CB4B77" w14:textId="77777777" w:rsidR="001E1663" w:rsidRDefault="001E1663" w:rsidP="001E1663">
            <w:pPr>
              <w:pStyle w:val="ListParagraph"/>
              <w:numPr>
                <w:ilvl w:val="0"/>
                <w:numId w:val="21"/>
              </w:numPr>
              <w:rPr>
                <w:lang w:eastAsia="zh-CN"/>
              </w:rPr>
            </w:pPr>
            <w:r>
              <w:rPr>
                <w:lang w:eastAsia="zh-CN"/>
              </w:rPr>
              <w:t>1&lt;=Y&lt;=X/2</w:t>
            </w:r>
          </w:p>
          <w:p w14:paraId="5F1ADEEF" w14:textId="77777777" w:rsidR="001E1663" w:rsidRDefault="001E1663" w:rsidP="001E1663">
            <w:pPr>
              <w:pStyle w:val="ListParagraph"/>
              <w:numPr>
                <w:ilvl w:val="0"/>
                <w:numId w:val="21"/>
              </w:numPr>
              <w:rPr>
                <w:lang w:eastAsia="zh-CN"/>
              </w:rPr>
            </w:pPr>
            <w:r>
              <w:t>FFS: The Y slots always start at the first slot within a slot group</w:t>
            </w:r>
          </w:p>
          <w:p w14:paraId="24E75456" w14:textId="77777777" w:rsidR="001E1663" w:rsidRDefault="001E1663" w:rsidP="0092197C">
            <w:pPr>
              <w:rPr>
                <w:lang w:eastAsia="zh-CN"/>
              </w:rPr>
            </w:pPr>
          </w:p>
        </w:tc>
      </w:tr>
      <w:tr w:rsidR="0002725E" w14:paraId="42F8C1A4" w14:textId="77777777" w:rsidTr="0092197C">
        <w:tc>
          <w:tcPr>
            <w:tcW w:w="2405" w:type="dxa"/>
          </w:tcPr>
          <w:p w14:paraId="601B265C" w14:textId="56755098" w:rsidR="0002725E" w:rsidRDefault="0002725E" w:rsidP="0092197C">
            <w:pPr>
              <w:rPr>
                <w:rFonts w:eastAsia="MS Mincho"/>
                <w:lang w:eastAsia="ko-KR"/>
              </w:rPr>
            </w:pPr>
            <w:r>
              <w:rPr>
                <w:rFonts w:eastAsia="MS Mincho"/>
                <w:lang w:eastAsia="ko-KR"/>
              </w:rPr>
              <w:t>Apple</w:t>
            </w:r>
          </w:p>
        </w:tc>
        <w:tc>
          <w:tcPr>
            <w:tcW w:w="12176" w:type="dxa"/>
          </w:tcPr>
          <w:p w14:paraId="0FEE79FA" w14:textId="31C49BC9" w:rsidR="0002725E" w:rsidRDefault="0002725E" w:rsidP="0092197C">
            <w:pPr>
              <w:rPr>
                <w:lang w:eastAsia="zh-CN"/>
              </w:rPr>
            </w:pPr>
            <w:r>
              <w:rPr>
                <w:lang w:eastAsia="zh-CN"/>
              </w:rPr>
              <w:t xml:space="preserve">Y &gt; 1 slot may result in UE power consumption issues and as such, we would insist on Y = 1 as a candidate value. To address the scheduling flexibility issue, a discussion on the positions on the CSS(connected mode)/USS within Y can be discussed </w:t>
            </w:r>
            <w:proofErr w:type="gramStart"/>
            <w:r>
              <w:rPr>
                <w:lang w:eastAsia="zh-CN"/>
              </w:rPr>
              <w:t>i.e.</w:t>
            </w:r>
            <w:proofErr w:type="gramEnd"/>
            <w:r>
              <w:rPr>
                <w:lang w:eastAsia="zh-CN"/>
              </w:rPr>
              <w:t xml:space="preserve"> whether the SSs are within the 1</w:t>
            </w:r>
            <w:r w:rsidRPr="0002725E">
              <w:rPr>
                <w:vertAlign w:val="superscript"/>
                <w:lang w:eastAsia="zh-CN"/>
              </w:rPr>
              <w:t>st</w:t>
            </w:r>
            <w:r>
              <w:rPr>
                <w:lang w:eastAsia="zh-CN"/>
              </w:rPr>
              <w:t xml:space="preserve"> 3 symbols or on any 3 symbols within the slot. In one simple example, the CSS(connected mode)/USS can be placed on any 3 symbols within the slot to give the </w:t>
            </w:r>
            <w:proofErr w:type="spellStart"/>
            <w:r>
              <w:rPr>
                <w:lang w:eastAsia="zh-CN"/>
              </w:rPr>
              <w:t>gNB</w:t>
            </w:r>
            <w:proofErr w:type="spellEnd"/>
            <w:r>
              <w:rPr>
                <w:lang w:eastAsia="zh-CN"/>
              </w:rPr>
              <w:t xml:space="preserve"> some flexibility while limiting the need for more slots for Y. </w:t>
            </w:r>
          </w:p>
          <w:p w14:paraId="2FA19471" w14:textId="77777777" w:rsidR="0002725E" w:rsidRDefault="0002725E" w:rsidP="0092197C">
            <w:pPr>
              <w:rPr>
                <w:lang w:eastAsia="zh-CN"/>
              </w:rPr>
            </w:pPr>
          </w:p>
          <w:p w14:paraId="0C9B7589" w14:textId="68F5D2A8" w:rsidR="0002725E" w:rsidRDefault="0002725E" w:rsidP="0092197C">
            <w:pPr>
              <w:rPr>
                <w:lang w:eastAsia="zh-CN"/>
              </w:rPr>
            </w:pPr>
            <w:r>
              <w:rPr>
                <w:lang w:eastAsia="zh-CN"/>
              </w:rPr>
              <w:t xml:space="preserve">On the Alt-1/Alt2 split, one way forward on the Alt-1/Alt-2 discussion would be to support both </w:t>
            </w:r>
            <w:proofErr w:type="gramStart"/>
            <w:r>
              <w:rPr>
                <w:lang w:eastAsia="zh-CN"/>
              </w:rPr>
              <w:t>similar to</w:t>
            </w:r>
            <w:proofErr w:type="gramEnd"/>
            <w:r>
              <w:rPr>
                <w:lang w:eastAsia="zh-CN"/>
              </w:rPr>
              <w:t xml:space="preserve"> the FG 3-1/FG 3-5b UE feature groups in Rel-15. Alt-1 could be mandatory </w:t>
            </w:r>
            <w:proofErr w:type="gramStart"/>
            <w:r>
              <w:rPr>
                <w:lang w:eastAsia="zh-CN"/>
              </w:rPr>
              <w:t>similar to</w:t>
            </w:r>
            <w:proofErr w:type="gramEnd"/>
            <w:r>
              <w:rPr>
                <w:lang w:eastAsia="zh-CN"/>
              </w:rPr>
              <w:t xml:space="preserve"> FG 3-1 and Alt-2 could be optional similar to FG 3-5b.</w:t>
            </w:r>
          </w:p>
        </w:tc>
      </w:tr>
      <w:tr w:rsidR="00FF4A34" w14:paraId="70957465" w14:textId="77777777" w:rsidTr="00FF4A34">
        <w:tc>
          <w:tcPr>
            <w:tcW w:w="2405" w:type="dxa"/>
            <w:shd w:val="clear" w:color="auto" w:fill="FFC000"/>
          </w:tcPr>
          <w:p w14:paraId="158E702B" w14:textId="2DB08EE2" w:rsidR="00FF4A34" w:rsidRDefault="00FF4A34" w:rsidP="0092197C">
            <w:pPr>
              <w:rPr>
                <w:rFonts w:eastAsia="MS Mincho"/>
                <w:lang w:eastAsia="ko-KR"/>
              </w:rPr>
            </w:pPr>
            <w:r>
              <w:rPr>
                <w:rFonts w:eastAsia="MS Mincho"/>
                <w:lang w:eastAsia="ko-KR"/>
              </w:rPr>
              <w:t>Moderator</w:t>
            </w:r>
          </w:p>
        </w:tc>
        <w:tc>
          <w:tcPr>
            <w:tcW w:w="12176" w:type="dxa"/>
            <w:shd w:val="clear" w:color="auto" w:fill="FFC000"/>
          </w:tcPr>
          <w:p w14:paraId="1471E61C" w14:textId="4B6FA477" w:rsidR="00FF4A34" w:rsidRDefault="00FF4A34" w:rsidP="0092197C">
            <w:pPr>
              <w:rPr>
                <w:lang w:eastAsia="zh-CN"/>
              </w:rPr>
            </w:pPr>
            <w:r>
              <w:rPr>
                <w:lang w:eastAsia="zh-CN"/>
              </w:rPr>
              <w:t>From a FL perspective, supporting both alternatives (</w:t>
            </w:r>
            <w:proofErr w:type="spellStart"/>
            <w:r>
              <w:rPr>
                <w:lang w:eastAsia="zh-CN"/>
              </w:rPr>
              <w:t>regardlesss</w:t>
            </w:r>
            <w:proofErr w:type="spellEnd"/>
            <w:r>
              <w:rPr>
                <w:lang w:eastAsia="zh-CN"/>
              </w:rPr>
              <w:t xml:space="preserve"> of mandatory/optional) is the least preferred outcome. It implies we need to spend further effort on standardizing both ways, which is time consuming and therefore detrimental to a timely </w:t>
            </w:r>
            <w:proofErr w:type="spellStart"/>
            <w:r>
              <w:rPr>
                <w:lang w:eastAsia="zh-CN"/>
              </w:rPr>
              <w:t>finalisation</w:t>
            </w:r>
            <w:proofErr w:type="spellEnd"/>
            <w:r>
              <w:rPr>
                <w:lang w:eastAsia="zh-CN"/>
              </w:rPr>
              <w:t xml:space="preserve"> of the WI.</w:t>
            </w:r>
          </w:p>
        </w:tc>
      </w:tr>
      <w:tr w:rsidR="0092197C" w14:paraId="433384CE" w14:textId="77777777" w:rsidTr="0092197C">
        <w:tc>
          <w:tcPr>
            <w:tcW w:w="2405" w:type="dxa"/>
            <w:shd w:val="clear" w:color="auto" w:fill="auto"/>
          </w:tcPr>
          <w:p w14:paraId="3D027713" w14:textId="2B556C3B" w:rsidR="0092197C" w:rsidRDefault="0092197C" w:rsidP="0092197C">
            <w:pPr>
              <w:rPr>
                <w:rFonts w:eastAsia="MS Mincho"/>
                <w:lang w:eastAsia="ko-KR"/>
              </w:rPr>
            </w:pPr>
            <w:r>
              <w:rPr>
                <w:rFonts w:eastAsia="MS Mincho"/>
                <w:lang w:eastAsia="ko-KR"/>
              </w:rPr>
              <w:lastRenderedPageBreak/>
              <w:t>Samsung</w:t>
            </w:r>
          </w:p>
        </w:tc>
        <w:tc>
          <w:tcPr>
            <w:tcW w:w="12176" w:type="dxa"/>
            <w:shd w:val="clear" w:color="auto" w:fill="auto"/>
          </w:tcPr>
          <w:p w14:paraId="5D19F756" w14:textId="3CDD72FB" w:rsidR="0092197C" w:rsidRPr="0092197C" w:rsidRDefault="0092197C" w:rsidP="0092197C">
            <w:pPr>
              <w:pStyle w:val="ListParagraph"/>
              <w:numPr>
                <w:ilvl w:val="0"/>
                <w:numId w:val="67"/>
              </w:numPr>
              <w:rPr>
                <w:rFonts w:ascii="Times New Roman" w:hAnsi="Times New Roman"/>
                <w:lang w:eastAsia="zh-CN"/>
              </w:rPr>
            </w:pPr>
            <w:r w:rsidRPr="0092197C">
              <w:rPr>
                <w:rFonts w:ascii="Times New Roman" w:hAnsi="Times New Roman"/>
                <w:lang w:eastAsia="zh-CN"/>
              </w:rPr>
              <w:t xml:space="preserve">We are ok with 1&lt;=Y&lt;=X/2, and to be more precise, we support Y at least including 1 and X/2 (when X&gt;1), to allow different capability to adjust the balance between network flexibility and UE complexity. We are open to other values between 1 and X/2, if any. </w:t>
            </w:r>
          </w:p>
          <w:p w14:paraId="1690D350" w14:textId="6244427F" w:rsidR="0092197C" w:rsidRDefault="0092197C" w:rsidP="0092197C">
            <w:pPr>
              <w:pStyle w:val="ListParagraph"/>
              <w:numPr>
                <w:ilvl w:val="0"/>
                <w:numId w:val="67"/>
              </w:numPr>
              <w:rPr>
                <w:rFonts w:ascii="Times New Roman" w:hAnsi="Times New Roman"/>
                <w:lang w:eastAsia="zh-CN"/>
              </w:rPr>
            </w:pPr>
            <w:r>
              <w:rPr>
                <w:rFonts w:ascii="Times New Roman" w:hAnsi="Times New Roman"/>
                <w:lang w:eastAsia="zh-CN"/>
              </w:rPr>
              <w:t xml:space="preserve">We are not ok with the second bullet. </w:t>
            </w:r>
            <w:proofErr w:type="gramStart"/>
            <w:r>
              <w:rPr>
                <w:rFonts w:ascii="Times New Roman" w:hAnsi="Times New Roman"/>
                <w:lang w:eastAsia="zh-CN"/>
              </w:rPr>
              <w:t>Actually</w:t>
            </w:r>
            <w:proofErr w:type="gramEnd"/>
            <w:r>
              <w:rPr>
                <w:rFonts w:ascii="Times New Roman" w:hAnsi="Times New Roman"/>
                <w:lang w:eastAsia="zh-CN"/>
              </w:rPr>
              <w:t xml:space="preserve"> that’s exactly our major concern on Alt 1 with such limitation. From a UE capability perspective, we don’t understand why a UE capability is tied to the location of Y slot(s). The UE capability on BD/CCE counting should be consistent regardless of the location of the Y slot(s). Moreover, allocating Y slot(s) in the beginning of the X slot group is problematic for CSS (</w:t>
            </w:r>
            <w:proofErr w:type="gramStart"/>
            <w:r>
              <w:rPr>
                <w:rFonts w:ascii="Times New Roman" w:hAnsi="Times New Roman"/>
                <w:lang w:eastAsia="zh-CN"/>
              </w:rPr>
              <w:t>e.g.</w:t>
            </w:r>
            <w:proofErr w:type="gramEnd"/>
            <w:r>
              <w:rPr>
                <w:rFonts w:ascii="Times New Roman" w:hAnsi="Times New Roman"/>
                <w:lang w:eastAsia="zh-CN"/>
              </w:rPr>
              <w:t xml:space="preserve"> the default CSS configured by MIB), wherein the CSS is using a slot based or half slot based beam sweeping. Fixing Y slot(s) </w:t>
            </w:r>
            <w:r w:rsidR="009350BD">
              <w:rPr>
                <w:rFonts w:ascii="Times New Roman" w:hAnsi="Times New Roman"/>
                <w:lang w:eastAsia="zh-CN"/>
              </w:rPr>
              <w:t xml:space="preserve">implies the remaining Y-X beams cannot be received by the UE, which is not acceptable. We didn’t observe companies proposing significant modifications to the Type0-PDCCH configuration in initial access agenda, so we don’t think fixing the location of Y slot(s) is compatible with the CSS design. If Alt 1 is supported, flexible location of Y slot(s) within X slot group should be supported. We suggested the following wording for the second bullet: </w:t>
            </w:r>
          </w:p>
          <w:p w14:paraId="35A7D9EA" w14:textId="68976C4E" w:rsidR="009350BD" w:rsidRPr="009350BD" w:rsidRDefault="009350BD" w:rsidP="009350BD">
            <w:pPr>
              <w:pStyle w:val="ListParagraph"/>
              <w:numPr>
                <w:ilvl w:val="1"/>
                <w:numId w:val="67"/>
              </w:numPr>
              <w:rPr>
                <w:rFonts w:ascii="Times New Roman" w:hAnsi="Times New Roman"/>
                <w:lang w:eastAsia="zh-CN"/>
              </w:rPr>
            </w:pPr>
            <w:r w:rsidRPr="009350BD">
              <w:rPr>
                <w:rFonts w:ascii="Times New Roman" w:hAnsi="Times New Roman"/>
                <w:lang w:eastAsia="zh-CN"/>
              </w:rPr>
              <w:t xml:space="preserve">In the context of Alt 1: </w:t>
            </w:r>
            <w:r>
              <w:rPr>
                <w:rFonts w:ascii="Times New Roman" w:hAnsi="Times New Roman"/>
                <w:lang w:eastAsia="zh-CN"/>
              </w:rPr>
              <w:t xml:space="preserve">The slot index(es) of the Y slot(s) within the X slot group are identical across different X slot groups. </w:t>
            </w:r>
          </w:p>
          <w:p w14:paraId="229EDA90" w14:textId="3A229E26" w:rsidR="0092197C" w:rsidRDefault="0092197C" w:rsidP="0092197C">
            <w:pPr>
              <w:rPr>
                <w:lang w:eastAsia="zh-CN"/>
              </w:rPr>
            </w:pPr>
          </w:p>
        </w:tc>
      </w:tr>
      <w:tr w:rsidR="00FF10A4" w14:paraId="473D325F" w14:textId="77777777" w:rsidTr="000447A2">
        <w:tc>
          <w:tcPr>
            <w:tcW w:w="2405" w:type="dxa"/>
            <w:shd w:val="clear" w:color="auto" w:fill="auto"/>
          </w:tcPr>
          <w:p w14:paraId="015F84AD" w14:textId="77777777" w:rsidR="00FF10A4" w:rsidRDefault="00FF10A4" w:rsidP="000447A2">
            <w:pPr>
              <w:rPr>
                <w:rFonts w:eastAsia="MS Mincho"/>
                <w:lang w:eastAsia="ko-KR"/>
              </w:rPr>
            </w:pPr>
            <w:r>
              <w:rPr>
                <w:rFonts w:eastAsia="MS Mincho"/>
                <w:lang w:eastAsia="ko-KR"/>
              </w:rPr>
              <w:t>Futurewei</w:t>
            </w:r>
          </w:p>
        </w:tc>
        <w:tc>
          <w:tcPr>
            <w:tcW w:w="12176" w:type="dxa"/>
            <w:shd w:val="clear" w:color="auto" w:fill="auto"/>
          </w:tcPr>
          <w:p w14:paraId="48718D0E" w14:textId="0C47577A" w:rsidR="00FF10A4" w:rsidRDefault="00FF10A4" w:rsidP="000447A2">
            <w:pPr>
              <w:rPr>
                <w:lang w:eastAsia="zh-CN"/>
              </w:rPr>
            </w:pPr>
            <w:r>
              <w:rPr>
                <w:lang w:eastAsia="zh-CN"/>
              </w:rPr>
              <w:t>We are fine with the proposal.</w:t>
            </w:r>
          </w:p>
        </w:tc>
      </w:tr>
      <w:tr w:rsidR="002E1F90" w:rsidRPr="002E1F90" w14:paraId="2BF0EE0D" w14:textId="77777777" w:rsidTr="000447A2">
        <w:tc>
          <w:tcPr>
            <w:tcW w:w="2405" w:type="dxa"/>
            <w:shd w:val="clear" w:color="auto" w:fill="auto"/>
          </w:tcPr>
          <w:p w14:paraId="6B921C31" w14:textId="7EBBA00D" w:rsidR="002E1F90" w:rsidRPr="002E1F90" w:rsidRDefault="002E1F90" w:rsidP="000447A2">
            <w:pPr>
              <w:rPr>
                <w:rFonts w:eastAsia="MS Mincho"/>
                <w:sz w:val="20"/>
                <w:lang w:eastAsia="ko-KR"/>
              </w:rPr>
            </w:pPr>
            <w:r>
              <w:rPr>
                <w:rFonts w:eastAsia="MS Mincho"/>
                <w:sz w:val="20"/>
                <w:lang w:eastAsia="ko-KR"/>
              </w:rPr>
              <w:t>Ericsson</w:t>
            </w:r>
          </w:p>
        </w:tc>
        <w:tc>
          <w:tcPr>
            <w:tcW w:w="12176" w:type="dxa"/>
            <w:shd w:val="clear" w:color="auto" w:fill="auto"/>
          </w:tcPr>
          <w:p w14:paraId="3BBC9F2C" w14:textId="1FF61835" w:rsidR="002E1F90" w:rsidRDefault="002E1F90" w:rsidP="000447A2">
            <w:pPr>
              <w:rPr>
                <w:sz w:val="20"/>
                <w:lang w:eastAsia="zh-CN"/>
              </w:rPr>
            </w:pPr>
            <w:r>
              <w:rPr>
                <w:sz w:val="20"/>
                <w:lang w:eastAsia="zh-CN"/>
              </w:rPr>
              <w:t>We are okay with the proposal as a starting point of discussion to narrow down the range.</w:t>
            </w:r>
          </w:p>
          <w:p w14:paraId="3F0B6ECA" w14:textId="23A5E651" w:rsidR="002E1F90" w:rsidRDefault="002E1F90" w:rsidP="000447A2">
            <w:pPr>
              <w:rPr>
                <w:sz w:val="20"/>
                <w:lang w:eastAsia="zh-CN"/>
              </w:rPr>
            </w:pPr>
            <w:r>
              <w:rPr>
                <w:sz w:val="20"/>
                <w:lang w:eastAsia="zh-CN"/>
              </w:rPr>
              <w:t xml:space="preserve">We </w:t>
            </w:r>
            <w:r w:rsidR="00473B3C">
              <w:rPr>
                <w:sz w:val="20"/>
                <w:lang w:eastAsia="zh-CN"/>
              </w:rPr>
              <w:t>support</w:t>
            </w:r>
            <w:r>
              <w:rPr>
                <w:sz w:val="20"/>
                <w:lang w:eastAsia="zh-CN"/>
              </w:rPr>
              <w:t xml:space="preserve"> Y being at the beginning of the X-slot group</w:t>
            </w:r>
            <w:r w:rsidR="00473B3C">
              <w:rPr>
                <w:sz w:val="20"/>
                <w:lang w:eastAsia="zh-CN"/>
              </w:rPr>
              <w:t xml:space="preserve"> in the context of Alt-1</w:t>
            </w:r>
            <w:r>
              <w:rPr>
                <w:sz w:val="20"/>
                <w:lang w:eastAsia="zh-CN"/>
              </w:rPr>
              <w:t xml:space="preserve">. Regarding Samsung's concern, this is </w:t>
            </w:r>
            <w:r w:rsidR="00473B3C">
              <w:rPr>
                <w:sz w:val="20"/>
                <w:lang w:eastAsia="zh-CN"/>
              </w:rPr>
              <w:t>one reason</w:t>
            </w:r>
            <w:r>
              <w:rPr>
                <w:sz w:val="20"/>
                <w:lang w:eastAsia="zh-CN"/>
              </w:rPr>
              <w:t xml:space="preserve"> why we suggested in Topic A1</w:t>
            </w:r>
            <w:r w:rsidR="00473B3C">
              <w:rPr>
                <w:sz w:val="20"/>
                <w:lang w:eastAsia="zh-CN"/>
              </w:rPr>
              <w:t>-1 that we should have a separate discussion on monitoring during initial access. We should first discuss multi-slot monitoring for CONNECTED mode. In CONNECTED mode, it makes sense to have the Y slots at the beginning of the X-slot group. Moreover, it makes sense to align the X-slot groups with the TDD UL/DL configuration as follows (Proposal 1 in our contribution). This ensures that the CSSs fall within the Y slots.</w:t>
            </w:r>
          </w:p>
          <w:p w14:paraId="76B54D54" w14:textId="04B16F66" w:rsidR="00473B3C" w:rsidRDefault="00473B3C" w:rsidP="00473B3C">
            <w:pPr>
              <w:ind w:left="1621" w:hanging="1196"/>
              <w:rPr>
                <w:sz w:val="20"/>
                <w:lang w:eastAsia="zh-CN"/>
              </w:rPr>
            </w:pPr>
            <w:r w:rsidRPr="00473B3C">
              <w:rPr>
                <w:sz w:val="20"/>
                <w:lang w:eastAsia="zh-CN"/>
              </w:rPr>
              <w:t>Proposal 1</w:t>
            </w:r>
            <w:r w:rsidRPr="00473B3C">
              <w:rPr>
                <w:sz w:val="20"/>
                <w:lang w:eastAsia="zh-CN"/>
              </w:rPr>
              <w:tab/>
              <w:t>The PDCCH processing capability window starts from the first symbol in an even frame to align with the TDD UL/DL configuration.</w:t>
            </w:r>
          </w:p>
          <w:p w14:paraId="5F50704C" w14:textId="1C539264" w:rsidR="005F4D99" w:rsidRPr="002E1F90" w:rsidRDefault="00473B3C" w:rsidP="000447A2">
            <w:pPr>
              <w:rPr>
                <w:sz w:val="20"/>
                <w:lang w:eastAsia="zh-CN"/>
              </w:rPr>
            </w:pPr>
            <w:r>
              <w:rPr>
                <w:sz w:val="20"/>
                <w:lang w:eastAsia="zh-CN"/>
              </w:rPr>
              <w:t>Several companies express a preference for supporting Y = 1. As we have said many times before, flexibility is needed from a network perspective to spread out the USS monitoring locations within the Y slots. One way is to have Y = 2 and monitoring only within the first 3 symbols of each of the 2 slots. Another way (and we are open to this), is to have Y = 1 and make it mandatory that UEs monitor</w:t>
            </w:r>
            <w:r w:rsidR="005F4D99">
              <w:rPr>
                <w:sz w:val="20"/>
                <w:lang w:eastAsia="zh-CN"/>
              </w:rPr>
              <w:t xml:space="preserve"> in more locations than just the first 3 symbols. Our strong view is that when down-selecting to a certain value of Y, it is </w:t>
            </w:r>
            <w:r w:rsidR="005F4D99" w:rsidRPr="005F4D99">
              <w:rPr>
                <w:sz w:val="20"/>
                <w:u w:val="single"/>
                <w:lang w:eastAsia="zh-CN"/>
              </w:rPr>
              <w:t>simultaneously</w:t>
            </w:r>
            <w:r w:rsidR="005F4D99">
              <w:rPr>
                <w:sz w:val="20"/>
                <w:lang w:eastAsia="zh-CN"/>
              </w:rPr>
              <w:t xml:space="preserve"> discussed which symbols within the Y slots are monitored.</w:t>
            </w:r>
          </w:p>
        </w:tc>
      </w:tr>
    </w:tbl>
    <w:p w14:paraId="207228A8" w14:textId="77777777" w:rsidR="001315D3" w:rsidRDefault="001315D3">
      <w:pPr>
        <w:rPr>
          <w:lang w:eastAsia="zh-CN"/>
        </w:rPr>
      </w:pPr>
    </w:p>
    <w:p w14:paraId="207228A9" w14:textId="77777777" w:rsidR="001315D3" w:rsidRDefault="00734BFE">
      <w:pPr>
        <w:pStyle w:val="Heading3"/>
        <w:rPr>
          <w:bCs/>
        </w:rPr>
      </w:pPr>
      <w:r>
        <w:rPr>
          <w:lang w:eastAsia="zh-CN"/>
        </w:rPr>
        <w:lastRenderedPageBreak/>
        <w:t xml:space="preserve">Issue A1-5: </w:t>
      </w:r>
      <w:r>
        <w:rPr>
          <w:bCs/>
        </w:rPr>
        <w:t xml:space="preserve">Supported PDCCH </w:t>
      </w:r>
      <w:r>
        <w:rPr>
          <w:rFonts w:eastAsia="Times New Roman"/>
          <w:lang w:eastAsia="ja-JP"/>
        </w:rPr>
        <w:t>multi-slot</w:t>
      </w:r>
      <w:r>
        <w:rPr>
          <w:bCs/>
        </w:rPr>
        <w:t xml:space="preserve"> monitoring durations for 480/960 kHz (</w:t>
      </w:r>
      <w:proofErr w:type="gramStart"/>
      <w:r>
        <w:rPr>
          <w:bCs/>
        </w:rPr>
        <w:t>i.e.</w:t>
      </w:r>
      <w:proofErr w:type="gramEnd"/>
      <w:r>
        <w:rPr>
          <w:bCs/>
        </w:rPr>
        <w:t xml:space="preserve"> to what durations can a UE be </w:t>
      </w:r>
      <w:r>
        <w:rPr>
          <w:bCs/>
          <w:u w:val="single"/>
        </w:rPr>
        <w:t>configured</w:t>
      </w:r>
      <w:r>
        <w:rPr>
          <w:bCs/>
        </w:rPr>
        <w:t>)</w:t>
      </w:r>
    </w:p>
    <w:p w14:paraId="207228AA" w14:textId="77777777" w:rsidR="001315D3" w:rsidRDefault="00734BFE">
      <w:pPr>
        <w:rPr>
          <w:b/>
          <w:bCs/>
        </w:rPr>
      </w:pPr>
      <w:r>
        <w:rPr>
          <w:b/>
          <w:bCs/>
        </w:rPr>
        <w:t>FL Summary:</w:t>
      </w:r>
    </w:p>
    <w:p w14:paraId="207228AB" w14:textId="77777777" w:rsidR="001315D3" w:rsidRDefault="00734BFE">
      <w:r>
        <w:t xml:space="preserve">Most companies suggest </w:t>
      </w:r>
      <w:proofErr w:type="gramStart"/>
      <w:r>
        <w:t>to support</w:t>
      </w:r>
      <w:proofErr w:type="gramEnd"/>
      <w:r>
        <w:t xml:space="preserve"> the following multi-slot monitoring duration</w:t>
      </w:r>
      <w:r>
        <w:rPr>
          <w:u w:val="single"/>
        </w:rPr>
        <w:t>s</w:t>
      </w:r>
      <w:r>
        <w:t>:</w:t>
      </w:r>
    </w:p>
    <w:p w14:paraId="207228AC" w14:textId="77777777" w:rsidR="001315D3" w:rsidRDefault="00734BFE">
      <w:pPr>
        <w:pStyle w:val="ListParagraph"/>
        <w:numPr>
          <w:ilvl w:val="0"/>
          <w:numId w:val="22"/>
        </w:numPr>
      </w:pPr>
      <w:r>
        <w:t>4 slots for SCS 480 kHz</w:t>
      </w:r>
    </w:p>
    <w:p w14:paraId="207228AD" w14:textId="77777777" w:rsidR="001315D3" w:rsidRDefault="00734BFE">
      <w:pPr>
        <w:pStyle w:val="ListParagraph"/>
        <w:numPr>
          <w:ilvl w:val="0"/>
          <w:numId w:val="22"/>
        </w:numPr>
      </w:pPr>
      <w:r>
        <w:t>8 slots for SCS 960 kHz</w:t>
      </w:r>
    </w:p>
    <w:p w14:paraId="207228AE" w14:textId="77777777" w:rsidR="001315D3" w:rsidRDefault="001315D3"/>
    <w:p w14:paraId="207228AF" w14:textId="77777777" w:rsidR="001315D3" w:rsidRDefault="00734BFE">
      <w:r>
        <w:t>Some companies suggested one or more of the following additional durations:</w:t>
      </w:r>
    </w:p>
    <w:p w14:paraId="207228B0" w14:textId="77777777" w:rsidR="001315D3" w:rsidRDefault="00734BFE">
      <w:pPr>
        <w:pStyle w:val="ListParagraph"/>
        <w:numPr>
          <w:ilvl w:val="0"/>
          <w:numId w:val="22"/>
        </w:numPr>
      </w:pPr>
      <w:r>
        <w:t>1, 2 slots for SCS 480 kHz</w:t>
      </w:r>
    </w:p>
    <w:p w14:paraId="207228B1" w14:textId="77777777" w:rsidR="001315D3" w:rsidRDefault="00734BFE">
      <w:pPr>
        <w:pStyle w:val="ListParagraph"/>
        <w:numPr>
          <w:ilvl w:val="0"/>
          <w:numId w:val="22"/>
        </w:numPr>
      </w:pPr>
      <w:r>
        <w:t>1, 2, 4 slots for SCS 960 kHz</w:t>
      </w:r>
    </w:p>
    <w:p w14:paraId="207228B2" w14:textId="77777777" w:rsidR="001315D3" w:rsidRDefault="001315D3"/>
    <w:p w14:paraId="207228B3" w14:textId="77777777" w:rsidR="001315D3" w:rsidRDefault="00734BFE">
      <w:r>
        <w:t>For operation with a multi-slot monitoring duration that doesn’t correspond to the indicated capability, a scaling of the capability values may need to be discussed.</w:t>
      </w:r>
    </w:p>
    <w:p w14:paraId="207228B4" w14:textId="77777777" w:rsidR="001315D3" w:rsidRDefault="00734BFE">
      <w:pPr>
        <w:pStyle w:val="Heading4"/>
        <w:rPr>
          <w:sz w:val="22"/>
          <w:szCs w:val="22"/>
        </w:rPr>
      </w:pPr>
      <w:r>
        <w:rPr>
          <w:sz w:val="22"/>
          <w:szCs w:val="22"/>
        </w:rPr>
        <w:t>First round discussion</w:t>
      </w:r>
    </w:p>
    <w:p w14:paraId="207228B5" w14:textId="77777777" w:rsidR="001315D3" w:rsidRDefault="00734BFE">
      <w:pPr>
        <w:rPr>
          <w:b/>
          <w:bCs/>
        </w:rPr>
      </w:pPr>
      <w:r>
        <w:rPr>
          <w:b/>
          <w:bCs/>
        </w:rPr>
        <w:t>FL Proposal:</w:t>
      </w:r>
    </w:p>
    <w:p w14:paraId="207228B6" w14:textId="77777777" w:rsidR="001315D3" w:rsidRDefault="00734BFE">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 operation (</w:t>
      </w:r>
      <w:proofErr w:type="gramStart"/>
      <w:r>
        <w:rPr>
          <w:rFonts w:eastAsia="Times New Roman"/>
          <w:lang w:eastAsia="ja-JP"/>
        </w:rPr>
        <w:t>i.e.</w:t>
      </w:r>
      <w:proofErr w:type="gramEnd"/>
      <w:r>
        <w:rPr>
          <w:rFonts w:eastAsia="Times New Roman"/>
          <w:lang w:eastAsia="ja-JP"/>
        </w:rPr>
        <w:t xml:space="preserve"> configurable value(s))</w:t>
      </w:r>
    </w:p>
    <w:p w14:paraId="207228B7" w14:textId="77777777" w:rsidR="001315D3" w:rsidRDefault="00734BFE">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207228B8" w14:textId="77777777" w:rsidR="001315D3" w:rsidRDefault="00734BFE">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207228B9" w14:textId="77777777" w:rsidR="001315D3" w:rsidRDefault="00734BFE">
      <w:pPr>
        <w:rPr>
          <w:b/>
          <w:bCs/>
          <w:lang w:val="en-GB" w:eastAsia="zh-CN"/>
        </w:rPr>
      </w:pPr>
      <w:r>
        <w:rPr>
          <w:b/>
          <w:bCs/>
          <w:lang w:val="en-GB" w:eastAsia="zh-CN"/>
        </w:rPr>
        <w:t xml:space="preserve">Please state whether/which additional values for the </w:t>
      </w:r>
      <w:r>
        <w:rPr>
          <w:b/>
          <w:bCs/>
          <w:u w:val="single"/>
          <w:lang w:val="en-GB" w:eastAsia="zh-CN"/>
        </w:rPr>
        <w:t>UE monitoring operation</w:t>
      </w:r>
      <w:r>
        <w:rPr>
          <w:b/>
          <w:bCs/>
          <w:lang w:val="en-GB" w:eastAsia="zh-CN"/>
        </w:rPr>
        <w:t xml:space="preserve"> (by configuration)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8BC" w14:textId="77777777">
        <w:tc>
          <w:tcPr>
            <w:tcW w:w="2405" w:type="dxa"/>
            <w:shd w:val="clear" w:color="auto" w:fill="FFC000"/>
          </w:tcPr>
          <w:p w14:paraId="207228BA" w14:textId="77777777" w:rsidR="001315D3" w:rsidRDefault="00734BFE">
            <w:pPr>
              <w:rPr>
                <w:b/>
                <w:bCs/>
              </w:rPr>
            </w:pPr>
            <w:r>
              <w:rPr>
                <w:b/>
                <w:bCs/>
              </w:rPr>
              <w:t>Company</w:t>
            </w:r>
          </w:p>
        </w:tc>
        <w:tc>
          <w:tcPr>
            <w:tcW w:w="12176" w:type="dxa"/>
            <w:shd w:val="clear" w:color="auto" w:fill="FFC000"/>
          </w:tcPr>
          <w:p w14:paraId="207228BB" w14:textId="77777777" w:rsidR="001315D3" w:rsidRDefault="00734BFE">
            <w:pPr>
              <w:rPr>
                <w:b/>
                <w:bCs/>
              </w:rPr>
            </w:pPr>
            <w:r>
              <w:rPr>
                <w:b/>
                <w:bCs/>
              </w:rPr>
              <w:t>Comment</w:t>
            </w:r>
          </w:p>
        </w:tc>
      </w:tr>
      <w:tr w:rsidR="001315D3" w14:paraId="207228BF" w14:textId="77777777">
        <w:tc>
          <w:tcPr>
            <w:tcW w:w="2405" w:type="dxa"/>
          </w:tcPr>
          <w:p w14:paraId="207228BD" w14:textId="77777777" w:rsidR="001315D3" w:rsidRDefault="00734BFE">
            <w:pPr>
              <w:rPr>
                <w:rFonts w:eastAsia="MS Mincho"/>
                <w:lang w:eastAsia="ja-JP"/>
              </w:rPr>
            </w:pPr>
            <w:r>
              <w:rPr>
                <w:rFonts w:eastAsia="MS Mincho" w:hint="eastAsia"/>
                <w:lang w:eastAsia="ja-JP"/>
              </w:rPr>
              <w:t>Sharp</w:t>
            </w:r>
          </w:p>
        </w:tc>
        <w:tc>
          <w:tcPr>
            <w:tcW w:w="12176" w:type="dxa"/>
          </w:tcPr>
          <w:p w14:paraId="207228BE" w14:textId="77777777" w:rsidR="001315D3" w:rsidRDefault="00734BFE">
            <w:pPr>
              <w:rPr>
                <w:lang w:eastAsia="zh-CN"/>
              </w:rPr>
            </w:pPr>
            <w:r>
              <w:rPr>
                <w:rFonts w:eastAsia="MS Mincho"/>
                <w:lang w:eastAsia="ja-JP"/>
              </w:rPr>
              <w:t>N</w:t>
            </w:r>
            <w:r>
              <w:rPr>
                <w:rFonts w:eastAsia="MS Mincho" w:hint="eastAsia"/>
                <w:lang w:eastAsia="ja-JP"/>
              </w:rPr>
              <w:t>o additional values for X are needed.</w:t>
            </w:r>
          </w:p>
        </w:tc>
      </w:tr>
      <w:tr w:rsidR="001315D3" w14:paraId="207228C2" w14:textId="77777777">
        <w:tc>
          <w:tcPr>
            <w:tcW w:w="2405" w:type="dxa"/>
          </w:tcPr>
          <w:p w14:paraId="207228C0" w14:textId="77777777" w:rsidR="001315D3" w:rsidRDefault="00734BFE">
            <w:pPr>
              <w:rPr>
                <w:sz w:val="20"/>
                <w:lang w:eastAsia="zh-CN"/>
              </w:rPr>
            </w:pPr>
            <w:r>
              <w:rPr>
                <w:sz w:val="20"/>
                <w:lang w:eastAsia="zh-CN"/>
              </w:rPr>
              <w:t>Vivo</w:t>
            </w:r>
          </w:p>
        </w:tc>
        <w:tc>
          <w:tcPr>
            <w:tcW w:w="12176" w:type="dxa"/>
          </w:tcPr>
          <w:p w14:paraId="207228C1"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8C6" w14:textId="77777777">
        <w:tc>
          <w:tcPr>
            <w:tcW w:w="2405" w:type="dxa"/>
          </w:tcPr>
          <w:p w14:paraId="207228C3" w14:textId="77777777" w:rsidR="001315D3" w:rsidRDefault="00734BFE">
            <w:pPr>
              <w:rPr>
                <w:sz w:val="20"/>
                <w:lang w:eastAsia="zh-CN"/>
              </w:rPr>
            </w:pPr>
            <w:r>
              <w:t>Intel</w:t>
            </w:r>
          </w:p>
        </w:tc>
        <w:tc>
          <w:tcPr>
            <w:tcW w:w="12176" w:type="dxa"/>
          </w:tcPr>
          <w:p w14:paraId="207228C4" w14:textId="77777777" w:rsidR="001315D3" w:rsidRDefault="00734BFE">
            <w:pPr>
              <w:rPr>
                <w:lang w:eastAsia="zh-CN"/>
              </w:rPr>
            </w:pPr>
            <w:r>
              <w:rPr>
                <w:lang w:eastAsia="zh-CN"/>
              </w:rPr>
              <w:t xml:space="preserve">This proposal seems overlap with that in 2.1.3. it is better FL can clarify more on the intention. </w:t>
            </w:r>
          </w:p>
          <w:p w14:paraId="207228C5" w14:textId="77777777" w:rsidR="001315D3" w:rsidRDefault="00734BFE">
            <w:pPr>
              <w:rPr>
                <w:sz w:val="20"/>
                <w:lang w:eastAsia="zh-CN"/>
              </w:rPr>
            </w:pPr>
            <w:r>
              <w:rPr>
                <w:lang w:eastAsia="zh-CN"/>
              </w:rPr>
              <w:t xml:space="preserve">If it is for additional values of X. Our preference is to additionally support X=2 for SCS 480kHz and X=2,4 for SCS 960kHz. </w:t>
            </w:r>
          </w:p>
        </w:tc>
      </w:tr>
      <w:tr w:rsidR="001315D3" w14:paraId="207228CB" w14:textId="77777777">
        <w:tc>
          <w:tcPr>
            <w:tcW w:w="2405" w:type="dxa"/>
          </w:tcPr>
          <w:p w14:paraId="207228C7" w14:textId="77777777" w:rsidR="001315D3" w:rsidRDefault="00734BFE">
            <w:r>
              <w:t>Nokia, NSB</w:t>
            </w:r>
          </w:p>
        </w:tc>
        <w:tc>
          <w:tcPr>
            <w:tcW w:w="12176" w:type="dxa"/>
          </w:tcPr>
          <w:p w14:paraId="207228C8" w14:textId="77777777" w:rsidR="001315D3" w:rsidRDefault="00734BFE">
            <w:pPr>
              <w:rPr>
                <w:lang w:eastAsia="zh-CN"/>
              </w:rPr>
            </w:pPr>
            <w:r>
              <w:rPr>
                <w:lang w:eastAsia="zh-CN"/>
              </w:rPr>
              <w:t>In addition to X=4 slots for 480 kHz SCS and X=8 for 960 kHz SCS, we propose to support the following values:</w:t>
            </w:r>
          </w:p>
          <w:p w14:paraId="207228C9" w14:textId="77777777" w:rsidR="001315D3" w:rsidRDefault="00734BFE">
            <w:pPr>
              <w:pStyle w:val="ListParagraph"/>
              <w:numPr>
                <w:ilvl w:val="0"/>
                <w:numId w:val="24"/>
              </w:numPr>
              <w:rPr>
                <w:lang w:eastAsia="zh-CN"/>
              </w:rPr>
            </w:pPr>
            <w:r>
              <w:rPr>
                <w:lang w:eastAsia="zh-CN"/>
              </w:rPr>
              <w:lastRenderedPageBreak/>
              <w:t>X=[1, 2] for 480 kHz SCS</w:t>
            </w:r>
          </w:p>
          <w:p w14:paraId="207228CA" w14:textId="77777777" w:rsidR="001315D3" w:rsidRDefault="00734BFE">
            <w:pPr>
              <w:pStyle w:val="ListParagraph"/>
              <w:numPr>
                <w:ilvl w:val="0"/>
                <w:numId w:val="24"/>
              </w:numPr>
              <w:rPr>
                <w:lang w:eastAsia="zh-CN"/>
              </w:rPr>
            </w:pPr>
            <w:r>
              <w:rPr>
                <w:lang w:eastAsia="zh-CN"/>
              </w:rPr>
              <w:t>X=[1, 2, 4] for 960 kHz SCS</w:t>
            </w:r>
          </w:p>
        </w:tc>
      </w:tr>
      <w:tr w:rsidR="001315D3" w14:paraId="207228CF" w14:textId="77777777">
        <w:tc>
          <w:tcPr>
            <w:tcW w:w="2405" w:type="dxa"/>
          </w:tcPr>
          <w:p w14:paraId="207228CC" w14:textId="77777777" w:rsidR="001315D3" w:rsidRDefault="00734BFE">
            <w:r>
              <w:lastRenderedPageBreak/>
              <w:t>Panasonic</w:t>
            </w:r>
          </w:p>
        </w:tc>
        <w:tc>
          <w:tcPr>
            <w:tcW w:w="12176" w:type="dxa"/>
          </w:tcPr>
          <w:p w14:paraId="207228CD" w14:textId="77777777" w:rsidR="001315D3" w:rsidRDefault="00734BFE">
            <w:pPr>
              <w:rPr>
                <w:lang w:eastAsia="zh-CN"/>
              </w:rPr>
            </w:pPr>
            <w:r>
              <w:rPr>
                <w:lang w:eastAsia="zh-CN"/>
              </w:rPr>
              <w:t xml:space="preserve">It is not clear what the duration means in the above summary. Is it X or Y? </w:t>
            </w:r>
          </w:p>
          <w:p w14:paraId="207228CE" w14:textId="77777777" w:rsidR="001315D3" w:rsidRDefault="00734BFE">
            <w:pPr>
              <w:rPr>
                <w:lang w:eastAsia="zh-CN"/>
              </w:rPr>
            </w:pPr>
            <w:r>
              <w:rPr>
                <w:lang w:eastAsia="zh-CN"/>
              </w:rPr>
              <w:t xml:space="preserve">From our understanding, </w:t>
            </w:r>
            <w:proofErr w:type="gramStart"/>
            <w:r>
              <w:rPr>
                <w:lang w:eastAsia="zh-CN"/>
              </w:rPr>
              <w:t>as long as</w:t>
            </w:r>
            <w:proofErr w:type="gramEnd"/>
            <w:r>
              <w:rPr>
                <w:lang w:eastAsia="zh-CN"/>
              </w:rPr>
              <w:t xml:space="preserve"> the configuration does not go beyond the UE capability represented by (X,Y), it should be supported. For example, if UE indicates (X=4 slots, Y=1 slots) in Alt 1, the periodicity of search space by configuration can be 4 slots, 8 slots, etc.  </w:t>
            </w:r>
          </w:p>
        </w:tc>
      </w:tr>
      <w:tr w:rsidR="001315D3" w14:paraId="207228D2" w14:textId="77777777">
        <w:tc>
          <w:tcPr>
            <w:tcW w:w="2405" w:type="dxa"/>
          </w:tcPr>
          <w:p w14:paraId="207228D0" w14:textId="77777777" w:rsidR="001315D3" w:rsidRDefault="00734BFE">
            <w:r>
              <w:t>Lenovo, Motorola Mobility</w:t>
            </w:r>
          </w:p>
        </w:tc>
        <w:tc>
          <w:tcPr>
            <w:tcW w:w="12176" w:type="dxa"/>
          </w:tcPr>
          <w:p w14:paraId="207228D1" w14:textId="77777777" w:rsidR="001315D3" w:rsidRDefault="00734BFE">
            <w:pPr>
              <w:rPr>
                <w:lang w:eastAsia="zh-CN"/>
              </w:rPr>
            </w:pPr>
            <w:r>
              <w:rPr>
                <w:lang w:eastAsia="zh-CN"/>
              </w:rPr>
              <w:t>We support the FL proposal</w:t>
            </w:r>
          </w:p>
        </w:tc>
      </w:tr>
      <w:tr w:rsidR="001315D3" w14:paraId="207228D5" w14:textId="77777777">
        <w:tc>
          <w:tcPr>
            <w:tcW w:w="2405" w:type="dxa"/>
          </w:tcPr>
          <w:p w14:paraId="207228D3" w14:textId="77777777" w:rsidR="001315D3" w:rsidRDefault="00734BFE">
            <w:r>
              <w:t>LG Electronics</w:t>
            </w:r>
          </w:p>
        </w:tc>
        <w:tc>
          <w:tcPr>
            <w:tcW w:w="12176" w:type="dxa"/>
          </w:tcPr>
          <w:p w14:paraId="207228D4" w14:textId="77777777" w:rsidR="001315D3" w:rsidRDefault="00734BFE">
            <w:pPr>
              <w:rPr>
                <w:lang w:eastAsia="zh-CN"/>
              </w:rPr>
            </w:pPr>
            <w:r>
              <w:rPr>
                <w:lang w:eastAsia="zh-CN"/>
              </w:rPr>
              <w:t xml:space="preserve">We are not sure if the specific values in this proposal mean X. If it is for additional values of X, we are fine with the proposal. </w:t>
            </w:r>
            <w:proofErr w:type="gramStart"/>
            <w:r>
              <w:rPr>
                <w:lang w:eastAsia="zh-CN"/>
              </w:rPr>
              <w:t>In order to</w:t>
            </w:r>
            <w:proofErr w:type="gramEnd"/>
            <w:r>
              <w:rPr>
                <w:lang w:eastAsia="zh-CN"/>
              </w:rPr>
              <w:t xml:space="preserve"> flexibly support different service requirements, it may also be needed to have additional values less than 4 slots for 480 kHz or 8 slots for 960 kHz.</w:t>
            </w:r>
          </w:p>
        </w:tc>
      </w:tr>
      <w:tr w:rsidR="001315D3" w14:paraId="207228D8" w14:textId="77777777">
        <w:tc>
          <w:tcPr>
            <w:tcW w:w="2405" w:type="dxa"/>
          </w:tcPr>
          <w:p w14:paraId="207228D6"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8D7" w14:textId="77777777" w:rsidR="001315D3" w:rsidRDefault="00734BFE">
            <w:pPr>
              <w:pStyle w:val="ListParagraph"/>
              <w:ind w:left="0"/>
              <w:rPr>
                <w:sz w:val="20"/>
                <w:lang w:eastAsia="zh-CN"/>
              </w:rPr>
            </w:pPr>
            <w:r>
              <w:rPr>
                <w:rFonts w:hint="eastAsia"/>
              </w:rPr>
              <w:t xml:space="preserve">We are a little puzzled about this </w:t>
            </w:r>
            <w:r>
              <w:rPr>
                <w:rFonts w:hint="eastAsia"/>
                <w:lang w:eastAsia="zh-CN"/>
              </w:rPr>
              <w:t xml:space="preserve">Proposal. In our opinion, the basic unit of </w:t>
            </w:r>
            <w:r>
              <w:t xml:space="preserve">multi-slot </w:t>
            </w:r>
            <w:r>
              <w:rPr>
                <w:rFonts w:hint="eastAsia"/>
                <w:lang w:eastAsia="zh-CN"/>
              </w:rPr>
              <w:t xml:space="preserve">PDCCH </w:t>
            </w:r>
            <w:r>
              <w:t>monitoring duration</w:t>
            </w:r>
            <w:r>
              <w:rPr>
                <w:rFonts w:hint="eastAsia"/>
                <w:lang w:eastAsia="zh-CN"/>
              </w:rPr>
              <w:t xml:space="preserve"> should be equal to X in Alt 1-3, that can be discussed in Topic A2.</w:t>
            </w:r>
          </w:p>
        </w:tc>
      </w:tr>
      <w:tr w:rsidR="001315D3" w14:paraId="207228DB" w14:textId="77777777">
        <w:tc>
          <w:tcPr>
            <w:tcW w:w="2405" w:type="dxa"/>
          </w:tcPr>
          <w:p w14:paraId="207228D9"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8DA" w14:textId="77777777" w:rsidR="001315D3" w:rsidRDefault="00734BFE">
            <w:pPr>
              <w:pStyle w:val="ListParagraph"/>
              <w:ind w:left="0"/>
            </w:pPr>
            <w:r>
              <w:t xml:space="preserve">As mentioned in the above, we support X={1, 2, 4} slots for 480 kHz SCS and X= {1, 2, 4, 8} slots for 960 kHz SCS. The </w:t>
            </w:r>
            <w:proofErr w:type="spellStart"/>
            <w:r>
              <w:t>gNB</w:t>
            </w:r>
            <w:proofErr w:type="spellEnd"/>
            <w:r>
              <w:t xml:space="preserve"> can configure X based on </w:t>
            </w:r>
            <w:proofErr w:type="spellStart"/>
            <w:r>
              <w:t>gNB</w:t>
            </w:r>
            <w:proofErr w:type="spellEnd"/>
            <w:r>
              <w:t xml:space="preserve"> implementation and UE capability. </w:t>
            </w:r>
          </w:p>
        </w:tc>
      </w:tr>
      <w:tr w:rsidR="001315D3" w14:paraId="207228DE" w14:textId="77777777">
        <w:tc>
          <w:tcPr>
            <w:tcW w:w="2405" w:type="dxa"/>
          </w:tcPr>
          <w:p w14:paraId="207228DC" w14:textId="77777777" w:rsidR="001315D3" w:rsidRDefault="00734BFE">
            <w:pPr>
              <w:rPr>
                <w:sz w:val="20"/>
                <w:lang w:eastAsia="zh-CN"/>
              </w:rPr>
            </w:pPr>
            <w:r>
              <w:rPr>
                <w:sz w:val="20"/>
                <w:lang w:eastAsia="zh-CN"/>
              </w:rPr>
              <w:t>CATT</w:t>
            </w:r>
          </w:p>
        </w:tc>
        <w:tc>
          <w:tcPr>
            <w:tcW w:w="12176" w:type="dxa"/>
          </w:tcPr>
          <w:p w14:paraId="207228DD" w14:textId="77777777" w:rsidR="001315D3" w:rsidRDefault="00734BFE">
            <w:pPr>
              <w:pStyle w:val="ListParagraph"/>
              <w:ind w:left="0"/>
            </w:pPr>
            <w:r>
              <w:t>support the proposal</w:t>
            </w:r>
          </w:p>
        </w:tc>
      </w:tr>
      <w:tr w:rsidR="001315D3" w14:paraId="207228E1" w14:textId="77777777">
        <w:tc>
          <w:tcPr>
            <w:tcW w:w="2405" w:type="dxa"/>
          </w:tcPr>
          <w:p w14:paraId="207228DF" w14:textId="77777777" w:rsidR="001315D3" w:rsidRDefault="00734BFE">
            <w:pPr>
              <w:rPr>
                <w:sz w:val="20"/>
                <w:lang w:eastAsia="zh-CN"/>
              </w:rPr>
            </w:pPr>
            <w:r>
              <w:rPr>
                <w:sz w:val="20"/>
                <w:lang w:eastAsia="zh-CN"/>
              </w:rPr>
              <w:t>Sony</w:t>
            </w:r>
          </w:p>
        </w:tc>
        <w:tc>
          <w:tcPr>
            <w:tcW w:w="12176" w:type="dxa"/>
          </w:tcPr>
          <w:p w14:paraId="207228E0" w14:textId="77777777" w:rsidR="001315D3" w:rsidRDefault="00734BFE">
            <w:pPr>
              <w:pStyle w:val="ListParagraph"/>
              <w:ind w:left="0"/>
            </w:pPr>
            <w:r>
              <w:t xml:space="preserve">We would also like to ask for a clarification of the value discussed here as mentioned by multiple companies above. </w:t>
            </w:r>
          </w:p>
        </w:tc>
      </w:tr>
      <w:tr w:rsidR="001315D3" w14:paraId="207228E4" w14:textId="77777777">
        <w:tc>
          <w:tcPr>
            <w:tcW w:w="2405" w:type="dxa"/>
          </w:tcPr>
          <w:p w14:paraId="207228E2" w14:textId="77777777" w:rsidR="001315D3" w:rsidRDefault="00734BFE">
            <w:pPr>
              <w:rPr>
                <w:sz w:val="20"/>
                <w:lang w:eastAsia="zh-CN"/>
              </w:rPr>
            </w:pPr>
            <w:r>
              <w:t>Qualcomm</w:t>
            </w:r>
          </w:p>
        </w:tc>
        <w:tc>
          <w:tcPr>
            <w:tcW w:w="12176" w:type="dxa"/>
          </w:tcPr>
          <w:p w14:paraId="207228E3" w14:textId="77777777" w:rsidR="001315D3" w:rsidRDefault="00734BFE">
            <w:pPr>
              <w:pStyle w:val="ListParagraph"/>
              <w:ind w:left="0"/>
            </w:pPr>
            <w:r>
              <w:rPr>
                <w:lang w:eastAsia="zh-CN"/>
              </w:rPr>
              <w:t>We support additional values of X, smaller than 4 and 8 for 480 kHz and 960 kHz SCSs, respectively, based on UE capability. Particularly, we support X = {1, 2, 4} for 480 kHz and X = {1, 4, 8} for 960 kHz.</w:t>
            </w:r>
          </w:p>
        </w:tc>
      </w:tr>
      <w:tr w:rsidR="001315D3" w14:paraId="207228E7" w14:textId="77777777">
        <w:tc>
          <w:tcPr>
            <w:tcW w:w="2405" w:type="dxa"/>
          </w:tcPr>
          <w:p w14:paraId="207228E5" w14:textId="77777777" w:rsidR="001315D3" w:rsidRDefault="00734BFE">
            <w:r>
              <w:t>Futurewei</w:t>
            </w:r>
          </w:p>
        </w:tc>
        <w:tc>
          <w:tcPr>
            <w:tcW w:w="12176" w:type="dxa"/>
          </w:tcPr>
          <w:p w14:paraId="207228E6" w14:textId="77777777" w:rsidR="001315D3" w:rsidRDefault="00734BFE">
            <w:pPr>
              <w:pStyle w:val="ListParagraph"/>
              <w:ind w:left="0"/>
              <w:rPr>
                <w:lang w:eastAsia="zh-CN"/>
              </w:rPr>
            </w:pPr>
            <w:r>
              <w:rPr>
                <w:lang w:eastAsia="zh-CN"/>
              </w:rPr>
              <w:t xml:space="preserve">In principle we support the proposal, however </w:t>
            </w:r>
            <w:r>
              <w:t>the text of the proposal needs further clarifications such as leave room for further X values or not.</w:t>
            </w:r>
          </w:p>
        </w:tc>
      </w:tr>
      <w:tr w:rsidR="001315D3" w14:paraId="207228EB" w14:textId="77777777">
        <w:tc>
          <w:tcPr>
            <w:tcW w:w="2405" w:type="dxa"/>
          </w:tcPr>
          <w:p w14:paraId="207228E8" w14:textId="77777777" w:rsidR="001315D3" w:rsidRDefault="00734BFE">
            <w:pPr>
              <w:rPr>
                <w:sz w:val="20"/>
              </w:rPr>
            </w:pPr>
            <w:r>
              <w:rPr>
                <w:sz w:val="20"/>
              </w:rPr>
              <w:t>Ericsson</w:t>
            </w:r>
          </w:p>
        </w:tc>
        <w:tc>
          <w:tcPr>
            <w:tcW w:w="12176" w:type="dxa"/>
          </w:tcPr>
          <w:p w14:paraId="207228E9" w14:textId="77777777" w:rsidR="001315D3" w:rsidRDefault="00734BFE">
            <w:pPr>
              <w:pStyle w:val="ListParagraph"/>
              <w:ind w:left="0"/>
            </w:pPr>
            <w:r>
              <w:t xml:space="preserve">We are also a bit puzzled by this proposal, and we share a similar view as Panasonic. Is the intention to limit the monitoring periodicity of a SS? That doesn’t seem right, since it seems the </w:t>
            </w:r>
            <w:proofErr w:type="spellStart"/>
            <w:r>
              <w:t>gNB</w:t>
            </w:r>
            <w:proofErr w:type="spellEnd"/>
            <w:r>
              <w:t xml:space="preserve"> should have flexibility to choose any </w:t>
            </w:r>
            <w:proofErr w:type="gramStart"/>
            <w:r>
              <w:t>particular periodicity</w:t>
            </w:r>
            <w:proofErr w:type="gramEnd"/>
            <w:r>
              <w:t xml:space="preserve"> and offset as </w:t>
            </w:r>
            <w:proofErr w:type="spellStart"/>
            <w:r>
              <w:t>slong</w:t>
            </w:r>
            <w:proofErr w:type="spellEnd"/>
            <w:r>
              <w:t xml:space="preserve"> as the (X,Y) monitoring capability is respected. If it is not respected, then the SS(s) will be dropped. </w:t>
            </w:r>
          </w:p>
          <w:p w14:paraId="207228EA" w14:textId="77777777" w:rsidR="001315D3" w:rsidRDefault="00734BFE">
            <w:pPr>
              <w:pStyle w:val="ListParagraph"/>
              <w:ind w:left="0"/>
              <w:rPr>
                <w:sz w:val="20"/>
                <w:lang w:eastAsia="zh-CN"/>
              </w:rPr>
            </w:pPr>
            <w:r>
              <w:t xml:space="preserve">So, we don’t think any agreement is </w:t>
            </w:r>
            <w:proofErr w:type="gramStart"/>
            <w:r>
              <w:t>actually needed</w:t>
            </w:r>
            <w:proofErr w:type="gramEnd"/>
            <w:r>
              <w:t xml:space="preserve"> on the configurability of the monitoring periodicity/offset.</w:t>
            </w:r>
          </w:p>
        </w:tc>
      </w:tr>
      <w:tr w:rsidR="001315D3" w14:paraId="207228EE" w14:textId="77777777">
        <w:tc>
          <w:tcPr>
            <w:tcW w:w="2405" w:type="dxa"/>
          </w:tcPr>
          <w:p w14:paraId="207228EC" w14:textId="77777777" w:rsidR="001315D3" w:rsidRDefault="00734BFE">
            <w:pPr>
              <w:rPr>
                <w:sz w:val="20"/>
              </w:rPr>
            </w:pPr>
            <w:r>
              <w:rPr>
                <w:sz w:val="20"/>
              </w:rPr>
              <w:t>Apple</w:t>
            </w:r>
          </w:p>
        </w:tc>
        <w:tc>
          <w:tcPr>
            <w:tcW w:w="12176" w:type="dxa"/>
          </w:tcPr>
          <w:p w14:paraId="207228ED" w14:textId="77777777" w:rsidR="001315D3" w:rsidRDefault="00734BFE">
            <w:pPr>
              <w:pStyle w:val="ListParagraph"/>
              <w:ind w:left="0"/>
            </w:pPr>
            <w:r>
              <w:t>For 480 kHz , 2  and for 960 kHz, 4 and 8. These could be based on UE capability.</w:t>
            </w:r>
          </w:p>
        </w:tc>
      </w:tr>
      <w:tr w:rsidR="001315D3" w14:paraId="207228F1" w14:textId="77777777">
        <w:tc>
          <w:tcPr>
            <w:tcW w:w="2405" w:type="dxa"/>
          </w:tcPr>
          <w:p w14:paraId="207228EF" w14:textId="77777777" w:rsidR="001315D3" w:rsidRDefault="00734BFE">
            <w:pPr>
              <w:rPr>
                <w:sz w:val="20"/>
              </w:rPr>
            </w:pPr>
            <w:r>
              <w:rPr>
                <w:sz w:val="20"/>
              </w:rPr>
              <w:t>Charter</w:t>
            </w:r>
          </w:p>
        </w:tc>
        <w:tc>
          <w:tcPr>
            <w:tcW w:w="12176" w:type="dxa"/>
          </w:tcPr>
          <w:p w14:paraId="207228F0" w14:textId="77777777" w:rsidR="001315D3" w:rsidRDefault="00734BFE">
            <w:pPr>
              <w:pStyle w:val="ListParagraph"/>
              <w:ind w:left="0"/>
            </w:pPr>
            <w:r>
              <w:t>Agree with the proposal.</w:t>
            </w:r>
          </w:p>
        </w:tc>
      </w:tr>
      <w:tr w:rsidR="001315D3" w14:paraId="207228F4" w14:textId="77777777">
        <w:tc>
          <w:tcPr>
            <w:tcW w:w="2405" w:type="dxa"/>
          </w:tcPr>
          <w:p w14:paraId="207228F2" w14:textId="77777777" w:rsidR="001315D3" w:rsidRDefault="00734BFE">
            <w:pPr>
              <w:rPr>
                <w:sz w:val="20"/>
              </w:rPr>
            </w:pPr>
            <w:r>
              <w:rPr>
                <w:rFonts w:eastAsia="MS Mincho" w:hint="eastAsia"/>
                <w:lang w:eastAsia="ja-JP"/>
              </w:rPr>
              <w:t>N</w:t>
            </w:r>
            <w:r>
              <w:rPr>
                <w:rFonts w:eastAsia="MS Mincho"/>
                <w:lang w:eastAsia="ja-JP"/>
              </w:rPr>
              <w:t>TT DOCOMO</w:t>
            </w:r>
          </w:p>
        </w:tc>
        <w:tc>
          <w:tcPr>
            <w:tcW w:w="12176" w:type="dxa"/>
          </w:tcPr>
          <w:p w14:paraId="207228F3" w14:textId="77777777" w:rsidR="001315D3" w:rsidRDefault="00734BFE">
            <w:pPr>
              <w:pStyle w:val="ListParagraph"/>
              <w:ind w:left="0"/>
            </w:pPr>
            <w:r>
              <w:rPr>
                <w:rFonts w:eastAsia="MS Mincho"/>
                <w:lang w:eastAsia="ja-JP"/>
              </w:rPr>
              <w:t>We need a clarification for difference between Issue A1-3 and A1-5.</w:t>
            </w:r>
          </w:p>
        </w:tc>
      </w:tr>
      <w:tr w:rsidR="001315D3" w14:paraId="207228F7" w14:textId="77777777">
        <w:tc>
          <w:tcPr>
            <w:tcW w:w="2405" w:type="dxa"/>
          </w:tcPr>
          <w:p w14:paraId="207228F5" w14:textId="77777777" w:rsidR="001315D3" w:rsidRDefault="00734BFE">
            <w:r>
              <w:rPr>
                <w:rFonts w:hint="eastAsia"/>
              </w:rPr>
              <w:lastRenderedPageBreak/>
              <w:t>H</w:t>
            </w:r>
            <w:r>
              <w:t xml:space="preserve">uawei, </w:t>
            </w:r>
            <w:proofErr w:type="spellStart"/>
            <w:r>
              <w:t>HiSilicon</w:t>
            </w:r>
            <w:proofErr w:type="spellEnd"/>
          </w:p>
        </w:tc>
        <w:tc>
          <w:tcPr>
            <w:tcW w:w="12176" w:type="dxa"/>
          </w:tcPr>
          <w:p w14:paraId="207228F6" w14:textId="77777777" w:rsidR="001315D3" w:rsidRDefault="00734BFE">
            <w:pPr>
              <w:rPr>
                <w:lang w:eastAsia="zh-CN"/>
              </w:rPr>
            </w:pPr>
            <w:r>
              <w:rPr>
                <w:lang w:eastAsia="zh-CN"/>
              </w:rPr>
              <w:t xml:space="preserve"> (X,Y) define the UE capability. Naturally, if X=4 for 480 kHz and X=8 for 960 kHz </w:t>
            </w:r>
            <w:proofErr w:type="gramStart"/>
            <w:r>
              <w:rPr>
                <w:lang w:eastAsia="zh-CN"/>
              </w:rPr>
              <w:t>are</w:t>
            </w:r>
            <w:proofErr w:type="gramEnd"/>
            <w:r>
              <w:rPr>
                <w:lang w:eastAsia="zh-CN"/>
              </w:rPr>
              <w:t xml:space="preserve"> defined as the PDCCH monitoring capabilities, then the network should be able to configure matching PDCCH periodicities of 4 slots and 8 slots, and provide search spaces in the slots or symbols corresponding to Y. If the network configures smaller monitoring periodicities than supported by the UE, then the UE may not be able to </w:t>
            </w:r>
            <w:proofErr w:type="gramStart"/>
            <w:r>
              <w:rPr>
                <w:lang w:eastAsia="zh-CN"/>
              </w:rPr>
              <w:t>monitoring</w:t>
            </w:r>
            <w:proofErr w:type="gramEnd"/>
            <w:r>
              <w:rPr>
                <w:lang w:eastAsia="zh-CN"/>
              </w:rPr>
              <w:t xml:space="preserve"> PDCCH in some of the monitoring occasions because they fall outside the Y slots or symbols with a X-slot window that spans multiple PDCCH monitoring periodicities. We are not should whether such configuration should explicitly be precluded, but it doesn’t seem useful to configure values of PDCCH monitoring periodicity smaller than X for a given SCS value. In summary, we support the FL’s proposal, assuming </w:t>
            </w:r>
            <w:r>
              <w:rPr>
                <w:lang w:val="en-GB" w:eastAsia="zh-CN"/>
              </w:rPr>
              <w:t>A1-3 is agreed first.</w:t>
            </w:r>
          </w:p>
        </w:tc>
      </w:tr>
      <w:tr w:rsidR="001315D3" w14:paraId="207228FA" w14:textId="77777777">
        <w:tc>
          <w:tcPr>
            <w:tcW w:w="2405" w:type="dxa"/>
          </w:tcPr>
          <w:p w14:paraId="207228F8" w14:textId="77777777" w:rsidR="001315D3" w:rsidRDefault="00734BFE">
            <w:r>
              <w:t>Samsung</w:t>
            </w:r>
          </w:p>
        </w:tc>
        <w:tc>
          <w:tcPr>
            <w:tcW w:w="12176" w:type="dxa"/>
          </w:tcPr>
          <w:p w14:paraId="207228F9" w14:textId="77777777" w:rsidR="001315D3" w:rsidRDefault="00734BFE">
            <w:pPr>
              <w:rPr>
                <w:lang w:eastAsia="zh-CN"/>
              </w:rPr>
            </w:pPr>
            <w:r>
              <w:rPr>
                <w:lang w:eastAsia="zh-CN"/>
              </w:rPr>
              <w:t xml:space="preserve">Based on FL’s clarification, the discussion is about the configurable periodicity of SS, and we support a minimum value of 4 and 8 for 480 and 960 correspondingly. </w:t>
            </w:r>
          </w:p>
        </w:tc>
      </w:tr>
    </w:tbl>
    <w:p w14:paraId="207228FB" w14:textId="77777777" w:rsidR="001315D3" w:rsidRDefault="001315D3">
      <w:pPr>
        <w:rPr>
          <w:lang w:eastAsia="zh-CN"/>
        </w:rPr>
      </w:pPr>
    </w:p>
    <w:p w14:paraId="207228FC" w14:textId="77777777" w:rsidR="001315D3" w:rsidRDefault="00734BFE">
      <w:pPr>
        <w:rPr>
          <w:b/>
          <w:bCs/>
          <w:lang w:eastAsia="zh-CN"/>
        </w:rPr>
      </w:pPr>
      <w:r>
        <w:rPr>
          <w:b/>
          <w:bCs/>
          <w:lang w:eastAsia="zh-CN"/>
        </w:rPr>
        <w:t>FL Comment: To further clarify the difference between A1-3 and A1-5:</w:t>
      </w:r>
    </w:p>
    <w:p w14:paraId="207228FD" w14:textId="77777777" w:rsidR="001315D3" w:rsidRDefault="00734BFE">
      <w:pPr>
        <w:rPr>
          <w:lang w:val="en-GB" w:eastAsia="zh-CN"/>
        </w:rPr>
      </w:pPr>
      <w:r>
        <w:rPr>
          <w:lang w:val="en-GB"/>
        </w:rPr>
        <w:t xml:space="preserve">In A1-2/A1-3, we discuss what the UE reports as BD capability for (X,Y). In A1-5 we discuss to what multi-slot periodicities a UE can be configured. While a UE may report its capability </w:t>
      </w:r>
      <w:proofErr w:type="gramStart"/>
      <w:r>
        <w:rPr>
          <w:lang w:val="en-GB"/>
        </w:rPr>
        <w:t>e.g.</w:t>
      </w:r>
      <w:proofErr w:type="gramEnd"/>
      <w:r>
        <w:rPr>
          <w:lang w:val="en-GB"/>
        </w:rPr>
        <w:t xml:space="preserve"> only for (X,Y)=(8,4), it may be possible to configure a UE to multi-slot monitoring with a duration of 4 slots. This may require a kind of scaling framework if there is no capability reported for X=4, see </w:t>
      </w:r>
      <w:proofErr w:type="gramStart"/>
      <w:r>
        <w:rPr>
          <w:lang w:val="en-GB"/>
        </w:rPr>
        <w:t>e.g.</w:t>
      </w:r>
      <w:proofErr w:type="gramEnd"/>
      <w:r>
        <w:rPr>
          <w:lang w:val="en-GB"/>
        </w:rPr>
        <w:t xml:space="preserve"> Ericsson's corresponding discussion in </w:t>
      </w:r>
      <w:r>
        <w:rPr>
          <w:lang w:val="en-GB" w:eastAsia="zh-CN"/>
        </w:rPr>
        <w:t>R1-2107051:</w:t>
      </w:r>
    </w:p>
    <w:p w14:paraId="207228FE" w14:textId="77777777" w:rsidR="001315D3" w:rsidRDefault="00734BFE">
      <w:pPr>
        <w:pStyle w:val="BodyText"/>
        <w:ind w:left="708"/>
      </w:pPr>
      <w:r>
        <w:t xml:space="preserve">One question that is not addressed in the above, is </w:t>
      </w:r>
      <w:proofErr w:type="gramStart"/>
      <w:r>
        <w:t>whether or not</w:t>
      </w:r>
      <w:proofErr w:type="gramEnd"/>
      <w:r>
        <w:t xml:space="preserve">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Proposal 6. After that, a 2</w:t>
      </w:r>
      <w:r>
        <w:rPr>
          <w:vertAlign w:val="superscript"/>
        </w:rPr>
        <w:t>nd</w:t>
      </w:r>
      <w:r>
        <w:t xml:space="preserve"> level decision can be taken on </w:t>
      </w:r>
      <w:proofErr w:type="gramStart"/>
      <w:r>
        <w:t>whether or not</w:t>
      </w:r>
      <w:proofErr w:type="gramEnd"/>
      <w:r>
        <w:t xml:space="preserve"> other vales of B = 4/8 are supported, and how the capability scaling should work.</w:t>
      </w:r>
    </w:p>
    <w:p w14:paraId="207228FF" w14:textId="77777777" w:rsidR="001315D3" w:rsidRDefault="00734BFE">
      <w:pPr>
        <w:rPr>
          <w:b/>
          <w:bCs/>
          <w:lang w:val="en-GB" w:eastAsia="zh-CN"/>
        </w:rPr>
      </w:pPr>
      <w:r>
        <w:rPr>
          <w:b/>
          <w:bCs/>
          <w:highlight w:val="cyan"/>
          <w:lang w:val="en-GB" w:eastAsia="zh-CN"/>
        </w:rPr>
        <w:t xml:space="preserve">FL Suggestion: </w:t>
      </w:r>
      <w:r>
        <w:rPr>
          <w:b/>
          <w:bCs/>
          <w:lang w:val="en-GB" w:eastAsia="zh-CN"/>
        </w:rPr>
        <w:t>Continue discussion in 2</w:t>
      </w:r>
      <w:r>
        <w:rPr>
          <w:b/>
          <w:bCs/>
          <w:vertAlign w:val="superscript"/>
          <w:lang w:val="en-GB" w:eastAsia="zh-CN"/>
        </w:rPr>
        <w:t>nd</w:t>
      </w:r>
      <w:r>
        <w:rPr>
          <w:b/>
          <w:bCs/>
          <w:lang w:val="en-GB" w:eastAsia="zh-CN"/>
        </w:rPr>
        <w:t xml:space="preserve"> round with above clarification</w:t>
      </w:r>
    </w:p>
    <w:p w14:paraId="20722900" w14:textId="77777777" w:rsidR="001315D3" w:rsidRDefault="00734BFE">
      <w:pPr>
        <w:pStyle w:val="Heading4"/>
        <w:rPr>
          <w:sz w:val="22"/>
          <w:szCs w:val="22"/>
          <w:highlight w:val="yellow"/>
        </w:rPr>
      </w:pPr>
      <w:r>
        <w:rPr>
          <w:sz w:val="22"/>
          <w:szCs w:val="22"/>
          <w:highlight w:val="yellow"/>
        </w:rPr>
        <w:t>Second round discussion</w:t>
      </w:r>
    </w:p>
    <w:p w14:paraId="20722901" w14:textId="77777777" w:rsidR="001315D3" w:rsidRDefault="00734BFE">
      <w:pPr>
        <w:rPr>
          <w:lang w:val="en-GB" w:eastAsia="zh-CN"/>
        </w:rPr>
      </w:pPr>
      <w:r>
        <w:rPr>
          <w:lang w:val="en-GB" w:eastAsia="zh-CN"/>
        </w:rPr>
        <w:t xml:space="preserve">Continue the discussion from the first round – </w:t>
      </w:r>
      <w:r>
        <w:rPr>
          <w:u w:val="single"/>
          <w:lang w:val="en-GB" w:eastAsia="zh-CN"/>
        </w:rPr>
        <w:t>no need to restate your first round view if nothing has changed!</w:t>
      </w:r>
    </w:p>
    <w:tbl>
      <w:tblPr>
        <w:tblStyle w:val="TableGrid"/>
        <w:tblW w:w="14581" w:type="dxa"/>
        <w:tblLayout w:type="fixed"/>
        <w:tblLook w:val="04A0" w:firstRow="1" w:lastRow="0" w:firstColumn="1" w:lastColumn="0" w:noHBand="0" w:noVBand="1"/>
      </w:tblPr>
      <w:tblGrid>
        <w:gridCol w:w="2405"/>
        <w:gridCol w:w="12176"/>
      </w:tblGrid>
      <w:tr w:rsidR="001315D3" w14:paraId="20722904" w14:textId="77777777">
        <w:tc>
          <w:tcPr>
            <w:tcW w:w="2405" w:type="dxa"/>
            <w:shd w:val="clear" w:color="auto" w:fill="FFC000"/>
          </w:tcPr>
          <w:p w14:paraId="20722902" w14:textId="77777777" w:rsidR="001315D3" w:rsidRDefault="00734BFE">
            <w:pPr>
              <w:rPr>
                <w:b/>
                <w:bCs/>
              </w:rPr>
            </w:pPr>
            <w:r>
              <w:rPr>
                <w:b/>
                <w:bCs/>
              </w:rPr>
              <w:t>Company</w:t>
            </w:r>
          </w:p>
        </w:tc>
        <w:tc>
          <w:tcPr>
            <w:tcW w:w="12176" w:type="dxa"/>
            <w:shd w:val="clear" w:color="auto" w:fill="FFC000"/>
          </w:tcPr>
          <w:p w14:paraId="20722903" w14:textId="77777777" w:rsidR="001315D3" w:rsidRDefault="00734BFE">
            <w:pPr>
              <w:rPr>
                <w:b/>
                <w:bCs/>
              </w:rPr>
            </w:pPr>
            <w:r>
              <w:rPr>
                <w:b/>
                <w:bCs/>
              </w:rPr>
              <w:t>Comment</w:t>
            </w:r>
          </w:p>
        </w:tc>
      </w:tr>
      <w:tr w:rsidR="001315D3" w14:paraId="20722907" w14:textId="77777777">
        <w:tc>
          <w:tcPr>
            <w:tcW w:w="2405" w:type="dxa"/>
          </w:tcPr>
          <w:p w14:paraId="20722905"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906" w14:textId="77777777" w:rsidR="001315D3" w:rsidRDefault="00734BFE">
            <w:pPr>
              <w:rPr>
                <w:rFonts w:eastAsia="MS Mincho"/>
                <w:lang w:eastAsia="ja-JP"/>
              </w:rPr>
            </w:pPr>
            <w:r>
              <w:rPr>
                <w:rFonts w:eastAsia="MS Mincho"/>
                <w:lang w:eastAsia="ja-JP"/>
              </w:rPr>
              <w:t>We share the same view with Huawei that configurable values for multi-slot PDCCH monitoring operation should be same as the reported X value, but we are open to discuss.</w:t>
            </w:r>
          </w:p>
        </w:tc>
      </w:tr>
      <w:tr w:rsidR="001315D3" w14:paraId="2072290B" w14:textId="77777777">
        <w:tc>
          <w:tcPr>
            <w:tcW w:w="2405" w:type="dxa"/>
          </w:tcPr>
          <w:p w14:paraId="20722908" w14:textId="77777777" w:rsidR="001315D3" w:rsidRDefault="00734BFE">
            <w:pPr>
              <w:rPr>
                <w:lang w:eastAsia="zh-CN"/>
              </w:rPr>
            </w:pPr>
            <w:r>
              <w:rPr>
                <w:rFonts w:eastAsia="MS Mincho"/>
                <w:lang w:eastAsia="ja-JP"/>
              </w:rPr>
              <w:t>Intel</w:t>
            </w:r>
          </w:p>
        </w:tc>
        <w:tc>
          <w:tcPr>
            <w:tcW w:w="12176" w:type="dxa"/>
          </w:tcPr>
          <w:p w14:paraId="20722909" w14:textId="77777777" w:rsidR="001315D3" w:rsidRDefault="00734BFE">
            <w:pPr>
              <w:rPr>
                <w:rFonts w:eastAsia="MS Mincho"/>
                <w:lang w:eastAsia="ja-JP"/>
              </w:rPr>
            </w:pPr>
            <w:r>
              <w:rPr>
                <w:rFonts w:eastAsia="MS Mincho"/>
                <w:lang w:eastAsia="ja-JP"/>
              </w:rPr>
              <w:t xml:space="preserve">If a pair (X, Y) is supported as PDCCH monitoring capability. The configured PDCCH MOs for a UE must be within the Y slots followed by X-Y slot as gap, in each X-slot group. </w:t>
            </w:r>
          </w:p>
          <w:p w14:paraId="2072290A" w14:textId="77777777" w:rsidR="001315D3" w:rsidRDefault="00734BFE">
            <w:pPr>
              <w:rPr>
                <w:lang w:eastAsia="zh-CN"/>
              </w:rPr>
            </w:pPr>
            <w:r>
              <w:rPr>
                <w:rFonts w:eastAsia="MS Mincho"/>
                <w:lang w:eastAsia="ja-JP"/>
              </w:rPr>
              <w:t xml:space="preserve">On the other hand, if UE supports multiple pairs, e.g. (X1, Y1), (X2, Y2), it can be up to </w:t>
            </w:r>
            <w:proofErr w:type="spellStart"/>
            <w:r>
              <w:rPr>
                <w:rFonts w:eastAsia="MS Mincho"/>
                <w:lang w:eastAsia="ja-JP"/>
              </w:rPr>
              <w:t>gNB</w:t>
            </w:r>
            <w:proofErr w:type="spellEnd"/>
            <w:r>
              <w:rPr>
                <w:rFonts w:eastAsia="MS Mincho"/>
                <w:lang w:eastAsia="ja-JP"/>
              </w:rPr>
              <w:t xml:space="preserve"> configuration that the configured PDCCH MOs follows (X1, Y1) or (X2, Y2)</w:t>
            </w:r>
          </w:p>
        </w:tc>
      </w:tr>
      <w:tr w:rsidR="001315D3" w14:paraId="2072290E" w14:textId="77777777">
        <w:tc>
          <w:tcPr>
            <w:tcW w:w="2405" w:type="dxa"/>
          </w:tcPr>
          <w:p w14:paraId="2072290C" w14:textId="77777777" w:rsidR="001315D3" w:rsidRDefault="00734BFE">
            <w:pPr>
              <w:rPr>
                <w:rFonts w:eastAsia="MS Mincho"/>
                <w:lang w:eastAsia="ja-JP"/>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2072290D" w14:textId="77777777" w:rsidR="001315D3" w:rsidRDefault="00734BFE">
            <w:pPr>
              <w:rPr>
                <w:rFonts w:eastAsia="SimSun"/>
                <w:lang w:eastAsia="ja-JP"/>
              </w:rPr>
            </w:pPr>
            <w:r>
              <w:rPr>
                <w:rFonts w:eastAsia="SimSun" w:hint="eastAsia"/>
                <w:lang w:eastAsia="zh-CN"/>
              </w:rPr>
              <w:t xml:space="preserve">We still think this can be discussed in Topic A2.  In our opinion, the </w:t>
            </w:r>
            <w:r>
              <w:rPr>
                <w:bCs/>
              </w:rPr>
              <w:t xml:space="preserve">PDCCH monitoring periodicity </w:t>
            </w:r>
            <m:oMath>
              <m:sSub>
                <m:sSubPr>
                  <m:ctrlPr>
                    <w:rPr>
                      <w:rFonts w:ascii="Cambria Math" w:hAnsi="Cambria Math"/>
                      <w:bCs/>
                      <w:i/>
                    </w:rPr>
                  </m:ctrlPr>
                </m:sSubPr>
                <m:e>
                  <m:r>
                    <w:rPr>
                      <w:rFonts w:ascii="Cambria Math" w:hAnsi="Cambria Math"/>
                    </w:rPr>
                    <m:t>k</m:t>
                  </m:r>
                </m:e>
                <m:sub>
                  <m:r>
                    <w:rPr>
                      <w:rFonts w:ascii="Cambria Math" w:hAnsi="Cambria Math"/>
                    </w:rPr>
                    <m:t>s</m:t>
                  </m:r>
                </m:sub>
              </m:sSub>
            </m:oMath>
            <w:r>
              <w:rPr>
                <w:bCs/>
              </w:rPr>
              <w:t xml:space="preserve"> </w:t>
            </w:r>
            <w:r>
              <w:rPr>
                <w:rFonts w:eastAsia="SimSun" w:hint="eastAsia"/>
                <w:bCs/>
                <w:lang w:eastAsia="zh-CN"/>
              </w:rPr>
              <w:t xml:space="preserve">and the duration </w:t>
            </w:r>
            <w:r>
              <w:rPr>
                <w:rFonts w:eastAsia="SimSun" w:hint="eastAsia"/>
                <w:bCs/>
                <w:i/>
                <w:iCs/>
                <w:lang w:eastAsia="zh-CN"/>
              </w:rPr>
              <w:t>T</w:t>
            </w:r>
            <w:r>
              <w:rPr>
                <w:rFonts w:eastAsia="SimSun" w:hint="eastAsia"/>
                <w:bCs/>
                <w:i/>
                <w:iCs/>
                <w:vertAlign w:val="subscript"/>
                <w:lang w:eastAsia="zh-CN"/>
              </w:rPr>
              <w:t>S</w:t>
            </w:r>
            <w:r>
              <w:rPr>
                <w:rFonts w:hint="eastAsia"/>
                <w:bCs/>
                <w:lang w:eastAsia="zh-CN"/>
              </w:rPr>
              <w:t xml:space="preserve"> of the </w:t>
            </w:r>
            <w:r>
              <w:rPr>
                <w:rFonts w:eastAsia="SimSun" w:hint="eastAsia"/>
                <w:bCs/>
                <w:lang w:eastAsia="zh-CN"/>
              </w:rPr>
              <w:t xml:space="preserve">search space sets </w:t>
            </w:r>
            <w:r>
              <w:rPr>
                <w:rFonts w:hint="eastAsia"/>
                <w:bCs/>
                <w:lang w:eastAsia="zh-CN"/>
              </w:rPr>
              <w:t>should be configured as a slot group (X slots) or an integral multiple of a slot group. We are open to address the bundling size issue until the multi-slot monitoring capability discussion is concluded.</w:t>
            </w:r>
          </w:p>
        </w:tc>
      </w:tr>
      <w:tr w:rsidR="00896746" w14:paraId="601A4F88" w14:textId="77777777">
        <w:tc>
          <w:tcPr>
            <w:tcW w:w="2405" w:type="dxa"/>
          </w:tcPr>
          <w:p w14:paraId="3389953B" w14:textId="3A029329" w:rsidR="00896746" w:rsidRDefault="00654A48">
            <w:pPr>
              <w:rPr>
                <w:lang w:eastAsia="zh-CN"/>
              </w:rPr>
            </w:pPr>
            <w:r>
              <w:rPr>
                <w:lang w:eastAsia="zh-CN"/>
              </w:rPr>
              <w:t>Qualcomm</w:t>
            </w:r>
          </w:p>
        </w:tc>
        <w:tc>
          <w:tcPr>
            <w:tcW w:w="12176" w:type="dxa"/>
          </w:tcPr>
          <w:p w14:paraId="402ED7D1" w14:textId="49439137" w:rsidR="00896746" w:rsidRDefault="00384BAB">
            <w:pPr>
              <w:rPr>
                <w:rFonts w:eastAsia="SimSun"/>
                <w:lang w:eastAsia="zh-CN"/>
              </w:rPr>
            </w:pPr>
            <w:r>
              <w:rPr>
                <w:rFonts w:eastAsia="SimSun"/>
                <w:lang w:eastAsia="zh-CN"/>
              </w:rPr>
              <w:t xml:space="preserve">We agree with Docomo and Intel’s view. </w:t>
            </w:r>
            <w:r w:rsidR="00654A48">
              <w:rPr>
                <w:rFonts w:eastAsia="SimSun"/>
                <w:lang w:eastAsia="zh-CN"/>
              </w:rPr>
              <w:t xml:space="preserve">If a UE reports its capability of (X,Y), we think </w:t>
            </w:r>
            <w:r w:rsidR="00F10F72">
              <w:rPr>
                <w:rFonts w:eastAsia="SimSun"/>
                <w:lang w:eastAsia="zh-CN"/>
              </w:rPr>
              <w:t>any periodicity configuration less than X slots should be regarded as an error case</w:t>
            </w:r>
            <w:r w:rsidR="009A3049">
              <w:rPr>
                <w:rFonts w:eastAsia="SimSun"/>
                <w:lang w:eastAsia="zh-CN"/>
              </w:rPr>
              <w:t>, and UE is not expected to handle such a case.</w:t>
            </w:r>
          </w:p>
        </w:tc>
      </w:tr>
      <w:tr w:rsidR="005C52C8" w14:paraId="2FE61C3C" w14:textId="77777777">
        <w:tc>
          <w:tcPr>
            <w:tcW w:w="2405" w:type="dxa"/>
          </w:tcPr>
          <w:p w14:paraId="6194D677" w14:textId="5C4D8CDB" w:rsidR="005C52C8" w:rsidRDefault="005C52C8">
            <w:pPr>
              <w:rPr>
                <w:lang w:eastAsia="zh-CN"/>
              </w:rPr>
            </w:pPr>
            <w:r>
              <w:rPr>
                <w:lang w:eastAsia="zh-CN"/>
              </w:rPr>
              <w:t>Nokia, NSB</w:t>
            </w:r>
          </w:p>
        </w:tc>
        <w:tc>
          <w:tcPr>
            <w:tcW w:w="12176" w:type="dxa"/>
          </w:tcPr>
          <w:p w14:paraId="26E644A8" w14:textId="3E18DCD1" w:rsidR="005C52C8" w:rsidRPr="005C52C8" w:rsidRDefault="005C52C8" w:rsidP="005C52C8">
            <w:pPr>
              <w:rPr>
                <w:rFonts w:eastAsia="SimSun"/>
                <w:lang w:eastAsia="zh-CN"/>
              </w:rPr>
            </w:pPr>
            <w:r w:rsidRPr="005C52C8">
              <w:rPr>
                <w:rFonts w:eastAsia="SimSun"/>
                <w:lang w:eastAsia="zh-CN"/>
              </w:rPr>
              <w:t>If certain MOs do</w:t>
            </w:r>
            <w:r>
              <w:rPr>
                <w:rFonts w:eastAsia="SimSun"/>
                <w:lang w:eastAsia="zh-CN"/>
              </w:rPr>
              <w:t xml:space="preserve"> </w:t>
            </w:r>
            <w:r w:rsidRPr="005C52C8">
              <w:rPr>
                <w:rFonts w:eastAsia="SimSun"/>
                <w:lang w:eastAsia="zh-CN"/>
              </w:rPr>
              <w:t>n</w:t>
            </w:r>
            <w:r>
              <w:rPr>
                <w:rFonts w:eastAsia="SimSun"/>
                <w:lang w:eastAsia="zh-CN"/>
              </w:rPr>
              <w:t>o</w:t>
            </w:r>
            <w:r w:rsidRPr="005C52C8">
              <w:rPr>
                <w:rFonts w:eastAsia="SimSun"/>
                <w:lang w:eastAsia="zh-CN"/>
              </w:rPr>
              <w:t>t overlap with Y (slots/symbols) at the beginning of X (slots), they</w:t>
            </w:r>
            <w:r>
              <w:rPr>
                <w:rFonts w:eastAsia="SimSun"/>
                <w:lang w:eastAsia="zh-CN"/>
              </w:rPr>
              <w:t xml:space="preserve"> a</w:t>
            </w:r>
            <w:r w:rsidRPr="005C52C8">
              <w:rPr>
                <w:rFonts w:eastAsia="SimSun"/>
                <w:lang w:eastAsia="zh-CN"/>
              </w:rPr>
              <w:t>re considered as invalid</w:t>
            </w:r>
            <w:r>
              <w:rPr>
                <w:rFonts w:eastAsia="SimSun"/>
                <w:lang w:eastAsia="zh-CN"/>
              </w:rPr>
              <w:t>.</w:t>
            </w:r>
            <w:r w:rsidRPr="005C52C8">
              <w:rPr>
                <w:rFonts w:eastAsia="SimSun"/>
                <w:lang w:eastAsia="zh-CN"/>
              </w:rPr>
              <w:t xml:space="preserve">  </w:t>
            </w:r>
          </w:p>
          <w:p w14:paraId="25F4802E" w14:textId="36ECA6CE" w:rsidR="005C52C8" w:rsidRDefault="005C52C8" w:rsidP="005C52C8">
            <w:pPr>
              <w:rPr>
                <w:rFonts w:eastAsia="SimSun"/>
                <w:lang w:eastAsia="zh-CN"/>
              </w:rPr>
            </w:pPr>
            <w:r w:rsidRPr="005C52C8">
              <w:rPr>
                <w:rFonts w:eastAsia="SimSun"/>
                <w:lang w:eastAsia="zh-CN"/>
              </w:rPr>
              <w:t xml:space="preserve">If </w:t>
            </w:r>
            <w:r>
              <w:rPr>
                <w:rFonts w:eastAsia="SimSun"/>
                <w:lang w:eastAsia="zh-CN"/>
              </w:rPr>
              <w:t xml:space="preserve">a </w:t>
            </w:r>
            <w:r w:rsidRPr="005C52C8">
              <w:rPr>
                <w:rFonts w:eastAsia="SimSun"/>
                <w:lang w:eastAsia="zh-CN"/>
              </w:rPr>
              <w:t>UE supports multiple pairs of (X,Y), each pair has a predefined BD/CCE processing capabilit</w:t>
            </w:r>
            <w:r>
              <w:rPr>
                <w:rFonts w:eastAsia="SimSun"/>
                <w:lang w:eastAsia="zh-CN"/>
              </w:rPr>
              <w:t>y</w:t>
            </w:r>
            <w:r w:rsidRPr="005C52C8">
              <w:rPr>
                <w:rFonts w:eastAsia="SimSun"/>
                <w:lang w:eastAsia="zh-CN"/>
              </w:rPr>
              <w:t xml:space="preserve">. Those </w:t>
            </w:r>
            <w:r>
              <w:rPr>
                <w:rFonts w:eastAsia="SimSun"/>
                <w:lang w:eastAsia="zh-CN"/>
              </w:rPr>
              <w:t xml:space="preserve">capabilities </w:t>
            </w:r>
            <w:r w:rsidRPr="005C52C8">
              <w:rPr>
                <w:rFonts w:eastAsia="SimSun"/>
                <w:lang w:eastAsia="zh-CN"/>
              </w:rPr>
              <w:t xml:space="preserve">can be determined (scaled) based </w:t>
            </w:r>
            <w:r>
              <w:rPr>
                <w:rFonts w:eastAsia="SimSun"/>
                <w:lang w:eastAsia="zh-CN"/>
              </w:rPr>
              <w:t xml:space="preserve">on </w:t>
            </w:r>
            <w:r w:rsidRPr="005C52C8">
              <w:rPr>
                <w:rFonts w:eastAsia="SimSun"/>
                <w:lang w:eastAsia="zh-CN"/>
              </w:rPr>
              <w:t xml:space="preserve">values defined for (8,4) [960 kHz SCS] or (4,2) [480 kHz SCS].  </w:t>
            </w:r>
          </w:p>
        </w:tc>
      </w:tr>
      <w:tr w:rsidR="00D46742" w14:paraId="2899DC84" w14:textId="77777777">
        <w:tc>
          <w:tcPr>
            <w:tcW w:w="2405" w:type="dxa"/>
          </w:tcPr>
          <w:p w14:paraId="558E3E69" w14:textId="4B15F346" w:rsidR="00D46742" w:rsidRDefault="00D46742" w:rsidP="00D46742">
            <w:pPr>
              <w:rPr>
                <w:lang w:eastAsia="zh-CN"/>
              </w:rPr>
            </w:pPr>
            <w:r>
              <w:rPr>
                <w:lang w:eastAsia="zh-CN"/>
              </w:rPr>
              <w:t>Lenovo, Motorola Mobility</w:t>
            </w:r>
          </w:p>
        </w:tc>
        <w:tc>
          <w:tcPr>
            <w:tcW w:w="12176" w:type="dxa"/>
          </w:tcPr>
          <w:p w14:paraId="24229C79" w14:textId="77777777" w:rsidR="00D46742" w:rsidRDefault="00D46742" w:rsidP="00D46742">
            <w:pPr>
              <w:rPr>
                <w:rFonts w:eastAsia="SimSun"/>
                <w:lang w:eastAsia="zh-CN"/>
              </w:rPr>
            </w:pPr>
            <w:r>
              <w:rPr>
                <w:rFonts w:eastAsia="SimSun"/>
                <w:lang w:eastAsia="zh-CN"/>
              </w:rPr>
              <w:t>We also share similar view as ZTE that the periodicity should be in multiple of  X and  lower values should not be allowed or considered  as an error case.</w:t>
            </w:r>
          </w:p>
          <w:p w14:paraId="4CFD32FC" w14:textId="5ED991D7" w:rsidR="00D46742" w:rsidRPr="005C52C8" w:rsidRDefault="00D46742" w:rsidP="00D46742">
            <w:pPr>
              <w:rPr>
                <w:rFonts w:eastAsia="SimSun"/>
                <w:lang w:eastAsia="zh-CN"/>
              </w:rPr>
            </w:pPr>
            <w:r>
              <w:rPr>
                <w:rFonts w:eastAsia="SimSun"/>
                <w:lang w:eastAsia="zh-CN"/>
              </w:rPr>
              <w:t xml:space="preserve">However, we can continue with this discussion under Topic A2, once we </w:t>
            </w:r>
            <w:proofErr w:type="spellStart"/>
            <w:r>
              <w:rPr>
                <w:rFonts w:eastAsia="SimSun"/>
                <w:lang w:eastAsia="zh-CN"/>
              </w:rPr>
              <w:t>downselect</w:t>
            </w:r>
            <w:proofErr w:type="spellEnd"/>
            <w:r>
              <w:rPr>
                <w:rFonts w:eastAsia="SimSun"/>
                <w:lang w:eastAsia="zh-CN"/>
              </w:rPr>
              <w:t xml:space="preserve"> one of the alternatives</w:t>
            </w:r>
          </w:p>
        </w:tc>
      </w:tr>
      <w:tr w:rsidR="001E1663" w14:paraId="08BC5554" w14:textId="77777777" w:rsidTr="0092197C">
        <w:tc>
          <w:tcPr>
            <w:tcW w:w="2405" w:type="dxa"/>
          </w:tcPr>
          <w:p w14:paraId="273ED07E" w14:textId="77777777" w:rsidR="001E1663" w:rsidRDefault="001E1663" w:rsidP="0092197C">
            <w:pPr>
              <w:rPr>
                <w:rFonts w:eastAsia="MS Mincho"/>
                <w:lang w:eastAsia="ja-JP"/>
              </w:rPr>
            </w:pPr>
            <w:r>
              <w:rPr>
                <w:rFonts w:eastAsia="MS Mincho"/>
                <w:lang w:eastAsia="ko-KR"/>
              </w:rPr>
              <w:t>LG Electronics</w:t>
            </w:r>
          </w:p>
        </w:tc>
        <w:tc>
          <w:tcPr>
            <w:tcW w:w="12176" w:type="dxa"/>
          </w:tcPr>
          <w:p w14:paraId="2FD13A75" w14:textId="77777777" w:rsidR="001E1663" w:rsidRDefault="001E1663" w:rsidP="0092197C">
            <w:pPr>
              <w:rPr>
                <w:lang w:eastAsia="zh-CN"/>
              </w:rPr>
            </w:pPr>
            <w:r>
              <w:rPr>
                <w:lang w:eastAsia="zh-CN"/>
              </w:rPr>
              <w:t xml:space="preserve">Basically, we have the same view with Docomo, Intel and Qualcomm. </w:t>
            </w:r>
            <w:proofErr w:type="gramStart"/>
            <w:r>
              <w:rPr>
                <w:lang w:eastAsia="zh-CN"/>
              </w:rPr>
              <w:t>But,</w:t>
            </w:r>
            <w:proofErr w:type="gramEnd"/>
            <w:r>
              <w:rPr>
                <w:lang w:eastAsia="zh-CN"/>
              </w:rPr>
              <w:t xml:space="preserve"> we are open to discuss.</w:t>
            </w:r>
          </w:p>
        </w:tc>
      </w:tr>
      <w:tr w:rsidR="0002725E" w14:paraId="6E375F82" w14:textId="77777777" w:rsidTr="0092197C">
        <w:tc>
          <w:tcPr>
            <w:tcW w:w="2405" w:type="dxa"/>
          </w:tcPr>
          <w:p w14:paraId="4E1BF968" w14:textId="15D1E4EC" w:rsidR="0002725E" w:rsidRDefault="0002725E" w:rsidP="0092197C">
            <w:pPr>
              <w:rPr>
                <w:rFonts w:eastAsia="MS Mincho"/>
                <w:lang w:eastAsia="ko-KR"/>
              </w:rPr>
            </w:pPr>
            <w:r>
              <w:rPr>
                <w:rFonts w:eastAsia="MS Mincho"/>
                <w:lang w:eastAsia="ko-KR"/>
              </w:rPr>
              <w:t>Apple</w:t>
            </w:r>
          </w:p>
        </w:tc>
        <w:tc>
          <w:tcPr>
            <w:tcW w:w="12176" w:type="dxa"/>
          </w:tcPr>
          <w:p w14:paraId="223BE11A" w14:textId="4E131E00" w:rsidR="0002725E" w:rsidRDefault="0002725E" w:rsidP="0092197C">
            <w:pPr>
              <w:rPr>
                <w:lang w:eastAsia="zh-CN"/>
              </w:rPr>
            </w:pPr>
            <w:r>
              <w:rPr>
                <w:lang w:eastAsia="zh-CN"/>
              </w:rPr>
              <w:t xml:space="preserve">We have the same view as the majority </w:t>
            </w:r>
            <w:proofErr w:type="gramStart"/>
            <w:r>
              <w:rPr>
                <w:lang w:eastAsia="zh-CN"/>
              </w:rPr>
              <w:t>i.e.</w:t>
            </w:r>
            <w:proofErr w:type="gramEnd"/>
            <w:r>
              <w:rPr>
                <w:lang w:eastAsia="zh-CN"/>
              </w:rPr>
              <w:t xml:space="preserve"> HW, Docomo, Intel, QC and LG</w:t>
            </w:r>
          </w:p>
        </w:tc>
      </w:tr>
      <w:tr w:rsidR="009350BD" w14:paraId="1715B34F" w14:textId="77777777" w:rsidTr="0092197C">
        <w:tc>
          <w:tcPr>
            <w:tcW w:w="2405" w:type="dxa"/>
          </w:tcPr>
          <w:p w14:paraId="21478210" w14:textId="6774F7B7" w:rsidR="009350BD" w:rsidRDefault="009350BD" w:rsidP="0092197C">
            <w:pPr>
              <w:rPr>
                <w:rFonts w:eastAsia="MS Mincho"/>
                <w:lang w:eastAsia="ko-KR"/>
              </w:rPr>
            </w:pPr>
            <w:r>
              <w:rPr>
                <w:rFonts w:eastAsia="MS Mincho"/>
                <w:lang w:eastAsia="ko-KR"/>
              </w:rPr>
              <w:t>Samsung</w:t>
            </w:r>
          </w:p>
        </w:tc>
        <w:tc>
          <w:tcPr>
            <w:tcW w:w="12176" w:type="dxa"/>
          </w:tcPr>
          <w:p w14:paraId="4F55511D" w14:textId="0469327F" w:rsidR="009350BD" w:rsidRDefault="009350BD" w:rsidP="0092197C">
            <w:pPr>
              <w:rPr>
                <w:lang w:eastAsia="zh-CN"/>
              </w:rPr>
            </w:pPr>
            <w:r>
              <w:rPr>
                <w:lang w:eastAsia="zh-CN"/>
              </w:rPr>
              <w:t xml:space="preserve">We have the same view: the configurable periodicity of the SS should be at least X. </w:t>
            </w:r>
          </w:p>
        </w:tc>
      </w:tr>
      <w:tr w:rsidR="00FF10A4" w14:paraId="199F3EAF" w14:textId="77777777" w:rsidTr="0092197C">
        <w:tc>
          <w:tcPr>
            <w:tcW w:w="2405" w:type="dxa"/>
          </w:tcPr>
          <w:p w14:paraId="1240207A" w14:textId="47AEB8E4" w:rsidR="00FF10A4" w:rsidRDefault="00FF10A4" w:rsidP="0092197C">
            <w:pPr>
              <w:rPr>
                <w:rFonts w:eastAsia="MS Mincho"/>
                <w:lang w:eastAsia="ko-KR"/>
              </w:rPr>
            </w:pPr>
            <w:r>
              <w:rPr>
                <w:rFonts w:eastAsia="MS Mincho"/>
                <w:lang w:eastAsia="ko-KR"/>
              </w:rPr>
              <w:t>Futurewei</w:t>
            </w:r>
          </w:p>
        </w:tc>
        <w:tc>
          <w:tcPr>
            <w:tcW w:w="12176" w:type="dxa"/>
          </w:tcPr>
          <w:p w14:paraId="412A94E7" w14:textId="01E78D31" w:rsidR="00FF10A4" w:rsidRDefault="00FF10A4" w:rsidP="0092197C">
            <w:pPr>
              <w:rPr>
                <w:lang w:eastAsia="zh-CN"/>
              </w:rPr>
            </w:pPr>
            <w:r>
              <w:rPr>
                <w:lang w:eastAsia="zh-CN"/>
              </w:rPr>
              <w:t>We have the same view that the configurable periodicity of the SS should be at least X.</w:t>
            </w:r>
          </w:p>
        </w:tc>
      </w:tr>
    </w:tbl>
    <w:p w14:paraId="2072290F" w14:textId="77777777" w:rsidR="001315D3" w:rsidRDefault="001315D3">
      <w:pPr>
        <w:rPr>
          <w:lang w:val="en-GB" w:eastAsia="zh-CN"/>
        </w:rPr>
      </w:pPr>
    </w:p>
    <w:p w14:paraId="20722910" w14:textId="77777777" w:rsidR="001315D3" w:rsidRDefault="00734BFE">
      <w:pPr>
        <w:pStyle w:val="Heading2"/>
      </w:pPr>
      <w:r>
        <w:t>Topic A2: Search Space Enhancement</w:t>
      </w:r>
    </w:p>
    <w:p w14:paraId="20722911" w14:textId="77777777" w:rsidR="001315D3" w:rsidRDefault="00734BFE">
      <w:pPr>
        <w:pStyle w:val="Heading3"/>
        <w:rPr>
          <w:lang w:val="en-GB" w:eastAsia="zh-CN"/>
        </w:rPr>
      </w:pPr>
      <w:r>
        <w:rPr>
          <w:lang w:val="en-GB" w:eastAsia="zh-CN"/>
        </w:rPr>
        <w:t>Issue A2-1: SS duration granularity</w:t>
      </w:r>
    </w:p>
    <w:p w14:paraId="20722912"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3" w14:textId="77777777" w:rsidR="001315D3" w:rsidRDefault="001315D3">
      <w:pPr>
        <w:rPr>
          <w:lang w:val="en-GB" w:eastAsia="zh-CN"/>
        </w:rPr>
      </w:pPr>
    </w:p>
    <w:p w14:paraId="20722914" w14:textId="77777777" w:rsidR="001315D3" w:rsidRDefault="00734BFE">
      <w:pPr>
        <w:pStyle w:val="Heading3"/>
        <w:rPr>
          <w:lang w:val="en-GB" w:eastAsia="zh-CN"/>
        </w:rPr>
      </w:pPr>
      <w:r>
        <w:rPr>
          <w:lang w:val="en-GB" w:eastAsia="zh-CN"/>
        </w:rPr>
        <w:t>Issue A2-2: Additional SS periodicities</w:t>
      </w:r>
    </w:p>
    <w:p w14:paraId="20722915"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6" w14:textId="77777777" w:rsidR="001315D3" w:rsidRDefault="001315D3">
      <w:pPr>
        <w:rPr>
          <w:b/>
          <w:bCs/>
          <w:lang w:val="en-GB" w:eastAsia="zh-CN"/>
        </w:rPr>
      </w:pPr>
    </w:p>
    <w:p w14:paraId="20722917" w14:textId="77777777" w:rsidR="001315D3" w:rsidRDefault="00734BFE">
      <w:pPr>
        <w:pStyle w:val="Heading3"/>
        <w:rPr>
          <w:lang w:val="en-GB" w:eastAsia="zh-CN"/>
        </w:rPr>
      </w:pPr>
      <w:r>
        <w:rPr>
          <w:lang w:val="en-GB" w:eastAsia="zh-CN"/>
        </w:rPr>
        <w:lastRenderedPageBreak/>
        <w:t>Issue A2-3: SS set group switching</w:t>
      </w:r>
    </w:p>
    <w:p w14:paraId="20722918" w14:textId="77777777" w:rsidR="001315D3" w:rsidRDefault="00734BFE">
      <w:pPr>
        <w:rPr>
          <w:b/>
          <w:bCs/>
        </w:rPr>
      </w:pPr>
      <w:r>
        <w:rPr>
          <w:b/>
          <w:bCs/>
          <w:highlight w:val="cyan"/>
        </w:rPr>
        <w:t>FL Summary:</w:t>
      </w:r>
    </w:p>
    <w:p w14:paraId="20722919" w14:textId="77777777" w:rsidR="001315D3" w:rsidRDefault="00734BFE">
      <w:r>
        <w:t xml:space="preserve">Many companies support SSSG switching for 480/960 kHz, which seems to be a natural extension of the Rel-16 functionality, so it may not need explicit agreement. However, without agreeing corresponding minimum switching times the switching feature would not be available for SCS greater than 60 kHz </w:t>
      </w:r>
      <w:proofErr w:type="spellStart"/>
      <w:r>
        <w:t>kHz</w:t>
      </w:r>
      <w:proofErr w:type="spellEnd"/>
      <w:r>
        <w:t>.</w:t>
      </w:r>
    </w:p>
    <w:p w14:paraId="2072291A" w14:textId="77777777" w:rsidR="001315D3" w:rsidRDefault="00734BFE">
      <w:r>
        <w:t xml:space="preserve">An open item is whether SSSG switching can support switching between PDCCH multi-slot monitoring periodicities (and per-slot </w:t>
      </w:r>
      <w:proofErr w:type="spellStart"/>
      <w:r>
        <w:t>monitoing</w:t>
      </w:r>
      <w:proofErr w:type="spellEnd"/>
      <w:r>
        <w:t>, if supported).</w:t>
      </w:r>
    </w:p>
    <w:p w14:paraId="2072291B"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C" w14:textId="77777777" w:rsidR="001315D3" w:rsidRDefault="001315D3">
      <w:pPr>
        <w:rPr>
          <w:lang w:eastAsia="zh-CN"/>
        </w:rPr>
      </w:pPr>
    </w:p>
    <w:p w14:paraId="2072291D" w14:textId="77777777" w:rsidR="001315D3" w:rsidRDefault="00734BFE">
      <w:pPr>
        <w:pStyle w:val="Heading3"/>
        <w:rPr>
          <w:lang w:val="en-GB" w:eastAsia="zh-CN"/>
        </w:rPr>
      </w:pPr>
      <w:r>
        <w:rPr>
          <w:lang w:val="en-GB" w:eastAsia="zh-CN"/>
        </w:rPr>
        <w:t>Issue A2-4: CSS enhancements/modifications</w:t>
      </w:r>
    </w:p>
    <w:p w14:paraId="2072291E" w14:textId="77777777" w:rsidR="001315D3" w:rsidRDefault="00734BFE">
      <w:pPr>
        <w:rPr>
          <w:b/>
          <w:bCs/>
        </w:rPr>
      </w:pPr>
      <w:r>
        <w:rPr>
          <w:b/>
          <w:bCs/>
        </w:rPr>
        <w:t>FL Summary:</w:t>
      </w:r>
    </w:p>
    <w:p w14:paraId="2072291F" w14:textId="77777777" w:rsidR="001315D3" w:rsidRDefault="00734BFE">
      <w:pPr>
        <w:rPr>
          <w:lang w:eastAsia="zh-CN"/>
        </w:rPr>
      </w:pPr>
      <w:r>
        <w:rPr>
          <w:lang w:val="en-GB" w:eastAsia="zh-CN"/>
        </w:rPr>
        <w:t xml:space="preserve">Companies point out that the current Type0 PDCCH CSS </w:t>
      </w:r>
      <w:r>
        <w:rPr>
          <w:lang w:eastAsia="zh-CN"/>
        </w:rPr>
        <w:t xml:space="preserve">requires the UE to monitor PDCCH over two </w:t>
      </w:r>
      <w:r>
        <w:rPr>
          <w:i/>
          <w:iCs/>
          <w:lang w:eastAsia="zh-CN"/>
        </w:rPr>
        <w:t>consecutive</w:t>
      </w:r>
      <w:r>
        <w:rPr>
          <w:lang w:eastAsia="zh-CN"/>
        </w:rPr>
        <w:t xml:space="preserve"> slots, which is not compliant with the multi-slot PDCCH monitoring capability. Another potential issue is pointed out for Type 0/0A/1/2 PDCCH CSS. </w:t>
      </w:r>
    </w:p>
    <w:p w14:paraId="20722920" w14:textId="77777777" w:rsidR="001315D3" w:rsidRDefault="00734BFE">
      <w:pPr>
        <w:rPr>
          <w:b/>
        </w:rPr>
      </w:pPr>
      <w:r>
        <w:rPr>
          <w:b/>
        </w:rPr>
        <w:t>Please provide your comments on the following proposals:</w:t>
      </w:r>
    </w:p>
    <w:p w14:paraId="20722921" w14:textId="77777777" w:rsidR="001315D3" w:rsidRDefault="00734BFE">
      <w:pPr>
        <w:rPr>
          <w:b/>
          <w:bCs/>
          <w:lang w:val="en-GB" w:eastAsia="zh-CN"/>
        </w:rPr>
      </w:pPr>
      <w:r>
        <w:rPr>
          <w:b/>
          <w:bCs/>
          <w:lang w:val="en-GB" w:eastAsia="zh-CN"/>
        </w:rPr>
        <w:t>R1-2107331 (Qualcomm): New search space set #0 (Type0 CSS) design</w:t>
      </w:r>
    </w:p>
    <w:tbl>
      <w:tblPr>
        <w:tblStyle w:val="TableGrid"/>
        <w:tblW w:w="14581" w:type="dxa"/>
        <w:tblLayout w:type="fixed"/>
        <w:tblLook w:val="04A0" w:firstRow="1" w:lastRow="0" w:firstColumn="1" w:lastColumn="0" w:noHBand="0" w:noVBand="1"/>
      </w:tblPr>
      <w:tblGrid>
        <w:gridCol w:w="2405"/>
        <w:gridCol w:w="12176"/>
      </w:tblGrid>
      <w:tr w:rsidR="001315D3" w14:paraId="20722924" w14:textId="77777777">
        <w:tc>
          <w:tcPr>
            <w:tcW w:w="2405" w:type="dxa"/>
            <w:shd w:val="clear" w:color="auto" w:fill="FFC000"/>
          </w:tcPr>
          <w:p w14:paraId="20722922" w14:textId="77777777" w:rsidR="001315D3" w:rsidRDefault="00734BFE">
            <w:pPr>
              <w:rPr>
                <w:b/>
                <w:bCs/>
              </w:rPr>
            </w:pPr>
            <w:r>
              <w:rPr>
                <w:b/>
                <w:bCs/>
              </w:rPr>
              <w:t>Company</w:t>
            </w:r>
          </w:p>
        </w:tc>
        <w:tc>
          <w:tcPr>
            <w:tcW w:w="12176" w:type="dxa"/>
            <w:shd w:val="clear" w:color="auto" w:fill="FFC000"/>
          </w:tcPr>
          <w:p w14:paraId="20722923" w14:textId="77777777" w:rsidR="001315D3" w:rsidRDefault="00734BFE">
            <w:pPr>
              <w:rPr>
                <w:b/>
                <w:bCs/>
              </w:rPr>
            </w:pPr>
            <w:r>
              <w:rPr>
                <w:b/>
                <w:bCs/>
              </w:rPr>
              <w:t>Comment</w:t>
            </w:r>
          </w:p>
        </w:tc>
      </w:tr>
      <w:tr w:rsidR="001315D3" w14:paraId="20722927" w14:textId="77777777">
        <w:tc>
          <w:tcPr>
            <w:tcW w:w="2405" w:type="dxa"/>
          </w:tcPr>
          <w:p w14:paraId="20722925" w14:textId="77777777" w:rsidR="001315D3" w:rsidRDefault="00734BFE">
            <w:pPr>
              <w:rPr>
                <w:rFonts w:eastAsia="MS Mincho"/>
                <w:lang w:eastAsia="ja-JP"/>
              </w:rPr>
            </w:pPr>
            <w:r>
              <w:rPr>
                <w:rFonts w:eastAsia="MS Mincho" w:hint="eastAsia"/>
                <w:lang w:eastAsia="ja-JP"/>
              </w:rPr>
              <w:t>Sharp</w:t>
            </w:r>
          </w:p>
        </w:tc>
        <w:tc>
          <w:tcPr>
            <w:tcW w:w="12176" w:type="dxa"/>
          </w:tcPr>
          <w:p w14:paraId="20722926" w14:textId="77777777" w:rsidR="001315D3" w:rsidRDefault="00734BFE">
            <w:pPr>
              <w:rPr>
                <w:lang w:eastAsia="zh-CN"/>
              </w:rPr>
            </w:pPr>
            <w:r>
              <w:rPr>
                <w:lang w:eastAsia="zh-CN"/>
              </w:rPr>
              <w:t>We prefer the Alt 1 in R1-2107331 to change the monitoring slots (from n0 and n0+1 to n0 and n0+X).</w:t>
            </w:r>
          </w:p>
        </w:tc>
      </w:tr>
      <w:tr w:rsidR="001315D3" w14:paraId="2072292A" w14:textId="77777777">
        <w:tc>
          <w:tcPr>
            <w:tcW w:w="2405" w:type="dxa"/>
          </w:tcPr>
          <w:p w14:paraId="20722928" w14:textId="77777777" w:rsidR="001315D3" w:rsidRDefault="00734BFE">
            <w:pPr>
              <w:rPr>
                <w:lang w:eastAsia="zh-CN"/>
              </w:rPr>
            </w:pPr>
            <w:r>
              <w:rPr>
                <w:rFonts w:hint="eastAsia"/>
                <w:lang w:eastAsia="zh-CN"/>
              </w:rPr>
              <w:t>v</w:t>
            </w:r>
            <w:r>
              <w:rPr>
                <w:lang w:eastAsia="zh-CN"/>
              </w:rPr>
              <w:t>ivo</w:t>
            </w:r>
          </w:p>
        </w:tc>
        <w:tc>
          <w:tcPr>
            <w:tcW w:w="12176" w:type="dxa"/>
          </w:tcPr>
          <w:p w14:paraId="20722929" w14:textId="77777777" w:rsidR="001315D3" w:rsidRDefault="00734BFE">
            <w:pPr>
              <w:rPr>
                <w:lang w:eastAsia="zh-CN"/>
              </w:rPr>
            </w:pPr>
            <w:r>
              <w:rPr>
                <w:rFonts w:hint="eastAsia"/>
                <w:lang w:eastAsia="zh-CN"/>
              </w:rPr>
              <w:t>S</w:t>
            </w:r>
            <w:r>
              <w:rPr>
                <w:lang w:eastAsia="zh-CN"/>
              </w:rPr>
              <w:t xml:space="preserve">uggest </w:t>
            </w:r>
            <w:proofErr w:type="gramStart"/>
            <w:r>
              <w:rPr>
                <w:lang w:eastAsia="zh-CN"/>
              </w:rPr>
              <w:t>to defer</w:t>
            </w:r>
            <w:proofErr w:type="gramEnd"/>
            <w:r>
              <w:rPr>
                <w:lang w:eastAsia="zh-CN"/>
              </w:rPr>
              <w:t xml:space="preserve"> the discussion until there is clear conclusion on definition of multi-slot capability</w:t>
            </w:r>
          </w:p>
        </w:tc>
      </w:tr>
      <w:tr w:rsidR="001315D3" w14:paraId="2072292D" w14:textId="77777777">
        <w:tc>
          <w:tcPr>
            <w:tcW w:w="2405" w:type="dxa"/>
          </w:tcPr>
          <w:p w14:paraId="2072292B" w14:textId="77777777" w:rsidR="001315D3" w:rsidRDefault="00734BFE">
            <w:pPr>
              <w:rPr>
                <w:lang w:eastAsia="zh-CN"/>
              </w:rPr>
            </w:pPr>
            <w:r>
              <w:rPr>
                <w:lang w:eastAsia="zh-CN"/>
              </w:rPr>
              <w:t>Intel</w:t>
            </w:r>
          </w:p>
        </w:tc>
        <w:tc>
          <w:tcPr>
            <w:tcW w:w="12176" w:type="dxa"/>
          </w:tcPr>
          <w:p w14:paraId="2072292C" w14:textId="77777777" w:rsidR="001315D3" w:rsidRDefault="00734BFE">
            <w:pPr>
              <w:rPr>
                <w:lang w:eastAsia="zh-CN"/>
              </w:rPr>
            </w:pPr>
            <w:r>
              <w:rPr>
                <w:lang w:eastAsia="zh-CN"/>
              </w:rPr>
              <w:t xml:space="preserve">The proposal of search space set #0 in slot n and n+X0 may be  a problem (depending on how it is handled). For example, if slot n is not a valid slot following multi-slot PDCCH monitoring capability, slot n+X0 could be invalid as well. We believe design search space set #0 should </w:t>
            </w:r>
            <w:proofErr w:type="spellStart"/>
            <w:proofErr w:type="gramStart"/>
            <w:r>
              <w:rPr>
                <w:lang w:eastAsia="zh-CN"/>
              </w:rPr>
              <w:t>taken</w:t>
            </w:r>
            <w:proofErr w:type="spellEnd"/>
            <w:r>
              <w:rPr>
                <w:lang w:eastAsia="zh-CN"/>
              </w:rPr>
              <w:t xml:space="preserve"> into account</w:t>
            </w:r>
            <w:proofErr w:type="gramEnd"/>
            <w:r>
              <w:rPr>
                <w:lang w:eastAsia="zh-CN"/>
              </w:rPr>
              <w:t xml:space="preserve"> how SS/PBCH in  the initial access is addressed. With that said, in general, existing pattern is strongly preferred unless critical issue is identified. </w:t>
            </w:r>
          </w:p>
        </w:tc>
      </w:tr>
      <w:tr w:rsidR="001315D3" w14:paraId="20722930" w14:textId="77777777">
        <w:tc>
          <w:tcPr>
            <w:tcW w:w="2405" w:type="dxa"/>
          </w:tcPr>
          <w:p w14:paraId="2072292E" w14:textId="77777777" w:rsidR="001315D3" w:rsidRDefault="00734BFE">
            <w:pPr>
              <w:rPr>
                <w:lang w:eastAsia="zh-CN"/>
              </w:rPr>
            </w:pPr>
            <w:r>
              <w:rPr>
                <w:lang w:eastAsia="zh-CN"/>
              </w:rPr>
              <w:t>Nokia, NSB</w:t>
            </w:r>
          </w:p>
        </w:tc>
        <w:tc>
          <w:tcPr>
            <w:tcW w:w="12176" w:type="dxa"/>
          </w:tcPr>
          <w:p w14:paraId="2072292F" w14:textId="77777777" w:rsidR="001315D3" w:rsidRDefault="00734BFE">
            <w:pPr>
              <w:rPr>
                <w:lang w:eastAsia="zh-CN"/>
              </w:rPr>
            </w:pPr>
            <w:r>
              <w:rPr>
                <w:lang w:eastAsia="zh-CN"/>
              </w:rPr>
              <w:t xml:space="preserve">We think that this is not necessary. The issue can be solved by proper setting of Y (see </w:t>
            </w:r>
            <w:r>
              <w:rPr>
                <w:lang w:val="en-GB" w:eastAsia="zh-CN"/>
              </w:rPr>
              <w:t>Issue A1-4)</w:t>
            </w:r>
          </w:p>
        </w:tc>
      </w:tr>
      <w:tr w:rsidR="001315D3" w14:paraId="20722933" w14:textId="77777777">
        <w:tc>
          <w:tcPr>
            <w:tcW w:w="2405" w:type="dxa"/>
          </w:tcPr>
          <w:p w14:paraId="20722931" w14:textId="77777777" w:rsidR="001315D3" w:rsidRDefault="00734BFE">
            <w:pPr>
              <w:rPr>
                <w:lang w:eastAsia="zh-CN"/>
              </w:rPr>
            </w:pPr>
            <w:r>
              <w:rPr>
                <w:lang w:eastAsia="zh-CN"/>
              </w:rPr>
              <w:t>Panasonic</w:t>
            </w:r>
          </w:p>
        </w:tc>
        <w:tc>
          <w:tcPr>
            <w:tcW w:w="12176" w:type="dxa"/>
          </w:tcPr>
          <w:p w14:paraId="20722932" w14:textId="77777777" w:rsidR="001315D3" w:rsidRDefault="00734BFE">
            <w:pPr>
              <w:rPr>
                <w:lang w:eastAsia="zh-CN"/>
              </w:rPr>
            </w:pPr>
            <w:r>
              <w:rPr>
                <w:lang w:eastAsia="zh-CN"/>
              </w:rPr>
              <w:t xml:space="preserve">This is related to the question whether single-slot or multi-slot monitoring can be assumed before the RRC connection. If </w:t>
            </w:r>
            <w:proofErr w:type="gramStart"/>
            <w:r>
              <w:rPr>
                <w:lang w:eastAsia="zh-CN"/>
              </w:rPr>
              <w:t>single-slot</w:t>
            </w:r>
            <w:proofErr w:type="gramEnd"/>
            <w:r>
              <w:rPr>
                <w:lang w:eastAsia="zh-CN"/>
              </w:rPr>
              <w:t xml:space="preserve"> is the “default” capability before RRC connection, no new SS set#0 design is needed. We should discuss whether to support single-slot monitoring and if supported what is the “default” capability first.</w:t>
            </w:r>
          </w:p>
        </w:tc>
      </w:tr>
      <w:tr w:rsidR="001315D3" w14:paraId="20722936" w14:textId="77777777">
        <w:tc>
          <w:tcPr>
            <w:tcW w:w="2405" w:type="dxa"/>
          </w:tcPr>
          <w:p w14:paraId="20722934" w14:textId="77777777" w:rsidR="001315D3" w:rsidRDefault="00734BFE">
            <w:pPr>
              <w:rPr>
                <w:lang w:eastAsia="zh-CN"/>
              </w:rPr>
            </w:pPr>
            <w:r>
              <w:rPr>
                <w:lang w:eastAsia="zh-CN"/>
              </w:rPr>
              <w:t xml:space="preserve">Lenovo, Motorola </w:t>
            </w:r>
            <w:r>
              <w:rPr>
                <w:lang w:eastAsia="zh-CN"/>
              </w:rPr>
              <w:lastRenderedPageBreak/>
              <w:t>Mobility</w:t>
            </w:r>
          </w:p>
        </w:tc>
        <w:tc>
          <w:tcPr>
            <w:tcW w:w="12176" w:type="dxa"/>
          </w:tcPr>
          <w:p w14:paraId="20722935" w14:textId="77777777" w:rsidR="001315D3" w:rsidRDefault="00734BFE">
            <w:pPr>
              <w:rPr>
                <w:lang w:eastAsia="zh-CN"/>
              </w:rPr>
            </w:pPr>
            <w:r>
              <w:rPr>
                <w:lang w:eastAsia="zh-CN"/>
              </w:rPr>
              <w:lastRenderedPageBreak/>
              <w:t xml:space="preserve">We suggest coming back to this discussion once the issue A1-2 is resolved and we agree on the multi-slot PDCCH monitoring </w:t>
            </w:r>
            <w:r>
              <w:rPr>
                <w:lang w:eastAsia="zh-CN"/>
              </w:rPr>
              <w:lastRenderedPageBreak/>
              <w:t>mechanism. We can then see if there would be an issue with Type 0 PDCCH CSS.</w:t>
            </w:r>
          </w:p>
        </w:tc>
      </w:tr>
      <w:tr w:rsidR="001315D3" w14:paraId="20722939" w14:textId="77777777">
        <w:tc>
          <w:tcPr>
            <w:tcW w:w="2405" w:type="dxa"/>
          </w:tcPr>
          <w:p w14:paraId="20722937" w14:textId="77777777" w:rsidR="001315D3" w:rsidRDefault="00734BFE">
            <w:pPr>
              <w:rPr>
                <w:lang w:eastAsia="zh-CN"/>
              </w:rPr>
            </w:pPr>
            <w:r>
              <w:lastRenderedPageBreak/>
              <w:t>LG Electronics</w:t>
            </w:r>
          </w:p>
        </w:tc>
        <w:tc>
          <w:tcPr>
            <w:tcW w:w="12176" w:type="dxa"/>
          </w:tcPr>
          <w:p w14:paraId="20722938" w14:textId="77777777" w:rsidR="001315D3" w:rsidRDefault="00734BFE">
            <w:pPr>
              <w:rPr>
                <w:lang w:eastAsia="zh-CN"/>
              </w:rPr>
            </w:pPr>
            <w:r>
              <w:rPr>
                <w:lang w:eastAsia="zh-CN"/>
              </w:rPr>
              <w:t>Support the monitoring of Type0 CSS in two non-consecutive slots.</w:t>
            </w:r>
          </w:p>
        </w:tc>
      </w:tr>
      <w:tr w:rsidR="001315D3" w14:paraId="2072293C" w14:textId="77777777">
        <w:tc>
          <w:tcPr>
            <w:tcW w:w="2405" w:type="dxa"/>
          </w:tcPr>
          <w:p w14:paraId="2072293A"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93B" w14:textId="77777777" w:rsidR="001315D3" w:rsidRDefault="00734BFE">
            <w:pPr>
              <w:rPr>
                <w:lang w:eastAsia="zh-CN"/>
              </w:rPr>
            </w:pPr>
            <w:r>
              <w:rPr>
                <w:rFonts w:hint="eastAsia"/>
                <w:lang w:eastAsia="zh-CN"/>
              </w:rPr>
              <w:t>Defer to discuss this issue until multi-slot PDCCH monitoring capability is concluded in 2.1.</w:t>
            </w:r>
          </w:p>
        </w:tc>
      </w:tr>
      <w:tr w:rsidR="001315D3" w14:paraId="2072293F" w14:textId="77777777">
        <w:tc>
          <w:tcPr>
            <w:tcW w:w="2405" w:type="dxa"/>
          </w:tcPr>
          <w:p w14:paraId="2072293D"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93E" w14:textId="77777777" w:rsidR="001315D3" w:rsidRDefault="00734BFE">
            <w:pPr>
              <w:rPr>
                <w:lang w:eastAsia="zh-CN"/>
              </w:rPr>
            </w:pPr>
            <w:r>
              <w:rPr>
                <w:lang w:eastAsia="zh-CN"/>
              </w:rPr>
              <w:t>We agree with Nokia that the issue can be handled by using a configuration of Y.</w:t>
            </w:r>
          </w:p>
        </w:tc>
      </w:tr>
      <w:tr w:rsidR="001315D3" w14:paraId="20722942" w14:textId="77777777">
        <w:tc>
          <w:tcPr>
            <w:tcW w:w="2405" w:type="dxa"/>
          </w:tcPr>
          <w:p w14:paraId="20722940" w14:textId="77777777" w:rsidR="001315D3" w:rsidRDefault="00734BFE">
            <w:pPr>
              <w:rPr>
                <w:sz w:val="20"/>
                <w:lang w:eastAsia="zh-CN"/>
              </w:rPr>
            </w:pPr>
            <w:r>
              <w:rPr>
                <w:sz w:val="20"/>
                <w:lang w:eastAsia="zh-CN"/>
              </w:rPr>
              <w:t>CATT</w:t>
            </w:r>
          </w:p>
        </w:tc>
        <w:tc>
          <w:tcPr>
            <w:tcW w:w="12176" w:type="dxa"/>
          </w:tcPr>
          <w:p w14:paraId="20722941" w14:textId="77777777" w:rsidR="001315D3" w:rsidRDefault="00734BFE">
            <w:pPr>
              <w:rPr>
                <w:lang w:eastAsia="zh-CN"/>
              </w:rPr>
            </w:pPr>
            <w:r>
              <w:rPr>
                <w:lang w:eastAsia="zh-CN"/>
              </w:rPr>
              <w:t>not necessary. if Y&gt;=2slot then there's no problem.</w:t>
            </w:r>
          </w:p>
        </w:tc>
      </w:tr>
      <w:tr w:rsidR="001315D3" w14:paraId="20722945" w14:textId="77777777">
        <w:tc>
          <w:tcPr>
            <w:tcW w:w="2405" w:type="dxa"/>
          </w:tcPr>
          <w:p w14:paraId="20722943" w14:textId="77777777" w:rsidR="001315D3" w:rsidRDefault="00734BFE">
            <w:pPr>
              <w:rPr>
                <w:sz w:val="20"/>
                <w:lang w:eastAsia="zh-CN"/>
              </w:rPr>
            </w:pPr>
            <w:r>
              <w:rPr>
                <w:sz w:val="20"/>
                <w:lang w:eastAsia="zh-CN"/>
              </w:rPr>
              <w:t>Qualcomm</w:t>
            </w:r>
          </w:p>
        </w:tc>
        <w:tc>
          <w:tcPr>
            <w:tcW w:w="12176" w:type="dxa"/>
          </w:tcPr>
          <w:p w14:paraId="20722944" w14:textId="77777777" w:rsidR="001315D3" w:rsidRDefault="00734BFE">
            <w:pPr>
              <w:rPr>
                <w:lang w:eastAsia="zh-CN"/>
              </w:rPr>
            </w:pPr>
            <w:r>
              <w:rPr>
                <w:lang w:eastAsia="zh-CN"/>
              </w:rPr>
              <w:t>This proposal relevant to the case that the multi-slot monitoring is assumed as default operation during idle/inactive mode operation, as Panasonic mentioned. As we also commented in A1-4, larger value of Y may impact idle/inactive mode power consumption, which is quite an important issue for some use cases. Thus, maintaining a small value of Y (e.g., 3 symbols) and enhancing the SS set #0 design is necessary.</w:t>
            </w:r>
          </w:p>
        </w:tc>
      </w:tr>
      <w:tr w:rsidR="001315D3" w14:paraId="20722948" w14:textId="77777777">
        <w:tc>
          <w:tcPr>
            <w:tcW w:w="2405" w:type="dxa"/>
          </w:tcPr>
          <w:p w14:paraId="20722946" w14:textId="77777777" w:rsidR="001315D3" w:rsidRDefault="00734BFE">
            <w:pPr>
              <w:rPr>
                <w:sz w:val="20"/>
                <w:lang w:eastAsia="zh-CN"/>
              </w:rPr>
            </w:pPr>
            <w:r>
              <w:rPr>
                <w:sz w:val="20"/>
                <w:lang w:eastAsia="zh-CN"/>
              </w:rPr>
              <w:t>MediaTek</w:t>
            </w:r>
          </w:p>
        </w:tc>
        <w:tc>
          <w:tcPr>
            <w:tcW w:w="12176" w:type="dxa"/>
          </w:tcPr>
          <w:p w14:paraId="20722947" w14:textId="77777777" w:rsidR="001315D3" w:rsidRDefault="00734BFE">
            <w:pPr>
              <w:rPr>
                <w:lang w:eastAsia="zh-CN"/>
              </w:rPr>
            </w:pPr>
            <w:r>
              <w:rPr>
                <w:lang w:eastAsia="zh-CN"/>
              </w:rPr>
              <w:t xml:space="preserve">If Alt-1 in issue A1-2 is adopted, then we think Type-0 CSS configuration can fit in Alt-1 multi-slot monitoring. Therefore, we suggest </w:t>
            </w:r>
            <w:proofErr w:type="gramStart"/>
            <w:r>
              <w:rPr>
                <w:lang w:eastAsia="zh-CN"/>
              </w:rPr>
              <w:t>to come</w:t>
            </w:r>
            <w:proofErr w:type="gramEnd"/>
            <w:r>
              <w:rPr>
                <w:lang w:eastAsia="zh-CN"/>
              </w:rPr>
              <w:t xml:space="preserve"> back to this issue after A1-2 is resolved as Lenovo suggested. </w:t>
            </w:r>
          </w:p>
        </w:tc>
      </w:tr>
      <w:tr w:rsidR="001315D3" w14:paraId="2072294B" w14:textId="77777777">
        <w:tc>
          <w:tcPr>
            <w:tcW w:w="2405" w:type="dxa"/>
          </w:tcPr>
          <w:p w14:paraId="20722949" w14:textId="77777777" w:rsidR="001315D3" w:rsidRDefault="00734BFE">
            <w:pPr>
              <w:rPr>
                <w:sz w:val="20"/>
                <w:lang w:eastAsia="zh-CN"/>
              </w:rPr>
            </w:pPr>
            <w:r>
              <w:rPr>
                <w:sz w:val="20"/>
                <w:lang w:eastAsia="zh-CN"/>
              </w:rPr>
              <w:t>Futurewei</w:t>
            </w:r>
          </w:p>
        </w:tc>
        <w:tc>
          <w:tcPr>
            <w:tcW w:w="12176" w:type="dxa"/>
          </w:tcPr>
          <w:p w14:paraId="2072294A" w14:textId="77777777" w:rsidR="001315D3" w:rsidRDefault="00734BFE">
            <w:pPr>
              <w:rPr>
                <w:lang w:eastAsia="zh-CN"/>
              </w:rPr>
            </w:pPr>
            <w:r>
              <w:rPr>
                <w:lang w:eastAsia="zh-CN"/>
              </w:rPr>
              <w:t>We are fine to address it later.</w:t>
            </w:r>
          </w:p>
        </w:tc>
      </w:tr>
      <w:tr w:rsidR="001315D3" w14:paraId="20722950" w14:textId="77777777">
        <w:tc>
          <w:tcPr>
            <w:tcW w:w="2405" w:type="dxa"/>
          </w:tcPr>
          <w:p w14:paraId="2072294C" w14:textId="77777777" w:rsidR="001315D3" w:rsidRDefault="00734BFE">
            <w:pPr>
              <w:rPr>
                <w:sz w:val="20"/>
                <w:lang w:eastAsia="zh-CN"/>
              </w:rPr>
            </w:pPr>
            <w:r>
              <w:rPr>
                <w:sz w:val="20"/>
                <w:lang w:eastAsia="zh-CN"/>
              </w:rPr>
              <w:t>Ericsson</w:t>
            </w:r>
          </w:p>
        </w:tc>
        <w:tc>
          <w:tcPr>
            <w:tcW w:w="12176" w:type="dxa"/>
          </w:tcPr>
          <w:p w14:paraId="2072294D" w14:textId="77777777" w:rsidR="001315D3" w:rsidRDefault="00734BFE">
            <w:pPr>
              <w:rPr>
                <w:sz w:val="20"/>
                <w:lang w:eastAsia="zh-CN"/>
              </w:rPr>
            </w:pPr>
            <w:r>
              <w:rPr>
                <w:sz w:val="20"/>
                <w:lang w:eastAsia="zh-CN"/>
              </w:rPr>
              <w:t>We agree that this discussion should be deferred until the multi-slot monitoring capability discussion is concluded for CONNECTED mode, i.e., for USS and Type-3 CSS.</w:t>
            </w:r>
          </w:p>
          <w:p w14:paraId="2072294E" w14:textId="77777777" w:rsidR="001315D3" w:rsidRDefault="00734BFE">
            <w:pPr>
              <w:rPr>
                <w:sz w:val="20"/>
                <w:lang w:eastAsia="zh-CN"/>
              </w:rPr>
            </w:pPr>
            <w:r>
              <w:rPr>
                <w:sz w:val="20"/>
                <w:lang w:eastAsia="zh-CN"/>
              </w:rPr>
              <w:t xml:space="preserve">For IDLE mode, we think existing single-slot monitoring should be the default, i.e., for Type 0/0A/1/2 CSS. </w:t>
            </w:r>
          </w:p>
          <w:p w14:paraId="2072294F" w14:textId="77777777" w:rsidR="001315D3" w:rsidRDefault="00734BFE">
            <w:pPr>
              <w:rPr>
                <w:sz w:val="20"/>
                <w:lang w:eastAsia="zh-CN"/>
              </w:rPr>
            </w:pPr>
            <w:r>
              <w:rPr>
                <w:sz w:val="20"/>
                <w:lang w:eastAsia="zh-CN"/>
              </w:rPr>
              <w:t>For Type0 CSS we think there is no need to change the current spec which defines monitoring in slots n0 and n0+1.</w:t>
            </w:r>
          </w:p>
        </w:tc>
      </w:tr>
      <w:tr w:rsidR="001315D3" w14:paraId="20722953" w14:textId="77777777">
        <w:tc>
          <w:tcPr>
            <w:tcW w:w="2405" w:type="dxa"/>
          </w:tcPr>
          <w:p w14:paraId="20722951" w14:textId="77777777" w:rsidR="001315D3" w:rsidRDefault="00734BFE">
            <w:pPr>
              <w:rPr>
                <w:sz w:val="20"/>
                <w:lang w:eastAsia="zh-CN"/>
              </w:rPr>
            </w:pPr>
            <w:r>
              <w:rPr>
                <w:sz w:val="20"/>
                <w:lang w:eastAsia="zh-CN"/>
              </w:rPr>
              <w:t>Apple</w:t>
            </w:r>
          </w:p>
        </w:tc>
        <w:tc>
          <w:tcPr>
            <w:tcW w:w="12176" w:type="dxa"/>
          </w:tcPr>
          <w:p w14:paraId="20722952" w14:textId="77777777" w:rsidR="001315D3" w:rsidRDefault="00734BFE">
            <w:pPr>
              <w:rPr>
                <w:sz w:val="20"/>
                <w:lang w:eastAsia="zh-CN"/>
              </w:rPr>
            </w:pPr>
            <w:r>
              <w:rPr>
                <w:sz w:val="20"/>
                <w:lang w:eastAsia="zh-CN"/>
              </w:rPr>
              <w:t>We are fine with deferring this discussion.</w:t>
            </w:r>
          </w:p>
        </w:tc>
      </w:tr>
      <w:tr w:rsidR="001315D3" w14:paraId="20722956" w14:textId="77777777">
        <w:tc>
          <w:tcPr>
            <w:tcW w:w="2405" w:type="dxa"/>
          </w:tcPr>
          <w:p w14:paraId="20722954" w14:textId="77777777" w:rsidR="001315D3" w:rsidRDefault="00734BFE">
            <w:pPr>
              <w:rPr>
                <w:sz w:val="20"/>
                <w:lang w:eastAsia="zh-CN"/>
              </w:rPr>
            </w:pPr>
            <w:r>
              <w:rPr>
                <w:sz w:val="20"/>
                <w:lang w:eastAsia="zh-CN"/>
              </w:rPr>
              <w:t>Charter</w:t>
            </w:r>
          </w:p>
        </w:tc>
        <w:tc>
          <w:tcPr>
            <w:tcW w:w="12176" w:type="dxa"/>
          </w:tcPr>
          <w:p w14:paraId="20722955" w14:textId="77777777" w:rsidR="001315D3" w:rsidRDefault="00734BFE">
            <w:pPr>
              <w:rPr>
                <w:sz w:val="20"/>
                <w:lang w:eastAsia="zh-CN"/>
              </w:rPr>
            </w:pPr>
            <w:r>
              <w:rPr>
                <w:sz w:val="20"/>
                <w:lang w:eastAsia="zh-CN"/>
              </w:rPr>
              <w:t xml:space="preserve">This can be further discussed after deciding on the multi-slot monitoring alternative. </w:t>
            </w:r>
          </w:p>
        </w:tc>
      </w:tr>
      <w:tr w:rsidR="001315D3" w14:paraId="20722959" w14:textId="77777777">
        <w:tc>
          <w:tcPr>
            <w:tcW w:w="2405" w:type="dxa"/>
          </w:tcPr>
          <w:p w14:paraId="2072295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58" w14:textId="77777777" w:rsidR="001315D3" w:rsidRDefault="00734BFE">
            <w:pPr>
              <w:rPr>
                <w:sz w:val="20"/>
                <w:lang w:eastAsia="zh-CN"/>
              </w:rPr>
            </w:pPr>
            <w:r>
              <w:rPr>
                <w:rFonts w:eastAsia="MS Mincho"/>
                <w:lang w:eastAsia="ja-JP"/>
              </w:rPr>
              <w:t xml:space="preserve">In our understanding, this enhancement may or may not be </w:t>
            </w:r>
            <w:r>
              <w:rPr>
                <w:rFonts w:eastAsia="MS Mincho" w:hint="eastAsia"/>
                <w:lang w:eastAsia="ja-JP"/>
              </w:rPr>
              <w:t>c</w:t>
            </w:r>
            <w:r>
              <w:rPr>
                <w:rFonts w:eastAsia="MS Mincho"/>
                <w:lang w:eastAsia="ja-JP"/>
              </w:rPr>
              <w:t>onsidered depending on the supported values of X and/or Y for multi-slot PDCCH monitoring capability, i.e., if Y is larger than 2 slots or X is one slot, it is not needed.</w:t>
            </w:r>
            <w:r>
              <w:rPr>
                <w:rFonts w:eastAsia="MS Mincho" w:hint="eastAsia"/>
                <w:lang w:eastAsia="ja-JP"/>
              </w:rPr>
              <w:t xml:space="preserve"> </w:t>
            </w:r>
          </w:p>
        </w:tc>
      </w:tr>
      <w:tr w:rsidR="001315D3" w14:paraId="2072295D" w14:textId="77777777">
        <w:tc>
          <w:tcPr>
            <w:tcW w:w="2405" w:type="dxa"/>
          </w:tcPr>
          <w:p w14:paraId="2072295A" w14:textId="77777777" w:rsidR="001315D3" w:rsidRDefault="00734BFE">
            <w:pPr>
              <w:rPr>
                <w:lang w:eastAsia="zh-CN"/>
              </w:rPr>
            </w:pPr>
            <w:r>
              <w:rPr>
                <w:sz w:val="20"/>
                <w:lang w:eastAsia="zh-CN"/>
              </w:rPr>
              <w:t>Samsung</w:t>
            </w:r>
          </w:p>
        </w:tc>
        <w:tc>
          <w:tcPr>
            <w:tcW w:w="12176" w:type="dxa"/>
          </w:tcPr>
          <w:p w14:paraId="2072295B" w14:textId="77777777" w:rsidR="001315D3" w:rsidRDefault="00734BFE">
            <w:pPr>
              <w:rPr>
                <w:lang w:eastAsia="zh-CN"/>
              </w:rPr>
            </w:pPr>
            <w:r>
              <w:rPr>
                <w:lang w:eastAsia="zh-CN"/>
              </w:rPr>
              <w:t xml:space="preserve">The motivation for supporting monitoring 2 neighboring slots is from supporting of M=2, i.e., one type0-PDCCH in two neighboring slots and </w:t>
            </w:r>
            <w:proofErr w:type="spellStart"/>
            <w:r>
              <w:rPr>
                <w:lang w:eastAsia="zh-CN"/>
              </w:rPr>
              <w:t>gNB</w:t>
            </w:r>
            <w:proofErr w:type="spellEnd"/>
            <w:r>
              <w:rPr>
                <w:lang w:eastAsia="zh-CN"/>
              </w:rPr>
              <w:t xml:space="preserve"> has the flexibility to choose any of the two slots for transmission. Using slot n and </w:t>
            </w:r>
            <w:proofErr w:type="spellStart"/>
            <w:r>
              <w:rPr>
                <w:lang w:eastAsia="zh-CN"/>
              </w:rPr>
              <w:t>n+X</w:t>
            </w:r>
            <w:proofErr w:type="spellEnd"/>
            <w:r>
              <w:rPr>
                <w:lang w:eastAsia="zh-CN"/>
              </w:rPr>
              <w:t xml:space="preserve"> cannot resolve this issue. </w:t>
            </w:r>
          </w:p>
          <w:p w14:paraId="2072295C" w14:textId="77777777" w:rsidR="001315D3" w:rsidRDefault="00734BFE">
            <w:pPr>
              <w:rPr>
                <w:lang w:eastAsia="zh-CN"/>
              </w:rPr>
            </w:pPr>
            <w:r>
              <w:rPr>
                <w:lang w:eastAsia="zh-CN"/>
              </w:rPr>
              <w:t xml:space="preserve">This issue can be discussed later, after the framework for multi-slot monitoring is agreed. </w:t>
            </w:r>
          </w:p>
        </w:tc>
      </w:tr>
    </w:tbl>
    <w:p w14:paraId="2072295E" w14:textId="77777777" w:rsidR="001315D3" w:rsidRDefault="001315D3">
      <w:pPr>
        <w:rPr>
          <w:lang w:eastAsia="zh-CN"/>
        </w:rPr>
      </w:pPr>
    </w:p>
    <w:p w14:paraId="2072295F" w14:textId="77777777" w:rsidR="001315D3" w:rsidRDefault="00734BFE">
      <w:pPr>
        <w:rPr>
          <w:b/>
          <w:bCs/>
        </w:rPr>
      </w:pPr>
      <w:r>
        <w:rPr>
          <w:b/>
          <w:bCs/>
          <w:highlight w:val="cyan"/>
        </w:rPr>
        <w:t>FL Summary:</w:t>
      </w:r>
    </w:p>
    <w:p w14:paraId="20722960" w14:textId="77777777" w:rsidR="001315D3" w:rsidRDefault="00734BFE">
      <w:pPr>
        <w:rPr>
          <w:lang w:eastAsia="zh-CN"/>
        </w:rPr>
      </w:pPr>
      <w:r>
        <w:rPr>
          <w:lang w:eastAsia="zh-CN"/>
        </w:rPr>
        <w:lastRenderedPageBreak/>
        <w:t>Many companies prefer to wait for progress on the multi-slot monitoring capability discussion. Some companies point out that it may be unnecessary depending on the (X,Y) pairs agreed for the capability.</w:t>
      </w:r>
    </w:p>
    <w:p w14:paraId="20722961" w14:textId="77777777" w:rsidR="001315D3" w:rsidRDefault="001315D3">
      <w:pPr>
        <w:rPr>
          <w:lang w:eastAsia="zh-CN"/>
        </w:rPr>
      </w:pPr>
    </w:p>
    <w:p w14:paraId="20722962" w14:textId="77777777" w:rsidR="001315D3" w:rsidRDefault="00734BFE">
      <w:pPr>
        <w:rPr>
          <w:b/>
          <w:bCs/>
          <w:lang w:val="en-GB" w:eastAsia="zh-CN"/>
        </w:rPr>
      </w:pPr>
      <w:r>
        <w:rPr>
          <w:b/>
          <w:bCs/>
          <w:lang w:val="en-GB" w:eastAsia="zh-CN"/>
        </w:rPr>
        <w:t>R1-2107331 (Qualcomm): New CSS prioritization rule</w:t>
      </w:r>
    </w:p>
    <w:tbl>
      <w:tblPr>
        <w:tblStyle w:val="TableGrid"/>
        <w:tblW w:w="14581" w:type="dxa"/>
        <w:tblLayout w:type="fixed"/>
        <w:tblLook w:val="04A0" w:firstRow="1" w:lastRow="0" w:firstColumn="1" w:lastColumn="0" w:noHBand="0" w:noVBand="1"/>
      </w:tblPr>
      <w:tblGrid>
        <w:gridCol w:w="2405"/>
        <w:gridCol w:w="12176"/>
      </w:tblGrid>
      <w:tr w:rsidR="001315D3" w14:paraId="20722965" w14:textId="77777777">
        <w:tc>
          <w:tcPr>
            <w:tcW w:w="2405" w:type="dxa"/>
            <w:shd w:val="clear" w:color="auto" w:fill="FFC000"/>
          </w:tcPr>
          <w:p w14:paraId="20722963" w14:textId="77777777" w:rsidR="001315D3" w:rsidRDefault="00734BFE">
            <w:pPr>
              <w:rPr>
                <w:b/>
                <w:bCs/>
              </w:rPr>
            </w:pPr>
            <w:r>
              <w:rPr>
                <w:b/>
                <w:bCs/>
              </w:rPr>
              <w:t>Company</w:t>
            </w:r>
          </w:p>
        </w:tc>
        <w:tc>
          <w:tcPr>
            <w:tcW w:w="12176" w:type="dxa"/>
            <w:shd w:val="clear" w:color="auto" w:fill="FFC000"/>
          </w:tcPr>
          <w:p w14:paraId="20722964" w14:textId="77777777" w:rsidR="001315D3" w:rsidRDefault="00734BFE">
            <w:pPr>
              <w:rPr>
                <w:b/>
                <w:bCs/>
              </w:rPr>
            </w:pPr>
            <w:r>
              <w:rPr>
                <w:b/>
                <w:bCs/>
              </w:rPr>
              <w:t>Comment</w:t>
            </w:r>
          </w:p>
        </w:tc>
      </w:tr>
      <w:tr w:rsidR="001315D3" w14:paraId="20722968" w14:textId="77777777">
        <w:tc>
          <w:tcPr>
            <w:tcW w:w="2405" w:type="dxa"/>
          </w:tcPr>
          <w:p w14:paraId="20722966" w14:textId="77777777" w:rsidR="001315D3" w:rsidRDefault="00734BFE">
            <w:pPr>
              <w:rPr>
                <w:lang w:eastAsia="zh-CN"/>
              </w:rPr>
            </w:pPr>
            <w:r>
              <w:rPr>
                <w:lang w:eastAsia="zh-CN"/>
              </w:rPr>
              <w:t>Intel</w:t>
            </w:r>
          </w:p>
        </w:tc>
        <w:tc>
          <w:tcPr>
            <w:tcW w:w="12176" w:type="dxa"/>
          </w:tcPr>
          <w:p w14:paraId="20722967" w14:textId="77777777" w:rsidR="001315D3" w:rsidRDefault="00734BFE">
            <w:pPr>
              <w:rPr>
                <w:lang w:eastAsia="zh-CN"/>
              </w:rPr>
            </w:pPr>
            <w:r>
              <w:rPr>
                <w:lang w:eastAsia="zh-CN"/>
              </w:rPr>
              <w:t xml:space="preserve">Our reading on the proposal is to drop all USS sets in a slot that is adjacent to CSS slot. This may impact scheduling flexibility much if too many USS sets are dropped. Further, it is questionable if CSS slot itself is a valid slot or not for multi-slot PDCCH monitoring capability. </w:t>
            </w:r>
          </w:p>
        </w:tc>
      </w:tr>
      <w:tr w:rsidR="001315D3" w14:paraId="2072296B" w14:textId="77777777">
        <w:tc>
          <w:tcPr>
            <w:tcW w:w="2405" w:type="dxa"/>
          </w:tcPr>
          <w:p w14:paraId="20722969" w14:textId="77777777" w:rsidR="001315D3" w:rsidRDefault="00734BFE">
            <w:pPr>
              <w:rPr>
                <w:lang w:eastAsia="zh-CN"/>
              </w:rPr>
            </w:pPr>
            <w:r>
              <w:rPr>
                <w:lang w:eastAsia="zh-CN"/>
              </w:rPr>
              <w:t>Nokia, NSB</w:t>
            </w:r>
          </w:p>
        </w:tc>
        <w:tc>
          <w:tcPr>
            <w:tcW w:w="12176" w:type="dxa"/>
          </w:tcPr>
          <w:p w14:paraId="2072296A" w14:textId="77777777" w:rsidR="001315D3" w:rsidRDefault="00734BFE">
            <w:r>
              <w:rPr>
                <w:lang w:eastAsia="zh-CN"/>
              </w:rPr>
              <w:t xml:space="preserve">We think that this is not necessary. The issue can be solved by proper setting of Y (see </w:t>
            </w:r>
            <w:r>
              <w:rPr>
                <w:lang w:val="en-GB" w:eastAsia="zh-CN"/>
              </w:rPr>
              <w:t>Issue A1-4)</w:t>
            </w:r>
          </w:p>
        </w:tc>
      </w:tr>
      <w:tr w:rsidR="001315D3" w14:paraId="2072296E" w14:textId="77777777">
        <w:tc>
          <w:tcPr>
            <w:tcW w:w="2405" w:type="dxa"/>
          </w:tcPr>
          <w:p w14:paraId="2072296C" w14:textId="77777777" w:rsidR="001315D3" w:rsidRDefault="00734BFE">
            <w:pPr>
              <w:rPr>
                <w:lang w:eastAsia="zh-CN"/>
              </w:rPr>
            </w:pPr>
            <w:r>
              <w:rPr>
                <w:lang w:eastAsia="zh-CN"/>
              </w:rPr>
              <w:t>Panasonic</w:t>
            </w:r>
          </w:p>
        </w:tc>
        <w:tc>
          <w:tcPr>
            <w:tcW w:w="12176" w:type="dxa"/>
          </w:tcPr>
          <w:p w14:paraId="2072296D" w14:textId="77777777" w:rsidR="001315D3" w:rsidRDefault="00734BFE">
            <w:pPr>
              <w:rPr>
                <w:lang w:eastAsia="zh-CN"/>
              </w:rPr>
            </w:pPr>
            <w:r>
              <w:rPr>
                <w:lang w:eastAsia="zh-CN"/>
              </w:rPr>
              <w:t>Open to further discussion</w:t>
            </w:r>
          </w:p>
        </w:tc>
      </w:tr>
      <w:tr w:rsidR="001315D3" w14:paraId="20722971" w14:textId="77777777">
        <w:tc>
          <w:tcPr>
            <w:tcW w:w="2405" w:type="dxa"/>
          </w:tcPr>
          <w:p w14:paraId="2072296F"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970" w14:textId="77777777" w:rsidR="001315D3" w:rsidRDefault="00734BFE">
            <w:pPr>
              <w:rPr>
                <w:lang w:eastAsia="zh-CN"/>
              </w:rPr>
            </w:pPr>
            <w:r>
              <w:rPr>
                <w:rFonts w:hint="eastAsia"/>
                <w:lang w:eastAsia="zh-CN"/>
              </w:rPr>
              <w:t xml:space="preserve">Defer to discuss this issue until multi-slot PDCCH monitoring capability is concluded in 2.1. In the R1-2107331, it says that two issues </w:t>
            </w:r>
            <w:proofErr w:type="gramStart"/>
            <w:r>
              <w:rPr>
                <w:rFonts w:hint="eastAsia"/>
                <w:lang w:eastAsia="zh-CN"/>
              </w:rPr>
              <w:t>is</w:t>
            </w:r>
            <w:proofErr w:type="gramEnd"/>
            <w:r>
              <w:rPr>
                <w:rFonts w:hint="eastAsia"/>
                <w:lang w:eastAsia="zh-CN"/>
              </w:rPr>
              <w:t xml:space="preserve"> brought by Proposal 6 and 1, that suggests to adopt Alt 2 definition of the multi-slot PDCCH monitoring. </w:t>
            </w:r>
          </w:p>
        </w:tc>
      </w:tr>
      <w:tr w:rsidR="001315D3" w14:paraId="20722974" w14:textId="77777777">
        <w:tc>
          <w:tcPr>
            <w:tcW w:w="2405" w:type="dxa"/>
          </w:tcPr>
          <w:p w14:paraId="20722972"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973" w14:textId="77777777" w:rsidR="001315D3" w:rsidRDefault="00734BFE">
            <w:pPr>
              <w:rPr>
                <w:lang w:eastAsia="zh-CN"/>
              </w:rPr>
            </w:pPr>
            <w:r>
              <w:rPr>
                <w:lang w:eastAsia="zh-CN"/>
              </w:rPr>
              <w:t>Fine to defer the discussion.</w:t>
            </w:r>
          </w:p>
        </w:tc>
      </w:tr>
      <w:tr w:rsidR="001315D3" w14:paraId="20722977" w14:textId="77777777">
        <w:tc>
          <w:tcPr>
            <w:tcW w:w="2405" w:type="dxa"/>
          </w:tcPr>
          <w:p w14:paraId="20722975" w14:textId="77777777" w:rsidR="001315D3" w:rsidRDefault="00734BFE">
            <w:pPr>
              <w:rPr>
                <w:sz w:val="20"/>
                <w:lang w:eastAsia="zh-CN"/>
              </w:rPr>
            </w:pPr>
            <w:r>
              <w:rPr>
                <w:sz w:val="20"/>
                <w:lang w:eastAsia="zh-CN"/>
              </w:rPr>
              <w:t>CATT</w:t>
            </w:r>
          </w:p>
        </w:tc>
        <w:tc>
          <w:tcPr>
            <w:tcW w:w="12176" w:type="dxa"/>
          </w:tcPr>
          <w:p w14:paraId="20722976" w14:textId="77777777" w:rsidR="001315D3" w:rsidRDefault="00734BFE">
            <w:pPr>
              <w:rPr>
                <w:lang w:eastAsia="zh-CN"/>
              </w:rPr>
            </w:pPr>
            <w:r>
              <w:rPr>
                <w:lang w:eastAsia="zh-CN"/>
              </w:rPr>
              <w:t xml:space="preserve">This is not necessary. This changed the monitoring behavior. if Y&lt;=X then such problem does </w:t>
            </w:r>
            <w:proofErr w:type="spellStart"/>
            <w:proofErr w:type="gramStart"/>
            <w:r>
              <w:rPr>
                <w:lang w:eastAsia="zh-CN"/>
              </w:rPr>
              <w:t>no</w:t>
            </w:r>
            <w:proofErr w:type="spellEnd"/>
            <w:proofErr w:type="gramEnd"/>
            <w:r>
              <w:rPr>
                <w:lang w:eastAsia="zh-CN"/>
              </w:rPr>
              <w:t xml:space="preserve"> exist.</w:t>
            </w:r>
          </w:p>
        </w:tc>
      </w:tr>
      <w:tr w:rsidR="001315D3" w14:paraId="2072297A" w14:textId="77777777">
        <w:tc>
          <w:tcPr>
            <w:tcW w:w="2405" w:type="dxa"/>
          </w:tcPr>
          <w:p w14:paraId="20722978" w14:textId="77777777" w:rsidR="001315D3" w:rsidRDefault="00734BFE">
            <w:pPr>
              <w:rPr>
                <w:sz w:val="20"/>
                <w:lang w:eastAsia="zh-CN"/>
              </w:rPr>
            </w:pPr>
            <w:r>
              <w:rPr>
                <w:sz w:val="20"/>
                <w:lang w:eastAsia="zh-CN"/>
              </w:rPr>
              <w:t>Qualcomm</w:t>
            </w:r>
          </w:p>
        </w:tc>
        <w:tc>
          <w:tcPr>
            <w:tcW w:w="12176" w:type="dxa"/>
          </w:tcPr>
          <w:p w14:paraId="20722979" w14:textId="77777777" w:rsidR="001315D3" w:rsidRDefault="00734BFE">
            <w:pPr>
              <w:rPr>
                <w:lang w:eastAsia="zh-CN"/>
              </w:rPr>
            </w:pPr>
            <w:r>
              <w:rPr>
                <w:lang w:eastAsia="zh-CN"/>
              </w:rPr>
              <w:t>As we commented in A1-4, a small value of Y is necessary to keep the same level of power efficiency as 120KHz. Therefore, when USS and CSS do not overlap in the same span of Y symbols, prioritization of the CSS is necessary. During the connected mode operation, monitoring of CSS, e.g., SS set #0, is not very frequent, e.g., once for a default paging cycle, and, thus, the loss of scheduling flexibility by blocking of USSs, as Intel mentioned, may not that significant.</w:t>
            </w:r>
          </w:p>
        </w:tc>
      </w:tr>
      <w:tr w:rsidR="001315D3" w14:paraId="2072297D" w14:textId="77777777">
        <w:tc>
          <w:tcPr>
            <w:tcW w:w="2405" w:type="dxa"/>
          </w:tcPr>
          <w:p w14:paraId="2072297B" w14:textId="77777777" w:rsidR="001315D3" w:rsidRDefault="00734BFE">
            <w:pPr>
              <w:rPr>
                <w:sz w:val="20"/>
                <w:lang w:eastAsia="zh-CN"/>
              </w:rPr>
            </w:pPr>
            <w:r>
              <w:rPr>
                <w:sz w:val="20"/>
                <w:lang w:eastAsia="zh-CN"/>
              </w:rPr>
              <w:t>Futurewei</w:t>
            </w:r>
          </w:p>
        </w:tc>
        <w:tc>
          <w:tcPr>
            <w:tcW w:w="12176" w:type="dxa"/>
          </w:tcPr>
          <w:p w14:paraId="2072297C" w14:textId="77777777" w:rsidR="001315D3" w:rsidRDefault="00734BFE">
            <w:pPr>
              <w:rPr>
                <w:lang w:eastAsia="zh-CN"/>
              </w:rPr>
            </w:pPr>
            <w:r>
              <w:rPr>
                <w:lang w:eastAsia="zh-CN"/>
              </w:rPr>
              <w:t>We do not think that this is necessary. We could come back to its discussion later.</w:t>
            </w:r>
          </w:p>
        </w:tc>
      </w:tr>
      <w:tr w:rsidR="001315D3" w14:paraId="20722980" w14:textId="77777777">
        <w:tc>
          <w:tcPr>
            <w:tcW w:w="2405" w:type="dxa"/>
          </w:tcPr>
          <w:p w14:paraId="2072297E" w14:textId="77777777" w:rsidR="001315D3" w:rsidRDefault="00734BFE">
            <w:pPr>
              <w:rPr>
                <w:sz w:val="20"/>
                <w:lang w:eastAsia="zh-CN"/>
              </w:rPr>
            </w:pPr>
            <w:r>
              <w:rPr>
                <w:sz w:val="20"/>
                <w:lang w:eastAsia="zh-CN"/>
              </w:rPr>
              <w:t>Ericsson</w:t>
            </w:r>
          </w:p>
        </w:tc>
        <w:tc>
          <w:tcPr>
            <w:tcW w:w="12176" w:type="dxa"/>
          </w:tcPr>
          <w:p w14:paraId="2072297F" w14:textId="77777777" w:rsidR="001315D3" w:rsidRDefault="00734BFE">
            <w:pPr>
              <w:rPr>
                <w:sz w:val="20"/>
                <w:lang w:eastAsia="zh-CN"/>
              </w:rPr>
            </w:pPr>
            <w:r>
              <w:rPr>
                <w:sz w:val="20"/>
                <w:lang w:eastAsia="zh-CN"/>
              </w:rPr>
              <w:t xml:space="preserve">We don't think a change is needed, as this can be solved by Alt-1 with an acceptable value of Y and definition of UE capability on which OFDM symbols with the Y slots should be monitored. </w:t>
            </w:r>
          </w:p>
        </w:tc>
      </w:tr>
      <w:tr w:rsidR="001315D3" w14:paraId="20722983" w14:textId="77777777">
        <w:tc>
          <w:tcPr>
            <w:tcW w:w="2405" w:type="dxa"/>
          </w:tcPr>
          <w:p w14:paraId="20722981" w14:textId="77777777" w:rsidR="001315D3" w:rsidRDefault="00734BFE">
            <w:pPr>
              <w:rPr>
                <w:sz w:val="20"/>
                <w:lang w:eastAsia="zh-CN"/>
              </w:rPr>
            </w:pPr>
            <w:r>
              <w:rPr>
                <w:sz w:val="20"/>
                <w:lang w:eastAsia="zh-CN"/>
              </w:rPr>
              <w:t>Apple</w:t>
            </w:r>
          </w:p>
        </w:tc>
        <w:tc>
          <w:tcPr>
            <w:tcW w:w="12176" w:type="dxa"/>
          </w:tcPr>
          <w:p w14:paraId="20722982" w14:textId="77777777" w:rsidR="001315D3" w:rsidRDefault="00734BFE">
            <w:pPr>
              <w:rPr>
                <w:sz w:val="20"/>
                <w:lang w:eastAsia="zh-CN"/>
              </w:rPr>
            </w:pPr>
            <w:r>
              <w:rPr>
                <w:sz w:val="20"/>
                <w:lang w:eastAsia="zh-CN"/>
              </w:rPr>
              <w:t>Defer the discussion till later.</w:t>
            </w:r>
          </w:p>
        </w:tc>
      </w:tr>
      <w:tr w:rsidR="001315D3" w14:paraId="20722986" w14:textId="77777777">
        <w:tc>
          <w:tcPr>
            <w:tcW w:w="2405" w:type="dxa"/>
          </w:tcPr>
          <w:p w14:paraId="20722984" w14:textId="77777777" w:rsidR="001315D3" w:rsidRDefault="00734BFE">
            <w:pPr>
              <w:rPr>
                <w:sz w:val="20"/>
                <w:lang w:eastAsia="zh-CN"/>
              </w:rPr>
            </w:pPr>
            <w:r>
              <w:rPr>
                <w:sz w:val="20"/>
                <w:lang w:eastAsia="zh-CN"/>
              </w:rPr>
              <w:t>Charter</w:t>
            </w:r>
          </w:p>
        </w:tc>
        <w:tc>
          <w:tcPr>
            <w:tcW w:w="12176" w:type="dxa"/>
          </w:tcPr>
          <w:p w14:paraId="20722985" w14:textId="77777777" w:rsidR="001315D3" w:rsidRDefault="00734BFE">
            <w:pPr>
              <w:rPr>
                <w:sz w:val="20"/>
                <w:lang w:eastAsia="zh-CN"/>
              </w:rPr>
            </w:pPr>
            <w:r>
              <w:rPr>
                <w:sz w:val="20"/>
                <w:lang w:eastAsia="zh-CN"/>
              </w:rPr>
              <w:t>Defer the discussion till the multi-slot monitoring alternative and its parameters are decided.</w:t>
            </w:r>
          </w:p>
        </w:tc>
      </w:tr>
      <w:tr w:rsidR="001315D3" w14:paraId="20722989" w14:textId="77777777">
        <w:tc>
          <w:tcPr>
            <w:tcW w:w="2405" w:type="dxa"/>
          </w:tcPr>
          <w:p w14:paraId="2072298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88" w14:textId="77777777" w:rsidR="001315D3" w:rsidRDefault="00734BFE">
            <w:pPr>
              <w:rPr>
                <w:sz w:val="20"/>
                <w:lang w:eastAsia="zh-CN"/>
              </w:rPr>
            </w:pPr>
            <w:r>
              <w:rPr>
                <w:rFonts w:eastAsia="MS Mincho"/>
                <w:lang w:eastAsia="ja-JP"/>
              </w:rPr>
              <w:t>We think this enhancement can be discussed after Y values and which symbols of Y slots can be the monitoring occasion (if Y is defined in unit of slot) are defined.</w:t>
            </w:r>
          </w:p>
        </w:tc>
      </w:tr>
      <w:tr w:rsidR="001315D3" w14:paraId="2072298C" w14:textId="77777777">
        <w:tc>
          <w:tcPr>
            <w:tcW w:w="2405" w:type="dxa"/>
          </w:tcPr>
          <w:p w14:paraId="2072298A" w14:textId="77777777" w:rsidR="001315D3" w:rsidRDefault="00734BFE">
            <w:pPr>
              <w:rPr>
                <w:rFonts w:eastAsia="MS Mincho"/>
                <w:lang w:eastAsia="ja-JP"/>
              </w:rPr>
            </w:pPr>
            <w:r>
              <w:rPr>
                <w:sz w:val="20"/>
                <w:lang w:eastAsia="zh-CN"/>
              </w:rPr>
              <w:t>Samsung</w:t>
            </w:r>
          </w:p>
        </w:tc>
        <w:tc>
          <w:tcPr>
            <w:tcW w:w="12176" w:type="dxa"/>
          </w:tcPr>
          <w:p w14:paraId="2072298B" w14:textId="77777777" w:rsidR="001315D3" w:rsidRDefault="00734BFE">
            <w:pPr>
              <w:rPr>
                <w:rFonts w:eastAsia="MS Mincho"/>
                <w:lang w:eastAsia="ja-JP"/>
              </w:rPr>
            </w:pPr>
            <w:r>
              <w:rPr>
                <w:lang w:eastAsia="zh-CN"/>
              </w:rPr>
              <w:t xml:space="preserve">We are ok with this discussion after the framework is agreed. </w:t>
            </w:r>
          </w:p>
        </w:tc>
      </w:tr>
    </w:tbl>
    <w:p w14:paraId="2072298D" w14:textId="77777777" w:rsidR="001315D3" w:rsidRDefault="001315D3">
      <w:pPr>
        <w:rPr>
          <w:lang w:val="en-GB" w:eastAsia="zh-CN"/>
        </w:rPr>
      </w:pPr>
    </w:p>
    <w:p w14:paraId="2072298E" w14:textId="77777777" w:rsidR="001315D3" w:rsidRDefault="00734BFE">
      <w:pPr>
        <w:rPr>
          <w:b/>
          <w:bCs/>
        </w:rPr>
      </w:pPr>
      <w:r>
        <w:rPr>
          <w:b/>
          <w:bCs/>
          <w:highlight w:val="cyan"/>
        </w:rPr>
        <w:t>FL Summary:</w:t>
      </w:r>
    </w:p>
    <w:p w14:paraId="2072298F" w14:textId="77777777" w:rsidR="001315D3" w:rsidRDefault="00734BFE">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20722990" w14:textId="77777777" w:rsidR="001315D3" w:rsidRDefault="001315D3">
      <w:pPr>
        <w:rPr>
          <w:lang w:eastAsia="zh-CN"/>
        </w:rPr>
      </w:pPr>
    </w:p>
    <w:p w14:paraId="20722991" w14:textId="77777777" w:rsidR="001315D3" w:rsidRDefault="00734BFE">
      <w:pPr>
        <w:rPr>
          <w:b/>
          <w:bCs/>
          <w:lang w:val="en-GB" w:eastAsia="zh-CN"/>
        </w:rPr>
      </w:pPr>
      <w:r>
        <w:rPr>
          <w:b/>
          <w:bCs/>
          <w:lang w:val="en-GB" w:eastAsia="zh-CN"/>
        </w:rPr>
        <w:t>R1-2107436 (LG): Multi-slot monitoring of Type0-PDCCH CSS for SSB/CORESET#0 multiplexing pattern 1 should be considered for 480 kHz or 960 kHz SCS.</w:t>
      </w:r>
    </w:p>
    <w:tbl>
      <w:tblPr>
        <w:tblStyle w:val="TableGrid"/>
        <w:tblW w:w="14581" w:type="dxa"/>
        <w:tblLayout w:type="fixed"/>
        <w:tblLook w:val="04A0" w:firstRow="1" w:lastRow="0" w:firstColumn="1" w:lastColumn="0" w:noHBand="0" w:noVBand="1"/>
      </w:tblPr>
      <w:tblGrid>
        <w:gridCol w:w="2405"/>
        <w:gridCol w:w="12176"/>
      </w:tblGrid>
      <w:tr w:rsidR="001315D3" w14:paraId="20722994" w14:textId="77777777">
        <w:tc>
          <w:tcPr>
            <w:tcW w:w="2405" w:type="dxa"/>
            <w:shd w:val="clear" w:color="auto" w:fill="FFC000"/>
          </w:tcPr>
          <w:p w14:paraId="20722992" w14:textId="77777777" w:rsidR="001315D3" w:rsidRDefault="00734BFE">
            <w:pPr>
              <w:rPr>
                <w:b/>
                <w:bCs/>
              </w:rPr>
            </w:pPr>
            <w:r>
              <w:rPr>
                <w:b/>
                <w:bCs/>
              </w:rPr>
              <w:t>Company</w:t>
            </w:r>
          </w:p>
        </w:tc>
        <w:tc>
          <w:tcPr>
            <w:tcW w:w="12176" w:type="dxa"/>
            <w:shd w:val="clear" w:color="auto" w:fill="FFC000"/>
          </w:tcPr>
          <w:p w14:paraId="20722993" w14:textId="77777777" w:rsidR="001315D3" w:rsidRDefault="00734BFE">
            <w:pPr>
              <w:rPr>
                <w:b/>
                <w:bCs/>
              </w:rPr>
            </w:pPr>
            <w:r>
              <w:rPr>
                <w:b/>
                <w:bCs/>
              </w:rPr>
              <w:t>Comment</w:t>
            </w:r>
          </w:p>
        </w:tc>
      </w:tr>
      <w:tr w:rsidR="001315D3" w14:paraId="20722997" w14:textId="77777777">
        <w:tc>
          <w:tcPr>
            <w:tcW w:w="2405" w:type="dxa"/>
          </w:tcPr>
          <w:p w14:paraId="20722995" w14:textId="77777777" w:rsidR="001315D3" w:rsidRDefault="00734BFE">
            <w:pPr>
              <w:rPr>
                <w:lang w:eastAsia="zh-CN"/>
              </w:rPr>
            </w:pPr>
            <w:r>
              <w:rPr>
                <w:rFonts w:eastAsia="MS Mincho" w:hint="eastAsia"/>
                <w:lang w:eastAsia="ja-JP"/>
              </w:rPr>
              <w:t>Sharp</w:t>
            </w:r>
          </w:p>
        </w:tc>
        <w:tc>
          <w:tcPr>
            <w:tcW w:w="12176" w:type="dxa"/>
          </w:tcPr>
          <w:p w14:paraId="20722996" w14:textId="77777777" w:rsidR="001315D3" w:rsidRDefault="00734BFE">
            <w:pPr>
              <w:rPr>
                <w:rFonts w:eastAsia="MS Mincho"/>
                <w:lang w:eastAsia="ja-JP"/>
              </w:rPr>
            </w:pPr>
            <w:r>
              <w:rPr>
                <w:rFonts w:eastAsia="MS Mincho" w:hint="eastAsia"/>
                <w:lang w:eastAsia="ja-JP"/>
              </w:rPr>
              <w:t>support</w:t>
            </w:r>
          </w:p>
        </w:tc>
      </w:tr>
      <w:tr w:rsidR="001315D3" w14:paraId="2072299A" w14:textId="77777777">
        <w:tc>
          <w:tcPr>
            <w:tcW w:w="2405" w:type="dxa"/>
          </w:tcPr>
          <w:p w14:paraId="20722998" w14:textId="77777777" w:rsidR="001315D3" w:rsidRDefault="00734BFE">
            <w:pPr>
              <w:rPr>
                <w:lang w:eastAsia="zh-CN"/>
              </w:rPr>
            </w:pPr>
            <w:r>
              <w:rPr>
                <w:lang w:eastAsia="zh-CN"/>
              </w:rPr>
              <w:t>Intel</w:t>
            </w:r>
          </w:p>
        </w:tc>
        <w:tc>
          <w:tcPr>
            <w:tcW w:w="12176" w:type="dxa"/>
          </w:tcPr>
          <w:p w14:paraId="20722999" w14:textId="77777777" w:rsidR="001315D3" w:rsidRDefault="00734BFE">
            <w:r>
              <w:rPr>
                <w:lang w:eastAsia="zh-CN"/>
              </w:rPr>
              <w:t>Same comments as that for ‘</w:t>
            </w:r>
            <w:r>
              <w:rPr>
                <w:lang w:val="en-GB" w:eastAsia="zh-CN"/>
              </w:rPr>
              <w:t>R1-2107331 (Qualcomm): New search space set #0 (Type0 CSS) design</w:t>
            </w:r>
            <w:r>
              <w:rPr>
                <w:lang w:eastAsia="zh-CN"/>
              </w:rPr>
              <w:t xml:space="preserve">’  </w:t>
            </w:r>
          </w:p>
        </w:tc>
      </w:tr>
      <w:tr w:rsidR="001315D3" w14:paraId="2072299D" w14:textId="77777777">
        <w:tc>
          <w:tcPr>
            <w:tcW w:w="2405" w:type="dxa"/>
          </w:tcPr>
          <w:p w14:paraId="2072299B" w14:textId="77777777" w:rsidR="001315D3" w:rsidRDefault="00734BFE">
            <w:pPr>
              <w:rPr>
                <w:lang w:eastAsia="zh-CN"/>
              </w:rPr>
            </w:pPr>
            <w:r>
              <w:rPr>
                <w:lang w:eastAsia="zh-CN"/>
              </w:rPr>
              <w:t>Nokia, NSB</w:t>
            </w:r>
          </w:p>
        </w:tc>
        <w:tc>
          <w:tcPr>
            <w:tcW w:w="12176" w:type="dxa"/>
          </w:tcPr>
          <w:p w14:paraId="2072299C" w14:textId="77777777" w:rsidR="001315D3" w:rsidRDefault="00734BFE">
            <w:pPr>
              <w:rPr>
                <w:lang w:eastAsia="zh-CN"/>
              </w:rPr>
            </w:pPr>
            <w:r>
              <w:rPr>
                <w:lang w:eastAsia="zh-CN"/>
              </w:rPr>
              <w:t>We think this is a topic for AI 8.2.1</w:t>
            </w:r>
          </w:p>
        </w:tc>
      </w:tr>
      <w:tr w:rsidR="001315D3" w14:paraId="207229A0" w14:textId="77777777">
        <w:tc>
          <w:tcPr>
            <w:tcW w:w="2405" w:type="dxa"/>
          </w:tcPr>
          <w:p w14:paraId="2072299E" w14:textId="77777777" w:rsidR="001315D3" w:rsidRDefault="00734BFE">
            <w:pPr>
              <w:rPr>
                <w:lang w:eastAsia="zh-CN"/>
              </w:rPr>
            </w:pPr>
            <w:r>
              <w:rPr>
                <w:lang w:eastAsia="zh-CN"/>
              </w:rPr>
              <w:t>Panasonic</w:t>
            </w:r>
          </w:p>
        </w:tc>
        <w:tc>
          <w:tcPr>
            <w:tcW w:w="12176" w:type="dxa"/>
          </w:tcPr>
          <w:p w14:paraId="2072299F" w14:textId="77777777" w:rsidR="001315D3" w:rsidRDefault="00734BFE">
            <w:pPr>
              <w:rPr>
                <w:lang w:eastAsia="zh-CN"/>
              </w:rPr>
            </w:pPr>
            <w:r>
              <w:rPr>
                <w:lang w:eastAsia="zh-CN"/>
              </w:rPr>
              <w:t xml:space="preserve">Same comment to “R1-2107331 (Qualcomm): New search space set #0 (Type0 CSS) design” above. We are open to further discussion after the definition of multi-slot capability is finalized. </w:t>
            </w:r>
          </w:p>
        </w:tc>
      </w:tr>
      <w:tr w:rsidR="001315D3" w14:paraId="207229A3" w14:textId="77777777">
        <w:tc>
          <w:tcPr>
            <w:tcW w:w="2405" w:type="dxa"/>
          </w:tcPr>
          <w:p w14:paraId="207229A1" w14:textId="77777777" w:rsidR="001315D3" w:rsidRDefault="00734BFE">
            <w:pPr>
              <w:rPr>
                <w:lang w:eastAsia="zh-CN"/>
              </w:rPr>
            </w:pPr>
            <w:r>
              <w:t>LG Electronics</w:t>
            </w:r>
          </w:p>
        </w:tc>
        <w:tc>
          <w:tcPr>
            <w:tcW w:w="12176" w:type="dxa"/>
          </w:tcPr>
          <w:p w14:paraId="207229A2" w14:textId="77777777" w:rsidR="001315D3" w:rsidRDefault="00734BFE">
            <w:pPr>
              <w:rPr>
                <w:lang w:eastAsia="zh-CN"/>
              </w:rPr>
            </w:pPr>
            <w:r>
              <w:rPr>
                <w:lang w:eastAsia="zh-CN"/>
              </w:rPr>
              <w:t>Type0 CSS monitoring in two non-consecutive slots (i.e., slot n0 and slot n0+M) should be considered in multi-slot monitoring framework. Regarding the Intel’s comment, we think that the first monitoring slot, i.e., slot n, should be determined as a valid slot in some way. The point of this proposal is that the monitored second slot is not contiguous with the first slot. More details can be discussed further depending on the results of other issues.</w:t>
            </w:r>
          </w:p>
        </w:tc>
      </w:tr>
      <w:tr w:rsidR="001315D3" w14:paraId="207229A6" w14:textId="77777777">
        <w:tc>
          <w:tcPr>
            <w:tcW w:w="2405" w:type="dxa"/>
          </w:tcPr>
          <w:p w14:paraId="207229A4"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9A5" w14:textId="77777777" w:rsidR="001315D3" w:rsidRDefault="00734BFE">
            <w:pPr>
              <w:rPr>
                <w:lang w:eastAsia="zh-CN"/>
              </w:rPr>
            </w:pPr>
            <w:r>
              <w:rPr>
                <w:rFonts w:hint="eastAsia"/>
                <w:lang w:eastAsia="zh-CN"/>
              </w:rPr>
              <w:t>Support</w:t>
            </w:r>
          </w:p>
        </w:tc>
      </w:tr>
      <w:tr w:rsidR="001315D3" w14:paraId="207229A9" w14:textId="77777777">
        <w:tc>
          <w:tcPr>
            <w:tcW w:w="2405" w:type="dxa"/>
          </w:tcPr>
          <w:p w14:paraId="207229A7"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9A8" w14:textId="77777777" w:rsidR="001315D3" w:rsidRDefault="00734BFE">
            <w:pPr>
              <w:rPr>
                <w:lang w:eastAsia="zh-CN"/>
              </w:rPr>
            </w:pPr>
            <w:r>
              <w:rPr>
                <w:lang w:eastAsia="zh-CN"/>
              </w:rPr>
              <w:t xml:space="preserve">We prefer to defer the discussion until finalizing the details on initial access and multi-PDCCH. </w:t>
            </w:r>
          </w:p>
        </w:tc>
      </w:tr>
      <w:tr w:rsidR="001315D3" w14:paraId="207229AC" w14:textId="77777777">
        <w:tc>
          <w:tcPr>
            <w:tcW w:w="2405" w:type="dxa"/>
          </w:tcPr>
          <w:p w14:paraId="207229AA" w14:textId="77777777" w:rsidR="001315D3" w:rsidRDefault="00734BFE">
            <w:pPr>
              <w:rPr>
                <w:sz w:val="20"/>
                <w:lang w:eastAsia="zh-CN"/>
              </w:rPr>
            </w:pPr>
            <w:r>
              <w:rPr>
                <w:sz w:val="20"/>
                <w:lang w:eastAsia="zh-CN"/>
              </w:rPr>
              <w:t>CATT</w:t>
            </w:r>
          </w:p>
        </w:tc>
        <w:tc>
          <w:tcPr>
            <w:tcW w:w="12176" w:type="dxa"/>
          </w:tcPr>
          <w:p w14:paraId="207229AB" w14:textId="77777777" w:rsidR="001315D3" w:rsidRDefault="00734BFE">
            <w:pPr>
              <w:rPr>
                <w:lang w:eastAsia="zh-CN"/>
              </w:rPr>
            </w:pPr>
            <w:r>
              <w:rPr>
                <w:lang w:eastAsia="zh-CN"/>
              </w:rPr>
              <w:t xml:space="preserve">this can be considered , however currently we think this can be </w:t>
            </w:r>
            <w:proofErr w:type="spellStart"/>
            <w:r>
              <w:rPr>
                <w:lang w:eastAsia="zh-CN"/>
              </w:rPr>
              <w:t>acheive</w:t>
            </w:r>
            <w:proofErr w:type="spellEnd"/>
            <w:r>
              <w:rPr>
                <w:lang w:eastAsia="zh-CN"/>
              </w:rPr>
              <w:t xml:space="preserve"> with proper Y value</w:t>
            </w:r>
          </w:p>
        </w:tc>
      </w:tr>
      <w:tr w:rsidR="001315D3" w14:paraId="207229AF" w14:textId="77777777">
        <w:tc>
          <w:tcPr>
            <w:tcW w:w="2405" w:type="dxa"/>
          </w:tcPr>
          <w:p w14:paraId="207229AD" w14:textId="77777777" w:rsidR="001315D3" w:rsidRDefault="00734BFE">
            <w:pPr>
              <w:rPr>
                <w:sz w:val="20"/>
                <w:lang w:eastAsia="zh-CN"/>
              </w:rPr>
            </w:pPr>
            <w:r>
              <w:rPr>
                <w:sz w:val="20"/>
                <w:lang w:eastAsia="zh-CN"/>
              </w:rPr>
              <w:t>Qualcomm</w:t>
            </w:r>
          </w:p>
        </w:tc>
        <w:tc>
          <w:tcPr>
            <w:tcW w:w="12176" w:type="dxa"/>
          </w:tcPr>
          <w:p w14:paraId="207229AE" w14:textId="77777777" w:rsidR="001315D3" w:rsidRDefault="00734BFE">
            <w:pPr>
              <w:rPr>
                <w:lang w:eastAsia="zh-CN"/>
              </w:rPr>
            </w:pPr>
            <w:r>
              <w:rPr>
                <w:lang w:eastAsia="zh-CN"/>
              </w:rPr>
              <w:t>We are supportive and open for further discussion.</w:t>
            </w:r>
          </w:p>
        </w:tc>
      </w:tr>
      <w:tr w:rsidR="001315D3" w14:paraId="207229B2" w14:textId="77777777">
        <w:tc>
          <w:tcPr>
            <w:tcW w:w="2405" w:type="dxa"/>
          </w:tcPr>
          <w:p w14:paraId="207229B0" w14:textId="77777777" w:rsidR="001315D3" w:rsidRDefault="00734BFE">
            <w:pPr>
              <w:rPr>
                <w:sz w:val="20"/>
                <w:lang w:eastAsia="zh-CN"/>
              </w:rPr>
            </w:pPr>
            <w:r>
              <w:rPr>
                <w:sz w:val="20"/>
                <w:lang w:eastAsia="zh-CN"/>
              </w:rPr>
              <w:t>Futurewei</w:t>
            </w:r>
          </w:p>
        </w:tc>
        <w:tc>
          <w:tcPr>
            <w:tcW w:w="12176" w:type="dxa"/>
          </w:tcPr>
          <w:p w14:paraId="207229B1" w14:textId="77777777" w:rsidR="001315D3" w:rsidRDefault="00734BFE">
            <w:pPr>
              <w:rPr>
                <w:lang w:eastAsia="zh-CN"/>
              </w:rPr>
            </w:pPr>
            <w:r>
              <w:rPr>
                <w:lang w:eastAsia="zh-CN"/>
              </w:rPr>
              <w:t>We think that it should be addressed in AI 8.2.1. Prefer to defer its discussion.</w:t>
            </w:r>
          </w:p>
        </w:tc>
      </w:tr>
      <w:tr w:rsidR="001315D3" w14:paraId="207229B5" w14:textId="77777777">
        <w:tc>
          <w:tcPr>
            <w:tcW w:w="2405" w:type="dxa"/>
          </w:tcPr>
          <w:p w14:paraId="207229B3" w14:textId="77777777" w:rsidR="001315D3" w:rsidRDefault="00734BFE">
            <w:pPr>
              <w:rPr>
                <w:sz w:val="20"/>
                <w:lang w:eastAsia="zh-CN"/>
              </w:rPr>
            </w:pPr>
            <w:r>
              <w:rPr>
                <w:sz w:val="20"/>
                <w:lang w:eastAsia="zh-CN"/>
              </w:rPr>
              <w:t>Ericsson</w:t>
            </w:r>
          </w:p>
        </w:tc>
        <w:tc>
          <w:tcPr>
            <w:tcW w:w="12176" w:type="dxa"/>
          </w:tcPr>
          <w:p w14:paraId="207229B4" w14:textId="77777777" w:rsidR="001315D3" w:rsidRDefault="00734BFE">
            <w:pPr>
              <w:rPr>
                <w:sz w:val="20"/>
                <w:lang w:eastAsia="zh-CN"/>
              </w:rPr>
            </w:pPr>
            <w:r>
              <w:rPr>
                <w:sz w:val="20"/>
                <w:lang w:eastAsia="zh-CN"/>
              </w:rPr>
              <w:t xml:space="preserve">We disagree. Single slot monitoring should be the default for Type0 CSS for both 480 and 960 kHz. </w:t>
            </w:r>
            <w:proofErr w:type="gramStart"/>
            <w:r>
              <w:rPr>
                <w:sz w:val="20"/>
                <w:lang w:eastAsia="zh-CN"/>
              </w:rPr>
              <w:t>Otherwise</w:t>
            </w:r>
            <w:proofErr w:type="gramEnd"/>
            <w:r>
              <w:rPr>
                <w:sz w:val="20"/>
                <w:lang w:eastAsia="zh-CN"/>
              </w:rPr>
              <w:t xml:space="preserve"> large changes are needed to the initial access procedure – e.g., complete re-design of Table 13-12 in 38.213.</w:t>
            </w:r>
          </w:p>
        </w:tc>
      </w:tr>
      <w:tr w:rsidR="001315D3" w14:paraId="207229B8" w14:textId="77777777">
        <w:tc>
          <w:tcPr>
            <w:tcW w:w="2405" w:type="dxa"/>
          </w:tcPr>
          <w:p w14:paraId="207229B6" w14:textId="77777777" w:rsidR="001315D3" w:rsidRDefault="00734BFE">
            <w:pPr>
              <w:rPr>
                <w:sz w:val="20"/>
                <w:lang w:eastAsia="zh-CN"/>
              </w:rPr>
            </w:pPr>
            <w:r>
              <w:rPr>
                <w:sz w:val="20"/>
                <w:lang w:eastAsia="zh-CN"/>
              </w:rPr>
              <w:t>Apple</w:t>
            </w:r>
          </w:p>
        </w:tc>
        <w:tc>
          <w:tcPr>
            <w:tcW w:w="12176" w:type="dxa"/>
          </w:tcPr>
          <w:p w14:paraId="207229B7" w14:textId="77777777" w:rsidR="001315D3" w:rsidRDefault="00734BFE">
            <w:pPr>
              <w:rPr>
                <w:sz w:val="20"/>
                <w:lang w:eastAsia="zh-CN"/>
              </w:rPr>
            </w:pPr>
            <w:r>
              <w:rPr>
                <w:sz w:val="20"/>
                <w:lang w:eastAsia="zh-CN"/>
              </w:rPr>
              <w:t>We think that this need to be discussed although the details on initial access need to be finalized.</w:t>
            </w:r>
          </w:p>
        </w:tc>
      </w:tr>
      <w:tr w:rsidR="001315D3" w14:paraId="207229BB" w14:textId="77777777">
        <w:tc>
          <w:tcPr>
            <w:tcW w:w="2405" w:type="dxa"/>
          </w:tcPr>
          <w:p w14:paraId="207229B9" w14:textId="77777777" w:rsidR="001315D3" w:rsidRDefault="00734BFE">
            <w:pPr>
              <w:rPr>
                <w:sz w:val="20"/>
                <w:lang w:eastAsia="zh-CN"/>
              </w:rPr>
            </w:pPr>
            <w:r>
              <w:rPr>
                <w:sz w:val="20"/>
                <w:lang w:eastAsia="zh-CN"/>
              </w:rPr>
              <w:lastRenderedPageBreak/>
              <w:t>Charter</w:t>
            </w:r>
          </w:p>
        </w:tc>
        <w:tc>
          <w:tcPr>
            <w:tcW w:w="12176" w:type="dxa"/>
          </w:tcPr>
          <w:p w14:paraId="207229BA" w14:textId="77777777" w:rsidR="001315D3" w:rsidRDefault="00734BFE">
            <w:pPr>
              <w:rPr>
                <w:sz w:val="20"/>
                <w:lang w:eastAsia="zh-CN"/>
              </w:rPr>
            </w:pPr>
            <w:r>
              <w:rPr>
                <w:sz w:val="20"/>
                <w:lang w:eastAsia="zh-CN"/>
              </w:rPr>
              <w:t>Require further details on multi-slot monitoring and initial access .</w:t>
            </w:r>
          </w:p>
        </w:tc>
      </w:tr>
      <w:tr w:rsidR="001315D3" w14:paraId="207229BE" w14:textId="77777777">
        <w:tc>
          <w:tcPr>
            <w:tcW w:w="2405" w:type="dxa"/>
          </w:tcPr>
          <w:p w14:paraId="207229BC"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BD" w14:textId="77777777" w:rsidR="001315D3" w:rsidRDefault="00734BFE">
            <w:pPr>
              <w:rPr>
                <w:sz w:val="20"/>
                <w:lang w:eastAsia="zh-CN"/>
              </w:rPr>
            </w:pPr>
            <w:r>
              <w:rPr>
                <w:rFonts w:eastAsia="MS Mincho"/>
                <w:lang w:eastAsia="ja-JP"/>
              </w:rPr>
              <w:t>The same as the comment R1-2107331 New search space set #0 (Type0 CSS) design.</w:t>
            </w:r>
          </w:p>
        </w:tc>
      </w:tr>
      <w:tr w:rsidR="001315D3" w14:paraId="207229C1" w14:textId="77777777">
        <w:tc>
          <w:tcPr>
            <w:tcW w:w="2405" w:type="dxa"/>
          </w:tcPr>
          <w:p w14:paraId="207229BF" w14:textId="77777777" w:rsidR="001315D3" w:rsidRDefault="00734BFE">
            <w:pPr>
              <w:rPr>
                <w:rFonts w:eastAsia="MS Mincho"/>
                <w:lang w:eastAsia="ja-JP"/>
              </w:rPr>
            </w:pPr>
            <w:r>
              <w:rPr>
                <w:sz w:val="20"/>
                <w:lang w:eastAsia="zh-CN"/>
              </w:rPr>
              <w:t>Samsung</w:t>
            </w:r>
          </w:p>
        </w:tc>
        <w:tc>
          <w:tcPr>
            <w:tcW w:w="12176" w:type="dxa"/>
          </w:tcPr>
          <w:p w14:paraId="207229C0" w14:textId="77777777" w:rsidR="001315D3" w:rsidRDefault="00734BFE">
            <w:pPr>
              <w:rPr>
                <w:rFonts w:eastAsia="MS Mincho"/>
                <w:lang w:eastAsia="ja-JP"/>
              </w:rPr>
            </w:pPr>
            <w:r>
              <w:rPr>
                <w:lang w:eastAsia="zh-CN"/>
              </w:rPr>
              <w:t xml:space="preserve">Same comment as above. </w:t>
            </w:r>
          </w:p>
        </w:tc>
      </w:tr>
    </w:tbl>
    <w:p w14:paraId="207229C2" w14:textId="77777777" w:rsidR="001315D3" w:rsidRDefault="001315D3">
      <w:pPr>
        <w:rPr>
          <w:lang w:eastAsia="zh-CN"/>
        </w:rPr>
      </w:pPr>
    </w:p>
    <w:p w14:paraId="207229C3" w14:textId="77777777" w:rsidR="001315D3" w:rsidRDefault="00734BFE">
      <w:pPr>
        <w:rPr>
          <w:b/>
          <w:bCs/>
        </w:rPr>
      </w:pPr>
      <w:r>
        <w:rPr>
          <w:b/>
          <w:bCs/>
          <w:highlight w:val="cyan"/>
        </w:rPr>
        <w:t>FL Summary:</w:t>
      </w:r>
    </w:p>
    <w:p w14:paraId="207229C4" w14:textId="77777777" w:rsidR="001315D3" w:rsidRDefault="00734BFE">
      <w:pPr>
        <w:rPr>
          <w:lang w:eastAsia="zh-CN"/>
        </w:rPr>
      </w:pPr>
      <w:r>
        <w:rPr>
          <w:lang w:eastAsia="zh-CN"/>
        </w:rPr>
        <w:t>Some companies consider this for discussion under AI 8.2.1.</w:t>
      </w:r>
    </w:p>
    <w:p w14:paraId="207229C5" w14:textId="77777777" w:rsidR="001315D3" w:rsidRDefault="00734BFE">
      <w:pPr>
        <w:rPr>
          <w:b/>
          <w:bCs/>
        </w:rPr>
      </w:pPr>
      <w:r>
        <w:rPr>
          <w:b/>
          <w:bCs/>
          <w:highlight w:val="cyan"/>
        </w:rPr>
        <w:t>FL Suggestion:</w:t>
      </w:r>
    </w:p>
    <w:p w14:paraId="207229C6" w14:textId="77777777" w:rsidR="001315D3" w:rsidRDefault="00734BFE">
      <w:pPr>
        <w:rPr>
          <w:lang w:eastAsia="zh-CN"/>
        </w:rPr>
      </w:pPr>
      <w:r>
        <w:rPr>
          <w:lang w:eastAsia="zh-CN"/>
        </w:rPr>
        <w:t>Consider the proposal under AI 8.2.1.</w:t>
      </w:r>
    </w:p>
    <w:p w14:paraId="207229C7" w14:textId="77777777" w:rsidR="001315D3" w:rsidRDefault="001315D3">
      <w:pPr>
        <w:rPr>
          <w:lang w:eastAsia="zh-CN"/>
        </w:rPr>
      </w:pPr>
    </w:p>
    <w:p w14:paraId="207229C8" w14:textId="77777777" w:rsidR="001315D3" w:rsidRDefault="00734BFE">
      <w:pPr>
        <w:rPr>
          <w:b/>
          <w:bCs/>
          <w:sz w:val="20"/>
          <w:szCs w:val="20"/>
          <w:lang w:val="en-GB" w:eastAsia="zh-CN"/>
        </w:rPr>
      </w:pPr>
      <w:r>
        <w:rPr>
          <w:b/>
          <w:bCs/>
          <w:lang w:val="en-GB" w:eastAsia="zh-CN"/>
        </w:rPr>
        <w:t xml:space="preserve">R1-2107578 (Intel): </w:t>
      </w:r>
      <w:r>
        <w:rPr>
          <w:b/>
          <w:bCs/>
          <w:sz w:val="20"/>
          <w:szCs w:val="20"/>
          <w:lang w:val="en-GB" w:eastAsia="zh-CN"/>
        </w:rPr>
        <w:t>If Type0/0A/1/2 CSS sets are monitored in a slot, configured PDCCH monitoring occasions around the slot can temporarily violate the multi-slot PDCCH monitoring capability, with the limitation of maximum number of BDs/CCEs.</w:t>
      </w:r>
    </w:p>
    <w:tbl>
      <w:tblPr>
        <w:tblStyle w:val="TableGrid"/>
        <w:tblW w:w="14581" w:type="dxa"/>
        <w:tblLayout w:type="fixed"/>
        <w:tblLook w:val="04A0" w:firstRow="1" w:lastRow="0" w:firstColumn="1" w:lastColumn="0" w:noHBand="0" w:noVBand="1"/>
      </w:tblPr>
      <w:tblGrid>
        <w:gridCol w:w="2405"/>
        <w:gridCol w:w="12176"/>
      </w:tblGrid>
      <w:tr w:rsidR="001315D3" w14:paraId="207229CB" w14:textId="77777777">
        <w:tc>
          <w:tcPr>
            <w:tcW w:w="2405" w:type="dxa"/>
            <w:shd w:val="clear" w:color="auto" w:fill="FFC000"/>
          </w:tcPr>
          <w:p w14:paraId="207229C9" w14:textId="77777777" w:rsidR="001315D3" w:rsidRDefault="00734BFE">
            <w:pPr>
              <w:rPr>
                <w:b/>
                <w:bCs/>
              </w:rPr>
            </w:pPr>
            <w:r>
              <w:rPr>
                <w:b/>
                <w:bCs/>
              </w:rPr>
              <w:t>Company</w:t>
            </w:r>
          </w:p>
        </w:tc>
        <w:tc>
          <w:tcPr>
            <w:tcW w:w="12176" w:type="dxa"/>
            <w:shd w:val="clear" w:color="auto" w:fill="FFC000"/>
          </w:tcPr>
          <w:p w14:paraId="207229CA" w14:textId="77777777" w:rsidR="001315D3" w:rsidRDefault="00734BFE">
            <w:pPr>
              <w:rPr>
                <w:b/>
                <w:bCs/>
              </w:rPr>
            </w:pPr>
            <w:r>
              <w:rPr>
                <w:b/>
                <w:bCs/>
              </w:rPr>
              <w:t>Comment</w:t>
            </w:r>
          </w:p>
        </w:tc>
      </w:tr>
      <w:tr w:rsidR="001315D3" w14:paraId="207229CE" w14:textId="77777777">
        <w:tc>
          <w:tcPr>
            <w:tcW w:w="2405" w:type="dxa"/>
          </w:tcPr>
          <w:p w14:paraId="207229CC" w14:textId="77777777" w:rsidR="001315D3" w:rsidRDefault="00734BFE">
            <w:pPr>
              <w:rPr>
                <w:lang w:eastAsia="zh-CN"/>
              </w:rPr>
            </w:pPr>
            <w:r>
              <w:rPr>
                <w:rFonts w:eastAsia="MS Mincho" w:hint="eastAsia"/>
                <w:lang w:eastAsia="ja-JP"/>
              </w:rPr>
              <w:t>Sharp</w:t>
            </w:r>
          </w:p>
        </w:tc>
        <w:tc>
          <w:tcPr>
            <w:tcW w:w="12176" w:type="dxa"/>
          </w:tcPr>
          <w:p w14:paraId="207229CD" w14:textId="77777777" w:rsidR="001315D3" w:rsidRDefault="00734BFE">
            <w:pPr>
              <w:rPr>
                <w:lang w:eastAsia="zh-CN"/>
              </w:rPr>
            </w:pPr>
            <w:r>
              <w:rPr>
                <w:lang w:eastAsia="zh-CN"/>
              </w:rPr>
              <w:t>Not preferred, because it makes budget calculation more complex</w:t>
            </w:r>
          </w:p>
        </w:tc>
      </w:tr>
      <w:tr w:rsidR="001315D3" w14:paraId="207229D1" w14:textId="77777777">
        <w:tc>
          <w:tcPr>
            <w:tcW w:w="2405" w:type="dxa"/>
          </w:tcPr>
          <w:p w14:paraId="207229CF" w14:textId="77777777" w:rsidR="001315D3" w:rsidRDefault="00734BFE">
            <w:pPr>
              <w:rPr>
                <w:lang w:eastAsia="zh-CN"/>
              </w:rPr>
            </w:pPr>
            <w:r>
              <w:rPr>
                <w:lang w:eastAsia="zh-CN"/>
              </w:rPr>
              <w:t>Intel</w:t>
            </w:r>
          </w:p>
        </w:tc>
        <w:tc>
          <w:tcPr>
            <w:tcW w:w="12176" w:type="dxa"/>
          </w:tcPr>
          <w:p w14:paraId="207229D0" w14:textId="77777777" w:rsidR="001315D3" w:rsidRDefault="00734BFE">
            <w:r>
              <w:rPr>
                <w:lang w:eastAsia="zh-CN"/>
              </w:rPr>
              <w:t xml:space="preserve">This is our proposal. Since Type0/0A/1/2 CSS sets only occur with long cycle, </w:t>
            </w:r>
            <w:proofErr w:type="gramStart"/>
            <w:r>
              <w:rPr>
                <w:lang w:eastAsia="zh-CN"/>
              </w:rPr>
              <w:t>i.e.</w:t>
            </w:r>
            <w:proofErr w:type="gramEnd"/>
            <w:r>
              <w:rPr>
                <w:lang w:eastAsia="zh-CN"/>
              </w:rPr>
              <w:t xml:space="preserve"> 20ms, it only has limited impact on PDCCH monitoring. Therefore, certain special handling can be considered for Type0/0A/1/2 CSS sets. </w:t>
            </w:r>
          </w:p>
        </w:tc>
      </w:tr>
      <w:tr w:rsidR="001315D3" w14:paraId="207229D4" w14:textId="77777777">
        <w:tc>
          <w:tcPr>
            <w:tcW w:w="2405" w:type="dxa"/>
          </w:tcPr>
          <w:p w14:paraId="207229D2" w14:textId="77777777" w:rsidR="001315D3" w:rsidRDefault="00734BFE">
            <w:pPr>
              <w:rPr>
                <w:lang w:eastAsia="zh-CN"/>
              </w:rPr>
            </w:pPr>
            <w:r>
              <w:rPr>
                <w:lang w:eastAsia="zh-CN"/>
              </w:rPr>
              <w:t>Nokia, NSB</w:t>
            </w:r>
          </w:p>
        </w:tc>
        <w:tc>
          <w:tcPr>
            <w:tcW w:w="12176" w:type="dxa"/>
          </w:tcPr>
          <w:p w14:paraId="207229D3" w14:textId="77777777" w:rsidR="001315D3" w:rsidRDefault="00734BFE">
            <w:pPr>
              <w:rPr>
                <w:lang w:eastAsia="zh-CN"/>
              </w:rPr>
            </w:pPr>
            <w:r>
              <w:rPr>
                <w:lang w:eastAsia="zh-CN"/>
              </w:rPr>
              <w:t xml:space="preserve">We think the BD/CCE limits should always be followed. It should be possible to manage the issue by proper setting of Y (see </w:t>
            </w:r>
            <w:r>
              <w:rPr>
                <w:lang w:val="en-GB" w:eastAsia="zh-CN"/>
              </w:rPr>
              <w:t>Issue A1-4). If there are monitoring occasions outside Y slots/symbols, those should be considered as invalid.</w:t>
            </w:r>
          </w:p>
        </w:tc>
      </w:tr>
      <w:tr w:rsidR="001315D3" w14:paraId="207229D7" w14:textId="77777777">
        <w:tc>
          <w:tcPr>
            <w:tcW w:w="2405" w:type="dxa"/>
          </w:tcPr>
          <w:p w14:paraId="207229D5" w14:textId="77777777" w:rsidR="001315D3" w:rsidRDefault="00734BFE">
            <w:pPr>
              <w:rPr>
                <w:lang w:eastAsia="zh-CN"/>
              </w:rPr>
            </w:pPr>
            <w:r>
              <w:rPr>
                <w:lang w:eastAsia="zh-CN"/>
              </w:rPr>
              <w:t>Panasonic</w:t>
            </w:r>
          </w:p>
        </w:tc>
        <w:tc>
          <w:tcPr>
            <w:tcW w:w="12176" w:type="dxa"/>
          </w:tcPr>
          <w:p w14:paraId="207229D6" w14:textId="77777777" w:rsidR="001315D3" w:rsidRDefault="00734BFE">
            <w:pPr>
              <w:rPr>
                <w:lang w:eastAsia="zh-CN"/>
              </w:rPr>
            </w:pPr>
            <w:r>
              <w:rPr>
                <w:lang w:eastAsia="zh-CN"/>
              </w:rPr>
              <w:t xml:space="preserve">We understand the proposal is to define exceptional rule for Type0/0A/1/2 CSS with respect to multi-slot monitoring capability. We are open to further discussion. As an alternative, the affected USS MO can be dropped to respect the multi-slot capability. </w:t>
            </w:r>
          </w:p>
        </w:tc>
      </w:tr>
      <w:tr w:rsidR="001315D3" w14:paraId="207229DA" w14:textId="77777777">
        <w:tc>
          <w:tcPr>
            <w:tcW w:w="2405" w:type="dxa"/>
          </w:tcPr>
          <w:p w14:paraId="207229D8"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9D9" w14:textId="77777777" w:rsidR="001315D3" w:rsidRDefault="00734BFE">
            <w:pPr>
              <w:rPr>
                <w:lang w:eastAsia="zh-CN"/>
              </w:rPr>
            </w:pPr>
            <w:r>
              <w:rPr>
                <w:rFonts w:hint="eastAsia"/>
                <w:lang w:eastAsia="zh-CN"/>
              </w:rPr>
              <w:t>We think CSS sets should always be lower than or equal to multi-slot PDCCH monitoring capability.</w:t>
            </w:r>
          </w:p>
        </w:tc>
      </w:tr>
      <w:tr w:rsidR="001315D3" w14:paraId="207229DD" w14:textId="77777777">
        <w:tc>
          <w:tcPr>
            <w:tcW w:w="2405" w:type="dxa"/>
          </w:tcPr>
          <w:p w14:paraId="207229DB"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9DC" w14:textId="77777777" w:rsidR="001315D3" w:rsidRDefault="00734BFE">
            <w:pPr>
              <w:rPr>
                <w:lang w:eastAsia="zh-CN"/>
              </w:rPr>
            </w:pPr>
            <w:r>
              <w:rPr>
                <w:lang w:eastAsia="zh-CN"/>
              </w:rPr>
              <w:t xml:space="preserve">We don’t prefer to adopt special handling for CSS sets. </w:t>
            </w:r>
          </w:p>
        </w:tc>
      </w:tr>
      <w:tr w:rsidR="001315D3" w14:paraId="207229E0" w14:textId="77777777">
        <w:tc>
          <w:tcPr>
            <w:tcW w:w="2405" w:type="dxa"/>
          </w:tcPr>
          <w:p w14:paraId="207229DE" w14:textId="77777777" w:rsidR="001315D3" w:rsidRDefault="00734BFE">
            <w:pPr>
              <w:rPr>
                <w:sz w:val="20"/>
                <w:lang w:eastAsia="zh-CN"/>
              </w:rPr>
            </w:pPr>
            <w:r>
              <w:rPr>
                <w:sz w:val="20"/>
                <w:lang w:eastAsia="zh-CN"/>
              </w:rPr>
              <w:t>CATT</w:t>
            </w:r>
          </w:p>
        </w:tc>
        <w:tc>
          <w:tcPr>
            <w:tcW w:w="12176" w:type="dxa"/>
          </w:tcPr>
          <w:p w14:paraId="207229DF" w14:textId="77777777" w:rsidR="001315D3" w:rsidRDefault="00734BFE">
            <w:pPr>
              <w:rPr>
                <w:lang w:eastAsia="zh-CN"/>
              </w:rPr>
            </w:pPr>
            <w:r>
              <w:rPr>
                <w:lang w:eastAsia="zh-CN"/>
              </w:rPr>
              <w:t>Even if this is a problem , it should   be discussed in AI 8.2.1</w:t>
            </w:r>
          </w:p>
        </w:tc>
      </w:tr>
      <w:tr w:rsidR="001315D3" w14:paraId="207229E3" w14:textId="77777777">
        <w:tc>
          <w:tcPr>
            <w:tcW w:w="2405" w:type="dxa"/>
          </w:tcPr>
          <w:p w14:paraId="207229E1" w14:textId="77777777" w:rsidR="001315D3" w:rsidRDefault="00734BFE">
            <w:pPr>
              <w:rPr>
                <w:sz w:val="20"/>
                <w:lang w:eastAsia="zh-CN"/>
              </w:rPr>
            </w:pPr>
            <w:r>
              <w:rPr>
                <w:sz w:val="20"/>
                <w:lang w:eastAsia="zh-CN"/>
              </w:rPr>
              <w:t>Qualcomm</w:t>
            </w:r>
          </w:p>
        </w:tc>
        <w:tc>
          <w:tcPr>
            <w:tcW w:w="12176" w:type="dxa"/>
          </w:tcPr>
          <w:p w14:paraId="207229E2" w14:textId="77777777" w:rsidR="001315D3" w:rsidRDefault="00734BFE">
            <w:pPr>
              <w:rPr>
                <w:lang w:eastAsia="zh-CN"/>
              </w:rPr>
            </w:pPr>
            <w:r>
              <w:rPr>
                <w:lang w:eastAsia="zh-CN"/>
              </w:rPr>
              <w:t>We don’t support the proposal. Since the UE capability is related to the UE implementation, allowing an exception of UE capability makes the design more complicated.</w:t>
            </w:r>
          </w:p>
        </w:tc>
      </w:tr>
      <w:tr w:rsidR="001315D3" w14:paraId="207229E6" w14:textId="77777777">
        <w:tc>
          <w:tcPr>
            <w:tcW w:w="2405" w:type="dxa"/>
          </w:tcPr>
          <w:p w14:paraId="207229E4" w14:textId="77777777" w:rsidR="001315D3" w:rsidRDefault="00734BFE">
            <w:pPr>
              <w:rPr>
                <w:sz w:val="20"/>
                <w:lang w:eastAsia="zh-CN"/>
              </w:rPr>
            </w:pPr>
            <w:r>
              <w:rPr>
                <w:sz w:val="20"/>
                <w:lang w:eastAsia="zh-CN"/>
              </w:rPr>
              <w:lastRenderedPageBreak/>
              <w:t>Futurewei</w:t>
            </w:r>
          </w:p>
        </w:tc>
        <w:tc>
          <w:tcPr>
            <w:tcW w:w="12176" w:type="dxa"/>
          </w:tcPr>
          <w:p w14:paraId="207229E5" w14:textId="77777777" w:rsidR="001315D3" w:rsidRDefault="00734BFE">
            <w:pPr>
              <w:rPr>
                <w:lang w:eastAsia="zh-CN"/>
              </w:rPr>
            </w:pPr>
            <w:r>
              <w:rPr>
                <w:lang w:eastAsia="zh-CN"/>
              </w:rPr>
              <w:t>We think that should be addressed in AI 8.2.1. In any case, we  prefer not to have special handling for CSS set.</w:t>
            </w:r>
          </w:p>
        </w:tc>
      </w:tr>
      <w:tr w:rsidR="001315D3" w14:paraId="207229E9" w14:textId="77777777">
        <w:tc>
          <w:tcPr>
            <w:tcW w:w="2405" w:type="dxa"/>
          </w:tcPr>
          <w:p w14:paraId="207229E7" w14:textId="77777777" w:rsidR="001315D3" w:rsidRDefault="00734BFE">
            <w:pPr>
              <w:rPr>
                <w:sz w:val="20"/>
                <w:lang w:eastAsia="zh-CN"/>
              </w:rPr>
            </w:pPr>
            <w:r>
              <w:rPr>
                <w:sz w:val="20"/>
                <w:lang w:eastAsia="zh-CN"/>
              </w:rPr>
              <w:t>Ericsson</w:t>
            </w:r>
          </w:p>
        </w:tc>
        <w:tc>
          <w:tcPr>
            <w:tcW w:w="12176" w:type="dxa"/>
          </w:tcPr>
          <w:p w14:paraId="207229E8" w14:textId="77777777" w:rsidR="001315D3" w:rsidRDefault="00734BFE">
            <w:pPr>
              <w:rPr>
                <w:sz w:val="20"/>
                <w:lang w:eastAsia="zh-CN"/>
              </w:rPr>
            </w:pPr>
            <w:r>
              <w:rPr>
                <w:sz w:val="20"/>
                <w:lang w:eastAsia="zh-CN"/>
              </w:rPr>
              <w:t>We don't think a change is needed to CSS monitoring procedures. Single-slot monitoring should be the default.</w:t>
            </w:r>
          </w:p>
        </w:tc>
      </w:tr>
      <w:tr w:rsidR="001315D3" w14:paraId="207229EC" w14:textId="77777777">
        <w:tc>
          <w:tcPr>
            <w:tcW w:w="2405" w:type="dxa"/>
          </w:tcPr>
          <w:p w14:paraId="207229EA" w14:textId="77777777" w:rsidR="001315D3" w:rsidRDefault="00734BFE">
            <w:pPr>
              <w:rPr>
                <w:sz w:val="20"/>
                <w:lang w:eastAsia="zh-CN"/>
              </w:rPr>
            </w:pPr>
            <w:r>
              <w:rPr>
                <w:sz w:val="20"/>
                <w:lang w:eastAsia="zh-CN"/>
              </w:rPr>
              <w:t>Apple</w:t>
            </w:r>
          </w:p>
        </w:tc>
        <w:tc>
          <w:tcPr>
            <w:tcW w:w="12176" w:type="dxa"/>
          </w:tcPr>
          <w:p w14:paraId="207229EB" w14:textId="77777777" w:rsidR="001315D3" w:rsidRDefault="00734BFE">
            <w:pPr>
              <w:rPr>
                <w:sz w:val="20"/>
                <w:lang w:eastAsia="zh-CN"/>
              </w:rPr>
            </w:pPr>
            <w:r>
              <w:rPr>
                <w:sz w:val="20"/>
                <w:lang w:eastAsia="zh-CN"/>
              </w:rPr>
              <w:t>No, we do not think that this should be adopted.</w:t>
            </w:r>
          </w:p>
        </w:tc>
      </w:tr>
      <w:tr w:rsidR="001315D3" w14:paraId="207229EF" w14:textId="77777777">
        <w:tc>
          <w:tcPr>
            <w:tcW w:w="2405" w:type="dxa"/>
          </w:tcPr>
          <w:p w14:paraId="207229ED" w14:textId="77777777" w:rsidR="001315D3" w:rsidRDefault="00734BFE">
            <w:pPr>
              <w:rPr>
                <w:sz w:val="20"/>
                <w:lang w:eastAsia="zh-CN"/>
              </w:rPr>
            </w:pPr>
            <w:r>
              <w:rPr>
                <w:sz w:val="20"/>
                <w:lang w:eastAsia="zh-CN"/>
              </w:rPr>
              <w:t>Charter</w:t>
            </w:r>
          </w:p>
        </w:tc>
        <w:tc>
          <w:tcPr>
            <w:tcW w:w="12176" w:type="dxa"/>
          </w:tcPr>
          <w:p w14:paraId="207229EE" w14:textId="77777777" w:rsidR="001315D3" w:rsidRDefault="00734BFE">
            <w:pPr>
              <w:rPr>
                <w:sz w:val="20"/>
                <w:lang w:eastAsia="zh-CN"/>
              </w:rPr>
            </w:pPr>
            <w:r>
              <w:rPr>
                <w:sz w:val="20"/>
                <w:lang w:eastAsia="zh-CN"/>
              </w:rPr>
              <w:t>Not positive on allowing violation of the PDCCH monitoring capabilities.</w:t>
            </w:r>
          </w:p>
        </w:tc>
      </w:tr>
      <w:tr w:rsidR="001315D3" w14:paraId="207229F2" w14:textId="77777777">
        <w:tc>
          <w:tcPr>
            <w:tcW w:w="2405" w:type="dxa"/>
          </w:tcPr>
          <w:p w14:paraId="207229F0"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F1" w14:textId="77777777" w:rsidR="001315D3" w:rsidRDefault="00734BFE">
            <w:pPr>
              <w:rPr>
                <w:sz w:val="20"/>
                <w:lang w:eastAsia="zh-CN"/>
              </w:rPr>
            </w:pPr>
            <w:r>
              <w:rPr>
                <w:rFonts w:eastAsia="MS Mincho"/>
                <w:lang w:eastAsia="ja-JP"/>
              </w:rPr>
              <w:t>We think that the impact on violating the multi-slot PDCCH monitoring capability should be carefully considered.</w:t>
            </w:r>
          </w:p>
        </w:tc>
      </w:tr>
      <w:tr w:rsidR="001315D3" w14:paraId="207229F5" w14:textId="77777777">
        <w:tc>
          <w:tcPr>
            <w:tcW w:w="2405" w:type="dxa"/>
          </w:tcPr>
          <w:p w14:paraId="207229F3" w14:textId="77777777" w:rsidR="001315D3" w:rsidRDefault="00734BFE">
            <w:pPr>
              <w:rPr>
                <w:rFonts w:eastAsia="MS Mincho"/>
                <w:lang w:eastAsia="ja-JP"/>
              </w:rPr>
            </w:pPr>
            <w:r>
              <w:rPr>
                <w:sz w:val="20"/>
                <w:lang w:eastAsia="zh-CN"/>
              </w:rPr>
              <w:t>Samsung</w:t>
            </w:r>
          </w:p>
        </w:tc>
        <w:tc>
          <w:tcPr>
            <w:tcW w:w="12176" w:type="dxa"/>
          </w:tcPr>
          <w:p w14:paraId="207229F4" w14:textId="77777777" w:rsidR="001315D3" w:rsidRDefault="00734BFE">
            <w:pPr>
              <w:rPr>
                <w:rFonts w:eastAsia="MS Mincho"/>
                <w:lang w:eastAsia="ja-JP"/>
              </w:rPr>
            </w:pPr>
            <w:r>
              <w:rPr>
                <w:lang w:eastAsia="zh-CN"/>
              </w:rPr>
              <w:t xml:space="preserve">We are ok with this discussion after the framework for multi-slot monitoring is agreed. </w:t>
            </w:r>
          </w:p>
        </w:tc>
      </w:tr>
    </w:tbl>
    <w:p w14:paraId="207229F6" w14:textId="77777777" w:rsidR="001315D3" w:rsidRDefault="00734BFE">
      <w:pPr>
        <w:rPr>
          <w:b/>
          <w:bCs/>
        </w:rPr>
      </w:pPr>
      <w:r>
        <w:rPr>
          <w:b/>
          <w:bCs/>
          <w:highlight w:val="cyan"/>
        </w:rPr>
        <w:t>FL Summary:</w:t>
      </w:r>
    </w:p>
    <w:p w14:paraId="207229F7" w14:textId="77777777" w:rsidR="001315D3" w:rsidRDefault="00734BFE">
      <w:pPr>
        <w:rPr>
          <w:lang w:eastAsia="zh-CN"/>
        </w:rPr>
      </w:pPr>
      <w:r>
        <w:rPr>
          <w:lang w:eastAsia="zh-CN"/>
        </w:rPr>
        <w:t>Many companies do not want to adopt the proposal, while others express a preference to consider this rather under AI 8.2.1.</w:t>
      </w:r>
    </w:p>
    <w:p w14:paraId="207229F8" w14:textId="77777777" w:rsidR="001315D3" w:rsidRDefault="00734BFE">
      <w:pPr>
        <w:rPr>
          <w:b/>
          <w:bCs/>
        </w:rPr>
      </w:pPr>
      <w:r>
        <w:rPr>
          <w:b/>
          <w:bCs/>
          <w:highlight w:val="cyan"/>
        </w:rPr>
        <w:t>FL Suggestion:</w:t>
      </w:r>
    </w:p>
    <w:p w14:paraId="207229F9" w14:textId="77777777" w:rsidR="001315D3" w:rsidRDefault="00734BFE">
      <w:pPr>
        <w:rPr>
          <w:lang w:eastAsia="zh-CN"/>
        </w:rPr>
      </w:pPr>
      <w:r>
        <w:rPr>
          <w:lang w:eastAsia="zh-CN"/>
        </w:rPr>
        <w:t>No further discussion of the proposal in RAN1#106-e.</w:t>
      </w:r>
    </w:p>
    <w:p w14:paraId="207229FA" w14:textId="77777777" w:rsidR="001315D3" w:rsidRDefault="001315D3">
      <w:pPr>
        <w:rPr>
          <w:lang w:eastAsia="zh-CN"/>
        </w:rPr>
      </w:pPr>
    </w:p>
    <w:p w14:paraId="207229FB" w14:textId="77777777" w:rsidR="001315D3" w:rsidRDefault="00734BFE">
      <w:pPr>
        <w:rPr>
          <w:b/>
          <w:bCs/>
          <w:lang w:val="en-GB" w:eastAsia="zh-CN"/>
        </w:rPr>
      </w:pPr>
      <w:r>
        <w:rPr>
          <w:b/>
          <w:bCs/>
          <w:lang w:val="en-GB" w:eastAsia="zh-CN"/>
        </w:rPr>
        <w:t>R1-2107790 (Sharp): When monitoring Type0-PDCCH CSS in two slots across a slot group, the number of available SSBs may be reduced.</w:t>
      </w:r>
    </w:p>
    <w:tbl>
      <w:tblPr>
        <w:tblStyle w:val="TableGrid"/>
        <w:tblW w:w="14581" w:type="dxa"/>
        <w:tblLayout w:type="fixed"/>
        <w:tblLook w:val="04A0" w:firstRow="1" w:lastRow="0" w:firstColumn="1" w:lastColumn="0" w:noHBand="0" w:noVBand="1"/>
      </w:tblPr>
      <w:tblGrid>
        <w:gridCol w:w="2405"/>
        <w:gridCol w:w="12176"/>
      </w:tblGrid>
      <w:tr w:rsidR="001315D3" w14:paraId="207229FE" w14:textId="77777777">
        <w:tc>
          <w:tcPr>
            <w:tcW w:w="2405" w:type="dxa"/>
            <w:shd w:val="clear" w:color="auto" w:fill="FFC000"/>
          </w:tcPr>
          <w:p w14:paraId="207229FC" w14:textId="77777777" w:rsidR="001315D3" w:rsidRDefault="00734BFE">
            <w:pPr>
              <w:rPr>
                <w:b/>
                <w:bCs/>
              </w:rPr>
            </w:pPr>
            <w:r>
              <w:rPr>
                <w:b/>
                <w:bCs/>
              </w:rPr>
              <w:t>Company</w:t>
            </w:r>
          </w:p>
        </w:tc>
        <w:tc>
          <w:tcPr>
            <w:tcW w:w="12176" w:type="dxa"/>
            <w:shd w:val="clear" w:color="auto" w:fill="FFC000"/>
          </w:tcPr>
          <w:p w14:paraId="207229FD" w14:textId="77777777" w:rsidR="001315D3" w:rsidRDefault="00734BFE">
            <w:pPr>
              <w:rPr>
                <w:b/>
                <w:bCs/>
              </w:rPr>
            </w:pPr>
            <w:r>
              <w:rPr>
                <w:b/>
                <w:bCs/>
              </w:rPr>
              <w:t>Comment</w:t>
            </w:r>
          </w:p>
        </w:tc>
      </w:tr>
      <w:tr w:rsidR="001315D3" w14:paraId="20722A01" w14:textId="77777777">
        <w:tc>
          <w:tcPr>
            <w:tcW w:w="2405" w:type="dxa"/>
          </w:tcPr>
          <w:p w14:paraId="207229FF" w14:textId="77777777" w:rsidR="001315D3" w:rsidRDefault="00734BFE">
            <w:pPr>
              <w:rPr>
                <w:lang w:eastAsia="zh-CN"/>
              </w:rPr>
            </w:pPr>
            <w:r>
              <w:rPr>
                <w:rFonts w:eastAsia="MS Mincho" w:hint="eastAsia"/>
                <w:lang w:eastAsia="ja-JP"/>
              </w:rPr>
              <w:t>Sharp</w:t>
            </w:r>
          </w:p>
        </w:tc>
        <w:tc>
          <w:tcPr>
            <w:tcW w:w="12176" w:type="dxa"/>
          </w:tcPr>
          <w:p w14:paraId="20722A00" w14:textId="77777777" w:rsidR="001315D3" w:rsidRDefault="00734BFE">
            <w:pPr>
              <w:rPr>
                <w:lang w:eastAsia="zh-CN"/>
              </w:rPr>
            </w:pPr>
            <w:r>
              <w:rPr>
                <w:lang w:eastAsia="zh-CN"/>
              </w:rPr>
              <w:t xml:space="preserve">If we change the monitoring of Type0 CSS, the MO may overlap with the SSB. In other words, when redesigning CSS, the location of the SSB should be considered. </w:t>
            </w:r>
          </w:p>
        </w:tc>
      </w:tr>
      <w:tr w:rsidR="001315D3" w14:paraId="20722A04" w14:textId="77777777">
        <w:tc>
          <w:tcPr>
            <w:tcW w:w="2405" w:type="dxa"/>
          </w:tcPr>
          <w:p w14:paraId="20722A02" w14:textId="77777777" w:rsidR="001315D3" w:rsidRDefault="00734BFE">
            <w:pPr>
              <w:rPr>
                <w:lang w:eastAsia="zh-CN"/>
              </w:rPr>
            </w:pPr>
            <w:r>
              <w:rPr>
                <w:lang w:eastAsia="zh-CN"/>
              </w:rPr>
              <w:t>Intel</w:t>
            </w:r>
          </w:p>
        </w:tc>
        <w:tc>
          <w:tcPr>
            <w:tcW w:w="12176" w:type="dxa"/>
          </w:tcPr>
          <w:p w14:paraId="20722A03" w14:textId="77777777" w:rsidR="001315D3" w:rsidRDefault="00734BFE">
            <w:pPr>
              <w:rPr>
                <w:lang w:eastAsia="ja-JP"/>
              </w:rPr>
            </w:pPr>
            <w:r>
              <w:rPr>
                <w:lang w:eastAsia="zh-CN"/>
              </w:rPr>
              <w:t xml:space="preserve">The exact pattern of SS/PBCH and search space set #0 can be defined in the other agenda for initial access. </w:t>
            </w:r>
          </w:p>
        </w:tc>
      </w:tr>
      <w:tr w:rsidR="001315D3" w14:paraId="20722A07" w14:textId="77777777">
        <w:tc>
          <w:tcPr>
            <w:tcW w:w="2405" w:type="dxa"/>
          </w:tcPr>
          <w:p w14:paraId="20722A05" w14:textId="77777777" w:rsidR="001315D3" w:rsidRDefault="00734BFE">
            <w:pPr>
              <w:rPr>
                <w:lang w:eastAsia="zh-CN"/>
              </w:rPr>
            </w:pPr>
            <w:r>
              <w:rPr>
                <w:lang w:eastAsia="zh-CN"/>
              </w:rPr>
              <w:t>Nokia, NSB</w:t>
            </w:r>
          </w:p>
        </w:tc>
        <w:tc>
          <w:tcPr>
            <w:tcW w:w="12176" w:type="dxa"/>
          </w:tcPr>
          <w:p w14:paraId="20722A06" w14:textId="77777777" w:rsidR="001315D3" w:rsidRDefault="00734BFE">
            <w:pPr>
              <w:rPr>
                <w:lang w:eastAsia="zh-CN"/>
              </w:rPr>
            </w:pPr>
            <w:r>
              <w:rPr>
                <w:lang w:eastAsia="zh-CN"/>
              </w:rPr>
              <w:t xml:space="preserve">We think this is not necessary. The issue can be solved by proper setting of Y (see </w:t>
            </w:r>
            <w:r>
              <w:rPr>
                <w:lang w:val="en-GB" w:eastAsia="zh-CN"/>
              </w:rPr>
              <w:t>Issue A1-4)</w:t>
            </w:r>
          </w:p>
        </w:tc>
      </w:tr>
      <w:tr w:rsidR="001315D3" w14:paraId="20722A0A" w14:textId="77777777">
        <w:tc>
          <w:tcPr>
            <w:tcW w:w="2405" w:type="dxa"/>
          </w:tcPr>
          <w:p w14:paraId="20722A08" w14:textId="77777777" w:rsidR="001315D3" w:rsidRDefault="00734BFE">
            <w:pPr>
              <w:rPr>
                <w:lang w:eastAsia="zh-CN"/>
              </w:rPr>
            </w:pPr>
            <w:r>
              <w:rPr>
                <w:lang w:eastAsia="zh-CN"/>
              </w:rPr>
              <w:t>Panasonic</w:t>
            </w:r>
          </w:p>
        </w:tc>
        <w:tc>
          <w:tcPr>
            <w:tcW w:w="12176" w:type="dxa"/>
          </w:tcPr>
          <w:p w14:paraId="20722A09" w14:textId="77777777" w:rsidR="001315D3" w:rsidRDefault="00734BFE">
            <w:pPr>
              <w:rPr>
                <w:lang w:eastAsia="zh-CN"/>
              </w:rPr>
            </w:pPr>
            <w:r>
              <w:rPr>
                <w:lang w:eastAsia="zh-CN"/>
              </w:rPr>
              <w:t xml:space="preserve">It is not clear what is proposing here. </w:t>
            </w:r>
          </w:p>
        </w:tc>
      </w:tr>
      <w:tr w:rsidR="001315D3" w14:paraId="20722A0D" w14:textId="77777777">
        <w:tc>
          <w:tcPr>
            <w:tcW w:w="2405" w:type="dxa"/>
          </w:tcPr>
          <w:p w14:paraId="20722A0B" w14:textId="77777777" w:rsidR="001315D3" w:rsidRDefault="00734BFE">
            <w:pPr>
              <w:rPr>
                <w:lang w:eastAsia="zh-CN"/>
              </w:rPr>
            </w:pPr>
            <w:r>
              <w:t>LG Electronics</w:t>
            </w:r>
          </w:p>
        </w:tc>
        <w:tc>
          <w:tcPr>
            <w:tcW w:w="12176" w:type="dxa"/>
          </w:tcPr>
          <w:p w14:paraId="20722A0C" w14:textId="77777777" w:rsidR="001315D3" w:rsidRDefault="00734BFE">
            <w:pPr>
              <w:rPr>
                <w:lang w:eastAsia="zh-CN"/>
              </w:rPr>
            </w:pPr>
            <w:r>
              <w:rPr>
                <w:lang w:eastAsia="zh-CN"/>
              </w:rPr>
              <w:t>We have similar view as Intel. The location/pattern of the SSB and SS set #0 has not been decided yet.</w:t>
            </w:r>
          </w:p>
        </w:tc>
      </w:tr>
      <w:tr w:rsidR="001315D3" w14:paraId="20722A10" w14:textId="77777777">
        <w:tc>
          <w:tcPr>
            <w:tcW w:w="2405" w:type="dxa"/>
          </w:tcPr>
          <w:p w14:paraId="20722A0E"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0F" w14:textId="77777777" w:rsidR="001315D3" w:rsidRDefault="00734BFE">
            <w:pPr>
              <w:rPr>
                <w:lang w:eastAsia="zh-CN"/>
              </w:rPr>
            </w:pPr>
            <w:r>
              <w:rPr>
                <w:lang w:eastAsia="zh-CN"/>
              </w:rPr>
              <w:t>We believe that</w:t>
            </w:r>
            <w:r>
              <w:rPr>
                <w:rFonts w:hint="eastAsia"/>
                <w:lang w:eastAsia="zh-CN"/>
              </w:rPr>
              <w:t xml:space="preserve"> the</w:t>
            </w:r>
            <w:r>
              <w:rPr>
                <w:lang w:eastAsia="zh-CN"/>
              </w:rPr>
              <w:t xml:space="preserve"> </w:t>
            </w:r>
            <w:r>
              <w:rPr>
                <w:rFonts w:hint="eastAsia"/>
                <w:lang w:eastAsia="zh-CN"/>
              </w:rPr>
              <w:t xml:space="preserve">above </w:t>
            </w:r>
            <w:r>
              <w:rPr>
                <w:lang w:eastAsia="zh-CN"/>
              </w:rPr>
              <w:t>is only an observation based on some assumptions</w:t>
            </w:r>
            <w:r>
              <w:rPr>
                <w:rFonts w:hint="eastAsia"/>
                <w:lang w:eastAsia="zh-CN"/>
              </w:rPr>
              <w:t>, NOT a proposal</w:t>
            </w:r>
            <w:r>
              <w:rPr>
                <w:lang w:eastAsia="zh-CN"/>
              </w:rPr>
              <w:t xml:space="preserve">. Whether this observation is correct depends on the discussion of the above </w:t>
            </w:r>
            <w:r>
              <w:rPr>
                <w:rFonts w:hint="eastAsia"/>
                <w:lang w:eastAsia="zh-CN"/>
              </w:rPr>
              <w:t>issues in 2.2.4</w:t>
            </w:r>
            <w:r>
              <w:rPr>
                <w:lang w:eastAsia="zh-CN"/>
              </w:rPr>
              <w:t xml:space="preserve">. </w:t>
            </w:r>
            <w:r>
              <w:rPr>
                <w:rFonts w:hint="eastAsia"/>
                <w:lang w:eastAsia="zh-CN"/>
              </w:rPr>
              <w:t xml:space="preserve">In addition, </w:t>
            </w:r>
            <w:r>
              <w:rPr>
                <w:lang w:eastAsia="zh-CN"/>
              </w:rPr>
              <w:t xml:space="preserve">SSB should be discussed in </w:t>
            </w:r>
            <w:r>
              <w:rPr>
                <w:rFonts w:hint="eastAsia"/>
                <w:lang w:eastAsia="zh-CN"/>
              </w:rPr>
              <w:t>A.I. 8.2.1</w:t>
            </w:r>
            <w:r>
              <w:rPr>
                <w:lang w:eastAsia="zh-CN"/>
              </w:rPr>
              <w:t>.</w:t>
            </w:r>
          </w:p>
        </w:tc>
      </w:tr>
      <w:tr w:rsidR="001315D3" w14:paraId="20722A13" w14:textId="77777777">
        <w:tc>
          <w:tcPr>
            <w:tcW w:w="2405" w:type="dxa"/>
          </w:tcPr>
          <w:p w14:paraId="20722A11"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A12" w14:textId="77777777" w:rsidR="001315D3" w:rsidRDefault="00734BFE">
            <w:pPr>
              <w:rPr>
                <w:lang w:eastAsia="zh-CN"/>
              </w:rPr>
            </w:pPr>
            <w:r>
              <w:rPr>
                <w:lang w:eastAsia="zh-CN"/>
              </w:rPr>
              <w:t>We agree with Intel that the exact pattern of SS/PBCH and SS set #0 should be discussed in 8.2.1.</w:t>
            </w:r>
          </w:p>
        </w:tc>
      </w:tr>
      <w:tr w:rsidR="001315D3" w14:paraId="20722A16" w14:textId="77777777">
        <w:tc>
          <w:tcPr>
            <w:tcW w:w="2405" w:type="dxa"/>
          </w:tcPr>
          <w:p w14:paraId="20722A14" w14:textId="77777777" w:rsidR="001315D3" w:rsidRDefault="00734BFE">
            <w:pPr>
              <w:rPr>
                <w:sz w:val="20"/>
                <w:lang w:eastAsia="zh-CN"/>
              </w:rPr>
            </w:pPr>
            <w:r>
              <w:rPr>
                <w:sz w:val="20"/>
                <w:lang w:eastAsia="zh-CN"/>
              </w:rPr>
              <w:t>CATT</w:t>
            </w:r>
          </w:p>
        </w:tc>
        <w:tc>
          <w:tcPr>
            <w:tcW w:w="12176" w:type="dxa"/>
          </w:tcPr>
          <w:p w14:paraId="20722A15" w14:textId="77777777" w:rsidR="001315D3" w:rsidRDefault="001315D3">
            <w:pPr>
              <w:rPr>
                <w:lang w:eastAsia="zh-CN"/>
              </w:rPr>
            </w:pPr>
          </w:p>
        </w:tc>
      </w:tr>
      <w:tr w:rsidR="001315D3" w14:paraId="20722A19" w14:textId="77777777">
        <w:tc>
          <w:tcPr>
            <w:tcW w:w="2405" w:type="dxa"/>
          </w:tcPr>
          <w:p w14:paraId="20722A17" w14:textId="77777777" w:rsidR="001315D3" w:rsidRDefault="00734BFE">
            <w:pPr>
              <w:rPr>
                <w:sz w:val="20"/>
                <w:lang w:eastAsia="zh-CN"/>
              </w:rPr>
            </w:pPr>
            <w:r>
              <w:rPr>
                <w:sz w:val="20"/>
                <w:lang w:eastAsia="zh-CN"/>
              </w:rPr>
              <w:t>Futurewei</w:t>
            </w:r>
          </w:p>
        </w:tc>
        <w:tc>
          <w:tcPr>
            <w:tcW w:w="12176" w:type="dxa"/>
          </w:tcPr>
          <w:p w14:paraId="20722A18" w14:textId="77777777" w:rsidR="001315D3" w:rsidRDefault="00734BFE">
            <w:pPr>
              <w:rPr>
                <w:lang w:eastAsia="zh-CN"/>
              </w:rPr>
            </w:pPr>
            <w:r>
              <w:rPr>
                <w:lang w:eastAsia="zh-CN"/>
              </w:rPr>
              <w:t>Can be handled in AI 8.2.1. It is not clear what is specifically proposed.</w:t>
            </w:r>
          </w:p>
        </w:tc>
      </w:tr>
      <w:tr w:rsidR="001315D3" w14:paraId="20722A1C" w14:textId="77777777">
        <w:tc>
          <w:tcPr>
            <w:tcW w:w="2405" w:type="dxa"/>
          </w:tcPr>
          <w:p w14:paraId="20722A1A" w14:textId="77777777" w:rsidR="001315D3" w:rsidRDefault="00734BFE">
            <w:pPr>
              <w:rPr>
                <w:sz w:val="20"/>
                <w:lang w:eastAsia="zh-CN"/>
              </w:rPr>
            </w:pPr>
            <w:r>
              <w:rPr>
                <w:sz w:val="20"/>
                <w:lang w:eastAsia="zh-CN"/>
              </w:rPr>
              <w:lastRenderedPageBreak/>
              <w:t>Ericsson</w:t>
            </w:r>
          </w:p>
        </w:tc>
        <w:tc>
          <w:tcPr>
            <w:tcW w:w="12176" w:type="dxa"/>
          </w:tcPr>
          <w:p w14:paraId="20722A1B" w14:textId="77777777" w:rsidR="001315D3" w:rsidRDefault="00734BFE">
            <w:pPr>
              <w:rPr>
                <w:sz w:val="20"/>
                <w:lang w:eastAsia="zh-CN"/>
              </w:rPr>
            </w:pPr>
            <w:r>
              <w:rPr>
                <w:sz w:val="20"/>
                <w:lang w:eastAsia="zh-CN"/>
              </w:rPr>
              <w:t>This observation seems to assume multi-slot PDCCH monitoring is the default for initial access. We don't agree to introduce this for IDLE mode.</w:t>
            </w:r>
          </w:p>
        </w:tc>
      </w:tr>
      <w:tr w:rsidR="001315D3" w14:paraId="20722A1F" w14:textId="77777777">
        <w:tc>
          <w:tcPr>
            <w:tcW w:w="2405" w:type="dxa"/>
          </w:tcPr>
          <w:p w14:paraId="20722A1D" w14:textId="77777777" w:rsidR="001315D3" w:rsidRDefault="00734BFE">
            <w:pPr>
              <w:rPr>
                <w:sz w:val="20"/>
                <w:lang w:eastAsia="zh-CN"/>
              </w:rPr>
            </w:pPr>
            <w:r>
              <w:rPr>
                <w:sz w:val="20"/>
                <w:lang w:eastAsia="zh-CN"/>
              </w:rPr>
              <w:t>Apple</w:t>
            </w:r>
          </w:p>
        </w:tc>
        <w:tc>
          <w:tcPr>
            <w:tcW w:w="12176" w:type="dxa"/>
          </w:tcPr>
          <w:p w14:paraId="20722A1E" w14:textId="77777777" w:rsidR="001315D3" w:rsidRDefault="00734BFE">
            <w:pPr>
              <w:rPr>
                <w:sz w:val="20"/>
                <w:lang w:eastAsia="zh-CN"/>
              </w:rPr>
            </w:pPr>
            <w:r>
              <w:rPr>
                <w:sz w:val="20"/>
                <w:lang w:eastAsia="zh-CN"/>
              </w:rPr>
              <w:t>Agree with Intel that we need information from the initial access agenda item.</w:t>
            </w:r>
          </w:p>
        </w:tc>
      </w:tr>
      <w:tr w:rsidR="001315D3" w14:paraId="20722A22" w14:textId="77777777">
        <w:tc>
          <w:tcPr>
            <w:tcW w:w="2405" w:type="dxa"/>
          </w:tcPr>
          <w:p w14:paraId="20722A20" w14:textId="77777777" w:rsidR="001315D3" w:rsidRDefault="00734BFE">
            <w:pPr>
              <w:rPr>
                <w:sz w:val="20"/>
                <w:lang w:eastAsia="zh-CN"/>
              </w:rPr>
            </w:pPr>
            <w:r>
              <w:rPr>
                <w:sz w:val="20"/>
                <w:lang w:eastAsia="zh-CN"/>
              </w:rPr>
              <w:t>Charter</w:t>
            </w:r>
          </w:p>
        </w:tc>
        <w:tc>
          <w:tcPr>
            <w:tcW w:w="12176" w:type="dxa"/>
          </w:tcPr>
          <w:p w14:paraId="20722A21" w14:textId="77777777" w:rsidR="001315D3" w:rsidRDefault="00734BFE">
            <w:pPr>
              <w:rPr>
                <w:sz w:val="20"/>
                <w:lang w:eastAsia="zh-CN"/>
              </w:rPr>
            </w:pPr>
            <w:r>
              <w:rPr>
                <w:sz w:val="20"/>
                <w:lang w:eastAsia="zh-CN"/>
              </w:rPr>
              <w:t>Require further details.</w:t>
            </w:r>
          </w:p>
        </w:tc>
      </w:tr>
      <w:tr w:rsidR="001315D3" w14:paraId="20722A25" w14:textId="77777777">
        <w:tc>
          <w:tcPr>
            <w:tcW w:w="2405" w:type="dxa"/>
          </w:tcPr>
          <w:p w14:paraId="20722A23" w14:textId="77777777" w:rsidR="001315D3" w:rsidRDefault="00734BFE">
            <w:pPr>
              <w:rPr>
                <w:sz w:val="20"/>
                <w:lang w:eastAsia="zh-CN"/>
              </w:rPr>
            </w:pPr>
            <w:r>
              <w:rPr>
                <w:sz w:val="20"/>
                <w:lang w:eastAsia="zh-CN"/>
              </w:rPr>
              <w:t>Samsung</w:t>
            </w:r>
          </w:p>
        </w:tc>
        <w:tc>
          <w:tcPr>
            <w:tcW w:w="12176" w:type="dxa"/>
          </w:tcPr>
          <w:p w14:paraId="20722A24" w14:textId="77777777" w:rsidR="001315D3" w:rsidRDefault="00734BFE">
            <w:pPr>
              <w:rPr>
                <w:sz w:val="20"/>
                <w:lang w:eastAsia="zh-CN"/>
              </w:rPr>
            </w:pPr>
            <w:r>
              <w:rPr>
                <w:lang w:eastAsia="zh-CN"/>
              </w:rPr>
              <w:t xml:space="preserve">We are not quite clear of the intention of the proposal. </w:t>
            </w:r>
          </w:p>
        </w:tc>
      </w:tr>
    </w:tbl>
    <w:p w14:paraId="20722A26" w14:textId="77777777" w:rsidR="001315D3" w:rsidRDefault="001315D3">
      <w:pPr>
        <w:rPr>
          <w:lang w:eastAsia="zh-CN"/>
        </w:rPr>
      </w:pPr>
    </w:p>
    <w:p w14:paraId="20722A27" w14:textId="77777777" w:rsidR="001315D3" w:rsidRDefault="00734BFE">
      <w:pPr>
        <w:rPr>
          <w:b/>
          <w:bCs/>
        </w:rPr>
      </w:pPr>
      <w:r>
        <w:rPr>
          <w:b/>
          <w:bCs/>
          <w:highlight w:val="cyan"/>
        </w:rPr>
        <w:t>FL Summary:</w:t>
      </w:r>
    </w:p>
    <w:p w14:paraId="20722A28" w14:textId="77777777" w:rsidR="001315D3" w:rsidRDefault="00734BFE">
      <w:pPr>
        <w:rPr>
          <w:lang w:eastAsia="zh-CN"/>
        </w:rPr>
      </w:pPr>
      <w:r>
        <w:rPr>
          <w:lang w:eastAsia="zh-CN"/>
        </w:rPr>
        <w:t>Companies express a preference to consider this rather under AI 8.2.1.</w:t>
      </w:r>
    </w:p>
    <w:p w14:paraId="20722A29" w14:textId="77777777" w:rsidR="001315D3" w:rsidRDefault="00734BFE">
      <w:pPr>
        <w:rPr>
          <w:b/>
          <w:bCs/>
        </w:rPr>
      </w:pPr>
      <w:r>
        <w:rPr>
          <w:b/>
          <w:bCs/>
          <w:highlight w:val="cyan"/>
        </w:rPr>
        <w:t>FL Suggestion:</w:t>
      </w:r>
    </w:p>
    <w:p w14:paraId="20722A2A" w14:textId="77777777" w:rsidR="001315D3" w:rsidRDefault="00734BFE">
      <w:pPr>
        <w:rPr>
          <w:lang w:eastAsia="zh-CN"/>
        </w:rPr>
      </w:pPr>
      <w:r>
        <w:rPr>
          <w:lang w:eastAsia="zh-CN"/>
        </w:rPr>
        <w:t>No further discussion of the proposal in RAN1#106-e.</w:t>
      </w:r>
    </w:p>
    <w:p w14:paraId="20722A2B" w14:textId="77777777" w:rsidR="001315D3" w:rsidRDefault="001315D3">
      <w:pPr>
        <w:rPr>
          <w:lang w:eastAsia="zh-CN"/>
        </w:rPr>
      </w:pPr>
    </w:p>
    <w:p w14:paraId="20722A2C" w14:textId="77777777" w:rsidR="001315D3" w:rsidRDefault="00734BFE">
      <w:pPr>
        <w:pStyle w:val="Heading2"/>
      </w:pPr>
      <w:r>
        <w:t>Topic A3: BD Budget/Dropping</w:t>
      </w:r>
    </w:p>
    <w:p w14:paraId="20722A2D" w14:textId="77777777" w:rsidR="001315D3" w:rsidRDefault="00734BFE">
      <w:pPr>
        <w:rPr>
          <w:b/>
          <w:bCs/>
          <w:lang w:val="en-GB" w:eastAsia="zh-CN"/>
        </w:rPr>
      </w:pPr>
      <w:r>
        <w:rPr>
          <w:b/>
          <w:bCs/>
          <w:highlight w:val="cyan"/>
          <w:lang w:val="en-GB" w:eastAsia="zh-CN"/>
        </w:rPr>
        <w:t>To be discussed after progress on Topic A1</w:t>
      </w:r>
      <w:r>
        <w:rPr>
          <w:b/>
          <w:bCs/>
          <w:lang w:val="en-GB" w:eastAsia="zh-CN"/>
        </w:rPr>
        <w:t>.</w:t>
      </w:r>
    </w:p>
    <w:p w14:paraId="20722A2E" w14:textId="77777777" w:rsidR="001315D3" w:rsidRDefault="001315D3">
      <w:pPr>
        <w:rPr>
          <w:lang w:val="en-GB" w:eastAsia="zh-CN"/>
        </w:rPr>
      </w:pPr>
    </w:p>
    <w:p w14:paraId="20722A2F" w14:textId="77777777" w:rsidR="001315D3" w:rsidRDefault="00734BFE">
      <w:pPr>
        <w:pStyle w:val="Heading2"/>
      </w:pPr>
      <w:r>
        <w:t>Topic A4: PDCCH Extensions</w:t>
      </w:r>
    </w:p>
    <w:p w14:paraId="20722A30" w14:textId="77777777" w:rsidR="001315D3" w:rsidRDefault="00734BFE">
      <w:pPr>
        <w:pStyle w:val="Heading3"/>
        <w:rPr>
          <w:lang w:val="en-GB" w:eastAsia="zh-CN"/>
        </w:rPr>
      </w:pPr>
      <w:r>
        <w:rPr>
          <w:lang w:val="en-GB" w:eastAsia="zh-CN"/>
        </w:rPr>
        <w:t>Issue A4-1: CORESET duration longer than 3 symbols</w:t>
      </w:r>
    </w:p>
    <w:p w14:paraId="20722A31" w14:textId="77777777" w:rsidR="001315D3" w:rsidRDefault="00734BFE">
      <w:pPr>
        <w:rPr>
          <w:b/>
        </w:rPr>
      </w:pPr>
      <w:r>
        <w:rPr>
          <w:b/>
        </w:rPr>
        <w:t>Please provide your comments on the following proposals:</w:t>
      </w:r>
    </w:p>
    <w:p w14:paraId="20722A32" w14:textId="77777777" w:rsidR="001315D3" w:rsidRDefault="00734BFE">
      <w:pPr>
        <w:rPr>
          <w:rFonts w:eastAsia="MS Gothic"/>
          <w:b/>
          <w:bCs/>
          <w:szCs w:val="20"/>
          <w:lang w:eastAsia="ja-JP"/>
        </w:rPr>
      </w:pPr>
      <w:r>
        <w:rPr>
          <w:b/>
          <w:bCs/>
          <w:lang w:val="en-GB" w:eastAsia="zh-CN"/>
        </w:rPr>
        <w:t xml:space="preserve">R1-2106796 (Sony): </w:t>
      </w:r>
      <w:r>
        <w:rPr>
          <w:rFonts w:eastAsia="MS Gothic"/>
          <w:b/>
          <w:bCs/>
          <w:szCs w:val="20"/>
          <w:lang w:eastAsia="ja-JP"/>
        </w:rPr>
        <w:t>PDCCH monitoring with a maximum duration of more than 3 OFDM symbols per PDCCH monitoring occasion is more suitable.</w:t>
      </w:r>
    </w:p>
    <w:p w14:paraId="20722A33" w14:textId="77777777" w:rsidR="001315D3" w:rsidRDefault="00734BFE">
      <w:pPr>
        <w:rPr>
          <w:b/>
          <w:bCs/>
          <w:lang w:val="en-GB" w:eastAsia="zh-CN"/>
        </w:rPr>
      </w:pPr>
      <w:r>
        <w:rPr>
          <w:b/>
          <w:bCs/>
          <w:lang w:val="en-GB" w:eastAsia="zh-CN"/>
        </w:rPr>
        <w:t>R1-2106832 (Lenovo, Motorola Mobility): For supporting NR between 52.6 GHz and 71 GHz with high subcarrier spacing values including 480kHz and 960kHz, CORESET duration longer than 3 symbols should be supported</w:t>
      </w:r>
    </w:p>
    <w:p w14:paraId="20722A34" w14:textId="77777777" w:rsidR="001315D3" w:rsidRDefault="00734BFE">
      <w:pPr>
        <w:rPr>
          <w:b/>
          <w:bCs/>
          <w:lang w:val="en-GB" w:eastAsia="zh-CN"/>
        </w:rPr>
      </w:pPr>
      <w:r>
        <w:rPr>
          <w:b/>
          <w:bCs/>
          <w:lang w:val="en-GB" w:eastAsia="zh-CN"/>
        </w:rPr>
        <w:t xml:space="preserve">R1-2107238 (OPPO): </w:t>
      </w:r>
      <w:r>
        <w:rPr>
          <w:b/>
          <w:bCs/>
        </w:rPr>
        <w:t>COR</w:t>
      </w:r>
      <w:r>
        <w:rPr>
          <w:b/>
        </w:rPr>
        <w:t>ESET configuration with less RBs and more symbols for 480kHz and 960kHz SCS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A37" w14:textId="77777777">
        <w:tc>
          <w:tcPr>
            <w:tcW w:w="2405" w:type="dxa"/>
            <w:shd w:val="clear" w:color="auto" w:fill="FFC000"/>
          </w:tcPr>
          <w:p w14:paraId="20722A35" w14:textId="77777777" w:rsidR="001315D3" w:rsidRDefault="00734BFE">
            <w:pPr>
              <w:rPr>
                <w:b/>
                <w:bCs/>
              </w:rPr>
            </w:pPr>
            <w:r>
              <w:rPr>
                <w:b/>
                <w:bCs/>
              </w:rPr>
              <w:t>Company</w:t>
            </w:r>
          </w:p>
        </w:tc>
        <w:tc>
          <w:tcPr>
            <w:tcW w:w="12176" w:type="dxa"/>
            <w:shd w:val="clear" w:color="auto" w:fill="FFC000"/>
          </w:tcPr>
          <w:p w14:paraId="20722A36" w14:textId="77777777" w:rsidR="001315D3" w:rsidRDefault="00734BFE">
            <w:pPr>
              <w:rPr>
                <w:b/>
                <w:bCs/>
              </w:rPr>
            </w:pPr>
            <w:r>
              <w:rPr>
                <w:b/>
                <w:bCs/>
              </w:rPr>
              <w:t>Comment</w:t>
            </w:r>
          </w:p>
        </w:tc>
      </w:tr>
      <w:tr w:rsidR="001315D3" w14:paraId="20722A3A" w14:textId="77777777">
        <w:tc>
          <w:tcPr>
            <w:tcW w:w="2405" w:type="dxa"/>
          </w:tcPr>
          <w:p w14:paraId="20722A38" w14:textId="77777777" w:rsidR="001315D3" w:rsidRDefault="00734BFE">
            <w:pPr>
              <w:rPr>
                <w:rFonts w:eastAsia="MS Mincho"/>
                <w:lang w:eastAsia="ja-JP"/>
              </w:rPr>
            </w:pPr>
            <w:r>
              <w:rPr>
                <w:rFonts w:eastAsia="MS Mincho" w:hint="eastAsia"/>
                <w:lang w:eastAsia="ja-JP"/>
              </w:rPr>
              <w:t>Sharp</w:t>
            </w:r>
          </w:p>
        </w:tc>
        <w:tc>
          <w:tcPr>
            <w:tcW w:w="12176" w:type="dxa"/>
          </w:tcPr>
          <w:p w14:paraId="20722A39" w14:textId="77777777" w:rsidR="001315D3" w:rsidRDefault="00734BFE">
            <w:pPr>
              <w:rPr>
                <w:lang w:eastAsia="zh-CN"/>
              </w:rPr>
            </w:pPr>
            <w:r>
              <w:rPr>
                <w:lang w:eastAsia="zh-CN"/>
              </w:rPr>
              <w:t xml:space="preserve">Not sure if this is in the scope of WID. </w:t>
            </w:r>
          </w:p>
        </w:tc>
      </w:tr>
      <w:tr w:rsidR="001315D3" w14:paraId="20722A3D" w14:textId="77777777">
        <w:tc>
          <w:tcPr>
            <w:tcW w:w="2405" w:type="dxa"/>
          </w:tcPr>
          <w:p w14:paraId="20722A3B" w14:textId="77777777" w:rsidR="001315D3" w:rsidRDefault="00734BFE">
            <w:pPr>
              <w:rPr>
                <w:lang w:eastAsia="zh-CN"/>
              </w:rPr>
            </w:pPr>
            <w:r>
              <w:rPr>
                <w:rFonts w:hint="eastAsia"/>
                <w:lang w:eastAsia="zh-CN"/>
              </w:rPr>
              <w:lastRenderedPageBreak/>
              <w:t>v</w:t>
            </w:r>
            <w:r>
              <w:rPr>
                <w:lang w:eastAsia="zh-CN"/>
              </w:rPr>
              <w:t>ivo</w:t>
            </w:r>
          </w:p>
        </w:tc>
        <w:tc>
          <w:tcPr>
            <w:tcW w:w="12176" w:type="dxa"/>
          </w:tcPr>
          <w:p w14:paraId="20722A3C" w14:textId="77777777" w:rsidR="001315D3" w:rsidRDefault="00734BFE">
            <w:pPr>
              <w:rPr>
                <w:lang w:eastAsia="zh-CN"/>
              </w:rPr>
            </w:pPr>
            <w:r>
              <w:rPr>
                <w:rFonts w:hint="eastAsia"/>
                <w:lang w:eastAsia="zh-CN"/>
              </w:rPr>
              <w:t>W</w:t>
            </w:r>
            <w:r>
              <w:rPr>
                <w:lang w:eastAsia="zh-CN"/>
              </w:rPr>
              <w:t>e are open to discuss but could be deprioritized in this meeting</w:t>
            </w:r>
          </w:p>
        </w:tc>
      </w:tr>
      <w:tr w:rsidR="001315D3" w14:paraId="20722A40" w14:textId="77777777">
        <w:tc>
          <w:tcPr>
            <w:tcW w:w="2405" w:type="dxa"/>
          </w:tcPr>
          <w:p w14:paraId="20722A3E" w14:textId="77777777" w:rsidR="001315D3" w:rsidRDefault="00734BFE">
            <w:pPr>
              <w:rPr>
                <w:lang w:eastAsia="zh-CN"/>
              </w:rPr>
            </w:pPr>
            <w:r>
              <w:rPr>
                <w:lang w:eastAsia="zh-CN"/>
              </w:rPr>
              <w:t>Intel</w:t>
            </w:r>
          </w:p>
        </w:tc>
        <w:tc>
          <w:tcPr>
            <w:tcW w:w="12176" w:type="dxa"/>
          </w:tcPr>
          <w:p w14:paraId="20722A3F" w14:textId="77777777" w:rsidR="001315D3" w:rsidRDefault="00734BFE">
            <w:pPr>
              <w:rPr>
                <w:lang w:eastAsia="zh-CN"/>
              </w:rPr>
            </w:pPr>
            <w:r>
              <w:rPr>
                <w:lang w:eastAsia="zh-CN"/>
              </w:rPr>
              <w:t xml:space="preserve"> We are open to discuss the number of symbols of a CORESET. </w:t>
            </w:r>
          </w:p>
        </w:tc>
      </w:tr>
      <w:tr w:rsidR="001315D3" w14:paraId="20722A43" w14:textId="77777777">
        <w:tc>
          <w:tcPr>
            <w:tcW w:w="2405" w:type="dxa"/>
          </w:tcPr>
          <w:p w14:paraId="20722A41" w14:textId="77777777" w:rsidR="001315D3" w:rsidRDefault="00734BFE">
            <w:pPr>
              <w:rPr>
                <w:lang w:eastAsia="zh-CN"/>
              </w:rPr>
            </w:pPr>
            <w:r>
              <w:rPr>
                <w:lang w:eastAsia="zh-CN"/>
              </w:rPr>
              <w:t>Nokia, NSB</w:t>
            </w:r>
          </w:p>
        </w:tc>
        <w:tc>
          <w:tcPr>
            <w:tcW w:w="12176" w:type="dxa"/>
          </w:tcPr>
          <w:p w14:paraId="20722A42" w14:textId="77777777" w:rsidR="001315D3" w:rsidRDefault="00734BFE">
            <w:pPr>
              <w:rPr>
                <w:lang w:eastAsia="zh-CN"/>
              </w:rPr>
            </w:pPr>
            <w:r>
              <w:rPr>
                <w:lang w:eastAsia="zh-CN"/>
              </w:rPr>
              <w:t>We think the basic functionality should be defined first. This could be considered if time allows.</w:t>
            </w:r>
          </w:p>
        </w:tc>
      </w:tr>
      <w:tr w:rsidR="001315D3" w14:paraId="20722A46" w14:textId="77777777">
        <w:tc>
          <w:tcPr>
            <w:tcW w:w="2405" w:type="dxa"/>
          </w:tcPr>
          <w:p w14:paraId="20722A44" w14:textId="77777777" w:rsidR="001315D3" w:rsidRDefault="00734BFE">
            <w:pPr>
              <w:rPr>
                <w:lang w:eastAsia="zh-CN"/>
              </w:rPr>
            </w:pPr>
            <w:r>
              <w:rPr>
                <w:lang w:eastAsia="zh-CN"/>
              </w:rPr>
              <w:t xml:space="preserve">Lenovo, Motorola Mobility </w:t>
            </w:r>
          </w:p>
        </w:tc>
        <w:tc>
          <w:tcPr>
            <w:tcW w:w="12176" w:type="dxa"/>
          </w:tcPr>
          <w:p w14:paraId="20722A45" w14:textId="77777777" w:rsidR="001315D3" w:rsidRDefault="00734BFE">
            <w:pPr>
              <w:rPr>
                <w:lang w:eastAsia="zh-CN"/>
              </w:rPr>
            </w:pPr>
            <w:r>
              <w:rPr>
                <w:lang w:eastAsia="zh-CN"/>
              </w:rPr>
              <w:t>We support increasing the number of symbols, but don’t see a reason to limit the number of RBs as proposed by Oppo</w:t>
            </w:r>
          </w:p>
        </w:tc>
      </w:tr>
      <w:tr w:rsidR="001315D3" w14:paraId="20722A49" w14:textId="77777777">
        <w:tc>
          <w:tcPr>
            <w:tcW w:w="2405" w:type="dxa"/>
          </w:tcPr>
          <w:p w14:paraId="20722A47" w14:textId="77777777" w:rsidR="001315D3" w:rsidRDefault="00734BFE">
            <w:pPr>
              <w:rPr>
                <w:lang w:eastAsia="zh-CN"/>
              </w:rPr>
            </w:pPr>
            <w:r>
              <w:t>LG Electronics</w:t>
            </w:r>
          </w:p>
        </w:tc>
        <w:tc>
          <w:tcPr>
            <w:tcW w:w="12176" w:type="dxa"/>
          </w:tcPr>
          <w:p w14:paraId="20722A48" w14:textId="77777777" w:rsidR="001315D3" w:rsidRDefault="00734BFE">
            <w:pPr>
              <w:rPr>
                <w:lang w:eastAsia="zh-CN"/>
              </w:rPr>
            </w:pPr>
            <w:r>
              <w:rPr>
                <w:lang w:eastAsia="zh-CN"/>
              </w:rPr>
              <w:t>Not sure if this is in the scope here.</w:t>
            </w:r>
          </w:p>
        </w:tc>
      </w:tr>
      <w:tr w:rsidR="001315D3" w14:paraId="20722A4C" w14:textId="77777777">
        <w:tc>
          <w:tcPr>
            <w:tcW w:w="2405" w:type="dxa"/>
          </w:tcPr>
          <w:p w14:paraId="20722A4A"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4B" w14:textId="77777777" w:rsidR="001315D3" w:rsidRDefault="00734BFE">
            <w:pPr>
              <w:rPr>
                <w:lang w:eastAsia="zh-CN"/>
              </w:rPr>
            </w:pPr>
            <w:r>
              <w:rPr>
                <w:rFonts w:hint="eastAsia"/>
                <w:lang w:eastAsia="zh-CN"/>
              </w:rPr>
              <w:t xml:space="preserve">We think a </w:t>
            </w:r>
            <w:r>
              <w:rPr>
                <w:lang w:eastAsia="zh-CN"/>
              </w:rPr>
              <w:t xml:space="preserve">duration of more than 3 OFDM symbols </w:t>
            </w:r>
            <w:r>
              <w:rPr>
                <w:rFonts w:hint="eastAsia"/>
                <w:lang w:eastAsia="zh-CN"/>
              </w:rPr>
              <w:t>can be considered since it is beneficial for improving PDCCH coverage and PDCCH capability.</w:t>
            </w:r>
          </w:p>
        </w:tc>
      </w:tr>
      <w:tr w:rsidR="001315D3" w14:paraId="20722A4F" w14:textId="77777777">
        <w:tc>
          <w:tcPr>
            <w:tcW w:w="2405" w:type="dxa"/>
          </w:tcPr>
          <w:p w14:paraId="20722A4D"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A4E" w14:textId="77777777" w:rsidR="001315D3" w:rsidRDefault="00734BFE">
            <w:pPr>
              <w:rPr>
                <w:lang w:eastAsia="zh-CN"/>
              </w:rPr>
            </w:pPr>
            <w:r>
              <w:rPr>
                <w:lang w:eastAsia="zh-CN"/>
              </w:rPr>
              <w:t xml:space="preserve">We prefer to hold the discussion. We can discuss this issue after finalizing details on multi-PDCCH monitoring if possible. </w:t>
            </w:r>
          </w:p>
        </w:tc>
      </w:tr>
      <w:tr w:rsidR="001315D3" w14:paraId="20722A52" w14:textId="77777777">
        <w:tc>
          <w:tcPr>
            <w:tcW w:w="2405" w:type="dxa"/>
          </w:tcPr>
          <w:p w14:paraId="20722A50" w14:textId="77777777" w:rsidR="001315D3" w:rsidRDefault="00734BFE">
            <w:pPr>
              <w:rPr>
                <w:sz w:val="20"/>
                <w:lang w:eastAsia="zh-CN"/>
              </w:rPr>
            </w:pPr>
            <w:r>
              <w:rPr>
                <w:sz w:val="20"/>
                <w:lang w:eastAsia="zh-CN"/>
              </w:rPr>
              <w:t>CATT</w:t>
            </w:r>
          </w:p>
        </w:tc>
        <w:tc>
          <w:tcPr>
            <w:tcW w:w="12176" w:type="dxa"/>
          </w:tcPr>
          <w:p w14:paraId="20722A51" w14:textId="77777777" w:rsidR="001315D3" w:rsidRDefault="00734BFE">
            <w:pPr>
              <w:rPr>
                <w:lang w:eastAsia="zh-CN"/>
              </w:rPr>
            </w:pPr>
            <w:r>
              <w:rPr>
                <w:lang w:eastAsia="zh-CN"/>
              </w:rPr>
              <w:t>We don't think it is necessary.</w:t>
            </w:r>
          </w:p>
        </w:tc>
      </w:tr>
      <w:tr w:rsidR="001315D3" w14:paraId="20722A55" w14:textId="77777777">
        <w:tc>
          <w:tcPr>
            <w:tcW w:w="2405" w:type="dxa"/>
          </w:tcPr>
          <w:p w14:paraId="20722A53" w14:textId="77777777" w:rsidR="001315D3" w:rsidRDefault="00734BFE">
            <w:pPr>
              <w:rPr>
                <w:sz w:val="20"/>
                <w:lang w:eastAsia="zh-CN"/>
              </w:rPr>
            </w:pPr>
            <w:r>
              <w:rPr>
                <w:sz w:val="20"/>
                <w:lang w:eastAsia="zh-CN"/>
              </w:rPr>
              <w:t>Sony</w:t>
            </w:r>
          </w:p>
        </w:tc>
        <w:tc>
          <w:tcPr>
            <w:tcW w:w="12176" w:type="dxa"/>
          </w:tcPr>
          <w:p w14:paraId="20722A54" w14:textId="77777777" w:rsidR="001315D3" w:rsidRDefault="00734BFE">
            <w:pPr>
              <w:rPr>
                <w:lang w:eastAsia="zh-CN"/>
              </w:rPr>
            </w:pPr>
            <w:r>
              <w:rPr>
                <w:lang w:eastAsia="zh-CN"/>
              </w:rPr>
              <w:t xml:space="preserve">Considering the relatively short time duration of a symbol for 480kHz and 960kHz SCS, we support a large CORESET duration with more than 3 symbols for SCS 480kHz and 960kHz alleviate UE processing capability for PDCCH decoding. </w:t>
            </w:r>
          </w:p>
        </w:tc>
      </w:tr>
      <w:tr w:rsidR="001315D3" w14:paraId="20722A58" w14:textId="77777777">
        <w:tc>
          <w:tcPr>
            <w:tcW w:w="2405" w:type="dxa"/>
          </w:tcPr>
          <w:p w14:paraId="20722A56" w14:textId="77777777" w:rsidR="001315D3" w:rsidRDefault="00734BFE">
            <w:pPr>
              <w:rPr>
                <w:sz w:val="20"/>
                <w:lang w:eastAsia="zh-CN"/>
              </w:rPr>
            </w:pPr>
            <w:r>
              <w:rPr>
                <w:sz w:val="20"/>
                <w:lang w:eastAsia="zh-CN"/>
              </w:rPr>
              <w:t>MediaTek</w:t>
            </w:r>
          </w:p>
        </w:tc>
        <w:tc>
          <w:tcPr>
            <w:tcW w:w="12176" w:type="dxa"/>
          </w:tcPr>
          <w:p w14:paraId="20722A57" w14:textId="77777777" w:rsidR="001315D3" w:rsidRDefault="00734BFE">
            <w:pPr>
              <w:rPr>
                <w:lang w:eastAsia="zh-CN"/>
              </w:rPr>
            </w:pPr>
            <w:r>
              <w:rPr>
                <w:lang w:eastAsia="zh-CN"/>
              </w:rPr>
              <w:t xml:space="preserve">Although PDCCH coverage issue has been discussed in SI phase, we still don’t see the justification in WI </w:t>
            </w:r>
            <w:proofErr w:type="gramStart"/>
            <w:r>
              <w:rPr>
                <w:lang w:eastAsia="zh-CN"/>
              </w:rPr>
              <w:t>phase</w:t>
            </w:r>
            <w:proofErr w:type="gramEnd"/>
            <w:r>
              <w:rPr>
                <w:lang w:eastAsia="zh-CN"/>
              </w:rPr>
              <w:t xml:space="preserve"> and we prefer to defer the discussion till further evidence is provided.  </w:t>
            </w:r>
          </w:p>
        </w:tc>
      </w:tr>
      <w:tr w:rsidR="001315D3" w14:paraId="20722A5B" w14:textId="77777777">
        <w:tc>
          <w:tcPr>
            <w:tcW w:w="2405" w:type="dxa"/>
          </w:tcPr>
          <w:p w14:paraId="20722A59" w14:textId="77777777" w:rsidR="001315D3" w:rsidRDefault="00734BFE">
            <w:pPr>
              <w:rPr>
                <w:sz w:val="20"/>
                <w:lang w:eastAsia="zh-CN"/>
              </w:rPr>
            </w:pPr>
            <w:r>
              <w:rPr>
                <w:sz w:val="20"/>
                <w:lang w:eastAsia="zh-CN"/>
              </w:rPr>
              <w:t>Futurewei</w:t>
            </w:r>
          </w:p>
        </w:tc>
        <w:tc>
          <w:tcPr>
            <w:tcW w:w="12176" w:type="dxa"/>
          </w:tcPr>
          <w:p w14:paraId="20722A5A" w14:textId="77777777" w:rsidR="001315D3" w:rsidRDefault="00734BFE">
            <w:pPr>
              <w:rPr>
                <w:lang w:eastAsia="zh-CN"/>
              </w:rPr>
            </w:pPr>
            <w:r>
              <w:rPr>
                <w:lang w:eastAsia="zh-CN"/>
              </w:rPr>
              <w:t xml:space="preserve">We prefer to defer the discussion. </w:t>
            </w:r>
          </w:p>
        </w:tc>
      </w:tr>
      <w:tr w:rsidR="001315D3" w14:paraId="20722A5E" w14:textId="77777777">
        <w:tc>
          <w:tcPr>
            <w:tcW w:w="2405" w:type="dxa"/>
          </w:tcPr>
          <w:p w14:paraId="20722A5C" w14:textId="77777777" w:rsidR="001315D3" w:rsidRDefault="00734BFE">
            <w:pPr>
              <w:rPr>
                <w:sz w:val="20"/>
                <w:lang w:eastAsia="zh-CN"/>
              </w:rPr>
            </w:pPr>
            <w:r>
              <w:rPr>
                <w:sz w:val="20"/>
                <w:lang w:eastAsia="zh-CN"/>
              </w:rPr>
              <w:t>Ericsson</w:t>
            </w:r>
          </w:p>
        </w:tc>
        <w:tc>
          <w:tcPr>
            <w:tcW w:w="12176" w:type="dxa"/>
          </w:tcPr>
          <w:p w14:paraId="20722A5D" w14:textId="77777777" w:rsidR="001315D3" w:rsidRDefault="00734BFE">
            <w:pPr>
              <w:rPr>
                <w:sz w:val="20"/>
                <w:lang w:eastAsia="zh-CN"/>
              </w:rPr>
            </w:pPr>
            <w:r>
              <w:rPr>
                <w:sz w:val="20"/>
                <w:lang w:eastAsia="zh-CN"/>
              </w:rPr>
              <w:t>Deprioritize.</w:t>
            </w:r>
          </w:p>
        </w:tc>
      </w:tr>
      <w:tr w:rsidR="001315D3" w14:paraId="20722A61" w14:textId="77777777">
        <w:tc>
          <w:tcPr>
            <w:tcW w:w="2405" w:type="dxa"/>
          </w:tcPr>
          <w:p w14:paraId="20722A5F" w14:textId="77777777" w:rsidR="001315D3" w:rsidRDefault="00734BFE">
            <w:pPr>
              <w:rPr>
                <w:sz w:val="20"/>
                <w:lang w:eastAsia="zh-CN"/>
              </w:rPr>
            </w:pPr>
            <w:r>
              <w:rPr>
                <w:sz w:val="20"/>
                <w:lang w:eastAsia="zh-CN"/>
              </w:rPr>
              <w:t>Apple</w:t>
            </w:r>
          </w:p>
        </w:tc>
        <w:tc>
          <w:tcPr>
            <w:tcW w:w="12176" w:type="dxa"/>
          </w:tcPr>
          <w:p w14:paraId="20722A60" w14:textId="77777777" w:rsidR="001315D3" w:rsidRDefault="00734BFE">
            <w:pPr>
              <w:rPr>
                <w:sz w:val="20"/>
                <w:lang w:eastAsia="zh-CN"/>
              </w:rPr>
            </w:pPr>
            <w:r>
              <w:rPr>
                <w:sz w:val="20"/>
                <w:lang w:eastAsia="zh-CN"/>
              </w:rPr>
              <w:t>We don’t  see a justification for this.</w:t>
            </w:r>
          </w:p>
        </w:tc>
      </w:tr>
      <w:tr w:rsidR="001315D3" w14:paraId="20722A64" w14:textId="77777777">
        <w:tc>
          <w:tcPr>
            <w:tcW w:w="2405" w:type="dxa"/>
          </w:tcPr>
          <w:p w14:paraId="20722A62" w14:textId="77777777" w:rsidR="001315D3" w:rsidRDefault="00734BFE">
            <w:pPr>
              <w:rPr>
                <w:sz w:val="20"/>
                <w:lang w:eastAsia="zh-CN"/>
              </w:rPr>
            </w:pPr>
            <w:r>
              <w:rPr>
                <w:sz w:val="20"/>
                <w:lang w:eastAsia="zh-CN"/>
              </w:rPr>
              <w:t>Charter</w:t>
            </w:r>
          </w:p>
        </w:tc>
        <w:tc>
          <w:tcPr>
            <w:tcW w:w="12176" w:type="dxa"/>
          </w:tcPr>
          <w:p w14:paraId="20722A63" w14:textId="77777777" w:rsidR="001315D3" w:rsidRDefault="00734BFE">
            <w:pPr>
              <w:rPr>
                <w:sz w:val="20"/>
                <w:lang w:eastAsia="zh-CN"/>
              </w:rPr>
            </w:pPr>
            <w:r>
              <w:rPr>
                <w:sz w:val="20"/>
                <w:lang w:eastAsia="zh-CN"/>
              </w:rPr>
              <w:t>We are open to further discuss the number of symbols if time allows in this meeting.</w:t>
            </w:r>
          </w:p>
        </w:tc>
      </w:tr>
      <w:tr w:rsidR="001315D3" w14:paraId="20722A67" w14:textId="77777777">
        <w:tc>
          <w:tcPr>
            <w:tcW w:w="2405" w:type="dxa"/>
          </w:tcPr>
          <w:p w14:paraId="20722A65"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66" w14:textId="77777777" w:rsidR="001315D3" w:rsidRDefault="00734BFE">
            <w:pPr>
              <w:rPr>
                <w:sz w:val="20"/>
                <w:lang w:eastAsia="zh-CN"/>
              </w:rPr>
            </w:pPr>
            <w:r>
              <w:rPr>
                <w:rFonts w:eastAsia="MS Mincho"/>
                <w:lang w:eastAsia="ja-JP"/>
              </w:rPr>
              <w:t>We don’t see the need for CORESET duration longer than 3symbols so far, but open to discuss it after X and Y values are defined for multi-slot PDCCH monitoring capability.</w:t>
            </w:r>
          </w:p>
        </w:tc>
      </w:tr>
      <w:tr w:rsidR="001315D3" w14:paraId="20722A6A" w14:textId="77777777">
        <w:tc>
          <w:tcPr>
            <w:tcW w:w="2405" w:type="dxa"/>
          </w:tcPr>
          <w:p w14:paraId="20722A68" w14:textId="77777777" w:rsidR="001315D3" w:rsidRDefault="00734BFE">
            <w:pPr>
              <w:rPr>
                <w:rFonts w:eastAsia="MS Mincho"/>
                <w:lang w:eastAsia="ja-JP"/>
              </w:rPr>
            </w:pPr>
            <w:r>
              <w:rPr>
                <w:sz w:val="20"/>
                <w:lang w:eastAsia="zh-CN"/>
              </w:rPr>
              <w:t>Samsung</w:t>
            </w:r>
          </w:p>
        </w:tc>
        <w:tc>
          <w:tcPr>
            <w:tcW w:w="12176" w:type="dxa"/>
          </w:tcPr>
          <w:p w14:paraId="20722A69" w14:textId="77777777" w:rsidR="001315D3" w:rsidRDefault="00734BFE">
            <w:pPr>
              <w:rPr>
                <w:rFonts w:eastAsia="MS Mincho"/>
                <w:lang w:eastAsia="ja-JP"/>
              </w:rPr>
            </w:pPr>
            <w:r>
              <w:rPr>
                <w:lang w:eastAsia="zh-CN"/>
              </w:rPr>
              <w:t xml:space="preserve">We are open to this discussion. </w:t>
            </w:r>
          </w:p>
        </w:tc>
      </w:tr>
    </w:tbl>
    <w:p w14:paraId="20722A6B" w14:textId="77777777" w:rsidR="001315D3" w:rsidRDefault="001315D3">
      <w:pPr>
        <w:rPr>
          <w:b/>
          <w:bCs/>
          <w:lang w:eastAsia="zh-CN"/>
        </w:rPr>
      </w:pPr>
    </w:p>
    <w:p w14:paraId="20722A6C" w14:textId="77777777" w:rsidR="001315D3" w:rsidRDefault="00734BFE">
      <w:pPr>
        <w:rPr>
          <w:b/>
          <w:bCs/>
        </w:rPr>
      </w:pPr>
      <w:r>
        <w:rPr>
          <w:b/>
          <w:bCs/>
          <w:highlight w:val="cyan"/>
        </w:rPr>
        <w:t>FL Suggestion:</w:t>
      </w:r>
    </w:p>
    <w:p w14:paraId="20722A6D" w14:textId="77777777" w:rsidR="001315D3" w:rsidRDefault="00734BFE">
      <w:pPr>
        <w:rPr>
          <w:lang w:eastAsia="zh-CN"/>
        </w:rPr>
      </w:pPr>
      <w:r>
        <w:rPr>
          <w:lang w:eastAsia="zh-CN"/>
        </w:rPr>
        <w:t>No further discussion of the proposal in RAN1#106-e.</w:t>
      </w:r>
    </w:p>
    <w:p w14:paraId="20722A6E" w14:textId="77777777" w:rsidR="001315D3" w:rsidRDefault="001315D3">
      <w:pPr>
        <w:rPr>
          <w:b/>
          <w:bCs/>
          <w:lang w:eastAsia="zh-CN"/>
        </w:rPr>
      </w:pPr>
    </w:p>
    <w:p w14:paraId="20722A6F" w14:textId="77777777" w:rsidR="001315D3" w:rsidRDefault="00734BFE">
      <w:pPr>
        <w:rPr>
          <w:b/>
          <w:bCs/>
          <w:lang w:val="en-GB" w:eastAsia="zh-CN"/>
        </w:rPr>
      </w:pPr>
      <w:r>
        <w:rPr>
          <w:b/>
          <w:bCs/>
          <w:lang w:val="en-GB" w:eastAsia="zh-CN"/>
        </w:rPr>
        <w:lastRenderedPageBreak/>
        <w:t xml:space="preserve">R1-2106832 (Lenovo, Motorola Mobility): </w:t>
      </w:r>
      <w:r>
        <w:rPr>
          <w:b/>
        </w:rPr>
        <w:t>For supporting NR between 52.6 GHz and 71 GHz with high subcarrier spacing values including 480kHz and 960kHz, CORESET structure with only TDM between the DM-RS symbols and control information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A72" w14:textId="77777777">
        <w:tc>
          <w:tcPr>
            <w:tcW w:w="2405" w:type="dxa"/>
            <w:shd w:val="clear" w:color="auto" w:fill="FFC000"/>
          </w:tcPr>
          <w:p w14:paraId="20722A70" w14:textId="77777777" w:rsidR="001315D3" w:rsidRDefault="00734BFE">
            <w:pPr>
              <w:rPr>
                <w:b/>
                <w:bCs/>
              </w:rPr>
            </w:pPr>
            <w:r>
              <w:rPr>
                <w:b/>
                <w:bCs/>
              </w:rPr>
              <w:t>Company</w:t>
            </w:r>
          </w:p>
        </w:tc>
        <w:tc>
          <w:tcPr>
            <w:tcW w:w="12176" w:type="dxa"/>
            <w:shd w:val="clear" w:color="auto" w:fill="FFC000"/>
          </w:tcPr>
          <w:p w14:paraId="20722A71" w14:textId="77777777" w:rsidR="001315D3" w:rsidRDefault="00734BFE">
            <w:pPr>
              <w:rPr>
                <w:b/>
                <w:bCs/>
              </w:rPr>
            </w:pPr>
            <w:r>
              <w:rPr>
                <w:b/>
                <w:bCs/>
              </w:rPr>
              <w:t>Comment</w:t>
            </w:r>
          </w:p>
        </w:tc>
      </w:tr>
      <w:tr w:rsidR="001315D3" w14:paraId="20722A75" w14:textId="77777777">
        <w:tc>
          <w:tcPr>
            <w:tcW w:w="2405" w:type="dxa"/>
          </w:tcPr>
          <w:p w14:paraId="20722A73" w14:textId="77777777" w:rsidR="001315D3" w:rsidRDefault="00734BFE">
            <w:pPr>
              <w:rPr>
                <w:rFonts w:eastAsia="MS Mincho"/>
                <w:lang w:eastAsia="ja-JP"/>
              </w:rPr>
            </w:pPr>
            <w:r>
              <w:rPr>
                <w:rFonts w:eastAsia="MS Mincho" w:hint="eastAsia"/>
                <w:lang w:eastAsia="ja-JP"/>
              </w:rPr>
              <w:t>Sharp</w:t>
            </w:r>
          </w:p>
        </w:tc>
        <w:tc>
          <w:tcPr>
            <w:tcW w:w="12176" w:type="dxa"/>
          </w:tcPr>
          <w:p w14:paraId="20722A74" w14:textId="77777777" w:rsidR="001315D3" w:rsidRDefault="00734BFE">
            <w:pPr>
              <w:rPr>
                <w:lang w:eastAsia="zh-CN"/>
              </w:rPr>
            </w:pPr>
            <w:r>
              <w:rPr>
                <w:lang w:eastAsia="zh-CN"/>
              </w:rPr>
              <w:t>Not sure if this is in the scope of WID.</w:t>
            </w:r>
          </w:p>
        </w:tc>
      </w:tr>
      <w:tr w:rsidR="001315D3" w14:paraId="20722A78" w14:textId="77777777">
        <w:tc>
          <w:tcPr>
            <w:tcW w:w="2405" w:type="dxa"/>
          </w:tcPr>
          <w:p w14:paraId="20722A76" w14:textId="77777777" w:rsidR="001315D3" w:rsidRDefault="00734BFE">
            <w:pPr>
              <w:rPr>
                <w:lang w:eastAsia="zh-CN"/>
              </w:rPr>
            </w:pPr>
            <w:r>
              <w:rPr>
                <w:rFonts w:hint="eastAsia"/>
                <w:lang w:eastAsia="zh-CN"/>
              </w:rPr>
              <w:t>v</w:t>
            </w:r>
            <w:r>
              <w:rPr>
                <w:lang w:eastAsia="zh-CN"/>
              </w:rPr>
              <w:t>ivo</w:t>
            </w:r>
          </w:p>
        </w:tc>
        <w:tc>
          <w:tcPr>
            <w:tcW w:w="12176" w:type="dxa"/>
          </w:tcPr>
          <w:p w14:paraId="20722A77" w14:textId="77777777" w:rsidR="001315D3" w:rsidRDefault="00734BFE">
            <w:r>
              <w:rPr>
                <w:rFonts w:hint="eastAsia"/>
                <w:lang w:eastAsia="zh-CN"/>
              </w:rPr>
              <w:t>W</w:t>
            </w:r>
            <w:r>
              <w:rPr>
                <w:lang w:eastAsia="zh-CN"/>
              </w:rPr>
              <w:t>e are open to discuss but could be deprioritized in this meeting</w:t>
            </w:r>
          </w:p>
        </w:tc>
      </w:tr>
      <w:tr w:rsidR="001315D3" w14:paraId="20722A7B" w14:textId="77777777">
        <w:tc>
          <w:tcPr>
            <w:tcW w:w="2405" w:type="dxa"/>
          </w:tcPr>
          <w:p w14:paraId="20722A79" w14:textId="77777777" w:rsidR="001315D3" w:rsidRDefault="00734BFE">
            <w:pPr>
              <w:rPr>
                <w:lang w:eastAsia="zh-CN"/>
              </w:rPr>
            </w:pPr>
            <w:r>
              <w:rPr>
                <w:lang w:eastAsia="zh-CN"/>
              </w:rPr>
              <w:t>Intel</w:t>
            </w:r>
          </w:p>
        </w:tc>
        <w:tc>
          <w:tcPr>
            <w:tcW w:w="12176" w:type="dxa"/>
          </w:tcPr>
          <w:p w14:paraId="20722A7A" w14:textId="77777777" w:rsidR="001315D3" w:rsidRDefault="00734BFE">
            <w:pPr>
              <w:rPr>
                <w:lang w:eastAsia="zh-CN"/>
              </w:rPr>
            </w:pPr>
            <w:r>
              <w:rPr>
                <w:lang w:eastAsia="zh-CN"/>
              </w:rPr>
              <w:t xml:space="preserve">We prefer to reuse the existing DMRS structure for a CORESET unless a problem can be identified, or a significant gain can be verified for other designs.  </w:t>
            </w:r>
          </w:p>
        </w:tc>
      </w:tr>
      <w:tr w:rsidR="001315D3" w14:paraId="20722A7E" w14:textId="77777777">
        <w:tc>
          <w:tcPr>
            <w:tcW w:w="2405" w:type="dxa"/>
          </w:tcPr>
          <w:p w14:paraId="20722A7C" w14:textId="77777777" w:rsidR="001315D3" w:rsidRDefault="00734BFE">
            <w:pPr>
              <w:rPr>
                <w:lang w:eastAsia="zh-CN"/>
              </w:rPr>
            </w:pPr>
            <w:r>
              <w:rPr>
                <w:lang w:eastAsia="zh-CN"/>
              </w:rPr>
              <w:t>Nokia, NSB</w:t>
            </w:r>
          </w:p>
        </w:tc>
        <w:tc>
          <w:tcPr>
            <w:tcW w:w="12176" w:type="dxa"/>
          </w:tcPr>
          <w:p w14:paraId="20722A7D" w14:textId="77777777" w:rsidR="001315D3" w:rsidRDefault="00734BFE">
            <w:pPr>
              <w:rPr>
                <w:lang w:eastAsia="zh-CN"/>
              </w:rPr>
            </w:pPr>
            <w:r>
              <w:rPr>
                <w:lang w:eastAsia="zh-CN"/>
              </w:rPr>
              <w:t>We think this is not within the scope of Rel-17 WID.</w:t>
            </w:r>
          </w:p>
        </w:tc>
      </w:tr>
      <w:tr w:rsidR="001315D3" w14:paraId="20722A81" w14:textId="77777777">
        <w:tc>
          <w:tcPr>
            <w:tcW w:w="2405" w:type="dxa"/>
          </w:tcPr>
          <w:p w14:paraId="20722A7F" w14:textId="77777777" w:rsidR="001315D3" w:rsidRDefault="00734BFE">
            <w:pPr>
              <w:rPr>
                <w:lang w:eastAsia="zh-CN"/>
              </w:rPr>
            </w:pPr>
            <w:r>
              <w:t>LG Electronics</w:t>
            </w:r>
          </w:p>
        </w:tc>
        <w:tc>
          <w:tcPr>
            <w:tcW w:w="12176" w:type="dxa"/>
          </w:tcPr>
          <w:p w14:paraId="20722A80" w14:textId="77777777" w:rsidR="001315D3" w:rsidRDefault="00734BFE">
            <w:pPr>
              <w:rPr>
                <w:lang w:eastAsia="zh-CN"/>
              </w:rPr>
            </w:pPr>
            <w:r>
              <w:rPr>
                <w:lang w:eastAsia="zh-CN"/>
              </w:rPr>
              <w:t>Not sure if this is in the scope here.</w:t>
            </w:r>
          </w:p>
        </w:tc>
      </w:tr>
      <w:tr w:rsidR="001315D3" w14:paraId="20722A84" w14:textId="77777777">
        <w:tc>
          <w:tcPr>
            <w:tcW w:w="2405" w:type="dxa"/>
          </w:tcPr>
          <w:p w14:paraId="20722A82"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83" w14:textId="77777777" w:rsidR="001315D3" w:rsidRDefault="00734BFE">
            <w:pPr>
              <w:rPr>
                <w:lang w:eastAsia="zh-CN"/>
              </w:rPr>
            </w:pPr>
            <w:r>
              <w:rPr>
                <w:rFonts w:hint="eastAsia"/>
                <w:lang w:eastAsia="zh-CN"/>
              </w:rPr>
              <w:t xml:space="preserve">We do not think there is a need to make this enhancement. </w:t>
            </w:r>
          </w:p>
        </w:tc>
      </w:tr>
      <w:tr w:rsidR="001315D3" w14:paraId="20722A87" w14:textId="77777777">
        <w:tc>
          <w:tcPr>
            <w:tcW w:w="2405" w:type="dxa"/>
          </w:tcPr>
          <w:p w14:paraId="20722A85"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A86" w14:textId="77777777" w:rsidR="001315D3" w:rsidRDefault="00734BFE">
            <w:pPr>
              <w:rPr>
                <w:lang w:eastAsia="zh-CN"/>
              </w:rPr>
            </w:pPr>
            <w:r>
              <w:rPr>
                <w:lang w:eastAsia="zh-CN"/>
              </w:rPr>
              <w:t>We prefer to reuse the existing DMRS for CORESETs.</w:t>
            </w:r>
          </w:p>
        </w:tc>
      </w:tr>
      <w:tr w:rsidR="001315D3" w14:paraId="20722A8A" w14:textId="77777777">
        <w:tc>
          <w:tcPr>
            <w:tcW w:w="2405" w:type="dxa"/>
          </w:tcPr>
          <w:p w14:paraId="20722A88" w14:textId="77777777" w:rsidR="001315D3" w:rsidRDefault="00734BFE">
            <w:pPr>
              <w:rPr>
                <w:sz w:val="20"/>
                <w:lang w:eastAsia="zh-CN"/>
              </w:rPr>
            </w:pPr>
            <w:r>
              <w:rPr>
                <w:sz w:val="20"/>
                <w:lang w:eastAsia="zh-CN"/>
              </w:rPr>
              <w:t>CATT</w:t>
            </w:r>
          </w:p>
        </w:tc>
        <w:tc>
          <w:tcPr>
            <w:tcW w:w="12176" w:type="dxa"/>
          </w:tcPr>
          <w:p w14:paraId="20722A89" w14:textId="77777777" w:rsidR="001315D3" w:rsidRDefault="00734BFE">
            <w:pPr>
              <w:rPr>
                <w:lang w:eastAsia="zh-CN"/>
              </w:rPr>
            </w:pPr>
            <w:r>
              <w:rPr>
                <w:lang w:eastAsia="zh-CN"/>
              </w:rPr>
              <w:t>We do not think there is a need to make this enhancement.</w:t>
            </w:r>
          </w:p>
        </w:tc>
      </w:tr>
      <w:tr w:rsidR="001315D3" w14:paraId="20722A8D" w14:textId="77777777">
        <w:tc>
          <w:tcPr>
            <w:tcW w:w="2405" w:type="dxa"/>
          </w:tcPr>
          <w:p w14:paraId="20722A8B" w14:textId="77777777" w:rsidR="001315D3" w:rsidRDefault="00734BFE">
            <w:pPr>
              <w:rPr>
                <w:sz w:val="20"/>
                <w:lang w:eastAsia="zh-CN"/>
              </w:rPr>
            </w:pPr>
            <w:r>
              <w:rPr>
                <w:sz w:val="20"/>
                <w:lang w:eastAsia="zh-CN"/>
              </w:rPr>
              <w:t>Qualcomm</w:t>
            </w:r>
          </w:p>
        </w:tc>
        <w:tc>
          <w:tcPr>
            <w:tcW w:w="12176" w:type="dxa"/>
          </w:tcPr>
          <w:p w14:paraId="20722A8C" w14:textId="77777777" w:rsidR="001315D3" w:rsidRDefault="00734BFE">
            <w:pPr>
              <w:rPr>
                <w:lang w:eastAsia="zh-CN"/>
              </w:rPr>
            </w:pPr>
            <w:r>
              <w:rPr>
                <w:lang w:eastAsia="zh-CN"/>
              </w:rPr>
              <w:t>Although the DMRS design enhancement for PDSCH/PUSCH has been well-studied during the study item, the necessity of PDCCH DMRS enhancement has not been justified, in our view. Therefore, at least for Rel-17, we prefer not to handle this issue.</w:t>
            </w:r>
          </w:p>
        </w:tc>
      </w:tr>
      <w:tr w:rsidR="001315D3" w14:paraId="20722A90" w14:textId="77777777">
        <w:tc>
          <w:tcPr>
            <w:tcW w:w="2405" w:type="dxa"/>
          </w:tcPr>
          <w:p w14:paraId="20722A8E" w14:textId="77777777" w:rsidR="001315D3" w:rsidRDefault="00734BFE">
            <w:pPr>
              <w:rPr>
                <w:sz w:val="20"/>
                <w:lang w:eastAsia="zh-CN"/>
              </w:rPr>
            </w:pPr>
            <w:r>
              <w:rPr>
                <w:sz w:val="20"/>
                <w:lang w:eastAsia="zh-CN"/>
              </w:rPr>
              <w:t>Futurewei</w:t>
            </w:r>
          </w:p>
        </w:tc>
        <w:tc>
          <w:tcPr>
            <w:tcW w:w="12176" w:type="dxa"/>
          </w:tcPr>
          <w:p w14:paraId="20722A8F" w14:textId="77777777" w:rsidR="001315D3" w:rsidRDefault="00734BFE">
            <w:pPr>
              <w:rPr>
                <w:lang w:eastAsia="zh-CN"/>
              </w:rPr>
            </w:pPr>
            <w:r>
              <w:rPr>
                <w:lang w:eastAsia="zh-CN"/>
              </w:rPr>
              <w:t xml:space="preserve">We prefer reusing the existing DMRS. </w:t>
            </w:r>
          </w:p>
        </w:tc>
      </w:tr>
      <w:tr w:rsidR="001315D3" w14:paraId="20722A93" w14:textId="77777777">
        <w:tc>
          <w:tcPr>
            <w:tcW w:w="2405" w:type="dxa"/>
          </w:tcPr>
          <w:p w14:paraId="20722A91" w14:textId="77777777" w:rsidR="001315D3" w:rsidRDefault="00734BFE">
            <w:pPr>
              <w:rPr>
                <w:sz w:val="20"/>
                <w:lang w:eastAsia="zh-CN"/>
              </w:rPr>
            </w:pPr>
            <w:r>
              <w:rPr>
                <w:sz w:val="20"/>
                <w:lang w:eastAsia="zh-CN"/>
              </w:rPr>
              <w:t>Ericsson</w:t>
            </w:r>
          </w:p>
        </w:tc>
        <w:tc>
          <w:tcPr>
            <w:tcW w:w="12176" w:type="dxa"/>
          </w:tcPr>
          <w:p w14:paraId="20722A92" w14:textId="77777777" w:rsidR="001315D3" w:rsidRDefault="00734BFE">
            <w:pPr>
              <w:rPr>
                <w:sz w:val="20"/>
                <w:lang w:eastAsia="zh-CN"/>
              </w:rPr>
            </w:pPr>
            <w:r>
              <w:rPr>
                <w:sz w:val="20"/>
                <w:lang w:eastAsia="zh-CN"/>
              </w:rPr>
              <w:t>Prefer to reuse existing DMRS</w:t>
            </w:r>
          </w:p>
        </w:tc>
      </w:tr>
      <w:tr w:rsidR="001315D3" w14:paraId="20722A96" w14:textId="77777777">
        <w:tc>
          <w:tcPr>
            <w:tcW w:w="2405" w:type="dxa"/>
          </w:tcPr>
          <w:p w14:paraId="20722A94" w14:textId="77777777" w:rsidR="001315D3" w:rsidRDefault="00734BFE">
            <w:pPr>
              <w:rPr>
                <w:sz w:val="20"/>
                <w:lang w:eastAsia="zh-CN"/>
              </w:rPr>
            </w:pPr>
            <w:r>
              <w:rPr>
                <w:sz w:val="20"/>
                <w:lang w:eastAsia="zh-CN"/>
              </w:rPr>
              <w:t>Apple</w:t>
            </w:r>
          </w:p>
        </w:tc>
        <w:tc>
          <w:tcPr>
            <w:tcW w:w="12176" w:type="dxa"/>
          </w:tcPr>
          <w:p w14:paraId="20722A95" w14:textId="77777777" w:rsidR="001315D3" w:rsidRDefault="00734BFE">
            <w:pPr>
              <w:rPr>
                <w:sz w:val="20"/>
                <w:lang w:eastAsia="zh-CN"/>
              </w:rPr>
            </w:pPr>
            <w:r>
              <w:rPr>
                <w:sz w:val="20"/>
                <w:lang w:eastAsia="zh-CN"/>
              </w:rPr>
              <w:t>We do not think we need to address this in Rel-17.</w:t>
            </w:r>
          </w:p>
        </w:tc>
      </w:tr>
      <w:tr w:rsidR="001315D3" w14:paraId="20722A99" w14:textId="77777777">
        <w:tc>
          <w:tcPr>
            <w:tcW w:w="2405" w:type="dxa"/>
          </w:tcPr>
          <w:p w14:paraId="20722A97" w14:textId="77777777" w:rsidR="001315D3" w:rsidRDefault="00734BFE">
            <w:pPr>
              <w:rPr>
                <w:sz w:val="20"/>
                <w:lang w:eastAsia="zh-CN"/>
              </w:rPr>
            </w:pPr>
            <w:r>
              <w:rPr>
                <w:sz w:val="20"/>
                <w:lang w:eastAsia="zh-CN"/>
              </w:rPr>
              <w:t>Charter</w:t>
            </w:r>
          </w:p>
        </w:tc>
        <w:tc>
          <w:tcPr>
            <w:tcW w:w="12176" w:type="dxa"/>
          </w:tcPr>
          <w:p w14:paraId="20722A98" w14:textId="77777777" w:rsidR="001315D3" w:rsidRDefault="00734BFE">
            <w:pPr>
              <w:rPr>
                <w:sz w:val="20"/>
                <w:lang w:eastAsia="zh-CN"/>
              </w:rPr>
            </w:pPr>
            <w:r>
              <w:rPr>
                <w:sz w:val="20"/>
                <w:lang w:eastAsia="zh-CN"/>
              </w:rPr>
              <w:t>We do not see the need for this suggestion.</w:t>
            </w:r>
          </w:p>
        </w:tc>
      </w:tr>
      <w:tr w:rsidR="001315D3" w14:paraId="20722A9C" w14:textId="77777777">
        <w:tc>
          <w:tcPr>
            <w:tcW w:w="2405" w:type="dxa"/>
          </w:tcPr>
          <w:p w14:paraId="20722A9A"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9B" w14:textId="77777777" w:rsidR="001315D3" w:rsidRDefault="00734BFE">
            <w:pPr>
              <w:rPr>
                <w:sz w:val="20"/>
                <w:lang w:eastAsia="zh-CN"/>
              </w:rPr>
            </w:pPr>
            <w:r>
              <w:rPr>
                <w:rFonts w:eastAsia="MS Mincho"/>
                <w:lang w:eastAsia="ja-JP"/>
              </w:rPr>
              <w:t>It can be discussed with lower priority.</w:t>
            </w:r>
          </w:p>
        </w:tc>
      </w:tr>
      <w:tr w:rsidR="001315D3" w14:paraId="20722A9F" w14:textId="77777777">
        <w:tc>
          <w:tcPr>
            <w:tcW w:w="2405" w:type="dxa"/>
          </w:tcPr>
          <w:p w14:paraId="20722A9D" w14:textId="77777777" w:rsidR="001315D3" w:rsidRDefault="00734BFE">
            <w:pPr>
              <w:rPr>
                <w:rFonts w:eastAsia="MS Mincho"/>
                <w:lang w:eastAsia="ja-JP"/>
              </w:rPr>
            </w:pPr>
            <w:r>
              <w:rPr>
                <w:sz w:val="20"/>
                <w:lang w:eastAsia="zh-CN"/>
              </w:rPr>
              <w:t>Samsung</w:t>
            </w:r>
          </w:p>
        </w:tc>
        <w:tc>
          <w:tcPr>
            <w:tcW w:w="12176" w:type="dxa"/>
          </w:tcPr>
          <w:p w14:paraId="20722A9E" w14:textId="77777777" w:rsidR="001315D3" w:rsidRDefault="00734BFE">
            <w:pPr>
              <w:rPr>
                <w:rFonts w:eastAsia="MS Mincho"/>
                <w:lang w:eastAsia="ja-JP"/>
              </w:rPr>
            </w:pPr>
            <w:r>
              <w:rPr>
                <w:lang w:eastAsia="zh-CN"/>
              </w:rPr>
              <w:t xml:space="preserve">We don’t think there is a strong need of the proposal. </w:t>
            </w:r>
          </w:p>
        </w:tc>
      </w:tr>
    </w:tbl>
    <w:p w14:paraId="20722AA0" w14:textId="77777777" w:rsidR="001315D3" w:rsidRDefault="001315D3">
      <w:pPr>
        <w:rPr>
          <w:b/>
        </w:rPr>
      </w:pPr>
    </w:p>
    <w:p w14:paraId="20722AA1" w14:textId="77777777" w:rsidR="001315D3" w:rsidRDefault="00734BFE">
      <w:pPr>
        <w:rPr>
          <w:b/>
          <w:bCs/>
        </w:rPr>
      </w:pPr>
      <w:r>
        <w:rPr>
          <w:b/>
          <w:bCs/>
          <w:highlight w:val="cyan"/>
        </w:rPr>
        <w:t>FL Suggestion:</w:t>
      </w:r>
    </w:p>
    <w:p w14:paraId="20722AA2" w14:textId="77777777" w:rsidR="001315D3" w:rsidRDefault="00734BFE">
      <w:pPr>
        <w:rPr>
          <w:lang w:eastAsia="zh-CN"/>
        </w:rPr>
      </w:pPr>
      <w:r>
        <w:rPr>
          <w:lang w:eastAsia="zh-CN"/>
        </w:rPr>
        <w:t>No further discussion of the proposal in RAN1#106-e.</w:t>
      </w:r>
    </w:p>
    <w:p w14:paraId="20722AA3" w14:textId="77777777" w:rsidR="001315D3" w:rsidRDefault="001315D3">
      <w:pPr>
        <w:rPr>
          <w:b/>
        </w:rPr>
      </w:pPr>
    </w:p>
    <w:p w14:paraId="20722AA4" w14:textId="77777777" w:rsidR="001315D3" w:rsidRDefault="00734BFE">
      <w:pPr>
        <w:pStyle w:val="Heading2"/>
      </w:pPr>
      <w:r>
        <w:lastRenderedPageBreak/>
        <w:t>Topic B: Multiple PDSCH/PUSCH by a single DCI</w:t>
      </w:r>
    </w:p>
    <w:p w14:paraId="20722AA5" w14:textId="77777777" w:rsidR="001315D3" w:rsidRDefault="00734BFE">
      <w:pPr>
        <w:pStyle w:val="Heading3"/>
        <w:rPr>
          <w:lang w:val="en-GB" w:eastAsia="zh-CN"/>
        </w:rPr>
      </w:pPr>
      <w:r>
        <w:rPr>
          <w:lang w:val="en-GB" w:eastAsia="zh-CN"/>
        </w:rPr>
        <w:t>Issue B-1: DCI format monitoring restrictions</w:t>
      </w:r>
    </w:p>
    <w:p w14:paraId="20722AA6" w14:textId="77777777" w:rsidR="001315D3" w:rsidRDefault="00734BFE">
      <w:pPr>
        <w:rPr>
          <w:b/>
          <w:bCs/>
          <w:lang w:val="en-GB" w:eastAsia="zh-CN"/>
        </w:rPr>
      </w:pPr>
      <w:r>
        <w:rPr>
          <w:b/>
          <w:bCs/>
          <w:lang w:val="en-GB" w:eastAsia="zh-CN"/>
        </w:rPr>
        <w:t xml:space="preserve">R1-2106832 (Lenovo, Motorola Mobility): 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w:t>
      </w:r>
      <w:proofErr w:type="gramStart"/>
      <w:r>
        <w:rPr>
          <w:b/>
          <w:bCs/>
          <w:lang w:val="en-GB" w:eastAsia="zh-CN"/>
        </w:rPr>
        <w:t>blind</w:t>
      </w:r>
      <w:proofErr w:type="gramEnd"/>
      <w:r>
        <w:rPr>
          <w:b/>
          <w:bCs/>
          <w:lang w:val="en-GB" w:eastAsia="zh-CN"/>
        </w:rPr>
        <w:t xml:space="preserve"> decodes</w:t>
      </w:r>
    </w:p>
    <w:p w14:paraId="20722AA7" w14:textId="77777777" w:rsidR="001315D3" w:rsidRDefault="00734BFE">
      <w:pPr>
        <w:rPr>
          <w:b/>
          <w:bCs/>
          <w:highlight w:val="cyan"/>
          <w:lang w:val="en-GB" w:eastAsia="zh-CN"/>
        </w:rPr>
      </w:pPr>
      <w:r>
        <w:rPr>
          <w:b/>
          <w:bCs/>
          <w:highlight w:val="cyan"/>
          <w:lang w:val="en-GB" w:eastAsia="zh-CN"/>
        </w:rPr>
        <w:t>FL Suggestion:</w:t>
      </w:r>
    </w:p>
    <w:p w14:paraId="20722AA8" w14:textId="77777777" w:rsidR="001315D3" w:rsidRDefault="00734BFE">
      <w:pPr>
        <w:rPr>
          <w:lang w:val="en-GB" w:eastAsia="zh-CN"/>
        </w:rPr>
      </w:pPr>
      <w:r>
        <w:rPr>
          <w:lang w:val="en-GB" w:eastAsia="zh-CN"/>
        </w:rPr>
        <w:t>Do not discuss this proposal in RAN1#106-e</w:t>
      </w:r>
    </w:p>
    <w:p w14:paraId="20722AA9" w14:textId="77777777" w:rsidR="001315D3" w:rsidRDefault="00734BFE">
      <w:pPr>
        <w:pStyle w:val="Heading2"/>
      </w:pPr>
      <w:r>
        <w:t>Topic C: Multi-Beam Aspects</w:t>
      </w:r>
    </w:p>
    <w:p w14:paraId="20722AAA" w14:textId="77777777" w:rsidR="001315D3" w:rsidRDefault="00734BFE">
      <w:pPr>
        <w:pStyle w:val="Heading3"/>
        <w:rPr>
          <w:lang w:val="en-GB" w:eastAsia="zh-CN"/>
        </w:rPr>
      </w:pPr>
      <w:r>
        <w:rPr>
          <w:lang w:val="en-GB" w:eastAsia="zh-CN"/>
        </w:rPr>
        <w:t>Issue C-1: Beam-specific indication in DCI format 2_0</w:t>
      </w:r>
    </w:p>
    <w:p w14:paraId="20722AAB" w14:textId="77777777" w:rsidR="001315D3" w:rsidRDefault="00734BFE">
      <w:pPr>
        <w:rPr>
          <w:b/>
        </w:rPr>
      </w:pPr>
      <w:r>
        <w:rPr>
          <w:b/>
          <w:highlight w:val="cyan"/>
        </w:rPr>
        <w:t>FL Summary:</w:t>
      </w:r>
      <w:r>
        <w:rPr>
          <w:b/>
        </w:rPr>
        <w:t xml:space="preserve"> Contributions and discussion in earlier meetings show the following proposal has support by many companies; </w:t>
      </w:r>
      <w:proofErr w:type="gramStart"/>
      <w:r>
        <w:rPr>
          <w:b/>
        </w:rPr>
        <w:t>however</w:t>
      </w:r>
      <w:proofErr w:type="gramEnd"/>
      <w:r>
        <w:rPr>
          <w:b/>
        </w:rPr>
        <w:t xml:space="preserve"> a several companies prefer to decide on the proposal after progress on directional LBT in channel access AI is achieved.</w:t>
      </w:r>
    </w:p>
    <w:p w14:paraId="20722AAC" w14:textId="77777777" w:rsidR="001315D3" w:rsidRDefault="00734BFE">
      <w:pPr>
        <w:rPr>
          <w:bCs/>
        </w:rPr>
      </w:pPr>
      <w:r>
        <w:rPr>
          <w:bCs/>
        </w:rPr>
        <w:t>Proposal: In DCI format 2_0, the following parameters can be indicated in a beam-specific manner</w:t>
      </w:r>
    </w:p>
    <w:p w14:paraId="20722AAD" w14:textId="77777777" w:rsidR="001315D3" w:rsidRDefault="00734BFE">
      <w:pPr>
        <w:pStyle w:val="ListParagraph"/>
        <w:numPr>
          <w:ilvl w:val="0"/>
          <w:numId w:val="25"/>
        </w:numPr>
        <w:rPr>
          <w:bCs/>
        </w:rPr>
      </w:pPr>
      <w:r>
        <w:rPr>
          <w:bCs/>
        </w:rPr>
        <w:t>Remaining CO duration</w:t>
      </w:r>
    </w:p>
    <w:p w14:paraId="20722AAE" w14:textId="77777777" w:rsidR="001315D3" w:rsidRDefault="00734BFE">
      <w:pPr>
        <w:pStyle w:val="ListParagraph"/>
        <w:numPr>
          <w:ilvl w:val="0"/>
          <w:numId w:val="25"/>
        </w:numPr>
        <w:rPr>
          <w:bCs/>
        </w:rPr>
      </w:pPr>
      <w:r>
        <w:rPr>
          <w:bCs/>
        </w:rPr>
        <w:t>Available RB set</w:t>
      </w:r>
    </w:p>
    <w:p w14:paraId="20722AAF" w14:textId="77777777" w:rsidR="001315D3" w:rsidRDefault="00734BFE">
      <w:pPr>
        <w:pStyle w:val="ListParagraph"/>
        <w:numPr>
          <w:ilvl w:val="0"/>
          <w:numId w:val="25"/>
        </w:numPr>
        <w:rPr>
          <w:bCs/>
        </w:rPr>
      </w:pPr>
      <w:r>
        <w:rPr>
          <w:bCs/>
        </w:rPr>
        <w:t>Search space group switching</w:t>
      </w:r>
    </w:p>
    <w:p w14:paraId="20722AB0" w14:textId="77777777" w:rsidR="001315D3" w:rsidRDefault="001315D3">
      <w:pPr>
        <w:rPr>
          <w:lang w:val="en-GB" w:eastAsia="zh-CN"/>
        </w:rPr>
      </w:pPr>
    </w:p>
    <w:p w14:paraId="20722AB1" w14:textId="77777777" w:rsidR="001315D3" w:rsidRDefault="00734BFE">
      <w:pPr>
        <w:rPr>
          <w:b/>
          <w:bCs/>
          <w:lang w:val="en-GB" w:eastAsia="zh-CN"/>
        </w:rPr>
      </w:pPr>
      <w:r>
        <w:rPr>
          <w:b/>
          <w:bCs/>
          <w:highlight w:val="cyan"/>
          <w:lang w:val="en-GB" w:eastAsia="zh-CN"/>
        </w:rPr>
        <w:t>FL Suggestion: Potentially come back to this issue in RAN1#106-e, pending progress on directional LBT</w:t>
      </w:r>
    </w:p>
    <w:p w14:paraId="20722AB2" w14:textId="77777777" w:rsidR="001315D3" w:rsidRDefault="001315D3">
      <w:pPr>
        <w:rPr>
          <w:lang w:val="en-GB" w:eastAsia="zh-CN"/>
        </w:rPr>
      </w:pPr>
    </w:p>
    <w:p w14:paraId="20722AB3" w14:textId="77777777" w:rsidR="001315D3" w:rsidRDefault="00734BFE">
      <w:pPr>
        <w:pStyle w:val="Heading2"/>
      </w:pPr>
      <w:r>
        <w:t>Topic D: Multi-Cell Operation, Cross-carrier scheduling</w:t>
      </w:r>
    </w:p>
    <w:p w14:paraId="20722AB4" w14:textId="77777777" w:rsidR="001315D3" w:rsidRDefault="00734BFE">
      <w:pPr>
        <w:pStyle w:val="Heading3"/>
        <w:rPr>
          <w:lang w:val="en-GB" w:eastAsia="zh-CN"/>
        </w:rPr>
      </w:pPr>
      <w:r>
        <w:rPr>
          <w:lang w:val="en-GB" w:eastAsia="zh-CN"/>
        </w:rPr>
        <w:t xml:space="preserve">Issue D-1: </w:t>
      </w:r>
      <w:proofErr w:type="spellStart"/>
      <w:r>
        <w:rPr>
          <w:i/>
          <w:color w:val="000000"/>
          <w:sz w:val="20"/>
          <w:szCs w:val="20"/>
        </w:rPr>
        <w:t>N</w:t>
      </w:r>
      <w:r>
        <w:rPr>
          <w:i/>
          <w:color w:val="000000"/>
          <w:sz w:val="20"/>
          <w:szCs w:val="20"/>
          <w:vertAlign w:val="subscript"/>
        </w:rPr>
        <w:t>pdsch</w:t>
      </w:r>
      <w:proofErr w:type="spellEnd"/>
      <w:r>
        <w:rPr>
          <w:lang w:eastAsia="zh-CN"/>
        </w:rPr>
        <w:t xml:space="preserve"> (Gap of PDCCH symbols between PDSCH and PDCCH)</w:t>
      </w:r>
    </w:p>
    <w:p w14:paraId="20722AB5" w14:textId="77777777" w:rsidR="001315D3" w:rsidRDefault="00734BFE">
      <w:pPr>
        <w:rPr>
          <w:b/>
        </w:rPr>
      </w:pPr>
      <w:r>
        <w:rPr>
          <w:b/>
        </w:rPr>
        <w:t xml:space="preserve">FL Summary: Contributions and discussion in earlier meetings show the following proposal has support by many companies; </w:t>
      </w:r>
      <w:proofErr w:type="gramStart"/>
      <w:r>
        <w:rPr>
          <w:b/>
        </w:rPr>
        <w:t>however</w:t>
      </w:r>
      <w:proofErr w:type="gramEnd"/>
      <w:r>
        <w:rPr>
          <w:b/>
        </w:rPr>
        <w:t xml:space="preserve"> a several companies prefer to decide on the proposal after progress on directional LBT in channel access AI is achieved.</w:t>
      </w:r>
    </w:p>
    <w:p w14:paraId="20722AB6" w14:textId="77777777" w:rsidR="001315D3" w:rsidRDefault="00734BFE">
      <w:pPr>
        <w:rPr>
          <w:b/>
          <w:bCs/>
          <w:lang w:val="en-GB" w:eastAsia="zh-CN"/>
        </w:rPr>
      </w:pPr>
      <w:r>
        <w:rPr>
          <w:b/>
          <w:bCs/>
          <w:lang w:val="en-GB" w:eastAsia="zh-CN"/>
        </w:rPr>
        <w:t xml:space="preserve">R1-2106443 (Huawei, </w:t>
      </w:r>
      <w:proofErr w:type="spellStart"/>
      <w:r>
        <w:rPr>
          <w:b/>
          <w:bCs/>
          <w:lang w:val="en-GB" w:eastAsia="zh-CN"/>
        </w:rPr>
        <w:t>HiSilicon</w:t>
      </w:r>
      <w:proofErr w:type="spellEnd"/>
      <w:r>
        <w:rPr>
          <w:b/>
          <w:bCs/>
          <w:lang w:val="en-GB" w:eastAsia="zh-CN"/>
        </w:rPr>
        <w:t xml:space="preserve">): </w:t>
      </w:r>
      <w:proofErr w:type="spellStart"/>
      <w:r>
        <w:rPr>
          <w:b/>
          <w:bCs/>
          <w:color w:val="000000"/>
          <w:sz w:val="20"/>
          <w:szCs w:val="20"/>
        </w:rPr>
        <w:t>N</w:t>
      </w:r>
      <w:r>
        <w:rPr>
          <w:b/>
          <w:bCs/>
          <w:color w:val="000000"/>
          <w:sz w:val="20"/>
          <w:szCs w:val="20"/>
          <w:vertAlign w:val="subscript"/>
        </w:rPr>
        <w:t>pdsch</w:t>
      </w:r>
      <w:proofErr w:type="spellEnd"/>
      <w:r>
        <w:rPr>
          <w:b/>
          <w:bCs/>
          <w:color w:val="000000" w:themeColor="text1"/>
          <w:lang w:eastAsia="zh-CN"/>
        </w:rPr>
        <w:t xml:space="preserve"> for 480 kHz and 960 kHz SCS are scaled from that of 120 kHz SCS by 4 times and 8 times assuming similar PDCCH processing capability as 120 kHz SCS.</w:t>
      </w:r>
    </w:p>
    <w:tbl>
      <w:tblPr>
        <w:tblStyle w:val="TableGrid"/>
        <w:tblW w:w="14581" w:type="dxa"/>
        <w:tblLayout w:type="fixed"/>
        <w:tblLook w:val="04A0" w:firstRow="1" w:lastRow="0" w:firstColumn="1" w:lastColumn="0" w:noHBand="0" w:noVBand="1"/>
      </w:tblPr>
      <w:tblGrid>
        <w:gridCol w:w="2405"/>
        <w:gridCol w:w="12176"/>
      </w:tblGrid>
      <w:tr w:rsidR="001315D3" w14:paraId="20722AB9" w14:textId="77777777">
        <w:tc>
          <w:tcPr>
            <w:tcW w:w="2405" w:type="dxa"/>
            <w:shd w:val="clear" w:color="auto" w:fill="FFC000"/>
          </w:tcPr>
          <w:p w14:paraId="20722AB7" w14:textId="77777777" w:rsidR="001315D3" w:rsidRDefault="00734BFE">
            <w:pPr>
              <w:rPr>
                <w:b/>
                <w:bCs/>
              </w:rPr>
            </w:pPr>
            <w:r>
              <w:rPr>
                <w:b/>
                <w:bCs/>
              </w:rPr>
              <w:lastRenderedPageBreak/>
              <w:t>Company</w:t>
            </w:r>
          </w:p>
        </w:tc>
        <w:tc>
          <w:tcPr>
            <w:tcW w:w="12176" w:type="dxa"/>
            <w:shd w:val="clear" w:color="auto" w:fill="FFC000"/>
          </w:tcPr>
          <w:p w14:paraId="20722AB8" w14:textId="77777777" w:rsidR="001315D3" w:rsidRDefault="00734BFE">
            <w:pPr>
              <w:rPr>
                <w:b/>
                <w:bCs/>
              </w:rPr>
            </w:pPr>
            <w:r>
              <w:rPr>
                <w:b/>
                <w:bCs/>
              </w:rPr>
              <w:t>Comment</w:t>
            </w:r>
          </w:p>
        </w:tc>
      </w:tr>
      <w:tr w:rsidR="001315D3" w14:paraId="20722ABC" w14:textId="77777777">
        <w:tc>
          <w:tcPr>
            <w:tcW w:w="2405" w:type="dxa"/>
          </w:tcPr>
          <w:p w14:paraId="20722ABA" w14:textId="77777777" w:rsidR="001315D3" w:rsidRDefault="00734BFE">
            <w:pPr>
              <w:rPr>
                <w:lang w:eastAsia="zh-CN"/>
              </w:rPr>
            </w:pPr>
            <w:r>
              <w:rPr>
                <w:rFonts w:hint="eastAsia"/>
                <w:lang w:eastAsia="zh-CN"/>
              </w:rPr>
              <w:t>v</w:t>
            </w:r>
            <w:r>
              <w:rPr>
                <w:lang w:eastAsia="zh-CN"/>
              </w:rPr>
              <w:t>ivo</w:t>
            </w:r>
          </w:p>
        </w:tc>
        <w:tc>
          <w:tcPr>
            <w:tcW w:w="12176" w:type="dxa"/>
          </w:tcPr>
          <w:p w14:paraId="20722ABB" w14:textId="77777777" w:rsidR="001315D3" w:rsidRDefault="00734BFE">
            <w:pPr>
              <w:rPr>
                <w:lang w:eastAsia="zh-CN"/>
              </w:rPr>
            </w:pPr>
            <w:r>
              <w:rPr>
                <w:rFonts w:hint="eastAsia"/>
                <w:lang w:eastAsia="zh-CN"/>
              </w:rPr>
              <w:t>S</w:t>
            </w:r>
            <w:r>
              <w:rPr>
                <w:lang w:eastAsia="zh-CN"/>
              </w:rPr>
              <w:t>upport</w:t>
            </w:r>
          </w:p>
        </w:tc>
      </w:tr>
      <w:tr w:rsidR="001315D3" w14:paraId="20722ABF" w14:textId="77777777">
        <w:tc>
          <w:tcPr>
            <w:tcW w:w="2405" w:type="dxa"/>
          </w:tcPr>
          <w:p w14:paraId="20722ABD" w14:textId="77777777" w:rsidR="001315D3" w:rsidRDefault="00734BFE">
            <w:pPr>
              <w:rPr>
                <w:lang w:eastAsia="zh-CN"/>
              </w:rPr>
            </w:pPr>
            <w:r>
              <w:rPr>
                <w:lang w:eastAsia="zh-CN"/>
              </w:rPr>
              <w:t>Intel</w:t>
            </w:r>
          </w:p>
        </w:tc>
        <w:tc>
          <w:tcPr>
            <w:tcW w:w="12176" w:type="dxa"/>
          </w:tcPr>
          <w:p w14:paraId="20722ABE" w14:textId="77777777" w:rsidR="001315D3" w:rsidRDefault="00734BFE">
            <w:r>
              <w:rPr>
                <w:lang w:eastAsia="zh-CN"/>
              </w:rPr>
              <w:t xml:space="preserve">We are fine to leave the issue open for the moment and revisit the issue after more discussion on processing timeline is available. </w:t>
            </w:r>
          </w:p>
        </w:tc>
      </w:tr>
      <w:tr w:rsidR="001315D3" w14:paraId="20722AC2" w14:textId="77777777">
        <w:tc>
          <w:tcPr>
            <w:tcW w:w="2405" w:type="dxa"/>
          </w:tcPr>
          <w:p w14:paraId="20722AC0" w14:textId="77777777" w:rsidR="001315D3" w:rsidRDefault="00734BFE">
            <w:pPr>
              <w:rPr>
                <w:lang w:eastAsia="zh-CN"/>
              </w:rPr>
            </w:pPr>
            <w:r>
              <w:rPr>
                <w:lang w:eastAsia="zh-CN"/>
              </w:rPr>
              <w:t>Nokia</w:t>
            </w:r>
          </w:p>
        </w:tc>
        <w:tc>
          <w:tcPr>
            <w:tcW w:w="12176" w:type="dxa"/>
          </w:tcPr>
          <w:p w14:paraId="20722AC1" w14:textId="77777777" w:rsidR="001315D3" w:rsidRDefault="00734BFE">
            <w:pPr>
              <w:rPr>
                <w:lang w:eastAsia="zh-CN"/>
              </w:rPr>
            </w:pPr>
            <w:r>
              <w:rPr>
                <w:lang w:eastAsia="zh-CN"/>
              </w:rPr>
              <w:t>We think that this is part of AI 8.2.5 (processing times). The topic should be discussed there (and not in this agenda item).</w:t>
            </w:r>
          </w:p>
        </w:tc>
      </w:tr>
      <w:tr w:rsidR="001315D3" w14:paraId="20722AC5" w14:textId="77777777">
        <w:tc>
          <w:tcPr>
            <w:tcW w:w="2405" w:type="dxa"/>
          </w:tcPr>
          <w:p w14:paraId="20722AC3" w14:textId="77777777" w:rsidR="001315D3" w:rsidRDefault="00734BFE">
            <w:pPr>
              <w:rPr>
                <w:lang w:eastAsia="zh-CN"/>
              </w:rPr>
            </w:pPr>
            <w:r>
              <w:t>LG Electronics</w:t>
            </w:r>
          </w:p>
        </w:tc>
        <w:tc>
          <w:tcPr>
            <w:tcW w:w="12176" w:type="dxa"/>
          </w:tcPr>
          <w:p w14:paraId="20722AC4" w14:textId="77777777" w:rsidR="001315D3" w:rsidRDefault="00734BFE">
            <w:pPr>
              <w:rPr>
                <w:lang w:eastAsia="zh-CN"/>
              </w:rPr>
            </w:pPr>
            <w:r>
              <w:rPr>
                <w:lang w:eastAsia="zh-CN"/>
              </w:rPr>
              <w:t>It seems appropriate that this issue should be addressed in the timeline agenda. If necessary, we can revisit it here after the discussion on that agenda has progressed.</w:t>
            </w:r>
          </w:p>
        </w:tc>
      </w:tr>
      <w:tr w:rsidR="001315D3" w14:paraId="20722ADA" w14:textId="77777777">
        <w:tc>
          <w:tcPr>
            <w:tcW w:w="2405" w:type="dxa"/>
          </w:tcPr>
          <w:p w14:paraId="20722AC6" w14:textId="77777777" w:rsidR="001315D3" w:rsidRDefault="00734BFE">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C7" w14:textId="77777777" w:rsidR="001315D3" w:rsidRDefault="001315D3">
            <w:pPr>
              <w:rPr>
                <w:rFonts w:eastAsia="MS Mincho"/>
                <w:lang w:eastAsia="ja-JP"/>
              </w:rPr>
            </w:pPr>
          </w:p>
          <w:p w14:paraId="20722AC8" w14:textId="77777777" w:rsidR="001315D3" w:rsidRDefault="00734BFE">
            <w:pPr>
              <w:rPr>
                <w:rFonts w:eastAsia="SimSun"/>
                <w:lang w:eastAsia="zh-CN"/>
              </w:rPr>
            </w:pPr>
            <w:r>
              <w:rPr>
                <w:rFonts w:ascii="Arial" w:eastAsia="Malgun Gothic" w:hAnsi="Arial" w:cs="Arial"/>
                <w:bCs/>
              </w:rPr>
              <w:t xml:space="preserve">In Table 5.5-1 </w:t>
            </w:r>
            <w:r>
              <w:rPr>
                <w:rFonts w:ascii="Arial" w:eastAsia="Malgun Gothic" w:hAnsi="Arial" w:cs="Arial"/>
                <w:bCs/>
                <w:lang w:eastAsia="zh-CN"/>
              </w:rPr>
              <w:t xml:space="preserve">in </w:t>
            </w:r>
            <w:r>
              <w:rPr>
                <w:rFonts w:ascii="Arial" w:eastAsia="Malgun Gothic" w:hAnsi="Arial" w:cs="Arial"/>
                <w:bCs/>
              </w:rPr>
              <w:t xml:space="preserve">TS 38.214, there is no scaling applied for </w:t>
            </w:r>
            <w:proofErr w:type="spellStart"/>
            <w:r>
              <w:rPr>
                <w:rFonts w:ascii="Arial" w:hAnsi="Arial" w:cs="Arial"/>
                <w:bCs/>
                <w:i/>
                <w:color w:val="000000"/>
              </w:rPr>
              <w:t>N</w:t>
            </w:r>
            <w:r>
              <w:rPr>
                <w:rFonts w:ascii="Arial" w:hAnsi="Arial" w:cs="Arial"/>
                <w:bCs/>
                <w:i/>
                <w:color w:val="000000"/>
                <w:vertAlign w:val="subscript"/>
              </w:rPr>
              <w:t>pdsch</w:t>
            </w:r>
            <w:proofErr w:type="spellEnd"/>
            <w:r>
              <w:rPr>
                <w:rFonts w:ascii="Arial" w:eastAsia="Malgun Gothic" w:hAnsi="Arial" w:cs="Arial"/>
                <w:bCs/>
              </w:rPr>
              <w:t xml:space="preserve"> value </w:t>
            </w:r>
            <w:r>
              <w:rPr>
                <w:rFonts w:ascii="Arial" w:eastAsia="Malgun Gothic" w:hAnsi="Arial" w:cs="Arial"/>
                <w:bCs/>
                <w:lang w:eastAsia="zh-CN"/>
              </w:rPr>
              <w:t>for</w:t>
            </w:r>
            <w:r>
              <w:rPr>
                <w:rFonts w:ascii="Arial" w:eastAsia="Malgun Gothic" w:hAnsi="Arial" w:cs="Arial"/>
                <w:bCs/>
              </w:rPr>
              <w:t xml:space="preserve"> </w:t>
            </w:r>
            <m:oMath>
              <m:sSub>
                <m:sSubPr>
                  <m:ctrlPr>
                    <w:rPr>
                      <w:rFonts w:ascii="Cambria Math" w:eastAsia="Malgun Gothic" w:hAnsi="Cambria Math" w:cs="Arial"/>
                      <w:bCs/>
                      <w:i/>
                    </w:rPr>
                  </m:ctrlPr>
                </m:sSubPr>
                <m:e>
                  <m:r>
                    <w:rPr>
                      <w:rFonts w:ascii="Cambria Math" w:eastAsia="Malgun Gothic" w:hAnsi="Cambria Math" w:cs="Arial"/>
                    </w:rPr>
                    <m:t>μ</m:t>
                  </m:r>
                </m:e>
                <m:sub>
                  <m:r>
                    <w:rPr>
                      <w:rFonts w:ascii="Cambria Math" w:eastAsia="Malgun Gothic" w:hAnsi="Cambria Math" w:cs="Arial"/>
                    </w:rPr>
                    <m:t>PDCCH</m:t>
                  </m:r>
                </m:sub>
              </m:sSub>
              <m:r>
                <w:rPr>
                  <w:rFonts w:ascii="Cambria Math" w:eastAsia="Malgun Gothic" w:hAnsi="Cambria Math" w:cs="Arial"/>
                </w:rPr>
                <m:t>=0</m:t>
              </m:r>
              <m:r>
                <w:rPr>
                  <w:rFonts w:ascii="Cambria Math" w:eastAsia="Malgun Gothic" w:hAnsi="Cambria Math" w:cs="Arial"/>
                  <w:lang w:eastAsia="zh-CN"/>
                </w:rPr>
                <m:t>,</m:t>
              </m:r>
              <m:r>
                <w:rPr>
                  <w:rFonts w:ascii="Cambria Math" w:eastAsia="Malgun Gothic" w:hAnsi="Cambria Math" w:cs="Arial"/>
                </w:rPr>
                <m:t>1</m:t>
              </m:r>
              <m:r>
                <w:rPr>
                  <w:rFonts w:ascii="Cambria Math" w:eastAsia="Malgun Gothic" w:hAnsi="Cambria Math" w:cs="Arial"/>
                  <w:lang w:eastAsia="zh-CN"/>
                </w:rPr>
                <m:t>,2,3</m:t>
              </m:r>
            </m:oMath>
            <w:r>
              <w:rPr>
                <w:rFonts w:ascii="Arial" w:eastAsia="Malgun Gothic" w:hAnsi="Arial" w:cs="Arial"/>
                <w:bCs/>
              </w:rPr>
              <w:t xml:space="preserve"> (</w:t>
            </w:r>
            <w:r>
              <w:rPr>
                <w:rFonts w:ascii="Arial" w:eastAsia="Malgun Gothic" w:hAnsi="Arial" w:cs="Arial"/>
                <w:bCs/>
                <w:lang w:eastAsia="zh-CN"/>
              </w:rPr>
              <w:t>15,</w:t>
            </w:r>
            <w:r>
              <w:rPr>
                <w:rFonts w:ascii="Arial" w:eastAsia="Malgun Gothic" w:hAnsi="Arial" w:cs="Arial"/>
                <w:bCs/>
              </w:rPr>
              <w:t>30</w:t>
            </w:r>
            <w:r>
              <w:rPr>
                <w:rFonts w:ascii="Arial" w:eastAsia="Malgun Gothic" w:hAnsi="Arial" w:cs="Arial"/>
                <w:bCs/>
                <w:lang w:eastAsia="zh-CN"/>
              </w:rPr>
              <w:t>,60,120</w:t>
            </w:r>
            <w:r>
              <w:rPr>
                <w:rFonts w:ascii="Arial" w:eastAsia="Malgun Gothic" w:hAnsi="Arial" w:cs="Arial"/>
                <w:bCs/>
              </w:rPr>
              <w:t xml:space="preserve"> kHz).</w:t>
            </w:r>
            <w:r>
              <w:rPr>
                <w:rFonts w:ascii="Arial" w:eastAsia="Malgun Gothic" w:hAnsi="Arial" w:cs="Arial" w:hint="eastAsia"/>
                <w:bCs/>
                <w:lang w:eastAsia="zh-CN"/>
              </w:rPr>
              <w:t xml:space="preserve"> </w:t>
            </w:r>
            <w:r>
              <w:rPr>
                <w:rFonts w:ascii="Arial" w:eastAsia="Malgun Gothic" w:hAnsi="Arial" w:cs="Arial"/>
                <w:bCs/>
                <w:lang w:eastAsia="zh-CN"/>
              </w:rPr>
              <w:t>Scaling</w:t>
            </w:r>
            <w:r>
              <w:rPr>
                <w:rFonts w:ascii="Arial" w:hAnsi="Arial" w:cs="Arial"/>
                <w:bCs/>
                <w:color w:val="000000" w:themeColor="text1"/>
                <w:lang w:eastAsia="zh-CN"/>
              </w:rPr>
              <w:t xml:space="preserve"> 4 times and 8 times from that of 120 kHz SCS seems too larger, that will impact on scheduling. Smaller values can be considered</w:t>
            </w:r>
            <w:r>
              <w:rPr>
                <w:rFonts w:ascii="Arial" w:hAnsi="Arial" w:cs="Arial" w:hint="eastAsia"/>
                <w:bCs/>
                <w:color w:val="000000" w:themeColor="text1"/>
                <w:lang w:eastAsia="zh-CN"/>
              </w:rPr>
              <w:t>.</w:t>
            </w:r>
          </w:p>
          <w:p w14:paraId="20722AC9" w14:textId="77777777" w:rsidR="001315D3" w:rsidRDefault="00734BFE">
            <w:pPr>
              <w:pStyle w:val="TH"/>
              <w:rPr>
                <w:color w:val="000000"/>
                <w:sz w:val="22"/>
                <w:szCs w:val="22"/>
              </w:rPr>
            </w:pPr>
            <w:r>
              <w:rPr>
                <w:rFonts w:hint="eastAsia"/>
                <w:color w:val="000000"/>
                <w:sz w:val="22"/>
                <w:szCs w:val="22"/>
                <w:lang w:val="en-US" w:eastAsia="zh-CN"/>
              </w:rPr>
              <w:t xml:space="preserve">TS 38.214 </w:t>
            </w:r>
            <w:r>
              <w:rPr>
                <w:color w:val="000000"/>
                <w:sz w:val="22"/>
                <w:szCs w:val="22"/>
              </w:rPr>
              <w:t xml:space="preserve">Table 5.5-1: </w:t>
            </w:r>
            <w:proofErr w:type="spellStart"/>
            <w:r>
              <w:rPr>
                <w:i/>
                <w:color w:val="000000"/>
                <w:sz w:val="22"/>
                <w:szCs w:val="22"/>
              </w:rPr>
              <w:t>N</w:t>
            </w:r>
            <w:r>
              <w:rPr>
                <w:i/>
                <w:color w:val="000000"/>
                <w:sz w:val="22"/>
                <w:szCs w:val="22"/>
                <w:vertAlign w:val="subscript"/>
              </w:rPr>
              <w:t>pdsch</w:t>
            </w:r>
            <w:proofErr w:type="spellEnd"/>
            <w:r>
              <w:rPr>
                <w:color w:val="000000"/>
                <w:sz w:val="22"/>
                <w:szCs w:val="22"/>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2A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CA" w14:textId="77777777" w:rsidR="001315D3" w:rsidRDefault="00734BFE">
                  <w:pPr>
                    <w:pStyle w:val="TAC"/>
                    <w:rPr>
                      <w:rFonts w:eastAsia="Batang"/>
                      <w:b/>
                      <w:color w:val="000000"/>
                      <w:sz w:val="22"/>
                      <w:szCs w:val="22"/>
                      <w:lang w:eastAsia="fr-FR"/>
                    </w:rPr>
                  </w:pPr>
                  <w:r>
                    <w:rPr>
                      <w:b/>
                      <w:i/>
                      <w:sz w:val="22"/>
                      <w:szCs w:val="22"/>
                      <w:lang w:val="en-AU"/>
                    </w:rPr>
                    <w:t>µ</w:t>
                  </w:r>
                  <w:r>
                    <w:rPr>
                      <w:b/>
                      <w:i/>
                      <w:sz w:val="22"/>
                      <w:szCs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2ACB" w14:textId="77777777" w:rsidR="001315D3" w:rsidRDefault="00734BFE">
                  <w:pPr>
                    <w:pStyle w:val="TAC"/>
                    <w:rPr>
                      <w:rFonts w:eastAsia="Batang"/>
                      <w:b/>
                      <w:color w:val="000000"/>
                      <w:sz w:val="22"/>
                      <w:szCs w:val="22"/>
                      <w:lang w:eastAsia="fr-FR"/>
                    </w:rPr>
                  </w:pPr>
                  <w:proofErr w:type="spellStart"/>
                  <w:r>
                    <w:rPr>
                      <w:rFonts w:eastAsia="Batang"/>
                      <w:b/>
                      <w:i/>
                      <w:color w:val="000000"/>
                      <w:sz w:val="22"/>
                      <w:szCs w:val="22"/>
                      <w:lang w:eastAsia="fr-FR"/>
                    </w:rPr>
                    <w:t>N</w:t>
                  </w:r>
                  <w:r>
                    <w:rPr>
                      <w:rFonts w:eastAsia="Batang"/>
                      <w:b/>
                      <w:i/>
                      <w:color w:val="000000"/>
                      <w:sz w:val="22"/>
                      <w:szCs w:val="22"/>
                      <w:vertAlign w:val="subscript"/>
                      <w:lang w:eastAsia="fr-FR"/>
                    </w:rPr>
                    <w:t>pdsch</w:t>
                  </w:r>
                  <w:proofErr w:type="spellEnd"/>
                  <w:r>
                    <w:rPr>
                      <w:rFonts w:eastAsia="Batang"/>
                      <w:b/>
                      <w:color w:val="000000"/>
                      <w:sz w:val="22"/>
                      <w:szCs w:val="22"/>
                      <w:lang w:eastAsia="fr-FR"/>
                    </w:rPr>
                    <w:t xml:space="preserve"> [symbols]</w:t>
                  </w:r>
                </w:p>
              </w:tc>
            </w:tr>
            <w:tr w:rsidR="001315D3" w14:paraId="20722AC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CD" w14:textId="77777777" w:rsidR="001315D3" w:rsidRDefault="00734BFE">
                  <w:pPr>
                    <w:pStyle w:val="TAC"/>
                    <w:rPr>
                      <w:rFonts w:eastAsia="Batang"/>
                      <w:color w:val="000000"/>
                      <w:sz w:val="22"/>
                      <w:szCs w:val="22"/>
                      <w:lang w:eastAsia="fr-FR"/>
                    </w:rPr>
                  </w:pPr>
                  <w:r>
                    <w:rPr>
                      <w:rFonts w:eastAsia="Batang"/>
                      <w:color w:val="000000"/>
                      <w:sz w:val="22"/>
                      <w:szCs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2ACE" w14:textId="77777777" w:rsidR="001315D3" w:rsidRDefault="00734BFE">
                  <w:pPr>
                    <w:pStyle w:val="TAC"/>
                    <w:rPr>
                      <w:rFonts w:eastAsia="Batang"/>
                      <w:color w:val="000000"/>
                      <w:sz w:val="22"/>
                      <w:szCs w:val="22"/>
                      <w:lang w:eastAsia="fr-FR"/>
                    </w:rPr>
                  </w:pPr>
                  <w:r>
                    <w:rPr>
                      <w:rFonts w:eastAsia="Batang"/>
                      <w:color w:val="000000"/>
                      <w:sz w:val="22"/>
                      <w:szCs w:val="22"/>
                      <w:lang w:eastAsia="fr-FR"/>
                    </w:rPr>
                    <w:t>4</w:t>
                  </w:r>
                </w:p>
              </w:tc>
            </w:tr>
            <w:tr w:rsidR="001315D3" w14:paraId="20722AD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D0"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2AD1" w14:textId="77777777" w:rsidR="001315D3" w:rsidRDefault="00734BFE">
                  <w:pPr>
                    <w:pStyle w:val="TAC"/>
                    <w:rPr>
                      <w:rFonts w:eastAsia="Batang"/>
                      <w:color w:val="000000"/>
                      <w:sz w:val="22"/>
                      <w:szCs w:val="22"/>
                      <w:lang w:eastAsia="fr-FR"/>
                    </w:rPr>
                  </w:pPr>
                  <w:r>
                    <w:rPr>
                      <w:rFonts w:eastAsia="Batang"/>
                      <w:color w:val="000000"/>
                      <w:sz w:val="22"/>
                      <w:szCs w:val="22"/>
                      <w:lang w:eastAsia="fr-FR"/>
                    </w:rPr>
                    <w:t>5</w:t>
                  </w:r>
                </w:p>
              </w:tc>
            </w:tr>
            <w:tr w:rsidR="001315D3" w14:paraId="20722AD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2AD3" w14:textId="77777777" w:rsidR="001315D3" w:rsidRDefault="00734BFE">
                  <w:pPr>
                    <w:pStyle w:val="TAC"/>
                    <w:rPr>
                      <w:rFonts w:eastAsia="Batang"/>
                      <w:color w:val="000000"/>
                      <w:sz w:val="22"/>
                      <w:szCs w:val="22"/>
                      <w:lang w:eastAsia="fr-FR"/>
                    </w:rPr>
                  </w:pPr>
                  <w:r>
                    <w:rPr>
                      <w:rFonts w:eastAsia="Batang"/>
                      <w:color w:val="000000"/>
                      <w:sz w:val="22"/>
                      <w:szCs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2AD4"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10</w:t>
                  </w:r>
                </w:p>
              </w:tc>
            </w:tr>
            <w:tr w:rsidR="001315D3" w14:paraId="20722AD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2AD6" w14:textId="77777777" w:rsidR="001315D3" w:rsidRDefault="00734BFE">
                  <w:pPr>
                    <w:pStyle w:val="TAC"/>
                    <w:rPr>
                      <w:rFonts w:eastAsia="Batang"/>
                      <w:color w:val="000000"/>
                      <w:sz w:val="22"/>
                      <w:szCs w:val="22"/>
                      <w:lang w:eastAsia="fr-FR"/>
                    </w:rPr>
                  </w:pPr>
                  <w:r>
                    <w:rPr>
                      <w:rFonts w:eastAsia="Batang"/>
                      <w:color w:val="000000"/>
                      <w:sz w:val="22"/>
                      <w:szCs w:val="22"/>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2AD7"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14</w:t>
                  </w:r>
                </w:p>
              </w:tc>
            </w:tr>
          </w:tbl>
          <w:p w14:paraId="20722AD9" w14:textId="77777777" w:rsidR="001315D3" w:rsidRDefault="001315D3">
            <w:pPr>
              <w:rPr>
                <w:rFonts w:eastAsia="MS Mincho"/>
                <w:lang w:eastAsia="zh-CN"/>
              </w:rPr>
            </w:pPr>
          </w:p>
        </w:tc>
      </w:tr>
      <w:tr w:rsidR="001315D3" w14:paraId="20722ADD" w14:textId="77777777">
        <w:tc>
          <w:tcPr>
            <w:tcW w:w="2405" w:type="dxa"/>
          </w:tcPr>
          <w:p w14:paraId="20722ADB" w14:textId="77777777" w:rsidR="001315D3" w:rsidRDefault="00734BFE">
            <w:pPr>
              <w:rPr>
                <w:sz w:val="20"/>
                <w:lang w:eastAsia="zh-CN"/>
              </w:rPr>
            </w:pPr>
            <w:r>
              <w:rPr>
                <w:sz w:val="20"/>
                <w:lang w:eastAsia="zh-CN"/>
              </w:rPr>
              <w:t>CATT</w:t>
            </w:r>
          </w:p>
        </w:tc>
        <w:tc>
          <w:tcPr>
            <w:tcW w:w="12176" w:type="dxa"/>
          </w:tcPr>
          <w:p w14:paraId="20722ADC" w14:textId="77777777" w:rsidR="001315D3" w:rsidRDefault="00734BFE">
            <w:pPr>
              <w:rPr>
                <w:rFonts w:eastAsia="MS Mincho"/>
                <w:lang w:eastAsia="ja-JP"/>
              </w:rPr>
            </w:pPr>
            <w:r>
              <w:rPr>
                <w:rFonts w:eastAsia="MS Mincho"/>
                <w:lang w:eastAsia="ja-JP"/>
              </w:rPr>
              <w:t>This should be discussed in AI 8.2.5</w:t>
            </w:r>
          </w:p>
        </w:tc>
      </w:tr>
      <w:tr w:rsidR="001315D3" w14:paraId="20722AE0" w14:textId="77777777">
        <w:tc>
          <w:tcPr>
            <w:tcW w:w="2405" w:type="dxa"/>
          </w:tcPr>
          <w:p w14:paraId="20722ADE" w14:textId="77777777" w:rsidR="001315D3" w:rsidRDefault="00734BFE">
            <w:pPr>
              <w:rPr>
                <w:sz w:val="20"/>
                <w:lang w:eastAsia="zh-CN"/>
              </w:rPr>
            </w:pPr>
            <w:r>
              <w:rPr>
                <w:sz w:val="20"/>
                <w:lang w:eastAsia="zh-CN"/>
              </w:rPr>
              <w:t>MediaTek</w:t>
            </w:r>
          </w:p>
        </w:tc>
        <w:tc>
          <w:tcPr>
            <w:tcW w:w="12176" w:type="dxa"/>
          </w:tcPr>
          <w:p w14:paraId="20722ADF" w14:textId="77777777" w:rsidR="001315D3" w:rsidRDefault="00734BFE">
            <w:pPr>
              <w:rPr>
                <w:rFonts w:eastAsia="MS Mincho"/>
                <w:lang w:eastAsia="ja-JP"/>
              </w:rPr>
            </w:pPr>
            <w:r>
              <w:rPr>
                <w:rFonts w:eastAsia="MS Mincho"/>
                <w:lang w:eastAsia="ja-JP"/>
              </w:rPr>
              <w:t xml:space="preserve">Suggest </w:t>
            </w:r>
            <w:proofErr w:type="gramStart"/>
            <w:r>
              <w:rPr>
                <w:rFonts w:eastAsia="MS Mincho"/>
                <w:lang w:eastAsia="ja-JP"/>
              </w:rPr>
              <w:t>to discuss</w:t>
            </w:r>
            <w:proofErr w:type="gramEnd"/>
            <w:r>
              <w:rPr>
                <w:rFonts w:eastAsia="MS Mincho"/>
                <w:lang w:eastAsia="ja-JP"/>
              </w:rPr>
              <w:t xml:space="preserve"> this issue under AI 8.2.5</w:t>
            </w:r>
          </w:p>
        </w:tc>
      </w:tr>
      <w:tr w:rsidR="001315D3" w14:paraId="20722AE3" w14:textId="77777777">
        <w:tc>
          <w:tcPr>
            <w:tcW w:w="2405" w:type="dxa"/>
          </w:tcPr>
          <w:p w14:paraId="20722AE1" w14:textId="77777777" w:rsidR="001315D3" w:rsidRDefault="00734BFE">
            <w:pPr>
              <w:rPr>
                <w:sz w:val="20"/>
                <w:lang w:eastAsia="zh-CN"/>
              </w:rPr>
            </w:pPr>
            <w:r>
              <w:rPr>
                <w:sz w:val="20"/>
                <w:lang w:eastAsia="zh-CN"/>
              </w:rPr>
              <w:t>Futurewei</w:t>
            </w:r>
          </w:p>
        </w:tc>
        <w:tc>
          <w:tcPr>
            <w:tcW w:w="12176" w:type="dxa"/>
          </w:tcPr>
          <w:p w14:paraId="20722AE2" w14:textId="77777777" w:rsidR="001315D3" w:rsidRDefault="00734BFE">
            <w:pPr>
              <w:rPr>
                <w:rFonts w:eastAsia="MS Mincho"/>
                <w:lang w:eastAsia="ja-JP"/>
              </w:rPr>
            </w:pPr>
            <w:r>
              <w:rPr>
                <w:rFonts w:eastAsia="MS Mincho"/>
                <w:lang w:eastAsia="ja-JP"/>
              </w:rPr>
              <w:t>We support but it may overlap with AI 8.2.5 .</w:t>
            </w:r>
          </w:p>
        </w:tc>
      </w:tr>
      <w:tr w:rsidR="001315D3" w14:paraId="20722AE6" w14:textId="77777777">
        <w:tc>
          <w:tcPr>
            <w:tcW w:w="2405" w:type="dxa"/>
          </w:tcPr>
          <w:p w14:paraId="20722AE4" w14:textId="77777777" w:rsidR="001315D3" w:rsidRDefault="00734BFE">
            <w:pPr>
              <w:rPr>
                <w:sz w:val="20"/>
                <w:lang w:eastAsia="zh-CN"/>
              </w:rPr>
            </w:pPr>
            <w:r>
              <w:rPr>
                <w:sz w:val="20"/>
                <w:lang w:eastAsia="zh-CN"/>
              </w:rPr>
              <w:t>Ericsson</w:t>
            </w:r>
          </w:p>
        </w:tc>
        <w:tc>
          <w:tcPr>
            <w:tcW w:w="12176" w:type="dxa"/>
          </w:tcPr>
          <w:p w14:paraId="20722AE5" w14:textId="77777777" w:rsidR="001315D3" w:rsidRDefault="00734BFE">
            <w:pPr>
              <w:rPr>
                <w:rFonts w:eastAsia="MS Mincho"/>
                <w:sz w:val="20"/>
                <w:lang w:eastAsia="ja-JP"/>
              </w:rPr>
            </w:pPr>
            <w:r>
              <w:rPr>
                <w:rFonts w:eastAsia="MS Mincho"/>
                <w:sz w:val="20"/>
                <w:lang w:eastAsia="ja-JP"/>
              </w:rPr>
              <w:t>Agree that this is more appropriate for 8.2.5 (if needed)</w:t>
            </w:r>
          </w:p>
        </w:tc>
      </w:tr>
      <w:tr w:rsidR="001315D3" w14:paraId="20722AE9" w14:textId="77777777">
        <w:tc>
          <w:tcPr>
            <w:tcW w:w="2405" w:type="dxa"/>
          </w:tcPr>
          <w:p w14:paraId="20722AE7" w14:textId="77777777" w:rsidR="001315D3" w:rsidRDefault="00734BFE">
            <w:pPr>
              <w:rPr>
                <w:sz w:val="20"/>
                <w:lang w:eastAsia="zh-CN"/>
              </w:rPr>
            </w:pPr>
            <w:r>
              <w:rPr>
                <w:sz w:val="20"/>
                <w:lang w:eastAsia="zh-CN"/>
              </w:rPr>
              <w:t>Apple</w:t>
            </w:r>
          </w:p>
        </w:tc>
        <w:tc>
          <w:tcPr>
            <w:tcW w:w="12176" w:type="dxa"/>
          </w:tcPr>
          <w:p w14:paraId="20722AE8" w14:textId="77777777" w:rsidR="001315D3" w:rsidRDefault="00734BFE">
            <w:pPr>
              <w:rPr>
                <w:rFonts w:eastAsia="MS Mincho"/>
                <w:sz w:val="20"/>
                <w:lang w:eastAsia="ja-JP"/>
              </w:rPr>
            </w:pPr>
            <w:r>
              <w:rPr>
                <w:rFonts w:eastAsia="MS Mincho"/>
                <w:sz w:val="20"/>
                <w:lang w:eastAsia="ja-JP"/>
              </w:rPr>
              <w:t>We support this.</w:t>
            </w:r>
          </w:p>
        </w:tc>
      </w:tr>
      <w:tr w:rsidR="001315D3" w14:paraId="20722AEC" w14:textId="77777777">
        <w:tc>
          <w:tcPr>
            <w:tcW w:w="2405" w:type="dxa"/>
          </w:tcPr>
          <w:p w14:paraId="20722AEA" w14:textId="77777777" w:rsidR="001315D3" w:rsidRDefault="00734BFE">
            <w:pPr>
              <w:rPr>
                <w:sz w:val="20"/>
                <w:lang w:eastAsia="zh-CN"/>
              </w:rPr>
            </w:pPr>
            <w:r>
              <w:rPr>
                <w:sz w:val="20"/>
                <w:lang w:eastAsia="zh-CN"/>
              </w:rPr>
              <w:t>Charter</w:t>
            </w:r>
          </w:p>
        </w:tc>
        <w:tc>
          <w:tcPr>
            <w:tcW w:w="12176" w:type="dxa"/>
          </w:tcPr>
          <w:p w14:paraId="20722AEB" w14:textId="77777777" w:rsidR="001315D3" w:rsidRDefault="00734BFE">
            <w:pPr>
              <w:rPr>
                <w:rFonts w:eastAsia="MS Mincho"/>
                <w:sz w:val="20"/>
                <w:szCs w:val="20"/>
                <w:lang w:eastAsia="ja-JP"/>
              </w:rPr>
            </w:pPr>
            <w:r>
              <w:rPr>
                <w:sz w:val="20"/>
                <w:szCs w:val="20"/>
                <w:lang w:eastAsia="zh-CN"/>
              </w:rPr>
              <w:t xml:space="preserve">Smaller values for </w:t>
            </w:r>
            <w:proofErr w:type="spellStart"/>
            <w:r>
              <w:rPr>
                <w:b/>
                <w:bCs/>
                <w:color w:val="000000"/>
                <w:sz w:val="20"/>
                <w:szCs w:val="20"/>
              </w:rPr>
              <w:t>N</w:t>
            </w:r>
            <w:r>
              <w:rPr>
                <w:b/>
                <w:bCs/>
                <w:color w:val="000000"/>
                <w:sz w:val="20"/>
                <w:szCs w:val="20"/>
                <w:vertAlign w:val="subscript"/>
              </w:rPr>
              <w:t>pdsch</w:t>
            </w:r>
            <w:proofErr w:type="spellEnd"/>
            <w:r>
              <w:rPr>
                <w:b/>
                <w:bCs/>
                <w:color w:val="000000" w:themeColor="text1"/>
                <w:sz w:val="20"/>
                <w:szCs w:val="20"/>
                <w:lang w:eastAsia="zh-CN"/>
              </w:rPr>
              <w:t xml:space="preserve"> </w:t>
            </w:r>
            <w:r>
              <w:rPr>
                <w:color w:val="000000" w:themeColor="text1"/>
                <w:sz w:val="20"/>
                <w:szCs w:val="20"/>
                <w:lang w:eastAsia="zh-CN"/>
              </w:rPr>
              <w:t xml:space="preserve">should be considered and evaluated which requires </w:t>
            </w:r>
            <w:r>
              <w:rPr>
                <w:sz w:val="20"/>
                <w:szCs w:val="20"/>
                <w:lang w:eastAsia="zh-CN"/>
              </w:rPr>
              <w:t xml:space="preserve">further information on processing timeline. </w:t>
            </w:r>
          </w:p>
        </w:tc>
      </w:tr>
      <w:tr w:rsidR="001315D3" w14:paraId="20722AEF" w14:textId="77777777">
        <w:tc>
          <w:tcPr>
            <w:tcW w:w="2405" w:type="dxa"/>
          </w:tcPr>
          <w:p w14:paraId="20722AED"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EE" w14:textId="77777777" w:rsidR="001315D3" w:rsidRDefault="00734BFE">
            <w:pPr>
              <w:rPr>
                <w:sz w:val="20"/>
                <w:szCs w:val="20"/>
                <w:lang w:eastAsia="zh-CN"/>
              </w:rPr>
            </w:pPr>
            <w:r>
              <w:rPr>
                <w:rFonts w:eastAsia="MS Mincho"/>
                <w:lang w:eastAsia="ja-JP"/>
              </w:rPr>
              <w:t xml:space="preserve">We are open to discuss </w:t>
            </w:r>
            <w:proofErr w:type="spellStart"/>
            <w:r>
              <w:rPr>
                <w:rFonts w:eastAsia="MS Mincho"/>
                <w:lang w:eastAsia="ja-JP"/>
              </w:rPr>
              <w:t>N</w:t>
            </w:r>
            <w:r>
              <w:rPr>
                <w:rFonts w:eastAsia="MS Mincho"/>
                <w:vertAlign w:val="subscript"/>
                <w:lang w:eastAsia="ja-JP"/>
              </w:rPr>
              <w:t>pdsch</w:t>
            </w:r>
            <w:proofErr w:type="spellEnd"/>
            <w:r>
              <w:rPr>
                <w:rFonts w:eastAsia="MS Mincho"/>
                <w:lang w:eastAsia="ja-JP"/>
              </w:rPr>
              <w:t xml:space="preserve"> for 480 kHz and 960 kHz SCS and support that 4/8 times scaled values from </w:t>
            </w:r>
            <w:proofErr w:type="spellStart"/>
            <w:r>
              <w:rPr>
                <w:rFonts w:eastAsia="MS Mincho"/>
                <w:lang w:eastAsia="ja-JP"/>
              </w:rPr>
              <w:t>N</w:t>
            </w:r>
            <w:r>
              <w:rPr>
                <w:rFonts w:eastAsia="MS Mincho"/>
                <w:vertAlign w:val="subscript"/>
                <w:lang w:eastAsia="ja-JP"/>
              </w:rPr>
              <w:t>pdsch</w:t>
            </w:r>
            <w:proofErr w:type="spellEnd"/>
            <w:r>
              <w:rPr>
                <w:rFonts w:eastAsia="MS Mincho"/>
                <w:lang w:eastAsia="ja-JP"/>
              </w:rPr>
              <w:t xml:space="preserve"> of 120 kHz SCS as the starting point for 480/960 kHz SCS. For further discussion, less symbols can be considered.</w:t>
            </w:r>
          </w:p>
        </w:tc>
      </w:tr>
      <w:tr w:rsidR="001315D3" w14:paraId="20722AF2" w14:textId="77777777">
        <w:tc>
          <w:tcPr>
            <w:tcW w:w="2405" w:type="dxa"/>
          </w:tcPr>
          <w:p w14:paraId="20722AF0" w14:textId="77777777" w:rsidR="001315D3" w:rsidRDefault="00734BFE">
            <w:pPr>
              <w:rPr>
                <w:rFonts w:eastAsia="MS Mincho"/>
                <w:lang w:eastAsia="ja-JP"/>
              </w:rPr>
            </w:pPr>
            <w:r>
              <w:rPr>
                <w:sz w:val="20"/>
                <w:lang w:eastAsia="zh-CN"/>
              </w:rPr>
              <w:t>Samsung</w:t>
            </w:r>
          </w:p>
        </w:tc>
        <w:tc>
          <w:tcPr>
            <w:tcW w:w="12176" w:type="dxa"/>
          </w:tcPr>
          <w:p w14:paraId="20722AF1" w14:textId="77777777" w:rsidR="001315D3" w:rsidRDefault="00734BFE">
            <w:pPr>
              <w:rPr>
                <w:rFonts w:eastAsia="MS Mincho"/>
                <w:lang w:eastAsia="ja-JP"/>
              </w:rPr>
            </w:pPr>
            <w:r>
              <w:rPr>
                <w:rFonts w:eastAsia="MS Mincho"/>
                <w:lang w:eastAsia="ja-JP"/>
              </w:rPr>
              <w:t xml:space="preserve">We are ok with the proposal. </w:t>
            </w:r>
          </w:p>
        </w:tc>
      </w:tr>
    </w:tbl>
    <w:p w14:paraId="20722AF3" w14:textId="77777777" w:rsidR="001315D3" w:rsidRDefault="001315D3">
      <w:pPr>
        <w:rPr>
          <w:b/>
          <w:bCs/>
          <w:highlight w:val="cyan"/>
        </w:rPr>
      </w:pPr>
    </w:p>
    <w:p w14:paraId="20722AF4" w14:textId="77777777" w:rsidR="001315D3" w:rsidRDefault="00734BFE">
      <w:pPr>
        <w:rPr>
          <w:b/>
          <w:bCs/>
        </w:rPr>
      </w:pPr>
      <w:r>
        <w:rPr>
          <w:b/>
          <w:bCs/>
          <w:highlight w:val="cyan"/>
        </w:rPr>
        <w:lastRenderedPageBreak/>
        <w:t>FL Suggestion:</w:t>
      </w:r>
    </w:p>
    <w:p w14:paraId="20722AF5" w14:textId="77777777" w:rsidR="001315D3" w:rsidRDefault="00734BFE">
      <w:pPr>
        <w:rPr>
          <w:lang w:eastAsia="zh-CN"/>
        </w:rPr>
      </w:pPr>
      <w:r>
        <w:rPr>
          <w:lang w:eastAsia="zh-CN"/>
        </w:rPr>
        <w:t>Discuss this proposal under AI 8.2.5.</w:t>
      </w:r>
    </w:p>
    <w:p w14:paraId="20722AF6" w14:textId="77777777" w:rsidR="001315D3" w:rsidRDefault="001315D3">
      <w:pPr>
        <w:rPr>
          <w:lang w:eastAsia="zh-CN"/>
        </w:rPr>
      </w:pPr>
    </w:p>
    <w:p w14:paraId="20722AF7" w14:textId="77777777" w:rsidR="001315D3" w:rsidRDefault="00734BFE">
      <w:pPr>
        <w:pStyle w:val="Heading3"/>
        <w:rPr>
          <w:lang w:val="en-GB" w:eastAsia="zh-CN"/>
        </w:rPr>
      </w:pPr>
      <w:r>
        <w:rPr>
          <w:lang w:val="en-GB" w:eastAsia="zh-CN"/>
        </w:rPr>
        <w:t>Issue D-2: Cross-carrier scheduling and multi-cell operation limitations</w:t>
      </w:r>
    </w:p>
    <w:p w14:paraId="20722AF8" w14:textId="77777777" w:rsidR="001315D3" w:rsidRDefault="00734BFE">
      <w:pPr>
        <w:rPr>
          <w:b/>
        </w:rPr>
      </w:pPr>
      <w:r>
        <w:rPr>
          <w:b/>
        </w:rPr>
        <w:t>Please provide your comments on the following proposal:</w:t>
      </w:r>
    </w:p>
    <w:p w14:paraId="20722AF9" w14:textId="77777777" w:rsidR="001315D3" w:rsidRDefault="00734BFE">
      <w:pPr>
        <w:spacing w:before="120"/>
        <w:rPr>
          <w:b/>
          <w:bCs/>
          <w:lang w:val="en-GB"/>
        </w:rPr>
      </w:pPr>
      <w:r>
        <w:rPr>
          <w:b/>
          <w:bCs/>
          <w:lang w:val="en-GB" w:eastAsia="zh-CN"/>
        </w:rPr>
        <w:t xml:space="preserve">R1-2107331 (Qualcomm): </w:t>
      </w:r>
      <w:r>
        <w:rPr>
          <w:b/>
          <w:bCs/>
          <w:lang w:val="en-GB"/>
        </w:rPr>
        <w:t>Cross-carrier scheduling of a cell within 52.6-71 GHz from/to a cell outside 52.6-71 GHz is supported, at least for |</w:t>
      </w:r>
      <w:proofErr w:type="spellStart"/>
      <w:r>
        <w:rPr>
          <w:b/>
          <w:bCs/>
          <w:i/>
          <w:lang w:val="en-GB"/>
        </w:rPr>
        <w:t>μ</w:t>
      </w:r>
      <w:r>
        <w:rPr>
          <w:b/>
          <w:bCs/>
          <w:i/>
          <w:vertAlign w:val="subscript"/>
          <w:lang w:val="en-GB"/>
        </w:rPr>
        <w:t>PDCCH</w:t>
      </w:r>
      <w:proofErr w:type="spellEnd"/>
      <w:r>
        <w:rPr>
          <w:b/>
          <w:bCs/>
          <w:lang w:val="en-GB"/>
        </w:rPr>
        <w:t xml:space="preserve"> − </w:t>
      </w:r>
      <w:proofErr w:type="spellStart"/>
      <w:r>
        <w:rPr>
          <w:b/>
          <w:bCs/>
          <w:i/>
          <w:lang w:val="en-GB"/>
        </w:rPr>
        <w:t>μ</w:t>
      </w:r>
      <w:r>
        <w:rPr>
          <w:b/>
          <w:bCs/>
          <w:i/>
          <w:vertAlign w:val="subscript"/>
          <w:lang w:val="en-GB"/>
        </w:rPr>
        <w:t>PDSCH</w:t>
      </w:r>
      <w:proofErr w:type="spellEnd"/>
      <w:r>
        <w:rPr>
          <w:b/>
          <w:bCs/>
          <w:lang w:val="en-GB"/>
        </w:rPr>
        <w:t xml:space="preserve"> | </w:t>
      </w:r>
      <w:r>
        <w:rPr>
          <w:rFonts w:hint="eastAsia"/>
          <w:b/>
          <w:bCs/>
          <w:lang w:val="en-GB"/>
        </w:rPr>
        <w:t>≤</w:t>
      </w:r>
      <w:r>
        <w:rPr>
          <w:b/>
          <w:bCs/>
          <w:lang w:val="en-GB"/>
        </w:rPr>
        <w:t xml:space="preserve"> 3.</w:t>
      </w:r>
    </w:p>
    <w:tbl>
      <w:tblPr>
        <w:tblStyle w:val="TableGrid"/>
        <w:tblW w:w="14581" w:type="dxa"/>
        <w:tblLayout w:type="fixed"/>
        <w:tblLook w:val="04A0" w:firstRow="1" w:lastRow="0" w:firstColumn="1" w:lastColumn="0" w:noHBand="0" w:noVBand="1"/>
      </w:tblPr>
      <w:tblGrid>
        <w:gridCol w:w="2405"/>
        <w:gridCol w:w="12176"/>
      </w:tblGrid>
      <w:tr w:rsidR="001315D3" w14:paraId="20722AFC" w14:textId="77777777">
        <w:tc>
          <w:tcPr>
            <w:tcW w:w="2405" w:type="dxa"/>
            <w:shd w:val="clear" w:color="auto" w:fill="FFC000"/>
          </w:tcPr>
          <w:p w14:paraId="20722AFA" w14:textId="77777777" w:rsidR="001315D3" w:rsidRDefault="00734BFE">
            <w:pPr>
              <w:rPr>
                <w:b/>
                <w:bCs/>
              </w:rPr>
            </w:pPr>
            <w:r>
              <w:rPr>
                <w:b/>
                <w:bCs/>
              </w:rPr>
              <w:t>Company</w:t>
            </w:r>
          </w:p>
        </w:tc>
        <w:tc>
          <w:tcPr>
            <w:tcW w:w="12176" w:type="dxa"/>
            <w:shd w:val="clear" w:color="auto" w:fill="FFC000"/>
          </w:tcPr>
          <w:p w14:paraId="20722AFB" w14:textId="77777777" w:rsidR="001315D3" w:rsidRDefault="00734BFE">
            <w:pPr>
              <w:rPr>
                <w:b/>
                <w:bCs/>
              </w:rPr>
            </w:pPr>
            <w:r>
              <w:rPr>
                <w:b/>
                <w:bCs/>
              </w:rPr>
              <w:t>Comment</w:t>
            </w:r>
          </w:p>
        </w:tc>
      </w:tr>
      <w:tr w:rsidR="001315D3" w14:paraId="20722AFF" w14:textId="77777777">
        <w:tc>
          <w:tcPr>
            <w:tcW w:w="2405" w:type="dxa"/>
          </w:tcPr>
          <w:p w14:paraId="20722AFD" w14:textId="77777777" w:rsidR="001315D3" w:rsidRDefault="00734BFE">
            <w:pPr>
              <w:rPr>
                <w:lang w:eastAsia="zh-CN"/>
              </w:rPr>
            </w:pPr>
            <w:r>
              <w:rPr>
                <w:rFonts w:hint="eastAsia"/>
                <w:lang w:eastAsia="zh-CN"/>
              </w:rPr>
              <w:t>v</w:t>
            </w:r>
            <w:r>
              <w:rPr>
                <w:lang w:eastAsia="zh-CN"/>
              </w:rPr>
              <w:t>ivo</w:t>
            </w:r>
          </w:p>
        </w:tc>
        <w:tc>
          <w:tcPr>
            <w:tcW w:w="12176" w:type="dxa"/>
          </w:tcPr>
          <w:p w14:paraId="20722AFE" w14:textId="77777777" w:rsidR="001315D3" w:rsidRDefault="00734BFE">
            <w:pPr>
              <w:rPr>
                <w:lang w:eastAsia="zh-CN"/>
              </w:rPr>
            </w:pPr>
            <w:r>
              <w:rPr>
                <w:rFonts w:hint="eastAsia"/>
                <w:lang w:eastAsia="zh-CN"/>
              </w:rPr>
              <w:t>S</w:t>
            </w:r>
            <w:r>
              <w:rPr>
                <w:lang w:eastAsia="zh-CN"/>
              </w:rPr>
              <w:t>upport</w:t>
            </w:r>
          </w:p>
        </w:tc>
      </w:tr>
      <w:tr w:rsidR="001315D3" w14:paraId="20722B02" w14:textId="77777777">
        <w:tc>
          <w:tcPr>
            <w:tcW w:w="2405" w:type="dxa"/>
          </w:tcPr>
          <w:p w14:paraId="20722B00" w14:textId="77777777" w:rsidR="001315D3" w:rsidRDefault="00734BFE">
            <w:r>
              <w:t>Intel</w:t>
            </w:r>
          </w:p>
        </w:tc>
        <w:tc>
          <w:tcPr>
            <w:tcW w:w="12176" w:type="dxa"/>
          </w:tcPr>
          <w:p w14:paraId="20722B01" w14:textId="77777777" w:rsidR="001315D3" w:rsidRDefault="00734BFE">
            <w:r>
              <w:t xml:space="preserve">We are in principle fine with having a limitation on the difference of SCS, i.e.,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 the exact value k can be FFS</w:t>
            </w:r>
          </w:p>
        </w:tc>
      </w:tr>
      <w:tr w:rsidR="001315D3" w14:paraId="20722B05" w14:textId="77777777">
        <w:tc>
          <w:tcPr>
            <w:tcW w:w="2405" w:type="dxa"/>
          </w:tcPr>
          <w:p w14:paraId="20722B03" w14:textId="77777777" w:rsidR="001315D3" w:rsidRDefault="00734BFE">
            <w:r>
              <w:rPr>
                <w:lang w:eastAsia="zh-CN"/>
              </w:rPr>
              <w:t>Nokia, NSB</w:t>
            </w:r>
          </w:p>
        </w:tc>
        <w:tc>
          <w:tcPr>
            <w:tcW w:w="12176" w:type="dxa"/>
          </w:tcPr>
          <w:p w14:paraId="20722B04" w14:textId="77777777" w:rsidR="001315D3" w:rsidRDefault="00734BFE">
            <w:r>
              <w:t>Support for cross-carrier scheduling for one SCS (esp. 120 kHz SCS) should have the highest priority. Other scenarios can be considered if time allows.</w:t>
            </w:r>
          </w:p>
        </w:tc>
      </w:tr>
      <w:tr w:rsidR="001315D3" w14:paraId="20722B08" w14:textId="77777777">
        <w:tc>
          <w:tcPr>
            <w:tcW w:w="2405" w:type="dxa"/>
          </w:tcPr>
          <w:p w14:paraId="20722B06" w14:textId="77777777" w:rsidR="001315D3" w:rsidRDefault="00734BFE">
            <w:pPr>
              <w:rPr>
                <w:lang w:eastAsia="zh-CN"/>
              </w:rPr>
            </w:pPr>
            <w:r>
              <w:t>Lenovo, Motorola Mobility</w:t>
            </w:r>
          </w:p>
        </w:tc>
        <w:tc>
          <w:tcPr>
            <w:tcW w:w="12176" w:type="dxa"/>
          </w:tcPr>
          <w:p w14:paraId="20722B07" w14:textId="77777777" w:rsidR="001315D3" w:rsidRDefault="00734BFE">
            <w:r>
              <w:t xml:space="preserve">We tend to agree and see that such </w:t>
            </w:r>
            <w:proofErr w:type="gramStart"/>
            <w:r>
              <w:t>cross carrier</w:t>
            </w:r>
            <w:proofErr w:type="gramEnd"/>
            <w:r>
              <w:t xml:space="preserve"> scheduling outside of 52.6-71GHz can be supported.</w:t>
            </w:r>
          </w:p>
        </w:tc>
      </w:tr>
      <w:tr w:rsidR="001315D3" w14:paraId="20722B0B" w14:textId="77777777">
        <w:tc>
          <w:tcPr>
            <w:tcW w:w="2405" w:type="dxa"/>
          </w:tcPr>
          <w:p w14:paraId="20722B09" w14:textId="77777777" w:rsidR="001315D3" w:rsidRDefault="00734BFE">
            <w:pPr>
              <w:rPr>
                <w:rFonts w:eastAsia="SimSun"/>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B0A" w14:textId="77777777" w:rsidR="001315D3" w:rsidRDefault="00734BFE">
            <w:pPr>
              <w:rPr>
                <w:lang w:eastAsia="zh-CN"/>
              </w:rPr>
            </w:pPr>
            <w:r>
              <w:rPr>
                <w:rFonts w:hint="eastAsia"/>
                <w:lang w:eastAsia="zh-CN"/>
              </w:rPr>
              <w:t>We support the proposal as it can reduce the scheduling complexity via add some restrictions.</w:t>
            </w:r>
          </w:p>
        </w:tc>
      </w:tr>
      <w:tr w:rsidR="001315D3" w14:paraId="20722B11" w14:textId="77777777">
        <w:tc>
          <w:tcPr>
            <w:tcW w:w="2405" w:type="dxa"/>
          </w:tcPr>
          <w:p w14:paraId="20722B0C"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B0D" w14:textId="77777777" w:rsidR="001315D3" w:rsidRDefault="00734BFE">
            <w:pPr>
              <w:rPr>
                <w:lang w:val="en-GB"/>
              </w:rPr>
            </w:pPr>
            <w:r>
              <w:rPr>
                <w:lang w:eastAsia="zh-CN"/>
              </w:rPr>
              <w:t xml:space="preserve">We are fine in </w:t>
            </w:r>
            <w:proofErr w:type="gramStart"/>
            <w:r>
              <w:rPr>
                <w:lang w:eastAsia="zh-CN"/>
              </w:rPr>
              <w:t>principle,</w:t>
            </w:r>
            <w:proofErr w:type="gramEnd"/>
            <w:r>
              <w:rPr>
                <w:lang w:eastAsia="zh-CN"/>
              </w:rPr>
              <w:t xml:space="preserve"> however, we don’t see the need to introduce special restriction such as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20722B0E" w14:textId="77777777" w:rsidR="001315D3" w:rsidRDefault="00734BFE">
            <w:pPr>
              <w:rPr>
                <w:lang w:val="en-GB"/>
              </w:rPr>
            </w:pPr>
            <w:r>
              <w:rPr>
                <w:lang w:val="en-GB"/>
              </w:rPr>
              <w:t>Given that, we propose following:</w:t>
            </w:r>
          </w:p>
          <w:p w14:paraId="20722B0F" w14:textId="77777777" w:rsidR="001315D3" w:rsidRDefault="00734BFE">
            <w:pPr>
              <w:rPr>
                <w:lang w:eastAsia="zh-CN"/>
              </w:rPr>
            </w:pPr>
            <w:r>
              <w:rPr>
                <w:lang w:eastAsia="zh-CN"/>
              </w:rPr>
              <w:t>Cross-carrier scheduling of a cell within 52.6-71 GHz from/to a cell outside 52.6-71 GHz is supported.</w:t>
            </w:r>
          </w:p>
          <w:p w14:paraId="20722B10" w14:textId="77777777" w:rsidR="001315D3" w:rsidRDefault="00734BFE">
            <w:pPr>
              <w:rPr>
                <w:lang w:val="en-GB"/>
              </w:rPr>
            </w:pPr>
            <w:r>
              <w:rPr>
                <w:lang w:eastAsia="zh-CN"/>
              </w:rPr>
              <w:t xml:space="preserve">FFS: Further restriction e.g.,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tc>
      </w:tr>
      <w:tr w:rsidR="001315D3" w14:paraId="20722B14" w14:textId="77777777">
        <w:tc>
          <w:tcPr>
            <w:tcW w:w="2405" w:type="dxa"/>
          </w:tcPr>
          <w:p w14:paraId="20722B12" w14:textId="77777777" w:rsidR="001315D3" w:rsidRDefault="00734BFE">
            <w:pPr>
              <w:rPr>
                <w:sz w:val="20"/>
                <w:lang w:eastAsia="zh-CN"/>
              </w:rPr>
            </w:pPr>
            <w:r>
              <w:rPr>
                <w:sz w:val="20"/>
                <w:lang w:eastAsia="zh-CN"/>
              </w:rPr>
              <w:t>CATT</w:t>
            </w:r>
          </w:p>
        </w:tc>
        <w:tc>
          <w:tcPr>
            <w:tcW w:w="12176" w:type="dxa"/>
          </w:tcPr>
          <w:p w14:paraId="20722B13" w14:textId="77777777" w:rsidR="001315D3" w:rsidRDefault="00734BFE">
            <w:pPr>
              <w:rPr>
                <w:lang w:eastAsia="zh-CN"/>
              </w:rPr>
            </w:pPr>
            <w:r>
              <w:rPr>
                <w:lang w:eastAsia="zh-CN"/>
              </w:rPr>
              <w:t>This should be discussed in AI 8.2.5</w:t>
            </w:r>
          </w:p>
        </w:tc>
      </w:tr>
      <w:tr w:rsidR="001315D3" w14:paraId="20722B17" w14:textId="77777777">
        <w:tc>
          <w:tcPr>
            <w:tcW w:w="2405" w:type="dxa"/>
          </w:tcPr>
          <w:p w14:paraId="20722B15" w14:textId="77777777" w:rsidR="001315D3" w:rsidRDefault="00734BFE">
            <w:pPr>
              <w:rPr>
                <w:sz w:val="20"/>
                <w:lang w:eastAsia="zh-CN"/>
              </w:rPr>
            </w:pPr>
            <w:r>
              <w:rPr>
                <w:sz w:val="20"/>
                <w:lang w:eastAsia="zh-CN"/>
              </w:rPr>
              <w:t>Qualcomm</w:t>
            </w:r>
          </w:p>
        </w:tc>
        <w:tc>
          <w:tcPr>
            <w:tcW w:w="12176" w:type="dxa"/>
          </w:tcPr>
          <w:p w14:paraId="20722B16" w14:textId="77777777" w:rsidR="001315D3" w:rsidRDefault="00734BFE">
            <w:pPr>
              <w:rPr>
                <w:lang w:eastAsia="zh-CN"/>
              </w:rPr>
            </w:pPr>
            <w:r>
              <w:rPr>
                <w:lang w:eastAsia="zh-CN"/>
              </w:rPr>
              <w:t xml:space="preserve">We support this proposal. We are also fine with Intel and </w:t>
            </w:r>
            <w:proofErr w:type="spellStart"/>
            <w:r>
              <w:rPr>
                <w:lang w:eastAsia="zh-CN"/>
              </w:rPr>
              <w:t>InterDigital’s</w:t>
            </w:r>
            <w:proofErr w:type="spellEnd"/>
            <w:r>
              <w:rPr>
                <w:lang w:eastAsia="zh-CN"/>
              </w:rPr>
              <w:t xml:space="preserve"> suggestion of letting ‘k’ as FFS.</w:t>
            </w:r>
          </w:p>
        </w:tc>
      </w:tr>
      <w:tr w:rsidR="001315D3" w14:paraId="20722B1A" w14:textId="77777777">
        <w:tc>
          <w:tcPr>
            <w:tcW w:w="2405" w:type="dxa"/>
          </w:tcPr>
          <w:p w14:paraId="20722B18" w14:textId="77777777" w:rsidR="001315D3" w:rsidRDefault="00734BFE">
            <w:pPr>
              <w:rPr>
                <w:sz w:val="20"/>
                <w:lang w:eastAsia="zh-CN"/>
              </w:rPr>
            </w:pPr>
            <w:r>
              <w:rPr>
                <w:sz w:val="20"/>
                <w:lang w:eastAsia="zh-CN"/>
              </w:rPr>
              <w:t>MediaTek</w:t>
            </w:r>
          </w:p>
        </w:tc>
        <w:tc>
          <w:tcPr>
            <w:tcW w:w="12176" w:type="dxa"/>
          </w:tcPr>
          <w:p w14:paraId="20722B19" w14:textId="77777777" w:rsidR="001315D3" w:rsidRDefault="00734BFE">
            <w:pPr>
              <w:rPr>
                <w:lang w:eastAsia="zh-CN"/>
              </w:rPr>
            </w:pPr>
            <w:r>
              <w:rPr>
                <w:lang w:eastAsia="zh-CN"/>
              </w:rPr>
              <w:t xml:space="preserve">We are open to discuss this issue with a more general formulation as suggested by Intel and Interdigital </w:t>
            </w:r>
          </w:p>
        </w:tc>
      </w:tr>
      <w:tr w:rsidR="001315D3" w14:paraId="20722B1D" w14:textId="77777777">
        <w:tc>
          <w:tcPr>
            <w:tcW w:w="2405" w:type="dxa"/>
          </w:tcPr>
          <w:p w14:paraId="20722B1B" w14:textId="77777777" w:rsidR="001315D3" w:rsidRDefault="00734BFE">
            <w:pPr>
              <w:rPr>
                <w:sz w:val="20"/>
                <w:lang w:eastAsia="zh-CN"/>
              </w:rPr>
            </w:pPr>
            <w:r>
              <w:rPr>
                <w:sz w:val="20"/>
                <w:lang w:eastAsia="zh-CN"/>
              </w:rPr>
              <w:t>Futurewei</w:t>
            </w:r>
          </w:p>
        </w:tc>
        <w:tc>
          <w:tcPr>
            <w:tcW w:w="12176" w:type="dxa"/>
          </w:tcPr>
          <w:p w14:paraId="20722B1C" w14:textId="77777777" w:rsidR="001315D3" w:rsidRDefault="00734BFE">
            <w:pPr>
              <w:rPr>
                <w:lang w:eastAsia="zh-CN"/>
              </w:rPr>
            </w:pPr>
            <w:r>
              <w:rPr>
                <w:lang w:eastAsia="zh-CN"/>
              </w:rPr>
              <w:t>We support cross-carrier scheduling. Further limitations require more discussions.</w:t>
            </w:r>
          </w:p>
        </w:tc>
      </w:tr>
      <w:tr w:rsidR="001315D3" w14:paraId="20722B20" w14:textId="77777777">
        <w:tc>
          <w:tcPr>
            <w:tcW w:w="2405" w:type="dxa"/>
          </w:tcPr>
          <w:p w14:paraId="20722B1E" w14:textId="77777777" w:rsidR="001315D3" w:rsidRDefault="00734BFE">
            <w:pPr>
              <w:rPr>
                <w:sz w:val="20"/>
                <w:lang w:eastAsia="zh-CN"/>
              </w:rPr>
            </w:pPr>
            <w:r>
              <w:rPr>
                <w:sz w:val="20"/>
                <w:lang w:eastAsia="zh-CN"/>
              </w:rPr>
              <w:t>Ericsson</w:t>
            </w:r>
          </w:p>
        </w:tc>
        <w:tc>
          <w:tcPr>
            <w:tcW w:w="12176" w:type="dxa"/>
          </w:tcPr>
          <w:p w14:paraId="20722B1F" w14:textId="77777777" w:rsidR="001315D3" w:rsidRDefault="00734BFE">
            <w:pPr>
              <w:rPr>
                <w:sz w:val="20"/>
                <w:lang w:eastAsia="zh-CN"/>
              </w:rPr>
            </w:pPr>
            <w:r>
              <w:rPr>
                <w:sz w:val="20"/>
                <w:lang w:eastAsia="zh-CN"/>
              </w:rPr>
              <w:t>This is for AI 8.2.5</w:t>
            </w:r>
          </w:p>
        </w:tc>
      </w:tr>
      <w:tr w:rsidR="001315D3" w14:paraId="20722B23" w14:textId="77777777">
        <w:tc>
          <w:tcPr>
            <w:tcW w:w="2405" w:type="dxa"/>
          </w:tcPr>
          <w:p w14:paraId="20722B21" w14:textId="77777777" w:rsidR="001315D3" w:rsidRDefault="00734BFE">
            <w:pPr>
              <w:rPr>
                <w:sz w:val="20"/>
                <w:lang w:eastAsia="zh-CN"/>
              </w:rPr>
            </w:pPr>
            <w:r>
              <w:rPr>
                <w:sz w:val="20"/>
                <w:lang w:eastAsia="zh-CN"/>
              </w:rPr>
              <w:lastRenderedPageBreak/>
              <w:t>Apple</w:t>
            </w:r>
          </w:p>
        </w:tc>
        <w:tc>
          <w:tcPr>
            <w:tcW w:w="12176" w:type="dxa"/>
          </w:tcPr>
          <w:p w14:paraId="20722B22" w14:textId="77777777" w:rsidR="001315D3" w:rsidRDefault="00734BFE">
            <w:pPr>
              <w:rPr>
                <w:sz w:val="20"/>
                <w:lang w:eastAsia="zh-CN"/>
              </w:rPr>
            </w:pPr>
            <w:r>
              <w:rPr>
                <w:sz w:val="20"/>
                <w:lang w:eastAsia="zh-CN"/>
              </w:rPr>
              <w:t>We support this</w:t>
            </w:r>
          </w:p>
        </w:tc>
      </w:tr>
      <w:tr w:rsidR="001315D3" w14:paraId="20722B26" w14:textId="77777777">
        <w:tc>
          <w:tcPr>
            <w:tcW w:w="2405" w:type="dxa"/>
          </w:tcPr>
          <w:p w14:paraId="20722B24" w14:textId="77777777" w:rsidR="001315D3" w:rsidRDefault="00734BFE">
            <w:pPr>
              <w:rPr>
                <w:sz w:val="20"/>
                <w:lang w:eastAsia="zh-CN"/>
              </w:rPr>
            </w:pPr>
            <w:r>
              <w:rPr>
                <w:sz w:val="20"/>
                <w:lang w:eastAsia="zh-CN"/>
              </w:rPr>
              <w:t>Charter</w:t>
            </w:r>
          </w:p>
        </w:tc>
        <w:tc>
          <w:tcPr>
            <w:tcW w:w="12176" w:type="dxa"/>
          </w:tcPr>
          <w:p w14:paraId="20722B25" w14:textId="77777777" w:rsidR="001315D3" w:rsidRDefault="00734BFE">
            <w:pPr>
              <w:rPr>
                <w:sz w:val="20"/>
                <w:lang w:eastAsia="zh-CN"/>
              </w:rPr>
            </w:pPr>
            <w:r>
              <w:rPr>
                <w:sz w:val="20"/>
                <w:lang w:eastAsia="zh-CN"/>
              </w:rPr>
              <w:t>The proper choice for the upper-bound should be further studied.</w:t>
            </w:r>
          </w:p>
        </w:tc>
      </w:tr>
      <w:tr w:rsidR="001315D3" w14:paraId="20722B29" w14:textId="77777777">
        <w:tc>
          <w:tcPr>
            <w:tcW w:w="2405" w:type="dxa"/>
          </w:tcPr>
          <w:p w14:paraId="20722B2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28" w14:textId="77777777" w:rsidR="001315D3" w:rsidRDefault="00734BFE">
            <w:pPr>
              <w:rPr>
                <w:sz w:val="20"/>
                <w:lang w:eastAsia="zh-CN"/>
              </w:rPr>
            </w:pPr>
            <w:r>
              <w:rPr>
                <w:rFonts w:eastAsia="MS Mincho"/>
                <w:lang w:eastAsia="ja-JP"/>
              </w:rPr>
              <w:t>It can be discussed with a lower priority.</w:t>
            </w:r>
          </w:p>
        </w:tc>
      </w:tr>
      <w:tr w:rsidR="001315D3" w14:paraId="20722B2C" w14:textId="77777777">
        <w:tc>
          <w:tcPr>
            <w:tcW w:w="2405" w:type="dxa"/>
          </w:tcPr>
          <w:p w14:paraId="20722B2A" w14:textId="77777777" w:rsidR="001315D3" w:rsidRDefault="00734BFE">
            <w:pPr>
              <w:rPr>
                <w:rFonts w:eastAsia="MS Mincho"/>
                <w:lang w:eastAsia="ja-JP"/>
              </w:rPr>
            </w:pPr>
            <w:r>
              <w:rPr>
                <w:sz w:val="20"/>
                <w:lang w:eastAsia="zh-CN"/>
              </w:rPr>
              <w:t>Samsung</w:t>
            </w:r>
          </w:p>
        </w:tc>
        <w:tc>
          <w:tcPr>
            <w:tcW w:w="12176" w:type="dxa"/>
          </w:tcPr>
          <w:p w14:paraId="20722B2B" w14:textId="77777777" w:rsidR="001315D3" w:rsidRDefault="00734BFE">
            <w:pPr>
              <w:rPr>
                <w:rFonts w:eastAsia="MS Mincho"/>
                <w:lang w:eastAsia="ja-JP"/>
              </w:rPr>
            </w:pPr>
            <w:r>
              <w:rPr>
                <w:lang w:eastAsia="zh-CN"/>
              </w:rPr>
              <w:t xml:space="preserve">We are ok with the proposal. </w:t>
            </w:r>
          </w:p>
        </w:tc>
      </w:tr>
    </w:tbl>
    <w:p w14:paraId="20722B2D" w14:textId="77777777" w:rsidR="001315D3" w:rsidRDefault="001315D3">
      <w:pPr>
        <w:rPr>
          <w:lang w:eastAsia="zh-CN"/>
        </w:rPr>
      </w:pPr>
    </w:p>
    <w:p w14:paraId="20722B2E" w14:textId="77777777" w:rsidR="001315D3" w:rsidRDefault="00734BFE">
      <w:pPr>
        <w:rPr>
          <w:b/>
          <w:bCs/>
        </w:rPr>
      </w:pPr>
      <w:r>
        <w:rPr>
          <w:b/>
          <w:bCs/>
          <w:highlight w:val="cyan"/>
        </w:rPr>
        <w:t>FL Summary:</w:t>
      </w:r>
    </w:p>
    <w:p w14:paraId="20722B2F" w14:textId="77777777" w:rsidR="001315D3" w:rsidRDefault="00734BFE">
      <w:pPr>
        <w:rPr>
          <w:lang w:eastAsia="zh-CN"/>
        </w:rPr>
      </w:pPr>
      <w:r>
        <w:rPr>
          <w:lang w:eastAsia="zh-CN"/>
        </w:rPr>
        <w:t xml:space="preserve">Companies express a general support of the approach, even though it is suggested to leave it a bit more open for the moment: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20722B30" w14:textId="77777777" w:rsidR="001315D3" w:rsidRDefault="00734BFE">
      <w:pPr>
        <w:rPr>
          <w:b/>
          <w:bCs/>
        </w:rPr>
      </w:pPr>
      <w:r>
        <w:rPr>
          <w:b/>
          <w:bCs/>
          <w:highlight w:val="cyan"/>
        </w:rPr>
        <w:t>FL Suggestion:</w:t>
      </w:r>
    </w:p>
    <w:p w14:paraId="20722B31" w14:textId="77777777" w:rsidR="001315D3" w:rsidRDefault="00734BFE">
      <w:pPr>
        <w:rPr>
          <w:lang w:eastAsia="zh-CN"/>
        </w:rPr>
      </w:pPr>
      <w:r>
        <w:rPr>
          <w:lang w:eastAsia="zh-CN"/>
        </w:rPr>
        <w:t>Continue discussion based on following:</w:t>
      </w:r>
    </w:p>
    <w:p w14:paraId="20722B32" w14:textId="77777777" w:rsidR="001315D3" w:rsidRDefault="00734BFE">
      <w:pPr>
        <w:spacing w:before="120"/>
        <w:rPr>
          <w:lang w:val="en-GB"/>
        </w:rPr>
      </w:pPr>
      <w:r>
        <w:rPr>
          <w:lang w:val="en-GB"/>
        </w:rPr>
        <w:t>Cross-carrier scheduling of a cell within 52.6-71 GHz from/to a cell outside 52.6-71 GHz is supported, at least for |</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20722B33" w14:textId="77777777" w:rsidR="001315D3" w:rsidRDefault="001315D3">
      <w:pPr>
        <w:rPr>
          <w:lang w:val="en-GB" w:eastAsia="zh-CN"/>
        </w:rPr>
      </w:pPr>
    </w:p>
    <w:p w14:paraId="20722B34" w14:textId="77777777" w:rsidR="001315D3" w:rsidRDefault="001315D3"/>
    <w:p w14:paraId="20722B35" w14:textId="77777777" w:rsidR="001315D3" w:rsidRDefault="00734BFE">
      <w:pPr>
        <w:rPr>
          <w:b/>
          <w:bCs/>
          <w:lang w:val="en-GB" w:eastAsia="zh-CN"/>
        </w:rPr>
      </w:pPr>
      <w:r>
        <w:rPr>
          <w:b/>
          <w:bCs/>
          <w:lang w:val="en-GB" w:eastAsia="zh-CN"/>
        </w:rPr>
        <w:t>R1-2107727 (Apple): For cross-carrier scheduling, the max number of CCs that can be scheduled from a single CC is reported as UE capability.</w:t>
      </w:r>
    </w:p>
    <w:tbl>
      <w:tblPr>
        <w:tblStyle w:val="TableGrid"/>
        <w:tblW w:w="14581" w:type="dxa"/>
        <w:tblLayout w:type="fixed"/>
        <w:tblLook w:val="04A0" w:firstRow="1" w:lastRow="0" w:firstColumn="1" w:lastColumn="0" w:noHBand="0" w:noVBand="1"/>
      </w:tblPr>
      <w:tblGrid>
        <w:gridCol w:w="2405"/>
        <w:gridCol w:w="12176"/>
      </w:tblGrid>
      <w:tr w:rsidR="001315D3" w14:paraId="20722B38" w14:textId="77777777">
        <w:tc>
          <w:tcPr>
            <w:tcW w:w="2405" w:type="dxa"/>
            <w:shd w:val="clear" w:color="auto" w:fill="FFC000"/>
          </w:tcPr>
          <w:p w14:paraId="20722B36" w14:textId="77777777" w:rsidR="001315D3" w:rsidRDefault="00734BFE">
            <w:pPr>
              <w:rPr>
                <w:b/>
                <w:bCs/>
              </w:rPr>
            </w:pPr>
            <w:r>
              <w:rPr>
                <w:b/>
                <w:bCs/>
              </w:rPr>
              <w:t>Company</w:t>
            </w:r>
          </w:p>
        </w:tc>
        <w:tc>
          <w:tcPr>
            <w:tcW w:w="12176" w:type="dxa"/>
            <w:shd w:val="clear" w:color="auto" w:fill="FFC000"/>
          </w:tcPr>
          <w:p w14:paraId="20722B37" w14:textId="77777777" w:rsidR="001315D3" w:rsidRDefault="00734BFE">
            <w:pPr>
              <w:rPr>
                <w:b/>
                <w:bCs/>
              </w:rPr>
            </w:pPr>
            <w:r>
              <w:rPr>
                <w:b/>
                <w:bCs/>
              </w:rPr>
              <w:t>Comment</w:t>
            </w:r>
          </w:p>
        </w:tc>
      </w:tr>
      <w:tr w:rsidR="001315D3" w14:paraId="20722B3B" w14:textId="77777777">
        <w:tc>
          <w:tcPr>
            <w:tcW w:w="2405" w:type="dxa"/>
          </w:tcPr>
          <w:p w14:paraId="20722B39" w14:textId="77777777" w:rsidR="001315D3" w:rsidRDefault="00734BFE">
            <w:pPr>
              <w:rPr>
                <w:lang w:eastAsia="zh-CN"/>
              </w:rPr>
            </w:pPr>
            <w:r>
              <w:rPr>
                <w:rFonts w:hint="eastAsia"/>
                <w:lang w:eastAsia="zh-CN"/>
              </w:rPr>
              <w:t>v</w:t>
            </w:r>
            <w:r>
              <w:rPr>
                <w:lang w:eastAsia="zh-CN"/>
              </w:rPr>
              <w:t>ivo</w:t>
            </w:r>
          </w:p>
        </w:tc>
        <w:tc>
          <w:tcPr>
            <w:tcW w:w="12176" w:type="dxa"/>
          </w:tcPr>
          <w:p w14:paraId="20722B3A" w14:textId="77777777" w:rsidR="001315D3" w:rsidRDefault="00734BFE">
            <w:pPr>
              <w:rPr>
                <w:lang w:eastAsia="zh-CN"/>
              </w:rPr>
            </w:pPr>
            <w:r>
              <w:rPr>
                <w:rFonts w:hint="eastAsia"/>
                <w:lang w:eastAsia="zh-CN"/>
              </w:rPr>
              <w:t>D</w:t>
            </w:r>
            <w:r>
              <w:rPr>
                <w:lang w:eastAsia="zh-CN"/>
              </w:rPr>
              <w:t>efer this to UE feature discussion</w:t>
            </w:r>
          </w:p>
        </w:tc>
      </w:tr>
      <w:tr w:rsidR="001315D3" w14:paraId="20722B3E" w14:textId="77777777">
        <w:tc>
          <w:tcPr>
            <w:tcW w:w="2405" w:type="dxa"/>
          </w:tcPr>
          <w:p w14:paraId="20722B3C" w14:textId="77777777" w:rsidR="001315D3" w:rsidRDefault="00734BFE">
            <w:r>
              <w:t>Intel</w:t>
            </w:r>
          </w:p>
        </w:tc>
        <w:tc>
          <w:tcPr>
            <w:tcW w:w="12176" w:type="dxa"/>
          </w:tcPr>
          <w:p w14:paraId="20722B3D" w14:textId="77777777" w:rsidR="001315D3" w:rsidRDefault="00734BFE">
            <w:r>
              <w:t xml:space="preserve">We don’t see the necessity of the proposal. The existing maximum number of CCs in CCS is not a UE capability. </w:t>
            </w:r>
          </w:p>
        </w:tc>
      </w:tr>
      <w:tr w:rsidR="001315D3" w14:paraId="20722B41" w14:textId="77777777">
        <w:tc>
          <w:tcPr>
            <w:tcW w:w="2405" w:type="dxa"/>
          </w:tcPr>
          <w:p w14:paraId="20722B3F" w14:textId="77777777" w:rsidR="001315D3" w:rsidRDefault="00734BFE">
            <w:r>
              <w:t>Nokia, NSB</w:t>
            </w:r>
          </w:p>
        </w:tc>
        <w:tc>
          <w:tcPr>
            <w:tcW w:w="12176" w:type="dxa"/>
          </w:tcPr>
          <w:p w14:paraId="20722B40" w14:textId="77777777" w:rsidR="001315D3" w:rsidRDefault="00734BFE">
            <w:r>
              <w:t>Agree that cross-carrier scheduling feature is UE capability. The related details can be agreed at a later phase during the WI.</w:t>
            </w:r>
          </w:p>
        </w:tc>
      </w:tr>
      <w:tr w:rsidR="001315D3" w14:paraId="20722B44" w14:textId="77777777">
        <w:tc>
          <w:tcPr>
            <w:tcW w:w="2405" w:type="dxa"/>
          </w:tcPr>
          <w:p w14:paraId="20722B42" w14:textId="77777777" w:rsidR="001315D3" w:rsidRDefault="00734BFE">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B43" w14:textId="77777777" w:rsidR="001315D3" w:rsidRDefault="00734BFE">
            <w:pPr>
              <w:rPr>
                <w:lang w:eastAsia="zh-CN"/>
              </w:rPr>
            </w:pPr>
            <w:r>
              <w:rPr>
                <w:rFonts w:hint="eastAsia"/>
                <w:lang w:eastAsia="zh-CN"/>
              </w:rPr>
              <w:t>Same as Rel-15/16 NR and no enhancement is needed.</w:t>
            </w:r>
          </w:p>
        </w:tc>
      </w:tr>
      <w:tr w:rsidR="001315D3" w14:paraId="20722B47" w14:textId="77777777">
        <w:tc>
          <w:tcPr>
            <w:tcW w:w="2405" w:type="dxa"/>
          </w:tcPr>
          <w:p w14:paraId="20722B45" w14:textId="77777777" w:rsidR="001315D3" w:rsidRDefault="00734BFE">
            <w:pPr>
              <w:rPr>
                <w:sz w:val="20"/>
                <w:lang w:eastAsia="zh-CN"/>
              </w:rPr>
            </w:pPr>
            <w:r>
              <w:rPr>
                <w:sz w:val="20"/>
                <w:lang w:eastAsia="zh-CN"/>
              </w:rPr>
              <w:t>CATT</w:t>
            </w:r>
          </w:p>
        </w:tc>
        <w:tc>
          <w:tcPr>
            <w:tcW w:w="12176" w:type="dxa"/>
          </w:tcPr>
          <w:p w14:paraId="20722B46" w14:textId="77777777" w:rsidR="001315D3" w:rsidRDefault="00734BFE">
            <w:pPr>
              <w:rPr>
                <w:lang w:eastAsia="zh-CN"/>
              </w:rPr>
            </w:pPr>
            <w:r>
              <w:rPr>
                <w:lang w:eastAsia="zh-CN"/>
              </w:rPr>
              <w:t xml:space="preserve">This </w:t>
            </w:r>
            <w:proofErr w:type="spellStart"/>
            <w:r>
              <w:rPr>
                <w:lang w:eastAsia="zh-CN"/>
              </w:rPr>
              <w:t>shoud</w:t>
            </w:r>
            <w:proofErr w:type="spellEnd"/>
            <w:r>
              <w:rPr>
                <w:lang w:eastAsia="zh-CN"/>
              </w:rPr>
              <w:t xml:space="preserve"> be discussed in UE capability AI</w:t>
            </w:r>
          </w:p>
        </w:tc>
      </w:tr>
      <w:tr w:rsidR="001315D3" w14:paraId="20722B4A" w14:textId="77777777">
        <w:tc>
          <w:tcPr>
            <w:tcW w:w="2405" w:type="dxa"/>
          </w:tcPr>
          <w:p w14:paraId="20722B48" w14:textId="77777777" w:rsidR="001315D3" w:rsidRDefault="00734BFE">
            <w:pPr>
              <w:rPr>
                <w:sz w:val="20"/>
                <w:lang w:eastAsia="zh-CN"/>
              </w:rPr>
            </w:pPr>
            <w:r>
              <w:rPr>
                <w:sz w:val="20"/>
                <w:lang w:eastAsia="zh-CN"/>
              </w:rPr>
              <w:t>Futurewei</w:t>
            </w:r>
          </w:p>
        </w:tc>
        <w:tc>
          <w:tcPr>
            <w:tcW w:w="12176" w:type="dxa"/>
          </w:tcPr>
          <w:p w14:paraId="20722B49" w14:textId="77777777" w:rsidR="001315D3" w:rsidRDefault="00734BFE">
            <w:pPr>
              <w:rPr>
                <w:lang w:eastAsia="zh-CN"/>
              </w:rPr>
            </w:pPr>
            <w:r>
              <w:rPr>
                <w:lang w:eastAsia="zh-CN"/>
              </w:rPr>
              <w:t xml:space="preserve">We prefer to reach an agreement on cross-carrier scheduling first. Further details may be postponed at this time. </w:t>
            </w:r>
          </w:p>
        </w:tc>
      </w:tr>
      <w:tr w:rsidR="001315D3" w14:paraId="20722B4D" w14:textId="77777777">
        <w:tc>
          <w:tcPr>
            <w:tcW w:w="2405" w:type="dxa"/>
          </w:tcPr>
          <w:p w14:paraId="20722B4B" w14:textId="77777777" w:rsidR="001315D3" w:rsidRDefault="00734BFE">
            <w:pPr>
              <w:rPr>
                <w:sz w:val="20"/>
                <w:lang w:eastAsia="zh-CN"/>
              </w:rPr>
            </w:pPr>
            <w:r>
              <w:rPr>
                <w:sz w:val="20"/>
                <w:lang w:eastAsia="zh-CN"/>
              </w:rPr>
              <w:t>Ericsson</w:t>
            </w:r>
          </w:p>
        </w:tc>
        <w:tc>
          <w:tcPr>
            <w:tcW w:w="12176" w:type="dxa"/>
          </w:tcPr>
          <w:p w14:paraId="20722B4C" w14:textId="77777777" w:rsidR="001315D3" w:rsidRDefault="00734BFE">
            <w:pPr>
              <w:rPr>
                <w:sz w:val="20"/>
                <w:lang w:eastAsia="zh-CN"/>
              </w:rPr>
            </w:pPr>
            <w:r>
              <w:rPr>
                <w:sz w:val="20"/>
                <w:lang w:eastAsia="zh-CN"/>
              </w:rPr>
              <w:t>Defer to UE capability discussion</w:t>
            </w:r>
          </w:p>
        </w:tc>
      </w:tr>
      <w:tr w:rsidR="001315D3" w14:paraId="20722B50" w14:textId="77777777">
        <w:tc>
          <w:tcPr>
            <w:tcW w:w="2405" w:type="dxa"/>
          </w:tcPr>
          <w:p w14:paraId="20722B4E" w14:textId="77777777" w:rsidR="001315D3" w:rsidRDefault="00734BFE">
            <w:pPr>
              <w:rPr>
                <w:sz w:val="20"/>
                <w:lang w:eastAsia="zh-CN"/>
              </w:rPr>
            </w:pPr>
            <w:r>
              <w:rPr>
                <w:sz w:val="20"/>
                <w:lang w:eastAsia="zh-CN"/>
              </w:rPr>
              <w:t>Apple</w:t>
            </w:r>
          </w:p>
        </w:tc>
        <w:tc>
          <w:tcPr>
            <w:tcW w:w="12176" w:type="dxa"/>
          </w:tcPr>
          <w:p w14:paraId="20722B4F" w14:textId="77777777" w:rsidR="001315D3" w:rsidRDefault="00734BFE">
            <w:pPr>
              <w:rPr>
                <w:sz w:val="20"/>
                <w:lang w:eastAsia="zh-CN"/>
              </w:rPr>
            </w:pPr>
            <w:r>
              <w:rPr>
                <w:sz w:val="20"/>
                <w:lang w:eastAsia="zh-CN"/>
              </w:rPr>
              <w:t xml:space="preserve">We support this. </w:t>
            </w:r>
          </w:p>
        </w:tc>
      </w:tr>
      <w:tr w:rsidR="001315D3" w14:paraId="20722B53" w14:textId="77777777">
        <w:tc>
          <w:tcPr>
            <w:tcW w:w="2405" w:type="dxa"/>
          </w:tcPr>
          <w:p w14:paraId="20722B51"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52" w14:textId="77777777" w:rsidR="001315D3" w:rsidRDefault="00734BFE">
            <w:pPr>
              <w:rPr>
                <w:sz w:val="20"/>
                <w:lang w:eastAsia="zh-CN"/>
              </w:rPr>
            </w:pPr>
            <w:r>
              <w:rPr>
                <w:rFonts w:eastAsia="MS Mincho"/>
                <w:lang w:eastAsia="ja-JP"/>
              </w:rPr>
              <w:t>It can be discussed with a lower priority.</w:t>
            </w:r>
          </w:p>
        </w:tc>
      </w:tr>
      <w:tr w:rsidR="001315D3" w14:paraId="20722B56" w14:textId="77777777">
        <w:tc>
          <w:tcPr>
            <w:tcW w:w="2405" w:type="dxa"/>
          </w:tcPr>
          <w:p w14:paraId="20722B54" w14:textId="77777777" w:rsidR="001315D3" w:rsidRDefault="00734BFE">
            <w:pPr>
              <w:rPr>
                <w:rFonts w:eastAsia="MS Mincho"/>
                <w:lang w:eastAsia="ja-JP"/>
              </w:rPr>
            </w:pPr>
            <w:r>
              <w:rPr>
                <w:sz w:val="20"/>
                <w:lang w:eastAsia="zh-CN"/>
              </w:rPr>
              <w:lastRenderedPageBreak/>
              <w:t>Samsung</w:t>
            </w:r>
          </w:p>
        </w:tc>
        <w:tc>
          <w:tcPr>
            <w:tcW w:w="12176" w:type="dxa"/>
          </w:tcPr>
          <w:p w14:paraId="20722B55" w14:textId="77777777" w:rsidR="001315D3" w:rsidRDefault="00734BFE">
            <w:pPr>
              <w:rPr>
                <w:rFonts w:eastAsia="MS Mincho"/>
                <w:lang w:eastAsia="ja-JP"/>
              </w:rPr>
            </w:pPr>
            <w:r>
              <w:rPr>
                <w:lang w:eastAsia="zh-CN"/>
              </w:rPr>
              <w:t>This discussion can be delayed till UE capability discussion starts</w:t>
            </w:r>
          </w:p>
        </w:tc>
      </w:tr>
    </w:tbl>
    <w:p w14:paraId="20722B57" w14:textId="77777777" w:rsidR="001315D3" w:rsidRDefault="001315D3"/>
    <w:p w14:paraId="20722B58" w14:textId="77777777" w:rsidR="001315D3" w:rsidRDefault="00734BFE">
      <w:pPr>
        <w:rPr>
          <w:b/>
          <w:bCs/>
        </w:rPr>
      </w:pPr>
      <w:r>
        <w:rPr>
          <w:b/>
          <w:bCs/>
          <w:highlight w:val="cyan"/>
        </w:rPr>
        <w:t>FL Summary:</w:t>
      </w:r>
    </w:p>
    <w:p w14:paraId="20722B59" w14:textId="77777777" w:rsidR="001315D3" w:rsidRDefault="00734BFE">
      <w:pPr>
        <w:rPr>
          <w:lang w:eastAsia="zh-CN"/>
        </w:rPr>
      </w:pPr>
      <w:r>
        <w:rPr>
          <w:lang w:eastAsia="zh-CN"/>
        </w:rPr>
        <w:t>Companies are not ready to adopt such a proposal, some consider this a UE feature/capability discussion.</w:t>
      </w:r>
    </w:p>
    <w:p w14:paraId="20722B5A" w14:textId="77777777" w:rsidR="001315D3" w:rsidRDefault="00734BFE">
      <w:pPr>
        <w:rPr>
          <w:b/>
          <w:bCs/>
        </w:rPr>
      </w:pPr>
      <w:r>
        <w:rPr>
          <w:b/>
          <w:bCs/>
          <w:highlight w:val="cyan"/>
        </w:rPr>
        <w:t>FL Suggestion:</w:t>
      </w:r>
    </w:p>
    <w:p w14:paraId="20722B5B" w14:textId="77777777" w:rsidR="001315D3" w:rsidRDefault="00734BFE">
      <w:pPr>
        <w:rPr>
          <w:lang w:eastAsia="zh-CN"/>
        </w:rPr>
      </w:pPr>
      <w:r>
        <w:rPr>
          <w:lang w:eastAsia="zh-CN"/>
        </w:rPr>
        <w:t>No further discussion in RAN1#106-e.</w:t>
      </w:r>
    </w:p>
    <w:p w14:paraId="20722B5C" w14:textId="77777777" w:rsidR="001315D3" w:rsidRDefault="001315D3"/>
    <w:p w14:paraId="20722B5D" w14:textId="77777777" w:rsidR="001315D3" w:rsidRDefault="00734BFE">
      <w:pPr>
        <w:pStyle w:val="Heading3"/>
        <w:rPr>
          <w:lang w:val="en-GB" w:eastAsia="zh-CN"/>
        </w:rPr>
      </w:pPr>
      <w:r>
        <w:rPr>
          <w:lang w:val="en-GB" w:eastAsia="zh-CN"/>
        </w:rPr>
        <w:t>Issue D-3: Carrier-group based GC-PDCCH configuration</w:t>
      </w:r>
    </w:p>
    <w:p w14:paraId="20722B5E" w14:textId="77777777" w:rsidR="001315D3" w:rsidRDefault="00734BFE">
      <w:pPr>
        <w:rPr>
          <w:b/>
        </w:rPr>
      </w:pPr>
      <w:r>
        <w:rPr>
          <w:b/>
        </w:rPr>
        <w:t>Please provide your comments on the following proposal:</w:t>
      </w:r>
    </w:p>
    <w:p w14:paraId="20722B5F" w14:textId="77777777" w:rsidR="001315D3" w:rsidRDefault="00734BFE">
      <w:pPr>
        <w:spacing w:before="120"/>
        <w:rPr>
          <w:b/>
          <w:bCs/>
          <w:lang w:val="en-GB"/>
        </w:rPr>
      </w:pPr>
      <w:r>
        <w:rPr>
          <w:lang w:val="en-GB" w:eastAsia="zh-CN"/>
        </w:rPr>
        <w:t>R1-2107436 (LG)</w:t>
      </w:r>
      <w:r>
        <w:rPr>
          <w:b/>
          <w:bCs/>
          <w:lang w:val="en-GB" w:eastAsia="zh-CN"/>
        </w:rPr>
        <w:t xml:space="preserve">: </w:t>
      </w:r>
      <w:r>
        <w:rPr>
          <w:rFonts w:eastAsia="Batang"/>
          <w:b/>
          <w:lang w:val="en-GB" w:eastAsia="ko-KR"/>
        </w:rPr>
        <w:t>Carrier-group based GC-PDCCH configuration for unlicensed FR2-2 band may be beneficial with respect to signalling efficiency.</w:t>
      </w:r>
    </w:p>
    <w:tbl>
      <w:tblPr>
        <w:tblStyle w:val="TableGrid"/>
        <w:tblW w:w="14581" w:type="dxa"/>
        <w:tblLayout w:type="fixed"/>
        <w:tblLook w:val="04A0" w:firstRow="1" w:lastRow="0" w:firstColumn="1" w:lastColumn="0" w:noHBand="0" w:noVBand="1"/>
      </w:tblPr>
      <w:tblGrid>
        <w:gridCol w:w="2405"/>
        <w:gridCol w:w="12176"/>
      </w:tblGrid>
      <w:tr w:rsidR="001315D3" w14:paraId="20722B62" w14:textId="77777777">
        <w:tc>
          <w:tcPr>
            <w:tcW w:w="2405" w:type="dxa"/>
            <w:shd w:val="clear" w:color="auto" w:fill="FFC000"/>
          </w:tcPr>
          <w:p w14:paraId="20722B60" w14:textId="77777777" w:rsidR="001315D3" w:rsidRDefault="00734BFE">
            <w:pPr>
              <w:rPr>
                <w:b/>
                <w:bCs/>
              </w:rPr>
            </w:pPr>
            <w:r>
              <w:rPr>
                <w:b/>
                <w:bCs/>
              </w:rPr>
              <w:t>Company</w:t>
            </w:r>
          </w:p>
        </w:tc>
        <w:tc>
          <w:tcPr>
            <w:tcW w:w="12176" w:type="dxa"/>
            <w:shd w:val="clear" w:color="auto" w:fill="FFC000"/>
          </w:tcPr>
          <w:p w14:paraId="20722B61" w14:textId="77777777" w:rsidR="001315D3" w:rsidRDefault="00734BFE">
            <w:pPr>
              <w:rPr>
                <w:b/>
                <w:bCs/>
              </w:rPr>
            </w:pPr>
            <w:r>
              <w:rPr>
                <w:b/>
                <w:bCs/>
              </w:rPr>
              <w:t>Comment</w:t>
            </w:r>
          </w:p>
        </w:tc>
      </w:tr>
      <w:tr w:rsidR="001315D3" w14:paraId="20722B65" w14:textId="77777777">
        <w:tc>
          <w:tcPr>
            <w:tcW w:w="2405" w:type="dxa"/>
          </w:tcPr>
          <w:p w14:paraId="20722B63" w14:textId="77777777" w:rsidR="001315D3" w:rsidRDefault="00734BFE">
            <w:pPr>
              <w:rPr>
                <w:lang w:eastAsia="zh-CN"/>
              </w:rPr>
            </w:pPr>
            <w:r>
              <w:rPr>
                <w:rFonts w:hint="eastAsia"/>
                <w:lang w:eastAsia="zh-CN"/>
              </w:rPr>
              <w:t>v</w:t>
            </w:r>
            <w:r>
              <w:rPr>
                <w:lang w:eastAsia="zh-CN"/>
              </w:rPr>
              <w:t>ivo</w:t>
            </w:r>
          </w:p>
        </w:tc>
        <w:tc>
          <w:tcPr>
            <w:tcW w:w="12176" w:type="dxa"/>
          </w:tcPr>
          <w:p w14:paraId="20722B64" w14:textId="77777777" w:rsidR="001315D3" w:rsidRDefault="00734BFE">
            <w:pPr>
              <w:rPr>
                <w:lang w:eastAsia="zh-CN"/>
              </w:rPr>
            </w:pPr>
            <w:r>
              <w:rPr>
                <w:rFonts w:hint="eastAsia"/>
                <w:lang w:eastAsia="zh-CN"/>
              </w:rPr>
              <w:t>N</w:t>
            </w:r>
            <w:r>
              <w:rPr>
                <w:lang w:eastAsia="zh-CN"/>
              </w:rPr>
              <w:t xml:space="preserve">ot essential and suggest </w:t>
            </w:r>
            <w:proofErr w:type="gramStart"/>
            <w:r>
              <w:rPr>
                <w:lang w:eastAsia="zh-CN"/>
              </w:rPr>
              <w:t>to be</w:t>
            </w:r>
            <w:proofErr w:type="gramEnd"/>
            <w:r>
              <w:rPr>
                <w:lang w:eastAsia="zh-CN"/>
              </w:rPr>
              <w:t xml:space="preserve"> deprioritized. For multi-cell operation, we think handling of multiple serving cells for mixed capability should be discussed.</w:t>
            </w:r>
          </w:p>
        </w:tc>
      </w:tr>
      <w:tr w:rsidR="001315D3" w14:paraId="20722B68" w14:textId="77777777">
        <w:tc>
          <w:tcPr>
            <w:tcW w:w="2405" w:type="dxa"/>
          </w:tcPr>
          <w:p w14:paraId="20722B66" w14:textId="77777777" w:rsidR="001315D3" w:rsidRDefault="00734BFE">
            <w:r>
              <w:t>Intel</w:t>
            </w:r>
          </w:p>
        </w:tc>
        <w:tc>
          <w:tcPr>
            <w:tcW w:w="12176" w:type="dxa"/>
          </w:tcPr>
          <w:p w14:paraId="20722B67" w14:textId="77777777" w:rsidR="001315D3" w:rsidRDefault="00734BFE">
            <w:r>
              <w:t xml:space="preserve">We are open for the discussion. The concept of carrier-group should be clarified first. </w:t>
            </w:r>
          </w:p>
        </w:tc>
      </w:tr>
      <w:tr w:rsidR="001315D3" w14:paraId="20722B6B" w14:textId="77777777">
        <w:tc>
          <w:tcPr>
            <w:tcW w:w="2405" w:type="dxa"/>
          </w:tcPr>
          <w:p w14:paraId="20722B69" w14:textId="77777777" w:rsidR="001315D3" w:rsidRDefault="00734BFE">
            <w:r>
              <w:t>Nokia, NSB</w:t>
            </w:r>
          </w:p>
        </w:tc>
        <w:tc>
          <w:tcPr>
            <w:tcW w:w="12176" w:type="dxa"/>
          </w:tcPr>
          <w:p w14:paraId="20722B6A" w14:textId="77777777" w:rsidR="001315D3" w:rsidRDefault="00734BFE">
            <w:r>
              <w:t>We see that discussion related to GC-PDCCH with per beam -operation is more urgent. Carrier-group based configuration can be considered as well.</w:t>
            </w:r>
          </w:p>
        </w:tc>
      </w:tr>
      <w:tr w:rsidR="001315D3" w14:paraId="20722B6E" w14:textId="77777777">
        <w:tc>
          <w:tcPr>
            <w:tcW w:w="2405" w:type="dxa"/>
          </w:tcPr>
          <w:p w14:paraId="20722B6C" w14:textId="77777777" w:rsidR="001315D3" w:rsidRDefault="00734BFE">
            <w:r>
              <w:t>LG Electronics</w:t>
            </w:r>
          </w:p>
        </w:tc>
        <w:tc>
          <w:tcPr>
            <w:tcW w:w="12176" w:type="dxa"/>
          </w:tcPr>
          <w:p w14:paraId="20722B6D" w14:textId="77777777" w:rsidR="001315D3" w:rsidRDefault="00734BFE">
            <w:r>
              <w:rPr>
                <w:lang w:eastAsia="zh-CN"/>
              </w:rPr>
              <w:t xml:space="preserve">Considering a coexistence with Wi-Fi (2.16 GHz), UE may be configured with aggregated carriers to use the bandwidth corresponding to about 2 GHz (or 2.16 GHz) and some measurements such as LBT result for each carrier can be identical over those carriers. In such case, </w:t>
            </w:r>
            <w:r>
              <w:rPr>
                <w:rFonts w:eastAsia="Batang"/>
                <w:lang w:eastAsia="ko-KR"/>
              </w:rPr>
              <w:t xml:space="preserve">available RB </w:t>
            </w:r>
            <w:proofErr w:type="gramStart"/>
            <w:r>
              <w:rPr>
                <w:rFonts w:eastAsia="Batang"/>
                <w:lang w:eastAsia="ko-KR"/>
              </w:rPr>
              <w:t>sets</w:t>
            </w:r>
            <w:proofErr w:type="gramEnd"/>
            <w:r>
              <w:rPr>
                <w:rFonts w:eastAsia="Batang"/>
                <w:lang w:eastAsia="ko-KR"/>
              </w:rPr>
              <w:t xml:space="preserve"> and CO duration can be indicated per carrier-group instead of per each carrier, and the set of carriers within the carrier-group can share these information to reduce the amount of signaling. In this case, carrier-group can be determined as a set of consecutive carriers aligned to the Wi-Fi bandwidth (such as 2 GHz or 2.16 GHz).</w:t>
            </w:r>
          </w:p>
        </w:tc>
      </w:tr>
      <w:tr w:rsidR="001315D3" w14:paraId="20722B71" w14:textId="77777777">
        <w:tc>
          <w:tcPr>
            <w:tcW w:w="2405" w:type="dxa"/>
          </w:tcPr>
          <w:p w14:paraId="20722B6F" w14:textId="77777777" w:rsidR="001315D3" w:rsidRDefault="00734BFE">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B70" w14:textId="77777777" w:rsidR="001315D3" w:rsidRDefault="00734BFE">
            <w:pPr>
              <w:rPr>
                <w:rFonts w:eastAsia="SimSun"/>
                <w:lang w:eastAsia="zh-CN"/>
              </w:rPr>
            </w:pPr>
            <w:r>
              <w:rPr>
                <w:rFonts w:ascii="Arial" w:eastAsia="SimSun" w:hAnsi="Arial" w:cs="Arial" w:hint="eastAsia"/>
                <w:bCs/>
                <w:sz w:val="18"/>
                <w:szCs w:val="20"/>
                <w:lang w:eastAsia="zh-CN"/>
              </w:rPr>
              <w:t>D</w:t>
            </w:r>
            <w:r>
              <w:rPr>
                <w:rFonts w:ascii="Arial" w:eastAsia="SimSun" w:hAnsi="Arial" w:cs="Arial" w:hint="eastAsia"/>
                <w:bCs/>
                <w:sz w:val="18"/>
                <w:szCs w:val="20"/>
              </w:rPr>
              <w:t xml:space="preserve">e-prioritize the discussion on </w:t>
            </w:r>
            <w:r>
              <w:rPr>
                <w:rFonts w:ascii="Arial" w:eastAsia="SimSun" w:hAnsi="Arial" w:cs="Arial" w:hint="eastAsia"/>
                <w:bCs/>
                <w:sz w:val="18"/>
                <w:szCs w:val="20"/>
                <w:lang w:eastAsia="zh-CN"/>
              </w:rPr>
              <w:t>this issue as it  is also related to the progress in Section 8.2.6.</w:t>
            </w:r>
          </w:p>
        </w:tc>
      </w:tr>
      <w:tr w:rsidR="001315D3" w14:paraId="20722B74" w14:textId="77777777">
        <w:tc>
          <w:tcPr>
            <w:tcW w:w="2405" w:type="dxa"/>
          </w:tcPr>
          <w:p w14:paraId="20722B72" w14:textId="77777777" w:rsidR="001315D3" w:rsidRDefault="00734BFE">
            <w:pPr>
              <w:rPr>
                <w:sz w:val="20"/>
                <w:lang w:eastAsia="zh-CN"/>
              </w:rPr>
            </w:pPr>
            <w:r>
              <w:rPr>
                <w:sz w:val="20"/>
                <w:lang w:eastAsia="zh-CN"/>
              </w:rPr>
              <w:t>CATT</w:t>
            </w:r>
          </w:p>
        </w:tc>
        <w:tc>
          <w:tcPr>
            <w:tcW w:w="12176" w:type="dxa"/>
          </w:tcPr>
          <w:p w14:paraId="20722B73" w14:textId="77777777" w:rsidR="001315D3" w:rsidRDefault="00734BFE">
            <w:pPr>
              <w:rPr>
                <w:rFonts w:ascii="Arial" w:eastAsia="SimSun" w:hAnsi="Arial" w:cs="Arial"/>
                <w:bCs/>
                <w:sz w:val="18"/>
                <w:szCs w:val="20"/>
                <w:lang w:eastAsia="zh-CN"/>
              </w:rPr>
            </w:pPr>
            <w:r>
              <w:rPr>
                <w:rFonts w:ascii="Arial" w:eastAsia="SimSun" w:hAnsi="Arial" w:cs="Arial"/>
                <w:bCs/>
                <w:sz w:val="18"/>
                <w:szCs w:val="20"/>
                <w:lang w:eastAsia="zh-CN"/>
              </w:rPr>
              <w:t>Agree to d</w:t>
            </w:r>
            <w:r>
              <w:rPr>
                <w:rFonts w:ascii="Arial" w:eastAsia="SimSun" w:hAnsi="Arial" w:cs="Arial" w:hint="eastAsia"/>
                <w:bCs/>
                <w:sz w:val="18"/>
                <w:szCs w:val="20"/>
              </w:rPr>
              <w:t>e-prioritize.</w:t>
            </w:r>
          </w:p>
        </w:tc>
      </w:tr>
      <w:tr w:rsidR="001315D3" w14:paraId="20722B77" w14:textId="77777777">
        <w:tc>
          <w:tcPr>
            <w:tcW w:w="2405" w:type="dxa"/>
          </w:tcPr>
          <w:p w14:paraId="20722B75" w14:textId="77777777" w:rsidR="001315D3" w:rsidRDefault="00734BFE">
            <w:pPr>
              <w:rPr>
                <w:sz w:val="20"/>
                <w:lang w:eastAsia="zh-CN"/>
              </w:rPr>
            </w:pPr>
            <w:r>
              <w:rPr>
                <w:sz w:val="20"/>
                <w:lang w:eastAsia="zh-CN"/>
              </w:rPr>
              <w:t>Futurewei</w:t>
            </w:r>
          </w:p>
        </w:tc>
        <w:tc>
          <w:tcPr>
            <w:tcW w:w="12176" w:type="dxa"/>
          </w:tcPr>
          <w:p w14:paraId="20722B76" w14:textId="77777777" w:rsidR="001315D3" w:rsidRDefault="00734BFE">
            <w:pPr>
              <w:rPr>
                <w:rFonts w:ascii="Arial" w:eastAsia="SimSun" w:hAnsi="Arial" w:cs="Arial"/>
                <w:bCs/>
                <w:sz w:val="18"/>
                <w:szCs w:val="20"/>
                <w:lang w:eastAsia="zh-CN"/>
              </w:rPr>
            </w:pPr>
            <w:r>
              <w:rPr>
                <w:rFonts w:ascii="Arial" w:eastAsia="SimSun" w:hAnsi="Arial" w:cs="Arial"/>
                <w:bCs/>
                <w:sz w:val="18"/>
                <w:szCs w:val="20"/>
                <w:lang w:eastAsia="zh-CN"/>
              </w:rPr>
              <w:t>Agree to de-prioritize.</w:t>
            </w:r>
          </w:p>
        </w:tc>
      </w:tr>
      <w:tr w:rsidR="001315D3" w14:paraId="20722B7A" w14:textId="77777777">
        <w:tc>
          <w:tcPr>
            <w:tcW w:w="2405" w:type="dxa"/>
          </w:tcPr>
          <w:p w14:paraId="20722B78" w14:textId="77777777" w:rsidR="001315D3" w:rsidRDefault="00734BFE">
            <w:pPr>
              <w:rPr>
                <w:sz w:val="20"/>
                <w:lang w:eastAsia="zh-CN"/>
              </w:rPr>
            </w:pPr>
            <w:r>
              <w:rPr>
                <w:sz w:val="20"/>
                <w:lang w:eastAsia="zh-CN"/>
              </w:rPr>
              <w:t>Ericsson</w:t>
            </w:r>
          </w:p>
        </w:tc>
        <w:tc>
          <w:tcPr>
            <w:tcW w:w="12176" w:type="dxa"/>
          </w:tcPr>
          <w:p w14:paraId="20722B79"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7D" w14:textId="77777777">
        <w:tc>
          <w:tcPr>
            <w:tcW w:w="2405" w:type="dxa"/>
          </w:tcPr>
          <w:p w14:paraId="20722B7B" w14:textId="77777777" w:rsidR="001315D3" w:rsidRDefault="00734BFE">
            <w:pPr>
              <w:rPr>
                <w:sz w:val="20"/>
                <w:lang w:eastAsia="zh-CN"/>
              </w:rPr>
            </w:pPr>
            <w:r>
              <w:rPr>
                <w:sz w:val="20"/>
                <w:lang w:eastAsia="zh-CN"/>
              </w:rPr>
              <w:lastRenderedPageBreak/>
              <w:t>Apple</w:t>
            </w:r>
          </w:p>
        </w:tc>
        <w:tc>
          <w:tcPr>
            <w:tcW w:w="12176" w:type="dxa"/>
          </w:tcPr>
          <w:p w14:paraId="20722B7C"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80" w14:textId="77777777">
        <w:tc>
          <w:tcPr>
            <w:tcW w:w="2405" w:type="dxa"/>
          </w:tcPr>
          <w:p w14:paraId="20722B7E" w14:textId="77777777" w:rsidR="001315D3" w:rsidRDefault="00734BFE">
            <w:pPr>
              <w:rPr>
                <w:sz w:val="20"/>
                <w:lang w:eastAsia="zh-CN"/>
              </w:rPr>
            </w:pPr>
            <w:r>
              <w:rPr>
                <w:sz w:val="20"/>
                <w:lang w:eastAsia="zh-CN"/>
              </w:rPr>
              <w:t>Charter</w:t>
            </w:r>
          </w:p>
        </w:tc>
        <w:tc>
          <w:tcPr>
            <w:tcW w:w="12176" w:type="dxa"/>
          </w:tcPr>
          <w:p w14:paraId="20722B7F"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83" w14:textId="77777777">
        <w:tc>
          <w:tcPr>
            <w:tcW w:w="2405" w:type="dxa"/>
          </w:tcPr>
          <w:p w14:paraId="20722B81"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82" w14:textId="77777777" w:rsidR="001315D3" w:rsidRDefault="00734BFE">
            <w:pPr>
              <w:rPr>
                <w:rFonts w:ascii="Arial" w:eastAsia="SimSun" w:hAnsi="Arial" w:cs="Arial"/>
                <w:bCs/>
                <w:sz w:val="20"/>
                <w:szCs w:val="20"/>
                <w:lang w:eastAsia="zh-CN"/>
              </w:rPr>
            </w:pPr>
            <w:r>
              <w:rPr>
                <w:rFonts w:eastAsia="MS Mincho"/>
                <w:lang w:eastAsia="ja-JP"/>
              </w:rPr>
              <w:t>It can be discussed with a lower priority.</w:t>
            </w:r>
          </w:p>
        </w:tc>
      </w:tr>
      <w:tr w:rsidR="001315D3" w14:paraId="20722B86" w14:textId="77777777">
        <w:tc>
          <w:tcPr>
            <w:tcW w:w="2405" w:type="dxa"/>
          </w:tcPr>
          <w:p w14:paraId="20722B84" w14:textId="77777777" w:rsidR="001315D3" w:rsidRDefault="00734BFE">
            <w:pPr>
              <w:rPr>
                <w:rFonts w:eastAsia="MS Mincho"/>
                <w:lang w:eastAsia="ja-JP"/>
              </w:rPr>
            </w:pPr>
            <w:r>
              <w:rPr>
                <w:sz w:val="20"/>
                <w:lang w:eastAsia="zh-CN"/>
              </w:rPr>
              <w:t>Samsung</w:t>
            </w:r>
          </w:p>
        </w:tc>
        <w:tc>
          <w:tcPr>
            <w:tcW w:w="12176" w:type="dxa"/>
          </w:tcPr>
          <w:p w14:paraId="20722B85" w14:textId="77777777" w:rsidR="001315D3" w:rsidRDefault="00734BFE">
            <w:pPr>
              <w:rPr>
                <w:rFonts w:eastAsia="MS Mincho"/>
                <w:lang w:eastAsia="ja-JP"/>
              </w:rPr>
            </w:pPr>
            <w:r>
              <w:rPr>
                <w:rFonts w:ascii="Arial" w:eastAsia="SimSun" w:hAnsi="Arial" w:cs="Arial"/>
                <w:bCs/>
                <w:sz w:val="18"/>
                <w:szCs w:val="20"/>
                <w:lang w:eastAsia="zh-CN"/>
              </w:rPr>
              <w:t xml:space="preserve">The issue can be discussed when an issue with the signaling overhead is observed. </w:t>
            </w:r>
          </w:p>
        </w:tc>
      </w:tr>
    </w:tbl>
    <w:p w14:paraId="20722B87" w14:textId="77777777" w:rsidR="001315D3" w:rsidRDefault="001315D3"/>
    <w:p w14:paraId="20722B88" w14:textId="77777777" w:rsidR="001315D3" w:rsidRDefault="00734BFE">
      <w:pPr>
        <w:rPr>
          <w:b/>
          <w:bCs/>
        </w:rPr>
      </w:pPr>
      <w:r>
        <w:rPr>
          <w:b/>
          <w:bCs/>
          <w:highlight w:val="cyan"/>
        </w:rPr>
        <w:t>FL Summary:</w:t>
      </w:r>
    </w:p>
    <w:p w14:paraId="20722B89" w14:textId="77777777" w:rsidR="001315D3" w:rsidRDefault="00734BFE">
      <w:pPr>
        <w:rPr>
          <w:lang w:eastAsia="zh-CN"/>
        </w:rPr>
      </w:pPr>
      <w:r>
        <w:rPr>
          <w:lang w:eastAsia="zh-CN"/>
        </w:rPr>
        <w:t>Companies prefer to defer the discussion for this proposal.</w:t>
      </w:r>
    </w:p>
    <w:p w14:paraId="20722B8A" w14:textId="77777777" w:rsidR="001315D3" w:rsidRDefault="00734BFE">
      <w:pPr>
        <w:rPr>
          <w:b/>
          <w:bCs/>
        </w:rPr>
      </w:pPr>
      <w:r>
        <w:rPr>
          <w:b/>
          <w:bCs/>
          <w:highlight w:val="cyan"/>
        </w:rPr>
        <w:t>FL Suggestion:</w:t>
      </w:r>
    </w:p>
    <w:p w14:paraId="20722B8B" w14:textId="77777777" w:rsidR="001315D3" w:rsidRDefault="00734BFE">
      <w:pPr>
        <w:rPr>
          <w:lang w:eastAsia="zh-CN"/>
        </w:rPr>
      </w:pPr>
      <w:r>
        <w:rPr>
          <w:lang w:eastAsia="zh-CN"/>
        </w:rPr>
        <w:t>No further discussion in RAN1#106-e.</w:t>
      </w:r>
    </w:p>
    <w:p w14:paraId="20722B8C" w14:textId="77777777" w:rsidR="001315D3" w:rsidRDefault="001315D3"/>
    <w:p w14:paraId="20722B8D" w14:textId="77777777" w:rsidR="001315D3" w:rsidRDefault="00734BFE">
      <w:pPr>
        <w:pStyle w:val="Heading1"/>
      </w:pPr>
      <w:r>
        <w:t>Contribution Details</w:t>
      </w:r>
    </w:p>
    <w:p w14:paraId="20722B8E" w14:textId="77777777" w:rsidR="001315D3" w:rsidRDefault="00734BFE">
      <w:pPr>
        <w:rPr>
          <w:lang w:val="en-GB" w:eastAsia="zh-CN"/>
        </w:rPr>
      </w:pPr>
      <w:r>
        <w:rPr>
          <w:lang w:val="en-GB" w:eastAsia="zh-CN"/>
        </w:rPr>
        <w:t>The following sections show extracted discussion and proposals from the contributions submitted to this AI, by a pure subjective decision by the FL.</w:t>
      </w:r>
    </w:p>
    <w:p w14:paraId="20722B8F" w14:textId="77777777" w:rsidR="001315D3" w:rsidRDefault="00734BFE">
      <w:pPr>
        <w:pStyle w:val="Heading2"/>
      </w:pPr>
      <w:r>
        <w:t>Topic A1: Blind Decoding Capability, Multi-slot monitoring</w:t>
      </w:r>
    </w:p>
    <w:p w14:paraId="20722B90" w14:textId="77777777" w:rsidR="001315D3" w:rsidRDefault="00734BFE">
      <w:pPr>
        <w:rPr>
          <w:lang w:val="en-GB" w:eastAsia="zh-CN"/>
        </w:rPr>
      </w:pPr>
      <w:r>
        <w:rPr>
          <w:lang w:val="en-GB" w:eastAsia="zh-CN"/>
        </w:rPr>
        <w:t>List of issues, proposals, and suggestions for handling in the email discussion phase.</w:t>
      </w:r>
    </w:p>
    <w:p w14:paraId="20722B91" w14:textId="77777777" w:rsidR="001315D3" w:rsidRDefault="00734BFE">
      <w:pPr>
        <w:pStyle w:val="Heading3"/>
        <w:jc w:val="both"/>
        <w:rPr>
          <w:lang w:val="en-GB" w:eastAsia="zh-CN"/>
        </w:rPr>
      </w:pPr>
      <w:r>
        <w:rPr>
          <w:lang w:val="en-GB" w:eastAsia="zh-CN"/>
        </w:rPr>
        <w:t xml:space="preserve">R1-2106443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2BF8" w14:textId="77777777">
        <w:tc>
          <w:tcPr>
            <w:tcW w:w="14583" w:type="dxa"/>
          </w:tcPr>
          <w:p w14:paraId="20722B92" w14:textId="77777777" w:rsidR="001315D3" w:rsidRDefault="00734BFE">
            <w:pPr>
              <w:rPr>
                <w:lang w:eastAsia="zh-CN"/>
              </w:rPr>
            </w:pPr>
            <w:r>
              <w:rPr>
                <w:lang w:eastAsia="zh-CN"/>
              </w:rPr>
              <w:t xml:space="preserve">Three alternatives of PDCCH monitoring capability </w:t>
            </w:r>
            <w:r>
              <w:rPr>
                <w:rFonts w:eastAsia="MS Mincho"/>
                <w:lang w:eastAsia="ja-JP"/>
              </w:rPr>
              <w:t xml:space="preserve">definition </w:t>
            </w:r>
            <w:r>
              <w:rPr>
                <w:lang w:eastAsia="zh-CN"/>
              </w:rPr>
              <w:t>will be further discussed with pros and cons in this section.</w:t>
            </w:r>
          </w:p>
          <w:p w14:paraId="20722B93" w14:textId="77777777" w:rsidR="001315D3" w:rsidRDefault="00734BFE">
            <w:pPr>
              <w:rPr>
                <w:lang w:eastAsia="zh-CN"/>
              </w:rPr>
            </w:pPr>
            <w:r>
              <w:rPr>
                <w:lang w:eastAsia="zh-CN"/>
              </w:rPr>
              <w:t>Based on different limitations on value and location of Y, there are several interpretations for Alt-1:</w:t>
            </w:r>
          </w:p>
          <w:p w14:paraId="20722B94" w14:textId="77777777" w:rsidR="001315D3" w:rsidRDefault="00734BFE">
            <w:pPr>
              <w:pStyle w:val="ListParagraph"/>
              <w:numPr>
                <w:ilvl w:val="0"/>
                <w:numId w:val="26"/>
              </w:numPr>
              <w:autoSpaceDE w:val="0"/>
              <w:autoSpaceDN w:val="0"/>
              <w:adjustRightInd w:val="0"/>
              <w:spacing w:after="120" w:line="240" w:lineRule="auto"/>
              <w:contextualSpacing/>
              <w:jc w:val="both"/>
              <w:rPr>
                <w:lang w:eastAsia="zh-CN"/>
              </w:rPr>
            </w:pPr>
            <w:r>
              <w:rPr>
                <w:lang w:eastAsia="zh-CN"/>
              </w:rPr>
              <w:t>Y=X slots: PDCCH monitoring capability indicates the B</w:t>
            </w:r>
            <w:r>
              <w:rPr>
                <w:rFonts w:hint="eastAsia"/>
                <w:lang w:eastAsia="zh-CN"/>
              </w:rPr>
              <w:t>D</w:t>
            </w:r>
            <w:r>
              <w:rPr>
                <w:lang w:eastAsia="zh-CN"/>
              </w:rPr>
              <w:t xml:space="preserve">/CCE budget within Y consecutive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Under this definition, the BD/CCE budget can be allocated anywhere within the fixed pattern, which may </w:t>
            </w:r>
            <w:proofErr w:type="gramStart"/>
            <w:r>
              <w:rPr>
                <w:lang w:eastAsia="zh-CN"/>
              </w:rPr>
              <w:t>leads</w:t>
            </w:r>
            <w:proofErr w:type="gramEnd"/>
            <w:r>
              <w:rPr>
                <w:lang w:eastAsia="zh-CN"/>
              </w:rPr>
              <w:t xml:space="preserve"> to some problematic scenarios:</w:t>
            </w:r>
          </w:p>
          <w:p w14:paraId="20722B95"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The total BD/CCE budget is evenly distributed within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(a). It leads to more frequent PDCCH detection than that in FR2-1 if higher SCS is configured, which results in increased UE power consumption and restricted aggregation level per monitoring </w:t>
            </w:r>
            <w:proofErr w:type="gramStart"/>
            <w:r>
              <w:rPr>
                <w:lang w:eastAsia="zh-CN"/>
              </w:rPr>
              <w:t>occasion;</w:t>
            </w:r>
            <w:proofErr w:type="gramEnd"/>
          </w:p>
          <w:p w14:paraId="20722B96"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PDCCH candidates is randomly distributed within each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Then, UE might suffer from instantaneous increasing of blind detection within a slide window across two consecutive X slots (illustrated by red dotted box) in which capability is defined. Thus, higher capability is required for UE to cater to the worst case. </w:t>
            </w:r>
          </w:p>
          <w:p w14:paraId="20722B97" w14:textId="77777777" w:rsidR="001315D3" w:rsidRDefault="00734BFE">
            <w:pPr>
              <w:jc w:val="center"/>
              <w:rPr>
                <w:lang w:eastAsia="zh-CN"/>
              </w:rPr>
            </w:pPr>
            <w:r>
              <w:rPr>
                <w:noProof/>
                <w:lang w:eastAsia="zh-CN"/>
              </w:rPr>
              <w:lastRenderedPageBreak/>
              <w:drawing>
                <wp:inline distT="0" distB="0" distL="0" distR="0" wp14:anchorId="2072312A" wp14:editId="2072312B">
                  <wp:extent cx="5916295" cy="14966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916295" cy="1496695"/>
                          </a:xfrm>
                          <a:prstGeom prst="rect">
                            <a:avLst/>
                          </a:prstGeom>
                        </pic:spPr>
                      </pic:pic>
                    </a:graphicData>
                  </a:graphic>
                </wp:inline>
              </w:drawing>
            </w:r>
          </w:p>
          <w:p w14:paraId="20722B98" w14:textId="77777777" w:rsidR="001315D3" w:rsidRDefault="00734BFE">
            <w:pPr>
              <w:pStyle w:val="Caption"/>
              <w:rPr>
                <w:b w:val="0"/>
                <w:color w:val="000000" w:themeColor="text1"/>
                <w:lang w:eastAsia="zh-CN"/>
              </w:rPr>
            </w:pPr>
            <w:bookmarkStart w:id="2" w:name="_Ref77150685"/>
            <w:r>
              <w:t xml:space="preserve">Figure </w:t>
            </w:r>
            <w:fldSimple w:instr=" SEQ Figure \* ARABIC ">
              <w:r>
                <w:t>1</w:t>
              </w:r>
            </w:fldSimple>
            <w:bookmarkEnd w:id="2"/>
            <w:r>
              <w:t xml:space="preserve">. </w:t>
            </w:r>
            <w:r>
              <w:rPr>
                <w:color w:val="000000" w:themeColor="text1"/>
                <w:lang w:eastAsia="zh-CN"/>
              </w:rPr>
              <w:t>Two scenarios when Y=X of Alt-1 for PDCCH monitoring capability definition</w:t>
            </w:r>
          </w:p>
          <w:p w14:paraId="20722B99" w14:textId="77777777" w:rsidR="001315D3" w:rsidRDefault="00734BFE">
            <w:pPr>
              <w:pStyle w:val="ListParagraph"/>
              <w:numPr>
                <w:ilvl w:val="0"/>
                <w:numId w:val="26"/>
              </w:numPr>
              <w:autoSpaceDE w:val="0"/>
              <w:autoSpaceDN w:val="0"/>
              <w:adjustRightInd w:val="0"/>
              <w:spacing w:after="120" w:line="240" w:lineRule="auto"/>
              <w:contextualSpacing/>
              <w:jc w:val="both"/>
              <w:rPr>
                <w:lang w:eastAsia="zh-CN"/>
              </w:rPr>
            </w:pPr>
            <w:r>
              <w:rPr>
                <w:lang w:eastAsia="zh-CN"/>
              </w:rPr>
              <w:t>Y&lt;X slots, there are further two alternatives:</w:t>
            </w:r>
          </w:p>
          <w:p w14:paraId="20722B9A"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Y is located at the first several [symbols or slots] of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(a). The PDCCH candidates can only be located within the Y [symbols or slots]. T</w:t>
            </w:r>
            <w:r>
              <w:rPr>
                <w:rFonts w:hint="eastAsia"/>
                <w:lang w:eastAsia="zh-CN"/>
              </w:rPr>
              <w:t>hen</w:t>
            </w:r>
            <w:r>
              <w:rPr>
                <w:lang w:eastAsia="zh-CN"/>
              </w:rPr>
              <w:t xml:space="preserve"> the distance between two consecutive PDCCH monitoring occasions can be </w:t>
            </w:r>
            <w:r>
              <w:rPr>
                <w:rFonts w:hint="eastAsia"/>
                <w:lang w:eastAsia="zh-CN"/>
              </w:rPr>
              <w:t>guaranteed</w:t>
            </w:r>
            <w:r>
              <w:rPr>
                <w:lang w:eastAsia="zh-CN"/>
              </w:rPr>
              <w:t>. The only drawback is less flexibility on search space configuration. However, the less flexibility will not cause latency degradation considering the shorter slot duration of 480 kHz and 960 kHz SCS.</w:t>
            </w:r>
          </w:p>
          <w:p w14:paraId="20722B9B"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Y can be located at anywhere within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(b). </w:t>
            </w:r>
            <w:proofErr w:type="gramStart"/>
            <w:r>
              <w:rPr>
                <w:lang w:eastAsia="zh-CN"/>
              </w:rPr>
              <w:t>Similar to</w:t>
            </w:r>
            <w:proofErr w:type="gramEnd"/>
            <w:r>
              <w:rPr>
                <w:lang w:eastAsia="zh-CN"/>
              </w:rPr>
              <w:t xml:space="preserve"> the case illustrated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(b), it might lead to an uneven BD/CCE allocation in a unit period, due to a gap between two adjacent MOs less than X slots (as illustrated by the red dotted box). </w:t>
            </w:r>
          </w:p>
          <w:p w14:paraId="20722B9C" w14:textId="77777777" w:rsidR="001315D3" w:rsidRDefault="00734BFE">
            <w:pPr>
              <w:jc w:val="center"/>
              <w:rPr>
                <w:color w:val="000000" w:themeColor="text1"/>
                <w:lang w:eastAsia="zh-CN"/>
              </w:rPr>
            </w:pPr>
            <w:r>
              <w:rPr>
                <w:noProof/>
                <w:lang w:eastAsia="zh-CN"/>
              </w:rPr>
              <w:drawing>
                <wp:inline distT="0" distB="0" distL="0" distR="0" wp14:anchorId="2072312C" wp14:editId="2072312D">
                  <wp:extent cx="5916295" cy="1532890"/>
                  <wp:effectExtent l="0" t="0" r="825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2"/>
                          <a:stretch>
                            <a:fillRect/>
                          </a:stretch>
                        </pic:blipFill>
                        <pic:spPr>
                          <a:xfrm>
                            <a:off x="0" y="0"/>
                            <a:ext cx="5916295" cy="1532890"/>
                          </a:xfrm>
                          <a:prstGeom prst="rect">
                            <a:avLst/>
                          </a:prstGeom>
                        </pic:spPr>
                      </pic:pic>
                    </a:graphicData>
                  </a:graphic>
                </wp:inline>
              </w:drawing>
            </w:r>
          </w:p>
          <w:p w14:paraId="20722B9D" w14:textId="77777777" w:rsidR="001315D3" w:rsidRDefault="00734BFE">
            <w:pPr>
              <w:pStyle w:val="Caption"/>
              <w:rPr>
                <w:b w:val="0"/>
                <w:color w:val="000000" w:themeColor="text1"/>
                <w:lang w:eastAsia="zh-CN"/>
              </w:rPr>
            </w:pPr>
            <w:bookmarkStart w:id="3" w:name="_Ref68012702"/>
            <w:r>
              <w:t xml:space="preserve">Figure </w:t>
            </w:r>
            <w:fldSimple w:instr=" SEQ Figure \* ARABIC ">
              <w:r>
                <w:t>2</w:t>
              </w:r>
            </w:fldSimple>
            <w:bookmarkEnd w:id="3"/>
            <w:r>
              <w:t>. Three scenarios when Y</w:t>
            </w:r>
            <w:r>
              <w:rPr>
                <w:rFonts w:hint="eastAsia"/>
                <w:lang w:eastAsia="zh-CN"/>
              </w:rPr>
              <w:t>&lt;</w:t>
            </w:r>
            <w:r>
              <w:rPr>
                <w:lang w:eastAsia="zh-CN"/>
              </w:rPr>
              <w:t xml:space="preserve">X slots of Alt-1 for </w:t>
            </w:r>
            <w:r>
              <w:rPr>
                <w:color w:val="000000" w:themeColor="text1"/>
                <w:lang w:eastAsia="zh-CN"/>
              </w:rPr>
              <w:t>PDCCH monitoring capability definition</w:t>
            </w:r>
          </w:p>
          <w:p w14:paraId="20722B9E" w14:textId="77777777" w:rsidR="001315D3" w:rsidRDefault="00734BFE">
            <w:r>
              <w:t xml:space="preserve">Alt-2 is </w:t>
            </w:r>
            <w:r>
              <w:rPr>
                <w:rFonts w:hint="eastAsia"/>
                <w:lang w:eastAsia="zh-CN"/>
              </w:rPr>
              <w:t>based</w:t>
            </w:r>
            <w:r>
              <w:t xml:space="preserve"> on the capability definition per span introduced in Rel-16 URLLC WI. In Rel-16, </w:t>
            </w:r>
            <w:r>
              <w:rPr>
                <w:rFonts w:hint="eastAsia"/>
                <w:lang w:eastAsia="zh-CN"/>
              </w:rPr>
              <w:t>a</w:t>
            </w:r>
            <w:r>
              <w:t xml:space="preserve"> span is defined as the number of consecutive symbols in a slot </w:t>
            </w:r>
            <w:r>
              <w:rPr>
                <w:rFonts w:hint="eastAsia"/>
                <w:lang w:eastAsia="zh-CN"/>
              </w:rPr>
              <w:t>for</w:t>
            </w:r>
            <w:r>
              <w:rPr>
                <w:lang w:eastAsia="zh-CN"/>
              </w:rPr>
              <w:t xml:space="preserve"> </w:t>
            </w:r>
            <w:r>
              <w:t>UE to monitor PDCCH</w:t>
            </w:r>
            <w:r>
              <w:rPr>
                <w:lang w:eastAsia="zh-CN"/>
              </w:rPr>
              <w:t xml:space="preserve">. The maximum value of </w:t>
            </w:r>
            <w:r>
              <w:rPr>
                <w:rFonts w:hint="eastAsia"/>
                <w:lang w:eastAsia="zh-CN"/>
              </w:rPr>
              <w:t>a</w:t>
            </w:r>
            <w:r>
              <w:rPr>
                <w:lang w:eastAsia="zh-CN"/>
              </w:rPr>
              <w:t xml:space="preserve"> span is Y, and the minimum gap between two consecutive spans is X symbols either within a slot or across slot boundaries</w:t>
            </w:r>
            <w:r>
              <w:t>. To extend such concept to multi-slot PDCCH monitoring, a straightforward approach is to replace X symbols in Rel-16 with X slots. Then, the capability is define</w:t>
            </w:r>
            <w:r>
              <w:rPr>
                <w:rFonts w:hint="eastAsia"/>
                <w:lang w:eastAsia="zh-CN"/>
              </w:rPr>
              <w:t>d</w:t>
            </w:r>
            <w:r>
              <w:rPr>
                <w:lang w:eastAsia="zh-CN"/>
              </w:rPr>
              <w:t xml:space="preserve"> as</w:t>
            </w:r>
            <w:r>
              <w:t xml:space="preserve"> Y consecutive [symbols or slots], as demonstrated in</w:t>
            </w:r>
            <w:r>
              <w:rPr>
                <w:color w:val="FF0000"/>
              </w:rPr>
              <w:t xml:space="preserve"> </w:t>
            </w:r>
            <w:r>
              <w:rPr>
                <w:color w:val="FF0000"/>
              </w:rPr>
              <w:fldChar w:fldCharType="begin"/>
            </w:r>
            <w:r>
              <w:rPr>
                <w:color w:val="FF0000"/>
              </w:rPr>
              <w:instrText xml:space="preserve"> REF _Ref77164459 \h </w:instrText>
            </w:r>
            <w:r>
              <w:rPr>
                <w:color w:val="FF0000"/>
              </w:rPr>
            </w:r>
            <w:r>
              <w:rPr>
                <w:color w:val="FF0000"/>
              </w:rPr>
              <w:fldChar w:fldCharType="separate"/>
            </w:r>
            <w:r>
              <w:t>Figure 3</w:t>
            </w:r>
            <w:r>
              <w:rPr>
                <w:color w:val="FF0000"/>
              </w:rPr>
              <w:fldChar w:fldCharType="end"/>
            </w:r>
            <w:r>
              <w:t xml:space="preserve">. It will require considerable standard efforts for specification of </w:t>
            </w:r>
            <w:r>
              <w:rPr>
                <w:rFonts w:hint="eastAsia"/>
                <w:lang w:eastAsia="zh-CN"/>
              </w:rPr>
              <w:t>PDCCH</w:t>
            </w:r>
            <w:r>
              <w:rPr>
                <w:lang w:eastAsia="zh-CN"/>
              </w:rPr>
              <w:t xml:space="preserve"> monitoring capability </w:t>
            </w:r>
            <w:r>
              <w:t xml:space="preserve">for 120kHz, 480 kHz and 960 kHz SCS in FR2-2, considering that only capability for 15 kHz SCS and 30 kHz SCS in FR1 have been specified for URLLC. </w:t>
            </w:r>
          </w:p>
          <w:p w14:paraId="20722B9F" w14:textId="77777777" w:rsidR="001315D3" w:rsidRDefault="00734BFE">
            <w:pPr>
              <w:jc w:val="center"/>
            </w:pPr>
            <w:r>
              <w:rPr>
                <w:noProof/>
                <w:lang w:eastAsia="zh-CN"/>
              </w:rPr>
              <w:lastRenderedPageBreak/>
              <w:drawing>
                <wp:inline distT="0" distB="0" distL="0" distR="0" wp14:anchorId="2072312E" wp14:editId="2072312F">
                  <wp:extent cx="5594350" cy="59753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594400" cy="597600"/>
                          </a:xfrm>
                          <a:prstGeom prst="rect">
                            <a:avLst/>
                          </a:prstGeom>
                        </pic:spPr>
                      </pic:pic>
                    </a:graphicData>
                  </a:graphic>
                </wp:inline>
              </w:drawing>
            </w:r>
          </w:p>
          <w:p w14:paraId="20722BA0" w14:textId="77777777" w:rsidR="001315D3" w:rsidRDefault="00734BFE">
            <w:pPr>
              <w:pStyle w:val="Caption"/>
              <w:rPr>
                <w:b w:val="0"/>
                <w:color w:val="000000" w:themeColor="text1"/>
                <w:lang w:eastAsia="zh-CN"/>
              </w:rPr>
            </w:pPr>
            <w:bookmarkStart w:id="4" w:name="_Ref77164459"/>
            <w:r>
              <w:t xml:space="preserve">Figure </w:t>
            </w:r>
            <w:fldSimple w:instr=" SEQ Figure \* ARABIC ">
              <w:r>
                <w:t>3</w:t>
              </w:r>
            </w:fldSimple>
            <w:bookmarkEnd w:id="4"/>
            <w:r>
              <w:t xml:space="preserve">. </w:t>
            </w:r>
            <w:r>
              <w:rPr>
                <w:lang w:eastAsia="zh-CN"/>
              </w:rPr>
              <w:t xml:space="preserve">Alt-2 for </w:t>
            </w:r>
            <w:r>
              <w:rPr>
                <w:color w:val="000000" w:themeColor="text1"/>
                <w:lang w:eastAsia="zh-CN"/>
              </w:rPr>
              <w:t>PDCCH monitoring capability definition</w:t>
            </w:r>
          </w:p>
          <w:p w14:paraId="20722BA1" w14:textId="77777777" w:rsidR="001315D3" w:rsidRDefault="00734BFE">
            <w:pPr>
              <w:rPr>
                <w:lang w:eastAsia="zh-CN"/>
              </w:rPr>
            </w:pPr>
            <w:r>
              <w:rPr>
                <w:lang w:eastAsia="zh-CN"/>
              </w:rPr>
              <w:t>T</w:t>
            </w:r>
            <w:r>
              <w:rPr>
                <w:rFonts w:hint="eastAsia"/>
                <w:lang w:eastAsia="zh-CN"/>
              </w:rPr>
              <w:t xml:space="preserve">o </w:t>
            </w:r>
            <w:r>
              <w:rPr>
                <w:lang w:eastAsia="zh-CN"/>
              </w:rPr>
              <w:t xml:space="preserve">avoid the scenarios demonstrated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and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 (b) for Alt-1, Alt-3 with a floating window was proposed. In Alt-3, the PDCCH monitoring capability is defined as a window with a floating start point and a fixed length of X slots. Within a given window, the PDCCH monitoring candidates are dynamically configured according to the latency requirement. A drawback of Alt3 is that the number of PDCCH candidates allocated per monitoring occasion may be too small to achieve high aggregation level to ensure coverage, and it may increase UE power consumption compared to Alt1 since with Alt3 the UE would have to monitor PDCCH in every slot, which goes against the starting motivation of using multi-slot PDCCH monitoring for large SCS values. The PDCCH latency of Alt1 is already good enough in our view.</w:t>
            </w:r>
          </w:p>
          <w:p w14:paraId="20722BA2" w14:textId="77777777" w:rsidR="001315D3" w:rsidRDefault="00734BFE">
            <w:pPr>
              <w:rPr>
                <w:color w:val="000000" w:themeColor="text1"/>
                <w:lang w:eastAsia="zh-CN"/>
              </w:rPr>
            </w:pPr>
            <w:r>
              <w:rPr>
                <w:color w:val="000000" w:themeColor="text1"/>
                <w:lang w:eastAsia="zh-CN"/>
              </w:rPr>
              <w:t xml:space="preserve">Considering the tradeoff between flexibility and standard effort, we prefer Alt 1 with Y&lt;X slots and Y located at the beginning of each X slots. Under this pattern, the location of CSS, USS per UE can be </w:t>
            </w:r>
            <w:proofErr w:type="spellStart"/>
            <w:r>
              <w:rPr>
                <w:color w:val="000000" w:themeColor="text1"/>
                <w:lang w:eastAsia="zh-CN"/>
              </w:rPr>
              <w:t>TDMed</w:t>
            </w:r>
            <w:proofErr w:type="spellEnd"/>
            <w:r>
              <w:rPr>
                <w:color w:val="000000" w:themeColor="text1"/>
                <w:lang w:eastAsia="zh-CN"/>
              </w:rPr>
              <w:t xml:space="preserve"> within Y symbols/slots, as shown in </w:t>
            </w:r>
            <w:r>
              <w:rPr>
                <w:color w:val="000000" w:themeColor="text1"/>
                <w:lang w:eastAsia="zh-CN"/>
              </w:rPr>
              <w:fldChar w:fldCharType="begin"/>
            </w:r>
            <w:r>
              <w:rPr>
                <w:color w:val="000000" w:themeColor="text1"/>
                <w:lang w:eastAsia="zh-CN"/>
              </w:rPr>
              <w:instrText xml:space="preserve"> REF _Ref78225843 \h </w:instrText>
            </w:r>
            <w:r>
              <w:rPr>
                <w:color w:val="000000" w:themeColor="text1"/>
                <w:lang w:eastAsia="zh-CN"/>
              </w:rPr>
            </w:r>
            <w:r>
              <w:rPr>
                <w:color w:val="000000" w:themeColor="text1"/>
                <w:lang w:eastAsia="zh-CN"/>
              </w:rPr>
              <w:fldChar w:fldCharType="separate"/>
            </w:r>
            <w:r>
              <w:t>Figure 4</w:t>
            </w:r>
            <w:r>
              <w:rPr>
                <w:color w:val="000000" w:themeColor="text1"/>
                <w:lang w:eastAsia="zh-CN"/>
              </w:rPr>
              <w:fldChar w:fldCharType="end"/>
            </w:r>
            <w:r>
              <w:rPr>
                <w:color w:val="000000" w:themeColor="text1"/>
                <w:lang w:eastAsia="zh-CN"/>
              </w:rPr>
              <w:t>. In addition, location of USS for a given UE is located at the same position within each X slots. Therefore, we can make sure the PDCCH candidates within any window of length X slots don’t exceed the PDCCH monitoring capability.</w:t>
            </w:r>
          </w:p>
          <w:p w14:paraId="20722BA3" w14:textId="77777777" w:rsidR="001315D3" w:rsidRDefault="00734BFE">
            <w:pPr>
              <w:rPr>
                <w:color w:val="000000" w:themeColor="text1"/>
                <w:lang w:eastAsia="zh-CN"/>
              </w:rPr>
            </w:pPr>
            <w:r>
              <w:rPr>
                <w:lang w:eastAsia="zh-CN"/>
              </w:rPr>
              <w:t xml:space="preserve"> </w:t>
            </w:r>
            <w:r>
              <w:rPr>
                <w:noProof/>
                <w:lang w:eastAsia="zh-CN"/>
              </w:rPr>
              <w:drawing>
                <wp:inline distT="0" distB="0" distL="0" distR="0" wp14:anchorId="20723130" wp14:editId="20723131">
                  <wp:extent cx="5916295" cy="200533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5916295" cy="2005330"/>
                          </a:xfrm>
                          <a:prstGeom prst="rect">
                            <a:avLst/>
                          </a:prstGeom>
                        </pic:spPr>
                      </pic:pic>
                    </a:graphicData>
                  </a:graphic>
                </wp:inline>
              </w:drawing>
            </w:r>
          </w:p>
          <w:p w14:paraId="20722BA4" w14:textId="77777777" w:rsidR="001315D3" w:rsidRDefault="00734BFE">
            <w:pPr>
              <w:pStyle w:val="Caption"/>
              <w:rPr>
                <w:b w:val="0"/>
                <w:color w:val="000000" w:themeColor="text1"/>
                <w:lang w:eastAsia="zh-CN"/>
              </w:rPr>
            </w:pPr>
            <w:bookmarkStart w:id="5" w:name="_Ref78225843"/>
            <w:r>
              <w:t xml:space="preserve">Figure </w:t>
            </w:r>
            <w:fldSimple w:instr=" SEQ Figure \* ARABIC ">
              <w:r>
                <w:t>4</w:t>
              </w:r>
            </w:fldSimple>
            <w:bookmarkEnd w:id="5"/>
            <w:r>
              <w:t xml:space="preserve">. Search spacing location based on </w:t>
            </w:r>
            <w:r>
              <w:rPr>
                <w:lang w:eastAsia="zh-CN"/>
              </w:rPr>
              <w:t>Alt-1 with Y &lt; X</w:t>
            </w:r>
          </w:p>
          <w:p w14:paraId="20722BA5" w14:textId="77777777" w:rsidR="001315D3" w:rsidRDefault="00734BFE">
            <w:pPr>
              <w:rPr>
                <w:color w:val="000000" w:themeColor="text1"/>
                <w:lang w:eastAsia="zh-CN"/>
              </w:rPr>
            </w:pPr>
            <w:r>
              <w:rPr>
                <w:color w:val="000000" w:themeColor="text1"/>
                <w:lang w:eastAsia="zh-CN"/>
              </w:rPr>
              <w:t xml:space="preserve">Using the capability definition of 120 kHz as a baseline, the value of X can be 4 and 8 for 480 kHz and 960 kHz, respectively. For the value of Y [symbols or slots], we suggest using a smaller number. Because a large time duration of Y introduces at least two problems. One is that there will be too </w:t>
            </w:r>
            <w:proofErr w:type="gramStart"/>
            <w:r>
              <w:rPr>
                <w:color w:val="000000" w:themeColor="text1"/>
                <w:lang w:eastAsia="zh-CN"/>
              </w:rPr>
              <w:t>much</w:t>
            </w:r>
            <w:proofErr w:type="gramEnd"/>
            <w:r>
              <w:rPr>
                <w:color w:val="000000" w:themeColor="text1"/>
                <w:lang w:eastAsia="zh-CN"/>
              </w:rPr>
              <w:t xml:space="preserve"> opportunities to configure the monitoring occasion within Y [symbols or slots], leading to a small number of PDCCH candidates configured per monitoring occasion, and the highest aggregation level cannot be achieved. The other is that it increases complexity of UE due to the frequent blind PDCCH detection. Therefore, a maximum </w:t>
            </w:r>
            <w:r>
              <w:rPr>
                <w:color w:val="000000" w:themeColor="text1"/>
                <w:lang w:eastAsia="zh-CN"/>
              </w:rPr>
              <w:lastRenderedPageBreak/>
              <w:t>value of Y can be 1 slot for 480 kHz and 2 slots for 960 kHz as a start point.</w:t>
            </w:r>
          </w:p>
          <w:p w14:paraId="20722BA6" w14:textId="77777777" w:rsidR="001315D3" w:rsidRDefault="00734BFE">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within Y consecutive [symbols or slots], where the Y [symbols or slot] are located at the beginning of each X slots. It is therefore sufficient to define the UE multi-slot PDCCH monitoring capability based on the fixed pattern of Y [symbols or slots] within each X slots, with Y &lt; X.</w:t>
            </w:r>
          </w:p>
          <w:p w14:paraId="20722BA7" w14:textId="77777777" w:rsidR="001315D3" w:rsidRDefault="00734BFE">
            <w:pPr>
              <w:rPr>
                <w:color w:val="000000" w:themeColor="text1"/>
                <w:lang w:eastAsia="zh-CN"/>
              </w:rPr>
            </w:pPr>
            <w:r>
              <w:rPr>
                <w:color w:val="000000" w:themeColor="text1"/>
                <w:lang w:eastAsia="zh-CN"/>
              </w:rPr>
              <w:t xml:space="preserve">In FR2, slot-level PDCCH monitoring is supported in terms of the maximum number of monitored PDCCH candidates and the maximum number of non-overlapped CCEs as shown in </w:t>
            </w:r>
            <w:r>
              <w:rPr>
                <w:color w:val="000000" w:themeColor="text1"/>
                <w:lang w:eastAsia="zh-CN"/>
              </w:rPr>
              <w:fldChar w:fldCharType="begin"/>
            </w:r>
            <w:r>
              <w:rPr>
                <w:color w:val="000000" w:themeColor="text1"/>
                <w:lang w:eastAsia="zh-CN"/>
              </w:rPr>
              <w:instrText xml:space="preserve"> REF _Ref67392773 \h </w:instrText>
            </w:r>
            <w:r>
              <w:rPr>
                <w:color w:val="000000" w:themeColor="text1"/>
                <w:lang w:eastAsia="zh-CN"/>
              </w:rPr>
            </w:r>
            <w:r>
              <w:rPr>
                <w:color w:val="000000" w:themeColor="text1"/>
                <w:lang w:eastAsia="zh-CN"/>
              </w:rPr>
              <w:fldChar w:fldCharType="separate"/>
            </w:r>
            <w:r>
              <w:t>Table 1</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_Ref67392778 \h </w:instrText>
            </w:r>
            <w:r>
              <w:rPr>
                <w:color w:val="000000" w:themeColor="text1"/>
                <w:lang w:eastAsia="zh-CN"/>
              </w:rPr>
            </w:r>
            <w:r>
              <w:rPr>
                <w:color w:val="000000" w:themeColor="text1"/>
                <w:lang w:eastAsia="zh-CN"/>
              </w:rPr>
              <w:fldChar w:fldCharType="separate"/>
            </w:r>
            <w:r>
              <w:t>Table 2</w:t>
            </w:r>
            <w:r>
              <w:rPr>
                <w:color w:val="000000" w:themeColor="text1"/>
                <w:lang w:eastAsia="zh-CN"/>
              </w:rPr>
              <w:fldChar w:fldCharType="end"/>
            </w:r>
            <w:r>
              <w:rPr>
                <w:color w:val="000000" w:themeColor="text1"/>
                <w:lang w:eastAsia="zh-CN"/>
              </w:rPr>
              <w:t xml:space="preserve">, respectively </w:t>
            </w:r>
            <w:r>
              <w:rPr>
                <w:color w:val="000000" w:themeColor="text1"/>
                <w:lang w:eastAsia="zh-CN"/>
              </w:rPr>
              <w:fldChar w:fldCharType="begin"/>
            </w:r>
            <w:r>
              <w:rPr>
                <w:color w:val="000000" w:themeColor="text1"/>
                <w:lang w:eastAsia="zh-CN"/>
              </w:rPr>
              <w:instrText xml:space="preserve"> REF _Ref67408002 \r \h </w:instrText>
            </w:r>
            <w:r>
              <w:rPr>
                <w:color w:val="000000" w:themeColor="text1"/>
                <w:lang w:eastAsia="zh-CN"/>
              </w:rPr>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Typically, up to three OFDM symbols in one slot can be configured for slot-level PDCCH monitoring. In those symbols, UE blindly decodes the PDCCH candidates at different CCE aggregation levels.</w:t>
            </w:r>
          </w:p>
          <w:p w14:paraId="20722BA8" w14:textId="77777777" w:rsidR="001315D3" w:rsidRDefault="00734BFE">
            <w:pPr>
              <w:pStyle w:val="Caption"/>
              <w:rPr>
                <w:b w:val="0"/>
              </w:rPr>
            </w:pPr>
            <w:bookmarkStart w:id="6" w:name="_Ref67392773"/>
            <w:r>
              <w:t xml:space="preserve">Table </w:t>
            </w:r>
            <w:fldSimple w:instr=" SEQ Table \* ARABIC ">
              <w:r>
                <w:t>1</w:t>
              </w:r>
            </w:fldSimple>
            <w:bookmarkEnd w:id="6"/>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1315D3" w14:paraId="20722BAB" w14:textId="77777777">
              <w:trPr>
                <w:cantSplit/>
                <w:jc w:val="center"/>
              </w:trPr>
              <w:tc>
                <w:tcPr>
                  <w:tcW w:w="1465" w:type="dxa"/>
                  <w:shd w:val="clear" w:color="auto" w:fill="E0E0E0"/>
                  <w:vAlign w:val="center"/>
                </w:tcPr>
                <w:p w14:paraId="20722BA9"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0722BAA" w14:textId="77777777" w:rsidR="001315D3" w:rsidRDefault="00734BFE">
                  <w:pPr>
                    <w:pStyle w:val="TAH"/>
                    <w:rPr>
                      <w:rFonts w:ascii="Times New Roman" w:hAnsi="Times New Roman"/>
                      <w:sz w:val="20"/>
                    </w:rPr>
                  </w:pPr>
                  <w:r>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AE" w14:textId="77777777">
              <w:trPr>
                <w:cantSplit/>
                <w:jc w:val="center"/>
              </w:trPr>
              <w:tc>
                <w:tcPr>
                  <w:tcW w:w="1465" w:type="dxa"/>
                  <w:vAlign w:val="center"/>
                </w:tcPr>
                <w:p w14:paraId="20722BAC" w14:textId="77777777" w:rsidR="001315D3" w:rsidRDefault="00734BFE">
                  <w:pPr>
                    <w:pStyle w:val="TAC"/>
                  </w:pPr>
                  <w:r>
                    <w:t>0</w:t>
                  </w:r>
                </w:p>
              </w:tc>
              <w:tc>
                <w:tcPr>
                  <w:tcW w:w="7800" w:type="dxa"/>
                  <w:vAlign w:val="center"/>
                </w:tcPr>
                <w:p w14:paraId="20722BAD" w14:textId="77777777" w:rsidR="001315D3" w:rsidRDefault="00734BFE">
                  <w:pPr>
                    <w:pStyle w:val="TAC"/>
                  </w:pPr>
                  <w:r>
                    <w:t>44</w:t>
                  </w:r>
                </w:p>
              </w:tc>
            </w:tr>
            <w:tr w:rsidR="001315D3" w14:paraId="20722BB1" w14:textId="77777777">
              <w:trPr>
                <w:cantSplit/>
                <w:jc w:val="center"/>
              </w:trPr>
              <w:tc>
                <w:tcPr>
                  <w:tcW w:w="1465" w:type="dxa"/>
                  <w:vAlign w:val="center"/>
                </w:tcPr>
                <w:p w14:paraId="20722BAF" w14:textId="77777777" w:rsidR="001315D3" w:rsidRDefault="00734BFE">
                  <w:pPr>
                    <w:pStyle w:val="TAC"/>
                  </w:pPr>
                  <w:r>
                    <w:t>1</w:t>
                  </w:r>
                </w:p>
              </w:tc>
              <w:tc>
                <w:tcPr>
                  <w:tcW w:w="7800" w:type="dxa"/>
                  <w:vAlign w:val="center"/>
                </w:tcPr>
                <w:p w14:paraId="20722BB0" w14:textId="77777777" w:rsidR="001315D3" w:rsidRDefault="00734BFE">
                  <w:pPr>
                    <w:pStyle w:val="TAC"/>
                  </w:pPr>
                  <w:r>
                    <w:t>36</w:t>
                  </w:r>
                </w:p>
              </w:tc>
            </w:tr>
            <w:tr w:rsidR="001315D3" w14:paraId="20722BB4" w14:textId="77777777">
              <w:trPr>
                <w:cantSplit/>
                <w:jc w:val="center"/>
              </w:trPr>
              <w:tc>
                <w:tcPr>
                  <w:tcW w:w="1465" w:type="dxa"/>
                  <w:vAlign w:val="center"/>
                </w:tcPr>
                <w:p w14:paraId="20722BB2" w14:textId="77777777" w:rsidR="001315D3" w:rsidRDefault="00734BFE">
                  <w:pPr>
                    <w:pStyle w:val="TAC"/>
                  </w:pPr>
                  <w:r>
                    <w:t>2</w:t>
                  </w:r>
                </w:p>
              </w:tc>
              <w:tc>
                <w:tcPr>
                  <w:tcW w:w="7800" w:type="dxa"/>
                  <w:vAlign w:val="center"/>
                </w:tcPr>
                <w:p w14:paraId="20722BB3" w14:textId="77777777" w:rsidR="001315D3" w:rsidRDefault="00734BFE">
                  <w:pPr>
                    <w:pStyle w:val="TAC"/>
                  </w:pPr>
                  <w:r>
                    <w:t>22</w:t>
                  </w:r>
                </w:p>
              </w:tc>
            </w:tr>
            <w:tr w:rsidR="001315D3" w14:paraId="20722BB7" w14:textId="77777777">
              <w:trPr>
                <w:cantSplit/>
                <w:jc w:val="center"/>
              </w:trPr>
              <w:tc>
                <w:tcPr>
                  <w:tcW w:w="1465" w:type="dxa"/>
                  <w:vAlign w:val="center"/>
                </w:tcPr>
                <w:p w14:paraId="20722BB5" w14:textId="77777777" w:rsidR="001315D3" w:rsidRDefault="00734BFE">
                  <w:pPr>
                    <w:pStyle w:val="TAC"/>
                  </w:pPr>
                  <w:r>
                    <w:t>3</w:t>
                  </w:r>
                </w:p>
              </w:tc>
              <w:tc>
                <w:tcPr>
                  <w:tcW w:w="7800" w:type="dxa"/>
                  <w:vAlign w:val="center"/>
                </w:tcPr>
                <w:p w14:paraId="20722BB6" w14:textId="77777777" w:rsidR="001315D3" w:rsidRDefault="00734BFE">
                  <w:pPr>
                    <w:pStyle w:val="TAC"/>
                  </w:pPr>
                  <w:r>
                    <w:t>20</w:t>
                  </w:r>
                </w:p>
              </w:tc>
            </w:tr>
          </w:tbl>
          <w:p w14:paraId="20722BB8" w14:textId="77777777" w:rsidR="001315D3" w:rsidRDefault="00734BFE">
            <w:pPr>
              <w:pStyle w:val="Caption"/>
              <w:rPr>
                <w:b w:val="0"/>
              </w:rPr>
            </w:pPr>
            <w:bookmarkStart w:id="7" w:name="_Ref67392778"/>
            <w:r>
              <w:t xml:space="preserve">Table </w:t>
            </w:r>
            <w:fldSimple w:instr=" SEQ Table \* ARABIC ">
              <w:r>
                <w:t>2</w:t>
              </w:r>
            </w:fldSimple>
            <w:bookmarkEnd w:id="7"/>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1315D3" w14:paraId="20722BBB" w14:textId="77777777">
              <w:trPr>
                <w:cantSplit/>
                <w:jc w:val="center"/>
              </w:trPr>
              <w:tc>
                <w:tcPr>
                  <w:tcW w:w="1465" w:type="dxa"/>
                  <w:shd w:val="clear" w:color="auto" w:fill="E0E0E0"/>
                  <w:vAlign w:val="center"/>
                </w:tcPr>
                <w:p w14:paraId="20722BB9"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20722BBA" w14:textId="77777777" w:rsidR="001315D3" w:rsidRDefault="00734BFE">
                  <w:pPr>
                    <w:pStyle w:val="TAH"/>
                    <w:rPr>
                      <w:rFonts w:ascii="Times New Roman" w:hAnsi="Times New Roman"/>
                      <w:sz w:val="20"/>
                    </w:rPr>
                  </w:pPr>
                  <w:r>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BE" w14:textId="77777777">
              <w:trPr>
                <w:cantSplit/>
                <w:jc w:val="center"/>
              </w:trPr>
              <w:tc>
                <w:tcPr>
                  <w:tcW w:w="1465" w:type="dxa"/>
                  <w:vAlign w:val="center"/>
                </w:tcPr>
                <w:p w14:paraId="20722BBC" w14:textId="77777777" w:rsidR="001315D3" w:rsidRDefault="00734BFE">
                  <w:pPr>
                    <w:pStyle w:val="TAC"/>
                  </w:pPr>
                  <w:r>
                    <w:t>0</w:t>
                  </w:r>
                </w:p>
              </w:tc>
              <w:tc>
                <w:tcPr>
                  <w:tcW w:w="7170" w:type="dxa"/>
                  <w:vAlign w:val="center"/>
                </w:tcPr>
                <w:p w14:paraId="20722BBD" w14:textId="77777777" w:rsidR="001315D3" w:rsidRDefault="00734BFE">
                  <w:pPr>
                    <w:pStyle w:val="TAC"/>
                  </w:pPr>
                  <w:r>
                    <w:t>56</w:t>
                  </w:r>
                </w:p>
              </w:tc>
            </w:tr>
            <w:tr w:rsidR="001315D3" w14:paraId="20722BC1" w14:textId="77777777">
              <w:trPr>
                <w:cantSplit/>
                <w:jc w:val="center"/>
              </w:trPr>
              <w:tc>
                <w:tcPr>
                  <w:tcW w:w="1465" w:type="dxa"/>
                  <w:vAlign w:val="center"/>
                </w:tcPr>
                <w:p w14:paraId="20722BBF" w14:textId="77777777" w:rsidR="001315D3" w:rsidRDefault="00734BFE">
                  <w:pPr>
                    <w:pStyle w:val="TAC"/>
                  </w:pPr>
                  <w:r>
                    <w:t>1</w:t>
                  </w:r>
                </w:p>
              </w:tc>
              <w:tc>
                <w:tcPr>
                  <w:tcW w:w="7170" w:type="dxa"/>
                  <w:vAlign w:val="center"/>
                </w:tcPr>
                <w:p w14:paraId="20722BC0" w14:textId="77777777" w:rsidR="001315D3" w:rsidRDefault="00734BFE">
                  <w:pPr>
                    <w:pStyle w:val="TAC"/>
                  </w:pPr>
                  <w:r>
                    <w:t>56</w:t>
                  </w:r>
                </w:p>
              </w:tc>
            </w:tr>
            <w:tr w:rsidR="001315D3" w14:paraId="20722BC4" w14:textId="77777777">
              <w:trPr>
                <w:cantSplit/>
                <w:jc w:val="center"/>
              </w:trPr>
              <w:tc>
                <w:tcPr>
                  <w:tcW w:w="1465" w:type="dxa"/>
                  <w:vAlign w:val="center"/>
                </w:tcPr>
                <w:p w14:paraId="20722BC2" w14:textId="77777777" w:rsidR="001315D3" w:rsidRDefault="00734BFE">
                  <w:pPr>
                    <w:pStyle w:val="TAC"/>
                  </w:pPr>
                  <w:r>
                    <w:t>2</w:t>
                  </w:r>
                </w:p>
              </w:tc>
              <w:tc>
                <w:tcPr>
                  <w:tcW w:w="7170" w:type="dxa"/>
                  <w:vAlign w:val="center"/>
                </w:tcPr>
                <w:p w14:paraId="20722BC3" w14:textId="77777777" w:rsidR="001315D3" w:rsidRDefault="00734BFE">
                  <w:pPr>
                    <w:pStyle w:val="TAC"/>
                  </w:pPr>
                  <w:r>
                    <w:t>48</w:t>
                  </w:r>
                </w:p>
              </w:tc>
            </w:tr>
            <w:tr w:rsidR="001315D3" w14:paraId="20722BC7" w14:textId="77777777">
              <w:trPr>
                <w:cantSplit/>
                <w:jc w:val="center"/>
              </w:trPr>
              <w:tc>
                <w:tcPr>
                  <w:tcW w:w="1465" w:type="dxa"/>
                  <w:vAlign w:val="center"/>
                </w:tcPr>
                <w:p w14:paraId="20722BC5" w14:textId="77777777" w:rsidR="001315D3" w:rsidRDefault="00734BFE">
                  <w:pPr>
                    <w:pStyle w:val="TAC"/>
                  </w:pPr>
                  <w:r>
                    <w:t>3</w:t>
                  </w:r>
                </w:p>
              </w:tc>
              <w:tc>
                <w:tcPr>
                  <w:tcW w:w="7170" w:type="dxa"/>
                  <w:vAlign w:val="center"/>
                </w:tcPr>
                <w:p w14:paraId="20722BC6" w14:textId="77777777" w:rsidR="001315D3" w:rsidRDefault="00734BFE">
                  <w:pPr>
                    <w:pStyle w:val="TAC"/>
                  </w:pPr>
                  <w:r>
                    <w:t>32</w:t>
                  </w:r>
                </w:p>
              </w:tc>
            </w:tr>
          </w:tbl>
          <w:p w14:paraId="20722BC8" w14:textId="77777777" w:rsidR="001315D3" w:rsidRDefault="00734BFE">
            <w:pPr>
              <w:autoSpaceDE/>
              <w:autoSpaceDN/>
              <w:adjustRightInd/>
              <w:snapToGrid/>
              <w:spacing w:before="180" w:after="180"/>
              <w:rPr>
                <w:lang w:eastAsia="zh-CN"/>
              </w:rPr>
            </w:pPr>
            <w:r>
              <w:rPr>
                <w:color w:val="000000" w:themeColor="text1"/>
                <w:lang w:eastAsia="zh-CN"/>
              </w:rPr>
              <w:t xml:space="preserve">It can be observed from the tables that the maximum numbers of monitored PDCCH candidates and non-overlapped CCEs are 20 and 32 per slot for 120 kHz SCS, respectively. For 480 kHz and 960 kHz, the number of slots for multi-slot PDCCH monitoring can be 4 and 8, to keep the same monitoring duration as that of a slot under 120 kHz. Hence, to keep the same complexity as slot-level PDCCH monitoring of 120 kHz, the same maximum number of PDCCH candidates and non-overlapped CCEs can be applied to multi-slot PDCCH monitoring of 480 kHz and 960 kHz, as shown in </w:t>
            </w:r>
            <w:r>
              <w:rPr>
                <w:color w:val="000000" w:themeColor="text1"/>
                <w:lang w:eastAsia="zh-CN"/>
              </w:rPr>
              <w:fldChar w:fldCharType="begin"/>
            </w:r>
            <w:r>
              <w:rPr>
                <w:color w:val="000000" w:themeColor="text1"/>
                <w:lang w:eastAsia="zh-CN"/>
              </w:rPr>
              <w:instrText xml:space="preserve"> REF _Ref78227753 \h </w:instrText>
            </w:r>
            <w:r>
              <w:rPr>
                <w:color w:val="000000" w:themeColor="text1"/>
                <w:lang w:eastAsia="zh-CN"/>
              </w:rPr>
            </w:r>
            <w:r>
              <w:rPr>
                <w:color w:val="000000" w:themeColor="text1"/>
                <w:lang w:eastAsia="zh-CN"/>
              </w:rPr>
              <w:fldChar w:fldCharType="separate"/>
            </w:r>
            <w:r>
              <w:t>Table 3</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_Ref78227760 \h </w:instrText>
            </w:r>
            <w:r>
              <w:rPr>
                <w:color w:val="000000" w:themeColor="text1"/>
                <w:lang w:eastAsia="zh-CN"/>
              </w:rPr>
            </w:r>
            <w:r>
              <w:rPr>
                <w:color w:val="000000" w:themeColor="text1"/>
                <w:lang w:eastAsia="zh-CN"/>
              </w:rPr>
              <w:fldChar w:fldCharType="separate"/>
            </w:r>
            <w:r>
              <w:t>Table 4</w:t>
            </w:r>
            <w:r>
              <w:rPr>
                <w:color w:val="000000" w:themeColor="text1"/>
                <w:lang w:eastAsia="zh-CN"/>
              </w:rPr>
              <w:fldChar w:fldCharType="end"/>
            </w:r>
            <w:r>
              <w:rPr>
                <w:color w:val="000000" w:themeColor="text1"/>
                <w:lang w:eastAsia="zh-CN"/>
              </w:rPr>
              <w:t xml:space="preserve">. In the tables, X equals to 1 for </w:t>
            </w:r>
            <m:oMath>
              <m:r>
                <w:rPr>
                  <w:rFonts w:ascii="Cambria Math" w:hAnsi="Cambria Math"/>
                  <w:lang w:eastAsia="zh-CN"/>
                </w:rPr>
                <m:t>μ</m:t>
              </m:r>
              <m:r>
                <m:rPr>
                  <m:sty m:val="p"/>
                </m:rPr>
                <w:rPr>
                  <w:rFonts w:ascii="Cambria Math" w:hAnsi="Cambria Math"/>
                  <w:lang w:eastAsia="zh-CN"/>
                </w:rPr>
                <m:t>≤3</m:t>
              </m:r>
            </m:oMath>
            <w:r>
              <w:rPr>
                <w:rFonts w:hint="eastAsia"/>
                <w:lang w:eastAsia="zh-CN"/>
              </w:rPr>
              <w:t>,</w:t>
            </w:r>
            <w:r>
              <w:rPr>
                <w:lang w:eastAsia="zh-CN"/>
              </w:rPr>
              <w:t xml:space="preserve"> equals to 4 for </w:t>
            </w:r>
            <m:oMath>
              <m:r>
                <w:rPr>
                  <w:rFonts w:ascii="Cambria Math" w:hAnsi="Cambria Math"/>
                  <w:lang w:eastAsia="zh-CN"/>
                </w:rPr>
                <m:t>μ</m:t>
              </m:r>
              <m:r>
                <m:rPr>
                  <m:sty m:val="p"/>
                </m:rPr>
                <w:rPr>
                  <w:rFonts w:ascii="Cambria Math" w:hAnsi="Cambria Math"/>
                  <w:lang w:eastAsia="zh-CN"/>
                </w:rPr>
                <m:t>=5</m:t>
              </m:r>
            </m:oMath>
            <w:r>
              <w:rPr>
                <w:rFonts w:hint="eastAsia"/>
                <w:lang w:eastAsia="zh-CN"/>
              </w:rPr>
              <w:t>,</w:t>
            </w:r>
            <w:r>
              <w:rPr>
                <w:lang w:eastAsia="zh-CN"/>
              </w:rPr>
              <w:t xml:space="preserve"> and equals to 8 for </w:t>
            </w:r>
            <m:oMath>
              <m:r>
                <w:rPr>
                  <w:rFonts w:ascii="Cambria Math" w:hAnsi="Cambria Math"/>
                  <w:lang w:eastAsia="zh-CN"/>
                </w:rPr>
                <m:t>μ</m:t>
              </m:r>
              <m:r>
                <m:rPr>
                  <m:sty m:val="p"/>
                </m:rPr>
                <w:rPr>
                  <w:rFonts w:ascii="Cambria Math" w:hAnsi="Cambria Math"/>
                  <w:lang w:eastAsia="zh-CN"/>
                </w:rPr>
                <m:t>=6</m:t>
              </m:r>
            </m:oMath>
            <w:r>
              <w:rPr>
                <w:rFonts w:hint="eastAsia"/>
                <w:lang w:eastAsia="zh-CN"/>
              </w:rPr>
              <w:t>.</w:t>
            </w:r>
          </w:p>
          <w:p w14:paraId="20722BC9" w14:textId="77777777" w:rsidR="001315D3" w:rsidRDefault="00734BFE">
            <w:pPr>
              <w:pStyle w:val="Caption"/>
              <w:rPr>
                <w:b w:val="0"/>
              </w:rPr>
            </w:pPr>
            <w:bookmarkStart w:id="8" w:name="_Ref78227753"/>
            <w:r>
              <w:t xml:space="preserve">Table </w:t>
            </w:r>
            <w:fldSimple w:instr=" SEQ Table \* ARABIC ">
              <w:r>
                <w:t>3</w:t>
              </w:r>
            </w:fldSimple>
            <w:bookmarkEnd w:id="8"/>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w:t>
            </w:r>
            <w:r>
              <w:rPr>
                <w:color w:val="FF0000"/>
              </w:rPr>
              <w:t xml:space="preserve"> 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1315D3" w14:paraId="20722BCC" w14:textId="77777777">
              <w:trPr>
                <w:cantSplit/>
                <w:jc w:val="center"/>
              </w:trPr>
              <w:tc>
                <w:tcPr>
                  <w:tcW w:w="1465" w:type="dxa"/>
                  <w:shd w:val="clear" w:color="auto" w:fill="E0E0E0"/>
                  <w:vAlign w:val="center"/>
                </w:tcPr>
                <w:p w14:paraId="20722BCA"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0722BCB" w14:textId="77777777" w:rsidR="001315D3" w:rsidRDefault="00734BFE">
                  <w:pPr>
                    <w:pStyle w:val="TAH"/>
                    <w:rPr>
                      <w:rFonts w:ascii="Times New Roman" w:hAnsi="Times New Roman"/>
                      <w:sz w:val="20"/>
                    </w:rPr>
                  </w:pPr>
                  <w:r>
                    <w:t xml:space="preserve">Maximum number of monitored PDCCH candidates per </w:t>
                  </w:r>
                  <w:r>
                    <w:rPr>
                      <w:color w:val="FF0000"/>
                    </w:rPr>
                    <w:t>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CF" w14:textId="77777777">
              <w:trPr>
                <w:cantSplit/>
                <w:jc w:val="center"/>
              </w:trPr>
              <w:tc>
                <w:tcPr>
                  <w:tcW w:w="1465" w:type="dxa"/>
                  <w:vAlign w:val="center"/>
                </w:tcPr>
                <w:p w14:paraId="20722BCD" w14:textId="77777777" w:rsidR="001315D3" w:rsidRDefault="00734BFE">
                  <w:pPr>
                    <w:pStyle w:val="TAC"/>
                  </w:pPr>
                  <w:r>
                    <w:t>0</w:t>
                  </w:r>
                </w:p>
              </w:tc>
              <w:tc>
                <w:tcPr>
                  <w:tcW w:w="7800" w:type="dxa"/>
                  <w:vAlign w:val="center"/>
                </w:tcPr>
                <w:p w14:paraId="20722BCE" w14:textId="77777777" w:rsidR="001315D3" w:rsidRDefault="00734BFE">
                  <w:pPr>
                    <w:pStyle w:val="TAC"/>
                  </w:pPr>
                  <w:r>
                    <w:t>44</w:t>
                  </w:r>
                </w:p>
              </w:tc>
            </w:tr>
            <w:tr w:rsidR="001315D3" w14:paraId="20722BD2" w14:textId="77777777">
              <w:trPr>
                <w:cantSplit/>
                <w:jc w:val="center"/>
              </w:trPr>
              <w:tc>
                <w:tcPr>
                  <w:tcW w:w="1465" w:type="dxa"/>
                  <w:vAlign w:val="center"/>
                </w:tcPr>
                <w:p w14:paraId="20722BD0" w14:textId="77777777" w:rsidR="001315D3" w:rsidRDefault="00734BFE">
                  <w:pPr>
                    <w:pStyle w:val="TAC"/>
                  </w:pPr>
                  <w:r>
                    <w:t>1</w:t>
                  </w:r>
                </w:p>
              </w:tc>
              <w:tc>
                <w:tcPr>
                  <w:tcW w:w="7800" w:type="dxa"/>
                  <w:vAlign w:val="center"/>
                </w:tcPr>
                <w:p w14:paraId="20722BD1" w14:textId="77777777" w:rsidR="001315D3" w:rsidRDefault="00734BFE">
                  <w:pPr>
                    <w:pStyle w:val="TAC"/>
                  </w:pPr>
                  <w:r>
                    <w:t>36</w:t>
                  </w:r>
                </w:p>
              </w:tc>
            </w:tr>
            <w:tr w:rsidR="001315D3" w14:paraId="20722BD5" w14:textId="77777777">
              <w:trPr>
                <w:cantSplit/>
                <w:jc w:val="center"/>
              </w:trPr>
              <w:tc>
                <w:tcPr>
                  <w:tcW w:w="1465" w:type="dxa"/>
                  <w:vAlign w:val="center"/>
                </w:tcPr>
                <w:p w14:paraId="20722BD3" w14:textId="77777777" w:rsidR="001315D3" w:rsidRDefault="00734BFE">
                  <w:pPr>
                    <w:pStyle w:val="TAC"/>
                  </w:pPr>
                  <w:r>
                    <w:lastRenderedPageBreak/>
                    <w:t>2</w:t>
                  </w:r>
                </w:p>
              </w:tc>
              <w:tc>
                <w:tcPr>
                  <w:tcW w:w="7800" w:type="dxa"/>
                  <w:vAlign w:val="center"/>
                </w:tcPr>
                <w:p w14:paraId="20722BD4" w14:textId="77777777" w:rsidR="001315D3" w:rsidRDefault="00734BFE">
                  <w:pPr>
                    <w:pStyle w:val="TAC"/>
                  </w:pPr>
                  <w:r>
                    <w:t>22</w:t>
                  </w:r>
                </w:p>
              </w:tc>
            </w:tr>
            <w:tr w:rsidR="001315D3" w14:paraId="20722BD8" w14:textId="77777777">
              <w:trPr>
                <w:cantSplit/>
                <w:jc w:val="center"/>
              </w:trPr>
              <w:tc>
                <w:tcPr>
                  <w:tcW w:w="1465" w:type="dxa"/>
                  <w:vAlign w:val="center"/>
                </w:tcPr>
                <w:p w14:paraId="20722BD6" w14:textId="77777777" w:rsidR="001315D3" w:rsidRDefault="00734BFE">
                  <w:pPr>
                    <w:pStyle w:val="TAC"/>
                  </w:pPr>
                  <w:r>
                    <w:t>3</w:t>
                  </w:r>
                </w:p>
              </w:tc>
              <w:tc>
                <w:tcPr>
                  <w:tcW w:w="7800" w:type="dxa"/>
                  <w:vAlign w:val="center"/>
                </w:tcPr>
                <w:p w14:paraId="20722BD7" w14:textId="77777777" w:rsidR="001315D3" w:rsidRDefault="00734BFE">
                  <w:pPr>
                    <w:pStyle w:val="TAC"/>
                  </w:pPr>
                  <w:r>
                    <w:t>20</w:t>
                  </w:r>
                </w:p>
              </w:tc>
            </w:tr>
            <w:tr w:rsidR="001315D3" w14:paraId="20722BDB" w14:textId="77777777">
              <w:trPr>
                <w:cantSplit/>
                <w:jc w:val="center"/>
              </w:trPr>
              <w:tc>
                <w:tcPr>
                  <w:tcW w:w="1465" w:type="dxa"/>
                  <w:vAlign w:val="center"/>
                </w:tcPr>
                <w:p w14:paraId="20722BD9" w14:textId="77777777" w:rsidR="001315D3" w:rsidRDefault="00734BFE">
                  <w:pPr>
                    <w:pStyle w:val="TAC"/>
                    <w:rPr>
                      <w:color w:val="FF0000"/>
                      <w:lang w:eastAsia="zh-CN"/>
                    </w:rPr>
                  </w:pPr>
                  <w:r>
                    <w:rPr>
                      <w:rFonts w:hint="eastAsia"/>
                      <w:color w:val="FF0000"/>
                      <w:lang w:eastAsia="zh-CN"/>
                    </w:rPr>
                    <w:t>5</w:t>
                  </w:r>
                </w:p>
              </w:tc>
              <w:tc>
                <w:tcPr>
                  <w:tcW w:w="7800" w:type="dxa"/>
                  <w:vAlign w:val="center"/>
                </w:tcPr>
                <w:p w14:paraId="20722BDA" w14:textId="77777777" w:rsidR="001315D3" w:rsidRDefault="00734BFE">
                  <w:pPr>
                    <w:pStyle w:val="TAC"/>
                    <w:rPr>
                      <w:color w:val="FF0000"/>
                      <w:lang w:eastAsia="zh-CN"/>
                    </w:rPr>
                  </w:pPr>
                  <w:r>
                    <w:rPr>
                      <w:rFonts w:hint="eastAsia"/>
                      <w:color w:val="FF0000"/>
                      <w:lang w:eastAsia="zh-CN"/>
                    </w:rPr>
                    <w:t>2</w:t>
                  </w:r>
                  <w:r>
                    <w:rPr>
                      <w:color w:val="FF0000"/>
                      <w:lang w:eastAsia="zh-CN"/>
                    </w:rPr>
                    <w:t>0</w:t>
                  </w:r>
                </w:p>
              </w:tc>
            </w:tr>
            <w:tr w:rsidR="001315D3" w14:paraId="20722BDE" w14:textId="77777777">
              <w:trPr>
                <w:cantSplit/>
                <w:jc w:val="center"/>
              </w:trPr>
              <w:tc>
                <w:tcPr>
                  <w:tcW w:w="1465" w:type="dxa"/>
                  <w:vAlign w:val="center"/>
                </w:tcPr>
                <w:p w14:paraId="20722BDC" w14:textId="77777777" w:rsidR="001315D3" w:rsidRDefault="00734BFE">
                  <w:pPr>
                    <w:pStyle w:val="TAC"/>
                    <w:rPr>
                      <w:color w:val="FF0000"/>
                      <w:lang w:eastAsia="zh-CN"/>
                    </w:rPr>
                  </w:pPr>
                  <w:r>
                    <w:rPr>
                      <w:rFonts w:hint="eastAsia"/>
                      <w:color w:val="FF0000"/>
                      <w:lang w:eastAsia="zh-CN"/>
                    </w:rPr>
                    <w:t>6</w:t>
                  </w:r>
                </w:p>
              </w:tc>
              <w:tc>
                <w:tcPr>
                  <w:tcW w:w="7800" w:type="dxa"/>
                  <w:vAlign w:val="center"/>
                </w:tcPr>
                <w:p w14:paraId="20722BDD" w14:textId="77777777" w:rsidR="001315D3" w:rsidRDefault="00734BFE">
                  <w:pPr>
                    <w:pStyle w:val="TAC"/>
                    <w:rPr>
                      <w:color w:val="FF0000"/>
                      <w:lang w:eastAsia="zh-CN"/>
                    </w:rPr>
                  </w:pPr>
                  <w:r>
                    <w:rPr>
                      <w:rFonts w:hint="eastAsia"/>
                      <w:color w:val="FF0000"/>
                      <w:lang w:eastAsia="zh-CN"/>
                    </w:rPr>
                    <w:t>2</w:t>
                  </w:r>
                  <w:r>
                    <w:rPr>
                      <w:color w:val="FF0000"/>
                      <w:lang w:eastAsia="zh-CN"/>
                    </w:rPr>
                    <w:t>0</w:t>
                  </w:r>
                </w:p>
              </w:tc>
            </w:tr>
          </w:tbl>
          <w:p w14:paraId="20722BDF" w14:textId="77777777" w:rsidR="001315D3" w:rsidRDefault="00734BFE">
            <w:pPr>
              <w:pStyle w:val="Caption"/>
              <w:rPr>
                <w:b w:val="0"/>
              </w:rPr>
            </w:pPr>
            <w:bookmarkStart w:id="9" w:name="_Ref78227760"/>
            <w:r>
              <w:t xml:space="preserve">Table </w:t>
            </w:r>
            <w:fldSimple w:instr=" SEQ Table \* ARABIC ">
              <w:r>
                <w:t>4</w:t>
              </w:r>
            </w:fldSimple>
            <w:bookmarkEnd w:id="9"/>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w:t>
            </w:r>
            <w:r>
              <w:rPr>
                <w:color w:val="FF0000"/>
              </w:rPr>
              <w:t>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1315D3" w14:paraId="20722BE2" w14:textId="77777777">
              <w:trPr>
                <w:cantSplit/>
                <w:jc w:val="center"/>
              </w:trPr>
              <w:tc>
                <w:tcPr>
                  <w:tcW w:w="1465" w:type="dxa"/>
                  <w:shd w:val="clear" w:color="auto" w:fill="E0E0E0"/>
                  <w:vAlign w:val="center"/>
                </w:tcPr>
                <w:p w14:paraId="20722BE0"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20722BE1" w14:textId="77777777" w:rsidR="001315D3" w:rsidRDefault="00734BFE">
                  <w:pPr>
                    <w:pStyle w:val="TAH"/>
                    <w:rPr>
                      <w:rFonts w:ascii="Times New Roman" w:hAnsi="Times New Roman"/>
                      <w:sz w:val="20"/>
                    </w:rPr>
                  </w:pPr>
                  <w:r>
                    <w:t>Maximum number of non-overlapped CCEs per</w:t>
                  </w:r>
                  <w:r>
                    <w:rPr>
                      <w:color w:val="FF0000"/>
                    </w:rPr>
                    <w:t xml:space="preserve"> 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E5" w14:textId="77777777">
              <w:trPr>
                <w:cantSplit/>
                <w:jc w:val="center"/>
              </w:trPr>
              <w:tc>
                <w:tcPr>
                  <w:tcW w:w="1465" w:type="dxa"/>
                  <w:vAlign w:val="center"/>
                </w:tcPr>
                <w:p w14:paraId="20722BE3" w14:textId="77777777" w:rsidR="001315D3" w:rsidRDefault="00734BFE">
                  <w:pPr>
                    <w:pStyle w:val="TAC"/>
                  </w:pPr>
                  <w:r>
                    <w:t>0</w:t>
                  </w:r>
                </w:p>
              </w:tc>
              <w:tc>
                <w:tcPr>
                  <w:tcW w:w="7170" w:type="dxa"/>
                  <w:vAlign w:val="center"/>
                </w:tcPr>
                <w:p w14:paraId="20722BE4" w14:textId="77777777" w:rsidR="001315D3" w:rsidRDefault="00734BFE">
                  <w:pPr>
                    <w:pStyle w:val="TAC"/>
                  </w:pPr>
                  <w:r>
                    <w:t>56</w:t>
                  </w:r>
                </w:p>
              </w:tc>
            </w:tr>
            <w:tr w:rsidR="001315D3" w14:paraId="20722BE8" w14:textId="77777777">
              <w:trPr>
                <w:cantSplit/>
                <w:jc w:val="center"/>
              </w:trPr>
              <w:tc>
                <w:tcPr>
                  <w:tcW w:w="1465" w:type="dxa"/>
                  <w:vAlign w:val="center"/>
                </w:tcPr>
                <w:p w14:paraId="20722BE6" w14:textId="77777777" w:rsidR="001315D3" w:rsidRDefault="00734BFE">
                  <w:pPr>
                    <w:pStyle w:val="TAC"/>
                  </w:pPr>
                  <w:r>
                    <w:t>1</w:t>
                  </w:r>
                </w:p>
              </w:tc>
              <w:tc>
                <w:tcPr>
                  <w:tcW w:w="7170" w:type="dxa"/>
                  <w:vAlign w:val="center"/>
                </w:tcPr>
                <w:p w14:paraId="20722BE7" w14:textId="77777777" w:rsidR="001315D3" w:rsidRDefault="00734BFE">
                  <w:pPr>
                    <w:pStyle w:val="TAC"/>
                  </w:pPr>
                  <w:r>
                    <w:t>56</w:t>
                  </w:r>
                </w:p>
              </w:tc>
            </w:tr>
            <w:tr w:rsidR="001315D3" w14:paraId="20722BEB" w14:textId="77777777">
              <w:trPr>
                <w:cantSplit/>
                <w:jc w:val="center"/>
              </w:trPr>
              <w:tc>
                <w:tcPr>
                  <w:tcW w:w="1465" w:type="dxa"/>
                  <w:vAlign w:val="center"/>
                </w:tcPr>
                <w:p w14:paraId="20722BE9" w14:textId="77777777" w:rsidR="001315D3" w:rsidRDefault="00734BFE">
                  <w:pPr>
                    <w:pStyle w:val="TAC"/>
                  </w:pPr>
                  <w:r>
                    <w:t>2</w:t>
                  </w:r>
                </w:p>
              </w:tc>
              <w:tc>
                <w:tcPr>
                  <w:tcW w:w="7170" w:type="dxa"/>
                  <w:vAlign w:val="center"/>
                </w:tcPr>
                <w:p w14:paraId="20722BEA" w14:textId="77777777" w:rsidR="001315D3" w:rsidRDefault="00734BFE">
                  <w:pPr>
                    <w:pStyle w:val="TAC"/>
                  </w:pPr>
                  <w:r>
                    <w:t>48</w:t>
                  </w:r>
                </w:p>
              </w:tc>
            </w:tr>
            <w:tr w:rsidR="001315D3" w14:paraId="20722BEE" w14:textId="77777777">
              <w:trPr>
                <w:cantSplit/>
                <w:jc w:val="center"/>
              </w:trPr>
              <w:tc>
                <w:tcPr>
                  <w:tcW w:w="1465" w:type="dxa"/>
                  <w:vAlign w:val="center"/>
                </w:tcPr>
                <w:p w14:paraId="20722BEC" w14:textId="77777777" w:rsidR="001315D3" w:rsidRDefault="00734BFE">
                  <w:pPr>
                    <w:pStyle w:val="TAC"/>
                  </w:pPr>
                  <w:r>
                    <w:t>3</w:t>
                  </w:r>
                </w:p>
              </w:tc>
              <w:tc>
                <w:tcPr>
                  <w:tcW w:w="7170" w:type="dxa"/>
                  <w:vAlign w:val="center"/>
                </w:tcPr>
                <w:p w14:paraId="20722BED" w14:textId="77777777" w:rsidR="001315D3" w:rsidRDefault="00734BFE">
                  <w:pPr>
                    <w:pStyle w:val="TAC"/>
                  </w:pPr>
                  <w:r>
                    <w:t>32</w:t>
                  </w:r>
                </w:p>
              </w:tc>
            </w:tr>
            <w:tr w:rsidR="001315D3" w14:paraId="20722BF1" w14:textId="77777777">
              <w:trPr>
                <w:cantSplit/>
                <w:jc w:val="center"/>
              </w:trPr>
              <w:tc>
                <w:tcPr>
                  <w:tcW w:w="1465" w:type="dxa"/>
                  <w:vAlign w:val="center"/>
                </w:tcPr>
                <w:p w14:paraId="20722BEF" w14:textId="77777777" w:rsidR="001315D3" w:rsidRDefault="00734BFE">
                  <w:pPr>
                    <w:pStyle w:val="TAC"/>
                    <w:rPr>
                      <w:color w:val="FF0000"/>
                      <w:lang w:eastAsia="zh-CN"/>
                    </w:rPr>
                  </w:pPr>
                  <w:r>
                    <w:rPr>
                      <w:rFonts w:hint="eastAsia"/>
                      <w:color w:val="FF0000"/>
                      <w:lang w:eastAsia="zh-CN"/>
                    </w:rPr>
                    <w:t>5</w:t>
                  </w:r>
                </w:p>
              </w:tc>
              <w:tc>
                <w:tcPr>
                  <w:tcW w:w="7170" w:type="dxa"/>
                  <w:vAlign w:val="center"/>
                </w:tcPr>
                <w:p w14:paraId="20722BF0" w14:textId="77777777" w:rsidR="001315D3" w:rsidRDefault="00734BFE">
                  <w:pPr>
                    <w:pStyle w:val="TAC"/>
                    <w:rPr>
                      <w:color w:val="FF0000"/>
                      <w:lang w:eastAsia="zh-CN"/>
                    </w:rPr>
                  </w:pPr>
                  <w:r>
                    <w:rPr>
                      <w:rFonts w:hint="eastAsia"/>
                      <w:color w:val="FF0000"/>
                      <w:lang w:eastAsia="zh-CN"/>
                    </w:rPr>
                    <w:t>3</w:t>
                  </w:r>
                  <w:r>
                    <w:rPr>
                      <w:color w:val="FF0000"/>
                      <w:lang w:eastAsia="zh-CN"/>
                    </w:rPr>
                    <w:t>2</w:t>
                  </w:r>
                </w:p>
              </w:tc>
            </w:tr>
            <w:tr w:rsidR="001315D3" w14:paraId="20722BF4" w14:textId="77777777">
              <w:trPr>
                <w:cantSplit/>
                <w:jc w:val="center"/>
              </w:trPr>
              <w:tc>
                <w:tcPr>
                  <w:tcW w:w="1465" w:type="dxa"/>
                  <w:vAlign w:val="center"/>
                </w:tcPr>
                <w:p w14:paraId="20722BF2" w14:textId="77777777" w:rsidR="001315D3" w:rsidRDefault="00734BFE">
                  <w:pPr>
                    <w:pStyle w:val="TAC"/>
                    <w:rPr>
                      <w:color w:val="FF0000"/>
                      <w:lang w:eastAsia="zh-CN"/>
                    </w:rPr>
                  </w:pPr>
                  <w:r>
                    <w:rPr>
                      <w:rFonts w:hint="eastAsia"/>
                      <w:color w:val="FF0000"/>
                      <w:lang w:eastAsia="zh-CN"/>
                    </w:rPr>
                    <w:t>6</w:t>
                  </w:r>
                </w:p>
              </w:tc>
              <w:tc>
                <w:tcPr>
                  <w:tcW w:w="7170" w:type="dxa"/>
                  <w:vAlign w:val="center"/>
                </w:tcPr>
                <w:p w14:paraId="20722BF3" w14:textId="77777777" w:rsidR="001315D3" w:rsidRDefault="00734BFE">
                  <w:pPr>
                    <w:pStyle w:val="TAC"/>
                    <w:rPr>
                      <w:color w:val="FF0000"/>
                      <w:lang w:eastAsia="zh-CN"/>
                    </w:rPr>
                  </w:pPr>
                  <w:r>
                    <w:rPr>
                      <w:rFonts w:hint="eastAsia"/>
                      <w:color w:val="FF0000"/>
                      <w:lang w:eastAsia="zh-CN"/>
                    </w:rPr>
                    <w:t>3</w:t>
                  </w:r>
                  <w:r>
                    <w:rPr>
                      <w:color w:val="FF0000"/>
                      <w:lang w:eastAsia="zh-CN"/>
                    </w:rPr>
                    <w:t>2</w:t>
                  </w:r>
                </w:p>
              </w:tc>
            </w:tr>
          </w:tbl>
          <w:p w14:paraId="20722BF5"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Proposal 1</w:t>
            </w:r>
            <w:r>
              <w:rPr>
                <w:i/>
                <w:color w:val="000000" w:themeColor="text1"/>
                <w:lang w:eastAsia="zh-CN"/>
              </w:rPr>
              <w:t>: The BD/CCE budget for multi-slot PDCCH monitoring is defined within the first Y consecutive slots per fixed X consecutive slots, where the maximum number of PDCCH candidates and non-overlapped CCEs per X slots for 480 and 960 kHz SCS is the same as for 120 kHz with slot-level PDCCH monitoring:</w:t>
            </w:r>
          </w:p>
          <w:p w14:paraId="20722BF6" w14:textId="77777777" w:rsidR="001315D3" w:rsidRDefault="00734BFE">
            <w:pPr>
              <w:pStyle w:val="ListParagraph"/>
              <w:numPr>
                <w:ilvl w:val="1"/>
                <w:numId w:val="20"/>
              </w:numPr>
              <w:snapToGrid/>
              <w:spacing w:after="180" w:line="240" w:lineRule="auto"/>
              <w:ind w:left="644"/>
              <w:contextualSpacing/>
              <w:jc w:val="both"/>
            </w:pPr>
            <w:r>
              <w:rPr>
                <w:i/>
                <w:color w:val="000000" w:themeColor="text1"/>
                <w:lang w:eastAsia="zh-CN"/>
              </w:rPr>
              <w:t>for 480 kHz SCS: X is 4 slots, and Y = 1 slot</w:t>
            </w:r>
          </w:p>
          <w:p w14:paraId="20722BF7" w14:textId="77777777" w:rsidR="001315D3" w:rsidRDefault="00734BFE">
            <w:pPr>
              <w:pStyle w:val="ListParagraph"/>
              <w:numPr>
                <w:ilvl w:val="1"/>
                <w:numId w:val="20"/>
              </w:numPr>
              <w:snapToGrid/>
              <w:spacing w:after="180" w:line="240" w:lineRule="auto"/>
              <w:ind w:left="1505"/>
              <w:contextualSpacing/>
              <w:jc w:val="both"/>
            </w:pPr>
            <w:r>
              <w:rPr>
                <w:i/>
                <w:color w:val="000000" w:themeColor="text1"/>
                <w:lang w:eastAsia="zh-CN"/>
              </w:rPr>
              <w:t>for 960 kHz SCS: X is 8 slots, and Y = 2 slots</w:t>
            </w:r>
          </w:p>
        </w:tc>
      </w:tr>
    </w:tbl>
    <w:p w14:paraId="20722BF9" w14:textId="77777777" w:rsidR="001315D3" w:rsidRDefault="001315D3">
      <w:pPr>
        <w:rPr>
          <w:lang w:val="en-GB" w:eastAsia="zh-CN"/>
        </w:rPr>
      </w:pPr>
    </w:p>
    <w:p w14:paraId="20722BFA"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C41" w14:textId="77777777">
        <w:tc>
          <w:tcPr>
            <w:tcW w:w="14583" w:type="dxa"/>
          </w:tcPr>
          <w:p w14:paraId="20722BFB" w14:textId="77777777" w:rsidR="001315D3" w:rsidRDefault="00734BFE">
            <w:pPr>
              <w:spacing w:before="120"/>
              <w:jc w:val="both"/>
              <w:rPr>
                <w:lang w:eastAsia="zh-CN"/>
              </w:rPr>
            </w:pPr>
            <w:bookmarkStart w:id="10"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w:t>
            </w:r>
            <w:proofErr w:type="spellStart"/>
            <w:r>
              <w:rPr>
                <w:lang w:eastAsia="zh-CN"/>
              </w:rPr>
              <w:t>KHz</w:t>
            </w:r>
            <w:proofErr w:type="spellEnd"/>
            <w:r>
              <w:rPr>
                <w:lang w:eastAsia="zh-CN"/>
              </w:rPr>
              <w:t xml:space="preserve"> SCS are all supported for data/control. When PDCCH is configured in one DL BWP with 480/960KHz SCS, UE needs to monitor PDCCH every slot (</w:t>
            </w:r>
            <w:proofErr w:type="gramStart"/>
            <w:r>
              <w:rPr>
                <w:lang w:eastAsia="zh-CN"/>
              </w:rPr>
              <w:t>i.e.</w:t>
            </w:r>
            <w:proofErr w:type="gramEnd"/>
            <w:r>
              <w:rPr>
                <w:lang w:eastAsia="zh-CN"/>
              </w:rPr>
              <w:t xml:space="preserv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xml:space="preserve">. This is quite challenging for UE implementation especially in such high frequency band. So, the mandatory capability on PDCCH monitoring in NR FR1&amp;FR2 should be relaxed for NR operation from 52.6-71GHz, </w:t>
            </w:r>
            <w:proofErr w:type="gramStart"/>
            <w:r>
              <w:rPr>
                <w:lang w:eastAsia="zh-CN"/>
              </w:rPr>
              <w:t>e.g.</w:t>
            </w:r>
            <w:proofErr w:type="gramEnd"/>
            <w:r>
              <w:rPr>
                <w:lang w:eastAsia="zh-CN"/>
              </w:rPr>
              <w:t xml:space="preserve"> UE only needs to monitor in certain slot group instead of each slot within one subframe.</w:t>
            </w:r>
          </w:p>
          <w:p w14:paraId="20722BFC" w14:textId="77777777" w:rsidR="001315D3" w:rsidRDefault="00734BFE">
            <w:pPr>
              <w:spacing w:before="120"/>
              <w:jc w:val="both"/>
              <w:rPr>
                <w:b/>
              </w:rPr>
            </w:pPr>
            <w:bookmarkStart w:id="11"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1"/>
          </w:p>
          <w:p w14:paraId="20722BFD" w14:textId="77777777" w:rsidR="001315D3" w:rsidRDefault="00734BFE">
            <w:pPr>
              <w:jc w:val="both"/>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20722BFE" w14:textId="77777777" w:rsidR="001315D3" w:rsidRDefault="00734BFE">
            <w:pPr>
              <w:pStyle w:val="ListParagraph"/>
              <w:numPr>
                <w:ilvl w:val="0"/>
                <w:numId w:val="27"/>
              </w:numPr>
              <w:snapToGrid/>
              <w:spacing w:before="120" w:after="120" w:line="240" w:lineRule="auto"/>
              <w:jc w:val="both"/>
              <w:rPr>
                <w:rFonts w:ascii="Times New Roman" w:hAnsi="Times New Roman"/>
                <w:sz w:val="20"/>
              </w:rPr>
            </w:pPr>
            <w:r>
              <w:rPr>
                <w:rFonts w:ascii="Times New Roman" w:hAnsi="Times New Roman"/>
                <w:sz w:val="20"/>
              </w:rPr>
              <w:t xml:space="preserve">Problem 1: the BD/CCE budget can’t be guaranteed for any X consecutive slots which may exceed UE implementation capability. </w:t>
            </w:r>
          </w:p>
          <w:p w14:paraId="20722BFF" w14:textId="77777777" w:rsidR="001315D3" w:rsidRDefault="00734BFE">
            <w:pPr>
              <w:pStyle w:val="ListParagraph"/>
              <w:numPr>
                <w:ilvl w:val="0"/>
                <w:numId w:val="27"/>
              </w:numPr>
              <w:snapToGrid/>
              <w:spacing w:before="120" w:after="120" w:line="240" w:lineRule="auto"/>
              <w:jc w:val="both"/>
              <w:rPr>
                <w:rFonts w:ascii="Times New Roman" w:hAnsi="Times New Roman"/>
                <w:sz w:val="20"/>
              </w:rPr>
            </w:pPr>
            <w:r>
              <w:rPr>
                <w:rFonts w:ascii="Times New Roman" w:hAnsi="Times New Roman"/>
                <w:sz w:val="20"/>
              </w:rPr>
              <w:t xml:space="preserve">Problem 2: </w:t>
            </w:r>
            <w:proofErr w:type="gramStart"/>
            <w:r>
              <w:rPr>
                <w:rFonts w:ascii="Times New Roman" w:hAnsi="Times New Roman"/>
                <w:sz w:val="20"/>
              </w:rPr>
              <w:t>no</w:t>
            </w:r>
            <w:proofErr w:type="gramEnd"/>
            <w:r>
              <w:rPr>
                <w:rFonts w:ascii="Times New Roman" w:hAnsi="Times New Roman"/>
                <w:sz w:val="20"/>
              </w:rPr>
              <w:t xml:space="preserve"> enough gap between consecutive PDCCH monitoring occasions can be guaranteed for UE to go to sleep and thus save the power consumption. </w:t>
            </w:r>
          </w:p>
          <w:p w14:paraId="20722C00" w14:textId="77777777" w:rsidR="001315D3" w:rsidRDefault="00734BFE">
            <w:pPr>
              <w:jc w:val="both"/>
              <w:rPr>
                <w:rFonts w:eastAsia="SimSun"/>
                <w:szCs w:val="20"/>
              </w:rPr>
            </w:pPr>
            <w:r>
              <w:rPr>
                <w:rFonts w:eastAsia="SimSun"/>
                <w:szCs w:val="20"/>
              </w:rPr>
              <w:lastRenderedPageBreak/>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w:t>
            </w:r>
            <w:proofErr w:type="spellStart"/>
            <w:r>
              <w:rPr>
                <w:rFonts w:eastAsia="SimSun"/>
                <w:szCs w:val="20"/>
              </w:rPr>
              <w:t>gNB</w:t>
            </w:r>
            <w:proofErr w:type="spellEnd"/>
            <w:r>
              <w:rPr>
                <w:rFonts w:eastAsia="SimSun"/>
                <w:szCs w:val="20"/>
              </w:rPr>
              <w:t xml:space="preserve"> has </w:t>
            </w:r>
            <w:proofErr w:type="gramStart"/>
            <w:r>
              <w:rPr>
                <w:rFonts w:eastAsia="SimSun"/>
                <w:szCs w:val="20"/>
              </w:rPr>
              <w:t>no</w:t>
            </w:r>
            <w:proofErr w:type="gramEnd"/>
            <w:r>
              <w:rPr>
                <w:rFonts w:eastAsia="SimSun"/>
                <w:szCs w:val="20"/>
              </w:rPr>
              <w:t xml:space="preserve">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20722C01" w14:textId="77777777" w:rsidR="001315D3" w:rsidRDefault="00734BF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xml:space="preserve">: Support Alt. 2 to define multi-slot based PDCCH monitoring capability, </w:t>
            </w:r>
            <w:proofErr w:type="gramStart"/>
            <w:r>
              <w:rPr>
                <w:b/>
              </w:rPr>
              <w:t>i.e.</w:t>
            </w:r>
            <w:proofErr w:type="gramEnd"/>
            <w:r>
              <w:rPr>
                <w:b/>
              </w:rPr>
              <w:t xml:space="preserve"> use (X, Y) span as baseline to define the capability.</w:t>
            </w:r>
          </w:p>
          <w:p w14:paraId="20722C02" w14:textId="77777777" w:rsidR="001315D3" w:rsidRDefault="00734BFE">
            <w:pPr>
              <w:jc w:val="both"/>
              <w:rPr>
                <w:rFonts w:eastAsia="SimSun"/>
                <w:szCs w:val="20"/>
              </w:rPr>
            </w:pPr>
            <w:r>
              <w:rPr>
                <w:rFonts w:eastAsia="SimSun" w:hint="eastAsia"/>
                <w:szCs w:val="20"/>
              </w:rPr>
              <w:t>C</w:t>
            </w:r>
            <w:r>
              <w:rPr>
                <w:rFonts w:eastAsia="SimSun"/>
                <w:szCs w:val="20"/>
              </w:rPr>
              <w:t xml:space="preserve">omparing Alt. 2.1 and Alt. 2.2 in Alt. 2, Alt. 2.1 is more flexible than Alt. 2.2 since UE could be configured with PDCCH monitoring occasions for Y consecutive slots. For Alt. 2.2, Y consecutive symbols within only one slot is allowed to be configured with PDCCH monitoring occasions, </w:t>
            </w:r>
            <w:proofErr w:type="gramStart"/>
            <w:r>
              <w:rPr>
                <w:rFonts w:eastAsia="SimSun"/>
                <w:szCs w:val="20"/>
              </w:rPr>
              <w:t>i.e.</w:t>
            </w:r>
            <w:proofErr w:type="gramEnd"/>
            <w:r>
              <w:rPr>
                <w:rFonts w:eastAsia="SimSun"/>
                <w:szCs w:val="20"/>
              </w:rPr>
              <w:t xml:space="preserve"> Alt. 2.2 is a special case of Alt. 2.1 assuming Y=1. In this sense, Alt. 2.1 could provide more complexity for </w:t>
            </w:r>
            <w:proofErr w:type="spellStart"/>
            <w:r>
              <w:rPr>
                <w:rFonts w:eastAsia="SimSun"/>
                <w:szCs w:val="20"/>
              </w:rPr>
              <w:t>gNB</w:t>
            </w:r>
            <w:proofErr w:type="spellEnd"/>
            <w:r>
              <w:rPr>
                <w:rFonts w:eastAsia="SimSun"/>
                <w:szCs w:val="20"/>
              </w:rPr>
              <w:t xml:space="preserve"> in PDCCH monitoring configuration.</w:t>
            </w:r>
          </w:p>
          <w:p w14:paraId="20722C03" w14:textId="77777777" w:rsidR="001315D3" w:rsidRDefault="00734BF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Using slot-level (X, Y) span (</w:t>
            </w:r>
            <w:proofErr w:type="gramStart"/>
            <w:r>
              <w:rPr>
                <w:b/>
              </w:rPr>
              <w:t>i.e.</w:t>
            </w:r>
            <w:proofErr w:type="gramEnd"/>
            <w:r>
              <w:rPr>
                <w:b/>
              </w:rPr>
              <w:t xml:space="preserve"> Alt. 2.1) to define multi-slot PDCCH monitoring capability is preferred compared to symbol-level (X, Y) span (i.e. Alt. 2.2).</w:t>
            </w:r>
          </w:p>
          <w:p w14:paraId="20722C04" w14:textId="77777777" w:rsidR="001315D3" w:rsidRDefault="00734BFE">
            <w:pPr>
              <w:jc w:val="both"/>
              <w:rPr>
                <w:rFonts w:eastAsia="SimSun"/>
                <w:szCs w:val="20"/>
                <w:lang w:eastAsia="zh-CN"/>
              </w:rPr>
            </w:pPr>
            <w:r>
              <w:rPr>
                <w:rFonts w:eastAsia="SimSun" w:hint="eastAsia"/>
                <w:szCs w:val="20"/>
                <w:lang w:eastAsia="zh-CN"/>
              </w:rPr>
              <w:t>A</w:t>
            </w:r>
            <w:r>
              <w:rPr>
                <w:rFonts w:eastAsia="SimSun"/>
                <w:szCs w:val="20"/>
                <w:lang w:eastAsia="zh-CN"/>
              </w:rPr>
              <w:t xml:space="preserve">fter determination of the allowed slots for PDCCH monitoring, the allowed symbols within the slot could be referring to Rel-15 capability, </w:t>
            </w:r>
            <w:proofErr w:type="gramStart"/>
            <w:r>
              <w:rPr>
                <w:rFonts w:eastAsia="SimSun"/>
                <w:szCs w:val="20"/>
                <w:lang w:eastAsia="zh-CN"/>
              </w:rPr>
              <w:t>e.g.</w:t>
            </w:r>
            <w:proofErr w:type="gramEnd"/>
            <w:r>
              <w:rPr>
                <w:rFonts w:eastAsia="SimSun"/>
                <w:szCs w:val="20"/>
                <w:lang w:eastAsia="zh-CN"/>
              </w:rPr>
              <w:t xml:space="preserve"> the first 3 symbols within the slot are allowed to be configured with PDCCH monitoring occasions.</w:t>
            </w:r>
          </w:p>
          <w:p w14:paraId="20722C05" w14:textId="77777777" w:rsidR="001315D3" w:rsidRDefault="00734BFE">
            <w:pPr>
              <w:jc w:val="both"/>
              <w:rPr>
                <w:rFonts w:eastAsia="SimSun"/>
                <w:szCs w:val="20"/>
                <w:lang w:eastAsia="zh-CN"/>
              </w:rPr>
            </w:pPr>
            <w:r>
              <w:rPr>
                <w:rFonts w:eastAsia="SimSun" w:hint="eastAsia"/>
                <w:szCs w:val="20"/>
                <w:lang w:eastAsia="zh-CN"/>
              </w:rPr>
              <w:t>A</w:t>
            </w:r>
            <w:r>
              <w:rPr>
                <w:rFonts w:eastAsia="SimSun"/>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 Besides, multi-slot level capability should be the mandatory capability for BWP with 480K/960K.</w:t>
            </w:r>
          </w:p>
          <w:p w14:paraId="20722C06" w14:textId="77777777" w:rsidR="001315D3" w:rsidRDefault="00734BFE">
            <w:pPr>
              <w:pStyle w:val="Caption"/>
              <w:jc w:val="both"/>
              <w:rPr>
                <w:b w:val="0"/>
              </w:rPr>
            </w:pPr>
            <w:bookmarkStart w:id="12" w:name="_Ref78814205"/>
            <w:r>
              <w:t xml:space="preserve">Proposal </w:t>
            </w:r>
            <w:fldSimple w:instr=" SEQ Proposal \* ARABIC ">
              <w:r>
                <w:t>4</w:t>
              </w:r>
            </w:fldSimple>
            <w:bookmarkEnd w:id="12"/>
            <w:r>
              <w:t>: Multi-slot level capability is the mandatory capability for BWP with 480K and 960K SCS where slot-based capability is not supported.</w:t>
            </w:r>
          </w:p>
          <w:p w14:paraId="20722C07" w14:textId="77777777" w:rsidR="001315D3" w:rsidRDefault="00734BFE">
            <w:pPr>
              <w:jc w:val="both"/>
              <w:rPr>
                <w:rFonts w:eastAsia="SimSun"/>
                <w:szCs w:val="20"/>
                <w:lang w:eastAsia="zh-CN"/>
              </w:rPr>
            </w:pPr>
            <w:r>
              <w:rPr>
                <w:rFonts w:eastAsia="SimSun"/>
                <w:szCs w:val="20"/>
                <w:lang w:eastAsia="zh-CN"/>
              </w:rPr>
              <w:t>It is clearly that UE will report UE capability on whether to support 480/960KHz SCS, e.g.</w:t>
            </w:r>
          </w:p>
          <w:p w14:paraId="20722C08" w14:textId="77777777" w:rsidR="001315D3" w:rsidRDefault="001315D3">
            <w:pPr>
              <w:jc w:val="both"/>
              <w:rPr>
                <w:rFonts w:eastAsia="SimSun"/>
                <w:szCs w:val="20"/>
                <w:lang w:eastAsia="zh-CN"/>
              </w:rPr>
            </w:pPr>
          </w:p>
          <w:tbl>
            <w:tblPr>
              <w:tblW w:w="8578" w:type="dxa"/>
              <w:tblInd w:w="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70"/>
              <w:gridCol w:w="709"/>
              <w:gridCol w:w="709"/>
              <w:gridCol w:w="567"/>
              <w:gridCol w:w="923"/>
            </w:tblGrid>
            <w:tr w:rsidR="001315D3" w14:paraId="20722C0F" w14:textId="77777777">
              <w:trPr>
                <w:cantSplit/>
                <w:tblHeader/>
              </w:trPr>
              <w:tc>
                <w:tcPr>
                  <w:tcW w:w="5670" w:type="dxa"/>
                </w:tcPr>
                <w:p w14:paraId="20722C09" w14:textId="77777777" w:rsidR="001315D3" w:rsidRDefault="00734BFE">
                  <w:pPr>
                    <w:pStyle w:val="TAL"/>
                    <w:rPr>
                      <w:b/>
                      <w:i/>
                    </w:rPr>
                  </w:pPr>
                  <w:r>
                    <w:rPr>
                      <w:b/>
                      <w:i/>
                    </w:rPr>
                    <w:t>scs-480kHz</w:t>
                  </w:r>
                </w:p>
                <w:p w14:paraId="20722C0A" w14:textId="77777777" w:rsidR="001315D3" w:rsidRDefault="00734BFE">
                  <w:pPr>
                    <w:pStyle w:val="TAL"/>
                  </w:pPr>
                  <w:r>
                    <w:t>Indicates whether the UE supports 480kHz subcarrier spacing for data channel in FR2-2.</w:t>
                  </w:r>
                </w:p>
              </w:tc>
              <w:tc>
                <w:tcPr>
                  <w:tcW w:w="709" w:type="dxa"/>
                </w:tcPr>
                <w:p w14:paraId="20722C0B" w14:textId="77777777" w:rsidR="001315D3" w:rsidRDefault="00734BFE">
                  <w:pPr>
                    <w:pStyle w:val="TAL"/>
                  </w:pPr>
                  <w:r>
                    <w:t>UE</w:t>
                  </w:r>
                </w:p>
              </w:tc>
              <w:tc>
                <w:tcPr>
                  <w:tcW w:w="709" w:type="dxa"/>
                </w:tcPr>
                <w:p w14:paraId="20722C0C" w14:textId="77777777" w:rsidR="001315D3" w:rsidRDefault="00734BFE">
                  <w:pPr>
                    <w:pStyle w:val="TAL"/>
                  </w:pPr>
                  <w:r>
                    <w:t>No</w:t>
                  </w:r>
                </w:p>
              </w:tc>
              <w:tc>
                <w:tcPr>
                  <w:tcW w:w="567" w:type="dxa"/>
                </w:tcPr>
                <w:p w14:paraId="20722C0D" w14:textId="77777777" w:rsidR="001315D3" w:rsidRDefault="00734BFE">
                  <w:pPr>
                    <w:pStyle w:val="TAL"/>
                  </w:pPr>
                  <w:r>
                    <w:t>No</w:t>
                  </w:r>
                </w:p>
              </w:tc>
              <w:tc>
                <w:tcPr>
                  <w:tcW w:w="923" w:type="dxa"/>
                </w:tcPr>
                <w:p w14:paraId="20722C0E" w14:textId="77777777" w:rsidR="001315D3" w:rsidRDefault="00734BFE">
                  <w:pPr>
                    <w:pStyle w:val="TAL"/>
                  </w:pPr>
                  <w:r>
                    <w:t>FR2-2 only</w:t>
                  </w:r>
                </w:p>
              </w:tc>
            </w:tr>
            <w:tr w:rsidR="001315D3" w14:paraId="20722C16" w14:textId="77777777">
              <w:trPr>
                <w:cantSplit/>
                <w:tblHeader/>
              </w:trPr>
              <w:tc>
                <w:tcPr>
                  <w:tcW w:w="5670" w:type="dxa"/>
                </w:tcPr>
                <w:p w14:paraId="20722C10" w14:textId="77777777" w:rsidR="001315D3" w:rsidRDefault="00734BFE">
                  <w:pPr>
                    <w:pStyle w:val="TAL"/>
                    <w:rPr>
                      <w:b/>
                      <w:i/>
                    </w:rPr>
                  </w:pPr>
                  <w:r>
                    <w:rPr>
                      <w:b/>
                      <w:i/>
                    </w:rPr>
                    <w:t>scs-960kHz</w:t>
                  </w:r>
                </w:p>
                <w:p w14:paraId="20722C11" w14:textId="77777777" w:rsidR="001315D3" w:rsidRDefault="00734BFE">
                  <w:pPr>
                    <w:pStyle w:val="TAL"/>
                  </w:pPr>
                  <w:r>
                    <w:t>Indicates whether the UE supports 960kHz subcarrier spacing for data channel in FR2-2.</w:t>
                  </w:r>
                </w:p>
              </w:tc>
              <w:tc>
                <w:tcPr>
                  <w:tcW w:w="709" w:type="dxa"/>
                </w:tcPr>
                <w:p w14:paraId="20722C12" w14:textId="77777777" w:rsidR="001315D3" w:rsidRDefault="00734BFE">
                  <w:pPr>
                    <w:pStyle w:val="TAL"/>
                  </w:pPr>
                  <w:r>
                    <w:t>UE</w:t>
                  </w:r>
                </w:p>
              </w:tc>
              <w:tc>
                <w:tcPr>
                  <w:tcW w:w="709" w:type="dxa"/>
                </w:tcPr>
                <w:p w14:paraId="20722C13" w14:textId="77777777" w:rsidR="001315D3" w:rsidRDefault="00734BFE">
                  <w:pPr>
                    <w:pStyle w:val="TAL"/>
                  </w:pPr>
                  <w:r>
                    <w:t>No</w:t>
                  </w:r>
                </w:p>
              </w:tc>
              <w:tc>
                <w:tcPr>
                  <w:tcW w:w="567" w:type="dxa"/>
                </w:tcPr>
                <w:p w14:paraId="20722C14" w14:textId="77777777" w:rsidR="001315D3" w:rsidRDefault="00734BFE">
                  <w:pPr>
                    <w:pStyle w:val="TAL"/>
                  </w:pPr>
                  <w:r>
                    <w:t>No</w:t>
                  </w:r>
                </w:p>
              </w:tc>
              <w:tc>
                <w:tcPr>
                  <w:tcW w:w="923" w:type="dxa"/>
                </w:tcPr>
                <w:p w14:paraId="20722C15" w14:textId="77777777" w:rsidR="001315D3" w:rsidRDefault="00734BFE">
                  <w:pPr>
                    <w:pStyle w:val="TAL"/>
                  </w:pPr>
                  <w:r>
                    <w:t>FR2-2 only</w:t>
                  </w:r>
                </w:p>
              </w:tc>
            </w:tr>
          </w:tbl>
          <w:p w14:paraId="20722C17" w14:textId="77777777" w:rsidR="001315D3" w:rsidRDefault="001315D3">
            <w:pPr>
              <w:rPr>
                <w:rFonts w:eastAsia="SimSun"/>
              </w:rPr>
            </w:pPr>
          </w:p>
          <w:p w14:paraId="20722C18" w14:textId="77777777" w:rsidR="001315D3" w:rsidRDefault="00734BFE">
            <w:pPr>
              <w:jc w:val="both"/>
              <w:rPr>
                <w:rFonts w:eastAsia="SimSun"/>
                <w:szCs w:val="20"/>
                <w:lang w:eastAsia="zh-CN"/>
              </w:rPr>
            </w:pPr>
            <w:r>
              <w:rPr>
                <w:rFonts w:eastAsia="SimSun"/>
                <w:szCs w:val="20"/>
                <w:lang w:eastAsia="zh-CN"/>
              </w:rPr>
              <w:t xml:space="preserve">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rFonts w:eastAsia="SimSun"/>
                <w:szCs w:val="20"/>
                <w:lang w:eastAsia="zh-CN"/>
              </w:rPr>
              <w:t>, there is no need to report UE capability on whether to support multi-slot-based capability explicitly, i.e.  reporting support of 480K/960K SCS implies support of multi-slot-based capability.</w:t>
            </w:r>
          </w:p>
          <w:p w14:paraId="20722C19" w14:textId="77777777" w:rsidR="001315D3" w:rsidRDefault="00734BFE">
            <w:pPr>
              <w:pStyle w:val="Caption"/>
              <w:jc w:val="both"/>
            </w:pPr>
            <w:bookmarkStart w:id="13" w:name="_Ref78903382"/>
            <w:r>
              <w:t xml:space="preserve">Proposal </w:t>
            </w:r>
            <w:fldSimple w:instr=" SEQ Proposal \* ARABIC ">
              <w:r>
                <w:t>5</w:t>
              </w:r>
            </w:fldSimple>
            <w:r>
              <w:t>: Reporting support of 480K/960K in UE capability implies support of multi-slot-based capability at UE side.</w:t>
            </w:r>
            <w:bookmarkEnd w:id="13"/>
          </w:p>
          <w:p w14:paraId="20722C1A" w14:textId="77777777" w:rsidR="001315D3" w:rsidRDefault="00734BFE">
            <w:pPr>
              <w:spacing w:afterLines="50"/>
              <w:jc w:val="both"/>
              <w:rPr>
                <w:rFonts w:eastAsia="SimSun"/>
                <w:szCs w:val="20"/>
                <w:lang w:eastAsia="zh-CN"/>
              </w:rPr>
            </w:pPr>
            <w:r>
              <w:rPr>
                <w:rFonts w:eastAsia="SimSun" w:hint="eastAsia"/>
                <w:szCs w:val="20"/>
                <w:lang w:eastAsia="zh-CN"/>
              </w:rPr>
              <w:t>F</w:t>
            </w:r>
            <w:r>
              <w:rPr>
                <w:rFonts w:eastAsia="SimSun"/>
                <w:szCs w:val="20"/>
                <w:lang w:eastAsia="zh-CN"/>
              </w:rPr>
              <w:t>or NR Rel-16 UEs, there exists two types of PDCCH monitoring capability (</w:t>
            </w:r>
            <w:proofErr w:type="gramStart"/>
            <w:r>
              <w:rPr>
                <w:rFonts w:eastAsia="SimSun"/>
                <w:szCs w:val="20"/>
                <w:lang w:eastAsia="zh-CN"/>
              </w:rPr>
              <w:t>i.e.</w:t>
            </w:r>
            <w:proofErr w:type="gramEnd"/>
            <w:r>
              <w:rPr>
                <w:rFonts w:eastAsia="SimSun"/>
                <w:szCs w:val="20"/>
                <w:lang w:eastAsia="zh-CN"/>
              </w:rPr>
              <w:t xml:space="preserve"> slot-based and span-based) if it reports </w:t>
            </w:r>
            <w:r>
              <w:rPr>
                <w:b/>
                <w:i/>
                <w:sz w:val="18"/>
              </w:rPr>
              <w:t>pdcch-Monitoring-r16</w:t>
            </w:r>
            <w:r>
              <w:rPr>
                <w:sz w:val="18"/>
              </w:rPr>
              <w:t xml:space="preserve">. </w:t>
            </w:r>
            <w:r>
              <w:rPr>
                <w:rFonts w:eastAsia="SimSun"/>
                <w:szCs w:val="20"/>
                <w:lang w:eastAsia="zh-CN"/>
              </w:rPr>
              <w:t xml:space="preserve">In this case, </w:t>
            </w:r>
            <w:proofErr w:type="spellStart"/>
            <w:r>
              <w:rPr>
                <w:rFonts w:eastAsia="SimSun" w:hint="eastAsia"/>
                <w:szCs w:val="20"/>
                <w:lang w:eastAsia="zh-CN"/>
              </w:rPr>
              <w:t>gNB</w:t>
            </w:r>
            <w:proofErr w:type="spellEnd"/>
            <w:r>
              <w:rPr>
                <w:rFonts w:eastAsia="SimSun"/>
                <w:szCs w:val="20"/>
                <w:lang w:eastAsia="zh-CN"/>
              </w:rPr>
              <w:t xml:space="preserve"> may configure the capability type for a serving cell. If not configured, Rel-15 slot-based capability if the default one to be used. Then the following two types of serving </w:t>
            </w:r>
            <w:r>
              <w:rPr>
                <w:rFonts w:eastAsia="SimSun"/>
                <w:szCs w:val="20"/>
                <w:lang w:eastAsia="zh-CN"/>
              </w:rPr>
              <w:lastRenderedPageBreak/>
              <w:t>cell may exist for one UE</w:t>
            </w:r>
            <w:r>
              <w:rPr>
                <w:rFonts w:eastAsia="SimSun" w:hint="eastAsia"/>
                <w:szCs w:val="20"/>
                <w:lang w:eastAsia="zh-CN"/>
              </w:rPr>
              <w:t>:</w:t>
            </w:r>
          </w:p>
          <w:p w14:paraId="20722C1B"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 xml:space="preserve">ell Type 1 (FR1/FR2): </w:t>
            </w:r>
            <w:r>
              <w:rPr>
                <w:rFonts w:ascii="Times New Roman" w:hAnsi="Times New Roman" w:hint="eastAsia"/>
                <w:szCs w:val="20"/>
              </w:rPr>
              <w:t>S</w:t>
            </w:r>
            <w:r>
              <w:rPr>
                <w:rFonts w:ascii="Times New Roman" w:hAnsi="Times New Roman"/>
                <w:szCs w:val="20"/>
              </w:rPr>
              <w:t xml:space="preserve">erving cell with </w:t>
            </w:r>
            <w:proofErr w:type="gramStart"/>
            <w:r>
              <w:rPr>
                <w:rFonts w:ascii="Times New Roman" w:hAnsi="Times New Roman"/>
                <w:szCs w:val="20"/>
              </w:rPr>
              <w:t>slot-based</w:t>
            </w:r>
            <w:proofErr w:type="gramEnd"/>
            <w:r>
              <w:rPr>
                <w:rFonts w:ascii="Times New Roman" w:hAnsi="Times New Roman"/>
                <w:szCs w:val="20"/>
              </w:rPr>
              <w:t xml:space="preserve"> PDCCH monitoring capability;</w:t>
            </w:r>
          </w:p>
          <w:p w14:paraId="20722C1C"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 xml:space="preserve">Cell Type 2 (FR1 only): Serving cell with </w:t>
            </w:r>
            <w:proofErr w:type="gramStart"/>
            <w:r>
              <w:rPr>
                <w:rFonts w:ascii="Times New Roman" w:hAnsi="Times New Roman"/>
                <w:szCs w:val="20"/>
              </w:rPr>
              <w:t>span-based</w:t>
            </w:r>
            <w:proofErr w:type="gramEnd"/>
            <w:r>
              <w:rPr>
                <w:rFonts w:ascii="Times New Roman" w:hAnsi="Times New Roman"/>
                <w:szCs w:val="20"/>
              </w:rPr>
              <w:t xml:space="preserve"> PDCCH monitoring capability.</w:t>
            </w:r>
          </w:p>
          <w:p w14:paraId="20722C1D" w14:textId="77777777" w:rsidR="001315D3" w:rsidRDefault="00734BFE">
            <w:pPr>
              <w:spacing w:before="120"/>
              <w:jc w:val="both"/>
              <w:rPr>
                <w:lang w:eastAsia="zh-CN"/>
              </w:rPr>
            </w:pPr>
            <w:r>
              <w:rPr>
                <w:rFonts w:hint="eastAsia"/>
                <w:lang w:eastAsia="zh-CN"/>
              </w:rPr>
              <w:t>T</w:t>
            </w:r>
            <w:r>
              <w:rPr>
                <w:lang w:eastAsia="zh-CN"/>
              </w:rPr>
              <w:t>hus, the following cases may occur for one UE:</w:t>
            </w:r>
          </w:p>
          <w:p w14:paraId="20722C1E"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 xml:space="preserve">Case 1: All serving cells belongs to cell type </w:t>
            </w:r>
            <w:proofErr w:type="gramStart"/>
            <w:r>
              <w:rPr>
                <w:rFonts w:ascii="Times New Roman" w:hAnsi="Times New Roman"/>
                <w:szCs w:val="20"/>
              </w:rPr>
              <w:t>1;</w:t>
            </w:r>
            <w:proofErr w:type="gramEnd"/>
          </w:p>
          <w:p w14:paraId="20722C1F"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 xml:space="preserve">Case 2: All serving cells belongs to cell type </w:t>
            </w:r>
            <w:proofErr w:type="gramStart"/>
            <w:r>
              <w:rPr>
                <w:rFonts w:ascii="Times New Roman" w:hAnsi="Times New Roman"/>
                <w:szCs w:val="20"/>
              </w:rPr>
              <w:t>2;</w:t>
            </w:r>
            <w:proofErr w:type="gramEnd"/>
          </w:p>
          <w:p w14:paraId="20722C20"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Case 3: At least one serving cell belongs to cell type 1 and at least one serving cell belongs to cell type 2.</w:t>
            </w:r>
          </w:p>
          <w:p w14:paraId="20722C21" w14:textId="77777777" w:rsidR="001315D3" w:rsidRDefault="00734BFE">
            <w:pPr>
              <w:spacing w:afterLines="50"/>
              <w:jc w:val="both"/>
              <w:rPr>
                <w:szCs w:val="20"/>
                <w:lang w:eastAsia="zh-CN"/>
              </w:rPr>
            </w:pPr>
            <w:r>
              <w:rPr>
                <w:szCs w:val="20"/>
                <w:lang w:eastAsia="zh-CN"/>
              </w:rPr>
              <w:t xml:space="preserve">In general, the following table summarizes the relation of UE reporting capability and allowed </w:t>
            </w:r>
            <w:proofErr w:type="spellStart"/>
            <w:r>
              <w:rPr>
                <w:szCs w:val="20"/>
                <w:lang w:eastAsia="zh-CN"/>
              </w:rPr>
              <w:t>gNB</w:t>
            </w:r>
            <w:proofErr w:type="spellEnd"/>
            <w:r>
              <w:rPr>
                <w:szCs w:val="20"/>
                <w:lang w:eastAsia="zh-CN"/>
              </w:rPr>
              <w:t xml:space="preserve"> configuration cases:</w:t>
            </w:r>
          </w:p>
          <w:tbl>
            <w:tblPr>
              <w:tblStyle w:val="TableGrid"/>
              <w:tblW w:w="9072" w:type="dxa"/>
              <w:tblLayout w:type="fixed"/>
              <w:tblLook w:val="04A0" w:firstRow="1" w:lastRow="0" w:firstColumn="1" w:lastColumn="0" w:noHBand="0" w:noVBand="1"/>
            </w:tblPr>
            <w:tblGrid>
              <w:gridCol w:w="1418"/>
              <w:gridCol w:w="3118"/>
              <w:gridCol w:w="4536"/>
            </w:tblGrid>
            <w:tr w:rsidR="001315D3" w14:paraId="20722C25" w14:textId="77777777">
              <w:tc>
                <w:tcPr>
                  <w:tcW w:w="1418" w:type="dxa"/>
                </w:tcPr>
                <w:p w14:paraId="20722C22" w14:textId="77777777" w:rsidR="001315D3" w:rsidRDefault="00734BFE">
                  <w:r>
                    <w:rPr>
                      <w:rFonts w:hint="eastAsia"/>
                    </w:rPr>
                    <w:t>U</w:t>
                  </w:r>
                  <w:r>
                    <w:t>E type</w:t>
                  </w:r>
                </w:p>
              </w:tc>
              <w:tc>
                <w:tcPr>
                  <w:tcW w:w="3118" w:type="dxa"/>
                </w:tcPr>
                <w:p w14:paraId="20722C23" w14:textId="77777777" w:rsidR="001315D3" w:rsidRDefault="00734BFE">
                  <w:r>
                    <w:rPr>
                      <w:rFonts w:hint="eastAsia"/>
                    </w:rPr>
                    <w:t>R</w:t>
                  </w:r>
                  <w:r>
                    <w:t>eporting capability</w:t>
                  </w:r>
                </w:p>
              </w:tc>
              <w:tc>
                <w:tcPr>
                  <w:tcW w:w="4536" w:type="dxa"/>
                </w:tcPr>
                <w:p w14:paraId="20722C24" w14:textId="77777777" w:rsidR="001315D3" w:rsidRDefault="00734BFE">
                  <w:r>
                    <w:rPr>
                      <w:rFonts w:hint="eastAsia"/>
                    </w:rPr>
                    <w:t>A</w:t>
                  </w:r>
                  <w:r>
                    <w:t>llowed Operation</w:t>
                  </w:r>
                </w:p>
              </w:tc>
            </w:tr>
            <w:tr w:rsidR="001315D3" w14:paraId="20722C29" w14:textId="77777777">
              <w:tc>
                <w:tcPr>
                  <w:tcW w:w="1418" w:type="dxa"/>
                </w:tcPr>
                <w:p w14:paraId="20722C26" w14:textId="77777777" w:rsidR="001315D3" w:rsidRDefault="00734BFE">
                  <w:r>
                    <w:t>Rel-16 UEs</w:t>
                  </w:r>
                </w:p>
              </w:tc>
              <w:tc>
                <w:tcPr>
                  <w:tcW w:w="3118" w:type="dxa"/>
                </w:tcPr>
                <w:p w14:paraId="20722C27" w14:textId="77777777" w:rsidR="001315D3" w:rsidRDefault="00734BFE">
                  <w:pPr>
                    <w:ind w:firstLineChars="400" w:firstLine="880"/>
                  </w:pPr>
                  <w:r>
                    <w:t>-</w:t>
                  </w:r>
                </w:p>
              </w:tc>
              <w:tc>
                <w:tcPr>
                  <w:tcW w:w="4536" w:type="dxa"/>
                </w:tcPr>
                <w:p w14:paraId="20722C28" w14:textId="77777777" w:rsidR="001315D3" w:rsidRDefault="00734BFE">
                  <w:r>
                    <w:t>Case 1 only</w:t>
                  </w:r>
                </w:p>
              </w:tc>
            </w:tr>
            <w:tr w:rsidR="001315D3" w14:paraId="20722C2D" w14:textId="77777777">
              <w:tc>
                <w:tcPr>
                  <w:tcW w:w="1418" w:type="dxa"/>
                </w:tcPr>
                <w:p w14:paraId="20722C2A" w14:textId="77777777" w:rsidR="001315D3" w:rsidRDefault="00734BFE">
                  <w:r>
                    <w:t>Rel-16 UEs</w:t>
                  </w:r>
                </w:p>
              </w:tc>
              <w:tc>
                <w:tcPr>
                  <w:tcW w:w="3118" w:type="dxa"/>
                </w:tcPr>
                <w:p w14:paraId="20722C2B" w14:textId="77777777" w:rsidR="001315D3" w:rsidRDefault="00734BFE">
                  <w:pPr>
                    <w:rPr>
                      <w:b/>
                      <w:i/>
                    </w:rPr>
                  </w:pPr>
                  <w:r>
                    <w:rPr>
                      <w:b/>
                      <w:i/>
                    </w:rPr>
                    <w:t>pdcch-Monitoring-r16</w:t>
                  </w:r>
                </w:p>
              </w:tc>
              <w:tc>
                <w:tcPr>
                  <w:tcW w:w="4536" w:type="dxa"/>
                </w:tcPr>
                <w:p w14:paraId="20722C2C" w14:textId="77777777" w:rsidR="001315D3" w:rsidRDefault="00734BFE">
                  <w:r>
                    <w:t>Case 1/Case 2</w:t>
                  </w:r>
                </w:p>
              </w:tc>
            </w:tr>
            <w:tr w:rsidR="001315D3" w14:paraId="20722C32" w14:textId="77777777">
              <w:tc>
                <w:tcPr>
                  <w:tcW w:w="1418" w:type="dxa"/>
                </w:tcPr>
                <w:p w14:paraId="20722C2E" w14:textId="77777777" w:rsidR="001315D3" w:rsidRDefault="00734BFE">
                  <w:r>
                    <w:t>Rel-16 UEs</w:t>
                  </w:r>
                </w:p>
              </w:tc>
              <w:tc>
                <w:tcPr>
                  <w:tcW w:w="3118" w:type="dxa"/>
                </w:tcPr>
                <w:p w14:paraId="20722C2F" w14:textId="77777777" w:rsidR="001315D3" w:rsidRDefault="00734BFE">
                  <w:pPr>
                    <w:rPr>
                      <w:b/>
                      <w:i/>
                    </w:rPr>
                  </w:pPr>
                  <w:r>
                    <w:rPr>
                      <w:b/>
                      <w:i/>
                    </w:rPr>
                    <w:t>pdcch-Monitoring-r16</w:t>
                  </w:r>
                </w:p>
                <w:p w14:paraId="20722C30" w14:textId="77777777" w:rsidR="001315D3" w:rsidRDefault="00734BFE">
                  <w:pPr>
                    <w:rPr>
                      <w:b/>
                      <w:i/>
                    </w:rPr>
                  </w:pPr>
                  <w:r>
                    <w:rPr>
                      <w:b/>
                      <w:i/>
                    </w:rPr>
                    <w:t>pdcch-MonitoringMixed-r16</w:t>
                  </w:r>
                </w:p>
              </w:tc>
              <w:tc>
                <w:tcPr>
                  <w:tcW w:w="4536" w:type="dxa"/>
                </w:tcPr>
                <w:p w14:paraId="20722C31" w14:textId="77777777" w:rsidR="001315D3" w:rsidRDefault="00734BFE">
                  <w:r>
                    <w:t>Case 1/Case 2/Case 3</w:t>
                  </w:r>
                </w:p>
              </w:tc>
            </w:tr>
          </w:tbl>
          <w:p w14:paraId="20722C33" w14:textId="77777777" w:rsidR="001315D3" w:rsidRDefault="00734BFE">
            <w:pPr>
              <w:spacing w:beforeLines="50" w:before="120" w:afterLines="50"/>
              <w:jc w:val="both"/>
              <w:rPr>
                <w:szCs w:val="20"/>
                <w:lang w:eastAsia="zh-CN"/>
              </w:rPr>
            </w:pPr>
            <w:r>
              <w:rPr>
                <w:rFonts w:hint="eastAsia"/>
                <w:szCs w:val="20"/>
                <w:lang w:eastAsia="zh-CN"/>
              </w:rPr>
              <w:t>B</w:t>
            </w:r>
            <w:r>
              <w:rPr>
                <w:szCs w:val="20"/>
                <w:lang w:eastAsia="zh-CN"/>
              </w:rPr>
              <w:t>esides, NR Rel-16 UEs will report capability related parameters (</w:t>
            </w:r>
            <w:proofErr w:type="gramStart"/>
            <w:r>
              <w:rPr>
                <w:szCs w:val="20"/>
                <w:lang w:eastAsia="zh-CN"/>
              </w:rPr>
              <w:t>e.g.</w:t>
            </w:r>
            <w:proofErr w:type="gramEnd"/>
            <w:r>
              <w:rPr>
                <w:szCs w:val="20"/>
                <w:lang w:eastAsia="zh-CN"/>
              </w:rPr>
              <w:t xml:space="preserve"> </w:t>
            </w:r>
            <m:oMath>
              <m:sSubSup>
                <m:sSubSupPr>
                  <m:ctrlPr>
                    <w:rPr>
                      <w:rFonts w:ascii="Cambria Math" w:hAnsi="Cambria Math"/>
                      <w:i/>
                    </w:rPr>
                  </m:ctrlPr>
                </m:sSubSupPr>
                <m:e>
                  <m:r>
                    <w:rPr>
                      <w:rFonts w:ascii="Cambria Math"/>
                      <w:sz w:val="18"/>
                    </w:rPr>
                    <m:t>N</m:t>
                  </m:r>
                </m:e>
                <m:sub>
                  <m:r>
                    <m:rPr>
                      <m:nor/>
                    </m:rPr>
                    <w:rPr>
                      <w:rFonts w:ascii="Cambria Math"/>
                      <w:sz w:val="18"/>
                    </w:rPr>
                    <m:t>cells</m:t>
                  </m:r>
                  <m:ctrlPr>
                    <w:rPr>
                      <w:rFonts w:ascii="Cambria Math" w:hAnsi="Cambria Math"/>
                    </w:rPr>
                  </m:ctrlPr>
                </m:sub>
                <m:sup>
                  <m:r>
                    <m:rPr>
                      <m:nor/>
                    </m:rPr>
                    <w:rPr>
                      <w:rFonts w:ascii="Cambria Math"/>
                      <w:sz w:val="18"/>
                    </w:rPr>
                    <m:t>cap</m:t>
                  </m:r>
                  <m:ctrlPr>
                    <w:rPr>
                      <w:rFonts w:ascii="Cambria Math" w:hAnsi="Cambria Math"/>
                    </w:rPr>
                  </m:ctrlPr>
                </m:sup>
              </m:sSubSup>
            </m:oMath>
            <w:r>
              <w:rPr>
                <w:rFonts w:hint="eastAsia"/>
                <w:szCs w:val="20"/>
                <w:lang w:eastAsia="zh-CN"/>
              </w:rPr>
              <w:t>)</w:t>
            </w:r>
            <w:r>
              <w:rPr>
                <w:szCs w:val="20"/>
                <w:lang w:eastAsia="zh-CN"/>
              </w:rPr>
              <w:t xml:space="preserve"> for each case respectively. </w:t>
            </w:r>
          </w:p>
          <w:p w14:paraId="20722C34" w14:textId="77777777" w:rsidR="001315D3" w:rsidRDefault="00734BFE">
            <w:pPr>
              <w:spacing w:beforeLines="50" w:before="120" w:afterLines="50"/>
              <w:jc w:val="both"/>
              <w:rPr>
                <w:szCs w:val="20"/>
                <w:lang w:eastAsia="zh-CN"/>
              </w:rPr>
            </w:pPr>
            <w:r>
              <w:rPr>
                <w:szCs w:val="20"/>
                <w:lang w:eastAsia="zh-CN"/>
              </w:rPr>
              <w:t xml:space="preserve">If multi-slot-based capability is introduced for NR Rel-17 UEs, how to configure or determine the capability type needs to be considered. </w:t>
            </w:r>
            <w:proofErr w:type="gramStart"/>
            <w:r>
              <w:rPr>
                <w:szCs w:val="20"/>
                <w:lang w:eastAsia="zh-CN"/>
              </w:rPr>
              <w:t>As long as</w:t>
            </w:r>
            <w:proofErr w:type="gramEnd"/>
            <w:r>
              <w:rPr>
                <w:szCs w:val="20"/>
                <w:lang w:eastAsia="zh-CN"/>
              </w:rPr>
              <w:t xml:space="preserve"> multi-slot-based capability is the mandatory one for BWP with 480K/960K SCS 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szCs w:val="20"/>
                <w:lang w:eastAsia="zh-CN"/>
              </w:rPr>
              <w:t>, configuration of 480K/960K SCS for a BWP implies multi-slot-based capability for that BWP, which means PDCCH monitoring capability should be defined per BWP.</w:t>
            </w:r>
          </w:p>
          <w:p w14:paraId="20722C35" w14:textId="77777777" w:rsidR="001315D3" w:rsidRDefault="00734BFE">
            <w:pPr>
              <w:pStyle w:val="Caption"/>
              <w:jc w:val="both"/>
              <w:rPr>
                <w:b w:val="0"/>
              </w:rPr>
            </w:pPr>
            <w:bookmarkStart w:id="14" w:name="_Ref78903389"/>
            <w:r>
              <w:t xml:space="preserve">Proposal </w:t>
            </w:r>
            <w:fldSimple w:instr=" SEQ Proposal \* ARABIC ">
              <w:r>
                <w:t>6</w:t>
              </w:r>
            </w:fldSimple>
            <w:r>
              <w:t>: For NR Rel-17 UEs, PDCCH monitoring capability is defined per BWP and configuration of 480K/960K SCS for a BWP implies multi-slot-based capability for that BWP.</w:t>
            </w:r>
            <w:bookmarkEnd w:id="14"/>
          </w:p>
          <w:p w14:paraId="20722C36" w14:textId="77777777" w:rsidR="001315D3" w:rsidRDefault="00734BFE">
            <w:pPr>
              <w:jc w:val="both"/>
              <w:rPr>
                <w:rFonts w:eastAsia="SimSun"/>
                <w:szCs w:val="20"/>
                <w:lang w:val="en-GB" w:eastAsia="zh-CN"/>
              </w:rPr>
            </w:pPr>
            <w:r>
              <w:rPr>
                <w:rFonts w:eastAsia="SimSun" w:hint="eastAsia"/>
                <w:szCs w:val="20"/>
                <w:lang w:val="en-GB" w:eastAsia="zh-CN"/>
              </w:rPr>
              <w:t>A</w:t>
            </w:r>
            <w:r>
              <w:rPr>
                <w:rFonts w:eastAsia="SimSun"/>
                <w:szCs w:val="20"/>
                <w:lang w:val="en-GB" w:eastAsia="zh-CN"/>
              </w:rPr>
              <w:t xml:space="preserve">fter defining the PDCCH monitoring capability per BWP, the capability for one serving cell should also be determined for calculation of BD/CCE budget in multiple serving cell case. The </w:t>
            </w:r>
            <w:proofErr w:type="gramStart"/>
            <w:r>
              <w:rPr>
                <w:rFonts w:eastAsia="SimSun"/>
                <w:szCs w:val="20"/>
                <w:lang w:val="en-GB" w:eastAsia="zh-CN"/>
              </w:rPr>
              <w:t>straight forward</w:t>
            </w:r>
            <w:proofErr w:type="gramEnd"/>
            <w:r>
              <w:rPr>
                <w:rFonts w:eastAsia="SimSun"/>
                <w:szCs w:val="20"/>
                <w:lang w:val="en-GB" w:eastAsia="zh-CN"/>
              </w:rPr>
              <w:t xml:space="preserve"> way is to adopt the PDCCH monitoring capability for active BWP or configured first active BWP as the capability of the serving cell. </w:t>
            </w:r>
          </w:p>
          <w:p w14:paraId="20722C37" w14:textId="77777777" w:rsidR="001315D3" w:rsidRDefault="00734BFE">
            <w:pPr>
              <w:pStyle w:val="Caption"/>
              <w:jc w:val="both"/>
              <w:rPr>
                <w:b w:val="0"/>
              </w:rPr>
            </w:pPr>
            <w:bookmarkStart w:id="15" w:name="_Ref78903394"/>
            <w:r>
              <w:t xml:space="preserve">Proposal </w:t>
            </w:r>
            <w:fldSimple w:instr=" SEQ Proposal \* ARABIC ">
              <w:r>
                <w:t>7</w:t>
              </w:r>
            </w:fldSimple>
            <w:r>
              <w:t>: PDCCH monitoring capability for a serving cell is the capability for its active BWP or configured first active BWP when it is deactivated.</w:t>
            </w:r>
            <w:bookmarkEnd w:id="15"/>
          </w:p>
          <w:p w14:paraId="20722C38" w14:textId="77777777" w:rsidR="001315D3" w:rsidRDefault="00734BFE">
            <w:pPr>
              <w:jc w:val="both"/>
              <w:rPr>
                <w:rFonts w:eastAsia="SimSun"/>
                <w:szCs w:val="20"/>
                <w:lang w:val="en-GB" w:eastAsia="zh-CN"/>
              </w:rPr>
            </w:pPr>
            <w:r>
              <w:rPr>
                <w:rFonts w:eastAsia="SimSun" w:hint="eastAsia"/>
                <w:szCs w:val="20"/>
                <w:lang w:val="en-GB" w:eastAsia="zh-CN"/>
              </w:rPr>
              <w:t>C</w:t>
            </w:r>
            <w:r>
              <w:rPr>
                <w:rFonts w:eastAsia="SimSun"/>
                <w:szCs w:val="20"/>
                <w:lang w:val="en-GB" w:eastAsia="zh-CN"/>
              </w:rPr>
              <w:t>ompared to NR Rel-16, one additional cell type occurs:</w:t>
            </w:r>
          </w:p>
          <w:p w14:paraId="20722C39"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Cell Type 3 (FR2-2 only): Serving cell with multi-slot-based PDCCH monitoring capability.</w:t>
            </w:r>
          </w:p>
          <w:p w14:paraId="20722C3A" w14:textId="77777777" w:rsidR="001315D3" w:rsidRDefault="00734BFE">
            <w:pPr>
              <w:spacing w:afterLines="50"/>
              <w:rPr>
                <w:szCs w:val="20"/>
                <w:lang w:eastAsia="zh-CN"/>
              </w:rPr>
            </w:pPr>
            <w:r>
              <w:rPr>
                <w:rFonts w:hint="eastAsia"/>
                <w:szCs w:val="20"/>
                <w:lang w:eastAsia="zh-CN"/>
              </w:rPr>
              <w:lastRenderedPageBreak/>
              <w:t>I</w:t>
            </w:r>
            <w:r>
              <w:rPr>
                <w:szCs w:val="20"/>
                <w:lang w:eastAsia="zh-CN"/>
              </w:rPr>
              <w:t>n addition to the operation cases in NR Rel-16, there may be more cases as listed below:</w:t>
            </w:r>
          </w:p>
          <w:p w14:paraId="20722C3B"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 xml:space="preserve">Case 4: All serving cells belongs to cell type </w:t>
            </w:r>
            <w:proofErr w:type="gramStart"/>
            <w:r>
              <w:rPr>
                <w:rFonts w:ascii="Times New Roman" w:hAnsi="Times New Roman"/>
                <w:szCs w:val="20"/>
              </w:rPr>
              <w:t>3;</w:t>
            </w:r>
            <w:proofErr w:type="gramEnd"/>
          </w:p>
          <w:p w14:paraId="20722C3C"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 xml:space="preserve">Case 5: At least one serving cell belongs to cell type 1 and at least one serving cell belongs to cell type </w:t>
            </w:r>
            <w:proofErr w:type="gramStart"/>
            <w:r>
              <w:rPr>
                <w:rFonts w:ascii="Times New Roman" w:hAnsi="Times New Roman"/>
                <w:szCs w:val="20"/>
              </w:rPr>
              <w:t>3;</w:t>
            </w:r>
            <w:proofErr w:type="gramEnd"/>
          </w:p>
          <w:p w14:paraId="20722C3D"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 xml:space="preserve">Case 6: At least one serving cell belongs to cell type 2 and at least one serving cell belongs to cell type </w:t>
            </w:r>
            <w:proofErr w:type="gramStart"/>
            <w:r>
              <w:rPr>
                <w:rFonts w:ascii="Times New Roman" w:hAnsi="Times New Roman"/>
                <w:szCs w:val="20"/>
              </w:rPr>
              <w:t>3;</w:t>
            </w:r>
            <w:proofErr w:type="gramEnd"/>
          </w:p>
          <w:p w14:paraId="20722C3E"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ase 7: At least one serving cell belongs to cell type 1, at least one serving cell belongs to cell type 2 and at least one serving cell belongs to cell type 3.</w:t>
            </w:r>
          </w:p>
          <w:p w14:paraId="20722C3F" w14:textId="77777777" w:rsidR="001315D3" w:rsidRDefault="00734BFE">
            <w:pPr>
              <w:pStyle w:val="Caption"/>
              <w:jc w:val="both"/>
              <w:rPr>
                <w:b w:val="0"/>
              </w:rPr>
            </w:pPr>
            <w:r>
              <w:t xml:space="preserve">Observation </w:t>
            </w:r>
            <w:fldSimple w:instr=" SEQ Observation \* ARABIC ">
              <w:r>
                <w:t>1</w:t>
              </w:r>
            </w:fldSimple>
            <w:r>
              <w:t>: More additional cases are brought by introduction of multi-</w:t>
            </w:r>
            <w:proofErr w:type="gramStart"/>
            <w:r>
              <w:t>slot-based</w:t>
            </w:r>
            <w:proofErr w:type="gramEnd"/>
            <w:r>
              <w:t xml:space="preserve"> PDCCH monitoring capability.</w:t>
            </w:r>
          </w:p>
          <w:p w14:paraId="20722C40" w14:textId="77777777" w:rsidR="001315D3" w:rsidRDefault="001315D3"/>
        </w:tc>
      </w:tr>
      <w:bookmarkEnd w:id="10"/>
    </w:tbl>
    <w:p w14:paraId="20722C42" w14:textId="77777777" w:rsidR="001315D3" w:rsidRDefault="001315D3">
      <w:pPr>
        <w:rPr>
          <w:lang w:val="en-GB" w:eastAsia="zh-CN"/>
        </w:rPr>
      </w:pPr>
    </w:p>
    <w:p w14:paraId="20722C43" w14:textId="77777777" w:rsidR="001315D3" w:rsidRDefault="00734BFE">
      <w:pPr>
        <w:pStyle w:val="Heading3"/>
        <w:jc w:val="both"/>
        <w:rPr>
          <w:lang w:val="en-GB" w:eastAsia="zh-CN"/>
        </w:rPr>
      </w:pPr>
      <w:r>
        <w:rPr>
          <w:lang w:val="en-GB" w:eastAsia="zh-CN"/>
        </w:rPr>
        <w:t>R1-2106767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2C51" w14:textId="77777777">
        <w:tc>
          <w:tcPr>
            <w:tcW w:w="14583" w:type="dxa"/>
          </w:tcPr>
          <w:p w14:paraId="20722C44" w14:textId="77777777" w:rsidR="001315D3" w:rsidRDefault="00734BFE">
            <w:pPr>
              <w:spacing w:line="276" w:lineRule="auto"/>
              <w:jc w:val="both"/>
              <w:rPr>
                <w:rFonts w:ascii="Arial" w:hAnsi="Arial" w:cs="Arial"/>
                <w:bCs/>
                <w:i/>
                <w:iCs/>
              </w:rPr>
            </w:pPr>
            <w:r>
              <w:rPr>
                <w:rFonts w:ascii="Arial" w:hAnsi="Arial" w:cs="Arial"/>
                <w:b/>
                <w:i/>
                <w:iCs/>
              </w:rPr>
              <w:t>Observation 1:</w:t>
            </w:r>
            <w:r>
              <w:rPr>
                <w:rFonts w:ascii="Arial" w:hAnsi="Arial" w:cs="Arial"/>
                <w:bCs/>
              </w:rPr>
              <w:t xml:space="preserve"> </w:t>
            </w:r>
            <w:r>
              <w:rPr>
                <w:rFonts w:ascii="Arial" w:hAnsi="Arial" w:cs="Arial"/>
                <w:bCs/>
                <w:i/>
                <w:iCs/>
              </w:rPr>
              <w:t xml:space="preserve">A fixed pattern of X slots (Alt-1) provides the simplest </w:t>
            </w:r>
            <w:proofErr w:type="spellStart"/>
            <w:r>
              <w:rPr>
                <w:rFonts w:ascii="Arial" w:hAnsi="Arial" w:cs="Arial"/>
                <w:bCs/>
                <w:i/>
                <w:iCs/>
              </w:rPr>
              <w:t>muti</w:t>
            </w:r>
            <w:proofErr w:type="spellEnd"/>
            <w:r>
              <w:rPr>
                <w:rFonts w:ascii="Arial" w:hAnsi="Arial" w:cs="Arial"/>
                <w:bCs/>
                <w:i/>
                <w:iCs/>
              </w:rPr>
              <w:t xml:space="preserve">-slot PDCCH monitoring scheme which is </w:t>
            </w:r>
            <w:proofErr w:type="gramStart"/>
            <w:r>
              <w:rPr>
                <w:rFonts w:ascii="Arial" w:hAnsi="Arial" w:cs="Arial"/>
                <w:bCs/>
                <w:i/>
                <w:iCs/>
              </w:rPr>
              <w:t>similar to</w:t>
            </w:r>
            <w:proofErr w:type="gramEnd"/>
            <w:r>
              <w:rPr>
                <w:rFonts w:ascii="Arial" w:hAnsi="Arial" w:cs="Arial"/>
                <w:bCs/>
                <w:i/>
                <w:iCs/>
              </w:rPr>
              <w:t xml:space="preserve"> UE PDCCH monitoring of 120 kHz SCS. </w:t>
            </w:r>
          </w:p>
          <w:p w14:paraId="20722C45" w14:textId="77777777" w:rsidR="001315D3" w:rsidRDefault="00734BFE">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Span based monitoring (Alt-2) may provide different PDCCH monitoring patterns in every slot, however, requires more complex UE implementation. </w:t>
            </w:r>
          </w:p>
          <w:p w14:paraId="20722C46" w14:textId="77777777" w:rsidR="001315D3" w:rsidRDefault="00734BFE">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Given the short slot duration of 480 kHz and 960 kHz, benefits of distributing the monitoring/processing loads by supporting sliding windows (Alt 3) are doubted. </w:t>
            </w:r>
          </w:p>
          <w:p w14:paraId="20722C47" w14:textId="77777777" w:rsidR="001315D3" w:rsidRDefault="00734BFE">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For 480 kHz SCS and 960 kHz SCS, support of Alt 1 is preferred for multi-slot PDCCH monitoring.</w:t>
            </w:r>
          </w:p>
          <w:p w14:paraId="20722C48" w14:textId="77777777" w:rsidR="001315D3" w:rsidRDefault="00734BFE">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If needed, additionally consider span based monitoring (Alt-2) for 480 kHz and 960 kHz.</w:t>
            </w:r>
          </w:p>
          <w:p w14:paraId="20722C49" w14:textId="77777777" w:rsidR="001315D3" w:rsidRDefault="00734BFE">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Sliding </w:t>
            </w:r>
            <w:proofErr w:type="gramStart"/>
            <w:r>
              <w:rPr>
                <w:rFonts w:ascii="Arial" w:hAnsi="Arial" w:cs="Arial"/>
                <w:bCs/>
                <w:i/>
                <w:iCs/>
              </w:rPr>
              <w:t>window based</w:t>
            </w:r>
            <w:proofErr w:type="gramEnd"/>
            <w:r>
              <w:rPr>
                <w:rFonts w:ascii="Arial" w:hAnsi="Arial" w:cs="Arial"/>
                <w:bCs/>
                <w:i/>
                <w:iCs/>
              </w:rPr>
              <w:t xml:space="preserve"> monitoring (Alt-3) is not supported in Rel-17. </w:t>
            </w:r>
          </w:p>
          <w:p w14:paraId="20722C4A" w14:textId="77777777" w:rsidR="001315D3" w:rsidRDefault="00734BFE">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At least, identical PDCCH monitoring operation with 120 kHz SCS should be supported for new SCSs.</w:t>
            </w:r>
          </w:p>
          <w:p w14:paraId="20722C4B" w14:textId="77777777" w:rsidR="001315D3" w:rsidRDefault="00734BFE">
            <w:pPr>
              <w:spacing w:line="276" w:lineRule="auto"/>
              <w:jc w:val="both"/>
              <w:rPr>
                <w:rFonts w:ascii="Arial" w:hAnsi="Arial" w:cs="Arial"/>
                <w:bCs/>
                <w:i/>
                <w:iCs/>
              </w:rPr>
            </w:pPr>
            <w:r>
              <w:rPr>
                <w:rFonts w:ascii="Arial" w:hAnsi="Arial" w:cs="Arial"/>
                <w:b/>
                <w:i/>
                <w:iCs/>
              </w:rPr>
              <w:t>Proposal 5:</w:t>
            </w:r>
            <w:r>
              <w:rPr>
                <w:rFonts w:ascii="Arial" w:hAnsi="Arial" w:cs="Arial"/>
                <w:bCs/>
                <w:i/>
                <w:iCs/>
              </w:rPr>
              <w:t xml:space="preserve"> For the values of X, at least X=4</w:t>
            </w:r>
            <w:r>
              <w:t xml:space="preserve"> </w:t>
            </w:r>
            <w:r>
              <w:rPr>
                <w:rFonts w:ascii="Arial" w:hAnsi="Arial" w:cs="Arial"/>
                <w:bCs/>
                <w:i/>
                <w:iCs/>
              </w:rPr>
              <w:t>slots for 480 kHz SCS and X=8 slots for 960 kHz SCS should be a baseline for the values of X.</w:t>
            </w:r>
          </w:p>
          <w:p w14:paraId="20722C4C" w14:textId="77777777" w:rsidR="001315D3" w:rsidRDefault="00734BFE">
            <w:pPr>
              <w:spacing w:line="276" w:lineRule="auto"/>
              <w:jc w:val="both"/>
              <w:rPr>
                <w:rFonts w:ascii="Arial" w:hAnsi="Arial" w:cs="Arial"/>
                <w:bCs/>
                <w:i/>
                <w:iCs/>
              </w:rPr>
            </w:pPr>
            <w:r>
              <w:rPr>
                <w:rFonts w:ascii="Arial" w:hAnsi="Arial" w:cs="Arial"/>
                <w:b/>
                <w:i/>
                <w:iCs/>
              </w:rPr>
              <w:t>Proposal 6:</w:t>
            </w:r>
            <w:r>
              <w:rPr>
                <w:rFonts w:ascii="Arial" w:hAnsi="Arial" w:cs="Arial"/>
                <w:bCs/>
                <w:i/>
                <w:iCs/>
              </w:rPr>
              <w:t xml:space="preserve"> For the values of Y, following PDCCH monitoring occasions are supported:</w:t>
            </w:r>
          </w:p>
          <w:p w14:paraId="20722C4D" w14:textId="77777777" w:rsidR="001315D3" w:rsidRDefault="00734BFE">
            <w:pPr>
              <w:numPr>
                <w:ilvl w:val="0"/>
                <w:numId w:val="29"/>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 dedicated RRC configuration, type 3 CSS, and UE-SS, the monitoring occasion can be </w:t>
            </w:r>
            <w:r>
              <w:rPr>
                <w:rFonts w:ascii="Arial" w:hAnsi="Arial" w:cs="Arial"/>
                <w:b/>
                <w:lang w:val="en-GB"/>
              </w:rPr>
              <w:t>1 slot for 480 kHz SCS</w:t>
            </w:r>
            <w:r>
              <w:rPr>
                <w:rFonts w:ascii="Arial" w:hAnsi="Arial" w:cs="Arial"/>
                <w:bCs/>
                <w:lang w:val="en-GB"/>
              </w:rPr>
              <w:t xml:space="preserve"> and </w:t>
            </w:r>
            <w:r>
              <w:rPr>
                <w:rFonts w:ascii="Arial" w:hAnsi="Arial" w:cs="Arial"/>
                <w:b/>
                <w:lang w:val="en-GB"/>
              </w:rPr>
              <w:t>2 slots for 960 kHz SCS</w:t>
            </w:r>
            <w:r>
              <w:rPr>
                <w:rFonts w:ascii="Arial" w:hAnsi="Arial" w:cs="Arial"/>
                <w:bCs/>
                <w:lang w:val="en-GB"/>
              </w:rPr>
              <w:t>, respectively.</w:t>
            </w:r>
          </w:p>
          <w:p w14:paraId="20722C4E" w14:textId="77777777" w:rsidR="001315D3" w:rsidRDefault="00734BFE">
            <w:pPr>
              <w:numPr>
                <w:ilvl w:val="0"/>
                <w:numId w:val="29"/>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without dedicated RRC configuration and for type 0, 0A, and 2 CSS, the monitoring occasion can be </w:t>
            </w:r>
            <w:r>
              <w:rPr>
                <w:rFonts w:ascii="Arial" w:hAnsi="Arial" w:cs="Arial"/>
                <w:b/>
                <w:lang w:val="en-GB"/>
              </w:rPr>
              <w:t>any OFDM symbol(s) of a slot group</w:t>
            </w:r>
            <w:r>
              <w:rPr>
                <w:rFonts w:ascii="Arial" w:hAnsi="Arial" w:cs="Arial"/>
                <w:bCs/>
                <w:lang w:val="en-GB"/>
              </w:rPr>
              <w:t xml:space="preserve">, with the monitoring occasions for any of Type 1- CSS without dedicated RRC configuration, or Types 0, 0A, </w:t>
            </w:r>
            <w:r>
              <w:rPr>
                <w:rFonts w:ascii="Arial" w:hAnsi="Arial" w:cs="Arial"/>
                <w:bCs/>
                <w:lang w:val="en-GB"/>
              </w:rPr>
              <w:lastRenderedPageBreak/>
              <w:t>or 2 CSS configurations.</w:t>
            </w:r>
          </w:p>
          <w:p w14:paraId="20722C4F" w14:textId="77777777" w:rsidR="001315D3" w:rsidRDefault="00734BFE">
            <w:pPr>
              <w:numPr>
                <w:ilvl w:val="0"/>
                <w:numId w:val="29"/>
              </w:numPr>
              <w:tabs>
                <w:tab w:val="clear" w:pos="1209"/>
                <w:tab w:val="left" w:pos="1494"/>
              </w:tabs>
              <w:autoSpaceDE/>
              <w:autoSpaceDN/>
              <w:adjustRightInd/>
              <w:snapToGrid/>
              <w:spacing w:line="276" w:lineRule="auto"/>
              <w:ind w:left="1494"/>
              <w:jc w:val="both"/>
              <w:rPr>
                <w:rFonts w:ascii="Arial" w:hAnsi="Arial" w:cs="Arial"/>
                <w:bCs/>
                <w:lang w:val="en-GB"/>
              </w:rPr>
            </w:pPr>
            <w:r>
              <w:rPr>
                <w:rFonts w:ascii="Arial" w:hAnsi="Arial" w:cs="Arial"/>
                <w:bCs/>
                <w:lang w:val="en-GB"/>
              </w:rPr>
              <w:t>Further study may be needed on how to change the condition ‘within a single span of three consecutive OFDM symbols within a slot’ to a slot group.</w:t>
            </w:r>
          </w:p>
          <w:p w14:paraId="20722C50" w14:textId="77777777" w:rsidR="001315D3" w:rsidRDefault="001315D3">
            <w:pPr>
              <w:spacing w:line="276" w:lineRule="auto"/>
              <w:jc w:val="both"/>
              <w:rPr>
                <w:rFonts w:ascii="Arial" w:hAnsi="Arial" w:cs="Arial"/>
                <w:bCs/>
                <w:i/>
                <w:iCs/>
                <w:lang w:val="en-GB"/>
              </w:rPr>
            </w:pPr>
          </w:p>
        </w:tc>
      </w:tr>
    </w:tbl>
    <w:p w14:paraId="20722C52" w14:textId="77777777" w:rsidR="001315D3" w:rsidRDefault="001315D3">
      <w:pPr>
        <w:rPr>
          <w:lang w:eastAsia="zh-CN"/>
        </w:rPr>
      </w:pPr>
    </w:p>
    <w:p w14:paraId="20722C53" w14:textId="77777777" w:rsidR="001315D3" w:rsidRDefault="00734BFE">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2C62" w14:textId="77777777">
        <w:tc>
          <w:tcPr>
            <w:tcW w:w="9307" w:type="dxa"/>
          </w:tcPr>
          <w:p w14:paraId="20722C54" w14:textId="77777777" w:rsidR="001315D3" w:rsidRDefault="00734BFE">
            <w:pPr>
              <w:spacing w:after="80"/>
              <w:rPr>
                <w:sz w:val="20"/>
                <w:szCs w:val="20"/>
                <w:lang w:eastAsia="zh-CN"/>
              </w:rPr>
            </w:pPr>
            <w:r>
              <w:rPr>
                <w:sz w:val="20"/>
                <w:szCs w:val="20"/>
                <w:lang w:eastAsia="zh-CN"/>
              </w:rPr>
              <w:t>In the last meeting, three possible multi-slot PDCCH monitoring schemes have been proposed [3]:</w:t>
            </w:r>
          </w:p>
          <w:p w14:paraId="20722C55" w14:textId="77777777" w:rsidR="001315D3" w:rsidRDefault="00734BFE">
            <w:pPr>
              <w:pStyle w:val="ListParagraph"/>
              <w:numPr>
                <w:ilvl w:val="0"/>
                <w:numId w:val="30"/>
              </w:numPr>
              <w:snapToGrid/>
              <w:spacing w:after="80" w:line="240" w:lineRule="auto"/>
              <w:jc w:val="both"/>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20722C56" w14:textId="77777777" w:rsidR="001315D3" w:rsidRDefault="00734BFE">
            <w:pPr>
              <w:pStyle w:val="ListParagraph"/>
              <w:numPr>
                <w:ilvl w:val="0"/>
                <w:numId w:val="30"/>
              </w:numPr>
              <w:snapToGrid/>
              <w:spacing w:after="80" w:line="240" w:lineRule="auto"/>
              <w:jc w:val="both"/>
              <w:rPr>
                <w:rFonts w:ascii="Times New Roman" w:hAnsi="Times New Roman"/>
                <w:sz w:val="20"/>
                <w:szCs w:val="20"/>
              </w:rPr>
            </w:pPr>
            <w:r>
              <w:rPr>
                <w:rFonts w:ascii="Times New Roman" w:hAnsi="Times New Roman"/>
                <w:sz w:val="20"/>
                <w:szCs w:val="20"/>
              </w:rPr>
              <w:t>Alt 2: Use an (X, Y) span as the baseline to define the new capability</w:t>
            </w:r>
          </w:p>
          <w:p w14:paraId="20722C57" w14:textId="77777777" w:rsidR="001315D3" w:rsidRDefault="00734BFE">
            <w:pPr>
              <w:pStyle w:val="ListParagraph"/>
              <w:numPr>
                <w:ilvl w:val="0"/>
                <w:numId w:val="30"/>
              </w:numPr>
              <w:snapToGrid/>
              <w:spacing w:after="80" w:line="240" w:lineRule="auto"/>
              <w:jc w:val="both"/>
              <w:rPr>
                <w:sz w:val="20"/>
                <w:szCs w:val="20"/>
              </w:rPr>
            </w:pPr>
            <w:r>
              <w:rPr>
                <w:rFonts w:ascii="Times New Roman" w:hAnsi="Times New Roman"/>
                <w:sz w:val="20"/>
                <w:szCs w:val="20"/>
              </w:rPr>
              <w:t xml:space="preserve">Alt 3: Use a sliding window of X slots as the baseline to define the new capability. </w:t>
            </w:r>
          </w:p>
          <w:p w14:paraId="20722C58" w14:textId="77777777" w:rsidR="001315D3" w:rsidRDefault="00734BFE">
            <w:pPr>
              <w:spacing w:after="80"/>
              <w:rPr>
                <w:sz w:val="20"/>
                <w:szCs w:val="20"/>
                <w:lang w:eastAsia="zh-CN"/>
              </w:rPr>
            </w:pPr>
            <w:r>
              <w:rPr>
                <w:sz w:val="20"/>
                <w:szCs w:val="20"/>
                <w:lang w:eastAsia="zh-CN"/>
              </w:rPr>
              <w:t xml:space="preserve">To our understanding, the motivation of Alt 3 (sliding window) is to avoid the back-to-back monitoring occasion while ensuring enough flexibility for network scheduling. However, those concerns can be well addressed by Alt 1 or Alt 2 by carefully selecting the value of multiple slots monitoring span according to the email discussion in RAN1#104bis-e meeting [3]. Therefore, we focus on Alt 1 and Alt 2 in the discussion below: </w:t>
            </w:r>
          </w:p>
          <w:p w14:paraId="20722C59" w14:textId="77777777" w:rsidR="001315D3" w:rsidRDefault="00734BFE">
            <w:pPr>
              <w:spacing w:after="80"/>
              <w:rPr>
                <w:sz w:val="20"/>
                <w:szCs w:val="20"/>
                <w:lang w:eastAsia="zh-CN"/>
              </w:rPr>
            </w:pPr>
            <w:r>
              <w:rPr>
                <w:sz w:val="20"/>
                <w:szCs w:val="20"/>
                <w:lang w:eastAsia="zh-CN"/>
              </w:rPr>
              <w:t xml:space="preserve">Both Alt. 1 and Alt. 2 cover the aspect of defining X, Y, and they are feasible solutions. Illustrations of the slot group structure of a fixed slot group pattern and a flexible (X, Y) span are shown in Fig. 2, where it is assumed that X = 8 slots and Y = 3 slots for the fixed pattern. </w:t>
            </w:r>
          </w:p>
          <w:p w14:paraId="20722C5A" w14:textId="77777777" w:rsidR="001315D3" w:rsidRDefault="00734BFE">
            <w:pPr>
              <w:spacing w:after="80"/>
              <w:rPr>
                <w:sz w:val="20"/>
                <w:szCs w:val="20"/>
                <w:lang w:eastAsia="zh-CN"/>
              </w:rPr>
            </w:pPr>
            <w:r>
              <w:rPr>
                <w:sz w:val="20"/>
                <w:szCs w:val="20"/>
                <w:lang w:eastAsia="zh-CN"/>
              </w:rPr>
              <w:t>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Moreover, the back-to-back monitoring occasion can be simply avoided by setting Y to be smaller than X, and consecutive Y units can always start from the beginning of each slot group X to further reduce the complexity of the system. Though the proposed method may lack flexibility compared to other alternatives, it may predict that the limited number of unexpected MOs can</w:t>
            </w:r>
            <w:r>
              <w:rPr>
                <w:sz w:val="20"/>
                <w:lang w:eastAsia="zh-CN"/>
              </w:rPr>
              <w:t xml:space="preserve"> eventually contribute to a better power efficiency on UE operations. </w:t>
            </w:r>
          </w:p>
          <w:p w14:paraId="20722C5B" w14:textId="77777777" w:rsidR="001315D3" w:rsidRDefault="00734BFE">
            <w:pPr>
              <w:spacing w:after="80"/>
              <w:rPr>
                <w:sz w:val="20"/>
                <w:szCs w:val="20"/>
                <w:lang w:eastAsia="zh-CN"/>
              </w:rPr>
            </w:pPr>
            <w:r>
              <w:rPr>
                <w:sz w:val="20"/>
                <w:szCs w:val="20"/>
                <w:lang w:eastAsia="zh-CN"/>
              </w:rPr>
              <w:t xml:space="preserve">On the other hand, for the span-based monitoring, after UE reporting span capability, the Y consecutive units' start position can be flexibly configured by the network </w:t>
            </w:r>
            <w:proofErr w:type="gramStart"/>
            <w:r>
              <w:rPr>
                <w:sz w:val="20"/>
                <w:szCs w:val="20"/>
                <w:lang w:eastAsia="zh-CN"/>
              </w:rPr>
              <w:t>as long as</w:t>
            </w:r>
            <w:proofErr w:type="gramEnd"/>
            <w:r>
              <w:rPr>
                <w:sz w:val="20"/>
                <w:szCs w:val="20"/>
                <w:lang w:eastAsia="zh-CN"/>
              </w:rPr>
              <w:t xml:space="preserve"> the gap between the first symbol of two continuous spans is no less than X, which improves the scheduling flexibility. However, as stated above, the lack of a fixed pattern could result in a large increase in UE processing complexity as the UE may have to plan for its processing highly dynamic, and the micro-sleep opportunity decreased for devices.</w:t>
            </w:r>
            <w:r>
              <w:t xml:space="preserve"> </w:t>
            </w:r>
            <w:r>
              <w:rPr>
                <w:sz w:val="20"/>
                <w:lang w:eastAsia="zh-CN"/>
              </w:rPr>
              <w:t xml:space="preserve"> </w:t>
            </w:r>
            <w:r>
              <w:rPr>
                <w:sz w:val="20"/>
                <w:szCs w:val="20"/>
                <w:lang w:eastAsia="zh-CN"/>
              </w:rPr>
              <w:t xml:space="preserve"> </w:t>
            </w:r>
          </w:p>
          <w:p w14:paraId="20722C5C" w14:textId="77777777" w:rsidR="001315D3" w:rsidRDefault="00734BFE">
            <w:pPr>
              <w:pStyle w:val="ListParagraph"/>
              <w:numPr>
                <w:ilvl w:val="0"/>
                <w:numId w:val="31"/>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Use an (X, Y) span (Alt.2) can provide higher flexibility of scheduling. </w:t>
            </w:r>
          </w:p>
          <w:p w14:paraId="20722C5D" w14:textId="77777777" w:rsidR="001315D3" w:rsidRDefault="00734BFE">
            <w:pPr>
              <w:spacing w:after="80"/>
              <w:rPr>
                <w:sz w:val="20"/>
                <w:lang w:eastAsia="zh-CN"/>
              </w:rPr>
            </w:pPr>
            <w:r>
              <w:rPr>
                <w:sz w:val="20"/>
                <w:lang w:eastAsia="zh-CN"/>
              </w:rPr>
              <w:t xml:space="preserve">Overall, considering the short symbol duration of 480kHz and 960 kHz SCS, a fixed pattern according to Alt 1 may provide a better trade-off between flexibility and system complexity than the flexible multiple slot span pattern described in Alt. 2. </w:t>
            </w:r>
          </w:p>
          <w:p w14:paraId="20722C5E" w14:textId="77777777" w:rsidR="001315D3" w:rsidRDefault="00734BFE">
            <w:pPr>
              <w:spacing w:after="80"/>
              <w:rPr>
                <w:rFonts w:eastAsia="MS Gothic"/>
                <w:b/>
                <w:bCs/>
                <w:lang w:eastAsia="ja-JP"/>
              </w:rPr>
            </w:pPr>
            <w:r>
              <w:rPr>
                <w:rFonts w:eastAsia="MS Gothic"/>
                <w:b/>
                <w:bCs/>
                <w:u w:val="single"/>
                <w:lang w:eastAsia="ja-JP"/>
              </w:rPr>
              <w:t>Proposal 1:</w:t>
            </w:r>
            <w:r>
              <w:rPr>
                <w:rFonts w:eastAsia="MS Gothic"/>
                <w:b/>
                <w:bCs/>
                <w:lang w:eastAsia="ja-JP"/>
              </w:rPr>
              <w:t xml:space="preserve"> Adopting Alt. 1 as a baseline for PDCCH multi-slot span for 480 kHz and 960 kHz with the additional constraints below: </w:t>
            </w:r>
          </w:p>
          <w:p w14:paraId="20722C5F" w14:textId="77777777" w:rsidR="001315D3" w:rsidRDefault="00734BFE">
            <w:pPr>
              <w:pStyle w:val="ListParagraph"/>
              <w:numPr>
                <w:ilvl w:val="0"/>
                <w:numId w:val="32"/>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X=4 slots for 480 kHz, and X=8 slots for 960 kHz</w:t>
            </w:r>
          </w:p>
          <w:p w14:paraId="20722C60" w14:textId="77777777" w:rsidR="001315D3" w:rsidRDefault="00734BFE">
            <w:pPr>
              <w:pStyle w:val="ListParagraph"/>
              <w:numPr>
                <w:ilvl w:val="0"/>
                <w:numId w:val="32"/>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lastRenderedPageBreak/>
              <w:t xml:space="preserve">1&lt;=Y&lt; X, while Y always starts from the first slot of each X slot group. </w:t>
            </w:r>
          </w:p>
          <w:p w14:paraId="20722C61" w14:textId="77777777" w:rsidR="001315D3" w:rsidRDefault="001315D3">
            <w:pPr>
              <w:pStyle w:val="ListParagraph"/>
              <w:spacing w:after="80"/>
              <w:ind w:left="0"/>
              <w:rPr>
                <w:szCs w:val="20"/>
              </w:rPr>
            </w:pPr>
          </w:p>
        </w:tc>
      </w:tr>
    </w:tbl>
    <w:p w14:paraId="20722C63" w14:textId="77777777" w:rsidR="001315D3" w:rsidRDefault="001315D3">
      <w:pPr>
        <w:rPr>
          <w:lang w:val="en-GB" w:eastAsia="zh-CN"/>
        </w:rPr>
      </w:pPr>
    </w:p>
    <w:p w14:paraId="20722C64"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2C6E" w14:textId="77777777">
        <w:tc>
          <w:tcPr>
            <w:tcW w:w="9307" w:type="dxa"/>
          </w:tcPr>
          <w:p w14:paraId="20722C65" w14:textId="77777777" w:rsidR="001315D3" w:rsidRDefault="00734BFE">
            <w:pPr>
              <w:jc w:val="both"/>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20722C66" w14:textId="77777777" w:rsidR="001315D3" w:rsidRDefault="00734BFE">
            <w:pPr>
              <w:jc w:val="both"/>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20722C67" w14:textId="77777777" w:rsidR="001315D3" w:rsidRDefault="00734BFE">
            <w:pPr>
              <w:jc w:val="both"/>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20722C68" w14:textId="77777777" w:rsidR="001315D3" w:rsidRDefault="00734BFE">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20722C69" w14:textId="77777777" w:rsidR="001315D3" w:rsidRDefault="00734BFE">
            <w:pPr>
              <w:jc w:val="both"/>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20722C6A" w14:textId="77777777" w:rsidR="001315D3" w:rsidRDefault="00734BFE">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20722C6B" w14:textId="77777777" w:rsidR="001315D3" w:rsidRDefault="00734BFE">
            <w:pPr>
              <w:spacing w:after="0"/>
              <w:jc w:val="both"/>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20722C6C"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20722C6D"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20722C6F" w14:textId="77777777" w:rsidR="001315D3" w:rsidRDefault="001315D3">
      <w:pPr>
        <w:rPr>
          <w:lang w:val="en-GB" w:eastAsia="zh-CN"/>
        </w:rPr>
      </w:pPr>
    </w:p>
    <w:p w14:paraId="20722C70" w14:textId="77777777" w:rsidR="001315D3" w:rsidRDefault="00734BFE">
      <w:pPr>
        <w:pStyle w:val="Heading3"/>
        <w:jc w:val="both"/>
        <w:rPr>
          <w:lang w:val="en-GB" w:eastAsia="zh-CN"/>
        </w:rPr>
      </w:pPr>
      <w:r>
        <w:rPr>
          <w:lang w:val="en-GB" w:eastAsia="zh-CN"/>
        </w:rPr>
        <w:lastRenderedPageBreak/>
        <w:t>R1-2106874 (Samsung)</w:t>
      </w:r>
    </w:p>
    <w:tbl>
      <w:tblPr>
        <w:tblStyle w:val="TableGrid"/>
        <w:tblW w:w="14583" w:type="dxa"/>
        <w:tblLayout w:type="fixed"/>
        <w:tblLook w:val="04A0" w:firstRow="1" w:lastRow="0" w:firstColumn="1" w:lastColumn="0" w:noHBand="0" w:noVBand="1"/>
      </w:tblPr>
      <w:tblGrid>
        <w:gridCol w:w="14583"/>
      </w:tblGrid>
      <w:tr w:rsidR="001315D3" w14:paraId="20722C95" w14:textId="77777777">
        <w:tc>
          <w:tcPr>
            <w:tcW w:w="14583" w:type="dxa"/>
          </w:tcPr>
          <w:p w14:paraId="20722C71" w14:textId="77777777" w:rsidR="001315D3" w:rsidRDefault="00734BFE">
            <w:pPr>
              <w:jc w:val="both"/>
            </w:pPr>
            <w:r>
              <w:t xml:space="preserve">Slot-based PDCCH monitoring could be considered as a baseline at high SCS (480 </w:t>
            </w:r>
            <w:proofErr w:type="spellStart"/>
            <w:r>
              <w:t>KHz</w:t>
            </w:r>
            <w:proofErr w:type="spellEnd"/>
            <w:r>
              <w:t xml:space="preserve"> and 960 </w:t>
            </w:r>
            <w:proofErr w:type="spellStart"/>
            <w:r>
              <w:t>KHz</w:t>
            </w:r>
            <w:proofErr w:type="spellEnd"/>
            <w:r>
              <w:t xml:space="preserve">), </w:t>
            </w:r>
            <w:proofErr w:type="gramStart"/>
            <w:r>
              <w:t>e.g.</w:t>
            </w:r>
            <w:proofErr w:type="gramEnd"/>
            <w:r>
              <w:t xml:space="preserve"> for the case UE capability is not available, wherein the maximum number of monitored PDCCH candidates and maximum number of non-overlapping CCEs in a slot can be estimated by extrapolating Rel-16 numbers for other SCSs. Table 1 suggests corresponding numbers as reference for discussion and whether to keep the minimum maximum number of CCEs as 16 for 960 kHz SCS can be further discussed.</w:t>
            </w:r>
          </w:p>
          <w:p w14:paraId="20722C72" w14:textId="77777777" w:rsidR="001315D3" w:rsidRDefault="001315D3">
            <w:pPr>
              <w:jc w:val="both"/>
            </w:pPr>
          </w:p>
          <w:p w14:paraId="20722C73" w14:textId="77777777" w:rsidR="001315D3" w:rsidRDefault="00734BFE">
            <w:pPr>
              <w:jc w:val="both"/>
              <w:rPr>
                <w:b/>
                <w:u w:val="single"/>
              </w:rPr>
            </w:pPr>
            <w:r>
              <w:rPr>
                <w:b/>
                <w:u w:val="single"/>
              </w:rPr>
              <w:t xml:space="preserve">Proposal 1: Support </w:t>
            </w:r>
            <w:proofErr w:type="gramStart"/>
            <w:r>
              <w:rPr>
                <w:b/>
                <w:u w:val="single"/>
              </w:rPr>
              <w:t>slot-based</w:t>
            </w:r>
            <w:proofErr w:type="gramEnd"/>
            <w:r>
              <w:rPr>
                <w:b/>
                <w:u w:val="single"/>
              </w:rPr>
              <w:t xml:space="preserve"> PDCCH monitoring for 480 </w:t>
            </w:r>
            <w:proofErr w:type="spellStart"/>
            <w:r>
              <w:rPr>
                <w:b/>
                <w:u w:val="single"/>
              </w:rPr>
              <w:t>KHz</w:t>
            </w:r>
            <w:proofErr w:type="spellEnd"/>
            <w:r>
              <w:rPr>
                <w:b/>
                <w:u w:val="single"/>
              </w:rPr>
              <w:t xml:space="preserve"> and 960 </w:t>
            </w:r>
            <w:proofErr w:type="spellStart"/>
            <w:r>
              <w:rPr>
                <w:b/>
                <w:u w:val="single"/>
              </w:rPr>
              <w:t>KHz</w:t>
            </w:r>
            <w:proofErr w:type="spellEnd"/>
            <w:r>
              <w:rPr>
                <w:b/>
                <w:u w:val="single"/>
              </w:rPr>
              <w:t>, and use Table 1 as a reference for the maximum number of monitored PDCCH candidates and non-overlapped CCEs per slot.</w:t>
            </w:r>
          </w:p>
          <w:p w14:paraId="20722C74" w14:textId="77777777" w:rsidR="001315D3" w:rsidRDefault="001315D3">
            <w:pPr>
              <w:jc w:val="both"/>
              <w:rPr>
                <w:b/>
                <w:u w:val="single"/>
              </w:rPr>
            </w:pPr>
          </w:p>
          <w:p w14:paraId="20722C75" w14:textId="77777777" w:rsidR="001315D3" w:rsidRDefault="00734BFE">
            <w:pPr>
              <w:pStyle w:val="TH"/>
            </w:pPr>
            <w:r>
              <w:t xml:space="preserve">Table 1: Maximum number </w:t>
            </w:r>
            <w:r>
              <w:rPr>
                <w:noProof/>
                <w:position w:val="-10"/>
                <w:lang w:val="en-US" w:eastAsia="zh-CN"/>
              </w:rPr>
              <w:drawing>
                <wp:inline distT="0" distB="0" distL="0" distR="0" wp14:anchorId="20723132" wp14:editId="20723133">
                  <wp:extent cx="5562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20722C76" w14:textId="77777777" w:rsidR="001315D3" w:rsidRDefault="001315D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1315D3" w14:paraId="20722C7A" w14:textId="77777777">
              <w:trPr>
                <w:cantSplit/>
                <w:trHeight w:val="543"/>
                <w:jc w:val="center"/>
              </w:trPr>
              <w:tc>
                <w:tcPr>
                  <w:tcW w:w="636" w:type="dxa"/>
                  <w:shd w:val="clear" w:color="auto" w:fill="E0E0E0"/>
                  <w:vAlign w:val="center"/>
                </w:tcPr>
                <w:p w14:paraId="20722C77" w14:textId="77777777" w:rsidR="001315D3" w:rsidRDefault="00734BFE">
                  <w:pPr>
                    <w:pStyle w:val="TAH"/>
                    <w:rPr>
                      <w:rFonts w:ascii="Times New Roman" w:hAnsi="Times New Roman"/>
                      <w:sz w:val="20"/>
                    </w:rPr>
                  </w:pPr>
                  <w:r>
                    <w:rPr>
                      <w:noProof/>
                      <w:position w:val="-10"/>
                      <w:lang w:val="en-US" w:eastAsia="zh-CN"/>
                    </w:rPr>
                    <w:drawing>
                      <wp:inline distT="0" distB="0" distL="0" distR="0" wp14:anchorId="20723134" wp14:editId="20723135">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20722C78" w14:textId="77777777" w:rsidR="001315D3" w:rsidRDefault="00734BFE">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20723136" wp14:editId="20723137">
                        <wp:extent cx="5562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20722C79" w14:textId="77777777" w:rsidR="001315D3" w:rsidRDefault="00734BFE">
                  <w:pPr>
                    <w:pStyle w:val="TAH"/>
                    <w:rPr>
                      <w:lang w:val="en-US"/>
                    </w:rPr>
                  </w:pPr>
                  <w:r>
                    <w:t xml:space="preserve">Maximum number of non-overlapped CCEs per slot and per serving cell </w:t>
                  </w:r>
                  <w:r>
                    <w:rPr>
                      <w:noProof/>
                      <w:position w:val="-10"/>
                      <w:lang w:val="en-US" w:eastAsia="zh-CN"/>
                    </w:rPr>
                    <w:drawing>
                      <wp:inline distT="0" distB="0" distL="0" distR="0" wp14:anchorId="20723138" wp14:editId="20723139">
                        <wp:extent cx="487680" cy="2514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1315D3" w14:paraId="20722C7E" w14:textId="77777777">
              <w:trPr>
                <w:cantSplit/>
                <w:trHeight w:val="282"/>
                <w:jc w:val="center"/>
              </w:trPr>
              <w:tc>
                <w:tcPr>
                  <w:tcW w:w="636" w:type="dxa"/>
                  <w:vAlign w:val="center"/>
                </w:tcPr>
                <w:p w14:paraId="20722C7B" w14:textId="77777777" w:rsidR="001315D3" w:rsidRDefault="00734BFE">
                  <w:pPr>
                    <w:pStyle w:val="TAC"/>
                  </w:pPr>
                  <w:r>
                    <w:t>5</w:t>
                  </w:r>
                </w:p>
              </w:tc>
              <w:tc>
                <w:tcPr>
                  <w:tcW w:w="3163" w:type="dxa"/>
                  <w:vAlign w:val="center"/>
                </w:tcPr>
                <w:p w14:paraId="20722C7C" w14:textId="77777777" w:rsidR="001315D3" w:rsidRDefault="00734BFE">
                  <w:pPr>
                    <w:pStyle w:val="TAC"/>
                  </w:pPr>
                  <w:r>
                    <w:t>[10-12]</w:t>
                  </w:r>
                </w:p>
              </w:tc>
              <w:tc>
                <w:tcPr>
                  <w:tcW w:w="2859" w:type="dxa"/>
                </w:tcPr>
                <w:p w14:paraId="20722C7D" w14:textId="77777777" w:rsidR="001315D3" w:rsidRDefault="00734BFE">
                  <w:pPr>
                    <w:pStyle w:val="TAC"/>
                  </w:pPr>
                  <w:r>
                    <w:t>[18-20]</w:t>
                  </w:r>
                </w:p>
              </w:tc>
            </w:tr>
            <w:tr w:rsidR="001315D3" w14:paraId="20722C82" w14:textId="77777777">
              <w:trPr>
                <w:cantSplit/>
                <w:trHeight w:val="271"/>
                <w:jc w:val="center"/>
              </w:trPr>
              <w:tc>
                <w:tcPr>
                  <w:tcW w:w="636" w:type="dxa"/>
                  <w:vAlign w:val="center"/>
                </w:tcPr>
                <w:p w14:paraId="20722C7F" w14:textId="77777777" w:rsidR="001315D3" w:rsidRDefault="00734BFE">
                  <w:pPr>
                    <w:pStyle w:val="TAC"/>
                  </w:pPr>
                  <w:r>
                    <w:t>6</w:t>
                  </w:r>
                </w:p>
              </w:tc>
              <w:tc>
                <w:tcPr>
                  <w:tcW w:w="3163" w:type="dxa"/>
                  <w:vAlign w:val="center"/>
                </w:tcPr>
                <w:p w14:paraId="20722C80" w14:textId="77777777" w:rsidR="001315D3" w:rsidRDefault="00734BFE">
                  <w:pPr>
                    <w:pStyle w:val="TAC"/>
                  </w:pPr>
                  <w:r>
                    <w:t>[8-9]</w:t>
                  </w:r>
                </w:p>
              </w:tc>
              <w:tc>
                <w:tcPr>
                  <w:tcW w:w="2859" w:type="dxa"/>
                </w:tcPr>
                <w:p w14:paraId="20722C81" w14:textId="77777777" w:rsidR="001315D3" w:rsidRDefault="00734BFE">
                  <w:pPr>
                    <w:pStyle w:val="TAC"/>
                  </w:pPr>
                  <w:r>
                    <w:t>[14-16]</w:t>
                  </w:r>
                </w:p>
              </w:tc>
            </w:tr>
          </w:tbl>
          <w:p w14:paraId="20722C83" w14:textId="77777777" w:rsidR="001315D3" w:rsidRDefault="001315D3">
            <w:pPr>
              <w:jc w:val="both"/>
              <w:rPr>
                <w:sz w:val="28"/>
              </w:rPr>
            </w:pPr>
          </w:p>
          <w:p w14:paraId="20722C84" w14:textId="77777777" w:rsidR="001315D3" w:rsidRDefault="00734BFE">
            <w:pPr>
              <w:jc w:val="both"/>
              <w:rPr>
                <w:rFonts w:cs="Arial"/>
                <w:bCs/>
                <w:kern w:val="2"/>
                <w:u w:val="single"/>
                <w:lang w:eastAsia="ja-JP"/>
              </w:rPr>
            </w:pPr>
            <w:r>
              <w:rPr>
                <w:rFonts w:cs="Arial"/>
                <w:b/>
                <w:bCs/>
                <w:kern w:val="2"/>
                <w:u w:val="single"/>
                <w:lang w:eastAsia="ja-JP"/>
              </w:rPr>
              <w:t>Observation 3</w:t>
            </w:r>
            <w:r>
              <w:rPr>
                <w:rFonts w:cs="Arial"/>
                <w:bCs/>
                <w:kern w:val="2"/>
                <w:u w:val="single"/>
                <w:lang w:eastAsia="ja-JP"/>
              </w:rPr>
              <w:t>: Alt 2 supports a gap between consecutive PDCCH monitoring spans, which can avoid increasing PDCCH blocking due to reduced PDCCH monitoring capability.</w:t>
            </w:r>
          </w:p>
          <w:p w14:paraId="20722C85" w14:textId="77777777" w:rsidR="001315D3" w:rsidRDefault="001315D3">
            <w:pPr>
              <w:jc w:val="both"/>
              <w:rPr>
                <w:rFonts w:cs="Arial"/>
                <w:bCs/>
                <w:kern w:val="2"/>
                <w:u w:val="single"/>
                <w:lang w:eastAsia="ja-JP"/>
              </w:rPr>
            </w:pPr>
          </w:p>
          <w:p w14:paraId="20722C86" w14:textId="77777777" w:rsidR="001315D3" w:rsidRDefault="00734BFE">
            <w:pPr>
              <w:jc w:val="both"/>
              <w:rPr>
                <w:rFonts w:cs="Arial"/>
                <w:bCs/>
                <w:kern w:val="2"/>
                <w:u w:val="single"/>
                <w:lang w:eastAsia="ja-JP"/>
              </w:rPr>
            </w:pPr>
            <w:r>
              <w:rPr>
                <w:rFonts w:cs="Arial"/>
                <w:b/>
                <w:bCs/>
                <w:kern w:val="2"/>
                <w:u w:val="single"/>
                <w:lang w:eastAsia="ja-JP"/>
              </w:rPr>
              <w:t>Observation 4:</w:t>
            </w:r>
            <w:r>
              <w:rPr>
                <w:rFonts w:cs="Arial"/>
                <w:bCs/>
                <w:kern w:val="2"/>
                <w:u w:val="single"/>
                <w:lang w:eastAsia="ja-JP"/>
              </w:rPr>
              <w:t xml:space="preserve"> Alt 2 supports flexible PDCCH monitoring pattern and provides flexibility to a </w:t>
            </w:r>
            <w:proofErr w:type="spellStart"/>
            <w:r>
              <w:rPr>
                <w:rFonts w:cs="Arial"/>
                <w:bCs/>
                <w:kern w:val="2"/>
                <w:u w:val="single"/>
                <w:lang w:eastAsia="ja-JP"/>
              </w:rPr>
              <w:t>gNB</w:t>
            </w:r>
            <w:proofErr w:type="spellEnd"/>
            <w:r>
              <w:rPr>
                <w:rFonts w:cs="Arial"/>
                <w:bCs/>
                <w:kern w:val="2"/>
                <w:u w:val="single"/>
                <w:lang w:eastAsia="ja-JP"/>
              </w:rPr>
              <w:t xml:space="preserve"> in the configuration of search space sets.</w:t>
            </w:r>
          </w:p>
          <w:p w14:paraId="20722C87" w14:textId="77777777" w:rsidR="001315D3" w:rsidRDefault="001315D3">
            <w:pPr>
              <w:jc w:val="both"/>
              <w:rPr>
                <w:rFonts w:cs="Arial"/>
                <w:bCs/>
                <w:kern w:val="2"/>
                <w:u w:val="single"/>
                <w:lang w:eastAsia="ja-JP"/>
              </w:rPr>
            </w:pPr>
          </w:p>
          <w:p w14:paraId="20722C88" w14:textId="77777777" w:rsidR="001315D3" w:rsidRDefault="00734BFE">
            <w:pPr>
              <w:jc w:val="both"/>
              <w:rPr>
                <w:rFonts w:eastAsia="MS Mincho" w:cs="Arial"/>
                <w:kern w:val="2"/>
                <w:szCs w:val="20"/>
                <w:lang w:eastAsia="ja-JP"/>
              </w:rPr>
            </w:pPr>
            <w:r>
              <w:rPr>
                <w:rFonts w:eastAsia="MS Mincho" w:cs="Arial"/>
                <w:kern w:val="2"/>
                <w:szCs w:val="20"/>
                <w:lang w:eastAsia="ja-JP"/>
              </w:rPr>
              <w:t>The minimum PDCCH monitoring gap X should be more than one slot so that a UE can distribute PDCCH processing/monitoring requirements over multiple slots. For a maximum PDCCH monitoring span duration, Y, applicable values for Y can be same as Rel-15 slot-based PDCCH monitoring (</w:t>
            </w:r>
            <w:proofErr w:type="gramStart"/>
            <w:r>
              <w:rPr>
                <w:rFonts w:eastAsia="MS Mincho" w:cs="Arial"/>
                <w:kern w:val="2"/>
                <w:szCs w:val="20"/>
                <w:lang w:eastAsia="ja-JP"/>
              </w:rPr>
              <w:t>i.e.</w:t>
            </w:r>
            <w:proofErr w:type="gramEnd"/>
            <w:r>
              <w:rPr>
                <w:rFonts w:eastAsia="MS Mincho" w:cs="Arial"/>
                <w:kern w:val="2"/>
                <w:szCs w:val="20"/>
                <w:lang w:eastAsia="ja-JP"/>
              </w:rPr>
              <w:t xml:space="preserve"> one slot, or first 3 symbols of a slot).</w:t>
            </w:r>
            <w:r>
              <w:t xml:space="preserve"> </w:t>
            </w:r>
            <w:r>
              <w:rPr>
                <w:rFonts w:eastAsia="MS Mincho" w:cs="Arial"/>
                <w:kern w:val="2"/>
                <w:szCs w:val="20"/>
                <w:lang w:eastAsia="ja-JP"/>
              </w:rPr>
              <w:t xml:space="preserve">Alternatively, Y can also be multiple slots to provide more PDCCH monitoring occasions and higher scheduling flexibility to the NW. As a UE may expect much narrower beam direction </w:t>
            </w:r>
            <w:r>
              <w:rPr>
                <w:rFonts w:eastAsia="SimSun"/>
                <w:lang w:eastAsia="zh-CN"/>
              </w:rPr>
              <w:t xml:space="preserve">from 52.6 GHz to 71 GHz compared to FR1 or FR2, the additional occasions when Y </w:t>
            </w:r>
            <w:r>
              <w:rPr>
                <w:rFonts w:eastAsia="MS Mincho" w:cs="Arial"/>
                <w:kern w:val="2"/>
                <w:szCs w:val="20"/>
                <w:lang w:eastAsia="ja-JP"/>
              </w:rPr>
              <w:t xml:space="preserve">is larger than one slot can be used to for </w:t>
            </w:r>
            <w:r>
              <w:rPr>
                <w:rFonts w:eastAsia="MS Mincho" w:cs="Arial"/>
                <w:kern w:val="2"/>
                <w:szCs w:val="20"/>
                <w:lang w:eastAsia="ja-JP"/>
              </w:rPr>
              <w:lastRenderedPageBreak/>
              <w:t>PDCCH receptions associated with different beam directions.</w:t>
            </w:r>
          </w:p>
          <w:p w14:paraId="20722C89" w14:textId="77777777" w:rsidR="001315D3" w:rsidRDefault="001315D3"/>
          <w:p w14:paraId="20722C8A" w14:textId="77777777" w:rsidR="001315D3" w:rsidRDefault="00734BFE">
            <w:pPr>
              <w:jc w:val="both"/>
              <w:rPr>
                <w:b/>
                <w:u w:val="single"/>
              </w:rPr>
            </w:pPr>
            <w:r>
              <w:rPr>
                <w:b/>
                <w:u w:val="single"/>
              </w:rPr>
              <w:t xml:space="preserve">Proposal 2: Support multi-slot span based PDCCH monitoring capability according to combination (X, Y), </w:t>
            </w:r>
            <w:proofErr w:type="gramStart"/>
            <w:r>
              <w:rPr>
                <w:b/>
                <w:u w:val="single"/>
              </w:rPr>
              <w:t>where</w:t>
            </w:r>
            <w:proofErr w:type="gramEnd"/>
          </w:p>
          <w:p w14:paraId="20722C8B" w14:textId="77777777" w:rsidR="001315D3" w:rsidRDefault="00734BFE">
            <w:pPr>
              <w:pStyle w:val="ListParagraph"/>
              <w:numPr>
                <w:ilvl w:val="0"/>
                <w:numId w:val="33"/>
              </w:numPr>
              <w:snapToGrid/>
              <w:spacing w:line="240" w:lineRule="auto"/>
              <w:jc w:val="both"/>
              <w:rPr>
                <w:b/>
                <w:u w:val="single"/>
              </w:rPr>
            </w:pPr>
            <w:r>
              <w:rPr>
                <w:b/>
                <w:u w:val="single"/>
              </w:rPr>
              <w:t>X &gt; 1 slots (</w:t>
            </w:r>
            <w:proofErr w:type="gramStart"/>
            <w:r>
              <w:rPr>
                <w:b/>
                <w:u w:val="single"/>
              </w:rPr>
              <w:t>e.g.</w:t>
            </w:r>
            <w:proofErr w:type="gramEnd"/>
            <w:r>
              <w:rPr>
                <w:b/>
                <w:u w:val="single"/>
              </w:rPr>
              <w:t xml:space="preserve"> X = 4 for 480 </w:t>
            </w:r>
            <w:proofErr w:type="spellStart"/>
            <w:r>
              <w:rPr>
                <w:b/>
                <w:u w:val="single"/>
              </w:rPr>
              <w:t>KHz</w:t>
            </w:r>
            <w:proofErr w:type="spellEnd"/>
            <w:r>
              <w:rPr>
                <w:b/>
                <w:u w:val="single"/>
              </w:rPr>
              <w:t xml:space="preserve"> and X = 8 for 960 </w:t>
            </w:r>
            <w:proofErr w:type="spellStart"/>
            <w:r>
              <w:rPr>
                <w:b/>
                <w:u w:val="single"/>
              </w:rPr>
              <w:t>KHz</w:t>
            </w:r>
            <w:proofErr w:type="spellEnd"/>
            <w:r>
              <w:rPr>
                <w:b/>
                <w:u w:val="single"/>
              </w:rPr>
              <w:t>)</w:t>
            </w:r>
          </w:p>
          <w:p w14:paraId="20722C8C" w14:textId="77777777" w:rsidR="001315D3" w:rsidRDefault="00734BFE">
            <w:pPr>
              <w:pStyle w:val="ListParagraph"/>
              <w:numPr>
                <w:ilvl w:val="0"/>
                <w:numId w:val="33"/>
              </w:numPr>
              <w:snapToGrid/>
              <w:spacing w:line="240" w:lineRule="auto"/>
              <w:jc w:val="both"/>
              <w:rPr>
                <w:b/>
                <w:u w:val="single"/>
                <w:lang w:val="fr-FR"/>
              </w:rPr>
            </w:pPr>
            <w:r>
              <w:rPr>
                <w:b/>
                <w:u w:val="single"/>
                <w:lang w:val="fr-FR"/>
              </w:rPr>
              <w:t xml:space="preserve">Y = 2/3 </w:t>
            </w:r>
            <w:proofErr w:type="spellStart"/>
            <w:r>
              <w:rPr>
                <w:b/>
                <w:u w:val="single"/>
                <w:lang w:val="fr-FR"/>
              </w:rPr>
              <w:t>symbols</w:t>
            </w:r>
            <w:proofErr w:type="spellEnd"/>
            <w:r>
              <w:rPr>
                <w:b/>
                <w:u w:val="single"/>
                <w:lang w:val="fr-FR"/>
              </w:rPr>
              <w:t xml:space="preserve"> or Y&gt;= 1 slots (e.g. 1&lt;=Y&lt;=X/2) </w:t>
            </w:r>
          </w:p>
          <w:p w14:paraId="20722C8D" w14:textId="77777777" w:rsidR="001315D3" w:rsidRDefault="001315D3">
            <w:pPr>
              <w:rPr>
                <w:b/>
                <w:lang w:val="fr-FR"/>
              </w:rPr>
            </w:pPr>
          </w:p>
          <w:p w14:paraId="20722C8E" w14:textId="77777777" w:rsidR="001315D3" w:rsidRDefault="00734BFE">
            <w:pPr>
              <w:jc w:val="both"/>
              <w:rPr>
                <w:b/>
                <w:u w:val="single"/>
              </w:rPr>
            </w:pPr>
            <w:r>
              <w:rPr>
                <w:b/>
                <w:u w:val="single"/>
              </w:rPr>
              <w:t>Proposal 3: Support UE reporting of multiple combinations (X, Y), and support adaptation among combinations and UE assistance information on the selection of combination.</w:t>
            </w:r>
          </w:p>
          <w:p w14:paraId="20722C8F" w14:textId="77777777" w:rsidR="001315D3" w:rsidRDefault="00734BFE">
            <w:pPr>
              <w:jc w:val="both"/>
              <w:rPr>
                <w:rFonts w:eastAsia="MS Mincho" w:cs="Arial"/>
                <w:kern w:val="2"/>
                <w:szCs w:val="20"/>
                <w:lang w:eastAsia="ja-JP"/>
              </w:rPr>
            </w:pPr>
            <w:r>
              <w:rPr>
                <w:rFonts w:eastAsia="MS Mincho" w:cs="Arial"/>
                <w:kern w:val="2"/>
                <w:szCs w:val="20"/>
                <w:lang w:eastAsia="ja-JP"/>
              </w:rPr>
              <w:t xml:space="preserve">For multi-slot span based PDCCH monitoring, the limits for PDCCH candidates/non-overlapping CCEs can be defined per combination of (X, Y). </w:t>
            </w:r>
            <w:proofErr w:type="gramStart"/>
            <w:r>
              <w:rPr>
                <w:rFonts w:eastAsia="MS Mincho" w:cs="Arial"/>
                <w:kern w:val="2"/>
                <w:szCs w:val="20"/>
                <w:lang w:eastAsia="ja-JP"/>
              </w:rPr>
              <w:t>Similar to</w:t>
            </w:r>
            <w:proofErr w:type="gramEnd"/>
            <w:r>
              <w:rPr>
                <w:rFonts w:eastAsia="MS Mincho" w:cs="Arial"/>
                <w:kern w:val="2"/>
                <w:szCs w:val="20"/>
                <w:lang w:eastAsia="ja-JP"/>
              </w:rPr>
              <w:t xml:space="preserve"> multi-symbol span based PDCCH monitoring in NR Rel-16,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determined according to the selection of multi-slot span gap, X, and multi-slot span duration, Y. The larger the X or Y a UE supports, the larger the values of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can be. </w:t>
            </w:r>
          </w:p>
          <w:p w14:paraId="20722C90" w14:textId="77777777" w:rsidR="001315D3" w:rsidRDefault="001315D3">
            <w:pPr>
              <w:jc w:val="both"/>
              <w:rPr>
                <w:rFonts w:eastAsia="MS Mincho" w:cs="Arial"/>
                <w:kern w:val="2"/>
                <w:szCs w:val="20"/>
                <w:lang w:eastAsia="ja-JP"/>
              </w:rPr>
            </w:pPr>
          </w:p>
          <w:p w14:paraId="20722C91" w14:textId="77777777" w:rsidR="001315D3" w:rsidRDefault="00734BFE">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small for SCS of 120 KHz, further reduction is not practically possible for higher SCS as PDCCH blocking may become an issue particularly when considering support of CSS sets, support of PDCCH candidates for multiple CCE aggregation levels, and application of the PDCCH overbooking procedure per search space set.. Therefore,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need to be defined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20722C92" w14:textId="77777777" w:rsidR="001315D3" w:rsidRDefault="001315D3">
            <w:pPr>
              <w:rPr>
                <w:b/>
              </w:rPr>
            </w:pPr>
          </w:p>
          <w:p w14:paraId="20722C93" w14:textId="77777777" w:rsidR="001315D3" w:rsidRDefault="00734BFE">
            <w:pPr>
              <w:jc w:val="both"/>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and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w:t>
            </w:r>
            <w:proofErr w:type="gramStart"/>
            <w:r>
              <w:rPr>
                <w:b/>
                <w:u w:val="single"/>
              </w:rPr>
              <w:t>slots</w:t>
            </w:r>
            <w:proofErr w:type="gramEnd"/>
            <w:r>
              <w:rPr>
                <w:b/>
                <w:u w:val="single"/>
              </w:rPr>
              <w:t xml:space="preserve">, Y&gt;=1 slots, and </w:t>
            </w:r>
            <m:oMath>
              <m:r>
                <m:rPr>
                  <m:sty m:val="bi"/>
                </m:rPr>
                <w:rPr>
                  <w:rFonts w:ascii="Cambria Math" w:hAnsi="Cambria Math"/>
                  <w:u w:val="single"/>
                </w:rPr>
                <m:t>μ=5, or 6</m:t>
              </m:r>
            </m:oMath>
            <w:r>
              <w:rPr>
                <w:b/>
                <w:iCs/>
                <w:u w:val="single"/>
              </w:rPr>
              <w:t>.</w:t>
            </w:r>
          </w:p>
          <w:p w14:paraId="20722C94" w14:textId="77777777" w:rsidR="001315D3" w:rsidRDefault="001315D3">
            <w:pPr>
              <w:jc w:val="both"/>
              <w:rPr>
                <w:b/>
                <w:i/>
                <w:iCs/>
              </w:rPr>
            </w:pPr>
          </w:p>
        </w:tc>
      </w:tr>
    </w:tbl>
    <w:p w14:paraId="20722C96" w14:textId="77777777" w:rsidR="001315D3" w:rsidRDefault="001315D3">
      <w:pPr>
        <w:rPr>
          <w:lang w:val="en-GB" w:eastAsia="zh-CN"/>
        </w:rPr>
      </w:pPr>
    </w:p>
    <w:p w14:paraId="20722C97" w14:textId="77777777" w:rsidR="001315D3" w:rsidRDefault="00734BFE">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2CAF" w14:textId="77777777">
        <w:tc>
          <w:tcPr>
            <w:tcW w:w="9307" w:type="dxa"/>
          </w:tcPr>
          <w:p w14:paraId="20722C98" w14:textId="77777777" w:rsidR="001315D3" w:rsidRDefault="00734BFE">
            <w:pPr>
              <w:jc w:val="both"/>
              <w:rPr>
                <w:b/>
                <w:lang w:eastAsia="zh-CN"/>
              </w:rPr>
            </w:pPr>
            <w:r>
              <w:rPr>
                <w:b/>
                <w:lang w:eastAsia="zh-CN"/>
              </w:rPr>
              <w:t xml:space="preserve">Alt 1: Use a fixed pattern of slot groups as the baseline to define the new capability. </w:t>
            </w:r>
          </w:p>
          <w:p w14:paraId="20722C99" w14:textId="77777777" w:rsidR="001315D3" w:rsidRDefault="00734BFE">
            <w:pPr>
              <w:jc w:val="both"/>
              <w:rPr>
                <w:lang w:eastAsia="zh-CN"/>
              </w:rPr>
            </w:pPr>
            <w:r>
              <w:rPr>
                <w:rFonts w:hint="eastAsia"/>
                <w:lang w:eastAsia="zh-CN"/>
              </w:rPr>
              <w:t xml:space="preserve">For Alt 1, a fixed pattern of slot group consists of X slots where the </w:t>
            </w:r>
            <w:r>
              <w:t>PDCCH monitoring occasions</w:t>
            </w:r>
            <w:r>
              <w:rPr>
                <w:rFonts w:hint="eastAsia"/>
                <w:lang w:eastAsia="zh-CN"/>
              </w:rPr>
              <w:t xml:space="preserve"> can be </w:t>
            </w:r>
            <w:r>
              <w:rPr>
                <w:lang w:eastAsia="zh-CN"/>
              </w:rPr>
              <w:t>configured</w:t>
            </w:r>
            <w:r>
              <w:rPr>
                <w:rFonts w:hint="eastAsia"/>
                <w:lang w:eastAsia="zh-CN"/>
              </w:rPr>
              <w:t xml:space="preserve"> within Y consecutive slots/symbols of slot group. The </w:t>
            </w:r>
            <w:r>
              <w:rPr>
                <w:lang w:eastAsia="zh-CN"/>
              </w:rPr>
              <w:t>capability</w:t>
            </w:r>
            <w:r>
              <w:rPr>
                <w:rFonts w:hint="eastAsia"/>
                <w:lang w:eastAsia="zh-CN"/>
              </w:rPr>
              <w:t xml:space="preserve"> indicates the maximum number of BD/CCE within a fixed pattern of slot groups for a UE for </w:t>
            </w:r>
            <w:r>
              <w:rPr>
                <w:lang w:eastAsia="zh-CN"/>
              </w:rPr>
              <w:t>operation with a single serving cell</w:t>
            </w:r>
            <w:r>
              <w:rPr>
                <w:rFonts w:hint="eastAsia"/>
                <w:lang w:eastAsia="zh-CN"/>
              </w:rPr>
              <w:t xml:space="preserve">. </w:t>
            </w:r>
            <w:r>
              <w:rPr>
                <w:lang w:eastAsia="zh-CN"/>
              </w:rPr>
              <w:t>D</w:t>
            </w:r>
            <w:r>
              <w:rPr>
                <w:rFonts w:hint="eastAsia"/>
                <w:lang w:eastAsia="zh-CN"/>
              </w:rPr>
              <w:t xml:space="preserve">uring the previous discussion, it has been observed that Y=X may cause the number of back-to-back MOs in adjacent slot groups exceeds maximum number of BD/CCE </w:t>
            </w:r>
            <w:r>
              <w:rPr>
                <w:lang w:eastAsia="zh-CN"/>
              </w:rPr>
              <w:t>budget</w:t>
            </w:r>
            <w:r>
              <w:rPr>
                <w:rFonts w:hint="eastAsia"/>
                <w:lang w:eastAsia="zh-CN"/>
              </w:rPr>
              <w:t xml:space="preserve"> and </w:t>
            </w:r>
            <w:r>
              <w:rPr>
                <w:lang w:eastAsia="zh-CN"/>
              </w:rPr>
              <w:t>can’t</w:t>
            </w:r>
            <w:r>
              <w:rPr>
                <w:rFonts w:hint="eastAsia"/>
                <w:lang w:eastAsia="zh-CN"/>
              </w:rPr>
              <w:t xml:space="preserve"> be check by UE. Thus, it is reasonable to assume the value of Y is no more than the value of X. </w:t>
            </w:r>
            <w:r>
              <w:rPr>
                <w:lang w:eastAsia="zh-CN"/>
              </w:rPr>
              <w:t>Furthermore</w:t>
            </w:r>
            <w:r>
              <w:rPr>
                <w:rFonts w:hint="eastAsia"/>
                <w:lang w:eastAsia="zh-CN"/>
              </w:rPr>
              <w:t xml:space="preserve">, the location of the Y consecutive </w:t>
            </w:r>
            <w:r>
              <w:rPr>
                <w:rFonts w:hint="eastAsia"/>
                <w:lang w:eastAsia="zh-CN"/>
              </w:rPr>
              <w:lastRenderedPageBreak/>
              <w:t>slots/symbols within the slot group should be further clarified and there are two alternatives as follows.</w:t>
            </w:r>
          </w:p>
          <w:p w14:paraId="20722C9A" w14:textId="77777777" w:rsidR="001315D3" w:rsidRDefault="00734BFE">
            <w:pPr>
              <w:pStyle w:val="ListParagraph"/>
              <w:numPr>
                <w:ilvl w:val="0"/>
                <w:numId w:val="34"/>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1-1: </w:t>
            </w:r>
            <w:proofErr w:type="gramStart"/>
            <w:r>
              <w:rPr>
                <w:rFonts w:ascii="Times New Roman" w:hAnsi="Times New Roman" w:hint="eastAsia"/>
                <w:sz w:val="20"/>
                <w:szCs w:val="24"/>
                <w:lang w:eastAsia="zh-CN"/>
              </w:rPr>
              <w:t>t</w:t>
            </w:r>
            <w:r>
              <w:rPr>
                <w:rFonts w:ascii="Times New Roman" w:hAnsi="Times New Roman"/>
                <w:sz w:val="20"/>
                <w:szCs w:val="24"/>
                <w:lang w:eastAsia="zh-CN"/>
              </w:rPr>
              <w:t>he</w:t>
            </w:r>
            <w:proofErr w:type="gramEnd"/>
            <w:r>
              <w:rPr>
                <w:rFonts w:ascii="Times New Roman" w:hAnsi="Times New Roman"/>
                <w:sz w:val="20"/>
                <w:szCs w:val="24"/>
                <w:lang w:eastAsia="zh-CN"/>
              </w:rPr>
              <w:t xml:space="preserve"> Y [symbols or slots] always start at the first slot within a slot group</w:t>
            </w:r>
          </w:p>
          <w:p w14:paraId="20722C9B" w14:textId="77777777" w:rsidR="001315D3" w:rsidRDefault="00734BFE">
            <w:pPr>
              <w:pStyle w:val="ListParagraph"/>
              <w:numPr>
                <w:ilvl w:val="0"/>
                <w:numId w:val="34"/>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1-2: </w:t>
            </w:r>
            <w:proofErr w:type="gramStart"/>
            <w:r>
              <w:rPr>
                <w:rFonts w:ascii="Times New Roman" w:hAnsi="Times New Roman" w:hint="eastAsia"/>
                <w:sz w:val="20"/>
                <w:szCs w:val="24"/>
                <w:lang w:eastAsia="zh-CN"/>
              </w:rPr>
              <w:t>the</w:t>
            </w:r>
            <w:proofErr w:type="gramEnd"/>
            <w:r>
              <w:rPr>
                <w:rFonts w:ascii="Times New Roman" w:hAnsi="Times New Roman" w:hint="eastAsia"/>
                <w:sz w:val="20"/>
                <w:szCs w:val="24"/>
                <w:lang w:eastAsia="zh-CN"/>
              </w:rPr>
              <w:t xml:space="preserve"> </w:t>
            </w:r>
            <w:r>
              <w:rPr>
                <w:rFonts w:ascii="Times New Roman" w:hAnsi="Times New Roman"/>
                <w:sz w:val="20"/>
                <w:szCs w:val="24"/>
                <w:lang w:eastAsia="zh-CN"/>
              </w:rPr>
              <w:t xml:space="preserve">Y [symbols or slots] </w:t>
            </w:r>
            <w:r>
              <w:rPr>
                <w:rFonts w:ascii="Times New Roman" w:hAnsi="Times New Roman" w:hint="eastAsia"/>
                <w:sz w:val="20"/>
                <w:szCs w:val="24"/>
                <w:lang w:eastAsia="zh-CN"/>
              </w:rPr>
              <w:t>can</w:t>
            </w:r>
            <w:r>
              <w:rPr>
                <w:rFonts w:ascii="Times New Roman" w:hAnsi="Times New Roman"/>
                <w:sz w:val="20"/>
                <w:szCs w:val="24"/>
                <w:lang w:eastAsia="zh-CN"/>
              </w:rPr>
              <w:t xml:space="preserve"> start at the </w:t>
            </w:r>
            <w:r>
              <w:rPr>
                <w:rFonts w:ascii="Times New Roman" w:hAnsi="Times New Roman" w:hint="eastAsia"/>
                <w:sz w:val="20"/>
                <w:szCs w:val="24"/>
                <w:lang w:eastAsia="zh-CN"/>
              </w:rPr>
              <w:t>any</w:t>
            </w:r>
            <w:r>
              <w:rPr>
                <w:rFonts w:ascii="Times New Roman" w:hAnsi="Times New Roman"/>
                <w:sz w:val="20"/>
                <w:szCs w:val="24"/>
                <w:lang w:eastAsia="zh-CN"/>
              </w:rPr>
              <w:t xml:space="preserve"> </w:t>
            </w:r>
            <w:r>
              <w:rPr>
                <w:rFonts w:ascii="Times New Roman" w:hAnsi="Times New Roman" w:hint="eastAsia"/>
                <w:sz w:val="20"/>
                <w:szCs w:val="24"/>
                <w:lang w:eastAsia="zh-CN"/>
              </w:rPr>
              <w:t>symbol</w:t>
            </w:r>
            <w:r>
              <w:rPr>
                <w:rFonts w:ascii="Times New Roman" w:hAnsi="Times New Roman"/>
                <w:sz w:val="20"/>
                <w:szCs w:val="24"/>
                <w:lang w:eastAsia="zh-CN"/>
              </w:rPr>
              <w:t xml:space="preserve"> within a slot group</w:t>
            </w:r>
          </w:p>
          <w:p w14:paraId="20722C9C" w14:textId="77777777" w:rsidR="001315D3" w:rsidRDefault="008116A1">
            <w:pPr>
              <w:keepNext/>
              <w:jc w:val="center"/>
            </w:pPr>
            <w:r>
              <w:rPr>
                <w:noProof/>
              </w:rPr>
              <w:object w:dxaOrig="9334" w:dyaOrig="1680" w14:anchorId="207231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7.25pt;height:84pt;mso-width-percent:0;mso-height-percent:0;mso-width-percent:0;mso-height-percent:0" o:ole="">
                  <v:imagedata r:id="rId19" o:title=""/>
                </v:shape>
                <o:OLEObject Type="Embed" ProgID="Visio.Drawing.11" ShapeID="_x0000_i1025" DrawAspect="Content" ObjectID="_1690983630" r:id="rId20"/>
              </w:object>
            </w:r>
          </w:p>
          <w:p w14:paraId="20722C9D" w14:textId="77777777" w:rsidR="001315D3" w:rsidRDefault="00734BFE">
            <w:pPr>
              <w:pStyle w:val="Caption"/>
              <w:rPr>
                <w:bCs w:val="0"/>
                <w:szCs w:val="24"/>
                <w:lang w:eastAsia="zh-CN"/>
              </w:rPr>
            </w:pPr>
            <w:bookmarkStart w:id="16" w:name="_Ref79103626"/>
            <w:r>
              <w:rPr>
                <w:bCs w:val="0"/>
                <w:szCs w:val="24"/>
                <w:lang w:eastAsia="zh-CN"/>
              </w:rPr>
              <w:t xml:space="preserve">Figure </w:t>
            </w:r>
            <w:r>
              <w:rPr>
                <w:bCs w:val="0"/>
                <w:szCs w:val="24"/>
                <w:lang w:eastAsia="zh-CN"/>
              </w:rPr>
              <w:fldChar w:fldCharType="begin"/>
            </w:r>
            <w:r>
              <w:rPr>
                <w:bCs w:val="0"/>
                <w:szCs w:val="24"/>
                <w:lang w:eastAsia="zh-CN"/>
              </w:rPr>
              <w:instrText xml:space="preserve"> SEQ Figure \* ARABIC </w:instrText>
            </w:r>
            <w:r>
              <w:rPr>
                <w:bCs w:val="0"/>
                <w:szCs w:val="24"/>
                <w:lang w:eastAsia="zh-CN"/>
              </w:rPr>
              <w:fldChar w:fldCharType="separate"/>
            </w:r>
            <w:r>
              <w:rPr>
                <w:bCs w:val="0"/>
                <w:szCs w:val="24"/>
                <w:lang w:eastAsia="zh-CN"/>
              </w:rPr>
              <w:t>1</w:t>
            </w:r>
            <w:r>
              <w:rPr>
                <w:bCs w:val="0"/>
                <w:szCs w:val="24"/>
                <w:lang w:eastAsia="zh-CN"/>
              </w:rPr>
              <w:fldChar w:fldCharType="end"/>
            </w:r>
            <w:bookmarkEnd w:id="16"/>
            <w:r>
              <w:rPr>
                <w:rFonts w:hint="eastAsia"/>
                <w:bCs w:val="0"/>
                <w:szCs w:val="24"/>
                <w:lang w:eastAsia="zh-CN"/>
              </w:rPr>
              <w:t>：</w:t>
            </w:r>
            <w:r>
              <w:rPr>
                <w:rFonts w:hint="eastAsia"/>
                <w:bCs w:val="0"/>
                <w:szCs w:val="24"/>
                <w:lang w:eastAsia="zh-CN"/>
              </w:rPr>
              <w:t>The location of the Y within the slot group</w:t>
            </w:r>
          </w:p>
          <w:p w14:paraId="20722C9E" w14:textId="77777777" w:rsidR="001315D3" w:rsidRDefault="00734BFE">
            <w:pPr>
              <w:spacing w:afterLines="50"/>
              <w:jc w:val="both"/>
              <w:rPr>
                <w:lang w:eastAsia="zh-CN"/>
              </w:rPr>
            </w:pPr>
            <w:r>
              <w:rPr>
                <w:rFonts w:hint="eastAsia"/>
                <w:lang w:eastAsia="zh-CN"/>
              </w:rPr>
              <w:t xml:space="preserve">It has been </w:t>
            </w:r>
            <w:r>
              <w:rPr>
                <w:lang w:eastAsia="zh-CN"/>
              </w:rPr>
              <w:t>known</w:t>
            </w:r>
            <w:r>
              <w:rPr>
                <w:rFonts w:hint="eastAsia"/>
                <w:lang w:eastAsia="zh-CN"/>
              </w:rPr>
              <w:t xml:space="preserve"> that </w:t>
            </w:r>
            <w:r>
              <w:rPr>
                <w:lang w:eastAsia="zh-CN"/>
              </w:rPr>
              <w:t>each</w:t>
            </w:r>
            <w:r>
              <w:rPr>
                <w:rFonts w:hint="eastAsia"/>
                <w:lang w:eastAsia="zh-CN"/>
              </w:rPr>
              <w:t xml:space="preserve"> slot groups </w:t>
            </w:r>
            <w:r>
              <w:rPr>
                <w:lang w:eastAsia="zh-CN"/>
              </w:rPr>
              <w:t>are consecutive and non-overlapping</w:t>
            </w:r>
            <w:r>
              <w:rPr>
                <w:rFonts w:hint="eastAsia"/>
                <w:lang w:eastAsia="zh-CN"/>
              </w:rPr>
              <w:t xml:space="preserve">. When Alt 1-1 is supported, the minimum time separation of two MOs configured within Y </w:t>
            </w:r>
            <w:r>
              <w:rPr>
                <w:lang w:eastAsia="zh-CN"/>
              </w:rPr>
              <w:t>[symbols or slots]</w:t>
            </w:r>
            <w:r>
              <w:rPr>
                <w:rFonts w:hint="eastAsia"/>
                <w:lang w:eastAsia="zh-CN"/>
              </w:rPr>
              <w:t xml:space="preserve"> in adjacent slot groups is fixed as shown in </w:t>
            </w:r>
            <w:r>
              <w:rPr>
                <w:lang w:eastAsia="zh-CN"/>
              </w:rPr>
              <w:fldChar w:fldCharType="begin"/>
            </w:r>
            <w:r>
              <w:rPr>
                <w:lang w:eastAsia="zh-CN"/>
              </w:rPr>
              <w:instrText xml:space="preserve"> </w:instrText>
            </w:r>
            <w:r>
              <w:rPr>
                <w:rFonts w:hint="eastAsia"/>
                <w:lang w:eastAsia="zh-CN"/>
              </w:rPr>
              <w:instrText>REF _Ref79103626 \h</w:instrText>
            </w:r>
            <w:r>
              <w:rPr>
                <w:lang w:eastAsia="zh-CN"/>
              </w:rPr>
              <w:instrText xml:space="preserve"> </w:instrText>
            </w:r>
            <w:r>
              <w:rPr>
                <w:lang w:eastAsia="zh-CN"/>
              </w:rPr>
            </w:r>
            <w:r>
              <w:rPr>
                <w:lang w:eastAsia="zh-CN"/>
              </w:rPr>
              <w:fldChar w:fldCharType="separate"/>
            </w:r>
            <w:r>
              <w:rPr>
                <w:lang w:eastAsia="zh-CN"/>
              </w:rPr>
              <w:t>Figure 1</w:t>
            </w:r>
            <w:r>
              <w:rPr>
                <w:lang w:eastAsia="zh-CN"/>
              </w:rPr>
              <w:fldChar w:fldCharType="end"/>
            </w:r>
            <w:r>
              <w:rPr>
                <w:rFonts w:hint="eastAsia"/>
                <w:lang w:eastAsia="zh-CN"/>
              </w:rPr>
              <w:t xml:space="preserve">. </w:t>
            </w:r>
            <w:proofErr w:type="gramStart"/>
            <w:r>
              <w:rPr>
                <w:rFonts w:hint="eastAsia"/>
                <w:lang w:eastAsia="zh-CN"/>
              </w:rPr>
              <w:t>While,</w:t>
            </w:r>
            <w:proofErr w:type="gramEnd"/>
            <w:r>
              <w:rPr>
                <w:rFonts w:hint="eastAsia"/>
                <w:lang w:eastAsia="zh-CN"/>
              </w:rPr>
              <w:t xml:space="preserve"> the minimum time separation of two MOs configured within </w:t>
            </w:r>
            <w:r>
              <w:rPr>
                <w:lang w:eastAsia="zh-CN"/>
              </w:rPr>
              <w:t>Y [symbols or slots]</w:t>
            </w:r>
            <w:r>
              <w:rPr>
                <w:rFonts w:hint="eastAsia"/>
                <w:lang w:eastAsia="zh-CN"/>
              </w:rPr>
              <w:t xml:space="preserve"> in adjacent slot groups in Alt 1-2 is variable, which is complex for RAN1 to determine the </w:t>
            </w:r>
            <w:r>
              <w:rPr>
                <w:lang w:eastAsia="zh-CN"/>
              </w:rPr>
              <w:t>BD/CCE budget</w:t>
            </w:r>
            <w:r>
              <w:rPr>
                <w:rFonts w:hint="eastAsia"/>
                <w:lang w:eastAsia="zh-CN"/>
              </w:rPr>
              <w:t>. Therefore, it</w:t>
            </w:r>
            <w:r>
              <w:rPr>
                <w:lang w:eastAsia="zh-CN"/>
              </w:rPr>
              <w:t>’</w:t>
            </w:r>
            <w:r>
              <w:rPr>
                <w:rFonts w:hint="eastAsia"/>
                <w:lang w:eastAsia="zh-CN"/>
              </w:rPr>
              <w:t xml:space="preserve">s </w:t>
            </w:r>
            <w:proofErr w:type="gramStart"/>
            <w:r>
              <w:rPr>
                <w:rFonts w:hint="eastAsia"/>
                <w:lang w:eastAsia="zh-CN"/>
              </w:rPr>
              <w:t>recommend</w:t>
            </w:r>
            <w:proofErr w:type="gramEnd"/>
            <w:r>
              <w:rPr>
                <w:rFonts w:hint="eastAsia"/>
                <w:lang w:eastAsia="zh-CN"/>
              </w:rPr>
              <w:t xml:space="preserve"> that </w:t>
            </w:r>
            <w:r>
              <w:rPr>
                <w:lang w:eastAsia="zh-CN"/>
              </w:rPr>
              <w:t>the Y [symbols or slots] always start at the first slot within a slot group</w:t>
            </w:r>
          </w:p>
          <w:p w14:paraId="20722C9F" w14:textId="77777777" w:rsidR="001315D3" w:rsidRDefault="00734BFE">
            <w:pPr>
              <w:jc w:val="both"/>
              <w:rPr>
                <w:b/>
                <w:lang w:eastAsia="zh-CN"/>
              </w:rPr>
            </w:pPr>
            <w:r>
              <w:rPr>
                <w:rFonts w:hint="eastAsia"/>
                <w:b/>
                <w:lang w:eastAsia="zh-CN"/>
              </w:rPr>
              <w:t xml:space="preserve">Proposal 1: For the </w:t>
            </w:r>
            <w:r>
              <w:rPr>
                <w:b/>
                <w:lang w:eastAsia="zh-CN"/>
              </w:rPr>
              <w:t>fixed pattern of slot groups</w:t>
            </w:r>
            <w:r>
              <w:rPr>
                <w:rFonts w:hint="eastAsia"/>
                <w:b/>
                <w:lang w:eastAsia="zh-CN"/>
              </w:rPr>
              <w:t xml:space="preserve">, </w:t>
            </w:r>
            <w:r>
              <w:rPr>
                <w:b/>
                <w:lang w:eastAsia="zh-CN"/>
              </w:rPr>
              <w:t xml:space="preserve">the Y [symbols or slots] </w:t>
            </w:r>
            <w:r>
              <w:rPr>
                <w:rFonts w:hint="eastAsia"/>
                <w:b/>
                <w:lang w:eastAsia="zh-CN"/>
              </w:rPr>
              <w:t xml:space="preserve">should </w:t>
            </w:r>
            <w:r>
              <w:rPr>
                <w:b/>
                <w:lang w:eastAsia="zh-CN"/>
              </w:rPr>
              <w:t>always start at the first slot within a slot group</w:t>
            </w:r>
            <w:r>
              <w:rPr>
                <w:rFonts w:hint="eastAsia"/>
                <w:b/>
                <w:lang w:eastAsia="zh-CN"/>
              </w:rPr>
              <w:t>.</w:t>
            </w:r>
          </w:p>
          <w:p w14:paraId="20722CA0" w14:textId="77777777" w:rsidR="001315D3" w:rsidRDefault="00734BFE">
            <w:pPr>
              <w:spacing w:afterLines="50"/>
              <w:jc w:val="both"/>
              <w:rPr>
                <w:lang w:eastAsia="zh-CN"/>
              </w:rPr>
            </w:pPr>
            <w:r>
              <w:rPr>
                <w:rFonts w:hint="eastAsia"/>
                <w:lang w:eastAsia="zh-CN"/>
              </w:rPr>
              <w:t>When t</w:t>
            </w:r>
            <w:r>
              <w:rPr>
                <w:lang w:eastAsia="zh-CN"/>
              </w:rPr>
              <w:t>he Y [symbols or slots] start at the first slot within a slot group</w:t>
            </w:r>
            <w:r>
              <w:rPr>
                <w:rFonts w:hint="eastAsia"/>
                <w:lang w:eastAsia="zh-CN"/>
              </w:rPr>
              <w:t xml:space="preserve">, </w:t>
            </w:r>
            <w:proofErr w:type="gramStart"/>
            <w:r>
              <w:rPr>
                <w:rFonts w:hint="eastAsia"/>
                <w:lang w:eastAsia="zh-CN"/>
              </w:rPr>
              <w:t>as long as</w:t>
            </w:r>
            <w:proofErr w:type="gramEnd"/>
            <w:r>
              <w:rPr>
                <w:rFonts w:hint="eastAsia"/>
                <w:lang w:eastAsia="zh-CN"/>
              </w:rPr>
              <w:t xml:space="preserve"> the valued of Y is no more than half of the value of X, the issue about back-to-back MOs in adjacent slot groups can be </w:t>
            </w:r>
            <w:r>
              <w:rPr>
                <w:lang w:eastAsia="zh-CN"/>
              </w:rPr>
              <w:t>avoided</w:t>
            </w:r>
            <w:r>
              <w:rPr>
                <w:rFonts w:hint="eastAsia"/>
                <w:lang w:eastAsia="zh-CN"/>
              </w:rPr>
              <w:t xml:space="preserve">. </w:t>
            </w:r>
            <w:r>
              <w:rPr>
                <w:lang w:eastAsia="zh-CN"/>
              </w:rPr>
              <w:t>At the same time, to ensure as much scheduling flexibility as possible, larger value needs to be assigned to Y.</w:t>
            </w:r>
            <w:r>
              <w:rPr>
                <w:rFonts w:hint="eastAsia"/>
                <w:lang w:eastAsia="zh-CN"/>
              </w:rPr>
              <w:t xml:space="preserve"> </w:t>
            </w:r>
            <w:r>
              <w:rPr>
                <w:lang w:eastAsia="zh-CN"/>
              </w:rPr>
              <w:t>This will put less limitation on the flexibility of the network configuration.</w:t>
            </w:r>
            <w:r>
              <w:rPr>
                <w:rFonts w:hint="eastAsia"/>
                <w:lang w:eastAsia="zh-CN"/>
              </w:rPr>
              <w:t xml:space="preserve"> To ensure the flexibility of network for scheduling PDCCH, i</w:t>
            </w:r>
            <w:r>
              <w:rPr>
                <w:lang w:eastAsia="zh-CN"/>
              </w:rPr>
              <w:t xml:space="preserve">t is recommended that Y be equal to half of </w:t>
            </w:r>
            <w:r>
              <w:rPr>
                <w:rFonts w:hint="eastAsia"/>
                <w:lang w:eastAsia="zh-CN"/>
              </w:rPr>
              <w:t xml:space="preserve">the </w:t>
            </w:r>
            <w:r>
              <w:rPr>
                <w:lang w:eastAsia="zh-CN"/>
              </w:rPr>
              <w:t>X.</w:t>
            </w:r>
          </w:p>
          <w:p w14:paraId="20722CA1" w14:textId="77777777" w:rsidR="001315D3" w:rsidRDefault="00734BFE">
            <w:pPr>
              <w:jc w:val="both"/>
              <w:rPr>
                <w:b/>
                <w:bCs/>
                <w:lang w:eastAsia="zh-CN"/>
              </w:rPr>
            </w:pPr>
            <w:r>
              <w:rPr>
                <w:rFonts w:hint="eastAsia"/>
                <w:b/>
                <w:bCs/>
                <w:lang w:eastAsia="zh-CN"/>
              </w:rPr>
              <w:t xml:space="preserve">Proposal 2: For the fixed pattern of slot groups, it is recommended to define the value of Y as </w:t>
            </w:r>
            <w:r>
              <w:rPr>
                <w:b/>
                <w:lang w:eastAsia="zh-CN"/>
              </w:rPr>
              <w:t xml:space="preserve">half of </w:t>
            </w:r>
            <w:r>
              <w:rPr>
                <w:rFonts w:hint="eastAsia"/>
                <w:b/>
                <w:lang w:eastAsia="zh-CN"/>
              </w:rPr>
              <w:t xml:space="preserve">the value of the </w:t>
            </w:r>
            <w:r>
              <w:rPr>
                <w:b/>
                <w:lang w:eastAsia="zh-CN"/>
              </w:rPr>
              <w:t>X</w:t>
            </w:r>
            <w:r>
              <w:rPr>
                <w:rFonts w:hint="eastAsia"/>
                <w:b/>
                <w:lang w:eastAsia="zh-CN"/>
              </w:rPr>
              <w:t>.</w:t>
            </w:r>
            <w:r>
              <w:rPr>
                <w:b/>
                <w:lang w:eastAsia="zh-CN"/>
              </w:rPr>
              <w:t xml:space="preserve"> </w:t>
            </w:r>
          </w:p>
          <w:p w14:paraId="20722CA2" w14:textId="77777777" w:rsidR="001315D3" w:rsidRDefault="001315D3">
            <w:pPr>
              <w:jc w:val="both"/>
              <w:rPr>
                <w:lang w:eastAsia="zh-CN"/>
              </w:rPr>
            </w:pPr>
          </w:p>
          <w:p w14:paraId="20722CA3" w14:textId="77777777" w:rsidR="001315D3" w:rsidRDefault="00734BFE">
            <w:pPr>
              <w:pStyle w:val="BodyText"/>
              <w:keepNext/>
              <w:rPr>
                <w:b/>
                <w:lang w:eastAsia="zh-CN"/>
              </w:rPr>
            </w:pPr>
            <w:r>
              <w:rPr>
                <w:b/>
                <w:lang w:eastAsia="zh-CN"/>
              </w:rPr>
              <w:t xml:space="preserve">Alt 2: Use (X, Y) span as baseline to define the new capability. </w:t>
            </w:r>
          </w:p>
          <w:p w14:paraId="20722CA4" w14:textId="77777777" w:rsidR="001315D3" w:rsidRDefault="008116A1">
            <w:pPr>
              <w:pStyle w:val="BodyText"/>
              <w:keepNext/>
              <w:jc w:val="center"/>
            </w:pPr>
            <w:r>
              <w:rPr>
                <w:noProof/>
              </w:rPr>
              <w:object w:dxaOrig="4483" w:dyaOrig="900" w14:anchorId="2072313B">
                <v:shape id="_x0000_i1026" type="#_x0000_t75" alt="" style="width:224.25pt;height:45pt;mso-width-percent:0;mso-height-percent:0;mso-width-percent:0;mso-height-percent:0" o:ole="">
                  <v:imagedata r:id="rId21" o:title=""/>
                </v:shape>
                <o:OLEObject Type="Embed" ProgID="Visio.Drawing.11" ShapeID="_x0000_i1026" DrawAspect="Content" ObjectID="_1690983631" r:id="rId22"/>
              </w:object>
            </w:r>
          </w:p>
          <w:p w14:paraId="20722CA5" w14:textId="77777777" w:rsidR="001315D3" w:rsidRDefault="00734BFE">
            <w:pPr>
              <w:pStyle w:val="Caption"/>
              <w:rPr>
                <w:color w:val="000000" w:themeColor="text1"/>
                <w:lang w:eastAsia="zh-CN"/>
              </w:rPr>
            </w:pPr>
            <w:bookmarkStart w:id="17" w:name="_Ref78275069"/>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color w:val="000000" w:themeColor="text1"/>
              </w:rPr>
              <w:t>2</w:t>
            </w:r>
            <w:r>
              <w:rPr>
                <w:color w:val="000000" w:themeColor="text1"/>
              </w:rPr>
              <w:fldChar w:fldCharType="end"/>
            </w:r>
            <w:bookmarkEnd w:id="17"/>
            <w:r>
              <w:rPr>
                <w:color w:val="000000" w:themeColor="text1"/>
                <w:lang w:eastAsia="zh-CN"/>
              </w:rPr>
              <w:t>: Use span to define the new capability</w:t>
            </w:r>
          </w:p>
          <w:p w14:paraId="20722CA6" w14:textId="77777777" w:rsidR="001315D3" w:rsidRDefault="00734BFE">
            <w:pPr>
              <w:pStyle w:val="BodyText"/>
              <w:rPr>
                <w:bCs/>
                <w:lang w:eastAsia="zh-CN"/>
              </w:rPr>
            </w:pPr>
            <w:r>
              <w:rPr>
                <w:rFonts w:hint="eastAsia"/>
                <w:lang w:eastAsia="zh-CN"/>
              </w:rPr>
              <w:t xml:space="preserve">The main difference between Alt 1 and Alt 2 is that the span does not need to start at the </w:t>
            </w:r>
            <w:r>
              <w:rPr>
                <w:lang w:eastAsia="zh-CN"/>
              </w:rPr>
              <w:t>boundary</w:t>
            </w:r>
            <w:r>
              <w:rPr>
                <w:rFonts w:hint="eastAsia"/>
                <w:lang w:eastAsia="zh-CN"/>
              </w:rPr>
              <w:t xml:space="preserve"> of the slot, as shown in </w:t>
            </w:r>
            <w:r>
              <w:rPr>
                <w:lang w:eastAsia="zh-CN"/>
              </w:rPr>
              <w:fldChar w:fldCharType="begin"/>
            </w:r>
            <w:r>
              <w:rPr>
                <w:lang w:eastAsia="zh-CN"/>
              </w:rPr>
              <w:instrText xml:space="preserve"> </w:instrText>
            </w:r>
            <w:r>
              <w:rPr>
                <w:rFonts w:hint="eastAsia"/>
                <w:lang w:eastAsia="zh-CN"/>
              </w:rPr>
              <w:instrText>REF _Ref78275069 \h</w:instrText>
            </w:r>
            <w:r>
              <w:rPr>
                <w:lang w:eastAsia="zh-CN"/>
              </w:rPr>
              <w:instrText xml:space="preserve"> </w:instrText>
            </w:r>
            <w:r>
              <w:rPr>
                <w:lang w:eastAsia="zh-CN"/>
              </w:rPr>
            </w:r>
            <w:r>
              <w:rPr>
                <w:lang w:eastAsia="zh-CN"/>
              </w:rPr>
              <w:fldChar w:fldCharType="separate"/>
            </w:r>
            <w:r>
              <w:rPr>
                <w:color w:val="000000" w:themeColor="text1"/>
              </w:rPr>
              <w:t>Figure 2</w:t>
            </w:r>
            <w:r>
              <w:rPr>
                <w:lang w:eastAsia="zh-CN"/>
              </w:rPr>
              <w:fldChar w:fldCharType="end"/>
            </w:r>
            <w:r>
              <w:rPr>
                <w:rFonts w:hint="eastAsia"/>
                <w:lang w:eastAsia="zh-CN"/>
              </w:rPr>
              <w:t xml:space="preserve">. </w:t>
            </w:r>
            <w:r>
              <w:rPr>
                <w:lang w:eastAsia="zh-CN"/>
              </w:rPr>
              <w:t xml:space="preserve">The span </w:t>
            </w:r>
            <w:r>
              <w:rPr>
                <w:rFonts w:hint="eastAsia"/>
                <w:lang w:eastAsia="zh-CN"/>
              </w:rPr>
              <w:t xml:space="preserve">can </w:t>
            </w:r>
            <w:r>
              <w:rPr>
                <w:lang w:eastAsia="zh-CN"/>
              </w:rPr>
              <w:t xml:space="preserve">start </w:t>
            </w:r>
            <w:r>
              <w:rPr>
                <w:rFonts w:hint="eastAsia"/>
                <w:lang w:eastAsia="zh-CN"/>
              </w:rPr>
              <w:t>from any</w:t>
            </w:r>
            <w:r>
              <w:rPr>
                <w:lang w:eastAsia="zh-CN"/>
              </w:rPr>
              <w:t xml:space="preserve"> symbol</w:t>
            </w:r>
            <w:r>
              <w:rPr>
                <w:rFonts w:hint="eastAsia"/>
                <w:lang w:eastAsia="zh-CN"/>
              </w:rPr>
              <w:t xml:space="preserve"> within a slot</w:t>
            </w:r>
            <w:r>
              <w:rPr>
                <w:lang w:eastAsia="zh-CN"/>
              </w:rPr>
              <w:t xml:space="preserve"> where PDCCH monitoring occasion starts. The X is minimum time separation between two consecutive spans. Y is the number of consecutive symbols configured for </w:t>
            </w:r>
            <w:r>
              <w:rPr>
                <w:lang w:eastAsia="zh-CN"/>
              </w:rPr>
              <w:lastRenderedPageBreak/>
              <w:t>CORESET in a span where UE is configured for PDCCH monitoring.</w:t>
            </w:r>
            <w:r>
              <w:rPr>
                <w:rFonts w:hint="eastAsia"/>
                <w:lang w:eastAsia="zh-CN"/>
              </w:rPr>
              <w:t xml:space="preserve"> </w:t>
            </w:r>
            <w:r>
              <w:rPr>
                <w:lang w:eastAsia="zh-CN"/>
              </w:rPr>
              <w:t>In Rel-16,</w:t>
            </w:r>
            <w:r>
              <w:rPr>
                <w:rFonts w:hint="eastAsia"/>
                <w:lang w:eastAsia="zh-CN"/>
              </w:rPr>
              <w:t xml:space="preserve"> combinations</w:t>
            </w:r>
            <w:r>
              <w:rPr>
                <w:lang w:eastAsia="zh-CN"/>
              </w:rPr>
              <w:t xml:space="preserve"> (2, 2), (4, 3) </w:t>
            </w:r>
            <w:r>
              <w:rPr>
                <w:rFonts w:hint="eastAsia"/>
                <w:lang w:eastAsia="zh-CN"/>
              </w:rPr>
              <w:t>and</w:t>
            </w:r>
            <w:r>
              <w:rPr>
                <w:lang w:eastAsia="zh-CN"/>
              </w:rPr>
              <w:t xml:space="preserve"> (7, 3) </w:t>
            </w:r>
            <w:r>
              <w:rPr>
                <w:rFonts w:hint="eastAsia"/>
                <w:lang w:eastAsia="zh-CN"/>
              </w:rPr>
              <w:t xml:space="preserve">of </w:t>
            </w:r>
            <w:r>
              <w:rPr>
                <w:lang w:eastAsia="zh-CN"/>
              </w:rPr>
              <w:t xml:space="preserve">span </w:t>
            </w:r>
            <w:r>
              <w:rPr>
                <w:rFonts w:hint="eastAsia"/>
                <w:lang w:eastAsia="zh-CN"/>
              </w:rPr>
              <w:t>with</w:t>
            </w:r>
            <w:r>
              <w:rPr>
                <w:lang w:eastAsia="zh-CN"/>
              </w:rPr>
              <w:t xml:space="preserve"> 15 kHz </w:t>
            </w:r>
            <w:r>
              <w:rPr>
                <w:rFonts w:hint="eastAsia"/>
                <w:lang w:eastAsia="zh-CN"/>
              </w:rPr>
              <w:t xml:space="preserve">SCS </w:t>
            </w:r>
            <w:r>
              <w:rPr>
                <w:lang w:eastAsia="zh-CN"/>
              </w:rPr>
              <w:t xml:space="preserve">and 30 kHz SCS </w:t>
            </w:r>
            <w:r>
              <w:rPr>
                <w:rFonts w:hint="eastAsia"/>
                <w:lang w:eastAsia="zh-CN"/>
              </w:rPr>
              <w:t xml:space="preserve">was supported </w:t>
            </w:r>
            <w:r>
              <w:rPr>
                <w:lang w:eastAsia="zh-CN"/>
              </w:rPr>
              <w:t xml:space="preserve">for URLLC mini-slot scheduling. </w:t>
            </w: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SCS and X=8 slots for 960 kHz SCS. </w:t>
            </w:r>
            <w:r>
              <w:rPr>
                <w:bCs/>
                <w:lang w:eastAsia="zh-CN"/>
              </w:rPr>
              <w:t>There shall be some limitation for the scheduling flexibility of the network, especially when Y is small comparing with X. To ensure the flexibility of network for scheduling PDCCH</w:t>
            </w:r>
            <w:r>
              <w:t xml:space="preserve"> </w:t>
            </w:r>
            <w:r>
              <w:rPr>
                <w:bCs/>
                <w:lang w:eastAsia="zh-CN"/>
              </w:rPr>
              <w:t xml:space="preserve">and avoid </w:t>
            </w:r>
            <w:r>
              <w:rPr>
                <w:rFonts w:hint="eastAsia"/>
                <w:bCs/>
                <w:lang w:eastAsia="zh-CN"/>
              </w:rPr>
              <w:t xml:space="preserve">the issue about </w:t>
            </w:r>
            <w:r>
              <w:rPr>
                <w:bCs/>
                <w:lang w:eastAsia="zh-CN"/>
              </w:rPr>
              <w:t>back-to-back MOs, Y equal to half of X is the best choice.</w:t>
            </w:r>
            <w:r>
              <w:t xml:space="preserve"> </w:t>
            </w:r>
            <w:r>
              <w:rPr>
                <w:bCs/>
                <w:lang w:eastAsia="zh-CN"/>
              </w:rPr>
              <w:t xml:space="preserve">We noticed this is true for both </w:t>
            </w:r>
            <w:r>
              <w:rPr>
                <w:rFonts w:hint="eastAsia"/>
                <w:bCs/>
                <w:lang w:eastAsia="zh-CN"/>
              </w:rPr>
              <w:t xml:space="preserve">Alt </w:t>
            </w:r>
            <w:r>
              <w:rPr>
                <w:bCs/>
                <w:lang w:eastAsia="zh-CN"/>
              </w:rPr>
              <w:t xml:space="preserve">1 and </w:t>
            </w:r>
            <w:r>
              <w:rPr>
                <w:rFonts w:hint="eastAsia"/>
                <w:bCs/>
                <w:lang w:eastAsia="zh-CN"/>
              </w:rPr>
              <w:t>Alt</w:t>
            </w:r>
            <w:r>
              <w:rPr>
                <w:bCs/>
                <w:lang w:eastAsia="zh-CN"/>
              </w:rPr>
              <w:t xml:space="preserve"> 2.</w:t>
            </w:r>
          </w:p>
          <w:p w14:paraId="20722CA7" w14:textId="77777777" w:rsidR="001315D3" w:rsidRDefault="00734BFE">
            <w:pPr>
              <w:pStyle w:val="BodyText"/>
              <w:rPr>
                <w:b/>
                <w:bCs/>
                <w:lang w:eastAsia="zh-CN"/>
              </w:rPr>
            </w:pPr>
            <w:r>
              <w:rPr>
                <w:rFonts w:hint="eastAsia"/>
                <w:b/>
                <w:bCs/>
                <w:lang w:eastAsia="zh-CN"/>
              </w:rPr>
              <w:t>Proposal 3: For the (X</w:t>
            </w:r>
            <w:r>
              <w:rPr>
                <w:b/>
                <w:bCs/>
                <w:lang w:eastAsia="zh-CN"/>
              </w:rPr>
              <w:t>, Y</w:t>
            </w:r>
            <w:r>
              <w:rPr>
                <w:rFonts w:hint="eastAsia"/>
                <w:b/>
                <w:bCs/>
                <w:lang w:eastAsia="zh-CN"/>
              </w:rPr>
              <w:t xml:space="preserve">) span, </w:t>
            </w:r>
            <w:r>
              <w:rPr>
                <w:b/>
                <w:bCs/>
                <w:lang w:eastAsia="zh-CN"/>
              </w:rPr>
              <w:t xml:space="preserve">it is recommended </w:t>
            </w:r>
            <w:r>
              <w:rPr>
                <w:rFonts w:hint="eastAsia"/>
                <w:b/>
                <w:bCs/>
                <w:lang w:eastAsia="zh-CN"/>
              </w:rPr>
              <w:t xml:space="preserve">to define </w:t>
            </w:r>
            <w:r>
              <w:rPr>
                <w:b/>
                <w:bCs/>
                <w:lang w:eastAsia="zh-CN"/>
              </w:rPr>
              <w:t xml:space="preserve">the value of Y as half of the value of the X. </w:t>
            </w:r>
          </w:p>
          <w:p w14:paraId="20722CA8" w14:textId="77777777" w:rsidR="001315D3" w:rsidRDefault="001315D3">
            <w:pPr>
              <w:pStyle w:val="BodyText"/>
              <w:rPr>
                <w:b/>
                <w:bCs/>
                <w:lang w:eastAsia="zh-CN"/>
              </w:rPr>
            </w:pPr>
          </w:p>
          <w:p w14:paraId="20722CA9" w14:textId="77777777" w:rsidR="001315D3" w:rsidRDefault="00734BFE">
            <w:pPr>
              <w:pStyle w:val="BodyText"/>
              <w:rPr>
                <w:b/>
                <w:lang w:eastAsia="zh-CN"/>
              </w:rPr>
            </w:pPr>
            <w:r>
              <w:rPr>
                <w:b/>
                <w:lang w:eastAsia="zh-CN"/>
              </w:rPr>
              <w:t>Alt 3: Use a sliding window of N slot to define the new capability.</w:t>
            </w:r>
          </w:p>
          <w:p w14:paraId="20722CAA" w14:textId="77777777" w:rsidR="001315D3" w:rsidRDefault="008116A1">
            <w:pPr>
              <w:pStyle w:val="BodyText"/>
              <w:keepNext/>
              <w:jc w:val="center"/>
            </w:pPr>
            <w:r>
              <w:rPr>
                <w:noProof/>
              </w:rPr>
              <w:object w:dxaOrig="7654" w:dyaOrig="2083" w14:anchorId="2072313C">
                <v:shape id="_x0000_i1027" type="#_x0000_t75" alt="" style="width:383.25pt;height:104.25pt;mso-width-percent:0;mso-height-percent:0;mso-width-percent:0;mso-height-percent:0" o:ole="">
                  <v:imagedata r:id="rId23" o:title=""/>
                </v:shape>
                <o:OLEObject Type="Embed" ProgID="Visio.Drawing.11" ShapeID="_x0000_i1027" DrawAspect="Content" ObjectID="_1690983632" r:id="rId24"/>
              </w:object>
            </w:r>
          </w:p>
          <w:p w14:paraId="20722CAB" w14:textId="77777777" w:rsidR="001315D3" w:rsidRDefault="00734BFE">
            <w:pPr>
              <w:pStyle w:val="Caption"/>
              <w:rPr>
                <w:lang w:eastAsia="zh-CN"/>
              </w:rPr>
            </w:pPr>
            <w:bookmarkStart w:id="18" w:name="_Ref67870726"/>
            <w:r>
              <w:t xml:space="preserve">Figure </w:t>
            </w:r>
            <w:fldSimple w:instr=" SEQ Figure \* ARABIC ">
              <w:r>
                <w:t>3</w:t>
              </w:r>
            </w:fldSimple>
            <w:bookmarkEnd w:id="18"/>
            <w:r>
              <w:rPr>
                <w:lang w:eastAsia="zh-CN"/>
              </w:rPr>
              <w:t xml:space="preserve">: </w:t>
            </w:r>
            <w:r>
              <w:rPr>
                <w:rFonts w:hint="eastAsia"/>
                <w:lang w:eastAsia="zh-CN"/>
              </w:rPr>
              <w:t xml:space="preserve">Using </w:t>
            </w:r>
            <w:r>
              <w:rPr>
                <w:lang w:eastAsia="zh-CN"/>
              </w:rPr>
              <w:t>sliding window</w:t>
            </w:r>
            <w:r>
              <w:rPr>
                <w:rFonts w:hint="eastAsia"/>
                <w:lang w:eastAsia="zh-CN"/>
              </w:rPr>
              <w:t xml:space="preserve"> to define the new capability</w:t>
            </w:r>
          </w:p>
          <w:p w14:paraId="20722CAC" w14:textId="77777777" w:rsidR="001315D3" w:rsidRDefault="00734BFE">
            <w:pPr>
              <w:pStyle w:val="BodyText"/>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w:t>
            </w:r>
            <w:r>
              <w:rPr>
                <w:rFonts w:hint="eastAsia"/>
                <w:lang w:eastAsia="zh-CN"/>
              </w:rPr>
              <w:t xml:space="preserve">SCS </w:t>
            </w:r>
            <w:r>
              <w:rPr>
                <w:lang w:eastAsia="zh-CN"/>
              </w:rPr>
              <w:t xml:space="preserve">and 960 kHz </w:t>
            </w:r>
            <w:r>
              <w:rPr>
                <w:rFonts w:hint="eastAsia"/>
                <w:lang w:eastAsia="zh-CN"/>
              </w:rPr>
              <w:t xml:space="preserve">SCS </w:t>
            </w:r>
            <w:r>
              <w:rPr>
                <w:lang w:eastAsia="zh-CN"/>
              </w:rPr>
              <w:t xml:space="preserve">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3</w:t>
            </w:r>
            <w:r>
              <w:rPr>
                <w:lang w:eastAsia="zh-CN"/>
              </w:rPr>
              <w:fldChar w:fldCharType="end"/>
            </w:r>
            <w:r>
              <w:rPr>
                <w:lang w:eastAsia="zh-CN"/>
              </w:rPr>
              <w:t xml:space="preserve">. The sliding window can define UE PDCCH monitoring capability within any consecutive </w:t>
            </w:r>
            <w:r>
              <w:rPr>
                <w:rFonts w:hint="eastAsia"/>
                <w:lang w:eastAsia="zh-CN"/>
              </w:rPr>
              <w:t xml:space="preserve">N </w:t>
            </w:r>
            <w:r>
              <w:rPr>
                <w:lang w:eastAsia="zh-CN"/>
              </w:rPr>
              <w:t xml:space="preserve">slots. If overbooking of PDCCH candidates is allowed, UE requires to iterative accounting of the number of PDCCH blind decoding within the sliding window and </w:t>
            </w:r>
            <w:r>
              <w:rPr>
                <w:rFonts w:hint="eastAsia"/>
                <w:lang w:eastAsia="zh-CN"/>
              </w:rPr>
              <w:t xml:space="preserve">some search space may be </w:t>
            </w:r>
            <w:r>
              <w:rPr>
                <w:lang w:eastAsia="zh-CN"/>
              </w:rPr>
              <w:t>discarded</w:t>
            </w:r>
            <w:r>
              <w:rPr>
                <w:rFonts w:hint="eastAsia"/>
                <w:lang w:eastAsia="zh-CN"/>
              </w:rPr>
              <w:t xml:space="preserve"> because the manimum number of monitored PDCCH candidate is exceeded. </w:t>
            </w:r>
            <w:bookmarkStart w:id="19"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9"/>
          <w:p w14:paraId="20722CAD" w14:textId="77777777" w:rsidR="001315D3" w:rsidRDefault="00734BFE">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1</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20722CAE" w14:textId="77777777" w:rsidR="001315D3" w:rsidRDefault="001315D3">
            <w:pPr>
              <w:pStyle w:val="BodyText"/>
              <w:widowControl/>
              <w:rPr>
                <w:b/>
                <w:lang w:eastAsia="zh-CN"/>
              </w:rPr>
            </w:pPr>
          </w:p>
        </w:tc>
      </w:tr>
    </w:tbl>
    <w:p w14:paraId="20722CB0" w14:textId="77777777" w:rsidR="001315D3" w:rsidRDefault="001315D3">
      <w:pPr>
        <w:rPr>
          <w:lang w:eastAsia="zh-CN"/>
        </w:rPr>
      </w:pPr>
    </w:p>
    <w:p w14:paraId="20722CB1" w14:textId="77777777" w:rsidR="001315D3" w:rsidRDefault="00734BFE">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1315D3" w14:paraId="20722CBA" w14:textId="77777777">
        <w:tc>
          <w:tcPr>
            <w:tcW w:w="9307" w:type="dxa"/>
          </w:tcPr>
          <w:p w14:paraId="20722CB2" w14:textId="77777777" w:rsidR="001315D3" w:rsidRDefault="00734BFE">
            <w:pPr>
              <w:spacing w:after="40" w:line="240" w:lineRule="auto"/>
              <w:jc w:val="both"/>
              <w:rPr>
                <w:b/>
                <w:bCs/>
                <w:lang w:eastAsia="zh-CN"/>
              </w:rPr>
            </w:pPr>
            <w:r>
              <w:rPr>
                <w:rFonts w:eastAsia="SimSun" w:hint="eastAsia"/>
                <w:b/>
                <w:lang w:eastAsia="zh-CN"/>
              </w:rPr>
              <w:t xml:space="preserve">Proposal 1: </w:t>
            </w:r>
            <w:r>
              <w:rPr>
                <w:rFonts w:hint="eastAsia"/>
                <w:b/>
                <w:bCs/>
                <w:lang w:eastAsia="zh-CN"/>
              </w:rPr>
              <w:t xml:space="preserve">Alt 1 using a fixed pattern of slot groups </w:t>
            </w:r>
            <w:r>
              <w:rPr>
                <w:b/>
                <w:bCs/>
                <w:lang w:eastAsia="zh-CN"/>
              </w:rPr>
              <w:t xml:space="preserve">is preferred </w:t>
            </w:r>
            <w:r>
              <w:rPr>
                <w:rFonts w:hint="eastAsia"/>
                <w:b/>
                <w:bCs/>
                <w:lang w:eastAsia="zh-CN"/>
              </w:rPr>
              <w:t xml:space="preserve">as the baseline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20722CB3"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lastRenderedPageBreak/>
              <w:t xml:space="preserve">Each slot group consists of X slots </w:t>
            </w:r>
          </w:p>
          <w:p w14:paraId="20722CB4"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r>
              <w:rPr>
                <w:rFonts w:eastAsia="SimSun" w:hint="eastAsia"/>
                <w:b/>
                <w:lang w:eastAsia="zh-CN"/>
              </w:rPr>
              <w:t>X={1, 2, 4} slots for 480 kHz SCS</w:t>
            </w:r>
          </w:p>
          <w:p w14:paraId="20722CB5"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r>
              <w:rPr>
                <w:rFonts w:eastAsia="SimSun" w:hint="eastAsia"/>
                <w:b/>
                <w:lang w:eastAsia="zh-CN"/>
              </w:rPr>
              <w:t>X= {1, 2, 4, 8} slots for 960 kHz SCS</w:t>
            </w:r>
          </w:p>
          <w:p w14:paraId="20722CB6"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The capability indicates the BD/CCE budget within Y consecutive slots in each slot group</w:t>
            </w:r>
          </w:p>
          <w:p w14:paraId="20722CB7"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bookmarkStart w:id="20" w:name="_Hlk80129669"/>
            <w:r>
              <w:rPr>
                <w:rFonts w:eastAsia="SimSun" w:hint="eastAsia"/>
                <w:b/>
                <w:lang w:eastAsia="zh-CN"/>
              </w:rPr>
              <w:t xml:space="preserve">For multi-slot PDCCH monitoring, Y </w:t>
            </w:r>
            <w:r>
              <w:rPr>
                <w:rFonts w:ascii="SimSun" w:eastAsia="SimSun" w:hAnsi="SimSun" w:cs="SimSun" w:hint="eastAsia"/>
                <w:b/>
                <w:lang w:eastAsia="zh-CN"/>
              </w:rPr>
              <w:t>≦</w:t>
            </w:r>
            <w:r>
              <w:rPr>
                <w:rFonts w:eastAsia="SimSun" w:hint="eastAsia"/>
                <w:b/>
                <w:lang w:eastAsia="zh-CN"/>
              </w:rPr>
              <w:t xml:space="preserve"> X/2 and is always the first Y slot(s) within each slot group</w:t>
            </w:r>
          </w:p>
          <w:bookmarkEnd w:id="20"/>
          <w:p w14:paraId="20722CB8"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The locations of the PDCCH monitoring symbols should not be restricted</w:t>
            </w:r>
          </w:p>
          <w:p w14:paraId="20722CB9" w14:textId="77777777" w:rsidR="001315D3" w:rsidRDefault="001315D3">
            <w:pPr>
              <w:numPr>
                <w:ilvl w:val="0"/>
                <w:numId w:val="35"/>
              </w:numPr>
              <w:autoSpaceDE/>
              <w:autoSpaceDN/>
              <w:adjustRightInd/>
              <w:snapToGrid/>
              <w:spacing w:after="40" w:line="240" w:lineRule="auto"/>
              <w:ind w:left="1260"/>
              <w:jc w:val="both"/>
              <w:rPr>
                <w:rFonts w:eastAsia="SimSun"/>
                <w:b/>
                <w:lang w:eastAsia="zh-CN"/>
              </w:rPr>
            </w:pPr>
          </w:p>
        </w:tc>
      </w:tr>
    </w:tbl>
    <w:p w14:paraId="20722CBB" w14:textId="77777777" w:rsidR="001315D3" w:rsidRDefault="001315D3">
      <w:pPr>
        <w:rPr>
          <w:lang w:eastAsia="zh-CN"/>
        </w:rPr>
      </w:pPr>
    </w:p>
    <w:p w14:paraId="20722CBC" w14:textId="77777777" w:rsidR="001315D3" w:rsidRDefault="00734BFE">
      <w:pPr>
        <w:pStyle w:val="Heading3"/>
        <w:jc w:val="both"/>
        <w:rPr>
          <w:lang w:val="en-GB" w:eastAsia="zh-CN"/>
        </w:rPr>
      </w:pPr>
      <w:r>
        <w:rPr>
          <w:lang w:val="en-GB" w:eastAsia="zh-CN"/>
        </w:rPr>
        <w:t>R1-2107051 (Ericsson)</w:t>
      </w:r>
    </w:p>
    <w:tbl>
      <w:tblPr>
        <w:tblStyle w:val="TableGrid"/>
        <w:tblW w:w="14583" w:type="dxa"/>
        <w:tblLayout w:type="fixed"/>
        <w:tblLook w:val="04A0" w:firstRow="1" w:lastRow="0" w:firstColumn="1" w:lastColumn="0" w:noHBand="0" w:noVBand="1"/>
      </w:tblPr>
      <w:tblGrid>
        <w:gridCol w:w="14583"/>
      </w:tblGrid>
      <w:tr w:rsidR="001315D3" w14:paraId="20722CEA" w14:textId="77777777">
        <w:tc>
          <w:tcPr>
            <w:tcW w:w="14583" w:type="dxa"/>
          </w:tcPr>
          <w:p w14:paraId="20722CBD" w14:textId="77777777" w:rsidR="001315D3" w:rsidRDefault="00734BFE">
            <w:pPr>
              <w:jc w:val="both"/>
            </w:pPr>
            <w:r>
              <w:rPr>
                <w:lang w:val="en-GB" w:eastAsia="ja-JP"/>
              </w:rPr>
              <w:t xml:space="preserve">For the three </w:t>
            </w:r>
            <w:r>
              <w:t xml:space="preserve">UE multi-slot PDCCH processing capability definitions to be discussed below, there is a need to clearly define the locations of the monitoring windows. </w:t>
            </w:r>
          </w:p>
          <w:p w14:paraId="20722CBE" w14:textId="77777777" w:rsidR="001315D3" w:rsidRDefault="00734BFE">
            <w:pPr>
              <w:jc w:val="both"/>
              <w:rPr>
                <w:lang w:val="en-GB" w:eastAsia="ja-JP"/>
              </w:rPr>
            </w:pPr>
            <w:r>
              <w:rPr>
                <w:lang w:val="en-GB" w:eastAsia="ja-JP"/>
              </w:rPr>
              <w:t xml:space="preserve">In the TDD UL/DL configuration, if only one pattern is configured, the periodicity of pattern1 shall divide 20 ms evenly. If two patterns are configured, the sum of the periodicities of both patterns shall divide 20 ms evenly. As a result, the first symbol of every </w:t>
            </w:r>
            <m:oMath>
              <m:r>
                <w:rPr>
                  <w:rFonts w:ascii="Cambria Math" w:hAnsi="Cambria Math"/>
                  <w:lang w:val="en-GB" w:eastAsia="ja-JP"/>
                </w:rPr>
                <m:t>20/P</m:t>
              </m:r>
            </m:oMath>
            <w:r>
              <w:rPr>
                <w:lang w:val="en-GB" w:eastAsia="ja-JP"/>
              </w:rPr>
              <w:t xml:space="preserve"> period when only one pattern is configured or every </w:t>
            </w:r>
            <m:oMath>
              <m:r>
                <w:rPr>
                  <w:rFonts w:ascii="Cambria Math" w:hAnsi="Cambria Math"/>
                  <w:lang w:val="en-GB" w:eastAsia="ja-JP"/>
                </w:rPr>
                <m:t>20/(P+</m:t>
              </m:r>
              <m:sSub>
                <m:sSubPr>
                  <m:ctrlPr>
                    <w:rPr>
                      <w:rFonts w:ascii="Cambria Math" w:hAnsi="Cambria Math"/>
                      <w:i/>
                      <w:lang w:val="en-GB" w:eastAsia="ja-JP"/>
                    </w:rPr>
                  </m:ctrlPr>
                </m:sSubPr>
                <m:e>
                  <m:r>
                    <w:rPr>
                      <w:rFonts w:ascii="Cambria Math" w:hAnsi="Cambria Math"/>
                      <w:lang w:val="en-GB" w:eastAsia="ja-JP"/>
                    </w:rPr>
                    <m:t>P</m:t>
                  </m:r>
                </m:e>
                <m:sub>
                  <m:r>
                    <w:rPr>
                      <w:rFonts w:ascii="Cambria Math" w:hAnsi="Cambria Math"/>
                      <w:lang w:val="en-GB" w:eastAsia="ja-JP"/>
                    </w:rPr>
                    <m:t>2</m:t>
                  </m:r>
                </m:sub>
              </m:sSub>
              <m:r>
                <w:rPr>
                  <w:rFonts w:ascii="Cambria Math" w:hAnsi="Cambria Math"/>
                  <w:lang w:val="en-GB" w:eastAsia="ja-JP"/>
                </w:rPr>
                <m:t>)</m:t>
              </m:r>
            </m:oMath>
            <w:r>
              <w:rPr>
                <w:lang w:val="en-GB" w:eastAsia="ja-JP"/>
              </w:rPr>
              <w:t xml:space="preserve"> period when two patterns are configured is a first symbol in an even frame. </w:t>
            </w:r>
          </w:p>
          <w:p w14:paraId="20722CBF" w14:textId="77777777" w:rsidR="001315D3" w:rsidRDefault="00734BFE">
            <w:pPr>
              <w:jc w:val="both"/>
            </w:pPr>
            <w:r>
              <w:rPr>
                <w:lang w:val="en-GB" w:eastAsia="ja-JP"/>
              </w:rPr>
              <w:t xml:space="preserve">Therefore, this first symbol in an even frame can be used as the start of the first </w:t>
            </w:r>
            <w:r>
              <w:t>PDCCH processing capability window. All subsequent monitoring windows are defined with the specific window advancing offsets in the three respective UE multi-slot PDCCH processing capability definitions. For Alt 1, the window advancing offset is fixed for a cell. If X=4 for a 480 kHz SCS cell or if X=8 for a 960 kHz SCS cell, the multi-slot PDCCH processing capability windows for Alt 1 are aligned with the slots of a 120 kHz SCS cell.</w:t>
            </w:r>
          </w:p>
          <w:p w14:paraId="20722CC0" w14:textId="77777777" w:rsidR="001315D3" w:rsidRDefault="00734BFE">
            <w:pPr>
              <w:pStyle w:val="Proposal"/>
              <w:rPr>
                <w:rFonts w:eastAsiaTheme="minorEastAsia"/>
              </w:rPr>
            </w:pPr>
            <w:bookmarkStart w:id="21" w:name="_Toc79169337"/>
            <w:bookmarkStart w:id="22" w:name="_Ref77592662"/>
            <w:r>
              <w:rPr>
                <w:rFonts w:eastAsiaTheme="minorEastAsia"/>
              </w:rPr>
              <w:t xml:space="preserve">The </w:t>
            </w:r>
            <w:r>
              <w:t>PDCCH processing capability window starts from the first symbol in an even frame to align with the TDD UL/DL configuration</w:t>
            </w:r>
            <w:r>
              <w:rPr>
                <w:rFonts w:eastAsiaTheme="minorEastAsia"/>
              </w:rPr>
              <w:t>.</w:t>
            </w:r>
            <w:bookmarkEnd w:id="21"/>
            <w:bookmarkEnd w:id="22"/>
          </w:p>
          <w:p w14:paraId="20722CC1" w14:textId="77777777" w:rsidR="001315D3" w:rsidRDefault="00734BFE">
            <w:pPr>
              <w:pStyle w:val="BodyText"/>
            </w:pPr>
            <w:r>
              <w:t xml:space="preserve">In designing the Rel-17 multi-slot PDCCH monitoring solutions, </w:t>
            </w:r>
            <w:r>
              <w:rPr>
                <w:u w:val="single"/>
              </w:rPr>
              <w:t>both aspects shall hence be addressed jointly</w:t>
            </w:r>
            <w:r>
              <w:t>:</w:t>
            </w:r>
          </w:p>
          <w:p w14:paraId="20722CC2" w14:textId="77777777" w:rsidR="001315D3" w:rsidRDefault="00734BFE">
            <w:pPr>
              <w:pStyle w:val="BodyText"/>
              <w:numPr>
                <w:ilvl w:val="0"/>
                <w:numId w:val="37"/>
              </w:numPr>
              <w:autoSpaceDE/>
              <w:autoSpaceDN/>
              <w:adjustRightInd/>
              <w:snapToGrid/>
              <w:jc w:val="both"/>
            </w:pPr>
            <w:r>
              <w:t>In which slot(s) of a multi-slot span shall PDCCH be monitored?</w:t>
            </w:r>
          </w:p>
          <w:p w14:paraId="20722CC3" w14:textId="77777777" w:rsidR="001315D3" w:rsidRDefault="00734BFE">
            <w:pPr>
              <w:pStyle w:val="BodyText"/>
              <w:numPr>
                <w:ilvl w:val="0"/>
                <w:numId w:val="37"/>
              </w:numPr>
              <w:autoSpaceDE/>
              <w:autoSpaceDN/>
              <w:adjustRightInd/>
              <w:snapToGrid/>
              <w:jc w:val="both"/>
            </w:pPr>
            <w:r>
              <w:t>In which OFDM symbols of a monitored slot shall PDCCH be monitored?</w:t>
            </w:r>
          </w:p>
          <w:p w14:paraId="20722CC4" w14:textId="77777777" w:rsidR="001315D3" w:rsidRDefault="00734BFE">
            <w:pPr>
              <w:pStyle w:val="BodyText"/>
            </w:pPr>
            <w:r>
              <w:t>It should be emphasized these two aspects need to be addressed jointly for a prospective solution. For example, if a solution is adopted whereby all monitoring is concentrated within a single slot of an N-slot bundle (not our preference), then there needs to be flexibility to configure USS and CSS in different spans within the slot. For such a solution Case 1-1 would be far too restrictive. On the other hand, if there is network flexibility to configure a UE to monitor in different slots of an N-slot bundle (e.g., CSS and USS in different slots), then case 1-1 and/or 1-2 would probably be sufficient.</w:t>
            </w:r>
          </w:p>
          <w:p w14:paraId="20722CC5" w14:textId="77777777" w:rsidR="001315D3" w:rsidRDefault="001315D3">
            <w:pPr>
              <w:pStyle w:val="BodyText"/>
            </w:pPr>
          </w:p>
          <w:p w14:paraId="20722CC6"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23" w:name="_Toc79169338"/>
            <w:r>
              <w:t>In defining a solution for Rel-17 multi-slot PDCCH monitoring, both intra- and inter-slot monitoring aspects shall be addressed jointly</w:t>
            </w:r>
            <w:r>
              <w:rPr>
                <w:rFonts w:eastAsiaTheme="minorEastAsia"/>
              </w:rPr>
              <w:t>:</w:t>
            </w:r>
            <w:bookmarkEnd w:id="23"/>
          </w:p>
          <w:p w14:paraId="20722CC7"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24" w:name="_Toc79169339"/>
            <w:r>
              <w:lastRenderedPageBreak/>
              <w:t>In which slot(s) of a multi-slot span shall PDCCH be monitored?</w:t>
            </w:r>
            <w:bookmarkEnd w:id="24"/>
          </w:p>
          <w:p w14:paraId="20722CC8"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25" w:name="_Toc79169340"/>
            <w:r>
              <w:t>In which OFDM symbols of a monitored slot shall PDCCH be monitored?</w:t>
            </w:r>
            <w:bookmarkEnd w:id="25"/>
          </w:p>
          <w:p w14:paraId="20722CC9" w14:textId="77777777" w:rsidR="001315D3" w:rsidRDefault="00734BF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6" w:name="_Toc79169341"/>
            <w:r>
              <w:rPr>
                <w:rFonts w:cs="Arial"/>
                <w:szCs w:val="20"/>
                <w:lang w:eastAsia="zh-CN"/>
              </w:rPr>
              <w:t>Solutions to support multi-slot PDCCH monitoring for Rel-17 NR should consider the benefits and impacts to both UEs and gNBs</w:t>
            </w:r>
            <w:r>
              <w:rPr>
                <w:rFonts w:eastAsiaTheme="minorEastAsia"/>
              </w:rPr>
              <w:t xml:space="preserve">. The solutions shall allow the network to distribute the </w:t>
            </w:r>
            <w:r>
              <w:rPr>
                <w:rFonts w:cs="Arial"/>
                <w:szCs w:val="20"/>
                <w:lang w:eastAsia="zh-CN"/>
              </w:rPr>
              <w:t xml:space="preserve">multi-slot </w:t>
            </w:r>
            <w:r>
              <w:rPr>
                <w:rFonts w:eastAsiaTheme="minorEastAsia"/>
              </w:rPr>
              <w:t>PDCCH monitoring/processing loads for different types of UEs flexibly across the multiple slots.</w:t>
            </w:r>
            <w:bookmarkEnd w:id="26"/>
          </w:p>
          <w:p w14:paraId="20722CCA" w14:textId="77777777" w:rsidR="001315D3" w:rsidRDefault="001315D3">
            <w:pPr>
              <w:pStyle w:val="BodyText"/>
            </w:pPr>
          </w:p>
          <w:p w14:paraId="20722CCB" w14:textId="77777777" w:rsidR="001315D3" w:rsidRDefault="00734BFE">
            <w:pPr>
              <w:pStyle w:val="BodyText"/>
            </w:pPr>
            <w:r>
              <w:t>Note further that monitoring two consecutive slots is already a required behavior in existing NR specifications. More specifically, PDCCH monitoring of Type0-PDCCH CSS set for each SSB index locates in two consecutive slots. To avoid complicated specifications changes to fundamental initial access protocols, such required behaviors should be supported for 480 kHz SCS.</w:t>
            </w:r>
          </w:p>
          <w:p w14:paraId="20722CCC" w14:textId="77777777" w:rsidR="001315D3" w:rsidRDefault="001315D3">
            <w:pPr>
              <w:pStyle w:val="BodyText"/>
            </w:pPr>
          </w:p>
          <w:p w14:paraId="20722CCD" w14:textId="77777777" w:rsidR="001315D3" w:rsidRDefault="00734BF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7" w:name="_Toc79169342"/>
            <w:r>
              <w:t>To avoid complicated specifications changes to fundamental initial access protocols, PDCCH monitoring of more than one consecutive slots within a multi-slot monitoring window is supported</w:t>
            </w:r>
            <w:r>
              <w:rPr>
                <w:rFonts w:eastAsiaTheme="minorEastAsia"/>
              </w:rPr>
              <w:t>.</w:t>
            </w:r>
            <w:bookmarkEnd w:id="27"/>
          </w:p>
          <w:p w14:paraId="20722CCE" w14:textId="77777777" w:rsidR="001315D3" w:rsidRDefault="001315D3">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p w14:paraId="20722CCF" w14:textId="77777777" w:rsidR="001315D3" w:rsidRDefault="00734BFE">
            <w:pPr>
              <w:pStyle w:val="Observation"/>
            </w:pPr>
            <w:bookmarkStart w:id="28" w:name="_Toc79169039"/>
            <w:r>
              <w:t>Alt 1A (Y</w:t>
            </w:r>
            <w:r>
              <w:rPr>
                <w:rFonts w:ascii="Cambria Math" w:hAnsi="Cambria Math"/>
              </w:rPr>
              <w:t>≤</w:t>
            </w:r>
            <w:r>
              <w:t>1 slot) where PDCCH monitoring is restricted to the first slot of an X-slot group is less flexible for the network operations. To remedy the restriction, intra-slot PDCCH monitoring capability 2 support is needed.</w:t>
            </w:r>
            <w:bookmarkEnd w:id="28"/>
          </w:p>
          <w:p w14:paraId="20722CD0" w14:textId="77777777" w:rsidR="001315D3" w:rsidRDefault="00734BFE">
            <w:pPr>
              <w:pStyle w:val="Observation"/>
            </w:pPr>
            <w:bookmarkStart w:id="29" w:name="_Toc79169040"/>
            <w:r>
              <w:t>Alt 1B (Y=X) where PDCCH monitoring can be configured in any slot of an X-slot group becomes operationally identical to Alt 3 when all restrictions against local PDCCH processing load violations are put in place.</w:t>
            </w:r>
            <w:bookmarkEnd w:id="29"/>
          </w:p>
          <w:p w14:paraId="20722CD1" w14:textId="77777777" w:rsidR="001315D3" w:rsidRDefault="00734BFE">
            <w:pPr>
              <w:pStyle w:val="Observation"/>
            </w:pPr>
            <w:bookmarkStart w:id="30" w:name="_Toc79169041"/>
            <w:r>
              <w:t>Alt 1C (Y</w:t>
            </w:r>
            <w:r>
              <w:rPr>
                <w:rFonts w:ascii="Cambria Math" w:hAnsi="Cambria Math"/>
              </w:rPr>
              <w:t>≅</w:t>
            </w:r>
            <w:r>
              <w:t>X/2) where PDCCH monitoring can be configured over the first few slots of an X-slot group support network operation flexibility managing UEs not requiring low latency.</w:t>
            </w:r>
            <w:bookmarkEnd w:id="30"/>
          </w:p>
          <w:p w14:paraId="20722CD2" w14:textId="77777777" w:rsidR="001315D3" w:rsidRDefault="001315D3">
            <w:pPr>
              <w:pStyle w:val="Observation"/>
              <w:numPr>
                <w:ilvl w:val="0"/>
                <w:numId w:val="0"/>
              </w:numPr>
              <w:ind w:left="1701" w:hanging="1701"/>
            </w:pPr>
          </w:p>
          <w:p w14:paraId="20722CD3"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31" w:name="_Toc79169343"/>
            <w:bookmarkStart w:id="32" w:name="_Hlk80129726"/>
            <w:r>
              <w:t>For Alt 1, selecting Y</w:t>
            </w:r>
            <w:r>
              <w:rPr>
                <w:rFonts w:ascii="Cambria Math" w:hAnsi="Cambria Math"/>
              </w:rPr>
              <w:t>≅</w:t>
            </w:r>
            <w:r>
              <w:t>X/2 (PDCCH monitoring can be configured over the first few slots of an X-slot group) provides a balance between UE PDCCH monitoring complexity and network operation flexibility</w:t>
            </w:r>
            <w:r>
              <w:rPr>
                <w:rFonts w:eastAsiaTheme="minorEastAsia"/>
              </w:rPr>
              <w:t>.</w:t>
            </w:r>
            <w:bookmarkEnd w:id="31"/>
          </w:p>
          <w:p w14:paraId="20722CD4"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33" w:name="_Toc79169344"/>
            <w:r>
              <w:rPr>
                <w:rFonts w:eastAsiaTheme="minorEastAsia"/>
              </w:rPr>
              <w:t>If X = 4, Y is no less than 2.</w:t>
            </w:r>
            <w:bookmarkEnd w:id="33"/>
          </w:p>
          <w:p w14:paraId="20722CD5"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34" w:name="_Toc79169345"/>
            <w:r>
              <w:rPr>
                <w:rFonts w:eastAsiaTheme="minorEastAsia"/>
              </w:rPr>
              <w:t>If X = 8, Y is no less than 3.</w:t>
            </w:r>
            <w:bookmarkEnd w:id="34"/>
          </w:p>
          <w:p w14:paraId="20722CD6" w14:textId="77777777" w:rsidR="001315D3" w:rsidRDefault="00734BFE">
            <w:pPr>
              <w:pStyle w:val="Observation"/>
            </w:pPr>
            <w:bookmarkStart w:id="35" w:name="_Ref79163679"/>
            <w:bookmarkStart w:id="36" w:name="_Toc79169042"/>
            <w:bookmarkEnd w:id="32"/>
            <w:r>
              <w:t xml:space="preserve">Alt 2A (Y </w:t>
            </w:r>
            <w:r>
              <w:rPr>
                <w:rFonts w:cs="Arial"/>
              </w:rPr>
              <w:t>≤</w:t>
            </w:r>
            <w:r>
              <w:t xml:space="preserve"> 1 slot) requires the UE to support intra-slot monitoring capability of Y</w:t>
            </w:r>
            <w:r>
              <w:rPr>
                <w:rFonts w:ascii="Cambria Math" w:hAnsi="Cambria Math"/>
              </w:rPr>
              <w:t>≫</w:t>
            </w:r>
            <w:r>
              <w:t>3 OS.</w:t>
            </w:r>
            <w:bookmarkEnd w:id="35"/>
            <w:bookmarkEnd w:id="36"/>
          </w:p>
          <w:p w14:paraId="20722CD7" w14:textId="77777777" w:rsidR="001315D3" w:rsidRDefault="00734BFE">
            <w:pPr>
              <w:pStyle w:val="Observation"/>
            </w:pPr>
            <w:bookmarkStart w:id="37" w:name="_Toc79169043"/>
            <w:r>
              <w:t>Alt 2B (Y</w:t>
            </w:r>
            <w:r>
              <w:rPr>
                <w:rFonts w:ascii="Cambria Math" w:hAnsi="Cambria Math"/>
              </w:rPr>
              <w:t>≅</w:t>
            </w:r>
            <w:r>
              <w:t>X/2) where PDCCH monitoring can be configured over the first few slots of an X-slot group support network operation flexibility managing UEs not requiring low latency.</w:t>
            </w:r>
            <w:bookmarkEnd w:id="37"/>
          </w:p>
          <w:p w14:paraId="20722CD8" w14:textId="77777777" w:rsidR="001315D3" w:rsidRDefault="00734BFE">
            <w:pPr>
              <w:pStyle w:val="Observation"/>
            </w:pPr>
            <w:bookmarkStart w:id="38" w:name="_Toc79169044"/>
            <w:r>
              <w:t xml:space="preserve">Compared to Alt 1, the float monitoring capability spans of Alt 2 introduce additional monitoring capability misalignment/overburden issues when multiple serving cells are active. As a result, additional PDCCH processing load restriction/checking will need to be </w:t>
            </w:r>
            <w:r>
              <w:lastRenderedPageBreak/>
              <w:t>defined for Alt 2 to handles these cases.</w:t>
            </w:r>
            <w:bookmarkEnd w:id="38"/>
          </w:p>
          <w:p w14:paraId="20722CD9" w14:textId="77777777" w:rsidR="001315D3" w:rsidRDefault="00734BFE">
            <w:pPr>
              <w:pStyle w:val="Observation"/>
            </w:pPr>
            <w:bookmarkStart w:id="39" w:name="_Toc68610475"/>
            <w:bookmarkStart w:id="40" w:name="_Toc7916904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39"/>
            <w:bookmarkEnd w:id="40"/>
          </w:p>
          <w:p w14:paraId="20722CDA" w14:textId="77777777" w:rsidR="001315D3" w:rsidRDefault="00734BFE">
            <w:pPr>
              <w:pStyle w:val="BodyText"/>
            </w:pPr>
            <w:r>
              <w:t>With Rel-17 work approaching closing, RAN1 should strive to progress in the multi-slot PDCCH processing capabilities for 480/960 kHz SCS. Toward this end, we propose the following starting exemplary lower and upper bounds as the starting point for RAN1 discussion:</w:t>
            </w:r>
          </w:p>
          <w:p w14:paraId="20722CDB" w14:textId="77777777" w:rsidR="001315D3" w:rsidRDefault="00734BFE">
            <w:pPr>
              <w:pStyle w:val="BodyText"/>
              <w:numPr>
                <w:ilvl w:val="0"/>
                <w:numId w:val="38"/>
              </w:numPr>
              <w:autoSpaceDE/>
              <w:autoSpaceDN/>
              <w:adjustRightInd/>
              <w:snapToGrid/>
              <w:jc w:val="both"/>
            </w:pPr>
            <w:r>
              <w:t>480 kHz SCS with bundle size of B=4</w:t>
            </w:r>
          </w:p>
          <w:p w14:paraId="20722CDC" w14:textId="77777777" w:rsidR="001315D3" w:rsidRDefault="000447A2">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20-48</m:t>
                  </m:r>
                </m:e>
              </m:d>
            </m:oMath>
          </w:p>
          <w:p w14:paraId="20722CDD" w14:textId="77777777" w:rsidR="001315D3" w:rsidRDefault="000447A2">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CCE, 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=[32-80]</m:t>
              </m:r>
            </m:oMath>
          </w:p>
          <w:p w14:paraId="20722CDE" w14:textId="77777777" w:rsidR="001315D3" w:rsidRDefault="00734BFE">
            <w:pPr>
              <w:pStyle w:val="BodyText"/>
              <w:numPr>
                <w:ilvl w:val="0"/>
                <w:numId w:val="38"/>
              </w:numPr>
              <w:autoSpaceDE/>
              <w:autoSpaceDN/>
              <w:adjustRightInd/>
              <w:snapToGrid/>
              <w:jc w:val="both"/>
            </w:pPr>
            <w:r>
              <w:t>960 kHz SCS with bundle size of B=8</w:t>
            </w:r>
          </w:p>
          <w:p w14:paraId="20722CDF" w14:textId="77777777" w:rsidR="001315D3" w:rsidRDefault="000447A2">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20-72</m:t>
                  </m:r>
                </m:e>
              </m:d>
            </m:oMath>
          </w:p>
          <w:p w14:paraId="20722CE0" w14:textId="77777777" w:rsidR="001315D3" w:rsidRDefault="000447A2">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CCE,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=[32-128]</m:t>
              </m:r>
            </m:oMath>
          </w:p>
          <w:p w14:paraId="20722CE1" w14:textId="77777777" w:rsidR="001315D3" w:rsidRDefault="00734BFE">
            <w:pPr>
              <w:pStyle w:val="BodyText"/>
            </w:pPr>
            <w:r>
              <w:t>Note that the capabilities of a UE supporting 960 kHz SCS can be higher than those for supporting only 480 kHz SCS since the former is equipped with higher processing powers to address larger bandwidths with shorter OFDM symbol and slot times.</w:t>
            </w:r>
          </w:p>
          <w:p w14:paraId="20722CE2" w14:textId="77777777" w:rsidR="001315D3" w:rsidRDefault="001315D3">
            <w:pPr>
              <w:pStyle w:val="BodyText"/>
            </w:pPr>
          </w:p>
          <w:p w14:paraId="20722CE3"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41" w:name="_Toc79169346"/>
            <w:bookmarkStart w:id="42" w:name="_Ref79163691"/>
            <w:r>
              <w:rPr>
                <w:rFonts w:eastAsiaTheme="minorEastAsia"/>
              </w:rPr>
              <w:t>RAN1 agrees to the following m</w:t>
            </w:r>
            <w:r>
              <w:t>ulti-slot PDCCH processing capability ranges for 480/960 kHz SCS as the starting point to progress the Rel-17 specification effort:</w:t>
            </w:r>
            <w:bookmarkEnd w:id="41"/>
          </w:p>
          <w:p w14:paraId="20722CE4"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2070"/>
              <w:jc w:val="both"/>
              <w:textAlignment w:val="baseline"/>
              <w:rPr>
                <w:rFonts w:eastAsiaTheme="minorEastAsia"/>
              </w:rPr>
            </w:pPr>
            <w:bookmarkStart w:id="43" w:name="_Toc79169347"/>
            <w:r>
              <w:rPr>
                <w:rFonts w:eastAsiaTheme="minorEastAsia"/>
              </w:rPr>
              <w:t xml:space="preserve">480 kHz SCS with bundle size of B=4: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20-48</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=[32-80]</m:t>
              </m:r>
            </m:oMath>
            <w:bookmarkEnd w:id="43"/>
          </w:p>
          <w:p w14:paraId="20722CE5"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2070"/>
              <w:jc w:val="both"/>
              <w:textAlignment w:val="baseline"/>
              <w:rPr>
                <w:rFonts w:eastAsiaTheme="minorEastAsia"/>
              </w:rPr>
            </w:pPr>
            <w:bookmarkStart w:id="44" w:name="_Toc79169348"/>
            <w:r>
              <w:rPr>
                <w:rFonts w:eastAsiaTheme="minorEastAsia"/>
              </w:rPr>
              <w:t xml:space="preserve">960 kHz SCS with bundle size of B=8: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20-72</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=[32-128]</m:t>
              </m:r>
            </m:oMath>
            <w:bookmarkEnd w:id="42"/>
            <w:bookmarkEnd w:id="44"/>
          </w:p>
          <w:p w14:paraId="20722CE6" w14:textId="77777777" w:rsidR="001315D3" w:rsidRDefault="001315D3">
            <w:pPr>
              <w:pStyle w:val="BodyText"/>
            </w:pPr>
          </w:p>
          <w:p w14:paraId="20722CE7" w14:textId="77777777" w:rsidR="001315D3" w:rsidRDefault="00734BFE">
            <w:pPr>
              <w:pStyle w:val="BodyText"/>
            </w:pPr>
            <w:r>
              <w:t xml:space="preserve">One question that is not addressed in the above, is </w:t>
            </w:r>
            <w:proofErr w:type="gramStart"/>
            <w:r>
              <w:t>whether or not</w:t>
            </w:r>
            <w:proofErr w:type="gramEnd"/>
            <w:r>
              <w:t xml:space="preserve">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w:t>
            </w:r>
            <w:r>
              <w:fldChar w:fldCharType="begin"/>
            </w:r>
            <w:r>
              <w:instrText xml:space="preserve"> REF _Ref79163691 \r \h </w:instrText>
            </w:r>
            <w:r>
              <w:fldChar w:fldCharType="separate"/>
            </w:r>
            <w:r>
              <w:t>Proposal 6</w:t>
            </w:r>
            <w:r>
              <w:fldChar w:fldCharType="end"/>
            </w:r>
            <w:r>
              <w:t>. After that, a 2</w:t>
            </w:r>
            <w:r>
              <w:rPr>
                <w:vertAlign w:val="superscript"/>
              </w:rPr>
              <w:t>nd</w:t>
            </w:r>
            <w:r>
              <w:t xml:space="preserve"> level decision can be taken on </w:t>
            </w:r>
            <w:proofErr w:type="gramStart"/>
            <w:r>
              <w:t>whether or not</w:t>
            </w:r>
            <w:proofErr w:type="gramEnd"/>
            <w:r>
              <w:t xml:space="preserve"> other vales of B = 4/8 are supported, and how the capability scaling should work.</w:t>
            </w:r>
          </w:p>
          <w:p w14:paraId="20722CE8" w14:textId="77777777" w:rsidR="001315D3" w:rsidRDefault="00734BFE">
            <w:pPr>
              <w:pStyle w:val="Proposal"/>
              <w:tabs>
                <w:tab w:val="clear" w:pos="1304"/>
                <w:tab w:val="clear" w:pos="2722"/>
              </w:tabs>
              <w:spacing w:after="120"/>
              <w:ind w:left="1701" w:hanging="1701"/>
              <w:jc w:val="both"/>
            </w:pPr>
            <w:bookmarkStart w:id="45" w:name="_Toc79169349"/>
            <w:r>
              <w:t>RAN1 should further discuss whether bundle sizes other than 4/8 for 480/960 kHz are supported, and if so, how to appropriately scale the UE capabilities while minimizing spec complexity.</w:t>
            </w:r>
            <w:bookmarkEnd w:id="45"/>
          </w:p>
          <w:p w14:paraId="20722CE9" w14:textId="77777777" w:rsidR="001315D3" w:rsidRDefault="001315D3">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tc>
      </w:tr>
    </w:tbl>
    <w:p w14:paraId="20722CEB" w14:textId="77777777" w:rsidR="001315D3" w:rsidRDefault="001315D3">
      <w:pPr>
        <w:rPr>
          <w:lang w:eastAsia="zh-CN"/>
        </w:rPr>
      </w:pPr>
    </w:p>
    <w:p w14:paraId="20722CEC" w14:textId="77777777" w:rsidR="001315D3" w:rsidRDefault="00734BFE">
      <w:pPr>
        <w:pStyle w:val="Heading3"/>
        <w:jc w:val="both"/>
        <w:rPr>
          <w:lang w:val="en-GB" w:eastAsia="zh-CN"/>
        </w:rPr>
      </w:pPr>
      <w:r>
        <w:rPr>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1315D3" w14:paraId="20722CF5" w14:textId="77777777">
        <w:tc>
          <w:tcPr>
            <w:tcW w:w="9307" w:type="dxa"/>
          </w:tcPr>
          <w:p w14:paraId="20722CED" w14:textId="77777777" w:rsidR="001315D3" w:rsidRDefault="00734BFE">
            <w:pPr>
              <w:rPr>
                <w:bCs/>
              </w:rPr>
            </w:pPr>
            <w:r>
              <w:rPr>
                <w:bCs/>
              </w:rPr>
              <w:t xml:space="preserve">For Alt1 and Alt 2 when UEs have different X and Y spans and different monitoring capabilities it may be difficult for gNB to schedule the CSS to be monitored by all UEs.  However, with CSS located at the beginning of each span gNB may accommodate UEs with different capabilities. </w:t>
            </w:r>
          </w:p>
          <w:p w14:paraId="20722CEE" w14:textId="77777777" w:rsidR="001315D3" w:rsidRDefault="00734BFE">
            <w:pPr>
              <w:rPr>
                <w:b/>
              </w:rPr>
            </w:pPr>
            <w:r>
              <w:rPr>
                <w:b/>
              </w:rPr>
              <w:t>Proposal 1: Use the Rel-16 capability (</w:t>
            </w:r>
            <w:r>
              <w:rPr>
                <w:b/>
                <w:i/>
                <w:iCs/>
              </w:rPr>
              <w:t>pdcch-Monitoring-r16</w:t>
            </w:r>
            <w:r>
              <w:rPr>
                <w:b/>
              </w:rPr>
              <w:t>, (X, Y) span) as the baseline to define the new capability, where Y is the multi-slot span length, and X represents the minimum duration between consecutive multi-slot spans (Alt 2).</w:t>
            </w:r>
          </w:p>
          <w:p w14:paraId="20722CEF" w14:textId="77777777" w:rsidR="001315D3" w:rsidRDefault="00734BFE">
            <w:pPr>
              <w:rPr>
                <w:bCs/>
              </w:rPr>
            </w:pPr>
            <w:r>
              <w:rPr>
                <w:b/>
                <w:bCs/>
                <w:sz w:val="20"/>
                <w:szCs w:val="20"/>
              </w:rPr>
              <w:t xml:space="preserve"> </w:t>
            </w:r>
            <w:r>
              <w:rPr>
                <w:bCs/>
              </w:rPr>
              <w:t xml:space="preserve">In RAN1 #104-e discussions most companies supported the PDCCH monitoring enhancements only for SCS larger than 120 kHz. In other words, some RAN1 companies including us, did not see reasons to have multi-slot PDCCH monitoring capability for 120kHz SCS, which is the only SCS mandated so far for beyond 52.6GHz to 71 GHz spectrum. </w:t>
            </w:r>
          </w:p>
          <w:p w14:paraId="20722CF0" w14:textId="77777777" w:rsidR="001315D3" w:rsidRDefault="00734BFE">
            <w:pPr>
              <w:rPr>
                <w:b/>
              </w:rPr>
            </w:pPr>
            <w:r>
              <w:rPr>
                <w:b/>
              </w:rPr>
              <w:t xml:space="preserve">Proposal 3: For 120 kHz SCS, no UE multi-slot capability for monitoring for PDCCH is needed. </w:t>
            </w:r>
          </w:p>
          <w:p w14:paraId="20722CF1" w14:textId="77777777" w:rsidR="001315D3" w:rsidRDefault="00734BFE">
            <w:pPr>
              <w:rPr>
                <w:bCs/>
              </w:rPr>
            </w:pPr>
            <w:r>
              <w:rPr>
                <w:bCs/>
              </w:rPr>
              <w:t xml:space="preserve">The Proposal 3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may be 4 slots and respectively 8 slots i.e., 125 us. </w:t>
            </w:r>
          </w:p>
          <w:p w14:paraId="20722CF2" w14:textId="77777777" w:rsidR="001315D3" w:rsidRDefault="00734BFE">
            <w:pPr>
              <w:rPr>
                <w:b/>
              </w:rPr>
            </w:pPr>
            <w:r>
              <w:rPr>
                <w:b/>
              </w:rPr>
              <w:t>Proposal 4: The maximum multi-slot PDCCH monitoring span durations supported for 480 kHz SCS and 960 kHz are 4 slots and respectively 8 slots.</w:t>
            </w:r>
          </w:p>
          <w:p w14:paraId="20722CF3" w14:textId="77777777" w:rsidR="001315D3" w:rsidRDefault="00734BFE">
            <w:pPr>
              <w:rPr>
                <w:bCs/>
              </w:rPr>
            </w:pPr>
            <w:r>
              <w:rPr>
                <w:bCs/>
              </w:rPr>
              <w:t>We note that the maximum duration of multi-slot span does not preclude shorter duration spans such as 1 or 2 slots, which may be necessary for low latency application (URLLC/IIoT).</w:t>
            </w:r>
          </w:p>
          <w:p w14:paraId="20722CF4" w14:textId="77777777" w:rsidR="001315D3" w:rsidRDefault="001315D3">
            <w:pPr>
              <w:rPr>
                <w:b/>
                <w:bCs/>
              </w:rPr>
            </w:pPr>
          </w:p>
        </w:tc>
      </w:tr>
    </w:tbl>
    <w:p w14:paraId="20722CF6" w14:textId="77777777" w:rsidR="001315D3" w:rsidRDefault="001315D3">
      <w:pPr>
        <w:rPr>
          <w:lang w:eastAsia="zh-CN"/>
        </w:rPr>
      </w:pPr>
    </w:p>
    <w:p w14:paraId="20722CF7" w14:textId="77777777" w:rsidR="001315D3" w:rsidRDefault="00734BFE">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1315D3" w14:paraId="20722D52" w14:textId="77777777">
        <w:tc>
          <w:tcPr>
            <w:tcW w:w="9307" w:type="dxa"/>
          </w:tcPr>
          <w:p w14:paraId="20722CF8"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In the following we compare functionalities between Alt 1 and Al 2. We think that Alt 3 (sliding window) should not be considered any further. </w:t>
            </w:r>
            <w:proofErr w:type="gramStart"/>
            <w:r>
              <w:rPr>
                <w:rStyle w:val="normaltextrun"/>
                <w:sz w:val="20"/>
                <w:szCs w:val="20"/>
                <w:lang w:val="en-US"/>
              </w:rPr>
              <w:t>First of all</w:t>
            </w:r>
            <w:proofErr w:type="gramEnd"/>
            <w:r>
              <w:rPr>
                <w:rStyle w:val="normaltextrun"/>
                <w:sz w:val="20"/>
                <w:szCs w:val="20"/>
                <w:lang w:val="en-US"/>
              </w:rPr>
              <w:t>, it’s quite unclear how it works. Secondly, we think that floating/sliding window complicates the monitoring operation considerably (</w:t>
            </w:r>
            <w:proofErr w:type="gramStart"/>
            <w:r>
              <w:rPr>
                <w:rStyle w:val="normaltextrun"/>
                <w:sz w:val="20"/>
                <w:szCs w:val="20"/>
                <w:lang w:val="en-US"/>
              </w:rPr>
              <w:t>e.g.</w:t>
            </w:r>
            <w:proofErr w:type="gramEnd"/>
            <w:r>
              <w:rPr>
                <w:rStyle w:val="normaltextrun"/>
                <w:sz w:val="20"/>
                <w:szCs w:val="20"/>
                <w:lang w:val="en-US"/>
              </w:rPr>
              <w:t xml:space="preserve"> when compared to Alt 1), and without clear benefits. Thirdly, we think that it’s possible to define the sufficient flexibility elements also via Alt 1 or Alt 2.</w:t>
            </w:r>
          </w:p>
          <w:p w14:paraId="20722CF9" w14:textId="77777777" w:rsidR="001315D3" w:rsidRDefault="001315D3">
            <w:pPr>
              <w:pStyle w:val="paragraph"/>
              <w:spacing w:before="0" w:beforeAutospacing="0" w:after="0" w:afterAutospacing="0"/>
              <w:textAlignment w:val="baseline"/>
              <w:rPr>
                <w:rStyle w:val="normaltextrun"/>
                <w:sz w:val="20"/>
                <w:szCs w:val="20"/>
                <w:lang w:val="en-US"/>
              </w:rPr>
            </w:pPr>
          </w:p>
          <w:p w14:paraId="20722CFA" w14:textId="77777777" w:rsidR="001315D3" w:rsidRDefault="00734BFE">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20722CFB" w14:textId="77777777" w:rsidR="001315D3" w:rsidRDefault="00734BF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20722CFC" w14:textId="77777777" w:rsidR="001315D3" w:rsidRDefault="001315D3">
            <w:pPr>
              <w:pStyle w:val="paragraph"/>
              <w:spacing w:before="0" w:beforeAutospacing="0" w:after="0" w:afterAutospacing="0"/>
              <w:textAlignment w:val="baseline"/>
              <w:rPr>
                <w:rStyle w:val="normaltextrun"/>
                <w:b/>
                <w:bCs/>
                <w:i/>
                <w:iCs/>
                <w:sz w:val="20"/>
                <w:szCs w:val="20"/>
                <w:lang w:val="en-US"/>
              </w:rPr>
            </w:pPr>
          </w:p>
          <w:p w14:paraId="20722CFD"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20722CFE"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lastRenderedPageBreak/>
              <w:t>Both can be used to support multi-slot PxSCH scheduling</w:t>
            </w:r>
          </w:p>
          <w:p w14:paraId="20722CFF"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20722D00"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20722D01" w14:textId="77777777" w:rsidR="001315D3" w:rsidRDefault="001315D3">
            <w:pPr>
              <w:pStyle w:val="paragraph"/>
              <w:spacing w:before="0" w:beforeAutospacing="0" w:after="0" w:afterAutospacing="0"/>
              <w:textAlignment w:val="baseline"/>
              <w:rPr>
                <w:rStyle w:val="normaltextrun"/>
                <w:sz w:val="20"/>
                <w:szCs w:val="20"/>
                <w:lang w:val="en-US"/>
              </w:rPr>
            </w:pPr>
          </w:p>
          <w:p w14:paraId="20722D02"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20722D03" w14:textId="77777777" w:rsidR="001315D3" w:rsidRDefault="00734BFE">
            <w:pPr>
              <w:pStyle w:val="paragraph"/>
              <w:numPr>
                <w:ilvl w:val="0"/>
                <w:numId w:val="4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20722D04" w14:textId="77777777" w:rsidR="001315D3" w:rsidRDefault="00734BFE">
            <w:pPr>
              <w:pStyle w:val="paragraph"/>
              <w:numPr>
                <w:ilvl w:val="0"/>
                <w:numId w:val="4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20722D05"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0722D06"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20722D07"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0722D08" w14:textId="77777777" w:rsidR="001315D3" w:rsidRDefault="00734BFE">
            <w:pPr>
              <w:spacing w:line="256" w:lineRule="auto"/>
              <w:rPr>
                <w:i/>
                <w:iCs/>
              </w:rPr>
            </w:pPr>
            <w:r>
              <w:rPr>
                <w:b/>
                <w:bCs/>
                <w:i/>
                <w:iCs/>
              </w:rPr>
              <w:t>Proposal 3</w:t>
            </w:r>
            <w:r>
              <w:rPr>
                <w:b/>
                <w:bCs/>
              </w:rPr>
              <w:t>:</w:t>
            </w:r>
            <w:r>
              <w:t xml:space="preserve"> </w:t>
            </w:r>
            <w:r>
              <w:rPr>
                <w:i/>
                <w:iCs/>
              </w:rPr>
              <w:t>Select Alt 1 for multi-slot PDCCH monitoring</w:t>
            </w:r>
          </w:p>
          <w:p w14:paraId="20722D09" w14:textId="77777777" w:rsidR="001315D3" w:rsidRDefault="001315D3">
            <w:pPr>
              <w:pStyle w:val="paragraph"/>
              <w:spacing w:before="0" w:beforeAutospacing="0" w:after="0" w:afterAutospacing="0"/>
              <w:textAlignment w:val="baseline"/>
              <w:rPr>
                <w:rStyle w:val="normaltextrun"/>
                <w:b/>
                <w:bCs/>
                <w:sz w:val="20"/>
                <w:szCs w:val="20"/>
                <w:u w:val="single"/>
                <w:lang w:val="en-US"/>
              </w:rPr>
            </w:pPr>
          </w:p>
          <w:p w14:paraId="20722D0A" w14:textId="77777777" w:rsidR="001315D3" w:rsidRDefault="00734BF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20722D0B" w14:textId="77777777" w:rsidR="001315D3" w:rsidRDefault="001315D3">
            <w:pPr>
              <w:pStyle w:val="paragraph"/>
              <w:spacing w:before="0" w:beforeAutospacing="0" w:after="0" w:afterAutospacing="0"/>
              <w:textAlignment w:val="baseline"/>
              <w:rPr>
                <w:rStyle w:val="normaltextrun"/>
                <w:b/>
                <w:bCs/>
                <w:i/>
                <w:iCs/>
                <w:sz w:val="20"/>
                <w:szCs w:val="20"/>
                <w:lang w:val="en-US"/>
              </w:rPr>
            </w:pPr>
          </w:p>
          <w:p w14:paraId="20722D0C"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We think that it makes sense to define X and Y in terms of symbols. However, we see this more as a signaling aspect and if the group later decides that a raster of 14 symbols is sufficient, we can revise the decision accordingly. </w:t>
            </w:r>
          </w:p>
          <w:p w14:paraId="20722D0D" w14:textId="77777777" w:rsidR="001315D3" w:rsidRDefault="001315D3">
            <w:pPr>
              <w:pStyle w:val="paragraph"/>
              <w:spacing w:before="0" w:beforeAutospacing="0" w:after="0" w:afterAutospacing="0"/>
              <w:textAlignment w:val="baseline"/>
              <w:rPr>
                <w:rStyle w:val="normaltextrun"/>
                <w:sz w:val="20"/>
                <w:szCs w:val="20"/>
                <w:lang w:val="en-US"/>
              </w:rPr>
            </w:pPr>
          </w:p>
          <w:p w14:paraId="20722D0E" w14:textId="77777777" w:rsidR="001315D3" w:rsidRDefault="00734BFE">
            <w:pPr>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14:paraId="20722D0F" w14:textId="77777777" w:rsidR="001315D3" w:rsidRDefault="001315D3">
            <w:pPr>
              <w:pStyle w:val="paragraph"/>
              <w:spacing w:before="0" w:beforeAutospacing="0" w:after="0" w:afterAutospacing="0"/>
              <w:textAlignment w:val="baseline"/>
              <w:rPr>
                <w:sz w:val="20"/>
                <w:szCs w:val="20"/>
                <w:lang w:val="en-US"/>
              </w:rPr>
            </w:pPr>
          </w:p>
          <w:p w14:paraId="20722D10" w14:textId="77777777" w:rsidR="001315D3" w:rsidRDefault="00734BFE">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0722D11" w14:textId="77777777" w:rsidR="001315D3" w:rsidRDefault="00734BFE">
            <w:pPr>
              <w:pStyle w:val="B2"/>
              <w:numPr>
                <w:ilvl w:val="0"/>
                <w:numId w:val="41"/>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0722D12" w14:textId="77777777" w:rsidR="001315D3" w:rsidRDefault="00734BFE">
            <w:pPr>
              <w:pStyle w:val="B2"/>
              <w:numPr>
                <w:ilvl w:val="0"/>
                <w:numId w:val="41"/>
              </w:numPr>
              <w:spacing w:line="240" w:lineRule="auto"/>
            </w:pPr>
            <w:r>
              <w:t xml:space="preserve">Additionally, we think that span of [2] slots should be supported for 480 kHz SCS, and span of [2, 4] slots should be supported for 960 kHz SCS, respectively.    </w:t>
            </w:r>
          </w:p>
          <w:p w14:paraId="20722D13"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Y=[1, 2, 3] (</w:t>
            </w:r>
            <w:proofErr w:type="gramStart"/>
            <w:r>
              <w:rPr>
                <w:rStyle w:val="normaltextrun"/>
                <w:sz w:val="20"/>
                <w:szCs w:val="20"/>
              </w:rPr>
              <w:t>i.e.</w:t>
            </w:r>
            <w:proofErr w:type="gramEnd"/>
            <w:r>
              <w:rPr>
                <w:rStyle w:val="normaltextrun"/>
                <w:sz w:val="20"/>
                <w:szCs w:val="20"/>
              </w:rPr>
              <w:t xml:space="preserve"> the size options currently available for CORESET duration). </w:t>
            </w:r>
          </w:p>
          <w:p w14:paraId="20722D14" w14:textId="77777777" w:rsidR="001315D3" w:rsidRDefault="001315D3">
            <w:pPr>
              <w:pStyle w:val="paragraph"/>
              <w:spacing w:before="0" w:beforeAutospacing="0" w:after="0" w:afterAutospacing="0"/>
              <w:textAlignment w:val="baseline"/>
              <w:rPr>
                <w:rStyle w:val="normaltextrun"/>
                <w:b/>
                <w:bCs/>
                <w:sz w:val="20"/>
                <w:szCs w:val="20"/>
              </w:rPr>
            </w:pPr>
          </w:p>
          <w:p w14:paraId="20722D15" w14:textId="77777777" w:rsidR="001315D3" w:rsidRDefault="00734BFE">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20722D16" w14:textId="77777777" w:rsidR="001315D3" w:rsidRDefault="00734BFE">
            <w:pPr>
              <w:pStyle w:val="paragraph"/>
              <w:numPr>
                <w:ilvl w:val="0"/>
                <w:numId w:val="42"/>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14:paraId="20722D17" w14:textId="77777777" w:rsidR="001315D3" w:rsidRDefault="00734BFE">
            <w:pPr>
              <w:pStyle w:val="paragraph"/>
              <w:numPr>
                <w:ilvl w:val="0"/>
                <w:numId w:val="42"/>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20722D18" w14:textId="77777777" w:rsidR="001315D3" w:rsidRDefault="001315D3">
            <w:pPr>
              <w:pStyle w:val="paragraph"/>
              <w:spacing w:before="0" w:beforeAutospacing="0" w:after="0" w:afterAutospacing="0"/>
              <w:textAlignment w:val="baseline"/>
              <w:rPr>
                <w:rStyle w:val="normaltextrun"/>
                <w:sz w:val="20"/>
                <w:szCs w:val="20"/>
              </w:rPr>
            </w:pPr>
          </w:p>
          <w:p w14:paraId="20722D19" w14:textId="77777777" w:rsidR="001315D3" w:rsidRDefault="00734BFE">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20722D1A" w14:textId="77777777" w:rsidR="001315D3" w:rsidRDefault="001315D3">
            <w:pPr>
              <w:pStyle w:val="paragraph"/>
              <w:spacing w:before="0" w:beforeAutospacing="0" w:after="0" w:afterAutospacing="0"/>
              <w:textAlignment w:val="baseline"/>
              <w:rPr>
                <w:rStyle w:val="normaltextrun"/>
                <w:sz w:val="20"/>
                <w:szCs w:val="20"/>
              </w:rPr>
            </w:pPr>
          </w:p>
          <w:p w14:paraId="20722D1B"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w:t>
            </w:r>
            <w:r>
              <w:rPr>
                <w:rStyle w:val="normaltextrun"/>
                <w:sz w:val="20"/>
                <w:szCs w:val="20"/>
              </w:rPr>
              <w:lastRenderedPageBreak/>
              <w:t xml:space="preserve">reasonable coverage, one should support at least 8 non-overlapped CCEs (preferably 16), and at least 4 PDCCH candidateds also for slot-based operation. </w:t>
            </w:r>
          </w:p>
          <w:p w14:paraId="20722D1C" w14:textId="77777777" w:rsidR="001315D3" w:rsidRDefault="001315D3">
            <w:pPr>
              <w:pStyle w:val="paragraph"/>
              <w:spacing w:before="0" w:beforeAutospacing="0" w:after="0" w:afterAutospacing="0"/>
              <w:textAlignment w:val="baseline"/>
              <w:rPr>
                <w:rStyle w:val="normaltextrun"/>
                <w:sz w:val="20"/>
                <w:szCs w:val="20"/>
              </w:rPr>
            </w:pPr>
          </w:p>
          <w:p w14:paraId="20722D1D"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0722D1E" w14:textId="77777777" w:rsidR="001315D3" w:rsidRDefault="001315D3">
            <w:pPr>
              <w:pStyle w:val="paragraph"/>
              <w:spacing w:before="0" w:beforeAutospacing="0" w:after="0" w:afterAutospacing="0"/>
              <w:textAlignment w:val="baseline"/>
              <w:rPr>
                <w:rStyle w:val="normaltextrun"/>
                <w:sz w:val="20"/>
                <w:szCs w:val="20"/>
              </w:rPr>
            </w:pPr>
          </w:p>
          <w:p w14:paraId="20722D1F" w14:textId="77777777" w:rsidR="001315D3" w:rsidRDefault="00734BFE">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 for multi-slot -span based monitoring</w:t>
            </w:r>
          </w:p>
          <w:p w14:paraId="20722D20" w14:textId="77777777" w:rsidR="001315D3" w:rsidRDefault="00734BFE">
            <w:pPr>
              <w:pStyle w:val="paragraph"/>
              <w:numPr>
                <w:ilvl w:val="0"/>
                <w:numId w:val="43"/>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0722D21" w14:textId="77777777" w:rsidR="001315D3" w:rsidRDefault="00734BFE">
            <w:pPr>
              <w:pStyle w:val="paragraph"/>
              <w:numPr>
                <w:ilvl w:val="0"/>
                <w:numId w:val="43"/>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20722D22" w14:textId="77777777" w:rsidR="001315D3" w:rsidRDefault="00734BFE">
            <w:pPr>
              <w:pStyle w:val="paragraph"/>
              <w:numPr>
                <w:ilvl w:val="0"/>
                <w:numId w:val="43"/>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20722D23" w14:textId="77777777" w:rsidR="001315D3" w:rsidRDefault="001315D3">
            <w:pPr>
              <w:pStyle w:val="Caption"/>
            </w:pPr>
          </w:p>
          <w:p w14:paraId="20722D24" w14:textId="77777777" w:rsidR="001315D3" w:rsidRDefault="00734BFE">
            <w:pPr>
              <w:pStyle w:val="Caption"/>
              <w:keepNext/>
            </w:pPr>
            <w:r>
              <w:t xml:space="preserve">Table </w:t>
            </w:r>
            <w:fldSimple w:instr=" SEQ Table \* ARABIC ">
              <w:r>
                <w:t>2</w:t>
              </w:r>
            </w:fldSimple>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1315D3" w14:paraId="20722D2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722D25" w14:textId="77777777" w:rsidR="001315D3" w:rsidRDefault="001315D3">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0722D26" w14:textId="77777777" w:rsidR="001315D3" w:rsidRDefault="00734BF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0722D27" w14:textId="77777777" w:rsidR="001315D3" w:rsidRDefault="00734BFE">
                  <w:pPr>
                    <w:spacing w:after="60"/>
                    <w:jc w:val="center"/>
                  </w:pPr>
                  <w:r>
                    <w:t>Max. # of non-overlapped CCEs per slot/span for per combination (X,Y) and per serving cell</w:t>
                  </w:r>
                </w:p>
              </w:tc>
            </w:tr>
            <w:tr w:rsidR="001315D3" w14:paraId="20722D32"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0722D29" w14:textId="77777777" w:rsidR="001315D3" w:rsidRDefault="00734BF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722D2A" w14:textId="77777777" w:rsidR="001315D3" w:rsidRDefault="00734BF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722D2B" w14:textId="77777777" w:rsidR="001315D3" w:rsidRDefault="00734BF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0722D2C" w14:textId="77777777" w:rsidR="001315D3" w:rsidRDefault="00734BF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0722D2D" w14:textId="77777777" w:rsidR="001315D3" w:rsidRDefault="00734BFE">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20722D2E" w14:textId="77777777" w:rsidR="001315D3" w:rsidRDefault="00734BFE">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20722D2F" w14:textId="77777777" w:rsidR="001315D3" w:rsidRDefault="00734BF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20722D30" w14:textId="77777777" w:rsidR="001315D3" w:rsidRDefault="00734BF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0722D31" w14:textId="77777777" w:rsidR="001315D3" w:rsidRDefault="00734BFE">
                  <w:pPr>
                    <w:spacing w:after="60"/>
                    <w:jc w:val="center"/>
                  </w:pPr>
                  <w:r>
                    <w:t>(112, Y)</w:t>
                  </w:r>
                </w:p>
              </w:tc>
            </w:tr>
            <w:tr w:rsidR="001315D3" w14:paraId="20722D3C" w14:textId="77777777">
              <w:tc>
                <w:tcPr>
                  <w:tcW w:w="846" w:type="dxa"/>
                  <w:tcBorders>
                    <w:top w:val="single" w:sz="12" w:space="0" w:color="auto"/>
                    <w:left w:val="single" w:sz="4" w:space="0" w:color="auto"/>
                    <w:bottom w:val="single" w:sz="4" w:space="0" w:color="auto"/>
                    <w:right w:val="single" w:sz="12" w:space="0" w:color="auto"/>
                  </w:tcBorders>
                </w:tcPr>
                <w:p w14:paraId="20722D33" w14:textId="77777777" w:rsidR="001315D3" w:rsidRDefault="00734BFE">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20722D34" w14:textId="77777777" w:rsidR="001315D3" w:rsidRDefault="00734BF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0722D35" w14:textId="77777777" w:rsidR="001315D3" w:rsidRDefault="00734BF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0722D36" w14:textId="77777777" w:rsidR="001315D3" w:rsidRDefault="00734BF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20722D37" w14:textId="77777777" w:rsidR="001315D3" w:rsidRDefault="00734BFE">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20722D38" w14:textId="77777777" w:rsidR="001315D3" w:rsidRDefault="00734BFE">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20722D39" w14:textId="77777777" w:rsidR="001315D3" w:rsidRDefault="00734BF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0722D3A" w14:textId="77777777" w:rsidR="001315D3" w:rsidRDefault="00734BF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0722D3B" w14:textId="77777777" w:rsidR="001315D3" w:rsidRDefault="00734BFE">
                  <w:pPr>
                    <w:spacing w:after="60"/>
                    <w:jc w:val="center"/>
                  </w:pPr>
                  <w:r>
                    <w:t>-</w:t>
                  </w:r>
                </w:p>
              </w:tc>
            </w:tr>
            <w:tr w:rsidR="001315D3" w14:paraId="20722D4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D3D" w14:textId="77777777" w:rsidR="001315D3" w:rsidRDefault="00734BF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0722D3E" w14:textId="77777777" w:rsidR="001315D3" w:rsidRDefault="00734BF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0722D3F" w14:textId="77777777" w:rsidR="001315D3" w:rsidRDefault="00734BF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722D40" w14:textId="77777777" w:rsidR="001315D3" w:rsidRDefault="00734BFE">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0722D41" w14:textId="77777777" w:rsidR="001315D3" w:rsidRDefault="00734BFE">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20722D42" w14:textId="77777777" w:rsidR="001315D3" w:rsidRDefault="00734BF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20722D43" w14:textId="77777777" w:rsidR="001315D3" w:rsidRDefault="00734BF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0722D44" w14:textId="77777777" w:rsidR="001315D3" w:rsidRDefault="00734BFE">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20722D45" w14:textId="77777777" w:rsidR="001315D3" w:rsidRDefault="00734BFE">
                  <w:pPr>
                    <w:spacing w:after="60"/>
                    <w:jc w:val="center"/>
                  </w:pPr>
                  <w:r>
                    <w:t>-</w:t>
                  </w:r>
                </w:p>
              </w:tc>
            </w:tr>
            <w:tr w:rsidR="001315D3" w14:paraId="20722D5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D47" w14:textId="77777777" w:rsidR="001315D3" w:rsidRDefault="00734BF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20722D48" w14:textId="77777777" w:rsidR="001315D3" w:rsidRDefault="00734BF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0722D49" w14:textId="77777777" w:rsidR="001315D3" w:rsidRDefault="00734BF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722D4A" w14:textId="77777777" w:rsidR="001315D3" w:rsidRDefault="00734BFE">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0722D4B" w14:textId="77777777" w:rsidR="001315D3" w:rsidRDefault="00734BFE">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20722D4C" w14:textId="77777777" w:rsidR="001315D3" w:rsidRDefault="00734BF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20722D4D" w14:textId="77777777" w:rsidR="001315D3" w:rsidRDefault="00734BF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0722D4E" w14:textId="77777777" w:rsidR="001315D3" w:rsidRDefault="00734BFE">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20722D4F" w14:textId="77777777" w:rsidR="001315D3" w:rsidRDefault="00734BFE">
                  <w:pPr>
                    <w:spacing w:after="60"/>
                    <w:jc w:val="center"/>
                  </w:pPr>
                  <w:r>
                    <w:t>≥32</w:t>
                  </w:r>
                </w:p>
              </w:tc>
            </w:tr>
          </w:tbl>
          <w:p w14:paraId="20722D51" w14:textId="77777777" w:rsidR="001315D3" w:rsidRDefault="001315D3">
            <w:pPr>
              <w:rPr>
                <w:lang w:eastAsia="zh-CN"/>
              </w:rPr>
            </w:pPr>
          </w:p>
        </w:tc>
      </w:tr>
    </w:tbl>
    <w:p w14:paraId="20722D53" w14:textId="77777777" w:rsidR="001315D3" w:rsidRDefault="001315D3">
      <w:pPr>
        <w:rPr>
          <w:lang w:val="en-GB" w:eastAsia="zh-CN"/>
        </w:rPr>
      </w:pPr>
    </w:p>
    <w:p w14:paraId="20722D54" w14:textId="77777777" w:rsidR="001315D3" w:rsidRDefault="00734BFE">
      <w:pPr>
        <w:pStyle w:val="Heading3"/>
        <w:jc w:val="both"/>
        <w:rPr>
          <w:lang w:val="en-GB" w:eastAsia="zh-CN"/>
        </w:rPr>
      </w:pPr>
      <w:r>
        <w:rPr>
          <w:lang w:val="en-GB" w:eastAsia="zh-CN"/>
        </w:rPr>
        <w:t>R1-2107113 (Charter Communications)</w:t>
      </w:r>
    </w:p>
    <w:tbl>
      <w:tblPr>
        <w:tblStyle w:val="TableGrid"/>
        <w:tblW w:w="14583" w:type="dxa"/>
        <w:tblLayout w:type="fixed"/>
        <w:tblLook w:val="04A0" w:firstRow="1" w:lastRow="0" w:firstColumn="1" w:lastColumn="0" w:noHBand="0" w:noVBand="1"/>
      </w:tblPr>
      <w:tblGrid>
        <w:gridCol w:w="14583"/>
      </w:tblGrid>
      <w:tr w:rsidR="001315D3" w14:paraId="20722D71" w14:textId="77777777">
        <w:tc>
          <w:tcPr>
            <w:tcW w:w="9307" w:type="dxa"/>
          </w:tcPr>
          <w:p w14:paraId="20722D55" w14:textId="77777777" w:rsidR="001315D3" w:rsidRDefault="00734BFE">
            <w:r>
              <w:t xml:space="preserve">In comparison of Alt. 1 and Alt. 2, the latter alternative is less strict and potentially satisfies more diverse use cases with different latency requirements. However, Alt.1 can provide the same flexibility using the configuration of </w:t>
            </w:r>
            <w:r>
              <w:rPr>
                <w:i/>
                <w:iCs/>
              </w:rPr>
              <w:t xml:space="preserve">SearchSpace. </w:t>
            </w:r>
            <w:r>
              <w:t xml:space="preserve">In the configuration of </w:t>
            </w:r>
            <w:r>
              <w:rPr>
                <w:i/>
                <w:iCs/>
              </w:rPr>
              <w:t>SearchSpace</w:t>
            </w:r>
            <w:r>
              <w:t>, the monitoring periodicity and the offset within the periodicity can be configured using the following parameter which allows the periodicity to be configured as 1, 2, 4, 5, 8, 10, … slots up to a maximum of 12560 slots.</w:t>
            </w:r>
          </w:p>
          <w:p w14:paraId="20722D56" w14:textId="77777777" w:rsidR="001315D3" w:rsidRDefault="00734BFE">
            <w:pPr>
              <w:pStyle w:val="BodyText"/>
              <w:ind w:left="567"/>
              <w:rPr>
                <w:rFonts w:ascii="Courier New" w:hAnsi="Courier New" w:cs="Courier New"/>
                <w:sz w:val="18"/>
                <w:szCs w:val="18"/>
                <w:lang w:val="sv-SE"/>
              </w:rPr>
            </w:pPr>
            <w:r>
              <w:rPr>
                <w:rFonts w:ascii="Courier New" w:hAnsi="Courier New" w:cs="Courier New"/>
                <w:sz w:val="18"/>
                <w:szCs w:val="18"/>
                <w:lang w:val="sv-SE"/>
              </w:rPr>
              <w:t xml:space="preserve">monitoringSlotPeriodicityAndOffset CHOICE { </w:t>
            </w:r>
          </w:p>
          <w:p w14:paraId="20722D57" w14:textId="77777777" w:rsidR="001315D3" w:rsidRDefault="00734BFE">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sl1 </w:t>
            </w:r>
            <w:r>
              <w:rPr>
                <w:rFonts w:ascii="Courier New" w:hAnsi="Courier New" w:cs="Courier New"/>
                <w:sz w:val="18"/>
                <w:szCs w:val="18"/>
                <w:lang w:val="sv-SE"/>
              </w:rPr>
              <w:tab/>
              <w:t xml:space="preserve">NULL, </w:t>
            </w:r>
          </w:p>
          <w:p w14:paraId="20722D58" w14:textId="77777777" w:rsidR="001315D3" w:rsidRDefault="00734BFE">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sl2 </w:t>
            </w:r>
            <w:r>
              <w:rPr>
                <w:rFonts w:ascii="Courier New" w:hAnsi="Courier New" w:cs="Courier New"/>
                <w:sz w:val="18"/>
                <w:szCs w:val="18"/>
                <w:lang w:val="sv-SE"/>
              </w:rPr>
              <w:tab/>
              <w:t xml:space="preserve">INTEGER (0..1), </w:t>
            </w:r>
          </w:p>
          <w:p w14:paraId="20722D59"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 </w:t>
            </w:r>
            <w:r>
              <w:rPr>
                <w:rFonts w:ascii="Courier New" w:hAnsi="Courier New" w:cs="Courier New"/>
                <w:sz w:val="18"/>
                <w:szCs w:val="18"/>
                <w:lang w:val="nl-NL"/>
              </w:rPr>
              <w:tab/>
              <w:t xml:space="preserve">INTEGER (0..3), </w:t>
            </w:r>
          </w:p>
          <w:p w14:paraId="20722D5A"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sl5 </w:t>
            </w:r>
            <w:r>
              <w:rPr>
                <w:rFonts w:ascii="Courier New" w:hAnsi="Courier New" w:cs="Courier New"/>
                <w:sz w:val="18"/>
                <w:szCs w:val="18"/>
                <w:lang w:val="nl-NL"/>
              </w:rPr>
              <w:tab/>
              <w:t xml:space="preserve">INTEGER (0..4), </w:t>
            </w:r>
          </w:p>
          <w:p w14:paraId="20722D5B"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 </w:t>
            </w:r>
            <w:r>
              <w:rPr>
                <w:rFonts w:ascii="Courier New" w:hAnsi="Courier New" w:cs="Courier New"/>
                <w:sz w:val="18"/>
                <w:szCs w:val="18"/>
                <w:lang w:val="nl-NL"/>
              </w:rPr>
              <w:tab/>
              <w:t xml:space="preserve">INTEGER (0..7), </w:t>
            </w:r>
          </w:p>
          <w:p w14:paraId="20722D5C"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sl10 </w:t>
            </w:r>
            <w:r>
              <w:rPr>
                <w:rFonts w:ascii="Courier New" w:hAnsi="Courier New" w:cs="Courier New"/>
                <w:sz w:val="18"/>
                <w:szCs w:val="18"/>
                <w:lang w:val="nl-NL"/>
              </w:rPr>
              <w:tab/>
              <w:t xml:space="preserve">INTEGER (0..9), </w:t>
            </w:r>
          </w:p>
          <w:p w14:paraId="20722D5D"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 </w:t>
            </w:r>
            <w:r>
              <w:rPr>
                <w:rFonts w:ascii="Courier New" w:hAnsi="Courier New" w:cs="Courier New"/>
                <w:sz w:val="18"/>
                <w:szCs w:val="18"/>
                <w:lang w:val="nl-NL"/>
              </w:rPr>
              <w:tab/>
              <w:t xml:space="preserve">INTEGER (0..15), </w:t>
            </w:r>
          </w:p>
          <w:p w14:paraId="20722D5E"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lastRenderedPageBreak/>
              <w:t xml:space="preserve">sl20 </w:t>
            </w:r>
            <w:r>
              <w:rPr>
                <w:rFonts w:ascii="Courier New" w:hAnsi="Courier New" w:cs="Courier New"/>
                <w:sz w:val="18"/>
                <w:szCs w:val="18"/>
                <w:lang w:val="nl-NL"/>
              </w:rPr>
              <w:tab/>
              <w:t xml:space="preserve">INTEGER (0..19), </w:t>
            </w:r>
          </w:p>
          <w:p w14:paraId="20722D5F"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sl40 </w:t>
            </w:r>
            <w:r>
              <w:rPr>
                <w:rFonts w:ascii="Courier New" w:hAnsi="Courier New" w:cs="Courier New"/>
                <w:sz w:val="18"/>
                <w:szCs w:val="18"/>
                <w:lang w:val="nl-NL"/>
              </w:rPr>
              <w:tab/>
              <w:t xml:space="preserve">INTEGER (0..39), </w:t>
            </w:r>
          </w:p>
          <w:p w14:paraId="20722D60"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sl80 </w:t>
            </w:r>
            <w:r>
              <w:rPr>
                <w:rFonts w:ascii="Courier New" w:hAnsi="Courier New" w:cs="Courier New"/>
                <w:sz w:val="18"/>
                <w:szCs w:val="18"/>
                <w:lang w:val="nl-NL"/>
              </w:rPr>
              <w:tab/>
              <w:t xml:space="preserve">INTEGER (0..79), </w:t>
            </w:r>
          </w:p>
          <w:p w14:paraId="20722D61"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sl160 </w:t>
            </w:r>
            <w:r>
              <w:rPr>
                <w:rFonts w:ascii="Courier New" w:hAnsi="Courier New" w:cs="Courier New"/>
                <w:sz w:val="18"/>
                <w:szCs w:val="18"/>
                <w:lang w:val="nl-NL"/>
              </w:rPr>
              <w:tab/>
              <w:t xml:space="preserve">INTEGER (0..159), </w:t>
            </w:r>
          </w:p>
          <w:p w14:paraId="20722D62"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sl320 </w:t>
            </w:r>
            <w:r>
              <w:rPr>
                <w:rFonts w:ascii="Courier New" w:hAnsi="Courier New" w:cs="Courier New"/>
                <w:sz w:val="18"/>
                <w:szCs w:val="18"/>
                <w:lang w:val="nl-NL"/>
              </w:rPr>
              <w:tab/>
              <w:t xml:space="preserve">INTEGER (0..319), </w:t>
            </w:r>
          </w:p>
          <w:p w14:paraId="20722D63"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sl640 </w:t>
            </w:r>
            <w:r>
              <w:rPr>
                <w:rFonts w:ascii="Courier New" w:hAnsi="Courier New" w:cs="Courier New"/>
                <w:sz w:val="18"/>
                <w:szCs w:val="18"/>
                <w:lang w:val="nl-NL"/>
              </w:rPr>
              <w:tab/>
              <w:t xml:space="preserve">INTEGER (0..639), </w:t>
            </w:r>
          </w:p>
          <w:p w14:paraId="20722D64"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sl1280 </w:t>
            </w:r>
            <w:r>
              <w:rPr>
                <w:rFonts w:ascii="Courier New" w:hAnsi="Courier New" w:cs="Courier New"/>
                <w:sz w:val="18"/>
                <w:szCs w:val="18"/>
                <w:lang w:val="nl-NL"/>
              </w:rPr>
              <w:tab/>
              <w:t xml:space="preserve">INTEGER (0..1279), </w:t>
            </w:r>
          </w:p>
          <w:p w14:paraId="20722D65" w14:textId="77777777" w:rsidR="001315D3" w:rsidRDefault="00734BFE">
            <w:pPr>
              <w:pStyle w:val="BodyText"/>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sl2560 </w:t>
            </w:r>
            <w:r>
              <w:rPr>
                <w:rFonts w:ascii="Courier New" w:hAnsi="Courier New" w:cs="Courier New"/>
                <w:sz w:val="18"/>
                <w:szCs w:val="18"/>
              </w:rPr>
              <w:tab/>
              <w:t>INTEGER (</w:t>
            </w:r>
            <w:proofErr w:type="gramStart"/>
            <w:r>
              <w:rPr>
                <w:rFonts w:ascii="Courier New" w:hAnsi="Courier New" w:cs="Courier New"/>
                <w:sz w:val="18"/>
                <w:szCs w:val="18"/>
              </w:rPr>
              <w:t>0..</w:t>
            </w:r>
            <w:proofErr w:type="gramEnd"/>
            <w:r>
              <w:rPr>
                <w:rFonts w:ascii="Courier New" w:hAnsi="Courier New" w:cs="Courier New"/>
                <w:sz w:val="18"/>
                <w:szCs w:val="18"/>
              </w:rPr>
              <w:t>2559) }</w:t>
            </w:r>
          </w:p>
          <w:p w14:paraId="20722D66" w14:textId="77777777" w:rsidR="001315D3" w:rsidRDefault="00734BFE">
            <w:pPr>
              <w:pStyle w:val="BodyText"/>
              <w:tabs>
                <w:tab w:val="left" w:pos="5760"/>
              </w:tabs>
              <w:spacing w:after="0"/>
              <w:rPr>
                <w:rFonts w:ascii="Courier New" w:hAnsi="Courier New" w:cs="Courier New"/>
              </w:rPr>
            </w:pPr>
            <w:r>
              <w:t xml:space="preserve">Higher monitoring slot periodicity provides more opportunities for micro sleep and is suitable for UEs that require lower data rate and more relaxed latency requirements. On the other hand, lower monitoring slot periodicity is suitable for UEs requiring higher data rate and lower latency requirements. Therefore, Alt. 1 together with the configuration of </w:t>
            </w:r>
            <w:r>
              <w:rPr>
                <w:i/>
                <w:iCs/>
              </w:rPr>
              <w:t xml:space="preserve">SearchSpaces </w:t>
            </w:r>
            <w:r>
              <w:t>can provide the flexibility of Alt. 2 and satisfy conditions (2), mentioned in the previous section.</w:t>
            </w:r>
          </w:p>
          <w:p w14:paraId="20722D67" w14:textId="77777777" w:rsidR="001315D3" w:rsidRDefault="001315D3"/>
          <w:p w14:paraId="20722D68" w14:textId="77777777" w:rsidR="001315D3" w:rsidRDefault="00734BFE">
            <w:pPr>
              <w:pStyle w:val="BodyText"/>
            </w:pPr>
            <w:r>
              <w:t>It has been emphasized by some companies that in Alt 2 the X is the minimum separation between the start of two consecutive spans which can create an ambiguity about the “first monitoring occasion”. This ambiguity requires gNB to perform processing load checking according to different delineations of monitoring occasions which adds extra complexity. Since Alt.1 can provide the advantages of Alt.2 without causing extra complexity, Alt.1 is preferable in our view.</w:t>
            </w:r>
          </w:p>
          <w:p w14:paraId="20722D69" w14:textId="77777777" w:rsidR="001315D3" w:rsidRDefault="001315D3"/>
          <w:p w14:paraId="20722D6A" w14:textId="77777777" w:rsidR="001315D3" w:rsidRDefault="00734BFE">
            <w:pPr>
              <w:rPr>
                <w:rFonts w:ascii="Times" w:eastAsia="Times New Roman" w:hAnsi="Times"/>
                <w:b/>
                <w:bCs/>
                <w:lang w:eastAsia="zh-CN"/>
              </w:rPr>
            </w:pPr>
            <w:r>
              <w:rPr>
                <w:rFonts w:ascii="Times" w:eastAsia="Batang" w:hAnsi="Times"/>
                <w:b/>
                <w:szCs w:val="24"/>
                <w:lang w:eastAsia="zh-CN"/>
              </w:rPr>
              <w:t xml:space="preserve">Observation 1:  </w:t>
            </w:r>
            <w:r>
              <w:rPr>
                <w:rFonts w:ascii="Times" w:eastAsia="Times New Roman" w:hAnsi="Times"/>
                <w:b/>
                <w:bCs/>
                <w:lang w:eastAsia="zh-CN"/>
              </w:rPr>
              <w:t>In our view, alternative 1 is preferable compared with Alt. 2 for defining the multi-slot PDCCH monitoring capability. It provides straightforward implementation while it can offer advantages of Alt. 2.</w:t>
            </w:r>
          </w:p>
          <w:p w14:paraId="20722D6B" w14:textId="77777777" w:rsidR="001315D3" w:rsidRDefault="00734BFE">
            <w:pPr>
              <w:rPr>
                <w:rFonts w:ascii="Times" w:eastAsia="Times New Roman" w:hAnsi="Times"/>
                <w:b/>
                <w:bCs/>
                <w:lang w:eastAsia="zh-CN"/>
              </w:rPr>
            </w:pPr>
            <w:r>
              <w:rPr>
                <w:rFonts w:ascii="Times" w:eastAsia="Batang" w:hAnsi="Times"/>
                <w:b/>
                <w:szCs w:val="24"/>
                <w:lang w:eastAsia="zh-CN"/>
              </w:rPr>
              <w:t xml:space="preserve">Observation 2:  </w:t>
            </w:r>
            <w:r>
              <w:rPr>
                <w:rFonts w:ascii="Times" w:eastAsia="Times New Roman" w:hAnsi="Times"/>
                <w:b/>
                <w:bCs/>
                <w:lang w:eastAsia="zh-CN"/>
              </w:rPr>
              <w:t xml:space="preserve">In our view, alternative 3 is preferable compared with Alt. 2 and Alt.1 for defining the multi-slot monitoring since it satisfies conditions (1-2), while it provides scheduling flexibility. </w:t>
            </w:r>
          </w:p>
          <w:p w14:paraId="20722D6C" w14:textId="77777777" w:rsidR="001315D3" w:rsidRDefault="001315D3">
            <w:pPr>
              <w:rPr>
                <w:rFonts w:ascii="Times" w:eastAsia="Times New Roman" w:hAnsi="Times"/>
                <w:b/>
                <w:bCs/>
                <w:lang w:eastAsia="zh-CN"/>
              </w:rPr>
            </w:pPr>
          </w:p>
          <w:p w14:paraId="20722D6D" w14:textId="77777777" w:rsidR="001315D3" w:rsidRDefault="00734BFE">
            <w:pPr>
              <w:rPr>
                <w:rFonts w:ascii="Times" w:eastAsia="Times New Roman" w:hAnsi="Times"/>
                <w:b/>
                <w:bCs/>
                <w:lang w:eastAsia="zh-CN"/>
              </w:rPr>
            </w:pPr>
            <w:r>
              <w:rPr>
                <w:rFonts w:ascii="Times" w:eastAsia="Times New Roman" w:hAnsi="Times"/>
                <w:b/>
                <w:bCs/>
                <w:lang w:eastAsia="zh-CN"/>
              </w:rPr>
              <w:t>Proposal 1: In our view, alternative 3 is preferable compared with Alt. 1 and Alt. 2 for defining the multi-slot PDCCH monitoring capability.</w:t>
            </w:r>
          </w:p>
          <w:p w14:paraId="20722D6E" w14:textId="77777777" w:rsidR="001315D3" w:rsidRDefault="00734BFE">
            <w:pPr>
              <w:spacing w:line="288" w:lineRule="auto"/>
              <w:jc w:val="both"/>
              <w:rPr>
                <w:rFonts w:ascii="Times" w:eastAsia="Times New Roman" w:hAnsi="Times"/>
                <w:lang w:eastAsia="zh-CN"/>
              </w:rPr>
            </w:pPr>
            <w:r>
              <w:rPr>
                <w:rFonts w:ascii="Times" w:eastAsia="Times New Roman" w:hAnsi="Times"/>
                <w:lang w:eastAsia="zh-CN"/>
              </w:rPr>
              <w:t xml:space="preserve">Since in RAN1#104b-e, it was agreed that for 120 kHz SCS, the BD/CCE budget is the same as that in FR2, these budgets can be used to determine the processing capabilities for 480/960 kHz SCS. The 480/960 kHz SCSs have 4x and 8x shorter slot durations compared with 120 kHz SCS, thus, to have the same average processing complexity per time, X = [4] slots for 480 kHz SCS and X = [8] slots for 960 kHz SCS can be defined. </w:t>
            </w:r>
          </w:p>
          <w:p w14:paraId="20722D6F" w14:textId="77777777" w:rsidR="001315D3" w:rsidRDefault="00734BFE">
            <w:pPr>
              <w:rPr>
                <w:rFonts w:ascii="Times" w:eastAsia="Times New Roman" w:hAnsi="Times"/>
                <w:b/>
                <w:bCs/>
                <w:lang w:eastAsia="zh-CN"/>
              </w:rPr>
            </w:pPr>
            <w:r>
              <w:rPr>
                <w:rFonts w:ascii="Times" w:eastAsia="Batang" w:hAnsi="Times"/>
                <w:b/>
                <w:bCs/>
                <w:szCs w:val="24"/>
                <w:lang w:eastAsia="zh-CN"/>
              </w:rPr>
              <w:t xml:space="preserve">Proposal 2:  As a baseline, </w:t>
            </w:r>
            <w:r>
              <w:rPr>
                <w:rFonts w:ascii="Times" w:eastAsia="Times New Roman" w:hAnsi="Times"/>
                <w:b/>
                <w:bCs/>
                <w:lang w:eastAsia="zh-CN"/>
              </w:rPr>
              <w:t>X = [4] slots for 480 kHz SCS and X = [8] slots for 960 kHz SCS can be chosen for alternative 1.</w:t>
            </w:r>
          </w:p>
          <w:p w14:paraId="20722D70" w14:textId="77777777" w:rsidR="001315D3" w:rsidRDefault="001315D3">
            <w:pPr>
              <w:snapToGrid/>
              <w:spacing w:line="240" w:lineRule="auto"/>
            </w:pPr>
          </w:p>
        </w:tc>
      </w:tr>
    </w:tbl>
    <w:p w14:paraId="20722D72" w14:textId="77777777" w:rsidR="001315D3" w:rsidRDefault="001315D3">
      <w:pPr>
        <w:rPr>
          <w:lang w:val="en-GB" w:eastAsia="zh-CN"/>
        </w:rPr>
      </w:pPr>
    </w:p>
    <w:p w14:paraId="20722D73" w14:textId="77777777" w:rsidR="001315D3" w:rsidRDefault="00734BFE">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1315D3" w14:paraId="20722D77" w14:textId="77777777">
        <w:tc>
          <w:tcPr>
            <w:tcW w:w="9307" w:type="dxa"/>
          </w:tcPr>
          <w:p w14:paraId="20722D74" w14:textId="77777777" w:rsidR="001315D3" w:rsidRDefault="00734BFE">
            <w:pPr>
              <w:rPr>
                <w:bCs/>
                <w:lang w:val="en-GB"/>
              </w:rPr>
            </w:pPr>
            <w:bookmarkStart w:id="46" w:name="_Ref61526076"/>
            <w:r>
              <w:rPr>
                <w:bCs/>
                <w:lang w:val="en-GB"/>
              </w:rPr>
              <w:t xml:space="preserve">For 480 kHz and 960 kHz SCS adopted beyond 52.6GHz, In the WID [3], PDCCH monitoring enhancement with multi-slot span is supported, it can maintain </w:t>
            </w:r>
            <w:r>
              <w:rPr>
                <w:bCs/>
                <w:lang w:val="en-GB"/>
              </w:rPr>
              <w:lastRenderedPageBreak/>
              <w:t>scheduling framework same as for smaller SCS (</w:t>
            </w:r>
            <w:proofErr w:type="gramStart"/>
            <w:r>
              <w:rPr>
                <w:bCs/>
                <w:lang w:val="en-GB"/>
              </w:rPr>
              <w:t>e.g.</w:t>
            </w:r>
            <w:proofErr w:type="gramEnd"/>
            <w:r>
              <w:rPr>
                <w:bCs/>
                <w:lang w:val="en-GB"/>
              </w:rPr>
              <w:t xml:space="preserve">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should be considered to support, such as per-slot, per 2-slots based monitoring </w:t>
            </w:r>
            <w:r>
              <w:rPr>
                <w:rFonts w:hint="eastAsia"/>
                <w:bCs/>
                <w:lang w:val="en-GB"/>
              </w:rPr>
              <w:t>for</w:t>
            </w:r>
            <w:r>
              <w:rPr>
                <w:bCs/>
                <w:lang w:val="en-GB"/>
              </w:rPr>
              <w:t xml:space="preserve"> 480 kHz SCS and per 2-slots, per 4-slots based monitoring </w:t>
            </w:r>
            <w:r>
              <w:rPr>
                <w:rFonts w:hint="eastAsia"/>
                <w:bCs/>
                <w:lang w:val="en-GB"/>
              </w:rPr>
              <w:t>for</w:t>
            </w:r>
            <w:r>
              <w:rPr>
                <w:bCs/>
                <w:lang w:val="en-GB"/>
              </w:rPr>
              <w:t xml:space="preserve"> 960 kHz SCS, and accordingly the associated BD/CCEs limit number needs to further study.  </w:t>
            </w:r>
          </w:p>
          <w:p w14:paraId="20722D75" w14:textId="77777777" w:rsidR="001315D3" w:rsidRDefault="00734BFE">
            <w:pPr>
              <w:rPr>
                <w:b/>
                <w:bCs/>
                <w:lang w:val="en-GB"/>
              </w:rPr>
            </w:pPr>
            <w:r>
              <w:rPr>
                <w:b/>
                <w:bCs/>
                <w:lang w:val="en-GB"/>
              </w:rPr>
              <w:t xml:space="preserve">Proposal 1: </w:t>
            </w:r>
            <w:r>
              <w:rPr>
                <w:rFonts w:hint="eastAsia"/>
                <w:b/>
                <w:bCs/>
                <w:lang w:val="en-GB"/>
              </w:rPr>
              <w:t>Ad</w:t>
            </w:r>
            <w:r>
              <w:rPr>
                <w:b/>
                <w:bCs/>
                <w:lang w:val="en-GB"/>
              </w:rPr>
              <w:t>ditional PDCCH monitoring group sizes should be supported: 1 or 2 for 480 kHz SCS, 2 or 4 for 960 kHz SCS, and further study the associated BD/CCEs limit</w:t>
            </w:r>
            <w:bookmarkEnd w:id="46"/>
            <w:r>
              <w:rPr>
                <w:b/>
                <w:bCs/>
                <w:lang w:val="en-GB"/>
              </w:rPr>
              <w:t xml:space="preserve"> number.</w:t>
            </w:r>
          </w:p>
          <w:p w14:paraId="20722D76" w14:textId="77777777" w:rsidR="001315D3" w:rsidRDefault="001315D3">
            <w:pPr>
              <w:rPr>
                <w:bCs/>
                <w:lang w:val="en-GB"/>
              </w:rPr>
            </w:pPr>
          </w:p>
        </w:tc>
      </w:tr>
    </w:tbl>
    <w:p w14:paraId="20722D78" w14:textId="77777777" w:rsidR="001315D3" w:rsidRDefault="001315D3">
      <w:pPr>
        <w:rPr>
          <w:lang w:val="en-GB" w:eastAsia="zh-CN"/>
        </w:rPr>
      </w:pPr>
    </w:p>
    <w:p w14:paraId="20722D79" w14:textId="77777777" w:rsidR="001315D3" w:rsidRDefault="00734BFE">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1315D3" w14:paraId="20722DA6" w14:textId="77777777">
        <w:tc>
          <w:tcPr>
            <w:tcW w:w="9307" w:type="dxa"/>
          </w:tcPr>
          <w:p w14:paraId="20722D7A" w14:textId="77777777" w:rsidR="001315D3" w:rsidRDefault="00734BFE">
            <w:pPr>
              <w:pStyle w:val="BodyText"/>
              <w:rPr>
                <w:rFonts w:eastAsia="SimSun"/>
                <w:lang w:eastAsia="zh-CN"/>
              </w:rPr>
            </w:pPr>
            <w:r>
              <w:rPr>
                <w:rFonts w:eastAsia="SimSun"/>
                <w:lang w:eastAsia="zh-CN"/>
              </w:rPr>
              <w:t xml:space="preserve">In the past two meetings, three alternatives were discussed for the PDCCH monitoring per slot group. Among these three alternatives, Alt3 intended to avoid a case where burst monitoring happens and with the sliding window it ensures that the capacity is maintained within a window of any location. Although we empathy this solution, we think that the claimed issue is not new to the slot-group monitoring but already exists in legacy system. For example, in R16 span-based capability (Fig. 1), the monitoring capability is defined within a span, but it might still happen that an aggregated burst monitoring </w:t>
            </w:r>
            <w:proofErr w:type="gramStart"/>
            <w:r>
              <w:rPr>
                <w:rFonts w:eastAsia="SimSun"/>
                <w:lang w:eastAsia="zh-CN"/>
              </w:rPr>
              <w:t>see</w:t>
            </w:r>
            <w:proofErr w:type="gramEnd"/>
            <w:r>
              <w:rPr>
                <w:rFonts w:eastAsia="SimSun"/>
                <w:lang w:eastAsia="zh-CN"/>
              </w:rPr>
              <w:t xml:space="preserve"> the example of {7,3}. In this case, it seems that there has been already a situation of such kind and the legacy UE can already handle it quite well. Moreover, if the span length and span interval are well design, there won’t be additional requirement for R17 UE for the PDCCH monitoring. For this reason, we think Alt-3 is not needed. </w:t>
            </w:r>
          </w:p>
          <w:p w14:paraId="20722D7B" w14:textId="77777777" w:rsidR="001315D3" w:rsidRDefault="001315D3">
            <w:pPr>
              <w:pStyle w:val="BodyText"/>
              <w:rPr>
                <w:rFonts w:eastAsia="SimSun"/>
                <w:lang w:eastAsia="zh-CN"/>
              </w:rPr>
            </w:pPr>
          </w:p>
          <w:p w14:paraId="20722D7C" w14:textId="77777777" w:rsidR="001315D3" w:rsidRDefault="00734BFE">
            <w:pPr>
              <w:pStyle w:val="BodyText"/>
              <w:rPr>
                <w:rFonts w:eastAsia="SimSun"/>
                <w:lang w:eastAsia="zh-CN"/>
              </w:rPr>
            </w:pPr>
            <w:r>
              <w:rPr>
                <w:noProof/>
                <w:lang w:eastAsia="zh-CN"/>
              </w:rPr>
              <w:drawing>
                <wp:inline distT="0" distB="0" distL="0" distR="0" wp14:anchorId="2072313D" wp14:editId="2072313E">
                  <wp:extent cx="5762625" cy="24244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762625" cy="2424430"/>
                          </a:xfrm>
                          <a:prstGeom prst="rect">
                            <a:avLst/>
                          </a:prstGeom>
                          <a:noFill/>
                          <a:ln>
                            <a:noFill/>
                          </a:ln>
                        </pic:spPr>
                      </pic:pic>
                    </a:graphicData>
                  </a:graphic>
                </wp:inline>
              </w:drawing>
            </w:r>
          </w:p>
          <w:p w14:paraId="20722D7D" w14:textId="77777777" w:rsidR="001315D3" w:rsidRDefault="001315D3">
            <w:pPr>
              <w:pStyle w:val="BodyText"/>
              <w:rPr>
                <w:rFonts w:eastAsia="SimSun"/>
                <w:lang w:val="en-GB" w:eastAsia="zh-CN"/>
              </w:rPr>
            </w:pPr>
          </w:p>
          <w:p w14:paraId="20722D7E" w14:textId="77777777" w:rsidR="001315D3" w:rsidRDefault="00734BFE">
            <w:pPr>
              <w:pStyle w:val="BodyText"/>
              <w:rPr>
                <w:rFonts w:eastAsia="SimSun"/>
                <w:b/>
                <w:lang w:val="en-GB" w:eastAsia="zh-CN"/>
              </w:rPr>
            </w:pPr>
            <w:r>
              <w:rPr>
                <w:rFonts w:eastAsia="SimSun" w:hint="eastAsia"/>
                <w:b/>
                <w:lang w:val="en-GB" w:eastAsia="zh-CN"/>
              </w:rPr>
              <w:t xml:space="preserve">Observation 1: the issue to be addressed by Alt-3 seems already exists in legacy system </w:t>
            </w:r>
            <w:r>
              <w:rPr>
                <w:rFonts w:eastAsia="SimSun"/>
                <w:b/>
                <w:lang w:val="en-GB" w:eastAsia="zh-CN"/>
              </w:rPr>
              <w:t xml:space="preserve">and the legacy UE can already handle this issue. </w:t>
            </w:r>
          </w:p>
          <w:p w14:paraId="20722D7F" w14:textId="77777777" w:rsidR="001315D3" w:rsidRDefault="001315D3">
            <w:pPr>
              <w:pStyle w:val="BodyText"/>
              <w:rPr>
                <w:rFonts w:eastAsia="SimSun"/>
                <w:b/>
                <w:lang w:val="en-GB" w:eastAsia="zh-CN"/>
              </w:rPr>
            </w:pPr>
          </w:p>
          <w:p w14:paraId="20722D80" w14:textId="77777777" w:rsidR="001315D3" w:rsidRDefault="00734BFE">
            <w:pPr>
              <w:pStyle w:val="BodyText"/>
              <w:rPr>
                <w:rFonts w:eastAsia="SimSun"/>
                <w:b/>
                <w:lang w:val="en-GB" w:eastAsia="zh-CN"/>
              </w:rPr>
            </w:pPr>
            <w:r>
              <w:rPr>
                <w:rFonts w:eastAsia="SimSun"/>
                <w:b/>
                <w:lang w:val="en-GB" w:eastAsia="zh-CN"/>
              </w:rPr>
              <w:t xml:space="preserve">Proposal 1: Alt-3 is not necessary and focus on Alt-1 and Alt- 2. </w:t>
            </w:r>
          </w:p>
          <w:p w14:paraId="20722D81" w14:textId="77777777" w:rsidR="001315D3" w:rsidRDefault="00734BFE">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20722D82" w14:textId="77777777" w:rsidR="001315D3" w:rsidRDefault="00734BFE">
            <w:pPr>
              <w:pStyle w:val="BodyText"/>
              <w:rPr>
                <w:rFonts w:eastAsia="SimSun"/>
                <w:u w:val="single"/>
                <w:lang w:val="en-GB" w:eastAsia="zh-CN"/>
              </w:rPr>
            </w:pPr>
            <w:r>
              <w:rPr>
                <w:rFonts w:eastAsia="SimSun" w:hint="eastAsia"/>
                <w:u w:val="single"/>
                <w:lang w:val="en-GB" w:eastAsia="zh-CN"/>
              </w:rPr>
              <w:t>Alt-1 design details</w:t>
            </w:r>
          </w:p>
          <w:p w14:paraId="20722D83" w14:textId="77777777" w:rsidR="001315D3" w:rsidRDefault="00734BFE">
            <w:pPr>
              <w:pStyle w:val="BodyText"/>
              <w:rPr>
                <w:rFonts w:eastAsia="SimSun"/>
                <w:lang w:val="en-GB" w:eastAsia="zh-CN"/>
              </w:rPr>
            </w:pPr>
            <w:r>
              <w:rPr>
                <w:rFonts w:eastAsia="SimSun"/>
                <w:lang w:val="en-GB" w:eastAsia="zh-CN"/>
              </w:rPr>
              <w:t xml:space="preserve">The slot group is similar to span interval and it controls the distance between two spans. The slot group value should at least be equal to a slot duration of 120kHz SCS, that is slot group value = 4 for 480kHz SCS and 8 for 960kHz SCS. </w:t>
            </w:r>
          </w:p>
          <w:p w14:paraId="20722D84" w14:textId="77777777" w:rsidR="001315D3" w:rsidRDefault="00734BFE">
            <w:pPr>
              <w:pStyle w:val="BodyText"/>
              <w:rPr>
                <w:rFonts w:eastAsia="SimSun"/>
                <w:b/>
                <w:lang w:val="en-GB" w:eastAsia="zh-CN"/>
              </w:rPr>
            </w:pPr>
            <w:r>
              <w:rPr>
                <w:rFonts w:eastAsia="SimSun"/>
                <w:b/>
                <w:lang w:val="en-GB" w:eastAsia="zh-CN"/>
              </w:rPr>
              <w:t xml:space="preserve">Proposal 2: for Alt-1, support a slot group containing 4 slots for 480kHz SCS and 8 slots for 960kHz SCS. </w:t>
            </w:r>
          </w:p>
          <w:p w14:paraId="20722D85" w14:textId="77777777" w:rsidR="001315D3" w:rsidRDefault="00734BFE">
            <w:pPr>
              <w:pStyle w:val="BodyText"/>
              <w:rPr>
                <w:rFonts w:eastAsia="SimSun"/>
                <w:lang w:val="en-GB" w:eastAsia="zh-CN"/>
              </w:rPr>
            </w:pPr>
            <w:r>
              <w:rPr>
                <w:noProof/>
                <w:lang w:eastAsia="zh-CN"/>
              </w:rPr>
              <w:drawing>
                <wp:inline distT="0" distB="0" distL="0" distR="0" wp14:anchorId="2072313F" wp14:editId="20723140">
                  <wp:extent cx="5762625" cy="1137920"/>
                  <wp:effectExtent l="0" t="0" r="952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762625" cy="1137920"/>
                          </a:xfrm>
                          <a:prstGeom prst="rect">
                            <a:avLst/>
                          </a:prstGeom>
                          <a:noFill/>
                          <a:ln>
                            <a:noFill/>
                          </a:ln>
                        </pic:spPr>
                      </pic:pic>
                    </a:graphicData>
                  </a:graphic>
                </wp:inline>
              </w:drawing>
            </w:r>
          </w:p>
          <w:p w14:paraId="20722D86" w14:textId="77777777" w:rsidR="001315D3" w:rsidRDefault="00734BFE">
            <w:pPr>
              <w:pStyle w:val="BodyText"/>
              <w:rPr>
                <w:rFonts w:eastAsia="SimSun"/>
                <w:lang w:val="en-GB" w:eastAsia="zh-CN"/>
              </w:rPr>
            </w:pPr>
            <w:r>
              <w:rPr>
                <w:rFonts w:eastAsia="SimSun"/>
                <w:lang w:val="en-GB" w:eastAsia="zh-CN"/>
              </w:rPr>
              <w:t xml:space="preserve">Since the slot group is fixed, </w:t>
            </w:r>
            <w:proofErr w:type="gramStart"/>
            <w:r>
              <w:rPr>
                <w:rFonts w:eastAsia="SimSun"/>
                <w:lang w:val="en-GB" w:eastAsia="zh-CN"/>
              </w:rPr>
              <w:t>e.g.</w:t>
            </w:r>
            <w:proofErr w:type="gramEnd"/>
            <w:r>
              <w:rPr>
                <w:rFonts w:eastAsia="SimSun"/>
                <w:lang w:val="en-GB" w:eastAsia="zh-CN"/>
              </w:rPr>
              <w:t xml:space="preserve"> bounded with slot index, therefore, the span within a slot group should not be in fixed location. Otherwise, this would very much limit the scheduling flexibility. For this reason, we suggest that the span location within the slot group is not fixed from the first slot. It can be determined according to the configured search space. However, the span location within the slot group across different slot group should be fixed. </w:t>
            </w:r>
          </w:p>
          <w:p w14:paraId="20722D87" w14:textId="77777777" w:rsidR="001315D3" w:rsidRDefault="00734BFE">
            <w:pPr>
              <w:pStyle w:val="BodyText"/>
              <w:rPr>
                <w:rFonts w:eastAsia="SimSun"/>
                <w:b/>
                <w:lang w:val="en-GB" w:eastAsia="zh-CN"/>
              </w:rPr>
            </w:pPr>
            <w:r>
              <w:rPr>
                <w:rFonts w:eastAsia="SimSun" w:hint="eastAsia"/>
                <w:b/>
                <w:lang w:val="en-GB" w:eastAsia="zh-CN"/>
              </w:rPr>
              <w:t>Proposal 3: for Alt-1</w:t>
            </w:r>
            <w:r>
              <w:rPr>
                <w:rFonts w:eastAsia="SimSun"/>
                <w:b/>
                <w:lang w:val="en-GB" w:eastAsia="zh-CN"/>
              </w:rPr>
              <w:t xml:space="preserve">, support a non-fixed location of a span in a slot group. But the relative span location in the slot group is fixed across different slot groups. </w:t>
            </w:r>
          </w:p>
          <w:p w14:paraId="20722D88" w14:textId="77777777" w:rsidR="001315D3" w:rsidRDefault="001315D3">
            <w:pPr>
              <w:pStyle w:val="BodyText"/>
              <w:rPr>
                <w:rFonts w:eastAsia="SimSun"/>
                <w:lang w:val="en-GB" w:eastAsia="zh-CN"/>
              </w:rPr>
            </w:pPr>
          </w:p>
          <w:p w14:paraId="20722D89" w14:textId="77777777" w:rsidR="001315D3" w:rsidRDefault="00734BFE">
            <w:pPr>
              <w:pStyle w:val="BodyText"/>
              <w:rPr>
                <w:rFonts w:eastAsia="SimSun"/>
                <w:lang w:val="en-GB" w:eastAsia="zh-CN"/>
              </w:rPr>
            </w:pPr>
            <w:r>
              <w:rPr>
                <w:rFonts w:eastAsia="SimSun"/>
                <w:lang w:val="en-GB" w:eastAsia="zh-CN"/>
              </w:rPr>
              <w:t xml:space="preserve">Regarding the span length, we suggest that the length should be limited to 3 symbols up to 1 slot. With this limitation, the UE will be allowed to benefit from the micro sleeping. </w:t>
            </w:r>
          </w:p>
          <w:p w14:paraId="20722D8A" w14:textId="77777777" w:rsidR="001315D3" w:rsidRDefault="00734BFE">
            <w:pPr>
              <w:pStyle w:val="BodyText"/>
              <w:rPr>
                <w:rFonts w:eastAsia="SimSun"/>
                <w:b/>
                <w:lang w:val="en-GB" w:eastAsia="zh-CN"/>
              </w:rPr>
            </w:pPr>
            <w:r>
              <w:rPr>
                <w:rFonts w:eastAsia="SimSun"/>
                <w:b/>
                <w:lang w:val="en-GB" w:eastAsia="zh-CN"/>
              </w:rPr>
              <w:t xml:space="preserve">Proposal 4: For Alt-1, the span length is limited to 3 symbols up to 1 slot. </w:t>
            </w:r>
          </w:p>
          <w:p w14:paraId="20722D8B" w14:textId="77777777" w:rsidR="001315D3" w:rsidRDefault="00734BFE">
            <w:pPr>
              <w:pStyle w:val="BodyText"/>
              <w:rPr>
                <w:rFonts w:eastAsia="SimSun"/>
                <w:u w:val="single"/>
                <w:lang w:val="en-GB" w:eastAsia="zh-CN"/>
              </w:rPr>
            </w:pPr>
            <w:r>
              <w:rPr>
                <w:rFonts w:eastAsia="SimSun" w:hint="eastAsia"/>
                <w:u w:val="single"/>
                <w:lang w:val="en-GB" w:eastAsia="zh-CN"/>
              </w:rPr>
              <w:t>Alt-2 design details</w:t>
            </w:r>
          </w:p>
          <w:p w14:paraId="20722D8C" w14:textId="77777777" w:rsidR="001315D3" w:rsidRDefault="00734BFE">
            <w:pPr>
              <w:pStyle w:val="BodyText"/>
              <w:rPr>
                <w:rFonts w:eastAsia="SimSun"/>
                <w:lang w:val="en-GB" w:eastAsia="zh-CN"/>
              </w:rPr>
            </w:pPr>
            <w:r>
              <w:rPr>
                <w:noProof/>
                <w:lang w:eastAsia="zh-CN"/>
              </w:rPr>
              <w:lastRenderedPageBreak/>
              <w:drawing>
                <wp:inline distT="0" distB="0" distL="0" distR="0" wp14:anchorId="20723141" wp14:editId="20723142">
                  <wp:extent cx="576072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760720" cy="822960"/>
                          </a:xfrm>
                          <a:prstGeom prst="rect">
                            <a:avLst/>
                          </a:prstGeom>
                          <a:noFill/>
                          <a:ln>
                            <a:noFill/>
                          </a:ln>
                        </pic:spPr>
                      </pic:pic>
                    </a:graphicData>
                  </a:graphic>
                </wp:inline>
              </w:drawing>
            </w:r>
          </w:p>
          <w:p w14:paraId="20722D8D" w14:textId="77777777" w:rsidR="001315D3" w:rsidRDefault="00734BFE">
            <w:pPr>
              <w:pStyle w:val="BodyText"/>
              <w:rPr>
                <w:rFonts w:eastAsia="SimSun"/>
                <w:lang w:val="en-GB" w:eastAsia="zh-CN"/>
              </w:rPr>
            </w:pPr>
            <w:r>
              <w:rPr>
                <w:rFonts w:eastAsia="SimSun"/>
                <w:lang w:val="en-GB" w:eastAsia="zh-CN"/>
              </w:rPr>
              <w:t xml:space="preserve">For Alt-2, we think reusing the R16 span framework can work nicely. The span interval should be designed at least to support 1 slot duration of 120kHz. In this case it has a similar span interval as Alt-1, </w:t>
            </w:r>
            <w:proofErr w:type="gramStart"/>
            <w:r>
              <w:rPr>
                <w:rFonts w:eastAsia="SimSun"/>
                <w:lang w:val="en-GB" w:eastAsia="zh-CN"/>
              </w:rPr>
              <w:t>i.e.</w:t>
            </w:r>
            <w:proofErr w:type="gramEnd"/>
            <w:r>
              <w:rPr>
                <w:rFonts w:eastAsia="SimSun"/>
                <w:lang w:val="en-GB" w:eastAsia="zh-CN"/>
              </w:rPr>
              <w:t xml:space="preserve"> 4 slots for 480kHz SCS and 8 slots for 960kHz SCS. The span length can be in the range of 3 symbols up to 1 slot. </w:t>
            </w:r>
          </w:p>
          <w:p w14:paraId="20722D8E" w14:textId="77777777" w:rsidR="001315D3" w:rsidRDefault="001315D3">
            <w:pPr>
              <w:pStyle w:val="BodyText"/>
              <w:rPr>
                <w:rFonts w:eastAsia="SimSun"/>
                <w:u w:val="single"/>
                <w:lang w:val="en-GB" w:eastAsia="zh-CN"/>
              </w:rPr>
            </w:pPr>
          </w:p>
          <w:p w14:paraId="20722D8F" w14:textId="77777777" w:rsidR="001315D3" w:rsidRDefault="00734BFE">
            <w:pPr>
              <w:pStyle w:val="BodyText"/>
              <w:rPr>
                <w:rFonts w:eastAsia="SimSun"/>
                <w:b/>
                <w:lang w:val="en-GB" w:eastAsia="zh-CN"/>
              </w:rPr>
            </w:pPr>
            <w:r>
              <w:rPr>
                <w:rFonts w:eastAsia="SimSun"/>
                <w:b/>
                <w:lang w:val="en-GB" w:eastAsia="zh-CN"/>
              </w:rPr>
              <w:t xml:space="preserve">Proposal 5: for Alt-2, </w:t>
            </w:r>
          </w:p>
          <w:p w14:paraId="20722D90" w14:textId="77777777" w:rsidR="001315D3" w:rsidRDefault="00734BFE">
            <w:pPr>
              <w:pStyle w:val="BodyText"/>
              <w:numPr>
                <w:ilvl w:val="0"/>
                <w:numId w:val="44"/>
              </w:numPr>
              <w:autoSpaceDE/>
              <w:autoSpaceDN/>
              <w:adjustRightInd/>
              <w:snapToGrid/>
              <w:spacing w:line="240" w:lineRule="auto"/>
              <w:jc w:val="both"/>
              <w:rPr>
                <w:rFonts w:eastAsia="SimSun"/>
                <w:b/>
                <w:lang w:val="en-GB" w:eastAsia="zh-CN"/>
              </w:rPr>
            </w:pPr>
            <w:r>
              <w:rPr>
                <w:rFonts w:eastAsia="SimSun"/>
                <w:b/>
                <w:lang w:val="en-GB" w:eastAsia="zh-CN"/>
              </w:rPr>
              <w:t xml:space="preserve">supporting span interval X=4 for 480kHz SCS and 8 for 960kHz SCS. </w:t>
            </w:r>
          </w:p>
          <w:p w14:paraId="20722D91" w14:textId="77777777" w:rsidR="001315D3" w:rsidRDefault="00734BFE">
            <w:pPr>
              <w:pStyle w:val="BodyText"/>
              <w:numPr>
                <w:ilvl w:val="0"/>
                <w:numId w:val="44"/>
              </w:numPr>
              <w:autoSpaceDE/>
              <w:autoSpaceDN/>
              <w:adjustRightInd/>
              <w:snapToGrid/>
              <w:spacing w:line="240" w:lineRule="auto"/>
              <w:jc w:val="both"/>
              <w:rPr>
                <w:rFonts w:eastAsia="SimSun"/>
                <w:b/>
                <w:lang w:val="en-GB" w:eastAsia="zh-CN"/>
              </w:rPr>
            </w:pPr>
            <w:r>
              <w:rPr>
                <w:rFonts w:eastAsia="SimSun"/>
                <w:b/>
                <w:lang w:val="en-GB" w:eastAsia="zh-CN"/>
              </w:rPr>
              <w:t>Supporting span length Y in the range of 3 symbols to 1 slot</w:t>
            </w:r>
          </w:p>
          <w:p w14:paraId="20722D92" w14:textId="77777777" w:rsidR="001315D3" w:rsidRDefault="001315D3">
            <w:pPr>
              <w:pStyle w:val="BodyText"/>
              <w:rPr>
                <w:rFonts w:eastAsia="SimSun"/>
                <w:b/>
                <w:lang w:val="en-GB" w:eastAsia="zh-CN"/>
              </w:rPr>
            </w:pPr>
          </w:p>
          <w:p w14:paraId="20722D93" w14:textId="77777777" w:rsidR="001315D3" w:rsidRDefault="00734BFE">
            <w:pPr>
              <w:pStyle w:val="BodyText"/>
              <w:rPr>
                <w:rFonts w:eastAsia="SimSun"/>
                <w:lang w:val="en-GB" w:eastAsia="zh-CN"/>
              </w:rPr>
            </w:pPr>
            <w:r>
              <w:rPr>
                <w:rFonts w:eastAsia="SimSun" w:hint="eastAsia"/>
                <w:lang w:val="en-GB" w:eastAsia="zh-CN"/>
              </w:rPr>
              <w:t xml:space="preserve">Regarding </w:t>
            </w:r>
            <w:r>
              <w:rPr>
                <w:rFonts w:eastAsia="SimSun"/>
                <w:lang w:val="en-GB" w:eastAsia="zh-CN"/>
              </w:rPr>
              <w:t xml:space="preserve">the monitoring capacity within a span, we suggest that the following to be supported.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1315D3" w14:paraId="20722D98" w14:textId="77777777">
              <w:trPr>
                <w:jc w:val="center"/>
              </w:trPr>
              <w:tc>
                <w:tcPr>
                  <w:tcW w:w="1438" w:type="dxa"/>
                  <w:shd w:val="clear" w:color="auto" w:fill="auto"/>
                </w:tcPr>
                <w:p w14:paraId="20722D94" w14:textId="77777777" w:rsidR="001315D3" w:rsidRDefault="00734BFE">
                  <w:pPr>
                    <w:pStyle w:val="B1"/>
                    <w:spacing w:after="0"/>
                    <w:ind w:left="0" w:firstLine="0"/>
                    <w:jc w:val="center"/>
                    <w:rPr>
                      <w:sz w:val="18"/>
                      <w:szCs w:val="18"/>
                    </w:rPr>
                  </w:pPr>
                  <w:r>
                    <w:rPr>
                      <w:rFonts w:hint="eastAsia"/>
                      <w:sz w:val="18"/>
                      <w:szCs w:val="18"/>
                    </w:rPr>
                    <w:t>SCS</w:t>
                  </w:r>
                </w:p>
              </w:tc>
              <w:tc>
                <w:tcPr>
                  <w:tcW w:w="1620" w:type="dxa"/>
                  <w:shd w:val="clear" w:color="auto" w:fill="auto"/>
                </w:tcPr>
                <w:p w14:paraId="20722D95" w14:textId="77777777" w:rsidR="001315D3" w:rsidRDefault="00734BFE">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20722D96" w14:textId="77777777" w:rsidR="001315D3" w:rsidRDefault="00734BFE">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20722D97" w14:textId="77777777" w:rsidR="001315D3" w:rsidRDefault="00734BFE">
                  <w:pPr>
                    <w:pStyle w:val="B1"/>
                    <w:spacing w:after="0"/>
                    <w:ind w:left="0" w:firstLine="0"/>
                    <w:jc w:val="center"/>
                    <w:rPr>
                      <w:sz w:val="18"/>
                      <w:szCs w:val="18"/>
                    </w:rPr>
                  </w:pPr>
                  <w:r>
                    <w:rPr>
                      <w:sz w:val="18"/>
                      <w:szCs w:val="18"/>
                    </w:rPr>
                    <w:t>#CCE</w:t>
                  </w:r>
                </w:p>
              </w:tc>
            </w:tr>
            <w:tr w:rsidR="001315D3" w14:paraId="20722D9D" w14:textId="77777777">
              <w:trPr>
                <w:jc w:val="center"/>
              </w:trPr>
              <w:tc>
                <w:tcPr>
                  <w:tcW w:w="1438" w:type="dxa"/>
                  <w:shd w:val="clear" w:color="auto" w:fill="auto"/>
                </w:tcPr>
                <w:p w14:paraId="20722D99" w14:textId="77777777" w:rsidR="001315D3" w:rsidRDefault="00734BFE">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20722D9A" w14:textId="77777777" w:rsidR="001315D3" w:rsidRDefault="00734BFE">
                  <w:pPr>
                    <w:pStyle w:val="B1"/>
                    <w:spacing w:after="0"/>
                    <w:ind w:left="0" w:firstLine="0"/>
                    <w:jc w:val="center"/>
                    <w:rPr>
                      <w:sz w:val="18"/>
                      <w:szCs w:val="18"/>
                    </w:rPr>
                  </w:pPr>
                  <w:r>
                    <w:rPr>
                      <w:sz w:val="18"/>
                      <w:szCs w:val="18"/>
                    </w:rPr>
                    <w:t>4 slots</w:t>
                  </w:r>
                </w:p>
              </w:tc>
              <w:tc>
                <w:tcPr>
                  <w:tcW w:w="1731" w:type="dxa"/>
                  <w:shd w:val="clear" w:color="auto" w:fill="auto"/>
                </w:tcPr>
                <w:p w14:paraId="20722D9B" w14:textId="77777777" w:rsidR="001315D3" w:rsidRDefault="00734BFE">
                  <w:pPr>
                    <w:jc w:val="center"/>
                  </w:pPr>
                  <w:r>
                    <w:rPr>
                      <w:sz w:val="18"/>
                      <w:szCs w:val="18"/>
                    </w:rPr>
                    <w:t>20</w:t>
                  </w:r>
                </w:p>
              </w:tc>
              <w:tc>
                <w:tcPr>
                  <w:tcW w:w="1624" w:type="dxa"/>
                  <w:shd w:val="clear" w:color="auto" w:fill="auto"/>
                </w:tcPr>
                <w:p w14:paraId="20722D9C" w14:textId="77777777" w:rsidR="001315D3" w:rsidRDefault="00734BFE">
                  <w:pPr>
                    <w:jc w:val="center"/>
                  </w:pPr>
                  <w:r>
                    <w:rPr>
                      <w:sz w:val="18"/>
                      <w:szCs w:val="18"/>
                    </w:rPr>
                    <w:t>32</w:t>
                  </w:r>
                </w:p>
              </w:tc>
            </w:tr>
            <w:tr w:rsidR="001315D3" w14:paraId="20722DA2" w14:textId="77777777">
              <w:trPr>
                <w:jc w:val="center"/>
              </w:trPr>
              <w:tc>
                <w:tcPr>
                  <w:tcW w:w="1438" w:type="dxa"/>
                  <w:shd w:val="clear" w:color="auto" w:fill="auto"/>
                </w:tcPr>
                <w:p w14:paraId="20722D9E" w14:textId="77777777" w:rsidR="001315D3" w:rsidRDefault="00734BFE">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20722D9F" w14:textId="77777777" w:rsidR="001315D3" w:rsidRDefault="00734BFE">
                  <w:pPr>
                    <w:pStyle w:val="B1"/>
                    <w:spacing w:after="0"/>
                    <w:ind w:left="0" w:firstLine="0"/>
                    <w:jc w:val="center"/>
                    <w:rPr>
                      <w:sz w:val="18"/>
                      <w:szCs w:val="18"/>
                    </w:rPr>
                  </w:pPr>
                  <w:r>
                    <w:rPr>
                      <w:sz w:val="18"/>
                      <w:szCs w:val="18"/>
                    </w:rPr>
                    <w:t>8 slots</w:t>
                  </w:r>
                </w:p>
              </w:tc>
              <w:tc>
                <w:tcPr>
                  <w:tcW w:w="1731" w:type="dxa"/>
                  <w:shd w:val="clear" w:color="auto" w:fill="auto"/>
                </w:tcPr>
                <w:p w14:paraId="20722DA0" w14:textId="77777777" w:rsidR="001315D3" w:rsidRDefault="00734BFE">
                  <w:pPr>
                    <w:pStyle w:val="B1"/>
                    <w:spacing w:after="0"/>
                    <w:ind w:left="0" w:firstLine="0"/>
                    <w:jc w:val="center"/>
                    <w:rPr>
                      <w:sz w:val="18"/>
                      <w:szCs w:val="18"/>
                    </w:rPr>
                  </w:pPr>
                  <w:r>
                    <w:rPr>
                      <w:sz w:val="18"/>
                      <w:szCs w:val="18"/>
                    </w:rPr>
                    <w:t>20</w:t>
                  </w:r>
                </w:p>
              </w:tc>
              <w:tc>
                <w:tcPr>
                  <w:tcW w:w="1624" w:type="dxa"/>
                  <w:shd w:val="clear" w:color="auto" w:fill="auto"/>
                </w:tcPr>
                <w:p w14:paraId="20722DA1" w14:textId="77777777" w:rsidR="001315D3" w:rsidRDefault="00734BFE">
                  <w:pPr>
                    <w:pStyle w:val="B1"/>
                    <w:spacing w:after="0"/>
                    <w:ind w:left="0" w:firstLine="0"/>
                    <w:jc w:val="center"/>
                    <w:rPr>
                      <w:sz w:val="18"/>
                      <w:szCs w:val="18"/>
                    </w:rPr>
                  </w:pPr>
                  <w:r>
                    <w:rPr>
                      <w:rFonts w:hint="eastAsia"/>
                      <w:sz w:val="18"/>
                      <w:szCs w:val="18"/>
                    </w:rPr>
                    <w:t>32</w:t>
                  </w:r>
                </w:p>
              </w:tc>
            </w:tr>
          </w:tbl>
          <w:p w14:paraId="20722DA3" w14:textId="77777777" w:rsidR="001315D3" w:rsidRDefault="001315D3">
            <w:pPr>
              <w:pStyle w:val="BodyText"/>
              <w:rPr>
                <w:rFonts w:eastAsia="SimSun"/>
                <w:lang w:val="en-GB" w:eastAsia="zh-CN"/>
              </w:rPr>
            </w:pPr>
          </w:p>
          <w:p w14:paraId="20722DA4" w14:textId="77777777" w:rsidR="001315D3" w:rsidRDefault="00734BFE">
            <w:pPr>
              <w:pStyle w:val="BodyText"/>
              <w:rPr>
                <w:rFonts w:eastAsia="SimSun"/>
                <w:b/>
                <w:lang w:val="en-GB" w:eastAsia="zh-CN"/>
              </w:rPr>
            </w:pPr>
            <w:r>
              <w:rPr>
                <w:rFonts w:eastAsia="SimSun" w:hint="eastAsia"/>
                <w:b/>
                <w:lang w:val="en-GB" w:eastAsia="zh-CN"/>
              </w:rPr>
              <w:t xml:space="preserve">Proposal 6: </w:t>
            </w:r>
            <w:r>
              <w:rPr>
                <w:rFonts w:eastAsia="SimSun"/>
                <w:b/>
                <w:lang w:val="en-GB" w:eastAsia="zh-CN"/>
              </w:rPr>
              <w:t xml:space="preserve">Support </w:t>
            </w:r>
            <w:r>
              <w:rPr>
                <w:rFonts w:eastAsia="SimSun" w:hint="eastAsia"/>
                <w:b/>
                <w:lang w:val="en-GB" w:eastAsia="zh-CN"/>
              </w:rPr>
              <w:t>the maximum PDCCH candidates to be monitored as 20 and maximum CCE as 32</w:t>
            </w:r>
            <w:r>
              <w:rPr>
                <w:rFonts w:eastAsia="SimSun"/>
                <w:b/>
                <w:lang w:val="en-GB" w:eastAsia="zh-CN"/>
              </w:rPr>
              <w:t xml:space="preserve"> within a span. </w:t>
            </w:r>
          </w:p>
          <w:p w14:paraId="20722DA5" w14:textId="77777777" w:rsidR="001315D3" w:rsidRDefault="001315D3">
            <w:pPr>
              <w:autoSpaceDE/>
              <w:autoSpaceDN/>
              <w:adjustRightInd/>
              <w:snapToGrid/>
              <w:spacing w:after="60" w:line="260" w:lineRule="auto"/>
              <w:jc w:val="both"/>
              <w:rPr>
                <w:bCs/>
                <w:sz w:val="18"/>
                <w:szCs w:val="18"/>
                <w:lang w:val="en-GB"/>
              </w:rPr>
            </w:pPr>
          </w:p>
        </w:tc>
      </w:tr>
    </w:tbl>
    <w:p w14:paraId="20722DA7" w14:textId="77777777" w:rsidR="001315D3" w:rsidRDefault="001315D3">
      <w:pPr>
        <w:rPr>
          <w:lang w:eastAsia="zh-CN"/>
        </w:rPr>
      </w:pPr>
    </w:p>
    <w:p w14:paraId="20722DA8"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DC4" w14:textId="77777777">
        <w:tc>
          <w:tcPr>
            <w:tcW w:w="14583" w:type="dxa"/>
          </w:tcPr>
          <w:p w14:paraId="20722DA9" w14:textId="77777777" w:rsidR="001315D3" w:rsidRDefault="00734BFE">
            <w:pPr>
              <w:rPr>
                <w:rFonts w:eastAsia="MS Mincho"/>
                <w:lang w:val="en-GB" w:eastAsia="ja-JP"/>
              </w:rPr>
            </w:pPr>
            <w:r>
              <w:rPr>
                <w:rFonts w:eastAsia="MS Mincho"/>
                <w:lang w:val="en-GB" w:eastAsia="ja-JP"/>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pointed out in earlier meetings, per-slot PDCCH monitoring is a special case of multi-slot PDCCH monitoring and can be handled in the same framework. If both per-slot and multi-slot capabilities are supported, the default capability, which is assumed when there is no dedicated RRC configuration, should be determined, e.g., when 480 kHz SCS is used for initial access. Noting that per-slot PDCCH monitoring would be more demanding for the high SCSs, having multi-slot PDCCH monitoring as the default capability is desirable.</w:t>
            </w:r>
          </w:p>
          <w:p w14:paraId="20722DAA" w14:textId="77777777" w:rsidR="001315D3" w:rsidRDefault="00734BFE">
            <w:pPr>
              <w:rPr>
                <w:rFonts w:eastAsia="MS Mincho"/>
                <w:b/>
                <w:bCs/>
                <w:lang w:eastAsia="ja-JP"/>
              </w:rPr>
            </w:pPr>
            <w:bookmarkStart w:id="47" w:name="_Ref68204547"/>
            <w:bookmarkStart w:id="48" w:name="_Toc68530832"/>
            <w:bookmarkStart w:id="49" w:name="_Toc68608251"/>
            <w:bookmarkStart w:id="50" w:name="_Toc79099653"/>
            <w:bookmarkStart w:id="51" w:name="_Toc68262231"/>
            <w:bookmarkStart w:id="52" w:name="_Toc68262264"/>
            <w:bookmarkStart w:id="53" w:name="_Toc68262210"/>
            <w:bookmarkStart w:id="54" w:name="_Toc79158909"/>
            <w:bookmarkStart w:id="55" w:name="_Toc68608263"/>
            <w:bookmarkStart w:id="56" w:name="_Toc79147714"/>
            <w:bookmarkStart w:id="57" w:name="_Toc78735997"/>
            <w:bookmarkStart w:id="58" w:name="_Toc68608201"/>
            <w:bookmarkStart w:id="59" w:name="_Toc79158897"/>
            <w:bookmarkStart w:id="60" w:name="_Toc68552629"/>
            <w:bookmarkStart w:id="61" w:name="_Toc68528592"/>
            <w:bookmarkStart w:id="62" w:name="_Toc68530783"/>
            <w:bookmarkStart w:id="63" w:name="_Toc68262111"/>
            <w:bookmarkStart w:id="64" w:name="_Toc68261794"/>
            <w:bookmarkStart w:id="65" w:name="_Toc68262197"/>
            <w:bookmarkStart w:id="66" w:name="_Toc68262402"/>
            <w:bookmarkStart w:id="67" w:name="_Toc68262151"/>
            <w:bookmarkStart w:id="68" w:name="_Toc68262091"/>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1</w:t>
            </w:r>
            <w:r>
              <w:rPr>
                <w:rFonts w:eastAsia="MS Mincho"/>
                <w:lang w:eastAsia="ja-JP"/>
              </w:rPr>
              <w:fldChar w:fldCharType="end"/>
            </w:r>
            <w:bookmarkEnd w:id="47"/>
            <w:r>
              <w:rPr>
                <w:rFonts w:eastAsia="MS Mincho"/>
                <w:b/>
                <w:bCs/>
                <w:lang w:eastAsia="ja-JP"/>
              </w:rPr>
              <w:t xml:space="preserve">: For 480 kHz and 960 kHz SCSs, multi-slot PDCCH monitoring is the default capability, and assumed during the idle/inactive mode </w:t>
            </w:r>
            <w:r>
              <w:rPr>
                <w:rFonts w:eastAsia="MS Mincho"/>
                <w:b/>
                <w:bCs/>
                <w:lang w:eastAsia="ja-JP"/>
              </w:rPr>
              <w:lastRenderedPageBreak/>
              <w:t>operation (e.g., for ANR detection) and initial access procedure.</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20722DAB" w14:textId="77777777" w:rsidR="001315D3" w:rsidRDefault="00734BFE">
            <w:pPr>
              <w:rPr>
                <w:rFonts w:eastAsia="MS Mincho"/>
                <w:b/>
                <w:bCs/>
                <w:lang w:eastAsia="ja-JP"/>
              </w:rPr>
            </w:pPr>
            <w:bookmarkStart w:id="69" w:name="_Toc68552630"/>
            <w:bookmarkStart w:id="70" w:name="_Toc68530784"/>
            <w:bookmarkStart w:id="71" w:name="_Toc68262232"/>
            <w:bookmarkStart w:id="72" w:name="_Toc68262403"/>
            <w:bookmarkStart w:id="73" w:name="_Toc79147715"/>
            <w:bookmarkStart w:id="74" w:name="_Toc79158898"/>
            <w:bookmarkStart w:id="75" w:name="_Toc68262265"/>
            <w:bookmarkStart w:id="76" w:name="_Toc68530833"/>
            <w:bookmarkStart w:id="77" w:name="_Toc68608252"/>
            <w:bookmarkStart w:id="78" w:name="_Toc68262211"/>
            <w:bookmarkStart w:id="79" w:name="_Toc68608202"/>
            <w:bookmarkStart w:id="80" w:name="_Toc68262198"/>
            <w:bookmarkStart w:id="81" w:name="_Toc79099654"/>
            <w:bookmarkStart w:id="82" w:name="_Toc68262092"/>
            <w:bookmarkStart w:id="83" w:name="_Toc68608264"/>
            <w:bookmarkStart w:id="84" w:name="_Toc68528593"/>
            <w:bookmarkStart w:id="85" w:name="_Toc78735998"/>
            <w:bookmarkStart w:id="86" w:name="_Toc68262112"/>
            <w:bookmarkStart w:id="87" w:name="_Toc68262152"/>
            <w:bookmarkStart w:id="88" w:name="_Toc68261795"/>
            <w:bookmarkStart w:id="89" w:name="_Toc79158910"/>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2</w:t>
            </w:r>
            <w:r>
              <w:rPr>
                <w:rFonts w:eastAsia="MS Mincho"/>
                <w:lang w:eastAsia="ja-JP"/>
              </w:rPr>
              <w:fldChar w:fldCharType="end"/>
            </w:r>
            <w:r>
              <w:rPr>
                <w:rFonts w:eastAsia="MS Mincho"/>
                <w:b/>
                <w:bCs/>
                <w:lang w:eastAsia="ja-JP"/>
              </w:rPr>
              <w:t>: For 480 kHz and 960 kHz SCSs, per-slot PDCCH monitoring (i.e., X = 1 slot) is supported as an optional UE capability during a connected mode operation.</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0722DAC" w14:textId="77777777" w:rsidR="001315D3" w:rsidRDefault="00734BFE">
            <w:r>
              <w:t xml:space="preserve">If a UE supports both per-slot and multi-slot PDCCH monitoring (i.e., supporting more than one X values), switching between the two different PDCCH monitoring behaviors may be required. For instance, for the operation in FR2-2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xml:space="preserve">) and, thus, the switching between two different PDCCH monitoring behaviors is through BWP switching. Thus, if the per-span PDCCH monitoring capability is extended for high SCSs as will be discussed in Section </w:t>
            </w:r>
            <w:r>
              <w:fldChar w:fldCharType="begin"/>
            </w:r>
            <w:r>
              <w:instrText xml:space="preserve"> REF _Ref78734821 \r \h </w:instrText>
            </w:r>
            <w:r>
              <w:fldChar w:fldCharType="separate"/>
            </w:r>
            <w:r>
              <w:t>2.1.3</w:t>
            </w:r>
            <w:r>
              <w:fldChar w:fldCharType="end"/>
            </w:r>
            <w:r>
              <w:t>, the same BWP-based mechanism would directly be applied.</w:t>
            </w:r>
          </w:p>
          <w:p w14:paraId="20722DAD" w14:textId="77777777" w:rsidR="001315D3" w:rsidRDefault="00734BFE">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20722DAE" w14:textId="77777777" w:rsidR="001315D3" w:rsidRDefault="00734BFE">
            <w:pPr>
              <w:rPr>
                <w:b/>
                <w:bCs/>
              </w:rPr>
            </w:pPr>
            <w:bookmarkStart w:id="90" w:name="_Toc68262266"/>
            <w:bookmarkStart w:id="91" w:name="_Toc79158911"/>
            <w:bookmarkStart w:id="92" w:name="_Toc68528594"/>
            <w:bookmarkStart w:id="93" w:name="_Toc68261796"/>
            <w:bookmarkStart w:id="94" w:name="_Toc68530785"/>
            <w:bookmarkStart w:id="95" w:name="_Toc68262233"/>
            <w:bookmarkStart w:id="96" w:name="_Toc68262404"/>
            <w:bookmarkStart w:id="97" w:name="_Toc68262093"/>
            <w:bookmarkStart w:id="98" w:name="_Toc79147716"/>
            <w:bookmarkStart w:id="99" w:name="_Toc68608265"/>
            <w:bookmarkStart w:id="100" w:name="_Toc68608253"/>
            <w:bookmarkStart w:id="101" w:name="_Toc68262212"/>
            <w:bookmarkStart w:id="102" w:name="_Toc68262199"/>
            <w:bookmarkStart w:id="103" w:name="_Toc68262113"/>
            <w:bookmarkStart w:id="104" w:name="_Toc79158899"/>
            <w:bookmarkStart w:id="105" w:name="_Toc68262153"/>
            <w:bookmarkStart w:id="106" w:name="_Toc79099655"/>
            <w:bookmarkStart w:id="107" w:name="_Toc78735999"/>
            <w:bookmarkStart w:id="108" w:name="_Toc68608203"/>
            <w:bookmarkStart w:id="109" w:name="_Toc68530834"/>
            <w:bookmarkStart w:id="110" w:name="_Toc68552631"/>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For UEs supporting both per-slot and multi-slot PDCCH monitoring capabilities, support a dynamic switching mechanism between per-slot and multi-slot PDCCH monitoring capabilities.</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0722DAF" w14:textId="77777777" w:rsidR="001315D3" w:rsidRDefault="00734BFE">
            <w:pPr>
              <w:rPr>
                <w:b/>
                <w:bCs/>
              </w:rPr>
            </w:pPr>
            <w:bookmarkStart w:id="111" w:name="_Toc79099661"/>
            <w:bookmarkStart w:id="112" w:name="_Toc68552637"/>
            <w:bookmarkStart w:id="113" w:name="_Toc79147722"/>
            <w:bookmarkStart w:id="114" w:name="_Toc68608259"/>
            <w:bookmarkStart w:id="115" w:name="_Toc78736005"/>
            <w:bookmarkStart w:id="116" w:name="_Toc68608209"/>
            <w:bookmarkStart w:id="117" w:name="_Toc68608271"/>
            <w:bookmarkStart w:id="118" w:name="_Toc79158917"/>
            <w:bookmarkStart w:id="119" w:name="_Toc68528600"/>
            <w:bookmarkStart w:id="120" w:name="_Toc68262099"/>
            <w:bookmarkStart w:id="121" w:name="_Toc68262205"/>
            <w:bookmarkStart w:id="122" w:name="_Toc79158905"/>
            <w:bookmarkStart w:id="123" w:name="_Toc68261802"/>
            <w:bookmarkStart w:id="124" w:name="_Toc68262218"/>
            <w:bookmarkStart w:id="125" w:name="_Toc68262159"/>
            <w:bookmarkStart w:id="126" w:name="_Toc68262272"/>
            <w:bookmarkStart w:id="127" w:name="_Toc68262119"/>
            <w:bookmarkStart w:id="128" w:name="_Toc68262410"/>
            <w:bookmarkStart w:id="129" w:name="_Toc68262239"/>
            <w:bookmarkStart w:id="130" w:name="_Toc68530791"/>
            <w:bookmarkStart w:id="131" w:name="_Toc68530840"/>
            <w:r>
              <w:rPr>
                <w:b/>
                <w:bCs/>
              </w:rPr>
              <w:t xml:space="preserve">Observation </w:t>
            </w:r>
            <w:r>
              <w:rPr>
                <w:b/>
                <w:bCs/>
              </w:rPr>
              <w:fldChar w:fldCharType="begin"/>
            </w:r>
            <w:r>
              <w:rPr>
                <w:b/>
                <w:bCs/>
              </w:rPr>
              <w:instrText xml:space="preserve"> SEQ Observation \* ARABIC </w:instrText>
            </w:r>
            <w:r>
              <w:rPr>
                <w:b/>
                <w:bCs/>
              </w:rPr>
              <w:fldChar w:fldCharType="separate"/>
            </w:r>
            <w:r>
              <w:rPr>
                <w:b/>
                <w:bCs/>
              </w:rPr>
              <w:t>1</w:t>
            </w:r>
            <w:r>
              <w:fldChar w:fldCharType="end"/>
            </w:r>
            <w:r>
              <w:rPr>
                <w:b/>
                <w:bCs/>
              </w:rPr>
              <w:t>: Bandwidth part switching and search space set group switching mechanisms can be considered as candidate switching mechanism between per-slot and multi-slot PDCCH monitoring.</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0722DB0" w14:textId="77777777" w:rsidR="001315D3" w:rsidRDefault="00734BFE">
            <w:r>
              <w:t xml:space="preserve">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in RAN1 #104bis-e, X = 4 slots for 480 kHz SCS and X = 8 slots for 960 kHz SCS should be the considered as default values that are supported by all 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w:t>
            </w:r>
            <w:proofErr w:type="gramStart"/>
            <w:r>
              <w:t>In particular, X</w:t>
            </w:r>
            <w:proofErr w:type="gramEnd"/>
            <w:r>
              <w:t xml:space="preserve"> = 1 corresponds to the per-slot PDCCH monitoring capability.</w:t>
            </w:r>
          </w:p>
          <w:p w14:paraId="20722DB1" w14:textId="77777777" w:rsidR="001315D3" w:rsidRDefault="00734BFE">
            <w:pPr>
              <w:rPr>
                <w:b/>
                <w:bCs/>
              </w:rPr>
            </w:pPr>
            <w:bookmarkStart w:id="132" w:name="_Ref78543851"/>
            <w:bookmarkStart w:id="133" w:name="_Toc68262234"/>
            <w:bookmarkStart w:id="134" w:name="_Toc68262154"/>
            <w:bookmarkStart w:id="135" w:name="_Toc68262200"/>
            <w:bookmarkStart w:id="136" w:name="_Toc68262213"/>
            <w:bookmarkStart w:id="137" w:name="_Toc68530835"/>
            <w:bookmarkStart w:id="138" w:name="_Toc68528595"/>
            <w:bookmarkStart w:id="139" w:name="_Toc68608204"/>
            <w:bookmarkStart w:id="140" w:name="_Toc79158900"/>
            <w:bookmarkStart w:id="141" w:name="_Toc68262267"/>
            <w:bookmarkStart w:id="142" w:name="_Toc68261797"/>
            <w:bookmarkStart w:id="143" w:name="_Toc68608266"/>
            <w:bookmarkStart w:id="144" w:name="_Toc68608254"/>
            <w:bookmarkStart w:id="145" w:name="_Toc68552632"/>
            <w:bookmarkStart w:id="146" w:name="_Toc68530786"/>
            <w:bookmarkStart w:id="147" w:name="_Toc79158912"/>
            <w:bookmarkStart w:id="148" w:name="_Toc68262094"/>
            <w:bookmarkStart w:id="149" w:name="_Toc68262114"/>
            <w:bookmarkStart w:id="150" w:name="_Toc68262405"/>
            <w:bookmarkStart w:id="151" w:name="_Toc79147717"/>
            <w:bookmarkStart w:id="152" w:name="_Toc79099656"/>
            <w:bookmarkStart w:id="153" w:name="_Toc78736000"/>
            <w:r>
              <w:rPr>
                <w:b/>
                <w:bCs/>
              </w:rPr>
              <w:t xml:space="preserve">Proposal </w:t>
            </w:r>
            <w:r>
              <w:rPr>
                <w:b/>
                <w:bCs/>
              </w:rPr>
              <w:fldChar w:fldCharType="begin"/>
            </w:r>
            <w:r>
              <w:rPr>
                <w:b/>
                <w:bCs/>
              </w:rPr>
              <w:instrText xml:space="preserve"> SEQ Proposal \* ARABIC </w:instrText>
            </w:r>
            <w:r>
              <w:rPr>
                <w:b/>
                <w:bCs/>
              </w:rPr>
              <w:fldChar w:fldCharType="separate"/>
            </w:r>
            <w:r>
              <w:rPr>
                <w:b/>
                <w:bCs/>
              </w:rPr>
              <w:t>4</w:t>
            </w:r>
            <w:r>
              <w:fldChar w:fldCharType="end"/>
            </w:r>
            <w:bookmarkEnd w:id="132"/>
            <w:r>
              <w:rPr>
                <w:b/>
                <w:bCs/>
              </w:rPr>
              <w:t>: For the value of X in the multi-slot PDCCH monitoring capability, the following sets are considered:</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b/>
                <w:bCs/>
              </w:rPr>
              <w:t xml:space="preserve"> </w:t>
            </w:r>
          </w:p>
          <w:p w14:paraId="20722DB2" w14:textId="77777777" w:rsidR="001315D3" w:rsidRDefault="00734BFE">
            <w:pPr>
              <w:numPr>
                <w:ilvl w:val="0"/>
                <w:numId w:val="45"/>
              </w:numPr>
              <w:rPr>
                <w:b/>
                <w:bCs/>
              </w:rPr>
            </w:pPr>
            <w:r>
              <w:rPr>
                <w:b/>
                <w:bCs/>
              </w:rPr>
              <w:t xml:space="preserve">480 kHz SCS: X = {1, 2, 4} slots, where 4 is the default value (supported by all UEs), while X=1 and X=2 </w:t>
            </w:r>
            <w:proofErr w:type="gramStart"/>
            <w:r>
              <w:rPr>
                <w:b/>
                <w:bCs/>
              </w:rPr>
              <w:t>are</w:t>
            </w:r>
            <w:proofErr w:type="gramEnd"/>
            <w:r>
              <w:rPr>
                <w:b/>
                <w:bCs/>
              </w:rPr>
              <w:t xml:space="preserve"> per UE capability,</w:t>
            </w:r>
          </w:p>
          <w:p w14:paraId="20722DB3" w14:textId="77777777" w:rsidR="001315D3" w:rsidRDefault="00734BFE">
            <w:pPr>
              <w:numPr>
                <w:ilvl w:val="0"/>
                <w:numId w:val="45"/>
              </w:numPr>
              <w:rPr>
                <w:b/>
                <w:bCs/>
              </w:rPr>
            </w:pPr>
            <w:r>
              <w:rPr>
                <w:b/>
                <w:bCs/>
              </w:rPr>
              <w:lastRenderedPageBreak/>
              <w:t xml:space="preserve">960 kHz SCS: X = {1, 4, 8} slots, where 8 is the default value (supported by all UEs), while X=1 and X=4 </w:t>
            </w:r>
            <w:proofErr w:type="gramStart"/>
            <w:r>
              <w:rPr>
                <w:b/>
                <w:bCs/>
              </w:rPr>
              <w:t>are</w:t>
            </w:r>
            <w:proofErr w:type="gramEnd"/>
            <w:r>
              <w:rPr>
                <w:b/>
                <w:bCs/>
              </w:rPr>
              <w:t xml:space="preserve"> per UE capability.</w:t>
            </w:r>
          </w:p>
          <w:p w14:paraId="20722DB4" w14:textId="77777777" w:rsidR="001315D3" w:rsidRDefault="00734BFE">
            <w:r>
              <w:t>In the same vein, not to harm the performance compared to that of 120 kHz SCS, the same number of BD/CCE limit should be considered as the starting point with X = 4 slots for 480 kHz SCS and X = 8 slots for 960 kHz SCS.</w:t>
            </w:r>
          </w:p>
          <w:p w14:paraId="20722DB5" w14:textId="77777777" w:rsidR="001315D3" w:rsidRDefault="00734BFE">
            <w:pPr>
              <w:rPr>
                <w:b/>
                <w:bCs/>
              </w:rPr>
            </w:pPr>
            <w:bookmarkStart w:id="154" w:name="_Toc68262095"/>
            <w:bookmarkStart w:id="155" w:name="_Toc68262115"/>
            <w:bookmarkStart w:id="156" w:name="_Toc78736001"/>
            <w:bookmarkStart w:id="157" w:name="_Toc68608205"/>
            <w:bookmarkStart w:id="158" w:name="_Toc68530836"/>
            <w:bookmarkStart w:id="159" w:name="_Toc79099657"/>
            <w:bookmarkStart w:id="160" w:name="_Toc79147718"/>
            <w:bookmarkStart w:id="161" w:name="_Toc68262235"/>
            <w:bookmarkStart w:id="162" w:name="_Toc68262201"/>
            <w:bookmarkStart w:id="163" w:name="_Toc68261798"/>
            <w:bookmarkStart w:id="164" w:name="_Toc68608255"/>
            <w:bookmarkStart w:id="165" w:name="_Toc68262155"/>
            <w:bookmarkStart w:id="166" w:name="_Toc68528596"/>
            <w:bookmarkStart w:id="167" w:name="_Toc68608267"/>
            <w:bookmarkStart w:id="168" w:name="_Toc68530787"/>
            <w:bookmarkStart w:id="169" w:name="_Toc79158913"/>
            <w:bookmarkStart w:id="170" w:name="_Toc79158901"/>
            <w:bookmarkStart w:id="171" w:name="_Toc68262214"/>
            <w:bookmarkStart w:id="172" w:name="_Toc68262268"/>
            <w:bookmarkStart w:id="173" w:name="_Toc68262406"/>
            <w:bookmarkStart w:id="174" w:name="_Toc68552633"/>
            <w:r>
              <w:rPr>
                <w:b/>
                <w:bCs/>
              </w:rPr>
              <w:t xml:space="preserve">Proposal </w:t>
            </w:r>
            <w:r>
              <w:rPr>
                <w:b/>
                <w:bCs/>
              </w:rPr>
              <w:fldChar w:fldCharType="begin"/>
            </w:r>
            <w:r>
              <w:rPr>
                <w:b/>
                <w:bCs/>
              </w:rPr>
              <w:instrText xml:space="preserve"> SEQ Proposal \* ARABIC </w:instrText>
            </w:r>
            <w:r>
              <w:rPr>
                <w:b/>
                <w:bCs/>
              </w:rPr>
              <w:fldChar w:fldCharType="separate"/>
            </w:r>
            <w:r>
              <w:rPr>
                <w:b/>
                <w:bCs/>
              </w:rPr>
              <w:t>5</w:t>
            </w:r>
            <w:r>
              <w:fldChar w:fldCharType="end"/>
            </w:r>
            <w:r>
              <w:rPr>
                <w:b/>
                <w:bCs/>
              </w:rPr>
              <w:t>: For the multi-slot PDCCH monitoring capability with X = 4 slots for 480 kHz SCS and X = 8 slots for 960 kHz SCS, at least the same maximum numbers of PDCCH candidates and non-overlapped CCEs as 120 kHz SCS are supported (i.e., 20 BDs and 32 CCEs).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20722DB6" w14:textId="77777777" w:rsidR="001315D3" w:rsidRDefault="00734BFE">
            <w:pPr>
              <w:rPr>
                <w:b/>
                <w:bCs/>
              </w:rPr>
            </w:pPr>
            <w:bookmarkStart w:id="175" w:name="_Toc68261803"/>
            <w:bookmarkStart w:id="176" w:name="_Toc68262240"/>
            <w:bookmarkStart w:id="177" w:name="_Toc68608260"/>
            <w:bookmarkStart w:id="178" w:name="_Toc68262100"/>
            <w:bookmarkStart w:id="179" w:name="_Toc79147723"/>
            <w:bookmarkStart w:id="180" w:name="_Toc68530792"/>
            <w:bookmarkStart w:id="181" w:name="_Toc68262219"/>
            <w:bookmarkStart w:id="182" w:name="_Toc68262206"/>
            <w:bookmarkStart w:id="183" w:name="_Toc68262160"/>
            <w:bookmarkStart w:id="184" w:name="_Toc68528601"/>
            <w:bookmarkStart w:id="185" w:name="_Toc68262120"/>
            <w:bookmarkStart w:id="186" w:name="_Toc68608210"/>
            <w:bookmarkStart w:id="187" w:name="_Toc68262273"/>
            <w:bookmarkStart w:id="188" w:name="_Toc68530841"/>
            <w:bookmarkStart w:id="189" w:name="_Toc68608272"/>
            <w:bookmarkStart w:id="190" w:name="_Toc78736006"/>
            <w:bookmarkStart w:id="191" w:name="_Toc79158918"/>
            <w:bookmarkStart w:id="192" w:name="_Toc68552638"/>
            <w:bookmarkStart w:id="193" w:name="_Toc68262411"/>
            <w:bookmarkStart w:id="194" w:name="_Toc79099662"/>
            <w:bookmarkStart w:id="195" w:name="_Toc79158906"/>
            <w:r>
              <w:rPr>
                <w:b/>
                <w:bCs/>
              </w:rPr>
              <w:t xml:space="preserve">Observation </w:t>
            </w:r>
            <w:r>
              <w:rPr>
                <w:b/>
                <w:bCs/>
              </w:rPr>
              <w:fldChar w:fldCharType="begin"/>
            </w:r>
            <w:r>
              <w:rPr>
                <w:b/>
                <w:bCs/>
              </w:rPr>
              <w:instrText xml:space="preserve"> SEQ Observation \* ARABIC </w:instrText>
            </w:r>
            <w:r>
              <w:rPr>
                <w:b/>
                <w:bCs/>
              </w:rPr>
              <w:fldChar w:fldCharType="separate"/>
            </w:r>
            <w:r>
              <w:rPr>
                <w:b/>
                <w:bCs/>
              </w:rPr>
              <w:t>2</w:t>
            </w:r>
            <w:r>
              <w:fldChar w:fldCharType="end"/>
            </w:r>
            <w:r>
              <w:rPr>
                <w:b/>
                <w:bCs/>
              </w:rPr>
              <w:t>: More than one PDCCH monitoring occasion or span dispersed within a X-slot duration may adversely impact the power efficiency.</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20722DB7" w14:textId="77777777" w:rsidR="001315D3" w:rsidRDefault="00734BFE">
            <w:r>
              <w:t>Among different alternatives agreed in RAN1 #104bis-e, Alt 1 and Alt 3 do not restrict the position and number of MOs within a X-slot window, particularly when Y is large,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20722DB8" w14:textId="77777777" w:rsidR="001315D3" w:rsidRDefault="00734BFE">
            <w:r>
              <w:t xml:space="preserve">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agreement for Alt 2, it is FFS whether the repetition of the same span pattern over </w:t>
            </w:r>
            <w:proofErr w:type="gramStart"/>
            <w:r>
              <w:t>a number of</w:t>
            </w:r>
            <w:proofErr w:type="gramEnd"/>
            <w:r>
              <w:t xml:space="preserve"> slots is needed. The FFS is based on the view that Alt 2 is an extension of Rel-15 PDCCH monitoring capability, i.e., FG 3-5b (</w:t>
            </w:r>
            <w:r>
              <w:rPr>
                <w:i/>
              </w:rPr>
              <w:t>pdcch-MonitoringAnyOccasionsWithSpanGap</w:t>
            </w:r>
            <w:r>
              <w:t>). However, in our view, Alt 2 should be regarded as an extension of Rel-16 per-span PDCCH monitoring capability, i.e., FG 11-2 (</w:t>
            </w:r>
            <w:r>
              <w:rPr>
                <w:i/>
                <w:iCs/>
              </w:rPr>
              <w:t>pdcch-Monitoring-r16</w:t>
            </w:r>
            <w:r>
              <w:t>), and the notion of the repeated span pattern is not relevant. To clarify, the same definition of span in Rel-16 should be used (Section 10 in TS 38.213):</w:t>
            </w:r>
          </w:p>
          <w:p w14:paraId="20722DB9" w14:textId="77777777" w:rsidR="001315D3" w:rsidRDefault="00734BFE">
            <w:pPr>
              <w:numPr>
                <w:ilvl w:val="0"/>
                <w:numId w:val="46"/>
              </w:numPr>
            </w:pPr>
            <w:r>
              <w:t xml:space="preserve">A span is </w:t>
            </w:r>
            <w:proofErr w:type="gramStart"/>
            <w:r>
              <w:t>a number of</w:t>
            </w:r>
            <w:proofErr w:type="gramEnd"/>
            <w:r>
              <w:t xml:space="preserve"> consecutive symbols in a slot where the UE is configured to monitor PDCCH.</w:t>
            </w:r>
          </w:p>
          <w:p w14:paraId="20722DBA" w14:textId="77777777" w:rsidR="001315D3" w:rsidRDefault="00734BFE">
            <w:pPr>
              <w:numPr>
                <w:ilvl w:val="0"/>
                <w:numId w:val="46"/>
              </w:numPr>
            </w:pPr>
            <w:r>
              <w:t>A span starts at a first symbol where a PDCCH MO starts and ends at a last symbol where a PDCCH MO ends, where the number of symbols of the span is up to Y.</w:t>
            </w:r>
          </w:p>
          <w:p w14:paraId="20722DBB" w14:textId="77777777" w:rsidR="001315D3" w:rsidRDefault="00734BFE">
            <w:pPr>
              <w:rPr>
                <w:b/>
                <w:bCs/>
              </w:rPr>
            </w:pPr>
            <w:bookmarkStart w:id="196" w:name="_Ref68205303"/>
            <w:bookmarkStart w:id="197" w:name="_Toc68261799"/>
            <w:bookmarkStart w:id="198" w:name="_Toc68262096"/>
            <w:bookmarkStart w:id="199" w:name="_Toc68608206"/>
            <w:bookmarkStart w:id="200" w:name="_Toc68608268"/>
            <w:bookmarkStart w:id="201" w:name="_Toc79147719"/>
            <w:bookmarkStart w:id="202" w:name="_Toc68262202"/>
            <w:bookmarkStart w:id="203" w:name="_Toc68262236"/>
            <w:bookmarkStart w:id="204" w:name="_Toc68528597"/>
            <w:bookmarkStart w:id="205" w:name="_Toc79158902"/>
            <w:bookmarkStart w:id="206" w:name="_Toc78736002"/>
            <w:bookmarkStart w:id="207" w:name="_Toc68262215"/>
            <w:bookmarkStart w:id="208" w:name="_Toc68530837"/>
            <w:bookmarkStart w:id="209" w:name="_Toc68262407"/>
            <w:bookmarkStart w:id="210" w:name="_Toc68262269"/>
            <w:bookmarkStart w:id="211" w:name="_Toc68552634"/>
            <w:bookmarkStart w:id="212" w:name="_Toc68262116"/>
            <w:bookmarkStart w:id="213" w:name="_Toc79099658"/>
            <w:bookmarkStart w:id="214" w:name="_Toc79158914"/>
            <w:bookmarkStart w:id="215" w:name="_Toc68530788"/>
            <w:bookmarkStart w:id="216" w:name="_Toc68262156"/>
            <w:bookmarkStart w:id="217" w:name="_Toc68608256"/>
            <w:r>
              <w:rPr>
                <w:b/>
                <w:bCs/>
              </w:rPr>
              <w:t xml:space="preserve">Proposal </w:t>
            </w:r>
            <w:r>
              <w:rPr>
                <w:b/>
                <w:bCs/>
              </w:rPr>
              <w:fldChar w:fldCharType="begin"/>
            </w:r>
            <w:r>
              <w:rPr>
                <w:b/>
                <w:bCs/>
              </w:rPr>
              <w:instrText xml:space="preserve"> SEQ Proposal \* ARABIC </w:instrText>
            </w:r>
            <w:r>
              <w:rPr>
                <w:b/>
                <w:bCs/>
              </w:rPr>
              <w:fldChar w:fldCharType="separate"/>
            </w:r>
            <w:r>
              <w:rPr>
                <w:b/>
                <w:bCs/>
              </w:rPr>
              <w:t>6</w:t>
            </w:r>
            <w:r>
              <w:fldChar w:fldCharType="end"/>
            </w:r>
            <w:bookmarkEnd w:id="196"/>
            <w:r>
              <w:rPr>
                <w:b/>
                <w:bCs/>
              </w:rPr>
              <w:t>: For the definition of multi-slot PDCCH monitoring capability, Alt 2 is supported with the following modification:</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20722DBC" w14:textId="77777777" w:rsidR="001315D3" w:rsidRDefault="00734BFE">
            <w:pPr>
              <w:numPr>
                <w:ilvl w:val="0"/>
                <w:numId w:val="16"/>
              </w:numPr>
              <w:rPr>
                <w:b/>
                <w:bCs/>
              </w:rPr>
            </w:pPr>
            <w:r>
              <w:rPr>
                <w:b/>
                <w:bCs/>
              </w:rPr>
              <w:t>Alt 2: Use an (X, Y) span as the baseline to define the new capability</w:t>
            </w:r>
          </w:p>
          <w:p w14:paraId="20722DBD" w14:textId="77777777" w:rsidR="001315D3" w:rsidRDefault="00734BFE">
            <w:pPr>
              <w:numPr>
                <w:ilvl w:val="1"/>
                <w:numId w:val="16"/>
              </w:numPr>
              <w:rPr>
                <w:b/>
                <w:bCs/>
              </w:rPr>
            </w:pPr>
            <w:r>
              <w:rPr>
                <w:b/>
                <w:bCs/>
              </w:rPr>
              <w:t xml:space="preserve">X is the minimum time separation </w:t>
            </w:r>
            <w:r>
              <w:rPr>
                <w:b/>
                <w:bCs/>
                <w:i/>
                <w:iCs/>
              </w:rPr>
              <w:t>in symbols</w:t>
            </w:r>
            <w:r>
              <w:rPr>
                <w:b/>
                <w:bCs/>
              </w:rPr>
              <w:t xml:space="preserve"> between the start of two consecutive spans</w:t>
            </w:r>
          </w:p>
          <w:p w14:paraId="20722DBE" w14:textId="77777777" w:rsidR="001315D3" w:rsidRDefault="00734BFE">
            <w:pPr>
              <w:numPr>
                <w:ilvl w:val="1"/>
                <w:numId w:val="16"/>
              </w:numPr>
              <w:rPr>
                <w:b/>
                <w:bCs/>
              </w:rPr>
            </w:pPr>
            <w:r>
              <w:rPr>
                <w:b/>
                <w:bCs/>
              </w:rPr>
              <w:t xml:space="preserve">The capability indicates the BD/CCE budget within a span of at most Y consecutive </w:t>
            </w:r>
            <w:r>
              <w:rPr>
                <w:b/>
                <w:bCs/>
                <w:i/>
                <w:iCs/>
              </w:rPr>
              <w:t>symbols</w:t>
            </w:r>
            <w:r>
              <w:rPr>
                <w:b/>
                <w:bCs/>
              </w:rPr>
              <w:t xml:space="preserve"> </w:t>
            </w:r>
          </w:p>
          <w:p w14:paraId="20722DBF" w14:textId="77777777" w:rsidR="001315D3" w:rsidRDefault="00734BFE">
            <w:pPr>
              <w:numPr>
                <w:ilvl w:val="2"/>
                <w:numId w:val="16"/>
              </w:numPr>
              <w:rPr>
                <w:b/>
                <w:bCs/>
              </w:rPr>
            </w:pPr>
            <w:r>
              <w:rPr>
                <w:b/>
                <w:bCs/>
              </w:rPr>
              <w:t>A span is placed within the first 3 OFDM symbols of a slot for USS and CSS with dedicated RRC configuration</w:t>
            </w:r>
          </w:p>
          <w:p w14:paraId="20722DC0" w14:textId="77777777" w:rsidR="001315D3" w:rsidRDefault="00734BFE">
            <w:pPr>
              <w:numPr>
                <w:ilvl w:val="1"/>
                <w:numId w:val="16"/>
              </w:numPr>
              <w:rPr>
                <w:b/>
                <w:bCs/>
              </w:rPr>
            </w:pPr>
            <w:r>
              <w:rPr>
                <w:b/>
                <w:bCs/>
              </w:rPr>
              <w:t>The following combinations of (X, Y) are supported:</w:t>
            </w:r>
          </w:p>
          <w:p w14:paraId="20722DC1" w14:textId="77777777" w:rsidR="001315D3" w:rsidRDefault="00734BFE">
            <w:pPr>
              <w:numPr>
                <w:ilvl w:val="2"/>
                <w:numId w:val="16"/>
              </w:numPr>
              <w:rPr>
                <w:b/>
                <w:bCs/>
              </w:rPr>
            </w:pPr>
            <w:r>
              <w:rPr>
                <w:b/>
                <w:bCs/>
              </w:rPr>
              <w:t>480 kHz SCS: (14, 3), (28, 3), (56, 3)</w:t>
            </w:r>
          </w:p>
          <w:p w14:paraId="20722DC2" w14:textId="77777777" w:rsidR="001315D3" w:rsidRDefault="00734BFE">
            <w:pPr>
              <w:numPr>
                <w:ilvl w:val="2"/>
                <w:numId w:val="16"/>
              </w:numPr>
              <w:rPr>
                <w:b/>
                <w:bCs/>
              </w:rPr>
            </w:pPr>
            <w:r>
              <w:rPr>
                <w:b/>
                <w:bCs/>
              </w:rPr>
              <w:lastRenderedPageBreak/>
              <w:t>960 kHz SCS: (14, 3), (56, 3), (112, 3)</w:t>
            </w:r>
          </w:p>
          <w:p w14:paraId="20722DC3" w14:textId="77777777" w:rsidR="001315D3" w:rsidRDefault="001315D3">
            <w:pPr>
              <w:spacing w:line="240" w:lineRule="auto"/>
              <w:rPr>
                <w:b/>
                <w:bCs/>
              </w:rPr>
            </w:pPr>
          </w:p>
        </w:tc>
      </w:tr>
    </w:tbl>
    <w:p w14:paraId="20722DC5" w14:textId="77777777" w:rsidR="001315D3" w:rsidRDefault="001315D3">
      <w:pPr>
        <w:rPr>
          <w:lang w:val="en-GB" w:eastAsia="zh-CN"/>
        </w:rPr>
      </w:pPr>
    </w:p>
    <w:p w14:paraId="20722DC6" w14:textId="77777777" w:rsidR="001315D3" w:rsidRDefault="00734BFE">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1315D3" w14:paraId="20722DCC" w14:textId="77777777">
        <w:tc>
          <w:tcPr>
            <w:tcW w:w="14583" w:type="dxa"/>
          </w:tcPr>
          <w:p w14:paraId="20722DC7" w14:textId="77777777" w:rsidR="001315D3" w:rsidRDefault="00734BFE">
            <w:pPr>
              <w:pStyle w:val="BodyText"/>
            </w:pPr>
            <w:r>
              <w:t xml:space="preserve">For Alt 1, to ensure the separation between two spans, besides the condition that Y contains one single span, the position of Y should be fixed with respect to X, </w:t>
            </w:r>
            <w:proofErr w:type="gramStart"/>
            <w:r>
              <w:t>e.g.</w:t>
            </w:r>
            <w:proofErr w:type="gramEnd"/>
            <w:r>
              <w:t xml:space="preserve"> at the beginning of the X-slot group. Then Alt 1 becomes </w:t>
            </w:r>
            <w:proofErr w:type="gramStart"/>
            <w:r>
              <w:t>similar to</w:t>
            </w:r>
            <w:proofErr w:type="gramEnd"/>
            <w:r>
              <w:t xml:space="preserve"> Alt 2, with the only difference  that in Alt 1 the locations of the X-slot groups have fixed pattern with respect to SFN but in Alt 2 the locations of the X-slot groups are more flexible. Then the selection between Alt 1 and Alt 2 would depend on whether such flexibility is needed or not. From our point of view, the flexible location of X-slot group is useful to avoid TDD UL slots if semi-static TDD DL/UL slots are supported in above 52.6GHz operation.    </w:t>
            </w:r>
          </w:p>
          <w:p w14:paraId="20722DC8" w14:textId="77777777" w:rsidR="001315D3" w:rsidRDefault="00734BFE">
            <w:pPr>
              <w:pStyle w:val="BodyText"/>
              <w:rPr>
                <w:b/>
                <w:bCs/>
              </w:rPr>
            </w:pPr>
            <w:r>
              <w:rPr>
                <w:b/>
                <w:bCs/>
              </w:rPr>
              <w:t>Proposal 1: For defining multi-slot PDCCH monitoring capability, select Alt 2 with X in slots and Y in symbols and Y containing one short span (up to a few symbols).</w:t>
            </w:r>
          </w:p>
          <w:p w14:paraId="20722DC9" w14:textId="77777777" w:rsidR="001315D3" w:rsidRDefault="00734BFE">
            <w:pPr>
              <w:pStyle w:val="BodyText"/>
            </w:pPr>
            <w:r>
              <w:t xml:space="preserve">If the above discussed restriction that Y contains one single short span is agreed by RAN1, there is no need for further capability definition discussion within Y. On the other hand, some companies seem to prefer to use Y representing the number of consecutive slots that could potentially contain MOs (in both Alt 1 and Alt 2), where the underlined assumption is that some symbols of Y may not belong to any span. As a result, it is to be discussed the further capability definition within Y. From our point of view, the discussion points include the maximum allowed duration of a MO span and maximum number of allowed MO spans. It also should discuss the minimum time separation between two consecutive MO spans to order to avoid local PDCCH processing overloading issue.  </w:t>
            </w:r>
          </w:p>
          <w:p w14:paraId="20722DCA" w14:textId="77777777" w:rsidR="001315D3" w:rsidRDefault="00734BFE">
            <w:pPr>
              <w:pStyle w:val="BodyText"/>
              <w:rPr>
                <w:b/>
                <w:bCs/>
              </w:rPr>
            </w:pPr>
            <w:r>
              <w:rPr>
                <w:b/>
                <w:bCs/>
              </w:rPr>
              <w:t>Proposal 2: For both Alt 1 and Alt 2, if more than one short span can be configured within Y, further discuss capability definition within Y in terms of duration of span, number of spans, and minimum separation between two consecutive spans.</w:t>
            </w:r>
          </w:p>
          <w:p w14:paraId="20722DCB" w14:textId="77777777" w:rsidR="001315D3" w:rsidRDefault="001315D3">
            <w:pPr>
              <w:rPr>
                <w:rFonts w:eastAsia="Malgun Gothic"/>
                <w:b/>
                <w:bCs/>
                <w:sz w:val="20"/>
                <w:szCs w:val="20"/>
                <w:lang w:eastAsia="ko-KR"/>
              </w:rPr>
            </w:pPr>
          </w:p>
        </w:tc>
      </w:tr>
    </w:tbl>
    <w:p w14:paraId="20722DCD" w14:textId="77777777" w:rsidR="001315D3" w:rsidRDefault="001315D3">
      <w:pPr>
        <w:rPr>
          <w:lang w:eastAsia="zh-CN"/>
        </w:rPr>
      </w:pPr>
    </w:p>
    <w:p w14:paraId="20722DCE"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2DD9" w14:textId="77777777">
        <w:tc>
          <w:tcPr>
            <w:tcW w:w="9307" w:type="dxa"/>
          </w:tcPr>
          <w:p w14:paraId="20722DCF" w14:textId="77777777" w:rsidR="001315D3" w:rsidRDefault="00734BFE">
            <w:pPr>
              <w:spacing w:before="120" w:line="240" w:lineRule="auto"/>
              <w:rPr>
                <w:rFonts w:eastAsia="Batang"/>
                <w:bCs/>
                <w:lang w:eastAsia="ko-KR"/>
              </w:rPr>
            </w:pPr>
            <w:r>
              <w:rPr>
                <w:rFonts w:eastAsia="Batang"/>
                <w:bCs/>
                <w:lang w:eastAsia="ko-KR"/>
              </w:rPr>
              <w:t xml:space="preserve">For both </w:t>
            </w:r>
            <w:r>
              <w:rPr>
                <w:rFonts w:eastAsia="Batang" w:hint="eastAsia"/>
                <w:bCs/>
                <w:lang w:eastAsia="ko-KR"/>
              </w:rPr>
              <w:t>Alt-1</w:t>
            </w:r>
            <w:r>
              <w:rPr>
                <w:rFonts w:eastAsia="Batang"/>
                <w:bCs/>
                <w:lang w:eastAsia="ko-KR"/>
              </w:rPr>
              <w:t xml:space="preserve"> and Alt-2, SS set configurations and dropping rules can be determined simply since basic principles for them are already well established to a single slot or a single span in rel-15/16. However, Alt-2 does not allow multiple discontinuous Y slots/symbols within X slots/symbols by the definition of span in rel-16. In addition, if </w:t>
            </w:r>
            <w:r>
              <w:rPr>
                <w:rFonts w:eastAsia="Batang" w:hint="eastAsia"/>
                <w:bCs/>
                <w:lang w:eastAsia="ko-KR"/>
              </w:rPr>
              <w:t>the duration of Y</w:t>
            </w:r>
            <w:r>
              <w:rPr>
                <w:rFonts w:eastAsia="Batang"/>
                <w:bCs/>
                <w:lang w:eastAsia="ko-KR"/>
              </w:rPr>
              <w:t xml:space="preserve"> is much smaller than X, all MOs for both CSS and USS should be in small number of slots/symbols. This may reduce the gNB’s flexibility and restrict the SS set configuration especially for CSS. Therefore, we suggest that Alt-1 should be the baseline to define the BD/CCE capability for multi-slot PDCCH monitoring. One possible issue for Alt-1 has also been raised in the previous meeting, i.e., UE may have higher requirement than expectation on PDCCH monitoring in two consecutive slots across slot-group boundary. However, it may not </w:t>
            </w:r>
            <w:r>
              <w:rPr>
                <w:rFonts w:eastAsia="Batang" w:hint="eastAsia"/>
                <w:bCs/>
                <w:lang w:eastAsia="ko-KR"/>
              </w:rPr>
              <w:t xml:space="preserve">be </w:t>
            </w:r>
            <w:r>
              <w:rPr>
                <w:rFonts w:eastAsia="Batang"/>
                <w:bCs/>
                <w:lang w:eastAsia="ko-KR"/>
              </w:rPr>
              <w:t xml:space="preserve">the problem if additional constraints for </w:t>
            </w:r>
            <w:r>
              <w:rPr>
                <w:rFonts w:eastAsia="Batang" w:hint="eastAsia"/>
                <w:bCs/>
                <w:lang w:eastAsia="ko-KR"/>
              </w:rPr>
              <w:t>Y</w:t>
            </w:r>
            <w:r>
              <w:rPr>
                <w:rFonts w:eastAsia="Batang"/>
                <w:bCs/>
                <w:lang w:eastAsia="ko-KR"/>
              </w:rPr>
              <w:t xml:space="preserve"> on PDCCH monitoring in back-to-back slots. We propose some restrictions to Y to resolve the possible issues for Alt-1.</w:t>
            </w:r>
          </w:p>
          <w:p w14:paraId="20722DD0" w14:textId="77777777" w:rsidR="001315D3" w:rsidRDefault="00734BFE">
            <w:pPr>
              <w:spacing w:before="120" w:line="240" w:lineRule="auto"/>
              <w:rPr>
                <w:rFonts w:eastAsia="Batang"/>
                <w:b/>
                <w:lang w:val="en-GB" w:eastAsia="ko-KR"/>
              </w:rPr>
            </w:pPr>
            <w:r>
              <w:rPr>
                <w:rFonts w:eastAsia="Batang"/>
                <w:b/>
                <w:lang w:val="en-GB" w:eastAsia="ko-KR"/>
              </w:rPr>
              <w:t>Proposal #1: Adopt Alt-1, with the following restrictions for configurations of Y</w:t>
            </w:r>
          </w:p>
          <w:p w14:paraId="20722DD1" w14:textId="77777777" w:rsidR="001315D3" w:rsidRDefault="00734BFE">
            <w:pPr>
              <w:numPr>
                <w:ilvl w:val="1"/>
                <w:numId w:val="47"/>
              </w:numPr>
              <w:spacing w:before="120" w:line="240" w:lineRule="auto"/>
              <w:rPr>
                <w:rFonts w:eastAsia="Batang"/>
                <w:b/>
                <w:lang w:eastAsia="ko-KR"/>
              </w:rPr>
            </w:pPr>
            <w:r>
              <w:rPr>
                <w:rFonts w:eastAsia="Batang"/>
                <w:b/>
                <w:lang w:val="en-GB" w:eastAsia="ko-KR"/>
              </w:rPr>
              <w:t>Y should be multiple slots (including single slot) with slot-level granularity</w:t>
            </w:r>
          </w:p>
          <w:p w14:paraId="20722DD2" w14:textId="77777777" w:rsidR="001315D3" w:rsidRDefault="00734BFE">
            <w:pPr>
              <w:numPr>
                <w:ilvl w:val="1"/>
                <w:numId w:val="47"/>
              </w:numPr>
              <w:spacing w:before="120" w:line="240" w:lineRule="auto"/>
              <w:rPr>
                <w:rFonts w:eastAsia="Batang"/>
                <w:b/>
                <w:lang w:eastAsia="ko-KR"/>
              </w:rPr>
            </w:pPr>
            <w:r>
              <w:rPr>
                <w:rFonts w:eastAsia="Batang"/>
                <w:b/>
                <w:lang w:val="en-GB" w:eastAsia="ko-KR"/>
              </w:rPr>
              <w:lastRenderedPageBreak/>
              <w:t>The size of Y</w:t>
            </w:r>
            <w:r>
              <w:rPr>
                <w:rFonts w:eastAsia="Batang" w:hint="eastAsia"/>
                <w:b/>
                <w:lang w:val="en-GB" w:eastAsia="ko-KR"/>
              </w:rPr>
              <w:t xml:space="preserve"> should be </w:t>
            </w:r>
            <w:r>
              <w:rPr>
                <w:rFonts w:eastAsia="Batang"/>
                <w:b/>
                <w:lang w:val="en-GB" w:eastAsia="ko-KR"/>
              </w:rPr>
              <w:t>determined</w:t>
            </w:r>
            <w:r>
              <w:rPr>
                <w:rFonts w:eastAsia="Batang" w:hint="eastAsia"/>
                <w:b/>
                <w:lang w:val="en-GB" w:eastAsia="ko-KR"/>
              </w:rPr>
              <w:t xml:space="preserve"> </w:t>
            </w:r>
            <w:r>
              <w:rPr>
                <w:rFonts w:eastAsia="Batang"/>
                <w:b/>
                <w:lang w:val="en-GB" w:eastAsia="ko-KR"/>
              </w:rPr>
              <w:t>with respect to the size of X</w:t>
            </w:r>
          </w:p>
          <w:p w14:paraId="20722DD3" w14:textId="77777777" w:rsidR="001315D3" w:rsidRDefault="00734BFE">
            <w:pPr>
              <w:numPr>
                <w:ilvl w:val="1"/>
                <w:numId w:val="47"/>
              </w:numPr>
              <w:spacing w:before="120" w:line="240" w:lineRule="auto"/>
              <w:rPr>
                <w:rFonts w:eastAsia="Batang"/>
                <w:b/>
                <w:lang w:eastAsia="ko-KR"/>
              </w:rPr>
            </w:pPr>
            <w:r>
              <w:rPr>
                <w:rFonts w:eastAsia="Batang"/>
                <w:b/>
                <w:lang w:val="en-GB" w:eastAsia="ko-KR"/>
              </w:rPr>
              <w:t>Minimum gap between the last symbol of the previous Y and the first symbol of the next Y over two consecutive X slot group should be guaranteed</w:t>
            </w:r>
          </w:p>
          <w:p w14:paraId="20722DD4" w14:textId="77777777" w:rsidR="001315D3" w:rsidRDefault="00734BFE">
            <w:pPr>
              <w:numPr>
                <w:ilvl w:val="1"/>
                <w:numId w:val="47"/>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20722DD5" w14:textId="77777777" w:rsidR="001315D3" w:rsidRDefault="00734BFE">
            <w:pPr>
              <w:numPr>
                <w:ilvl w:val="1"/>
                <w:numId w:val="47"/>
              </w:numPr>
              <w:spacing w:before="120" w:line="240" w:lineRule="auto"/>
              <w:rPr>
                <w:rFonts w:eastAsia="Batang"/>
                <w:b/>
                <w:lang w:eastAsia="ko-KR"/>
              </w:rPr>
            </w:pPr>
            <w:r>
              <w:rPr>
                <w:rFonts w:eastAsia="Batang"/>
                <w:b/>
                <w:lang w:val="en-GB" w:eastAsia="ko-KR"/>
              </w:rPr>
              <w:t>FFS: The number of Y in each X slot group</w:t>
            </w:r>
          </w:p>
          <w:p w14:paraId="20722DD6" w14:textId="77777777" w:rsidR="001315D3" w:rsidRDefault="00734BFE">
            <w:pPr>
              <w:numPr>
                <w:ilvl w:val="1"/>
                <w:numId w:val="47"/>
              </w:numPr>
              <w:spacing w:before="120" w:line="240" w:lineRule="auto"/>
              <w:rPr>
                <w:rFonts w:eastAsia="Batang"/>
                <w:b/>
                <w:lang w:eastAsia="ko-KR"/>
              </w:rPr>
            </w:pPr>
            <w:r>
              <w:rPr>
                <w:rFonts w:eastAsia="Batang"/>
                <w:b/>
                <w:lang w:val="en-GB" w:eastAsia="ko-KR"/>
              </w:rPr>
              <w:t>FFS: The possibility of different positions of Y for CSS and USS</w:t>
            </w:r>
          </w:p>
          <w:p w14:paraId="20722DD7" w14:textId="77777777" w:rsidR="001315D3" w:rsidRDefault="00734BFE">
            <w:pPr>
              <w:spacing w:before="120" w:line="240" w:lineRule="auto"/>
              <w:rPr>
                <w:rFonts w:eastAsia="Batang"/>
                <w:bCs/>
                <w:lang w:eastAsia="ko-KR"/>
              </w:rPr>
            </w:pPr>
            <w:r>
              <w:rPr>
                <w:rFonts w:eastAsia="Batang"/>
                <w:bCs/>
                <w:lang w:eastAsia="ko-KR"/>
              </w:rPr>
              <w:t xml:space="preserve">There can be simple ways to determine X which is the length of a slot-group. One way is to set the slot-group as the fixed length aligned to the slot length corresponding to 120 kHz SCS since it is the smallest SCS that could be configured in FR2-2. Since it is already possible to monitor PDCCH in units of 120 kHz slot length, there is no need to set the slot-group length to a value larger than the 120 kHz slot length. Therefore, the consecutive 4 slots could be used as slot-group for 480 kHz SCS, and consecutive 8 slots for 960 kHz SCS. Need for the values smaller than them may require further discussion. Another way is to use a new PDCCH monitoring time unit, i.e., X and Y, with capability signalling. A </w:t>
            </w:r>
            <w:proofErr w:type="gramStart"/>
            <w:r>
              <w:rPr>
                <w:rFonts w:eastAsia="Batang"/>
                <w:bCs/>
                <w:lang w:eastAsia="ko-KR"/>
              </w:rPr>
              <w:t>preferred combinations</w:t>
            </w:r>
            <w:proofErr w:type="gramEnd"/>
            <w:r>
              <w:rPr>
                <w:rFonts w:eastAsia="Batang"/>
                <w:bCs/>
                <w:lang w:eastAsia="ko-KR"/>
              </w:rPr>
              <w:t xml:space="preserve"> of X and Y can be signalled for each UE, and these can be used as a basic time unit for PDCCH monitoring. This could provide more flexibility for multi-slot PDCCH monitoring operation.</w:t>
            </w:r>
          </w:p>
          <w:p w14:paraId="20722DD8" w14:textId="77777777" w:rsidR="001315D3" w:rsidRDefault="00734BFE">
            <w:pPr>
              <w:spacing w:before="120" w:line="240" w:lineRule="auto"/>
              <w:rPr>
                <w:rFonts w:eastAsia="Batang"/>
                <w:b/>
                <w:lang w:eastAsia="ko-KR"/>
              </w:rPr>
            </w:pPr>
            <w:r>
              <w:rPr>
                <w:rFonts w:eastAsia="Batang"/>
                <w:b/>
                <w:lang w:eastAsia="ko-KR"/>
              </w:rPr>
              <w:t xml:space="preserve">Proposal #2: Determine the number of slots for slot-group as 4 for 480 kHz and 8 for 960 kHz. Consider </w:t>
            </w:r>
            <w:proofErr w:type="gramStart"/>
            <w:r>
              <w:rPr>
                <w:rFonts w:eastAsia="Batang"/>
                <w:b/>
                <w:lang w:eastAsia="ko-KR"/>
              </w:rPr>
              <w:t>to configure</w:t>
            </w:r>
            <w:proofErr w:type="gramEnd"/>
            <w:r>
              <w:rPr>
                <w:rFonts w:eastAsia="Batang"/>
                <w:b/>
                <w:lang w:eastAsia="ko-KR"/>
              </w:rPr>
              <w:t xml:space="preserve"> X and Y based on UE capability if multiple values for X and Y are supported.</w:t>
            </w:r>
          </w:p>
        </w:tc>
      </w:tr>
    </w:tbl>
    <w:p w14:paraId="20722DDA" w14:textId="77777777" w:rsidR="001315D3" w:rsidRDefault="001315D3">
      <w:pPr>
        <w:rPr>
          <w:lang w:val="en-GB" w:eastAsia="zh-CN"/>
        </w:rPr>
      </w:pPr>
    </w:p>
    <w:p w14:paraId="20722DDB" w14:textId="77777777" w:rsidR="001315D3" w:rsidRDefault="00734BFE">
      <w:pPr>
        <w:pStyle w:val="Heading3"/>
        <w:jc w:val="both"/>
        <w:rPr>
          <w:lang w:val="en-GB" w:eastAsia="zh-CN"/>
        </w:rPr>
      </w:pPr>
      <w:r>
        <w:rPr>
          <w:lang w:val="en-GB" w:eastAsia="zh-CN"/>
        </w:rPr>
        <w:t>R1-2107510 (MediaTek)</w:t>
      </w:r>
    </w:p>
    <w:tbl>
      <w:tblPr>
        <w:tblStyle w:val="TableGrid"/>
        <w:tblW w:w="14583" w:type="dxa"/>
        <w:tblLayout w:type="fixed"/>
        <w:tblLook w:val="04A0" w:firstRow="1" w:lastRow="0" w:firstColumn="1" w:lastColumn="0" w:noHBand="0" w:noVBand="1"/>
      </w:tblPr>
      <w:tblGrid>
        <w:gridCol w:w="14583"/>
      </w:tblGrid>
      <w:tr w:rsidR="001315D3" w14:paraId="20722DF4" w14:textId="77777777">
        <w:tc>
          <w:tcPr>
            <w:tcW w:w="9307" w:type="dxa"/>
          </w:tcPr>
          <w:p w14:paraId="20722DDC" w14:textId="77777777" w:rsidR="001315D3" w:rsidRDefault="00734BFE">
            <w:r>
              <w:t xml:space="preserve">Alt1 provides a simple monitoring behavior within each X slots/symbols and achieves multi-slot monitoring by conducting the PDCCH monitoring in a fixed and small portion of the X slots/symbols. Furthermore, Alt1 limits the monitoring pattern in predetermined locations. On the other hand, monitoring pattern can be more flexible in Alt2 where Alt2 regulates the duration of each PDCCH monitoring to be within Y unit of time and achieves multi-slot monitoring by configuring no PDCCH monitoring in the rest of X-Y units of time. In fact, Alt2 extends the span notion defined in Rel-16 URLLC. As for the Alt3, it is motivated by providing scheduling flexibility for gNB based on the UE capability of BD/CCE limit within a moving window of time, which can resolve the back-to-back PDCCH monitoring at UE side from the gNB configuration. However, during the discussion in RAN1 #104bis-e meeting, it has been identified that the benefit of Alt3 on avoiding back-to-back PDCCH monitoring can be achieved by restricting the monitoring pattern at the beginning of each slot group and by properly designing (X,Y) values in Alt1 and Alt2. It has also been identified that Alt3 can lead to dynamic PDCCH monitoring dropping at UE side due to the moving window of checking BD/CCE limit. Therefore, we suggest </w:t>
            </w:r>
            <w:proofErr w:type="gramStart"/>
            <w:r>
              <w:t>to remove</w:t>
            </w:r>
            <w:proofErr w:type="gramEnd"/>
            <w:r>
              <w:t xml:space="preserve"> Alt3 from discussion and focus on the selection from Alt1 and Alt2 for the multi-slot PDCCH monitoring framework  </w:t>
            </w:r>
          </w:p>
          <w:p w14:paraId="20722DDD" w14:textId="77777777" w:rsidR="001315D3" w:rsidRDefault="001315D3"/>
          <w:p w14:paraId="20722DDE" w14:textId="77777777" w:rsidR="001315D3" w:rsidRDefault="00734BFE">
            <w:pPr>
              <w:rPr>
                <w:b/>
                <w:bCs/>
              </w:rPr>
            </w:pPr>
            <w:bookmarkStart w:id="218" w:name="_Ref78902220"/>
            <w:r>
              <w:rPr>
                <w:b/>
                <w:bCs/>
              </w:rPr>
              <w:t xml:space="preserve">Proposal </w:t>
            </w:r>
            <w:r>
              <w:rPr>
                <w:b/>
                <w:bCs/>
              </w:rPr>
              <w:fldChar w:fldCharType="begin"/>
            </w:r>
            <w:r>
              <w:rPr>
                <w:b/>
                <w:bCs/>
              </w:rPr>
              <w:instrText xml:space="preserve"> SEQ Proposal \* ARABIC </w:instrText>
            </w:r>
            <w:r>
              <w:rPr>
                <w:b/>
                <w:bCs/>
              </w:rPr>
              <w:fldChar w:fldCharType="separate"/>
            </w:r>
            <w:r>
              <w:rPr>
                <w:b/>
                <w:bCs/>
              </w:rPr>
              <w:t>1</w:t>
            </w:r>
            <w:r>
              <w:fldChar w:fldCharType="end"/>
            </w:r>
            <w:r>
              <w:rPr>
                <w:b/>
                <w:bCs/>
              </w:rPr>
              <w:t>: For multi-slot PDCCH monitoring capability, remove Alt3 from the discussion.</w:t>
            </w:r>
            <w:bookmarkEnd w:id="218"/>
            <w:r>
              <w:rPr>
                <w:b/>
                <w:bCs/>
              </w:rPr>
              <w:t xml:space="preserve"> </w:t>
            </w:r>
          </w:p>
          <w:p w14:paraId="20722DDF" w14:textId="77777777" w:rsidR="001315D3" w:rsidRDefault="001315D3"/>
          <w:p w14:paraId="20722DE0" w14:textId="77777777" w:rsidR="001315D3" w:rsidRDefault="00734BFE">
            <w:r>
              <w:t xml:space="preserve">During the discussion in RAN1 #104bis-e meeting, the unit of monitoring pattern within each </w:t>
            </w:r>
            <w:proofErr w:type="gramStart"/>
            <w:r>
              <w:t>alternatives</w:t>
            </w:r>
            <w:proofErr w:type="gramEnd"/>
            <w:r>
              <w:t xml:space="preserve"> was discussed without any conclusions. For Alt1, the unit of the fixed pattern can be either symbol or slot, e.g., UE PDCCH monitoring is confined within the first Y symbols or first Y slots within each X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Y and X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with further details on the monitoring symbols in the slots. </w:t>
            </w:r>
          </w:p>
          <w:p w14:paraId="20722DE1" w14:textId="77777777" w:rsidR="001315D3" w:rsidRDefault="001315D3"/>
          <w:p w14:paraId="20722DE2" w14:textId="77777777" w:rsidR="001315D3" w:rsidRDefault="00734BFE">
            <w:pPr>
              <w:rPr>
                <w:b/>
                <w:bCs/>
              </w:rPr>
            </w:pPr>
            <w:bookmarkStart w:id="219" w:name="_Ref68510857"/>
            <w:r>
              <w:rPr>
                <w:b/>
                <w:bCs/>
              </w:rPr>
              <w:t xml:space="preserve">Proposal </w:t>
            </w:r>
            <w:r>
              <w:rPr>
                <w:b/>
                <w:bCs/>
              </w:rPr>
              <w:fldChar w:fldCharType="begin"/>
            </w:r>
            <w:r>
              <w:rPr>
                <w:b/>
                <w:bCs/>
              </w:rPr>
              <w:instrText xml:space="preserve"> SEQ Proposal \* ARABIC </w:instrText>
            </w:r>
            <w:r>
              <w:rPr>
                <w:b/>
                <w:bCs/>
              </w:rPr>
              <w:fldChar w:fldCharType="separate"/>
            </w:r>
            <w:r>
              <w:rPr>
                <w:b/>
                <w:bCs/>
              </w:rPr>
              <w:t>2</w:t>
            </w:r>
            <w:r>
              <w:fldChar w:fldCharType="end"/>
            </w:r>
            <w:r>
              <w:rPr>
                <w:b/>
                <w:bCs/>
              </w:rPr>
              <w:t>: To achieve scheduling flexibility in multi-slot PDCCH monitoring, the monitoring pattern should adopt slot as the basic unit for (X,Y) in both Alt1 and Alt2. The monitoring symbols within the slots can be further studied.</w:t>
            </w:r>
            <w:bookmarkEnd w:id="219"/>
            <w:r>
              <w:rPr>
                <w:b/>
                <w:bCs/>
              </w:rPr>
              <w:t xml:space="preserve"> </w:t>
            </w:r>
          </w:p>
          <w:p w14:paraId="20722DE3" w14:textId="77777777" w:rsidR="001315D3" w:rsidRDefault="001315D3"/>
          <w:p w14:paraId="20722DE4" w14:textId="77777777" w:rsidR="001315D3" w:rsidRDefault="00734BFE">
            <w:r>
              <w:t xml:space="preserve">Regarding the candidate values of (X,Y) in Alt1 and Alt2, there was a discussion in RAN1 #104bis-e meeting on the range of X. In particular, {1, 2, 4} were discussed for 480kHz and {1, 2, 4, 8} were discussed for 960kHz. In our view, at least X=4 slots and X=8 slots should be supported for multi-slot PDCCH monitoring in 480 kHz and 960kHz, respectively, to achieve PDCCH monitoring power saving. For supporting X=8 slots in 480kHz multi-slot PDCCH monitoring, the decision should acknowledge the discussion outcome on the maximum number of scheduled PDSCHs in a single DCI under 480kHz. For the same reason of UE power saving, at least Y=1 should be supported. For other values of (X,Y), we prefer to have </w:t>
            </w:r>
            <w:proofErr w:type="gramStart"/>
            <w:r>
              <w:t>an</w:t>
            </w:r>
            <w:proofErr w:type="gramEnd"/>
            <w:r>
              <w:t xml:space="preserve"> UE capability to address the trade-off between UE implementation complexity and gNB scheduling flexibility.</w:t>
            </w:r>
          </w:p>
          <w:p w14:paraId="20722DE5" w14:textId="77777777" w:rsidR="001315D3" w:rsidRDefault="001315D3"/>
          <w:p w14:paraId="20722DE6" w14:textId="77777777" w:rsidR="001315D3" w:rsidRDefault="00734BFE">
            <w:pPr>
              <w:rPr>
                <w:b/>
                <w:bCs/>
              </w:rPr>
            </w:pPr>
            <w:bookmarkStart w:id="220" w:name="_Ref78902233"/>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To achieve UE power saving in multi-slot monitoring, at least (X=4 slots, Y=1 slot) and (X=8 slots, Y=1 slot) should be supported for multi-slot PDCCH monitoring in 480 kHz and 960kHz, respectively, in both Alt1 and Alt2. For other pairs of (X,Y), if needed, optional UE capability should be introduced.</w:t>
            </w:r>
            <w:bookmarkEnd w:id="220"/>
            <w:r>
              <w:rPr>
                <w:b/>
                <w:bCs/>
              </w:rPr>
              <w:t xml:space="preserve"> </w:t>
            </w:r>
          </w:p>
          <w:p w14:paraId="20722DE7" w14:textId="77777777" w:rsidR="001315D3" w:rsidRDefault="00734BFE">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Y=1 slot within every X=4 slots is configured for PDCCH monitoring, then the resulting monitoring pattern satisfies the (X=4, Y=1) monitoring constraint in Alt2, which is illustrated in </w:t>
            </w:r>
            <w:r>
              <w:fldChar w:fldCharType="begin"/>
            </w:r>
            <w:r>
              <w:instrText xml:space="preserve"> REF _Ref78895058 \h  \* MERGEFORMAT </w:instrText>
            </w:r>
            <w:r>
              <w:fldChar w:fldCharType="separate"/>
            </w:r>
            <w:r>
              <w:t>Figure 1</w: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 MERGEFORMAT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w:t>
            </w:r>
            <w:r>
              <w:lastRenderedPageBreak/>
              <w:t xml:space="preserve">follow the (X,Y) constraint but the spans from different cells might be close to each other and violate the (X,Y) constraint in time domain, which is illustrated in </w:t>
            </w:r>
            <w:r>
              <w:fldChar w:fldCharType="begin"/>
            </w:r>
            <w:r>
              <w:instrText xml:space="preserve"> REF _Ref68527611 \h  \* MERGEFORMAT </w:instrText>
            </w:r>
            <w:r>
              <w:fldChar w:fldCharType="separate"/>
            </w:r>
            <w:r>
              <w:t>Figure 3</w:t>
            </w:r>
            <w:r>
              <w:fldChar w:fldCharType="end"/>
            </w:r>
            <w:r>
              <w:t xml:space="preserve">. In this example, both CCs follow (X=4,Y=1) constraint and the BD/CCE limit assigned to Span1_2 in CC#1 and Span2_1 in CC#2 need to acknowledge UE monitoring capability on monitoring the </w:t>
            </w:r>
            <w:proofErr w:type="gramStart"/>
            <w:r>
              <w:t>back to back</w:t>
            </w:r>
            <w:proofErr w:type="gramEnd"/>
            <w:r>
              <w:t xml:space="preserve"> spans of slots. Therefore, to complete Alt2 design, the multi-cell monitoring capability need to be carefully specified. The same issue can also occur in Alt1 if the fixed multi-slot monitoring patterns among CCs are not aligned. Therefore, some restriction on the search space set configuration may be necessary to realize either Alt1 or Alt2, e.g., the supported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should be limited to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s</m:t>
                  </m:r>
                </m:sub>
              </m:sSub>
              <m:r>
                <w:rPr>
                  <w:rFonts w:ascii="Cambria Math" w:hAnsi="Cambria Math"/>
                </w:rPr>
                <m:t xml:space="preserve"> </m:t>
              </m:r>
            </m:oMath>
            <w:r>
              <w:t>)=(</w:t>
            </w:r>
            <m:oMath>
              <m:r>
                <w:rPr>
                  <w:rFonts w:ascii="Cambria Math" w:hAnsi="Cambria Math"/>
                </w:rPr>
                <m:t>m×X, n×X</m:t>
              </m:r>
            </m:oMath>
            <w:r>
              <w:t>) when a UE supports (X,Y) multi-slot PDCCH monitoring capability where (</w:t>
            </w:r>
            <m:oMath>
              <m:r>
                <w:rPr>
                  <w:rFonts w:ascii="Cambria Math" w:hAnsi="Cambria Math"/>
                </w:rPr>
                <m:t>m, n</m:t>
              </m:r>
            </m:oMath>
            <w:r>
              <w:t xml:space="preserve">) are non-negative integers. </w:t>
            </w:r>
          </w:p>
          <w:p w14:paraId="20722DE8" w14:textId="77777777" w:rsidR="001315D3" w:rsidRDefault="001315D3">
            <w:pPr>
              <w:rPr>
                <w:b/>
                <w:bCs/>
              </w:rPr>
            </w:pPr>
          </w:p>
          <w:p w14:paraId="20722DE9" w14:textId="77777777" w:rsidR="001315D3" w:rsidRDefault="00734BFE">
            <w:pPr>
              <w:rPr>
                <w:b/>
                <w:bCs/>
              </w:rPr>
            </w:pPr>
            <w:bookmarkStart w:id="221" w:name="_Ref78902377"/>
            <w:bookmarkStart w:id="222" w:name="_Ref68510864"/>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Adopt Alt1 as the basic multi-slot PDCCH capability with the following aspects.</w:t>
            </w:r>
            <w:bookmarkEnd w:id="221"/>
            <w:r>
              <w:rPr>
                <w:b/>
                <w:bCs/>
              </w:rPr>
              <w:t xml:space="preserve"> </w:t>
            </w:r>
          </w:p>
          <w:p w14:paraId="20722DEA" w14:textId="77777777" w:rsidR="001315D3" w:rsidRDefault="00734BFE">
            <w:pPr>
              <w:numPr>
                <w:ilvl w:val="0"/>
                <w:numId w:val="48"/>
              </w:numPr>
              <w:rPr>
                <w:b/>
                <w:bCs/>
              </w:rPr>
            </w:pPr>
            <w:r>
              <w:rPr>
                <w:b/>
                <w:bCs/>
              </w:rPr>
              <w:t>Each slot group consists of X slots</w:t>
            </w:r>
          </w:p>
          <w:p w14:paraId="20722DEB" w14:textId="77777777" w:rsidR="001315D3" w:rsidRDefault="00734BFE">
            <w:pPr>
              <w:numPr>
                <w:ilvl w:val="0"/>
                <w:numId w:val="48"/>
              </w:numPr>
              <w:rPr>
                <w:b/>
                <w:bCs/>
              </w:rPr>
            </w:pPr>
            <w:r>
              <w:rPr>
                <w:b/>
                <w:bCs/>
              </w:rPr>
              <w:t>Slot groups are consecutive and non-overlapping</w:t>
            </w:r>
          </w:p>
          <w:p w14:paraId="20722DEC" w14:textId="77777777" w:rsidR="001315D3" w:rsidRDefault="00734BFE">
            <w:pPr>
              <w:numPr>
                <w:ilvl w:val="0"/>
                <w:numId w:val="48"/>
              </w:numPr>
              <w:rPr>
                <w:b/>
                <w:bCs/>
              </w:rPr>
            </w:pPr>
            <w:r>
              <w:rPr>
                <w:b/>
                <w:bCs/>
              </w:rPr>
              <w:t>The capability indicates the BD/CCE budget within Y consecutive slots in each slot group separately</w:t>
            </w:r>
          </w:p>
          <w:p w14:paraId="20722DED" w14:textId="77777777" w:rsidR="001315D3" w:rsidRDefault="00734BFE">
            <w:pPr>
              <w:numPr>
                <w:ilvl w:val="0"/>
                <w:numId w:val="48"/>
              </w:numPr>
              <w:rPr>
                <w:b/>
                <w:bCs/>
              </w:rPr>
            </w:pPr>
            <w:r>
              <w:rPr>
                <w:b/>
                <w:bCs/>
              </w:rPr>
              <w:t>Support at least (X=4 slots, Y=1 slot) and (X=8 slots, Y=1 slot) for multi-slot PDCCH monitoring in 480 kHz and 960kHz, respectively</w:t>
            </w:r>
          </w:p>
          <w:p w14:paraId="20722DEE" w14:textId="77777777" w:rsidR="001315D3" w:rsidRDefault="00734BFE">
            <w:pPr>
              <w:numPr>
                <w:ilvl w:val="1"/>
                <w:numId w:val="48"/>
              </w:numPr>
              <w:rPr>
                <w:b/>
                <w:bCs/>
              </w:rPr>
            </w:pPr>
            <w:r>
              <w:rPr>
                <w:b/>
                <w:bCs/>
              </w:rPr>
              <w:t>FFS other (X,Y) values as optional UE capability</w:t>
            </w:r>
          </w:p>
          <w:p w14:paraId="20722DEF" w14:textId="77777777" w:rsidR="001315D3" w:rsidRDefault="00734BFE">
            <w:pPr>
              <w:numPr>
                <w:ilvl w:val="1"/>
                <w:numId w:val="48"/>
              </w:numPr>
              <w:rPr>
                <w:b/>
                <w:bCs/>
              </w:rPr>
            </w:pPr>
            <w:r>
              <w:rPr>
                <w:b/>
                <w:bCs/>
              </w:rPr>
              <w:t>FFS the monitoring occasion restriction within the Y=1 slot</w:t>
            </w:r>
          </w:p>
          <w:p w14:paraId="20722DF0" w14:textId="77777777" w:rsidR="001315D3" w:rsidRDefault="00734BFE">
            <w:pPr>
              <w:numPr>
                <w:ilvl w:val="0"/>
                <w:numId w:val="48"/>
              </w:numPr>
              <w:rPr>
                <w:b/>
                <w:bCs/>
              </w:rPr>
            </w:pPr>
            <w:r>
              <w:rPr>
                <w:b/>
                <w:bCs/>
              </w:rPr>
              <w:t xml:space="preserve">Support PDCCH monitoring periodicity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oMath>
            <w:r>
              <w:rPr>
                <w:b/>
                <w:bCs/>
              </w:rPr>
              <w:t xml:space="preserve"> slots and PDCCH monitoring offset of </w:t>
            </w:r>
            <m:oMath>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oMath>
            <w:r>
              <w:rPr>
                <w:b/>
                <w:bCs/>
              </w:rPr>
              <w:t xml:space="preserve"> slots to be limited to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r>
                <m:rPr>
                  <m:sty m:val="bi"/>
                </m:rPr>
                <w:rPr>
                  <w:rFonts w:ascii="Cambria Math" w:hAnsi="Cambria Math"/>
                </w:rPr>
                <m:t xml:space="preserve"> </m:t>
              </m:r>
            </m:oMath>
            <w:r>
              <w:rPr>
                <w:b/>
                <w:bCs/>
              </w:rPr>
              <w:t>)=(</w:t>
            </w:r>
            <m:oMath>
              <m:r>
                <m:rPr>
                  <m:sty m:val="bi"/>
                </m:rPr>
                <w:rPr>
                  <w:rFonts w:ascii="Cambria Math" w:hAnsi="Cambria Math"/>
                </w:rPr>
                <m:t>m×X, n×X</m:t>
              </m:r>
            </m:oMath>
            <w:r>
              <w:rPr>
                <w:b/>
                <w:bCs/>
              </w:rPr>
              <w:t>) when a UE supports (X,Y) multi-slot PDCCH monitoring capability where (</w:t>
            </w:r>
            <m:oMath>
              <m:r>
                <m:rPr>
                  <m:sty m:val="bi"/>
                </m:rPr>
                <w:rPr>
                  <w:rFonts w:ascii="Cambria Math" w:hAnsi="Cambria Math"/>
                </w:rPr>
                <m:t>m, n</m:t>
              </m:r>
            </m:oMath>
            <w:r>
              <w:rPr>
                <w:b/>
                <w:bCs/>
              </w:rPr>
              <w:t xml:space="preserve">) are non-negative integers </w:t>
            </w:r>
          </w:p>
          <w:p w14:paraId="20722DF1" w14:textId="77777777" w:rsidR="001315D3" w:rsidRDefault="00734BFE">
            <w:pPr>
              <w:numPr>
                <w:ilvl w:val="0"/>
                <w:numId w:val="48"/>
              </w:numPr>
              <w:rPr>
                <w:b/>
                <w:bCs/>
              </w:rPr>
            </w:pPr>
            <w:r>
              <w:rPr>
                <w:b/>
                <w:bCs/>
              </w:rPr>
              <w:t>Restrictions on location of the Y slots within a slot group to be the first Y slots within a slot group</w:t>
            </w:r>
          </w:p>
          <w:p w14:paraId="20722DF2" w14:textId="77777777" w:rsidR="001315D3" w:rsidRDefault="00734BFE">
            <w:pPr>
              <w:numPr>
                <w:ilvl w:val="0"/>
                <w:numId w:val="48"/>
              </w:numPr>
              <w:rPr>
                <w:b/>
                <w:bCs/>
              </w:rPr>
            </w:pPr>
            <w:r>
              <w:rPr>
                <w:b/>
                <w:bCs/>
              </w:rPr>
              <w:t>FFS: whether to support Alt2 as optional capability. If supported, the multi-cell monitoring capability for non-aligned spans across CCs need to be further studied.</w:t>
            </w:r>
            <w:bookmarkEnd w:id="222"/>
            <w:r>
              <w:rPr>
                <w:b/>
                <w:bCs/>
              </w:rPr>
              <w:t xml:space="preserve">  </w:t>
            </w:r>
          </w:p>
          <w:p w14:paraId="20722DF3" w14:textId="77777777" w:rsidR="001315D3" w:rsidRDefault="001315D3">
            <w:pPr>
              <w:rPr>
                <w:b/>
                <w:bCs/>
              </w:rPr>
            </w:pPr>
          </w:p>
        </w:tc>
      </w:tr>
    </w:tbl>
    <w:p w14:paraId="20722DF5" w14:textId="77777777" w:rsidR="001315D3" w:rsidRDefault="001315D3">
      <w:pPr>
        <w:rPr>
          <w:lang w:eastAsia="zh-CN"/>
        </w:rPr>
      </w:pPr>
    </w:p>
    <w:p w14:paraId="20722DF6"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2E02" w14:textId="77777777">
        <w:tc>
          <w:tcPr>
            <w:tcW w:w="9307" w:type="dxa"/>
          </w:tcPr>
          <w:p w14:paraId="20722DF7" w14:textId="77777777" w:rsidR="001315D3" w:rsidRDefault="00734BFE">
            <w:pPr>
              <w:spacing w:before="240" w:after="0"/>
              <w:jc w:val="both"/>
              <w:rPr>
                <w:b/>
              </w:rPr>
            </w:pPr>
            <w:r>
              <w:rPr>
                <w:b/>
              </w:rPr>
              <w:t xml:space="preserve">Proposal 1: </w:t>
            </w:r>
          </w:p>
          <w:p w14:paraId="20722DF8"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X can be 2 and 4 for SCS 480kHz, 2, 4 and 8 for SCS 960kHz</w:t>
            </w:r>
          </w:p>
          <w:p w14:paraId="20722DF9" w14:textId="77777777" w:rsidR="001315D3" w:rsidRDefault="00734BFE">
            <w:pPr>
              <w:pStyle w:val="ListParagraph"/>
              <w:numPr>
                <w:ilvl w:val="1"/>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lastRenderedPageBreak/>
              <w:t>Per-slot PDCCH monitoring capability is not supported for SCS 480/960kHz</w:t>
            </w:r>
          </w:p>
          <w:p w14:paraId="20722DFA"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maximum value Y is X/2. </w:t>
            </w:r>
          </w:p>
          <w:p w14:paraId="20722DFB"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minimum value of Y is 2, except the case that X equals to 2 and Y equals to 1 for SCS 480kHz. </w:t>
            </w:r>
          </w:p>
          <w:p w14:paraId="20722DFC" w14:textId="77777777" w:rsidR="001315D3" w:rsidRDefault="001315D3">
            <w:pPr>
              <w:jc w:val="both"/>
            </w:pPr>
          </w:p>
          <w:p w14:paraId="20722DFD" w14:textId="77777777" w:rsidR="001315D3" w:rsidRDefault="00734BF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0722DFE" w14:textId="77777777" w:rsidR="001315D3" w:rsidRDefault="00734BF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0722DFF" w14:textId="77777777" w:rsidR="001315D3" w:rsidRDefault="00734BFE">
            <w:pPr>
              <w:spacing w:before="240" w:after="0"/>
              <w:jc w:val="both"/>
              <w:rPr>
                <w:b/>
              </w:rPr>
            </w:pPr>
            <w:r>
              <w:rPr>
                <w:b/>
              </w:rPr>
              <w:t xml:space="preserve">Proposal 2: </w:t>
            </w:r>
          </w:p>
          <w:p w14:paraId="20722E00" w14:textId="77777777" w:rsidR="001315D3" w:rsidRDefault="00734BFE">
            <w:pPr>
              <w:pStyle w:val="ListParagraph"/>
              <w:numPr>
                <w:ilvl w:val="0"/>
                <w:numId w:val="50"/>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20722E01" w14:textId="77777777" w:rsidR="001315D3" w:rsidRDefault="001315D3">
            <w:pPr>
              <w:snapToGrid/>
              <w:spacing w:line="240" w:lineRule="auto"/>
              <w:jc w:val="both"/>
              <w:rPr>
                <w:b/>
                <w:sz w:val="20"/>
                <w:szCs w:val="20"/>
                <w:lang w:val="en-GB"/>
              </w:rPr>
            </w:pPr>
          </w:p>
        </w:tc>
      </w:tr>
    </w:tbl>
    <w:p w14:paraId="20722E03" w14:textId="77777777" w:rsidR="001315D3" w:rsidRDefault="001315D3">
      <w:pPr>
        <w:rPr>
          <w:lang w:eastAsia="zh-CN"/>
        </w:rPr>
      </w:pPr>
    </w:p>
    <w:p w14:paraId="20722E04" w14:textId="77777777" w:rsidR="001315D3" w:rsidRDefault="001315D3">
      <w:pPr>
        <w:rPr>
          <w:lang w:eastAsia="zh-CN"/>
        </w:rPr>
      </w:pPr>
    </w:p>
    <w:p w14:paraId="20722E05"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2E75" w14:textId="77777777">
        <w:tc>
          <w:tcPr>
            <w:tcW w:w="14583" w:type="dxa"/>
          </w:tcPr>
          <w:p w14:paraId="20722E06" w14:textId="77777777" w:rsidR="001315D3" w:rsidRDefault="00734BFE">
            <w:pPr>
              <w:tabs>
                <w:tab w:val="left" w:pos="640"/>
              </w:tabs>
              <w:jc w:val="both"/>
              <w:rPr>
                <w:i/>
                <w:iCs/>
              </w:rPr>
            </w:pPr>
            <w:r>
              <w:rPr>
                <w:b/>
                <w:bCs/>
                <w:i/>
                <w:iCs/>
              </w:rPr>
              <w:t xml:space="preserve">Proposal 1: </w:t>
            </w:r>
            <w:r>
              <w:rPr>
                <w:i/>
                <w:iCs/>
              </w:rPr>
              <w:t>The MSM PDCCH monitoring capability should be based on  Alt 1 or Alt 2. Alt. 3 should not be supported.</w:t>
            </w:r>
          </w:p>
          <w:p w14:paraId="20722E07" w14:textId="77777777" w:rsidR="001315D3" w:rsidRDefault="001315D3">
            <w:pPr>
              <w:tabs>
                <w:tab w:val="left" w:pos="640"/>
              </w:tabs>
              <w:jc w:val="both"/>
              <w:rPr>
                <w:i/>
                <w:iCs/>
              </w:rPr>
            </w:pPr>
          </w:p>
          <w:p w14:paraId="20722E08" w14:textId="77777777" w:rsidR="001315D3" w:rsidRDefault="00734BFE">
            <w:pPr>
              <w:tabs>
                <w:tab w:val="left" w:pos="640"/>
              </w:tabs>
              <w:jc w:val="both"/>
              <w:rPr>
                <w:i/>
                <w:iCs/>
              </w:rPr>
            </w:pPr>
            <w:r>
              <w:rPr>
                <w:b/>
                <w:bCs/>
                <w:i/>
                <w:iCs/>
              </w:rPr>
              <w:t>Proposal 2:</w:t>
            </w:r>
            <w:r>
              <w:rPr>
                <w:i/>
                <w:iCs/>
              </w:rPr>
              <w:t xml:space="preserve"> The corresponding values of X and Y are set to allow flexibility in the placement of the CSS and UE-SS without undue burden on UE power consumption </w:t>
            </w:r>
            <w:proofErr w:type="gramStart"/>
            <w:r>
              <w:rPr>
                <w:i/>
                <w:iCs/>
              </w:rPr>
              <w:t>e.g.</w:t>
            </w:r>
            <w:proofErr w:type="gramEnd"/>
            <w:r>
              <w:rPr>
                <w:i/>
                <w:iCs/>
              </w:rPr>
              <w:t xml:space="preserve"> Y ≤1.</w:t>
            </w:r>
          </w:p>
          <w:p w14:paraId="20722E09" w14:textId="77777777" w:rsidR="001315D3" w:rsidRDefault="001315D3">
            <w:pPr>
              <w:tabs>
                <w:tab w:val="left" w:pos="640"/>
              </w:tabs>
              <w:jc w:val="both"/>
              <w:rPr>
                <w:i/>
                <w:iCs/>
              </w:rPr>
            </w:pPr>
          </w:p>
          <w:p w14:paraId="20722E0A" w14:textId="77777777" w:rsidR="001315D3" w:rsidRDefault="00734BFE">
            <w:pPr>
              <w:jc w:val="both"/>
              <w:rPr>
                <w:i/>
                <w:iCs/>
              </w:rPr>
            </w:pPr>
            <w:r>
              <w:rPr>
                <w:b/>
                <w:bCs/>
                <w:i/>
                <w:iCs/>
              </w:rPr>
              <w:t>Proposal 3:</w:t>
            </w:r>
            <w:r>
              <w:rPr>
                <w:i/>
                <w:iCs/>
              </w:rPr>
              <w:t xml:space="preserve"> The values of X for Alt-1 and Alt-2 are as follows:</w:t>
            </w:r>
          </w:p>
          <w:p w14:paraId="20722E0B" w14:textId="77777777" w:rsidR="001315D3" w:rsidRDefault="00734BFE">
            <w:pPr>
              <w:pStyle w:val="ListParagraph"/>
              <w:numPr>
                <w:ilvl w:val="0"/>
                <w:numId w:val="51"/>
              </w:numPr>
              <w:snapToGrid/>
              <w:spacing w:line="240" w:lineRule="auto"/>
              <w:ind w:left="360"/>
              <w:jc w:val="both"/>
              <w:rPr>
                <w:i/>
                <w:iCs/>
              </w:rPr>
            </w:pPr>
            <w:r>
              <w:rPr>
                <w:i/>
                <w:iCs/>
              </w:rPr>
              <w:lastRenderedPageBreak/>
              <w:t xml:space="preserve">For 480 kHz: X = 4 slots, for 960 kHz, X =  8 slots. </w:t>
            </w:r>
          </w:p>
          <w:p w14:paraId="20722E0C" w14:textId="77777777" w:rsidR="001315D3" w:rsidRDefault="00734BFE">
            <w:pPr>
              <w:pStyle w:val="ListParagraph"/>
              <w:numPr>
                <w:ilvl w:val="1"/>
                <w:numId w:val="51"/>
              </w:numPr>
              <w:snapToGrid/>
              <w:spacing w:line="240" w:lineRule="auto"/>
              <w:ind w:left="1080"/>
              <w:jc w:val="both"/>
              <w:rPr>
                <w:i/>
                <w:iCs/>
              </w:rPr>
            </w:pPr>
            <w:r>
              <w:rPr>
                <w:i/>
                <w:iCs/>
              </w:rPr>
              <w:t xml:space="preserve">Additional values smaller than 4/8 slots for 480/960 kHz can be supported based on UE capability. </w:t>
            </w:r>
          </w:p>
          <w:p w14:paraId="20722E0D" w14:textId="77777777" w:rsidR="001315D3" w:rsidRDefault="00734BFE">
            <w:pPr>
              <w:pStyle w:val="ListParagraph"/>
              <w:numPr>
                <w:ilvl w:val="1"/>
                <w:numId w:val="51"/>
              </w:numPr>
              <w:snapToGrid/>
              <w:spacing w:line="240" w:lineRule="auto"/>
              <w:ind w:left="1080"/>
              <w:jc w:val="both"/>
              <w:rPr>
                <w:i/>
                <w:iCs/>
              </w:rPr>
            </w:pPr>
            <w:r>
              <w:rPr>
                <w:i/>
                <w:iCs/>
              </w:rPr>
              <w:t xml:space="preserve">Larger values than 4/8 slots for 480/960 kHz are not supported. </w:t>
            </w:r>
          </w:p>
          <w:p w14:paraId="20722E0E" w14:textId="77777777" w:rsidR="001315D3" w:rsidRDefault="00734BFE">
            <w:pPr>
              <w:pStyle w:val="ListParagraph"/>
              <w:numPr>
                <w:ilvl w:val="0"/>
                <w:numId w:val="51"/>
              </w:numPr>
              <w:snapToGrid/>
              <w:spacing w:line="240" w:lineRule="auto"/>
              <w:ind w:left="360"/>
              <w:jc w:val="both"/>
              <w:rPr>
                <w:i/>
                <w:iCs/>
              </w:rPr>
            </w:pPr>
            <w:r>
              <w:rPr>
                <w:i/>
                <w:iCs/>
              </w:rPr>
              <w:t xml:space="preserve">Single-slot PDCCH monitoring for 480 kHz and 960 kHz are not supported. </w:t>
            </w:r>
          </w:p>
          <w:p w14:paraId="20722E0F" w14:textId="77777777" w:rsidR="001315D3" w:rsidRDefault="001315D3">
            <w:pPr>
              <w:jc w:val="both"/>
              <w:rPr>
                <w:i/>
                <w:iCs/>
              </w:rPr>
            </w:pPr>
          </w:p>
          <w:p w14:paraId="20722E10" w14:textId="77777777" w:rsidR="001315D3" w:rsidRDefault="00734BFE">
            <w:pPr>
              <w:jc w:val="both"/>
              <w:rPr>
                <w:i/>
                <w:iCs/>
              </w:rPr>
            </w:pPr>
            <w:r>
              <w:rPr>
                <w:b/>
                <w:bCs/>
                <w:i/>
                <w:iCs/>
              </w:rPr>
              <w:t>Proposal 4:</w:t>
            </w:r>
            <w:r>
              <w:rPr>
                <w:i/>
                <w:iCs/>
              </w:rPr>
              <w:t xml:space="preserve"> For Alt-1, the value Y should be defined based on slots.</w:t>
            </w:r>
          </w:p>
          <w:p w14:paraId="20722E11" w14:textId="77777777" w:rsidR="001315D3" w:rsidRDefault="00734BFE">
            <w:pPr>
              <w:pStyle w:val="ListParagraph"/>
              <w:numPr>
                <w:ilvl w:val="0"/>
                <w:numId w:val="52"/>
              </w:numPr>
              <w:snapToGrid/>
              <w:spacing w:line="240" w:lineRule="auto"/>
              <w:jc w:val="both"/>
              <w:rPr>
                <w:i/>
                <w:iCs/>
              </w:rPr>
            </w:pPr>
            <w:r>
              <w:rPr>
                <w:i/>
                <w:iCs/>
              </w:rPr>
              <w:t xml:space="preserve">the SS sets are within the first Y slots of the slot group and Y &lt; X i.e., no back-to-back monitoring of PDCCH between slot groups is supported. With Y = 1 </w:t>
            </w:r>
          </w:p>
          <w:p w14:paraId="20722E12" w14:textId="77777777" w:rsidR="001315D3" w:rsidRDefault="00734BFE">
            <w:pPr>
              <w:pStyle w:val="ListParagraph"/>
              <w:numPr>
                <w:ilvl w:val="0"/>
                <w:numId w:val="52"/>
              </w:numPr>
              <w:snapToGrid/>
              <w:spacing w:line="240" w:lineRule="auto"/>
              <w:jc w:val="both"/>
              <w:rPr>
                <w:i/>
                <w:iCs/>
              </w:rPr>
            </w:pPr>
            <w:r>
              <w:rPr>
                <w:i/>
                <w:iCs/>
              </w:rPr>
              <w:t>PDCCH monitoring of all SS sets monitored in the Y slots occurs within N consecutive symbols of Y:</w:t>
            </w:r>
          </w:p>
          <w:p w14:paraId="20722E13" w14:textId="77777777" w:rsidR="001315D3" w:rsidRDefault="00734BFE">
            <w:pPr>
              <w:pStyle w:val="ListParagraph"/>
              <w:numPr>
                <w:ilvl w:val="1"/>
                <w:numId w:val="52"/>
              </w:numPr>
              <w:snapToGrid/>
              <w:spacing w:line="240" w:lineRule="auto"/>
              <w:jc w:val="both"/>
              <w:rPr>
                <w:i/>
                <w:iCs/>
              </w:rPr>
            </w:pPr>
            <w:r>
              <w:rPr>
                <w:i/>
                <w:iCs/>
              </w:rPr>
              <w:t>Case 1: PDCCH monitoring limited to within the first N consecutive symbols  of Y</w:t>
            </w:r>
          </w:p>
          <w:p w14:paraId="20722E14" w14:textId="77777777" w:rsidR="001315D3" w:rsidRDefault="00734BFE">
            <w:pPr>
              <w:pStyle w:val="ListParagraph"/>
              <w:numPr>
                <w:ilvl w:val="1"/>
                <w:numId w:val="52"/>
              </w:numPr>
              <w:snapToGrid/>
              <w:spacing w:line="240" w:lineRule="auto"/>
              <w:jc w:val="both"/>
              <w:rPr>
                <w:i/>
                <w:iCs/>
              </w:rPr>
            </w:pPr>
            <w:r>
              <w:rPr>
                <w:i/>
                <w:iCs/>
              </w:rPr>
              <w:t>Case 2: PDCCH monitoring is on any span of up to N consecutive symbols of Y</w:t>
            </w:r>
          </w:p>
          <w:p w14:paraId="20722E15" w14:textId="77777777" w:rsidR="001315D3" w:rsidRDefault="001315D3">
            <w:pPr>
              <w:pStyle w:val="ListParagraph"/>
              <w:ind w:left="1440"/>
              <w:jc w:val="both"/>
              <w:rPr>
                <w:i/>
                <w:iCs/>
              </w:rPr>
            </w:pPr>
          </w:p>
          <w:p w14:paraId="20722E16" w14:textId="77777777" w:rsidR="001315D3" w:rsidRDefault="00734BFE">
            <w:pPr>
              <w:jc w:val="both"/>
              <w:rPr>
                <w:i/>
                <w:iCs/>
              </w:rPr>
            </w:pPr>
            <w:r>
              <w:rPr>
                <w:b/>
                <w:bCs/>
                <w:i/>
                <w:iCs/>
              </w:rPr>
              <w:t>Proposal 5:</w:t>
            </w:r>
            <w:r>
              <w:rPr>
                <w:i/>
                <w:iCs/>
              </w:rPr>
              <w:t xml:space="preserve"> For Alt-1, the positions of CSS and UE-SS in Y should be clarified based on both network flexibility and UE power consumption. </w:t>
            </w:r>
          </w:p>
          <w:p w14:paraId="20722E17" w14:textId="77777777" w:rsidR="001315D3" w:rsidRDefault="00734BFE">
            <w:pPr>
              <w:jc w:val="both"/>
              <w:rPr>
                <w:i/>
                <w:iCs/>
              </w:rPr>
            </w:pPr>
            <w:r>
              <w:rPr>
                <w:b/>
                <w:bCs/>
                <w:i/>
                <w:iCs/>
              </w:rPr>
              <w:t>Proposal 7:</w:t>
            </w:r>
            <w:r>
              <w:rPr>
                <w:i/>
                <w:iCs/>
              </w:rPr>
              <w:t xml:space="preserve"> For Alt-2, the value Y should be defined based on symbols </w:t>
            </w:r>
          </w:p>
          <w:p w14:paraId="20722E18" w14:textId="77777777" w:rsidR="001315D3" w:rsidRDefault="00734BFE">
            <w:pPr>
              <w:pStyle w:val="ListParagraph"/>
              <w:numPr>
                <w:ilvl w:val="0"/>
                <w:numId w:val="53"/>
              </w:numPr>
              <w:snapToGrid/>
              <w:spacing w:line="240" w:lineRule="auto"/>
              <w:jc w:val="both"/>
              <w:rPr>
                <w:i/>
                <w:iCs/>
              </w:rPr>
            </w:pPr>
            <w:r>
              <w:rPr>
                <w:i/>
                <w:iCs/>
              </w:rPr>
              <w:t xml:space="preserve">The duration of Y &lt; X  with Y ≤ 3 symbols </w:t>
            </w:r>
          </w:p>
          <w:p w14:paraId="20722E19" w14:textId="77777777" w:rsidR="001315D3" w:rsidRDefault="00734BFE">
            <w:pPr>
              <w:jc w:val="both"/>
              <w:rPr>
                <w:i/>
                <w:iCs/>
              </w:rPr>
            </w:pPr>
            <w:r>
              <w:rPr>
                <w:b/>
                <w:bCs/>
                <w:i/>
                <w:iCs/>
              </w:rPr>
              <w:t>Proposal 6:</w:t>
            </w:r>
            <w:r>
              <w:rPr>
                <w:i/>
                <w:iCs/>
              </w:rPr>
              <w:t xml:space="preserve"> For Alt-1, the Max # of monitored PDCCH candidate per (multi-)slot per CC (BD) can and the Max # of non-overlapped CCEs per (multi-)slot per CC can be set as  in </w:t>
            </w:r>
            <w:r>
              <w:rPr>
                <w:i/>
                <w:iCs/>
              </w:rPr>
              <w:fldChar w:fldCharType="begin"/>
            </w:r>
            <w:r>
              <w:rPr>
                <w:i/>
                <w:iCs/>
              </w:rPr>
              <w:instrText xml:space="preserve"> REF _Ref79128577 \h  \* MERGEFORMAT </w:instrText>
            </w:r>
            <w:r>
              <w:rPr>
                <w:i/>
                <w:iCs/>
              </w:rPr>
            </w:r>
            <w:r>
              <w:rPr>
                <w:i/>
                <w:iCs/>
              </w:rPr>
              <w:fldChar w:fldCharType="separate"/>
            </w:r>
            <w:r>
              <w:rPr>
                <w:i/>
                <w:iCs/>
              </w:rPr>
              <w:t>Table 1</w:t>
            </w:r>
            <w:r>
              <w:rPr>
                <w:i/>
                <w:iCs/>
              </w:rPr>
              <w:fldChar w:fldCharType="end"/>
            </w:r>
            <w:r>
              <w:rPr>
                <w:i/>
                <w:iCs/>
              </w:rPr>
              <w:t xml:space="preserve">. </w:t>
            </w:r>
          </w:p>
          <w:tbl>
            <w:tblPr>
              <w:tblStyle w:val="TableGrid"/>
              <w:tblW w:w="10615" w:type="dxa"/>
              <w:tblLayout w:type="fixed"/>
              <w:tblLook w:val="04A0" w:firstRow="1" w:lastRow="0" w:firstColumn="1" w:lastColumn="0" w:noHBand="0" w:noVBand="1"/>
            </w:tblPr>
            <w:tblGrid>
              <w:gridCol w:w="535"/>
              <w:gridCol w:w="1350"/>
              <w:gridCol w:w="1260"/>
              <w:gridCol w:w="1350"/>
              <w:gridCol w:w="1260"/>
              <w:gridCol w:w="1260"/>
              <w:gridCol w:w="1170"/>
              <w:gridCol w:w="1350"/>
              <w:gridCol w:w="1080"/>
            </w:tblGrid>
            <w:tr w:rsidR="001315D3" w14:paraId="20722E1D" w14:textId="77777777">
              <w:tc>
                <w:tcPr>
                  <w:tcW w:w="535" w:type="dxa"/>
                  <w:vMerge w:val="restart"/>
                  <w:tcBorders>
                    <w:right w:val="single" w:sz="12" w:space="0" w:color="auto"/>
                  </w:tcBorders>
                  <w:shd w:val="clear" w:color="auto" w:fill="D9D9D9" w:themeFill="background1" w:themeFillShade="D9"/>
                </w:tcPr>
                <w:p w14:paraId="20722E1A" w14:textId="77777777" w:rsidR="001315D3" w:rsidRDefault="00734BFE">
                  <w:pPr>
                    <w:spacing w:after="60"/>
                    <w:jc w:val="center"/>
                  </w:pPr>
                  <w:r>
                    <w:rPr>
                      <w:i/>
                      <w:iCs/>
                    </w:rPr>
                    <w:t>μ</w:t>
                  </w:r>
                </w:p>
              </w:tc>
              <w:tc>
                <w:tcPr>
                  <w:tcW w:w="5220" w:type="dxa"/>
                  <w:gridSpan w:val="4"/>
                  <w:tcBorders>
                    <w:right w:val="single" w:sz="12" w:space="0" w:color="auto"/>
                  </w:tcBorders>
                  <w:shd w:val="clear" w:color="auto" w:fill="D9D9D9" w:themeFill="background1" w:themeFillShade="D9"/>
                </w:tcPr>
                <w:p w14:paraId="20722E1B" w14:textId="77777777" w:rsidR="001315D3" w:rsidRDefault="00734BFE">
                  <w:pPr>
                    <w:spacing w:after="60"/>
                    <w:jc w:val="center"/>
                  </w:pPr>
                  <w:r>
                    <w:t>Maximum number of monitored PDCCH candidates</w:t>
                  </w:r>
                </w:p>
              </w:tc>
              <w:tc>
                <w:tcPr>
                  <w:tcW w:w="4860" w:type="dxa"/>
                  <w:gridSpan w:val="4"/>
                  <w:shd w:val="clear" w:color="auto" w:fill="D9D9D9" w:themeFill="background1" w:themeFillShade="D9"/>
                </w:tcPr>
                <w:p w14:paraId="20722E1C" w14:textId="77777777" w:rsidR="001315D3" w:rsidRDefault="00734BFE">
                  <w:pPr>
                    <w:spacing w:after="60"/>
                    <w:jc w:val="center"/>
                  </w:pPr>
                  <w:r>
                    <w:t>Maximum number of non-overlapping CCEs</w:t>
                  </w:r>
                </w:p>
              </w:tc>
            </w:tr>
            <w:tr w:rsidR="001315D3" w14:paraId="20722E27" w14:textId="77777777">
              <w:tc>
                <w:tcPr>
                  <w:tcW w:w="535" w:type="dxa"/>
                  <w:vMerge/>
                  <w:tcBorders>
                    <w:bottom w:val="single" w:sz="12" w:space="0" w:color="auto"/>
                    <w:right w:val="single" w:sz="12" w:space="0" w:color="auto"/>
                  </w:tcBorders>
                  <w:shd w:val="clear" w:color="auto" w:fill="D9D9D9" w:themeFill="background1" w:themeFillShade="D9"/>
                </w:tcPr>
                <w:p w14:paraId="20722E1E" w14:textId="77777777" w:rsidR="001315D3" w:rsidRDefault="001315D3">
                  <w:pPr>
                    <w:spacing w:after="60"/>
                    <w:jc w:val="center"/>
                    <w:rPr>
                      <w:i/>
                      <w:iCs/>
                    </w:rPr>
                  </w:pPr>
                </w:p>
              </w:tc>
              <w:tc>
                <w:tcPr>
                  <w:tcW w:w="1350" w:type="dxa"/>
                  <w:tcBorders>
                    <w:bottom w:val="single" w:sz="12" w:space="0" w:color="auto"/>
                    <w:right w:val="single" w:sz="12" w:space="0" w:color="auto"/>
                  </w:tcBorders>
                </w:tcPr>
                <w:p w14:paraId="20722E1F" w14:textId="77777777" w:rsidR="001315D3" w:rsidRDefault="00734BFE">
                  <w:pPr>
                    <w:spacing w:after="60"/>
                    <w:jc w:val="center"/>
                  </w:pPr>
                  <w:r>
                    <w:t>X=1</w:t>
                  </w:r>
                </w:p>
              </w:tc>
              <w:tc>
                <w:tcPr>
                  <w:tcW w:w="1260" w:type="dxa"/>
                  <w:tcBorders>
                    <w:left w:val="single" w:sz="12" w:space="0" w:color="auto"/>
                    <w:bottom w:val="single" w:sz="12" w:space="0" w:color="auto"/>
                  </w:tcBorders>
                </w:tcPr>
                <w:p w14:paraId="20722E20" w14:textId="77777777" w:rsidR="001315D3" w:rsidRDefault="00734BFE">
                  <w:pPr>
                    <w:spacing w:after="60"/>
                    <w:jc w:val="center"/>
                  </w:pPr>
                  <w:r>
                    <w:t>X=2</w:t>
                  </w:r>
                </w:p>
              </w:tc>
              <w:tc>
                <w:tcPr>
                  <w:tcW w:w="1350" w:type="dxa"/>
                  <w:tcBorders>
                    <w:bottom w:val="single" w:sz="12" w:space="0" w:color="auto"/>
                  </w:tcBorders>
                </w:tcPr>
                <w:p w14:paraId="20722E21" w14:textId="77777777" w:rsidR="001315D3" w:rsidRDefault="00734BFE">
                  <w:pPr>
                    <w:spacing w:after="60"/>
                    <w:jc w:val="center"/>
                  </w:pPr>
                  <w:r>
                    <w:t>X=4</w:t>
                  </w:r>
                </w:p>
              </w:tc>
              <w:tc>
                <w:tcPr>
                  <w:tcW w:w="1260" w:type="dxa"/>
                  <w:tcBorders>
                    <w:bottom w:val="single" w:sz="12" w:space="0" w:color="auto"/>
                    <w:right w:val="single" w:sz="12" w:space="0" w:color="auto"/>
                  </w:tcBorders>
                </w:tcPr>
                <w:p w14:paraId="20722E22" w14:textId="77777777" w:rsidR="001315D3" w:rsidRDefault="00734BFE">
                  <w:pPr>
                    <w:spacing w:after="60"/>
                    <w:jc w:val="center"/>
                  </w:pPr>
                  <w:r>
                    <w:t>X=8</w:t>
                  </w:r>
                </w:p>
              </w:tc>
              <w:tc>
                <w:tcPr>
                  <w:tcW w:w="1260" w:type="dxa"/>
                  <w:tcBorders>
                    <w:left w:val="single" w:sz="12" w:space="0" w:color="auto"/>
                    <w:bottom w:val="single" w:sz="12" w:space="0" w:color="auto"/>
                  </w:tcBorders>
                </w:tcPr>
                <w:p w14:paraId="20722E23" w14:textId="77777777" w:rsidR="001315D3" w:rsidRDefault="00734BFE">
                  <w:pPr>
                    <w:spacing w:after="60"/>
                    <w:jc w:val="center"/>
                  </w:pPr>
                  <w:r>
                    <w:t>X=1</w:t>
                  </w:r>
                </w:p>
              </w:tc>
              <w:tc>
                <w:tcPr>
                  <w:tcW w:w="1170" w:type="dxa"/>
                  <w:tcBorders>
                    <w:bottom w:val="single" w:sz="12" w:space="0" w:color="auto"/>
                  </w:tcBorders>
                </w:tcPr>
                <w:p w14:paraId="20722E24" w14:textId="77777777" w:rsidR="001315D3" w:rsidRDefault="00734BFE">
                  <w:pPr>
                    <w:spacing w:after="60"/>
                    <w:jc w:val="center"/>
                  </w:pPr>
                  <w:r>
                    <w:t>X=2</w:t>
                  </w:r>
                </w:p>
              </w:tc>
              <w:tc>
                <w:tcPr>
                  <w:tcW w:w="1350" w:type="dxa"/>
                  <w:tcBorders>
                    <w:bottom w:val="single" w:sz="12" w:space="0" w:color="auto"/>
                  </w:tcBorders>
                </w:tcPr>
                <w:p w14:paraId="20722E25" w14:textId="77777777" w:rsidR="001315D3" w:rsidRDefault="00734BFE">
                  <w:pPr>
                    <w:spacing w:after="60"/>
                    <w:jc w:val="center"/>
                  </w:pPr>
                  <w:r>
                    <w:t>X=4</w:t>
                  </w:r>
                </w:p>
              </w:tc>
              <w:tc>
                <w:tcPr>
                  <w:tcW w:w="1080" w:type="dxa"/>
                  <w:tcBorders>
                    <w:bottom w:val="single" w:sz="12" w:space="0" w:color="auto"/>
                  </w:tcBorders>
                </w:tcPr>
                <w:p w14:paraId="20722E26" w14:textId="77777777" w:rsidR="001315D3" w:rsidRDefault="00734BFE">
                  <w:pPr>
                    <w:spacing w:after="60"/>
                    <w:jc w:val="center"/>
                  </w:pPr>
                  <w:r>
                    <w:t>X=8</w:t>
                  </w:r>
                </w:p>
              </w:tc>
            </w:tr>
            <w:tr w:rsidR="001315D3" w14:paraId="20722E31" w14:textId="77777777">
              <w:tc>
                <w:tcPr>
                  <w:tcW w:w="535" w:type="dxa"/>
                  <w:tcBorders>
                    <w:top w:val="single" w:sz="12" w:space="0" w:color="auto"/>
                    <w:right w:val="single" w:sz="12" w:space="0" w:color="auto"/>
                  </w:tcBorders>
                </w:tcPr>
                <w:p w14:paraId="20722E28" w14:textId="77777777" w:rsidR="001315D3" w:rsidRDefault="00734BFE">
                  <w:pPr>
                    <w:spacing w:after="60"/>
                    <w:jc w:val="center"/>
                  </w:pPr>
                  <w:r>
                    <w:t>3</w:t>
                  </w:r>
                </w:p>
              </w:tc>
              <w:tc>
                <w:tcPr>
                  <w:tcW w:w="1350" w:type="dxa"/>
                  <w:tcBorders>
                    <w:top w:val="single" w:sz="12" w:space="0" w:color="auto"/>
                    <w:right w:val="single" w:sz="12" w:space="0" w:color="auto"/>
                  </w:tcBorders>
                </w:tcPr>
                <w:p w14:paraId="20722E29" w14:textId="77777777" w:rsidR="001315D3" w:rsidRDefault="00734BFE">
                  <w:pPr>
                    <w:spacing w:after="60"/>
                    <w:jc w:val="center"/>
                  </w:pPr>
                  <w:r>
                    <w:t>20</w:t>
                  </w:r>
                </w:p>
              </w:tc>
              <w:tc>
                <w:tcPr>
                  <w:tcW w:w="1260" w:type="dxa"/>
                  <w:tcBorders>
                    <w:top w:val="single" w:sz="12" w:space="0" w:color="auto"/>
                    <w:left w:val="single" w:sz="12" w:space="0" w:color="auto"/>
                  </w:tcBorders>
                </w:tcPr>
                <w:p w14:paraId="20722E2A" w14:textId="77777777" w:rsidR="001315D3" w:rsidRDefault="00734BFE">
                  <w:pPr>
                    <w:spacing w:after="60"/>
                    <w:jc w:val="center"/>
                  </w:pPr>
                  <w:r>
                    <w:t>-</w:t>
                  </w:r>
                </w:p>
              </w:tc>
              <w:tc>
                <w:tcPr>
                  <w:tcW w:w="1350" w:type="dxa"/>
                  <w:tcBorders>
                    <w:top w:val="single" w:sz="12" w:space="0" w:color="auto"/>
                  </w:tcBorders>
                </w:tcPr>
                <w:p w14:paraId="20722E2B" w14:textId="77777777" w:rsidR="001315D3" w:rsidRDefault="00734BFE">
                  <w:pPr>
                    <w:spacing w:after="60"/>
                    <w:jc w:val="center"/>
                  </w:pPr>
                  <w:r>
                    <w:t>-</w:t>
                  </w:r>
                </w:p>
              </w:tc>
              <w:tc>
                <w:tcPr>
                  <w:tcW w:w="1260" w:type="dxa"/>
                  <w:tcBorders>
                    <w:top w:val="single" w:sz="12" w:space="0" w:color="auto"/>
                    <w:right w:val="single" w:sz="12" w:space="0" w:color="auto"/>
                  </w:tcBorders>
                </w:tcPr>
                <w:p w14:paraId="20722E2C" w14:textId="77777777" w:rsidR="001315D3" w:rsidRDefault="00734BFE">
                  <w:pPr>
                    <w:spacing w:after="60"/>
                    <w:jc w:val="center"/>
                  </w:pPr>
                  <w:r>
                    <w:t>-</w:t>
                  </w:r>
                </w:p>
              </w:tc>
              <w:tc>
                <w:tcPr>
                  <w:tcW w:w="1260" w:type="dxa"/>
                  <w:tcBorders>
                    <w:top w:val="single" w:sz="12" w:space="0" w:color="auto"/>
                    <w:left w:val="single" w:sz="12" w:space="0" w:color="auto"/>
                  </w:tcBorders>
                </w:tcPr>
                <w:p w14:paraId="20722E2D" w14:textId="77777777" w:rsidR="001315D3" w:rsidRDefault="00734BFE">
                  <w:pPr>
                    <w:spacing w:after="60"/>
                    <w:jc w:val="center"/>
                  </w:pPr>
                  <w:r>
                    <w:t>32</w:t>
                  </w:r>
                </w:p>
              </w:tc>
              <w:tc>
                <w:tcPr>
                  <w:tcW w:w="1170" w:type="dxa"/>
                  <w:tcBorders>
                    <w:top w:val="single" w:sz="12" w:space="0" w:color="auto"/>
                  </w:tcBorders>
                </w:tcPr>
                <w:p w14:paraId="20722E2E" w14:textId="77777777" w:rsidR="001315D3" w:rsidRDefault="00734BFE">
                  <w:pPr>
                    <w:spacing w:after="60"/>
                    <w:jc w:val="center"/>
                  </w:pPr>
                  <w:r>
                    <w:t>-</w:t>
                  </w:r>
                </w:p>
              </w:tc>
              <w:tc>
                <w:tcPr>
                  <w:tcW w:w="1350" w:type="dxa"/>
                  <w:tcBorders>
                    <w:top w:val="single" w:sz="12" w:space="0" w:color="auto"/>
                  </w:tcBorders>
                </w:tcPr>
                <w:p w14:paraId="20722E2F" w14:textId="77777777" w:rsidR="001315D3" w:rsidRDefault="00734BFE">
                  <w:pPr>
                    <w:spacing w:after="60"/>
                    <w:jc w:val="center"/>
                  </w:pPr>
                  <w:r>
                    <w:t>-</w:t>
                  </w:r>
                </w:p>
              </w:tc>
              <w:tc>
                <w:tcPr>
                  <w:tcW w:w="1080" w:type="dxa"/>
                  <w:tcBorders>
                    <w:top w:val="single" w:sz="12" w:space="0" w:color="auto"/>
                  </w:tcBorders>
                </w:tcPr>
                <w:p w14:paraId="20722E30" w14:textId="77777777" w:rsidR="001315D3" w:rsidRDefault="00734BFE">
                  <w:pPr>
                    <w:spacing w:after="60"/>
                    <w:jc w:val="center"/>
                  </w:pPr>
                  <w:r>
                    <w:t>-</w:t>
                  </w:r>
                </w:p>
              </w:tc>
            </w:tr>
            <w:tr w:rsidR="001315D3" w14:paraId="20722E3B" w14:textId="77777777">
              <w:tc>
                <w:tcPr>
                  <w:tcW w:w="535" w:type="dxa"/>
                  <w:tcBorders>
                    <w:top w:val="single" w:sz="12" w:space="0" w:color="auto"/>
                    <w:right w:val="single" w:sz="12" w:space="0" w:color="auto"/>
                  </w:tcBorders>
                </w:tcPr>
                <w:p w14:paraId="20722E32" w14:textId="77777777" w:rsidR="001315D3" w:rsidRDefault="00734BFE">
                  <w:pPr>
                    <w:spacing w:after="60"/>
                    <w:jc w:val="center"/>
                  </w:pPr>
                  <w:r>
                    <w:t>5</w:t>
                  </w:r>
                </w:p>
              </w:tc>
              <w:tc>
                <w:tcPr>
                  <w:tcW w:w="1350" w:type="dxa"/>
                  <w:tcBorders>
                    <w:top w:val="single" w:sz="12" w:space="0" w:color="auto"/>
                    <w:right w:val="single" w:sz="12" w:space="0" w:color="auto"/>
                  </w:tcBorders>
                </w:tcPr>
                <w:p w14:paraId="20722E33" w14:textId="77777777" w:rsidR="001315D3" w:rsidRDefault="00734BFE">
                  <w:pPr>
                    <w:spacing w:after="60"/>
                    <w:jc w:val="center"/>
                  </w:pPr>
                  <w:r>
                    <w:t>N/A</w:t>
                  </w:r>
                </w:p>
              </w:tc>
              <w:tc>
                <w:tcPr>
                  <w:tcW w:w="1260" w:type="dxa"/>
                  <w:tcBorders>
                    <w:top w:val="single" w:sz="12" w:space="0" w:color="auto"/>
                    <w:left w:val="single" w:sz="12" w:space="0" w:color="auto"/>
                  </w:tcBorders>
                </w:tcPr>
                <w:p w14:paraId="20722E34" w14:textId="77777777" w:rsidR="001315D3" w:rsidRDefault="00734BFE">
                  <w:pPr>
                    <w:spacing w:after="60"/>
                    <w:jc w:val="center"/>
                  </w:pPr>
                  <w:r>
                    <w:t>10</w:t>
                  </w:r>
                </w:p>
              </w:tc>
              <w:tc>
                <w:tcPr>
                  <w:tcW w:w="1350" w:type="dxa"/>
                  <w:tcBorders>
                    <w:top w:val="single" w:sz="12" w:space="0" w:color="auto"/>
                  </w:tcBorders>
                </w:tcPr>
                <w:p w14:paraId="20722E35" w14:textId="77777777" w:rsidR="001315D3" w:rsidRDefault="00734BFE">
                  <w:pPr>
                    <w:spacing w:after="60"/>
                    <w:jc w:val="center"/>
                  </w:pPr>
                  <w:r>
                    <w:t>20</w:t>
                  </w:r>
                </w:p>
              </w:tc>
              <w:tc>
                <w:tcPr>
                  <w:tcW w:w="1260" w:type="dxa"/>
                  <w:tcBorders>
                    <w:top w:val="single" w:sz="12" w:space="0" w:color="auto"/>
                    <w:right w:val="single" w:sz="12" w:space="0" w:color="auto"/>
                  </w:tcBorders>
                </w:tcPr>
                <w:p w14:paraId="20722E36" w14:textId="77777777" w:rsidR="001315D3" w:rsidRDefault="00734BFE">
                  <w:pPr>
                    <w:spacing w:after="60"/>
                    <w:jc w:val="center"/>
                  </w:pPr>
                  <w:r>
                    <w:t>-</w:t>
                  </w:r>
                </w:p>
              </w:tc>
              <w:tc>
                <w:tcPr>
                  <w:tcW w:w="1260" w:type="dxa"/>
                  <w:tcBorders>
                    <w:top w:val="single" w:sz="12" w:space="0" w:color="auto"/>
                    <w:left w:val="single" w:sz="12" w:space="0" w:color="auto"/>
                  </w:tcBorders>
                </w:tcPr>
                <w:p w14:paraId="20722E37" w14:textId="77777777" w:rsidR="001315D3" w:rsidRDefault="00734BFE">
                  <w:pPr>
                    <w:spacing w:after="60"/>
                    <w:jc w:val="center"/>
                  </w:pPr>
                  <w:r>
                    <w:t>N/A</w:t>
                  </w:r>
                </w:p>
              </w:tc>
              <w:tc>
                <w:tcPr>
                  <w:tcW w:w="1170" w:type="dxa"/>
                  <w:tcBorders>
                    <w:top w:val="single" w:sz="12" w:space="0" w:color="auto"/>
                  </w:tcBorders>
                </w:tcPr>
                <w:p w14:paraId="20722E38" w14:textId="77777777" w:rsidR="001315D3" w:rsidRDefault="00734BFE">
                  <w:pPr>
                    <w:spacing w:after="60"/>
                    <w:jc w:val="center"/>
                  </w:pPr>
                  <w:r>
                    <w:t>18</w:t>
                  </w:r>
                </w:p>
              </w:tc>
              <w:tc>
                <w:tcPr>
                  <w:tcW w:w="1350" w:type="dxa"/>
                  <w:tcBorders>
                    <w:top w:val="single" w:sz="12" w:space="0" w:color="auto"/>
                  </w:tcBorders>
                </w:tcPr>
                <w:p w14:paraId="20722E39" w14:textId="77777777" w:rsidR="001315D3" w:rsidRDefault="00734BFE">
                  <w:pPr>
                    <w:spacing w:after="60"/>
                    <w:jc w:val="center"/>
                  </w:pPr>
                  <w:r>
                    <w:t>32</w:t>
                  </w:r>
                </w:p>
              </w:tc>
              <w:tc>
                <w:tcPr>
                  <w:tcW w:w="1080" w:type="dxa"/>
                  <w:tcBorders>
                    <w:top w:val="single" w:sz="12" w:space="0" w:color="auto"/>
                  </w:tcBorders>
                </w:tcPr>
                <w:p w14:paraId="20722E3A" w14:textId="77777777" w:rsidR="001315D3" w:rsidRDefault="00734BFE">
                  <w:pPr>
                    <w:spacing w:after="60"/>
                    <w:jc w:val="center"/>
                  </w:pPr>
                  <w:r>
                    <w:t>-</w:t>
                  </w:r>
                </w:p>
              </w:tc>
            </w:tr>
            <w:tr w:rsidR="001315D3" w14:paraId="20722E45" w14:textId="77777777">
              <w:trPr>
                <w:trHeight w:val="56"/>
              </w:trPr>
              <w:tc>
                <w:tcPr>
                  <w:tcW w:w="535" w:type="dxa"/>
                  <w:tcBorders>
                    <w:right w:val="single" w:sz="12" w:space="0" w:color="auto"/>
                  </w:tcBorders>
                </w:tcPr>
                <w:p w14:paraId="20722E3C" w14:textId="77777777" w:rsidR="001315D3" w:rsidRDefault="00734BFE">
                  <w:pPr>
                    <w:spacing w:after="60"/>
                    <w:jc w:val="center"/>
                  </w:pPr>
                  <w:r>
                    <w:t>6</w:t>
                  </w:r>
                </w:p>
              </w:tc>
              <w:tc>
                <w:tcPr>
                  <w:tcW w:w="1350" w:type="dxa"/>
                  <w:tcBorders>
                    <w:right w:val="single" w:sz="12" w:space="0" w:color="auto"/>
                  </w:tcBorders>
                </w:tcPr>
                <w:p w14:paraId="20722E3D" w14:textId="77777777" w:rsidR="001315D3" w:rsidRDefault="00734BFE">
                  <w:pPr>
                    <w:spacing w:after="60"/>
                    <w:jc w:val="center"/>
                  </w:pPr>
                  <w:r>
                    <w:t>N/A</w:t>
                  </w:r>
                </w:p>
              </w:tc>
              <w:tc>
                <w:tcPr>
                  <w:tcW w:w="1260" w:type="dxa"/>
                  <w:tcBorders>
                    <w:left w:val="single" w:sz="12" w:space="0" w:color="auto"/>
                  </w:tcBorders>
                </w:tcPr>
                <w:p w14:paraId="20722E3E" w14:textId="77777777" w:rsidR="001315D3" w:rsidRDefault="00734BFE">
                  <w:pPr>
                    <w:spacing w:after="60"/>
                    <w:jc w:val="center"/>
                  </w:pPr>
                  <w:r>
                    <w:t>8</w:t>
                  </w:r>
                </w:p>
              </w:tc>
              <w:tc>
                <w:tcPr>
                  <w:tcW w:w="1350" w:type="dxa"/>
                </w:tcPr>
                <w:p w14:paraId="20722E3F" w14:textId="77777777" w:rsidR="001315D3" w:rsidRDefault="00734BFE">
                  <w:pPr>
                    <w:spacing w:after="60"/>
                    <w:jc w:val="center"/>
                  </w:pPr>
                  <w:r>
                    <w:t>10</w:t>
                  </w:r>
                </w:p>
              </w:tc>
              <w:tc>
                <w:tcPr>
                  <w:tcW w:w="1260" w:type="dxa"/>
                  <w:tcBorders>
                    <w:right w:val="single" w:sz="12" w:space="0" w:color="auto"/>
                  </w:tcBorders>
                </w:tcPr>
                <w:p w14:paraId="20722E40" w14:textId="77777777" w:rsidR="001315D3" w:rsidRDefault="00734BFE">
                  <w:pPr>
                    <w:spacing w:after="60"/>
                    <w:jc w:val="center"/>
                  </w:pPr>
                  <w:r>
                    <w:t>20</w:t>
                  </w:r>
                </w:p>
              </w:tc>
              <w:tc>
                <w:tcPr>
                  <w:tcW w:w="1260" w:type="dxa"/>
                  <w:tcBorders>
                    <w:left w:val="single" w:sz="12" w:space="0" w:color="auto"/>
                  </w:tcBorders>
                </w:tcPr>
                <w:p w14:paraId="20722E41" w14:textId="77777777" w:rsidR="001315D3" w:rsidRDefault="00734BFE">
                  <w:pPr>
                    <w:spacing w:after="60"/>
                    <w:jc w:val="center"/>
                  </w:pPr>
                  <w:r>
                    <w:t>N/A</w:t>
                  </w:r>
                </w:p>
              </w:tc>
              <w:tc>
                <w:tcPr>
                  <w:tcW w:w="1170" w:type="dxa"/>
                </w:tcPr>
                <w:p w14:paraId="20722E42" w14:textId="77777777" w:rsidR="001315D3" w:rsidRDefault="00734BFE">
                  <w:pPr>
                    <w:spacing w:after="60"/>
                    <w:jc w:val="center"/>
                  </w:pPr>
                  <w:r>
                    <w:t>14</w:t>
                  </w:r>
                </w:p>
              </w:tc>
              <w:tc>
                <w:tcPr>
                  <w:tcW w:w="1350" w:type="dxa"/>
                </w:tcPr>
                <w:p w14:paraId="20722E43" w14:textId="77777777" w:rsidR="001315D3" w:rsidRDefault="00734BFE">
                  <w:pPr>
                    <w:spacing w:after="60"/>
                    <w:jc w:val="center"/>
                  </w:pPr>
                  <w:r>
                    <w:t>18</w:t>
                  </w:r>
                </w:p>
              </w:tc>
              <w:tc>
                <w:tcPr>
                  <w:tcW w:w="1080" w:type="dxa"/>
                </w:tcPr>
                <w:p w14:paraId="20722E44" w14:textId="77777777" w:rsidR="001315D3" w:rsidRDefault="00734BFE">
                  <w:pPr>
                    <w:spacing w:after="60"/>
                    <w:jc w:val="center"/>
                  </w:pPr>
                  <w:r>
                    <w:t>32</w:t>
                  </w:r>
                </w:p>
              </w:tc>
            </w:tr>
          </w:tbl>
          <w:p w14:paraId="20722E46" w14:textId="77777777" w:rsidR="001315D3" w:rsidRDefault="001315D3">
            <w:pPr>
              <w:jc w:val="both"/>
              <w:rPr>
                <w:i/>
                <w:iCs/>
              </w:rPr>
            </w:pPr>
          </w:p>
          <w:p w14:paraId="20722E47" w14:textId="77777777" w:rsidR="001315D3" w:rsidRDefault="00734BFE">
            <w:pPr>
              <w:jc w:val="both"/>
            </w:pPr>
            <w:r>
              <w:rPr>
                <w:b/>
                <w:bCs/>
                <w:i/>
                <w:iCs/>
              </w:rPr>
              <w:t>Proposal 8:</w:t>
            </w:r>
            <w:r>
              <w:rPr>
                <w:i/>
                <w:iCs/>
              </w:rPr>
              <w:t xml:space="preserve"> The Max # of monitored PDCCH candidate per slot/span per CC (BD) and  the Max # of non-overlapped CCEs per slot/span per CC can be set as in </w:t>
            </w:r>
            <w:r>
              <w:rPr>
                <w:i/>
                <w:iCs/>
              </w:rPr>
              <w:fldChar w:fldCharType="begin"/>
            </w:r>
            <w:r>
              <w:rPr>
                <w:i/>
                <w:iCs/>
              </w:rPr>
              <w:instrText xml:space="preserve"> REF _Ref79128597 \h  \* MERGEFORMAT </w:instrText>
            </w:r>
            <w:r>
              <w:rPr>
                <w:i/>
                <w:iCs/>
              </w:rPr>
            </w:r>
            <w:r>
              <w:rPr>
                <w:i/>
                <w:iCs/>
              </w:rPr>
              <w:fldChar w:fldCharType="separate"/>
            </w:r>
            <w:r>
              <w:rPr>
                <w:i/>
                <w:iCs/>
              </w:rPr>
              <w:t>Table 2</w:t>
            </w:r>
            <w:r>
              <w:rPr>
                <w:i/>
                <w:iCs/>
              </w:rPr>
              <w:fldChar w:fldCharType="end"/>
            </w:r>
            <w:r>
              <w:rPr>
                <w:i/>
                <w:iCs/>
              </w:rPr>
              <w:t>.</w:t>
            </w:r>
          </w:p>
          <w:tbl>
            <w:tblPr>
              <w:tblStyle w:val="TableGrid"/>
              <w:tblW w:w="9629" w:type="dxa"/>
              <w:tblLayout w:type="fixed"/>
              <w:tblLook w:val="04A0" w:firstRow="1" w:lastRow="0" w:firstColumn="1" w:lastColumn="0" w:noHBand="0" w:noVBand="1"/>
            </w:tblPr>
            <w:tblGrid>
              <w:gridCol w:w="846"/>
              <w:gridCol w:w="1274"/>
              <w:gridCol w:w="1095"/>
              <w:gridCol w:w="1095"/>
              <w:gridCol w:w="1097"/>
              <w:gridCol w:w="1158"/>
              <w:gridCol w:w="969"/>
              <w:gridCol w:w="1044"/>
              <w:gridCol w:w="1051"/>
            </w:tblGrid>
            <w:tr w:rsidR="001315D3" w14:paraId="20722E4B"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722E48" w14:textId="77777777" w:rsidR="001315D3" w:rsidRDefault="001315D3">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0722E49" w14:textId="77777777" w:rsidR="001315D3" w:rsidRDefault="00734BF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0722E4A" w14:textId="77777777" w:rsidR="001315D3" w:rsidRDefault="00734BFE">
                  <w:pPr>
                    <w:spacing w:after="60"/>
                    <w:jc w:val="center"/>
                  </w:pPr>
                  <w:r>
                    <w:t>Max. # of non-overlapped CCEs per slot/span for per combination (X,Y) and per serving cell</w:t>
                  </w:r>
                </w:p>
              </w:tc>
            </w:tr>
            <w:tr w:rsidR="001315D3" w14:paraId="20722E55"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0722E4C" w14:textId="77777777" w:rsidR="001315D3" w:rsidRDefault="00734BF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722E4D" w14:textId="77777777" w:rsidR="001315D3" w:rsidRDefault="00734BF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722E4E" w14:textId="77777777" w:rsidR="001315D3" w:rsidRDefault="00734BF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0722E4F" w14:textId="77777777" w:rsidR="001315D3" w:rsidRDefault="00734BF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0722E50" w14:textId="77777777" w:rsidR="001315D3" w:rsidRDefault="00734BFE">
                  <w:pPr>
                    <w:spacing w:after="60"/>
                    <w:jc w:val="center"/>
                  </w:pPr>
                  <w:r>
                    <w:t>(112, Y)</w:t>
                  </w:r>
                </w:p>
              </w:tc>
              <w:tc>
                <w:tcPr>
                  <w:tcW w:w="1158" w:type="dxa"/>
                  <w:tcBorders>
                    <w:top w:val="single" w:sz="4" w:space="0" w:color="auto"/>
                    <w:left w:val="single" w:sz="12" w:space="0" w:color="auto"/>
                    <w:bottom w:val="single" w:sz="12" w:space="0" w:color="auto"/>
                    <w:right w:val="single" w:sz="4" w:space="0" w:color="auto"/>
                  </w:tcBorders>
                </w:tcPr>
                <w:p w14:paraId="20722E51" w14:textId="77777777" w:rsidR="001315D3" w:rsidRDefault="00734BFE">
                  <w:pPr>
                    <w:spacing w:after="60"/>
                    <w:jc w:val="center"/>
                  </w:pPr>
                  <w:r>
                    <w:t>Slot based</w:t>
                  </w:r>
                </w:p>
              </w:tc>
              <w:tc>
                <w:tcPr>
                  <w:tcW w:w="969" w:type="dxa"/>
                  <w:tcBorders>
                    <w:top w:val="single" w:sz="4" w:space="0" w:color="auto"/>
                    <w:left w:val="single" w:sz="4" w:space="0" w:color="auto"/>
                    <w:bottom w:val="single" w:sz="12" w:space="0" w:color="auto"/>
                    <w:right w:val="single" w:sz="4" w:space="0" w:color="auto"/>
                  </w:tcBorders>
                </w:tcPr>
                <w:p w14:paraId="20722E52" w14:textId="77777777" w:rsidR="001315D3" w:rsidRDefault="00734BF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20722E53" w14:textId="77777777" w:rsidR="001315D3" w:rsidRDefault="00734BF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0722E54" w14:textId="77777777" w:rsidR="001315D3" w:rsidRDefault="00734BFE">
                  <w:pPr>
                    <w:spacing w:after="60"/>
                    <w:jc w:val="center"/>
                  </w:pPr>
                  <w:r>
                    <w:t>(112, Y)</w:t>
                  </w:r>
                </w:p>
              </w:tc>
            </w:tr>
            <w:tr w:rsidR="001315D3" w14:paraId="20722E5F" w14:textId="77777777">
              <w:tc>
                <w:tcPr>
                  <w:tcW w:w="846" w:type="dxa"/>
                  <w:tcBorders>
                    <w:top w:val="single" w:sz="12" w:space="0" w:color="auto"/>
                    <w:left w:val="single" w:sz="4" w:space="0" w:color="auto"/>
                    <w:bottom w:val="single" w:sz="4" w:space="0" w:color="auto"/>
                    <w:right w:val="single" w:sz="12" w:space="0" w:color="auto"/>
                  </w:tcBorders>
                </w:tcPr>
                <w:p w14:paraId="20722E56" w14:textId="77777777" w:rsidR="001315D3" w:rsidRDefault="00734BFE">
                  <w:pPr>
                    <w:spacing w:after="60"/>
                    <w:jc w:val="center"/>
                  </w:pPr>
                  <w:r>
                    <w:lastRenderedPageBreak/>
                    <w:t>3</w:t>
                  </w:r>
                </w:p>
              </w:tc>
              <w:tc>
                <w:tcPr>
                  <w:tcW w:w="1274" w:type="dxa"/>
                  <w:tcBorders>
                    <w:top w:val="single" w:sz="12" w:space="0" w:color="auto"/>
                    <w:left w:val="single" w:sz="12" w:space="0" w:color="auto"/>
                    <w:bottom w:val="single" w:sz="4" w:space="0" w:color="auto"/>
                    <w:right w:val="single" w:sz="4" w:space="0" w:color="auto"/>
                  </w:tcBorders>
                </w:tcPr>
                <w:p w14:paraId="20722E57" w14:textId="77777777" w:rsidR="001315D3" w:rsidRDefault="00734BF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0722E58" w14:textId="77777777" w:rsidR="001315D3" w:rsidRDefault="00734BF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0722E59" w14:textId="77777777" w:rsidR="001315D3" w:rsidRDefault="00734BF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20722E5A" w14:textId="77777777" w:rsidR="001315D3" w:rsidRDefault="00734BFE">
                  <w:pPr>
                    <w:spacing w:after="60"/>
                    <w:jc w:val="center"/>
                  </w:pPr>
                  <w:r>
                    <w:t>-</w:t>
                  </w:r>
                </w:p>
              </w:tc>
              <w:tc>
                <w:tcPr>
                  <w:tcW w:w="1158" w:type="dxa"/>
                  <w:tcBorders>
                    <w:top w:val="single" w:sz="12" w:space="0" w:color="auto"/>
                    <w:left w:val="single" w:sz="12" w:space="0" w:color="auto"/>
                    <w:bottom w:val="single" w:sz="4" w:space="0" w:color="auto"/>
                    <w:right w:val="single" w:sz="4" w:space="0" w:color="auto"/>
                  </w:tcBorders>
                </w:tcPr>
                <w:p w14:paraId="20722E5B" w14:textId="77777777" w:rsidR="001315D3" w:rsidRDefault="00734BFE">
                  <w:pPr>
                    <w:spacing w:after="60"/>
                    <w:jc w:val="center"/>
                  </w:pPr>
                  <w:r>
                    <w:t>32</w:t>
                  </w:r>
                </w:p>
              </w:tc>
              <w:tc>
                <w:tcPr>
                  <w:tcW w:w="969" w:type="dxa"/>
                  <w:tcBorders>
                    <w:top w:val="single" w:sz="12" w:space="0" w:color="auto"/>
                    <w:left w:val="single" w:sz="4" w:space="0" w:color="auto"/>
                    <w:bottom w:val="single" w:sz="4" w:space="0" w:color="auto"/>
                    <w:right w:val="single" w:sz="4" w:space="0" w:color="auto"/>
                  </w:tcBorders>
                </w:tcPr>
                <w:p w14:paraId="20722E5C" w14:textId="77777777" w:rsidR="001315D3" w:rsidRDefault="00734BF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0722E5D" w14:textId="77777777" w:rsidR="001315D3" w:rsidRDefault="00734BF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0722E5E" w14:textId="77777777" w:rsidR="001315D3" w:rsidRDefault="00734BFE">
                  <w:pPr>
                    <w:spacing w:after="60"/>
                    <w:jc w:val="center"/>
                  </w:pPr>
                  <w:r>
                    <w:t>-</w:t>
                  </w:r>
                </w:p>
              </w:tc>
            </w:tr>
            <w:tr w:rsidR="001315D3" w14:paraId="20722E69"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E60" w14:textId="77777777" w:rsidR="001315D3" w:rsidRDefault="00734BF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0722E61" w14:textId="77777777" w:rsidR="001315D3" w:rsidRDefault="00734BF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20722E62" w14:textId="77777777" w:rsidR="001315D3" w:rsidRDefault="00734BFE">
                  <w:pPr>
                    <w:spacing w:after="60"/>
                    <w:jc w:val="center"/>
                  </w:pPr>
                  <w:r>
                    <w:t>10</w:t>
                  </w:r>
                </w:p>
              </w:tc>
              <w:tc>
                <w:tcPr>
                  <w:tcW w:w="1095" w:type="dxa"/>
                  <w:tcBorders>
                    <w:top w:val="single" w:sz="4" w:space="0" w:color="auto"/>
                    <w:left w:val="single" w:sz="4" w:space="0" w:color="auto"/>
                    <w:bottom w:val="single" w:sz="4" w:space="0" w:color="auto"/>
                    <w:right w:val="single" w:sz="4" w:space="0" w:color="auto"/>
                  </w:tcBorders>
                </w:tcPr>
                <w:p w14:paraId="20722E63" w14:textId="77777777" w:rsidR="001315D3" w:rsidRDefault="00734BFE">
                  <w:pPr>
                    <w:spacing w:after="60"/>
                    <w:jc w:val="center"/>
                  </w:pPr>
                  <w:r>
                    <w:t>20</w:t>
                  </w:r>
                </w:p>
              </w:tc>
              <w:tc>
                <w:tcPr>
                  <w:tcW w:w="1097" w:type="dxa"/>
                  <w:tcBorders>
                    <w:top w:val="single" w:sz="4" w:space="0" w:color="auto"/>
                    <w:left w:val="single" w:sz="4" w:space="0" w:color="auto"/>
                    <w:bottom w:val="single" w:sz="4" w:space="0" w:color="auto"/>
                    <w:right w:val="single" w:sz="12" w:space="0" w:color="auto"/>
                  </w:tcBorders>
                </w:tcPr>
                <w:p w14:paraId="20722E64" w14:textId="77777777" w:rsidR="001315D3" w:rsidRDefault="00734BFE">
                  <w:pPr>
                    <w:spacing w:after="60"/>
                    <w:jc w:val="center"/>
                  </w:pPr>
                  <w:r>
                    <w:t>-</w:t>
                  </w:r>
                </w:p>
              </w:tc>
              <w:tc>
                <w:tcPr>
                  <w:tcW w:w="1158" w:type="dxa"/>
                  <w:tcBorders>
                    <w:top w:val="single" w:sz="4" w:space="0" w:color="auto"/>
                    <w:left w:val="single" w:sz="12" w:space="0" w:color="auto"/>
                    <w:bottom w:val="single" w:sz="4" w:space="0" w:color="auto"/>
                    <w:right w:val="single" w:sz="4" w:space="0" w:color="auto"/>
                  </w:tcBorders>
                </w:tcPr>
                <w:p w14:paraId="20722E65" w14:textId="77777777" w:rsidR="001315D3" w:rsidRDefault="00734BF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20722E66" w14:textId="77777777" w:rsidR="001315D3" w:rsidRDefault="00734BFE">
                  <w:pPr>
                    <w:spacing w:after="60"/>
                    <w:jc w:val="center"/>
                  </w:pPr>
                  <w:r>
                    <w:t>18</w:t>
                  </w:r>
                </w:p>
              </w:tc>
              <w:tc>
                <w:tcPr>
                  <w:tcW w:w="1044" w:type="dxa"/>
                  <w:tcBorders>
                    <w:top w:val="single" w:sz="4" w:space="0" w:color="auto"/>
                    <w:left w:val="single" w:sz="4" w:space="0" w:color="auto"/>
                    <w:bottom w:val="single" w:sz="4" w:space="0" w:color="auto"/>
                    <w:right w:val="single" w:sz="4" w:space="0" w:color="auto"/>
                  </w:tcBorders>
                </w:tcPr>
                <w:p w14:paraId="20722E67" w14:textId="77777777" w:rsidR="001315D3" w:rsidRDefault="00734BFE">
                  <w:pPr>
                    <w:spacing w:after="60"/>
                    <w:jc w:val="center"/>
                  </w:pPr>
                  <w:r>
                    <w:t>32</w:t>
                  </w:r>
                </w:p>
              </w:tc>
              <w:tc>
                <w:tcPr>
                  <w:tcW w:w="1051" w:type="dxa"/>
                  <w:tcBorders>
                    <w:top w:val="single" w:sz="4" w:space="0" w:color="auto"/>
                    <w:left w:val="single" w:sz="4" w:space="0" w:color="auto"/>
                    <w:bottom w:val="single" w:sz="4" w:space="0" w:color="auto"/>
                    <w:right w:val="single" w:sz="4" w:space="0" w:color="auto"/>
                  </w:tcBorders>
                </w:tcPr>
                <w:p w14:paraId="20722E68" w14:textId="77777777" w:rsidR="001315D3" w:rsidRDefault="00734BFE">
                  <w:pPr>
                    <w:spacing w:after="60"/>
                    <w:jc w:val="center"/>
                  </w:pPr>
                  <w:r>
                    <w:t>-</w:t>
                  </w:r>
                </w:p>
              </w:tc>
            </w:tr>
            <w:tr w:rsidR="001315D3" w14:paraId="20722E7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E6A" w14:textId="77777777" w:rsidR="001315D3" w:rsidRDefault="00734BF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20722E6B" w14:textId="77777777" w:rsidR="001315D3" w:rsidRDefault="00734BF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20722E6C" w14:textId="77777777" w:rsidR="001315D3" w:rsidRDefault="00734BFE">
                  <w:pPr>
                    <w:spacing w:after="60"/>
                    <w:jc w:val="center"/>
                  </w:pPr>
                  <w:r>
                    <w:t>8</w:t>
                  </w:r>
                </w:p>
              </w:tc>
              <w:tc>
                <w:tcPr>
                  <w:tcW w:w="1095" w:type="dxa"/>
                  <w:tcBorders>
                    <w:top w:val="single" w:sz="4" w:space="0" w:color="auto"/>
                    <w:left w:val="single" w:sz="4" w:space="0" w:color="auto"/>
                    <w:bottom w:val="single" w:sz="4" w:space="0" w:color="auto"/>
                    <w:right w:val="single" w:sz="4" w:space="0" w:color="auto"/>
                  </w:tcBorders>
                </w:tcPr>
                <w:p w14:paraId="20722E6D" w14:textId="77777777" w:rsidR="001315D3" w:rsidRDefault="00734BFE">
                  <w:pPr>
                    <w:spacing w:after="60"/>
                    <w:jc w:val="center"/>
                  </w:pPr>
                  <w:r>
                    <w:t>10</w:t>
                  </w:r>
                </w:p>
              </w:tc>
              <w:tc>
                <w:tcPr>
                  <w:tcW w:w="1097" w:type="dxa"/>
                  <w:tcBorders>
                    <w:top w:val="single" w:sz="4" w:space="0" w:color="auto"/>
                    <w:left w:val="single" w:sz="4" w:space="0" w:color="auto"/>
                    <w:bottom w:val="single" w:sz="4" w:space="0" w:color="auto"/>
                    <w:right w:val="single" w:sz="12" w:space="0" w:color="auto"/>
                  </w:tcBorders>
                </w:tcPr>
                <w:p w14:paraId="20722E6E" w14:textId="77777777" w:rsidR="001315D3" w:rsidRDefault="00734BFE">
                  <w:pPr>
                    <w:spacing w:after="60"/>
                    <w:jc w:val="center"/>
                  </w:pPr>
                  <w:r>
                    <w:t>20</w:t>
                  </w:r>
                </w:p>
              </w:tc>
              <w:tc>
                <w:tcPr>
                  <w:tcW w:w="1158" w:type="dxa"/>
                  <w:tcBorders>
                    <w:top w:val="single" w:sz="4" w:space="0" w:color="auto"/>
                    <w:left w:val="single" w:sz="12" w:space="0" w:color="auto"/>
                    <w:bottom w:val="single" w:sz="4" w:space="0" w:color="auto"/>
                    <w:right w:val="single" w:sz="4" w:space="0" w:color="auto"/>
                  </w:tcBorders>
                </w:tcPr>
                <w:p w14:paraId="20722E6F" w14:textId="77777777" w:rsidR="001315D3" w:rsidRDefault="00734BF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20722E70" w14:textId="77777777" w:rsidR="001315D3" w:rsidRDefault="00734BFE">
                  <w:pPr>
                    <w:spacing w:after="60"/>
                    <w:jc w:val="center"/>
                  </w:pPr>
                  <w:r>
                    <w:t>14</w:t>
                  </w:r>
                </w:p>
              </w:tc>
              <w:tc>
                <w:tcPr>
                  <w:tcW w:w="1044" w:type="dxa"/>
                  <w:tcBorders>
                    <w:top w:val="single" w:sz="4" w:space="0" w:color="auto"/>
                    <w:left w:val="single" w:sz="4" w:space="0" w:color="auto"/>
                    <w:bottom w:val="single" w:sz="4" w:space="0" w:color="auto"/>
                    <w:right w:val="single" w:sz="4" w:space="0" w:color="auto"/>
                  </w:tcBorders>
                </w:tcPr>
                <w:p w14:paraId="20722E71" w14:textId="77777777" w:rsidR="001315D3" w:rsidRDefault="00734BFE">
                  <w:pPr>
                    <w:spacing w:after="60"/>
                    <w:jc w:val="center"/>
                  </w:pPr>
                  <w:r>
                    <w:t>18</w:t>
                  </w:r>
                </w:p>
              </w:tc>
              <w:tc>
                <w:tcPr>
                  <w:tcW w:w="1051" w:type="dxa"/>
                  <w:tcBorders>
                    <w:top w:val="single" w:sz="4" w:space="0" w:color="auto"/>
                    <w:left w:val="single" w:sz="4" w:space="0" w:color="auto"/>
                    <w:bottom w:val="single" w:sz="4" w:space="0" w:color="auto"/>
                    <w:right w:val="single" w:sz="4" w:space="0" w:color="auto"/>
                  </w:tcBorders>
                </w:tcPr>
                <w:p w14:paraId="20722E72" w14:textId="77777777" w:rsidR="001315D3" w:rsidRDefault="00734BFE">
                  <w:pPr>
                    <w:spacing w:after="60"/>
                    <w:jc w:val="center"/>
                  </w:pPr>
                  <w:r>
                    <w:t>32</w:t>
                  </w:r>
                </w:p>
              </w:tc>
            </w:tr>
          </w:tbl>
          <w:p w14:paraId="20722E74" w14:textId="77777777" w:rsidR="001315D3" w:rsidRDefault="001315D3">
            <w:pPr>
              <w:tabs>
                <w:tab w:val="left" w:pos="640"/>
              </w:tabs>
              <w:jc w:val="both"/>
              <w:rPr>
                <w:i/>
                <w:iCs/>
              </w:rPr>
            </w:pPr>
          </w:p>
        </w:tc>
      </w:tr>
    </w:tbl>
    <w:p w14:paraId="20722E76" w14:textId="77777777" w:rsidR="001315D3" w:rsidRDefault="001315D3">
      <w:pPr>
        <w:rPr>
          <w:lang w:val="en-GB" w:eastAsia="zh-CN"/>
        </w:rPr>
      </w:pPr>
    </w:p>
    <w:p w14:paraId="20722E77"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2E81" w14:textId="77777777">
        <w:tc>
          <w:tcPr>
            <w:tcW w:w="9307" w:type="dxa"/>
          </w:tcPr>
          <w:p w14:paraId="20722E78"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Since multi-slot monitoring is considered to be an extension of single-slot monitoring, Alt.1 can simplify the enhancement of SearchSpace and reduce the impact on the specification by using a slot as the unit. On the other hand, several companies have pointed out that Alt.2 is more flexible than Alt.1 because the span interval can be freely determined. However, the necessity of flexibility by monitoring based on the (X, Y) span in Alt.2 has not been shown, and Alt.1 also allows flexible MO distribution by considering search space configuration for 480 kHz and 960 kHz SCS with short slot. In addition, Alt.2 requires a discussion on the rules that determine the BD/CCE limits for aligned and non-aligned spans between CCs. We don't know if the rules in Rel-16 are applicable to Alt.</w:t>
            </w:r>
            <w:proofErr w:type="gramStart"/>
            <w:r>
              <w:rPr>
                <w:rFonts w:eastAsiaTheme="minorEastAsia"/>
                <w:sz w:val="24"/>
                <w:szCs w:val="24"/>
                <w:lang w:val="en-GB" w:eastAsia="ja-JP"/>
              </w:rPr>
              <w:t>2, and</w:t>
            </w:r>
            <w:proofErr w:type="gramEnd"/>
            <w:r>
              <w:rPr>
                <w:rFonts w:eastAsiaTheme="minorEastAsia"/>
                <w:sz w:val="24"/>
                <w:szCs w:val="24"/>
                <w:lang w:val="en-GB" w:eastAsia="ja-JP"/>
              </w:rPr>
              <w:t xml:space="preserve"> defining new rules will take multiple meetings. Therefore, we support Alt1 where the unit is a slot, which has less impact on the specification.</w:t>
            </w:r>
          </w:p>
          <w:p w14:paraId="20722E79"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Proposal 1: We support the fixed pattern of slot groups where the unit is a slot.</w:t>
            </w:r>
          </w:p>
          <w:p w14:paraId="20722E7A"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multi-slot monitoring, one X-slot group with a heavy PDCCH processing load at the end of the group may be followed by another X-slot group with a high PDCCH processing load at the beginning. Each X-slot group complies individually with the PDCCH processing capacity of the UE, but the capacity limit is locally exceeded at the boundary between the two groups. As discussed in the #104b e-meeting, such back-to-back problems need to be considered when determining the multi-slot monitoring span. In order to resolve the problem and consider monitoring CSS, Y should be less than X/2 starting at beginning of slot group and at least 3 symbols. Then, multiple slots for Y can increase the flexibility of MO distribution and one slot for Y is useful in terms of power efficiency by providing opportunities for microsleeps. Therefore, Y should be less than X/2 and always start at beginning of slot group as a limitation. </w:t>
            </w:r>
          </w:p>
          <w:p w14:paraId="20722E7B"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Proposal 2: </w:t>
            </w:r>
            <w:bookmarkStart w:id="223" w:name="_Hlk80131269"/>
            <w:r>
              <w:rPr>
                <w:rFonts w:eastAsiaTheme="minorEastAsia"/>
                <w:b/>
                <w:sz w:val="24"/>
                <w:szCs w:val="24"/>
                <w:lang w:val="en-GB" w:eastAsia="ja-JP"/>
              </w:rPr>
              <w:t>Y should be less than X/2 and always start at beginning of slot group.</w:t>
            </w:r>
            <w:bookmarkEnd w:id="223"/>
          </w:p>
          <w:p w14:paraId="20722E7C"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As several companies have pointed out, multi-slot monitoring should correspond to the same processing performance on a time basis as single-slot monitoring at 120 kHz. Therefore, the value of X can be 4 slots for 480 kHz SCS, and 8 slots for 960 kHz SCS. Since the value of Y is equal to or less than X/2, corresponding to the UE capability to consider resolving the back-to-back problem, we can consider Y=1 as the simplest Y while ensuring flexibility in MO distribution. Whether to support values greater than 1 remains to be studied.</w:t>
            </w:r>
          </w:p>
          <w:p w14:paraId="20722E7D" w14:textId="77777777" w:rsidR="001315D3" w:rsidRDefault="00734BFE">
            <w:pPr>
              <w:pStyle w:val="Style1"/>
              <w:spacing w:line="240" w:lineRule="auto"/>
              <w:ind w:firstLine="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roposal 3: The following values should be used as basic settings. The value of Y greater than 1 deserves further study.</w:t>
            </w:r>
          </w:p>
          <w:p w14:paraId="20722E7E" w14:textId="77777777" w:rsidR="001315D3" w:rsidRDefault="00734BFE">
            <w:pPr>
              <w:pStyle w:val="Style1"/>
              <w:spacing w:line="240" w:lineRule="auto"/>
              <w:rPr>
                <w:rFonts w:eastAsiaTheme="minorEastAsia"/>
                <w:b/>
                <w:sz w:val="24"/>
                <w:szCs w:val="24"/>
                <w:lang w:val="en-GB" w:eastAsia="ja-JP"/>
              </w:rPr>
            </w:pPr>
            <w:r>
              <w:rPr>
                <w:rFonts w:ascii="MS Mincho" w:eastAsia="MS Mincho" w:hAnsi="MS Mincho" w:cs="MS Mincho" w:hint="eastAsia"/>
                <w:b/>
                <w:sz w:val="24"/>
                <w:szCs w:val="24"/>
                <w:lang w:val="en-GB" w:eastAsia="ja-JP"/>
              </w:rPr>
              <w:lastRenderedPageBreak/>
              <w:t>・</w:t>
            </w:r>
            <w:r>
              <w:rPr>
                <w:rFonts w:eastAsiaTheme="minorEastAsia" w:hint="eastAsia"/>
                <w:b/>
                <w:sz w:val="24"/>
                <w:szCs w:val="24"/>
                <w:lang w:val="en-GB" w:eastAsia="ja-JP"/>
              </w:rPr>
              <w:t>f</w:t>
            </w:r>
            <w:r>
              <w:rPr>
                <w:rFonts w:eastAsiaTheme="minorEastAsia"/>
                <w:b/>
                <w:sz w:val="24"/>
                <w:szCs w:val="24"/>
                <w:lang w:val="en-GB" w:eastAsia="ja-JP"/>
              </w:rPr>
              <w:t xml:space="preserve">or 480 kHz SCS : X = 4, at least Y = </w:t>
            </w:r>
            <w:r>
              <w:rPr>
                <w:rFonts w:eastAsiaTheme="minorEastAsia" w:hint="eastAsia"/>
                <w:b/>
                <w:sz w:val="24"/>
                <w:szCs w:val="24"/>
                <w:lang w:val="en-GB" w:eastAsia="ja-JP"/>
              </w:rPr>
              <w:t>1</w:t>
            </w:r>
          </w:p>
          <w:p w14:paraId="20722E7F" w14:textId="77777777" w:rsidR="001315D3" w:rsidRDefault="00734BFE">
            <w:pPr>
              <w:pStyle w:val="Style1"/>
              <w:snapToGrid w:val="0"/>
              <w:spacing w:line="240" w:lineRule="auto"/>
              <w:contextualSpacing w:val="0"/>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or 960 kHz SCS : X = 8, at least Y = 1</w:t>
            </w:r>
          </w:p>
          <w:p w14:paraId="20722E80" w14:textId="77777777" w:rsidR="001315D3" w:rsidRDefault="001315D3">
            <w:pPr>
              <w:snapToGrid/>
              <w:spacing w:line="240" w:lineRule="auto"/>
              <w:rPr>
                <w:lang w:val="en-GB"/>
              </w:rPr>
            </w:pPr>
          </w:p>
        </w:tc>
      </w:tr>
    </w:tbl>
    <w:p w14:paraId="20722E82" w14:textId="77777777" w:rsidR="001315D3" w:rsidRDefault="001315D3">
      <w:pPr>
        <w:rPr>
          <w:lang w:eastAsia="zh-CN"/>
        </w:rPr>
      </w:pPr>
    </w:p>
    <w:p w14:paraId="20722E83"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2EA5" w14:textId="77777777">
        <w:tc>
          <w:tcPr>
            <w:tcW w:w="9307" w:type="dxa"/>
          </w:tcPr>
          <w:p w14:paraId="20722E84" w14:textId="77777777" w:rsidR="001315D3" w:rsidRDefault="00734BFE">
            <w:pPr>
              <w:rPr>
                <w:szCs w:val="18"/>
              </w:rPr>
            </w:pPr>
            <w:r>
              <w:rPr>
                <w:szCs w:val="18"/>
              </w:rPr>
              <w:t>At the previous meetings, RAN1 discussed down-selection among the three alternatives above.</w:t>
            </w:r>
          </w:p>
          <w:p w14:paraId="20722E85" w14:textId="77777777" w:rsidR="001315D3" w:rsidRDefault="00734BFE">
            <w:pPr>
              <w:rPr>
                <w:szCs w:val="18"/>
              </w:rPr>
            </w:pPr>
            <w:r>
              <w:rPr>
                <w:szCs w:val="18"/>
              </w:rPr>
              <w:t xml:space="preserve">To define the multi-slot PDCCH monitoring capability, the followings need to be addressed in our view: </w:t>
            </w:r>
          </w:p>
          <w:p w14:paraId="20722E86" w14:textId="77777777" w:rsidR="001315D3" w:rsidRDefault="00734BFE">
            <w:pPr>
              <w:pStyle w:val="ListParagraph"/>
              <w:numPr>
                <w:ilvl w:val="0"/>
                <w:numId w:val="54"/>
              </w:numPr>
              <w:snapToGrid/>
              <w:spacing w:after="80" w:line="240" w:lineRule="auto"/>
              <w:rPr>
                <w:szCs w:val="18"/>
              </w:rPr>
            </w:pPr>
            <w:r>
              <w:rPr>
                <w:szCs w:val="18"/>
              </w:rPr>
              <w:t>The number of BD/CCE should not exceed the specified budget in any slot group.</w:t>
            </w:r>
          </w:p>
          <w:p w14:paraId="20722E87" w14:textId="77777777" w:rsidR="001315D3" w:rsidRDefault="00734BFE">
            <w:pPr>
              <w:pStyle w:val="ListParagraph"/>
              <w:numPr>
                <w:ilvl w:val="0"/>
                <w:numId w:val="54"/>
              </w:numPr>
              <w:snapToGrid/>
              <w:spacing w:after="80" w:line="240" w:lineRule="auto"/>
              <w:rPr>
                <w:szCs w:val="18"/>
              </w:rPr>
            </w:pPr>
            <w:r>
              <w:rPr>
                <w:szCs w:val="18"/>
              </w:rPr>
              <w:t>CSS and USS can be configured in different symbols/slots in a slot group.</w:t>
            </w:r>
          </w:p>
          <w:p w14:paraId="20722E88" w14:textId="77777777" w:rsidR="001315D3" w:rsidRDefault="00734BFE">
            <w:pPr>
              <w:rPr>
                <w:szCs w:val="18"/>
              </w:rPr>
            </w:pPr>
            <w:r>
              <w:rPr>
                <w:szCs w:val="18"/>
              </w:rPr>
              <w:t xml:space="preserve">For the first requirement, it can be realized by Alt.3 obviously since Alt.3 checks the number of BD/CCE with sliding the window of X slots. This is the motivation why Alt.3 is </w:t>
            </w:r>
            <w:proofErr w:type="gramStart"/>
            <w:r>
              <w:rPr>
                <w:szCs w:val="18"/>
              </w:rPr>
              <w:t>proposed</w:t>
            </w:r>
            <w:proofErr w:type="gramEnd"/>
            <w:r>
              <w:rPr>
                <w:szCs w:val="18"/>
              </w:rPr>
              <w:t xml:space="preserve"> and it requires no restrictions on SS location. However, such flexibility on SS configuration may cause the</w:t>
            </w:r>
            <w:r>
              <w:t xml:space="preserve"> </w:t>
            </w:r>
            <w:r>
              <w:rPr>
                <w:szCs w:val="18"/>
              </w:rPr>
              <w:t>UE complexity such as dynamic SS dropping</w:t>
            </w:r>
            <w:r>
              <w:t xml:space="preserve"> which need to be discussed carefully if Alt.3 is supported. Furthermore,</w:t>
            </w:r>
            <w:r>
              <w:rPr>
                <w:szCs w:val="18"/>
              </w:rPr>
              <w:t xml:space="preserve"> if SSs are distributed to </w:t>
            </w:r>
            <w:r>
              <w:t>multiple slots in a slot group, UE blind decoding burden can increase for 480/960 kHz SCS.</w:t>
            </w:r>
            <w:r>
              <w:rPr>
                <w:szCs w:val="18"/>
              </w:rPr>
              <w:t xml:space="preserve"> This requirement/concern can be solved by Alt.1 and Alt.2 with restriction on the SS location, e.g., Y should be no larger than 2 </w:t>
            </w:r>
            <w:proofErr w:type="gramStart"/>
            <w:r>
              <w:rPr>
                <w:szCs w:val="18"/>
              </w:rPr>
              <w:t>slot</w:t>
            </w:r>
            <w:proofErr w:type="gramEnd"/>
            <w:r>
              <w:rPr>
                <w:szCs w:val="18"/>
              </w:rPr>
              <w:t xml:space="preserve"> when X is 4 slot.</w:t>
            </w:r>
          </w:p>
          <w:p w14:paraId="20722E89" w14:textId="77777777" w:rsidR="001315D3" w:rsidRDefault="00734BFE">
            <w:pPr>
              <w:rPr>
                <w:szCs w:val="18"/>
              </w:rPr>
            </w:pPr>
            <w:r>
              <w:rPr>
                <w:szCs w:val="18"/>
              </w:rPr>
              <w:t xml:space="preserve">For the second requirement, it needs to be considered for Alt.1/2 to avoid the case Y value is so small that there  is no room to configure CSS and USS in different symbols/slots in a slot group according to the first requirement. This requirement can be achieved depending on the configuration of Y value, e.g., Y should be more than 1 slot when X is 8 </w:t>
            </w:r>
            <w:proofErr w:type="gramStart"/>
            <w:r>
              <w:rPr>
                <w:szCs w:val="18"/>
              </w:rPr>
              <w:t>slot</w:t>
            </w:r>
            <w:proofErr w:type="gramEnd"/>
            <w:r>
              <w:rPr>
                <w:szCs w:val="18"/>
              </w:rPr>
              <w:t>.</w:t>
            </w:r>
          </w:p>
          <w:p w14:paraId="20722E8A" w14:textId="77777777" w:rsidR="001315D3" w:rsidRDefault="001315D3">
            <w:pPr>
              <w:rPr>
                <w:szCs w:val="18"/>
              </w:rPr>
            </w:pPr>
          </w:p>
          <w:p w14:paraId="20722E8B" w14:textId="77777777" w:rsidR="001315D3" w:rsidRDefault="00734BFE">
            <w:pPr>
              <w:rPr>
                <w:szCs w:val="18"/>
              </w:rPr>
            </w:pPr>
            <w:r>
              <w:rPr>
                <w:szCs w:val="18"/>
              </w:rPr>
              <w:t>In addition to the definition of multi-slot PDCCH monitoring capability, the exact values of X and Y for Alt.1/2 have been discussed.</w:t>
            </w:r>
          </w:p>
          <w:p w14:paraId="20722E8C" w14:textId="77777777" w:rsidR="001315D3" w:rsidRDefault="00734BFE">
            <w:pPr>
              <w:rPr>
                <w:szCs w:val="18"/>
              </w:rPr>
            </w:pPr>
            <w:r>
              <w:rPr>
                <w:szCs w:val="18"/>
              </w:rPr>
              <w:t>For X value</w:t>
            </w:r>
            <w:r>
              <w:rPr>
                <w:rFonts w:hint="eastAsia"/>
                <w:szCs w:val="18"/>
              </w:rPr>
              <w:t>(</w:t>
            </w:r>
            <w:r>
              <w:rPr>
                <w:szCs w:val="18"/>
              </w:rPr>
              <w:t>s), to ensure the same duration of 1 slot for 120 kHz SCS, 4/8 slots for 480/960 kHz SCS should be supported as X for multi-slot PDCCH monitoring capability. In addition, to support the same framework of single slot PDCCH monitoring capability which can be supported depending on the UE capability even in 52.6 – 71 GHz, a value 1 should also be supported for both 480 and 960 kHz SCS.</w:t>
            </w:r>
          </w:p>
          <w:p w14:paraId="20722E8D" w14:textId="77777777" w:rsidR="001315D3" w:rsidRDefault="00734BFE">
            <w:pPr>
              <w:rPr>
                <w:szCs w:val="18"/>
              </w:rPr>
            </w:pPr>
            <w:r>
              <w:rPr>
                <w:szCs w:val="18"/>
              </w:rPr>
              <w:t xml:space="preserve">For Y value(s) of Alt.1/2, </w:t>
            </w:r>
            <w:r>
              <w:rPr>
                <w:rFonts w:hint="eastAsia"/>
                <w:szCs w:val="18"/>
              </w:rPr>
              <w:t>a</w:t>
            </w:r>
            <w:r>
              <w:rPr>
                <w:szCs w:val="18"/>
              </w:rPr>
              <w:t>s discussed above, SS configuration flexibility and UE BD burden are trade-off and it depends on which Y value can be supported with the UE capability, e.g., if the combination of X=4 slot and Y=1 slot is applied, it can provide the same PDCCH monitoring as the case when the first 3 symbols in a slot are the monitoring occasion with 120 kHz SCS which can be supported by a UE FG3-1, however, SS configuration is limited in the one slot.</w:t>
            </w:r>
            <w:r>
              <w:rPr>
                <w:rFonts w:hint="eastAsia"/>
                <w:szCs w:val="18"/>
              </w:rPr>
              <w:t xml:space="preserve"> </w:t>
            </w:r>
            <w:r>
              <w:rPr>
                <w:szCs w:val="18"/>
              </w:rPr>
              <w:t>Thus, to take a balance of SS configuration flexibility and UE BD burden, multiple Y values should be defined for each X value respectively.</w:t>
            </w:r>
            <w:r>
              <w:rPr>
                <w:rFonts w:hint="eastAsia"/>
                <w:szCs w:val="18"/>
              </w:rPr>
              <w:t xml:space="preserve"> </w:t>
            </w:r>
            <w:r>
              <w:rPr>
                <w:szCs w:val="18"/>
              </w:rPr>
              <w:t>In addition, if Y is defined in unit of slot, which symbols can be MO should be discussed and the symbols in the slot(s) can be different between CSS and USS.</w:t>
            </w:r>
          </w:p>
          <w:p w14:paraId="20722E8E" w14:textId="77777777" w:rsidR="001315D3" w:rsidRDefault="001315D3">
            <w:pPr>
              <w:rPr>
                <w:szCs w:val="18"/>
              </w:rPr>
            </w:pPr>
          </w:p>
          <w:p w14:paraId="20722E8F" w14:textId="77777777" w:rsidR="001315D3" w:rsidRDefault="00734BFE">
            <w:pPr>
              <w:rPr>
                <w:i/>
                <w:iCs/>
                <w:szCs w:val="18"/>
              </w:rPr>
            </w:pPr>
            <w:r>
              <w:rPr>
                <w:b/>
                <w:bCs/>
                <w:i/>
                <w:iCs/>
                <w:szCs w:val="18"/>
              </w:rPr>
              <w:t>Proposal 1:</w:t>
            </w:r>
            <w:r>
              <w:rPr>
                <w:i/>
                <w:iCs/>
                <w:szCs w:val="18"/>
              </w:rPr>
              <w:t xml:space="preserve"> For the multi-slot PDCCH monitoring capability, X and Y should be defined as follows:</w:t>
            </w:r>
          </w:p>
          <w:p w14:paraId="20722E90" w14:textId="77777777" w:rsidR="001315D3" w:rsidRDefault="00734BFE">
            <w:pPr>
              <w:pStyle w:val="ListParagraph"/>
              <w:numPr>
                <w:ilvl w:val="0"/>
                <w:numId w:val="20"/>
              </w:numPr>
              <w:snapToGrid/>
              <w:spacing w:after="80" w:line="240" w:lineRule="auto"/>
              <w:rPr>
                <w:i/>
                <w:iCs/>
                <w:szCs w:val="18"/>
              </w:rPr>
            </w:pPr>
            <w:r>
              <w:rPr>
                <w:i/>
                <w:iCs/>
                <w:szCs w:val="18"/>
              </w:rPr>
              <w:t>X = 1, 4 for 480 kHz SCS and X = 1, 8 for 960 kHz SCS should be supported.</w:t>
            </w:r>
          </w:p>
          <w:p w14:paraId="20722E91" w14:textId="77777777" w:rsidR="001315D3" w:rsidRDefault="00734BFE">
            <w:pPr>
              <w:pStyle w:val="ListParagraph"/>
              <w:numPr>
                <w:ilvl w:val="0"/>
                <w:numId w:val="20"/>
              </w:numPr>
              <w:snapToGrid/>
              <w:spacing w:after="80" w:line="240" w:lineRule="auto"/>
              <w:rPr>
                <w:i/>
                <w:iCs/>
                <w:szCs w:val="18"/>
              </w:rPr>
            </w:pPr>
            <w:r>
              <w:rPr>
                <w:i/>
                <w:iCs/>
                <w:szCs w:val="18"/>
              </w:rPr>
              <w:t>Multiple Y values can be defined for each X value respectively.</w:t>
            </w:r>
          </w:p>
          <w:p w14:paraId="20722E92" w14:textId="77777777" w:rsidR="001315D3" w:rsidRDefault="00734BFE">
            <w:pPr>
              <w:pStyle w:val="ListParagraph"/>
              <w:numPr>
                <w:ilvl w:val="1"/>
                <w:numId w:val="20"/>
              </w:numPr>
              <w:snapToGrid/>
              <w:spacing w:after="80" w:line="240" w:lineRule="auto"/>
              <w:rPr>
                <w:i/>
                <w:iCs/>
                <w:szCs w:val="18"/>
              </w:rPr>
            </w:pPr>
            <w:r>
              <w:rPr>
                <w:i/>
                <w:iCs/>
                <w:szCs w:val="18"/>
              </w:rPr>
              <w:t>E.g., For 480 kHz SCS: (X, Y) = (1, 1), (4, 1), (4, 2).</w:t>
            </w:r>
          </w:p>
          <w:p w14:paraId="20722E93" w14:textId="77777777" w:rsidR="001315D3" w:rsidRDefault="00734BFE">
            <w:pPr>
              <w:pStyle w:val="ListParagraph"/>
              <w:numPr>
                <w:ilvl w:val="1"/>
                <w:numId w:val="20"/>
              </w:numPr>
              <w:snapToGrid/>
              <w:spacing w:after="80" w:line="240" w:lineRule="auto"/>
              <w:rPr>
                <w:i/>
                <w:iCs/>
                <w:szCs w:val="18"/>
              </w:rPr>
            </w:pPr>
            <w:r>
              <w:rPr>
                <w:i/>
                <w:iCs/>
                <w:szCs w:val="18"/>
              </w:rPr>
              <w:t>E.g., For 960 kHz SCS: (X, Y) = (1, 1), (8, 2), (8, 3), (8, 4).</w:t>
            </w:r>
          </w:p>
          <w:p w14:paraId="20722E94" w14:textId="77777777" w:rsidR="001315D3" w:rsidRDefault="00734BFE">
            <w:pPr>
              <w:pStyle w:val="ListParagraph"/>
              <w:numPr>
                <w:ilvl w:val="0"/>
                <w:numId w:val="20"/>
              </w:numPr>
              <w:snapToGrid/>
              <w:spacing w:after="80" w:line="240" w:lineRule="auto"/>
              <w:rPr>
                <w:i/>
                <w:iCs/>
                <w:szCs w:val="18"/>
              </w:rPr>
            </w:pPr>
            <w:r>
              <w:rPr>
                <w:i/>
                <w:iCs/>
                <w:szCs w:val="18"/>
              </w:rPr>
              <w:t>If Y is defined in unit of slot, which symbols can be MO should be discussed.</w:t>
            </w:r>
          </w:p>
          <w:p w14:paraId="20722E95" w14:textId="77777777" w:rsidR="001315D3" w:rsidRDefault="001315D3">
            <w:pPr>
              <w:rPr>
                <w:szCs w:val="18"/>
              </w:rPr>
            </w:pPr>
          </w:p>
          <w:p w14:paraId="20722E96" w14:textId="77777777" w:rsidR="001315D3" w:rsidRDefault="00734BFE">
            <w:pPr>
              <w:rPr>
                <w:szCs w:val="18"/>
              </w:rPr>
            </w:pPr>
            <w:r>
              <w:rPr>
                <w:szCs w:val="18"/>
              </w:rPr>
              <w:t>Based on the discussion above, the requirements for multi-slot PDCCH monitoring capability can be fulfilled by all of Alt.1/2/3, and we should focus on the discussion on how to define multi-slot PDCCH monitoring capability with Alt.1 and Alt.2 to avoid the possible UE complexity or standardization efforts for Alt.3.</w:t>
            </w:r>
          </w:p>
          <w:p w14:paraId="20722E97" w14:textId="77777777" w:rsidR="001315D3" w:rsidRDefault="001315D3">
            <w:pPr>
              <w:rPr>
                <w:szCs w:val="18"/>
              </w:rPr>
            </w:pPr>
          </w:p>
          <w:p w14:paraId="20722E98" w14:textId="77777777" w:rsidR="001315D3" w:rsidRDefault="00734BFE">
            <w:pPr>
              <w:rPr>
                <w:szCs w:val="18"/>
              </w:rPr>
            </w:pPr>
            <w:r>
              <w:rPr>
                <w:b/>
                <w:i/>
              </w:rPr>
              <w:t>Proposal 2</w:t>
            </w:r>
            <w:r>
              <w:rPr>
                <w:i/>
              </w:rPr>
              <w:t>: For defining the multi-slot PDCCH monitoring capability for 480 and 960 kHz SCS, down-selection from Alt.1 and Alt.2 should discussed further.</w:t>
            </w:r>
          </w:p>
          <w:p w14:paraId="20722E99" w14:textId="77777777" w:rsidR="001315D3" w:rsidRDefault="001315D3">
            <w:pPr>
              <w:rPr>
                <w:szCs w:val="18"/>
              </w:rPr>
            </w:pPr>
          </w:p>
          <w:p w14:paraId="20722E9A" w14:textId="77777777" w:rsidR="001315D3" w:rsidRDefault="00734BFE">
            <w:pPr>
              <w:rPr>
                <w:szCs w:val="18"/>
              </w:rPr>
            </w:pPr>
            <w:r>
              <w:rPr>
                <w:szCs w:val="18"/>
              </w:rPr>
              <w:t xml:space="preserve">One difference between Alt.1 and Alt.2 is the definition of X. </w:t>
            </w:r>
            <w:r>
              <w:rPr>
                <w:rFonts w:hint="eastAsia"/>
                <w:szCs w:val="18"/>
              </w:rPr>
              <w:t>F</w:t>
            </w:r>
            <w:r>
              <w:rPr>
                <w:szCs w:val="18"/>
              </w:rPr>
              <w:t>or Alt.1, X is defined as the number of slots which composes a slot group and the time separation between the start of two Y symbols/slots should be fixed as X. On the other hand, for Alt.2, X is defined as the minimum time separation between the start of two consecutive spans and this means that the time separation between the start of two Y symbols/slots can be larger than X.</w:t>
            </w:r>
            <w:r>
              <w:rPr>
                <w:rFonts w:hint="eastAsia"/>
                <w:szCs w:val="18"/>
              </w:rPr>
              <w:t xml:space="preserve"> </w:t>
            </w:r>
            <w:r>
              <w:rPr>
                <w:szCs w:val="18"/>
              </w:rPr>
              <w:t xml:space="preserve">Accordingly, </w:t>
            </w:r>
            <w:r>
              <w:rPr>
                <w:rFonts w:hint="eastAsia"/>
                <w:szCs w:val="18"/>
              </w:rPr>
              <w:t>A</w:t>
            </w:r>
            <w:r>
              <w:rPr>
                <w:szCs w:val="18"/>
              </w:rPr>
              <w:t>lt.2 can provide better scheduling flexibility than Alt.1.</w:t>
            </w:r>
          </w:p>
          <w:p w14:paraId="20722E9B" w14:textId="77777777" w:rsidR="001315D3" w:rsidRDefault="00734BFE">
            <w:pPr>
              <w:rPr>
                <w:szCs w:val="18"/>
              </w:rPr>
            </w:pPr>
            <w:r>
              <w:rPr>
                <w:szCs w:val="18"/>
              </w:rPr>
              <w:t>Therefore, for further down-selection between Alt.1 and Alt.2, Alt.2 which can provide better scheduling flexibility than Alt.1 and can be achieved by extending Rel-16 span PDCCH monitoring definition is preferable.</w:t>
            </w:r>
          </w:p>
          <w:p w14:paraId="20722E9C" w14:textId="77777777" w:rsidR="001315D3" w:rsidRDefault="001315D3">
            <w:pPr>
              <w:rPr>
                <w:szCs w:val="18"/>
              </w:rPr>
            </w:pPr>
          </w:p>
          <w:p w14:paraId="20722E9D" w14:textId="77777777" w:rsidR="001315D3" w:rsidRDefault="00734BFE">
            <w:pPr>
              <w:rPr>
                <w:szCs w:val="18"/>
              </w:rPr>
            </w:pPr>
            <w:r>
              <w:rPr>
                <w:b/>
                <w:i/>
              </w:rPr>
              <w:t>Proposal 3</w:t>
            </w:r>
            <w:r>
              <w:rPr>
                <w:i/>
              </w:rPr>
              <w:t>: For defining the multi-slot PDCCH monitoring capability for 480 and 960 kHz SCS, Alt.2 should be supported as the baseline.</w:t>
            </w:r>
          </w:p>
          <w:p w14:paraId="20722E9E" w14:textId="77777777" w:rsidR="001315D3" w:rsidRDefault="001315D3"/>
          <w:p w14:paraId="20722E9F" w14:textId="77777777" w:rsidR="001315D3" w:rsidRDefault="00734BFE">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 xml:space="preserve">On the other hand, in such case, UE can adopt different (X, Y) value for each slot group, which can enable to increase the </w:t>
            </w:r>
            <w:r>
              <w:lastRenderedPageBreak/>
              <w:t>total number of monitored CCEs since UE can apply maximum number of BDs/CCEs more flexible.</w:t>
            </w:r>
          </w:p>
          <w:p w14:paraId="20722EA0" w14:textId="77777777" w:rsidR="001315D3" w:rsidRDefault="001315D3"/>
          <w:p w14:paraId="20722EA1" w14:textId="77777777" w:rsidR="001315D3" w:rsidRDefault="00734BFE">
            <w:pPr>
              <w:rPr>
                <w:i/>
              </w:rPr>
            </w:pPr>
            <w:r>
              <w:rPr>
                <w:b/>
                <w:i/>
              </w:rPr>
              <w:t>Proposal 4</w:t>
            </w:r>
            <w:r>
              <w:rPr>
                <w:i/>
              </w:rPr>
              <w:t>: At least the following aspects should be considered to discuss whether to specify the span pattern and repeat the pattern for all the slot groups if Alt.2 is supported as multi-slot PDCCH monitoring capability definition.</w:t>
            </w:r>
          </w:p>
          <w:p w14:paraId="20722EA2" w14:textId="77777777" w:rsidR="001315D3" w:rsidRDefault="00734BFE">
            <w:pPr>
              <w:pStyle w:val="ListParagraph"/>
              <w:numPr>
                <w:ilvl w:val="0"/>
                <w:numId w:val="55"/>
              </w:numPr>
              <w:snapToGrid/>
              <w:spacing w:after="80" w:line="240" w:lineRule="auto"/>
              <w:rPr>
                <w:i/>
              </w:rPr>
            </w:pPr>
            <w:r>
              <w:rPr>
                <w:i/>
              </w:rPr>
              <w:t>UE burden for checking which (X, Y) combination is applicable.</w:t>
            </w:r>
          </w:p>
          <w:p w14:paraId="20722EA3" w14:textId="77777777" w:rsidR="001315D3" w:rsidRDefault="00734BFE">
            <w:pPr>
              <w:pStyle w:val="ListParagraph"/>
              <w:numPr>
                <w:ilvl w:val="0"/>
                <w:numId w:val="55"/>
              </w:numPr>
              <w:snapToGrid/>
              <w:spacing w:after="80" w:line="240" w:lineRule="auto"/>
              <w:rPr>
                <w:i/>
              </w:rPr>
            </w:pPr>
            <w:r>
              <w:rPr>
                <w:i/>
              </w:rPr>
              <w:t>Whether applying different (X, Y) values for each slot group is beneficial.</w:t>
            </w:r>
          </w:p>
          <w:p w14:paraId="20722EA4" w14:textId="77777777" w:rsidR="001315D3" w:rsidRDefault="001315D3">
            <w:pPr>
              <w:snapToGrid/>
              <w:spacing w:line="240" w:lineRule="auto"/>
            </w:pPr>
          </w:p>
        </w:tc>
      </w:tr>
    </w:tbl>
    <w:p w14:paraId="20722EA6" w14:textId="77777777" w:rsidR="001315D3" w:rsidRDefault="001315D3">
      <w:pPr>
        <w:rPr>
          <w:lang w:val="en-GB" w:eastAsia="zh-CN"/>
        </w:rPr>
      </w:pPr>
    </w:p>
    <w:p w14:paraId="20722EA7" w14:textId="77777777" w:rsidR="001315D3" w:rsidRDefault="00734BFE">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1315D3" w14:paraId="20722EAE" w14:textId="77777777">
        <w:tc>
          <w:tcPr>
            <w:tcW w:w="14583" w:type="dxa"/>
          </w:tcPr>
          <w:p w14:paraId="20722EA8" w14:textId="77777777" w:rsidR="001315D3" w:rsidRDefault="00734BFE">
            <w:pPr>
              <w:jc w:val="both"/>
              <w:rPr>
                <w:lang w:eastAsia="zh-CN"/>
              </w:rPr>
            </w:pPr>
            <w:r>
              <w:rPr>
                <w:lang w:eastAsia="zh-CN"/>
              </w:rPr>
              <w:t xml:space="preserve">It is agreed that for the SCS 120 kHz, </w:t>
            </w:r>
            <w:r>
              <w:t>no multi-slot UE capability for PDCCH monitoring is needed.</w:t>
            </w:r>
            <w:r>
              <w:rPr>
                <w:lang w:eastAsia="zh-CN"/>
              </w:rPr>
              <w:t xml:space="preserve"> However, for SCS 480 kHz and 960 kHz, multi-slot PDCCH monitoring should be supported to avoid hurting the flexibility. The </w:t>
            </w:r>
            <w:r>
              <w:rPr>
                <w:rFonts w:eastAsia="Times New Roman"/>
                <w:lang w:eastAsia="ja-JP"/>
              </w:rPr>
              <w:t>supported number of slots for multi-slot PDCCH monitoring for SCS 480 kHz and 960 kHz should be 4 and 8 respectively as the baseline</w:t>
            </w:r>
            <w:r>
              <w:rPr>
                <w:lang w:eastAsia="zh-CN"/>
              </w:rPr>
              <w:t xml:space="preserve">. </w:t>
            </w:r>
          </w:p>
          <w:p w14:paraId="20722EA9" w14:textId="77777777" w:rsidR="001315D3" w:rsidRDefault="00734BFE">
            <w:pPr>
              <w:pStyle w:val="BodyText"/>
              <w:spacing w:beforeLines="50" w:before="120"/>
              <w:rPr>
                <w:lang w:eastAsia="zh-CN"/>
              </w:rPr>
            </w:pPr>
            <w:r>
              <w:rPr>
                <w:b/>
                <w:i/>
                <w:lang w:eastAsia="zh-CN"/>
              </w:rPr>
              <w:t>Proposal 1:</w:t>
            </w:r>
            <w:r>
              <w:t xml:space="preserve"> </w:t>
            </w:r>
            <w:r>
              <w:rPr>
                <w:b/>
                <w:i/>
                <w:lang w:eastAsia="zh-CN"/>
              </w:rPr>
              <w:t>The supported number of slots for multi-slot PDCCH monitoring for SCS 480 kHz and 960 kHz should be 4 and 8 respectively as the baseline.</w:t>
            </w:r>
          </w:p>
          <w:p w14:paraId="20722EAA" w14:textId="77777777" w:rsidR="001315D3" w:rsidRDefault="00734BFE">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20722EAB" w14:textId="77777777" w:rsidR="001315D3" w:rsidRDefault="00734BFE">
            <w:pPr>
              <w:jc w:val="both"/>
              <w:rPr>
                <w:color w:val="000000"/>
                <w:lang w:eastAsia="zh-CN"/>
              </w:rPr>
            </w:pPr>
            <w:r>
              <w:rPr>
                <w:rFonts w:hint="eastAsia"/>
                <w:color w:val="000000"/>
                <w:lang w:eastAsia="zh-CN"/>
              </w:rPr>
              <w:t>A</w:t>
            </w:r>
            <w:r>
              <w:rPr>
                <w:color w:val="000000"/>
                <w:lang w:eastAsia="zh-CN"/>
              </w:rPr>
              <w:t xml:space="preserve">lt 3 is to use a </w:t>
            </w:r>
            <w:r>
              <w:rPr>
                <w:lang w:eastAsia="zh-CN"/>
              </w:rPr>
              <w:t xml:space="preserve">sliding window of N slots for defining multi-slot PDCCH monitoring </w:t>
            </w:r>
            <w:proofErr w:type="gramStart"/>
            <w:r>
              <w:rPr>
                <w:lang w:eastAsia="zh-CN"/>
              </w:rPr>
              <w:t>capability, and</w:t>
            </w:r>
            <w:proofErr w:type="gramEnd"/>
            <w:r>
              <w:rPr>
                <w:lang w:eastAsia="zh-CN"/>
              </w:rPr>
              <w:t xml:space="preserve">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20722EAC" w14:textId="77777777" w:rsidR="001315D3" w:rsidRDefault="00734BFE">
            <w:pPr>
              <w:pStyle w:val="BodyText"/>
              <w:spacing w:beforeLines="50" w:before="120"/>
              <w:rPr>
                <w:lang w:eastAsia="zh-CN"/>
              </w:rPr>
            </w:pPr>
            <w:r>
              <w:rPr>
                <w:b/>
                <w:i/>
                <w:lang w:eastAsia="zh-CN"/>
              </w:rPr>
              <w:t>Proposal 2: Support Alt1,</w:t>
            </w:r>
            <w:r>
              <w:t xml:space="preserve"> </w:t>
            </w:r>
            <w:r>
              <w:rPr>
                <w:b/>
                <w:i/>
                <w:lang w:eastAsia="zh-CN"/>
              </w:rPr>
              <w:t>a fixed pattern of N slots to define multi-slot PDCCH monitoring capability. And within the N slots, M (M&lt;=N) slot(s) can be configured with PDCCH monitoring.</w:t>
            </w:r>
          </w:p>
          <w:p w14:paraId="20722EAD" w14:textId="77777777" w:rsidR="001315D3" w:rsidRDefault="001315D3">
            <w:pPr>
              <w:pStyle w:val="BodyText"/>
              <w:spacing w:beforeLines="50" w:before="120"/>
              <w:rPr>
                <w:lang w:eastAsia="zh-CN"/>
              </w:rPr>
            </w:pPr>
          </w:p>
        </w:tc>
      </w:tr>
    </w:tbl>
    <w:p w14:paraId="20722EAF" w14:textId="77777777" w:rsidR="001315D3" w:rsidRDefault="001315D3">
      <w:pPr>
        <w:rPr>
          <w:lang w:eastAsia="zh-CN"/>
        </w:rPr>
      </w:pPr>
    </w:p>
    <w:p w14:paraId="20722EB0" w14:textId="77777777" w:rsidR="001315D3" w:rsidRDefault="00734BFE">
      <w:pPr>
        <w:pStyle w:val="Heading3"/>
        <w:jc w:val="both"/>
        <w:rPr>
          <w:lang w:val="en-GB" w:eastAsia="zh-CN"/>
        </w:rPr>
      </w:pPr>
      <w:r>
        <w:rPr>
          <w:lang w:val="en-GB" w:eastAsia="zh-CN"/>
        </w:rPr>
        <w:t>R1-2108015 (Convida Wireless)</w:t>
      </w:r>
    </w:p>
    <w:tbl>
      <w:tblPr>
        <w:tblStyle w:val="TableGrid"/>
        <w:tblW w:w="14583" w:type="dxa"/>
        <w:tblLayout w:type="fixed"/>
        <w:tblLook w:val="04A0" w:firstRow="1" w:lastRow="0" w:firstColumn="1" w:lastColumn="0" w:noHBand="0" w:noVBand="1"/>
      </w:tblPr>
      <w:tblGrid>
        <w:gridCol w:w="14583"/>
      </w:tblGrid>
      <w:tr w:rsidR="001315D3" w14:paraId="20722EB9" w14:textId="77777777">
        <w:tc>
          <w:tcPr>
            <w:tcW w:w="9307" w:type="dxa"/>
          </w:tcPr>
          <w:p w14:paraId="20722EB1" w14:textId="77777777" w:rsidR="001315D3" w:rsidRDefault="00734BFE">
            <w:pPr>
              <w:spacing w:line="276" w:lineRule="auto"/>
            </w:pPr>
            <w:r>
              <w:t xml:space="preserve">Like Rel-16 URLLC PDCCH monitoring span (X, Y) definition, it can be extended to the mobile broadband (EMBB) service for NR from 52.6 GHz and above with few modifications. Like Alt-2, the PDCCH monitoring span (X, Y) for higher SCS/numerology (e.g., SCS 480KHz, 960 kHz) where the first number X is the number of slots between the beginning of two consecutive monitoring occasions, the second number Y is the number of slots or symbols needs to be monitored in </w:t>
            </w:r>
            <w:r>
              <w:lastRenderedPageBreak/>
              <w:t xml:space="preserve">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20722EB2" w14:textId="77777777" w:rsidR="001315D3" w:rsidRDefault="008116A1">
            <w:pPr>
              <w:spacing w:line="360" w:lineRule="auto"/>
              <w:jc w:val="center"/>
            </w:pPr>
            <w:r>
              <w:rPr>
                <w:noProof/>
              </w:rPr>
              <w:object w:dxaOrig="8434" w:dyaOrig="2160" w14:anchorId="20723143">
                <v:shape id="_x0000_i1028" type="#_x0000_t75" alt="" style="width:422.25pt;height:108pt;mso-width-percent:0;mso-height-percent:0;mso-width-percent:0;mso-height-percent:0" o:ole="">
                  <v:imagedata r:id="rId28" o:title=""/>
                </v:shape>
                <o:OLEObject Type="Embed" ProgID="Visio.Drawing.15" ShapeID="_x0000_i1028" DrawAspect="Content" ObjectID="_1690983633" r:id="rId29"/>
              </w:object>
            </w:r>
          </w:p>
          <w:p w14:paraId="20722EB3" w14:textId="77777777" w:rsidR="001315D3" w:rsidRDefault="00734BFE">
            <w:pPr>
              <w:tabs>
                <w:tab w:val="left" w:pos="7406"/>
              </w:tabs>
              <w:spacing w:line="360" w:lineRule="auto"/>
              <w:jc w:val="center"/>
              <w:rPr>
                <w:bCs/>
                <w:iCs/>
              </w:rPr>
            </w:pPr>
            <w:bookmarkStart w:id="224"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24"/>
            <w:r>
              <w:rPr>
                <w:bCs/>
                <w:iCs/>
              </w:rPr>
              <w:t>: An exemplary PDCCH monitoring span for NR from 52.6 GHz to 71 GHz.</w:t>
            </w:r>
          </w:p>
          <w:p w14:paraId="20722EB4" w14:textId="77777777" w:rsidR="001315D3" w:rsidRDefault="00734BFE">
            <w:pPr>
              <w:spacing w:after="0" w:line="360" w:lineRule="auto"/>
              <w:rPr>
                <w:b/>
                <w:i/>
                <w:lang w:eastAsia="zh-CN"/>
              </w:rPr>
            </w:pPr>
            <w:r>
              <w:rPr>
                <w:b/>
                <w:i/>
              </w:rPr>
              <w:t>Proposal 1</w:t>
            </w:r>
            <w:r>
              <w:rPr>
                <w:b/>
                <w:i/>
                <w:lang w:eastAsia="zh-CN"/>
              </w:rPr>
              <w:t xml:space="preserve">. PDCCH monitoring can be either based on per slot as in Rel-15/16 for lower SCS (e.g., 120 KHz), or per span (multi slots as Alt-2) for NR from 52.6 to 71 GHz.  </w:t>
            </w:r>
          </w:p>
          <w:p w14:paraId="20722EB5" w14:textId="77777777" w:rsidR="001315D3" w:rsidRDefault="00734BFE">
            <w:pPr>
              <w:spacing w:line="276" w:lineRule="auto"/>
            </w:pPr>
            <w:r>
              <w:t>The UE can be configured by the gNB to monitor PDCCH for the maximum number of PDCCH candidates (</w:t>
            </w:r>
            <m:oMath>
              <m:sSubSup>
                <m:sSubSupPr>
                  <m:ctrlPr>
                    <w:rPr>
                      <w:rFonts w:ascii="Cambria Math" w:eastAsia="Calibri" w:hAnsi="Cambria Math"/>
                      <w:iCs/>
                      <w:lang w:val="zh-CN"/>
                    </w:rPr>
                  </m:ctrlPr>
                </m:sSubSupPr>
                <m:e>
                  <m:r>
                    <w:rPr>
                      <w:rFonts w:ascii="Cambria Math" w:eastAsia="Calibri" w:hAnsi="Cambria Math"/>
                      <w:lang w:val="zh-CN"/>
                    </w:rPr>
                    <m:t>M</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lang w:val="zh-CN"/>
                    </w:rPr>
                    <m:t>μ</m:t>
                  </m:r>
                </m:sup>
              </m:sSubSup>
            </m:oMath>
            <w:r>
              <w:t>) and nonoverlapping CCEs (</w:t>
            </w:r>
            <m:oMath>
              <m:sSubSup>
                <m:sSubSupPr>
                  <m:ctrlPr>
                    <w:rPr>
                      <w:rFonts w:ascii="Cambria Math" w:eastAsia="Calibri" w:hAnsi="Cambria Math"/>
                      <w:iCs/>
                    </w:rPr>
                  </m:ctrlPr>
                </m:sSubSupPr>
                <m:e>
                  <m:r>
                    <w:rPr>
                      <w:rFonts w:ascii="Cambria Math" w:eastAsia="Calibri" w:hAnsi="Cambria Math"/>
                    </w:rPr>
                    <m:t>C</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rPr>
                    <m:t>μ</m:t>
                  </m:r>
                </m:sup>
              </m:sSubSup>
            </m:oMath>
            <w:r>
              <w:t xml:space="preserve">) defined per span like in Rel-16. In each PDCCH monitoring span, the number of PDCCH candidates and nonoverlapping CCE cannot exceed the UE capability. Therefore, UE behavior can be similar to legacy NR specification even when there is </w:t>
            </w:r>
            <w:proofErr w:type="gramStart"/>
            <w:r>
              <w:t>a</w:t>
            </w:r>
            <w:proofErr w:type="gramEnd"/>
            <w:r>
              <w:t xml:space="preserve"> overbooking. For example, the UE and gNB can map PDCCH candidates in each PDCCH monitoring span as the following mapping rules in legacy NR specification: (1) CSS sets are mapped before USS sets; (2) USS sets are mapped in ascending order of the SS set indices, and if the number of PDCCH candidates/CCEs exceeds either of the UE processing limits, etc.</w:t>
            </w:r>
          </w:p>
          <w:p w14:paraId="20722EB6" w14:textId="77777777" w:rsidR="001315D3" w:rsidRDefault="00734BFE">
            <w:pPr>
              <w:spacing w:line="276" w:lineRule="auto"/>
            </w:pPr>
            <w:r>
              <w:t xml:space="preserve">Alt-3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Also, the multi-slot span with the concept of the "sliding window” can be implemented by the PDCCH monitoring span pattern (X, Y) when the following two conditions are satisfied, i.e., X and Y are </w:t>
            </w:r>
            <w:r>
              <w:lastRenderedPageBreak/>
              <w:t xml:space="preserve">defined in terms of slots, and X = Y. Therefore, Alt-3 can be treated as a special case of Alt-2. In addition, the “sliding window” (e.g., the USS stating time-offset) for each UE is configured by gNB and UE just follows the configuration to perform PDCCH monitoring in each PDCCH monitoring span.  </w:t>
            </w:r>
          </w:p>
          <w:p w14:paraId="20722EB7" w14:textId="77777777" w:rsidR="001315D3" w:rsidRDefault="00734BFE">
            <w:pPr>
              <w:spacing w:after="0" w:line="360" w:lineRule="auto"/>
              <w:rPr>
                <w:b/>
                <w:i/>
                <w:lang w:eastAsia="zh-CN"/>
              </w:rPr>
            </w:pPr>
            <w:r>
              <w:rPr>
                <w:b/>
                <w:i/>
              </w:rPr>
              <w:t>Proposal 2</w:t>
            </w:r>
            <w:r>
              <w:rPr>
                <w:b/>
                <w:i/>
                <w:lang w:eastAsia="zh-CN"/>
              </w:rPr>
              <w:t xml:space="preserve">. PDCCH monitoring per span with sliding window (i.e., Alt-3) can be up to gNB configuration for NR from 52.6 to 71 GHz.  </w:t>
            </w:r>
          </w:p>
          <w:p w14:paraId="20722EB8" w14:textId="77777777" w:rsidR="001315D3" w:rsidRDefault="001315D3">
            <w:pPr>
              <w:spacing w:after="0" w:line="360" w:lineRule="auto"/>
              <w:rPr>
                <w:b/>
                <w:i/>
                <w:lang w:eastAsia="zh-CN"/>
              </w:rPr>
            </w:pPr>
          </w:p>
        </w:tc>
      </w:tr>
    </w:tbl>
    <w:p w14:paraId="20722EBA" w14:textId="77777777" w:rsidR="001315D3" w:rsidRDefault="001315D3">
      <w:pPr>
        <w:rPr>
          <w:lang w:eastAsia="zh-CN"/>
        </w:rPr>
      </w:pPr>
    </w:p>
    <w:p w14:paraId="20722EBB" w14:textId="77777777" w:rsidR="001315D3" w:rsidRDefault="00734BFE">
      <w:pPr>
        <w:pStyle w:val="Heading2"/>
      </w:pPr>
      <w:r>
        <w:t>Topic A2: Search Space Enhancement</w:t>
      </w:r>
    </w:p>
    <w:p w14:paraId="20722EBC" w14:textId="77777777" w:rsidR="001315D3" w:rsidRDefault="00734BFE">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1315D3" w14:paraId="20722EF5" w14:textId="77777777">
        <w:tc>
          <w:tcPr>
            <w:tcW w:w="9307" w:type="dxa"/>
          </w:tcPr>
          <w:p w14:paraId="20722EBD" w14:textId="77777777" w:rsidR="001315D3" w:rsidRDefault="00734BFE">
            <w:pPr>
              <w:autoSpaceDE/>
              <w:autoSpaceDN/>
              <w:adjustRightInd/>
              <w:snapToGrid/>
              <w:spacing w:after="180"/>
              <w:rPr>
                <w:lang w:eastAsia="zh-CN"/>
              </w:rPr>
            </w:pPr>
            <w:r>
              <w:rPr>
                <w:lang w:eastAsia="zh-CN"/>
              </w:rPr>
              <w:t>The time domain parameters include periodicity, offset, duration, and monitoring symbols within slot as shown in following table.</w:t>
            </w:r>
          </w:p>
          <w:p w14:paraId="20722EBE" w14:textId="77777777" w:rsidR="001315D3" w:rsidRDefault="00734BFE">
            <w:pPr>
              <w:pStyle w:val="Caption"/>
              <w:rPr>
                <w:b w:val="0"/>
              </w:rPr>
            </w:pPr>
            <w:r>
              <w:t xml:space="preserve">Table </w:t>
            </w:r>
            <w:fldSimple w:instr=" SEQ Table \* ARABIC ">
              <w:r>
                <w:t>5</w:t>
              </w:r>
            </w:fldSimple>
            <w:r>
              <w:t>. Search space set configuration</w:t>
            </w:r>
          </w:p>
          <w:p w14:paraId="20722EBF" w14:textId="77777777" w:rsidR="001315D3" w:rsidRDefault="00734BFE">
            <w:pPr>
              <w:pStyle w:val="PL"/>
            </w:pPr>
            <w:r>
              <w:t xml:space="preserve">SearchSpace ::=                         </w:t>
            </w:r>
            <w:r>
              <w:rPr>
                <w:color w:val="993366"/>
              </w:rPr>
              <w:t>SEQUENCE</w:t>
            </w:r>
            <w:r>
              <w:t xml:space="preserve"> {</w:t>
            </w:r>
          </w:p>
          <w:p w14:paraId="20722EC0" w14:textId="77777777" w:rsidR="001315D3" w:rsidRDefault="00734BFE">
            <w:pPr>
              <w:pStyle w:val="PL"/>
              <w:ind w:firstLine="390"/>
            </w:pPr>
            <w:r>
              <w:t>searchSpaceId                           SearchSpaceId,</w:t>
            </w:r>
          </w:p>
          <w:p w14:paraId="20722EC1" w14:textId="77777777" w:rsidR="001315D3" w:rsidRDefault="00734BFE">
            <w:pPr>
              <w:pStyle w:val="PL"/>
              <w:ind w:firstLine="390"/>
              <w:rPr>
                <w:color w:val="808080"/>
              </w:rPr>
            </w:pPr>
            <w:r>
              <w:t xml:space="preserve">controlResourceSetId                    ControlResourceSetId                                        </w:t>
            </w:r>
          </w:p>
          <w:p w14:paraId="20722EC2" w14:textId="77777777" w:rsidR="001315D3" w:rsidRDefault="00734BFE">
            <w:pPr>
              <w:pStyle w:val="PL"/>
              <w:ind w:firstLine="390"/>
            </w:pPr>
            <w:r>
              <w:rPr>
                <w:highlight w:val="yellow"/>
              </w:rPr>
              <w:t>monitoringSlotPeriodicityAndOffset</w:t>
            </w:r>
            <w:r>
              <w:t xml:space="preserve">      </w:t>
            </w:r>
            <w:r>
              <w:rPr>
                <w:color w:val="993366"/>
              </w:rPr>
              <w:t>CHOICE</w:t>
            </w:r>
            <w:r>
              <w:t xml:space="preserve"> {</w:t>
            </w:r>
          </w:p>
          <w:p w14:paraId="20722EC3" w14:textId="77777777" w:rsidR="001315D3" w:rsidRDefault="00734BFE">
            <w:pPr>
              <w:pStyle w:val="PL"/>
              <w:rPr>
                <w:lang w:val="de-DE"/>
              </w:rPr>
            </w:pPr>
            <w:r>
              <w:t xml:space="preserve">        </w:t>
            </w:r>
            <w:r>
              <w:rPr>
                <w:lang w:val="de-DE"/>
              </w:rPr>
              <w:t xml:space="preserve">sl1                                     </w:t>
            </w:r>
            <w:r>
              <w:rPr>
                <w:color w:val="993366"/>
                <w:lang w:val="de-DE"/>
              </w:rPr>
              <w:t>NULL</w:t>
            </w:r>
            <w:r>
              <w:rPr>
                <w:lang w:val="de-DE"/>
              </w:rPr>
              <w:t>,</w:t>
            </w:r>
          </w:p>
          <w:p w14:paraId="20722EC4" w14:textId="77777777" w:rsidR="001315D3" w:rsidRDefault="00734BFE">
            <w:pPr>
              <w:pStyle w:val="PL"/>
              <w:rPr>
                <w:lang w:val="de-DE"/>
              </w:rPr>
            </w:pPr>
            <w:r>
              <w:rPr>
                <w:lang w:val="de-DE"/>
              </w:rPr>
              <w:t xml:space="preserve">        sl2                                     </w:t>
            </w:r>
            <w:r>
              <w:rPr>
                <w:color w:val="993366"/>
                <w:lang w:val="de-DE"/>
              </w:rPr>
              <w:t>INTEGER</w:t>
            </w:r>
            <w:r>
              <w:rPr>
                <w:lang w:val="de-DE"/>
              </w:rPr>
              <w:t xml:space="preserve"> (0..1),</w:t>
            </w:r>
          </w:p>
          <w:p w14:paraId="20722EC5" w14:textId="77777777" w:rsidR="001315D3" w:rsidRDefault="00734BFE">
            <w:pPr>
              <w:pStyle w:val="PL"/>
              <w:rPr>
                <w:lang w:val="de-DE"/>
              </w:rPr>
            </w:pPr>
            <w:r>
              <w:rPr>
                <w:lang w:val="de-DE"/>
              </w:rPr>
              <w:t xml:space="preserve">        sl4                                     </w:t>
            </w:r>
            <w:r>
              <w:rPr>
                <w:color w:val="993366"/>
                <w:lang w:val="de-DE"/>
              </w:rPr>
              <w:t>INTEGER</w:t>
            </w:r>
            <w:r>
              <w:rPr>
                <w:lang w:val="de-DE"/>
              </w:rPr>
              <w:t xml:space="preserve"> (0..3),</w:t>
            </w:r>
          </w:p>
          <w:p w14:paraId="20722EC6" w14:textId="77777777" w:rsidR="001315D3" w:rsidRDefault="00734BFE">
            <w:pPr>
              <w:pStyle w:val="PL"/>
              <w:rPr>
                <w:lang w:val="de-DE"/>
              </w:rPr>
            </w:pPr>
            <w:r>
              <w:rPr>
                <w:lang w:val="de-DE"/>
              </w:rPr>
              <w:t xml:space="preserve">        sl5                                     </w:t>
            </w:r>
            <w:r>
              <w:rPr>
                <w:color w:val="993366"/>
                <w:lang w:val="de-DE"/>
              </w:rPr>
              <w:t>INTEGER</w:t>
            </w:r>
            <w:r>
              <w:rPr>
                <w:lang w:val="de-DE"/>
              </w:rPr>
              <w:t xml:space="preserve"> (0..4),</w:t>
            </w:r>
          </w:p>
          <w:p w14:paraId="20722EC7" w14:textId="77777777" w:rsidR="001315D3" w:rsidRDefault="00734BFE">
            <w:pPr>
              <w:pStyle w:val="PL"/>
              <w:rPr>
                <w:lang w:val="de-DE"/>
              </w:rPr>
            </w:pPr>
            <w:r>
              <w:rPr>
                <w:lang w:val="de-DE"/>
              </w:rPr>
              <w:t xml:space="preserve">        sl8                                     </w:t>
            </w:r>
            <w:r>
              <w:rPr>
                <w:color w:val="993366"/>
                <w:lang w:val="de-DE"/>
              </w:rPr>
              <w:t>INTEGER</w:t>
            </w:r>
            <w:r>
              <w:rPr>
                <w:lang w:val="de-DE"/>
              </w:rPr>
              <w:t xml:space="preserve"> (0..7),</w:t>
            </w:r>
          </w:p>
          <w:p w14:paraId="20722EC8" w14:textId="77777777" w:rsidR="001315D3" w:rsidRDefault="00734BFE">
            <w:pPr>
              <w:pStyle w:val="PL"/>
              <w:rPr>
                <w:lang w:val="de-DE"/>
              </w:rPr>
            </w:pPr>
            <w:r>
              <w:rPr>
                <w:lang w:val="de-DE"/>
              </w:rPr>
              <w:t xml:space="preserve">        sl10                                    </w:t>
            </w:r>
            <w:r>
              <w:rPr>
                <w:color w:val="993366"/>
                <w:lang w:val="de-DE"/>
              </w:rPr>
              <w:t>INTEGER</w:t>
            </w:r>
            <w:r>
              <w:rPr>
                <w:lang w:val="de-DE"/>
              </w:rPr>
              <w:t xml:space="preserve"> (0..9),</w:t>
            </w:r>
          </w:p>
          <w:p w14:paraId="20722EC9" w14:textId="77777777" w:rsidR="001315D3" w:rsidRDefault="00734BFE">
            <w:pPr>
              <w:pStyle w:val="PL"/>
              <w:rPr>
                <w:lang w:val="de-DE"/>
              </w:rPr>
            </w:pPr>
            <w:r>
              <w:rPr>
                <w:lang w:val="de-DE"/>
              </w:rPr>
              <w:t xml:space="preserve">        sl16                                    </w:t>
            </w:r>
            <w:r>
              <w:rPr>
                <w:color w:val="993366"/>
                <w:lang w:val="de-DE"/>
              </w:rPr>
              <w:t>INTEGER</w:t>
            </w:r>
            <w:r>
              <w:rPr>
                <w:lang w:val="de-DE"/>
              </w:rPr>
              <w:t xml:space="preserve"> (0..15),</w:t>
            </w:r>
          </w:p>
          <w:p w14:paraId="20722ECA" w14:textId="77777777" w:rsidR="001315D3" w:rsidRDefault="00734BFE">
            <w:pPr>
              <w:pStyle w:val="PL"/>
              <w:rPr>
                <w:lang w:val="de-DE"/>
              </w:rPr>
            </w:pPr>
            <w:r>
              <w:rPr>
                <w:lang w:val="de-DE"/>
              </w:rPr>
              <w:t xml:space="preserve">        sl20                                    </w:t>
            </w:r>
            <w:r>
              <w:rPr>
                <w:color w:val="993366"/>
                <w:lang w:val="de-DE"/>
              </w:rPr>
              <w:t>INTEGER</w:t>
            </w:r>
            <w:r>
              <w:rPr>
                <w:lang w:val="de-DE"/>
              </w:rPr>
              <w:t xml:space="preserve"> (0..19),</w:t>
            </w:r>
          </w:p>
          <w:p w14:paraId="20722ECB" w14:textId="77777777" w:rsidR="001315D3" w:rsidRDefault="00734BFE">
            <w:pPr>
              <w:pStyle w:val="PL"/>
              <w:rPr>
                <w:lang w:val="de-DE"/>
              </w:rPr>
            </w:pPr>
            <w:r>
              <w:rPr>
                <w:lang w:val="de-DE"/>
              </w:rPr>
              <w:t xml:space="preserve">        sl40                                    </w:t>
            </w:r>
            <w:r>
              <w:rPr>
                <w:color w:val="993366"/>
                <w:lang w:val="de-DE"/>
              </w:rPr>
              <w:t>INTEGER</w:t>
            </w:r>
            <w:r>
              <w:rPr>
                <w:lang w:val="de-DE"/>
              </w:rPr>
              <w:t xml:space="preserve"> (0..39),</w:t>
            </w:r>
          </w:p>
          <w:p w14:paraId="20722ECC" w14:textId="77777777" w:rsidR="001315D3" w:rsidRDefault="00734BFE">
            <w:pPr>
              <w:pStyle w:val="PL"/>
              <w:rPr>
                <w:lang w:val="de-DE"/>
              </w:rPr>
            </w:pPr>
            <w:r>
              <w:rPr>
                <w:lang w:val="de-DE"/>
              </w:rPr>
              <w:t xml:space="preserve">        sl80                                    </w:t>
            </w:r>
            <w:r>
              <w:rPr>
                <w:color w:val="993366"/>
                <w:lang w:val="de-DE"/>
              </w:rPr>
              <w:t>INTEGER</w:t>
            </w:r>
            <w:r>
              <w:rPr>
                <w:lang w:val="de-DE"/>
              </w:rPr>
              <w:t xml:space="preserve"> (0..79),</w:t>
            </w:r>
          </w:p>
          <w:p w14:paraId="20722ECD" w14:textId="77777777" w:rsidR="001315D3" w:rsidRDefault="00734BFE">
            <w:pPr>
              <w:pStyle w:val="PL"/>
              <w:rPr>
                <w:lang w:val="nl-NL"/>
              </w:rPr>
            </w:pPr>
            <w:r>
              <w:rPr>
                <w:lang w:val="de-DE"/>
              </w:rPr>
              <w:t xml:space="preserve">        </w:t>
            </w:r>
            <w:r>
              <w:rPr>
                <w:lang w:val="nl-NL"/>
              </w:rPr>
              <w:t xml:space="preserve">sl160                                   </w:t>
            </w:r>
            <w:r>
              <w:rPr>
                <w:color w:val="993366"/>
                <w:lang w:val="nl-NL"/>
              </w:rPr>
              <w:t>INTEGER</w:t>
            </w:r>
            <w:r>
              <w:rPr>
                <w:lang w:val="nl-NL"/>
              </w:rPr>
              <w:t xml:space="preserve"> (0..159),</w:t>
            </w:r>
          </w:p>
          <w:p w14:paraId="20722ECE" w14:textId="77777777" w:rsidR="001315D3" w:rsidRDefault="00734BFE">
            <w:pPr>
              <w:pStyle w:val="PL"/>
              <w:rPr>
                <w:lang w:val="nl-NL"/>
              </w:rPr>
            </w:pPr>
            <w:r>
              <w:rPr>
                <w:lang w:val="nl-NL"/>
              </w:rPr>
              <w:t xml:space="preserve">        sl320                                   </w:t>
            </w:r>
            <w:r>
              <w:rPr>
                <w:color w:val="993366"/>
                <w:lang w:val="nl-NL"/>
              </w:rPr>
              <w:t>INTEGER</w:t>
            </w:r>
            <w:r>
              <w:rPr>
                <w:lang w:val="nl-NL"/>
              </w:rPr>
              <w:t xml:space="preserve"> (0..319),</w:t>
            </w:r>
          </w:p>
          <w:p w14:paraId="20722ECF" w14:textId="77777777" w:rsidR="001315D3" w:rsidRDefault="00734BFE">
            <w:pPr>
              <w:pStyle w:val="PL"/>
              <w:rPr>
                <w:lang w:val="nl-NL"/>
              </w:rPr>
            </w:pPr>
            <w:r>
              <w:rPr>
                <w:lang w:val="nl-NL"/>
              </w:rPr>
              <w:t xml:space="preserve">        sl640                                   </w:t>
            </w:r>
            <w:r>
              <w:rPr>
                <w:color w:val="993366"/>
                <w:lang w:val="nl-NL"/>
              </w:rPr>
              <w:t>INTEGER</w:t>
            </w:r>
            <w:r>
              <w:rPr>
                <w:lang w:val="nl-NL"/>
              </w:rPr>
              <w:t xml:space="preserve"> (0..639),</w:t>
            </w:r>
          </w:p>
          <w:p w14:paraId="20722ED0" w14:textId="77777777" w:rsidR="001315D3" w:rsidRDefault="00734BFE">
            <w:pPr>
              <w:pStyle w:val="PL"/>
              <w:rPr>
                <w:lang w:val="de-DE"/>
              </w:rPr>
            </w:pPr>
            <w:r>
              <w:rPr>
                <w:lang w:val="nl-NL"/>
              </w:rPr>
              <w:lastRenderedPageBreak/>
              <w:t xml:space="preserve">        </w:t>
            </w:r>
            <w:r>
              <w:rPr>
                <w:lang w:val="de-DE"/>
              </w:rPr>
              <w:t xml:space="preserve">sl1280                                  </w:t>
            </w:r>
            <w:r>
              <w:rPr>
                <w:color w:val="993366"/>
                <w:lang w:val="de-DE"/>
              </w:rPr>
              <w:t>INTEGER</w:t>
            </w:r>
            <w:r>
              <w:rPr>
                <w:lang w:val="de-DE"/>
              </w:rPr>
              <w:t xml:space="preserve"> (0..1279),</w:t>
            </w:r>
          </w:p>
          <w:p w14:paraId="20722ED1" w14:textId="77777777" w:rsidR="001315D3" w:rsidRDefault="00734BFE">
            <w:pPr>
              <w:pStyle w:val="PL"/>
              <w:rPr>
                <w:lang w:val="de-DE"/>
              </w:rPr>
            </w:pPr>
            <w:r>
              <w:rPr>
                <w:lang w:val="de-DE"/>
              </w:rPr>
              <w:t xml:space="preserve">        sl2560                                  </w:t>
            </w:r>
            <w:r>
              <w:rPr>
                <w:color w:val="993366"/>
                <w:lang w:val="de-DE"/>
              </w:rPr>
              <w:t>INTEGER</w:t>
            </w:r>
            <w:r>
              <w:rPr>
                <w:lang w:val="de-DE"/>
              </w:rPr>
              <w:t xml:space="preserve"> (0..2559)</w:t>
            </w:r>
          </w:p>
          <w:p w14:paraId="20722ED2" w14:textId="77777777" w:rsidR="001315D3" w:rsidRDefault="00734BFE">
            <w:pPr>
              <w:pStyle w:val="PL"/>
              <w:ind w:firstLine="390"/>
              <w:rPr>
                <w:color w:val="808080"/>
              </w:rPr>
            </w:pPr>
            <w:r>
              <w:t xml:space="preserve">}                                                                                                   </w:t>
            </w:r>
          </w:p>
          <w:p w14:paraId="20722ED3" w14:textId="77777777" w:rsidR="001315D3" w:rsidRDefault="00734BFE">
            <w:pPr>
              <w:pStyle w:val="PL"/>
              <w:ind w:firstLine="390"/>
              <w:rPr>
                <w:color w:val="808080"/>
              </w:rPr>
            </w:pPr>
            <w:r>
              <w:rPr>
                <w:highlight w:val="yellow"/>
              </w:rPr>
              <w:t>duration</w:t>
            </w:r>
            <w:r>
              <w:t xml:space="preserve">                                </w:t>
            </w:r>
            <w:r>
              <w:rPr>
                <w:color w:val="993366"/>
              </w:rPr>
              <w:t>INTEGER</w:t>
            </w:r>
            <w:r>
              <w:t xml:space="preserve"> (2..2559)                                           </w:t>
            </w:r>
          </w:p>
          <w:p w14:paraId="20722ED4" w14:textId="77777777" w:rsidR="001315D3" w:rsidRDefault="00734BFE">
            <w:pPr>
              <w:pStyle w:val="PL"/>
              <w:ind w:firstLine="390"/>
              <w:rPr>
                <w:color w:val="808080"/>
              </w:rPr>
            </w:pPr>
            <w:r>
              <w:t xml:space="preserve">monitoringSymbolsWithinSlot             </w:t>
            </w:r>
            <w:r>
              <w:rPr>
                <w:color w:val="993366"/>
              </w:rPr>
              <w:t>BIT</w:t>
            </w:r>
            <w:r>
              <w:t xml:space="preserve"> </w:t>
            </w:r>
            <w:r>
              <w:rPr>
                <w:color w:val="993366"/>
              </w:rPr>
              <w:t>STRING</w:t>
            </w:r>
            <w:r>
              <w:t xml:space="preserve"> (</w:t>
            </w:r>
            <w:r>
              <w:rPr>
                <w:color w:val="993366"/>
              </w:rPr>
              <w:t>SIZE</w:t>
            </w:r>
            <w:r>
              <w:t xml:space="preserve"> (14))                                      </w:t>
            </w:r>
          </w:p>
          <w:p w14:paraId="20722ED5" w14:textId="77777777" w:rsidR="001315D3" w:rsidRDefault="00734BFE">
            <w:pPr>
              <w:pStyle w:val="PL"/>
              <w:ind w:firstLine="390"/>
            </w:pPr>
            <w:r>
              <w:t>…</w:t>
            </w:r>
          </w:p>
          <w:p w14:paraId="20722ED6" w14:textId="77777777" w:rsidR="001315D3" w:rsidRDefault="00734BFE">
            <w:pPr>
              <w:autoSpaceDE/>
              <w:autoSpaceDN/>
              <w:adjustRightInd/>
              <w:snapToGrid/>
              <w:spacing w:before="180" w:after="180"/>
              <w:rPr>
                <w:lang w:eastAsia="zh-CN"/>
              </w:rPr>
            </w:pPr>
            <w:r>
              <w:rPr>
                <w:b/>
                <w:lang w:eastAsia="zh-CN"/>
              </w:rPr>
              <w:t>Periodicity and offset</w:t>
            </w:r>
            <w:r>
              <w:rPr>
                <w:lang w:eastAsia="zh-CN"/>
              </w:rPr>
              <w:t>: Assuming multi-slot PDCCH monitoring capability for 480 kHz and 960 k</w:t>
            </w:r>
            <w:r>
              <w:rPr>
                <w:rFonts w:hint="eastAsia"/>
                <w:lang w:eastAsia="zh-CN"/>
              </w:rPr>
              <w:t>H</w:t>
            </w:r>
            <w:r>
              <w:rPr>
                <w:lang w:eastAsia="zh-CN"/>
              </w:rPr>
              <w:t xml:space="preserve">z SCS is defined within the first Y [slots or symbols] per X-slot pattern as Alt 1(a) in section 2.1, a UE is usually configured with monitoring periodicity with integer multiple of X slots </w:t>
            </w:r>
            <w:proofErr w:type="gramStart"/>
            <w:r>
              <w:rPr>
                <w:lang w:eastAsia="zh-CN"/>
              </w:rPr>
              <w:t>in order to</w:t>
            </w:r>
            <w:proofErr w:type="gramEnd"/>
            <w:r>
              <w:rPr>
                <w:lang w:eastAsia="zh-CN"/>
              </w:rPr>
              <w:t xml:space="preserve"> ensure its monitoring occasion locates within the Y [slots or symbols]. Meanwhile, the number of slots will increase by 4 times and 8 times respectively for 480kHz SCS and 960kHz SCS if similar absolute monitoring periodicity as 120kHz SCS is maintained. In order not to increase the number of choices in </w:t>
            </w:r>
            <w:r>
              <w:rPr>
                <w:i/>
              </w:rPr>
              <w:t>monitoringSlotPeriodicityAndOffset</w:t>
            </w:r>
            <w:r>
              <w:rPr>
                <w:lang w:eastAsia="zh-CN"/>
              </w:rPr>
              <w:t xml:space="preserve"> too much, the unit of the periodicity could be X-slots corresponding to the multiple slot PDCCH monitoring capability, instead of one single slot. The offset values should also be scaled by X-slots considering the monitoring occasion should be located at Y [slots or symbols] from the beginning of X slots pattern. For example, “sl4” in Table 4 represents for the periodicity of 16 slots with 480 kHz SCS and 32 slots with 960 kHz SCS</w:t>
            </w:r>
            <w:r>
              <w:rPr>
                <w:rFonts w:hint="eastAsia"/>
                <w:lang w:eastAsia="zh-CN"/>
              </w:rPr>
              <w:t>.</w:t>
            </w:r>
            <w:r>
              <w:rPr>
                <w:lang w:eastAsia="zh-CN"/>
              </w:rPr>
              <w:t xml:space="preserve"> The integers values of (0,1,2,3) for “sl4” correspond to slot#0, slot#3, slot#7, slot#11 in a 16-slot periodicity with 480kHz SCS and slot#0, slot#7, slot#15, slot#23 in a 32-slot periodicity with 960kHz SCS. If monitoring occasions are restricted within the first Y&gt;1 </w:t>
            </w:r>
            <w:proofErr w:type="gramStart"/>
            <w:r>
              <w:rPr>
                <w:lang w:eastAsia="zh-CN"/>
              </w:rPr>
              <w:t>slots</w:t>
            </w:r>
            <w:proofErr w:type="gramEnd"/>
            <w:r>
              <w:rPr>
                <w:lang w:eastAsia="zh-CN"/>
              </w:rPr>
              <w:t xml:space="preserve"> in an X-slot pattern, additional slot-level offset should be added to the slot index derived from </w:t>
            </w:r>
            <w:r>
              <w:rPr>
                <w:i/>
              </w:rPr>
              <w:t xml:space="preserve">monitoringSlotPeriodicityAndOffset. </w:t>
            </w:r>
            <w:r>
              <w:t xml:space="preserve">Alternatively, the number of bits of </w:t>
            </w:r>
            <w:r>
              <w:rPr>
                <w:i/>
              </w:rPr>
              <w:t>monitoringSymbolsWithinSlot</w:t>
            </w:r>
            <w:r>
              <w:t xml:space="preserve"> can be increased to cover Y slots, </w:t>
            </w:r>
            <w:proofErr w:type="gramStart"/>
            <w:r>
              <w:t>e.g.</w:t>
            </w:r>
            <w:proofErr w:type="gramEnd"/>
            <w:r>
              <w:t xml:space="preserve"> 28 bits for Y=2 slots.</w:t>
            </w:r>
            <w:r>
              <w:rPr>
                <w:lang w:eastAsia="zh-CN"/>
              </w:rPr>
              <w:t xml:space="preserve"> Or the number of bits of </w:t>
            </w:r>
            <w:r>
              <w:rPr>
                <w:i/>
              </w:rPr>
              <w:t>monitoringSymbolsWithinSlot</w:t>
            </w:r>
            <w:r>
              <w:rPr>
                <w:lang w:eastAsia="zh-CN"/>
              </w:rPr>
              <w:t xml:space="preserve"> could be extended to 56 bits or 112 bits as a simplest way to indicate the offset within X slots.</w:t>
            </w:r>
          </w:p>
          <w:p w14:paraId="20722ED7" w14:textId="77777777" w:rsidR="001315D3" w:rsidRDefault="00734BFE">
            <w:pPr>
              <w:autoSpaceDE/>
              <w:autoSpaceDN/>
              <w:adjustRightInd/>
              <w:snapToGrid/>
              <w:spacing w:before="180" w:after="180"/>
              <w:rPr>
                <w:lang w:eastAsia="zh-CN"/>
              </w:rPr>
            </w:pPr>
            <w:r>
              <w:rPr>
                <w:b/>
                <w:lang w:eastAsia="zh-CN"/>
              </w:rPr>
              <w:t>Duration</w:t>
            </w:r>
            <w:r>
              <w:rPr>
                <w:lang w:eastAsia="zh-CN"/>
              </w:rPr>
              <w:t xml:space="preserve">: In Rel-15, the duration field in SearchSpace configuration denotes the number of consecutive slots that a SearchSpace lasts upon every period. The value of duration should be smaller than the periodicity indicated by </w:t>
            </w:r>
            <w:r>
              <w:rPr>
                <w:i/>
              </w:rPr>
              <w:t>monitoringSlotPeriodicityAndOffset</w:t>
            </w:r>
            <w:r>
              <w:rPr>
                <w:lang w:eastAsia="zh-CN"/>
              </w:rPr>
              <w:t xml:space="preserve">. </w:t>
            </w:r>
            <w:proofErr w:type="gramStart"/>
            <w:r>
              <w:rPr>
                <w:lang w:eastAsia="zh-CN"/>
              </w:rPr>
              <w:t>In order to</w:t>
            </w:r>
            <w:proofErr w:type="gramEnd"/>
            <w:r>
              <w:rPr>
                <w:lang w:eastAsia="zh-CN"/>
              </w:rPr>
              <w:t xml:space="preserve"> reuse the field and the value range defined in Rel-15 for 480 kHz and 960 kHz, a new interpretation should be defined. If the PDCCH monitoring capability for 480 kHz and 960 kHz is the same as that of 120 kHz in a fixed time duration, the duration for 480 kHz and 960 kHz can be defined as </w:t>
            </w:r>
            <w:proofErr w:type="gramStart"/>
            <w:r>
              <w:rPr>
                <w:lang w:eastAsia="zh-CN"/>
              </w:rPr>
              <w:t>a number of</w:t>
            </w:r>
            <w:proofErr w:type="gramEnd"/>
            <w:r>
              <w:rPr>
                <w:lang w:eastAsia="zh-CN"/>
              </w:rPr>
              <w:t xml:space="preserve"> consecutive X-slots where SearchSpace can be located. Within each X-slots, the monitoring occasion can only </w:t>
            </w:r>
            <w:proofErr w:type="gramStart"/>
            <w:r>
              <w:rPr>
                <w:lang w:eastAsia="zh-CN"/>
              </w:rPr>
              <w:t>be located in</w:t>
            </w:r>
            <w:proofErr w:type="gramEnd"/>
            <w:r>
              <w:rPr>
                <w:lang w:eastAsia="zh-CN"/>
              </w:rPr>
              <w:t xml:space="preserve"> the first Y [symbols or slots] configured by </w:t>
            </w:r>
            <w:r>
              <w:rPr>
                <w:i/>
              </w:rPr>
              <w:t>monitoringSymbolsWithinSlot</w:t>
            </w:r>
            <w:r>
              <w:rPr>
                <w:color w:val="000000" w:themeColor="text1"/>
                <w:lang w:eastAsia="zh-CN"/>
              </w:rPr>
              <w:t>.</w:t>
            </w:r>
            <w:r>
              <w:rPr>
                <w:lang w:eastAsia="zh-CN"/>
              </w:rPr>
              <w:t xml:space="preserve"> An example is shown between 120 kHz and 480 kHz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5</w:t>
            </w:r>
            <w:r>
              <w:rPr>
                <w:color w:val="000000" w:themeColor="text1"/>
                <w:lang w:eastAsia="zh-CN"/>
              </w:rPr>
              <w:fldChar w:fldCharType="end"/>
            </w:r>
            <w:r>
              <w:rPr>
                <w:color w:val="000000" w:themeColor="text1"/>
                <w:lang w:eastAsia="zh-CN"/>
              </w:rPr>
              <w:t>, wherein, T</w:t>
            </w:r>
            <w:r>
              <w:rPr>
                <w:color w:val="000000" w:themeColor="text1"/>
                <w:vertAlign w:val="subscript"/>
                <w:lang w:eastAsia="zh-CN"/>
              </w:rPr>
              <w:t>s</w:t>
            </w:r>
            <w:r>
              <w:rPr>
                <w:color w:val="000000" w:themeColor="text1"/>
                <w:lang w:eastAsia="zh-CN"/>
              </w:rPr>
              <w:t xml:space="preserve"> denotes the duration configured for SearchSpace (yellow box), k</w:t>
            </w:r>
            <w:r>
              <w:rPr>
                <w:color w:val="000000" w:themeColor="text1"/>
                <w:vertAlign w:val="subscript"/>
                <w:lang w:eastAsia="zh-CN"/>
              </w:rPr>
              <w:t>s</w:t>
            </w:r>
            <w:r>
              <w:rPr>
                <w:color w:val="000000" w:themeColor="text1"/>
                <w:lang w:eastAsia="zh-CN"/>
              </w:rPr>
              <w:t xml:space="preserve"> denotes the period.</w:t>
            </w:r>
          </w:p>
          <w:p w14:paraId="20722ED8" w14:textId="77777777" w:rsidR="001315D3" w:rsidRDefault="00734BFE">
            <w:pPr>
              <w:autoSpaceDE/>
              <w:autoSpaceDN/>
              <w:adjustRightInd/>
              <w:snapToGrid/>
              <w:spacing w:before="180" w:after="180"/>
              <w:jc w:val="center"/>
              <w:rPr>
                <w:color w:val="000000" w:themeColor="text1"/>
                <w:lang w:eastAsia="zh-CN"/>
              </w:rPr>
            </w:pPr>
            <w:r>
              <w:rPr>
                <w:lang w:eastAsia="zh-CN"/>
              </w:rPr>
              <w:lastRenderedPageBreak/>
              <w:t xml:space="preserve"> </w:t>
            </w:r>
            <w:r>
              <w:rPr>
                <w:noProof/>
                <w:lang w:eastAsia="zh-CN"/>
              </w:rPr>
              <w:drawing>
                <wp:inline distT="0" distB="0" distL="0" distR="0" wp14:anchorId="20723144" wp14:editId="20723145">
                  <wp:extent cx="5223510" cy="1979930"/>
                  <wp:effectExtent l="0" t="0" r="0" b="127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30"/>
                          <a:stretch>
                            <a:fillRect/>
                          </a:stretch>
                        </pic:blipFill>
                        <pic:spPr>
                          <a:xfrm>
                            <a:off x="0" y="0"/>
                            <a:ext cx="5223600" cy="1980000"/>
                          </a:xfrm>
                          <a:prstGeom prst="rect">
                            <a:avLst/>
                          </a:prstGeom>
                        </pic:spPr>
                      </pic:pic>
                    </a:graphicData>
                  </a:graphic>
                </wp:inline>
              </w:drawing>
            </w:r>
          </w:p>
          <w:p w14:paraId="20722ED9" w14:textId="77777777" w:rsidR="001315D3" w:rsidRDefault="00734BFE">
            <w:pPr>
              <w:pStyle w:val="Caption"/>
              <w:rPr>
                <w:b w:val="0"/>
                <w:color w:val="000000" w:themeColor="text1"/>
                <w:lang w:eastAsia="zh-CN"/>
              </w:rPr>
            </w:pPr>
            <w:bookmarkStart w:id="225" w:name="_Ref68018795"/>
            <w:r>
              <w:t xml:space="preserve">Figure </w:t>
            </w:r>
            <w:fldSimple w:instr=" SEQ Figure \* ARABIC ">
              <w:r>
                <w:t>5</w:t>
              </w:r>
            </w:fldSimple>
            <w:bookmarkEnd w:id="225"/>
            <w:r>
              <w:t xml:space="preserve">. </w:t>
            </w:r>
            <w:r>
              <w:rPr>
                <w:color w:val="000000" w:themeColor="text1"/>
                <w:lang w:eastAsia="zh-CN"/>
              </w:rPr>
              <w:t>TDM-ed search space for different UEs within a monitoring span</w:t>
            </w:r>
          </w:p>
          <w:p w14:paraId="20722EDA"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revised for multi-slot PDCCH monitoring for 480 kHz and 960 kHz, as follows:</w:t>
            </w:r>
          </w:p>
          <w:p w14:paraId="20722EDB" w14:textId="77777777" w:rsidR="001315D3" w:rsidRDefault="00734BFE">
            <w:pPr>
              <w:pStyle w:val="ListParagraph"/>
              <w:numPr>
                <w:ilvl w:val="1"/>
                <w:numId w:val="20"/>
              </w:numPr>
              <w:snapToGrid/>
              <w:spacing w:before="180" w:after="180" w:line="240" w:lineRule="auto"/>
              <w:ind w:left="644"/>
              <w:contextualSpacing/>
              <w:jc w:val="both"/>
            </w:pPr>
            <w:r>
              <w:rPr>
                <w:i/>
              </w:rPr>
              <w:t xml:space="preserve">The unit of monitoringSlotPeriodicityAndOffset is </w:t>
            </w:r>
            <w:r>
              <w:rPr>
                <w:i/>
                <w:color w:val="000000" w:themeColor="text1"/>
                <w:lang w:eastAsia="zh-CN"/>
              </w:rPr>
              <w:t>changed to X-slots, with X=4 for 480 kHz and X=8 for 960 kHz.</w:t>
            </w:r>
          </w:p>
          <w:p w14:paraId="20722EDC" w14:textId="77777777" w:rsidR="001315D3" w:rsidRDefault="00734BFE">
            <w:pPr>
              <w:pStyle w:val="ListParagraph"/>
              <w:numPr>
                <w:ilvl w:val="1"/>
                <w:numId w:val="20"/>
              </w:numPr>
              <w:snapToGrid/>
              <w:spacing w:before="180" w:after="180" w:line="240" w:lineRule="auto"/>
              <w:ind w:left="644"/>
              <w:contextualSpacing/>
              <w:jc w:val="both"/>
            </w:pPr>
            <w:r>
              <w:rPr>
                <w:i/>
                <w:color w:val="000000" w:themeColor="text1"/>
                <w:lang w:eastAsia="zh-CN"/>
              </w:rPr>
              <w:t>The unit of “duration” is changed to X-slots, with X=4 for 480 kHz and X=8 for 960 kHz.</w:t>
            </w:r>
          </w:p>
          <w:p w14:paraId="20722EDD" w14:textId="77777777" w:rsidR="001315D3" w:rsidRDefault="00734BFE">
            <w:pPr>
              <w:pStyle w:val="ListParagraph"/>
              <w:numPr>
                <w:ilvl w:val="1"/>
                <w:numId w:val="20"/>
              </w:numPr>
              <w:snapToGrid/>
              <w:spacing w:before="180" w:after="180" w:line="240" w:lineRule="auto"/>
              <w:ind w:left="1505"/>
              <w:contextualSpacing/>
              <w:jc w:val="both"/>
              <w:rPr>
                <w:i/>
              </w:rPr>
            </w:pPr>
            <w:r>
              <w:rPr>
                <w:i/>
              </w:rPr>
              <w:t>Additional slot level offset or extension of monitoringSymbolsWithinSlot</w:t>
            </w:r>
            <w:r>
              <w:t xml:space="preserve"> </w:t>
            </w:r>
            <w:r>
              <w:rPr>
                <w:i/>
              </w:rPr>
              <w:t xml:space="preserve">is required if monitoring occasions are within the first Y&gt;1 </w:t>
            </w:r>
            <w:proofErr w:type="gramStart"/>
            <w:r>
              <w:rPr>
                <w:i/>
              </w:rPr>
              <w:t>slots</w:t>
            </w:r>
            <w:proofErr w:type="gramEnd"/>
            <w:r>
              <w:rPr>
                <w:i/>
              </w:rPr>
              <w:t xml:space="preserve"> in an X-slots pattern</w:t>
            </w:r>
            <w:r>
              <w:rPr>
                <w:rFonts w:hint="eastAsia"/>
                <w:i/>
                <w:lang w:eastAsia="zh-CN"/>
              </w:rPr>
              <w:t>.</w:t>
            </w:r>
          </w:p>
          <w:p w14:paraId="20722EDE" w14:textId="77777777" w:rsidR="001315D3" w:rsidRDefault="00734BFE">
            <w:pPr>
              <w:rPr>
                <w:lang w:eastAsia="zh-CN"/>
              </w:rPr>
            </w:pPr>
            <w:r>
              <w:rPr>
                <w:lang w:eastAsia="zh-CN"/>
              </w:rPr>
              <w:t xml:space="preserve">In NRU Rel-16, search space set group switching is introduced to balance the UE power consumption on PDCCH monitoring and channel access flexibility from gNB side. The gNB can initiate DL transmission in the middle of slot after LBT by configuring mini slot PDCCH monitoring(SSSG#0) to UE. After detecting a scheduling PDCCH or DCI format 2-0 with SSSG switching trigger, UE may switch to SSSG#1 with longer monitoring period within a COT. UE switch back to SSSG#0 after end of COT. It takes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rFonts w:hint="eastAsia"/>
                <w:b/>
                <w:sz w:val="20"/>
                <w:szCs w:val="20"/>
                <w:lang w:eastAsia="zh-CN"/>
              </w:rPr>
              <w:t xml:space="preserve"> </w:t>
            </w:r>
            <w:r>
              <w:rPr>
                <w:sz w:val="20"/>
                <w:szCs w:val="20"/>
                <w:lang w:eastAsia="zh-CN"/>
              </w:rPr>
              <w:t>symbols</w:t>
            </w:r>
            <w:r>
              <w:rPr>
                <w:lang w:eastAsia="zh-CN"/>
              </w:rPr>
              <w:t xml:space="preserve"> as listed in Table 8 for UE to accomplish the SSSG switch procedure. </w:t>
            </w:r>
          </w:p>
          <w:p w14:paraId="20722EDF" w14:textId="77777777" w:rsidR="001315D3" w:rsidRDefault="00734BFE">
            <w:pPr>
              <w:jc w:val="center"/>
              <w:rPr>
                <w:b/>
                <w:sz w:val="20"/>
                <w:szCs w:val="20"/>
              </w:rPr>
            </w:pPr>
            <w:bookmarkStart w:id="226" w:name="_Ref78228631"/>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7</w:t>
            </w:r>
            <w:r>
              <w:rPr>
                <w:b/>
                <w:sz w:val="20"/>
                <w:szCs w:val="20"/>
              </w:rPr>
              <w:fldChar w:fldCharType="end"/>
            </w:r>
            <w:bookmarkEnd w:id="226"/>
            <w:r>
              <w:rPr>
                <w:b/>
                <w:sz w:val="20"/>
                <w:szCs w:val="20"/>
              </w:rPr>
              <w:t xml:space="preserve">. Minimum value of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b/>
                <w:sz w:val="20"/>
                <w:szCs w:val="20"/>
              </w:rP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
              <w:gridCol w:w="3385"/>
              <w:gridCol w:w="3420"/>
            </w:tblGrid>
            <w:tr w:rsidR="001315D3" w14:paraId="20722EE5" w14:textId="77777777">
              <w:trPr>
                <w:cantSplit/>
                <w:jc w:val="center"/>
              </w:trPr>
              <w:tc>
                <w:tcPr>
                  <w:tcW w:w="300" w:type="dxa"/>
                  <w:shd w:val="clear" w:color="auto" w:fill="E0E0E0"/>
                  <w:vAlign w:val="center"/>
                </w:tcPr>
                <w:p w14:paraId="20722EE0" w14:textId="77777777" w:rsidR="001315D3" w:rsidRDefault="00734BFE">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20722EE1" w14:textId="77777777" w:rsidR="001315D3" w:rsidRDefault="00734BF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20722EE2" w14:textId="77777777" w:rsidR="001315D3" w:rsidRDefault="00734BFE">
                  <w:pPr>
                    <w:pStyle w:val="TAH"/>
                    <w:rPr>
                      <w:rFonts w:ascii="Times New Roman" w:hAnsi="Times New Roman"/>
                      <w:sz w:val="20"/>
                    </w:rPr>
                  </w:pPr>
                  <w:r>
                    <w:rPr>
                      <w:rFonts w:cs="Arial"/>
                      <w:szCs w:val="18"/>
                    </w:rPr>
                    <w:t xml:space="preserve"> UE processing </w:t>
                  </w:r>
                  <w:r>
                    <w:rPr>
                      <w:rFonts w:cs="Arial"/>
                      <w:szCs w:val="18"/>
                      <w:lang w:eastAsia="zh-CN"/>
                    </w:rPr>
                    <w:t>capability 1 [symbols]</w:t>
                  </w:r>
                </w:p>
              </w:tc>
              <w:tc>
                <w:tcPr>
                  <w:tcW w:w="3420" w:type="dxa"/>
                  <w:shd w:val="clear" w:color="auto" w:fill="E0E0E0"/>
                  <w:vAlign w:val="center"/>
                </w:tcPr>
                <w:p w14:paraId="20722EE3" w14:textId="77777777" w:rsidR="001315D3" w:rsidRDefault="00734BF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20722EE4" w14:textId="77777777" w:rsidR="001315D3" w:rsidRDefault="00734BFE">
                  <w:pPr>
                    <w:pStyle w:val="TAH"/>
                  </w:pPr>
                  <w:r>
                    <w:rPr>
                      <w:rFonts w:cs="Arial"/>
                      <w:szCs w:val="18"/>
                    </w:rPr>
                    <w:t xml:space="preserve"> UE processing </w:t>
                  </w:r>
                  <w:r>
                    <w:rPr>
                      <w:rFonts w:cs="Arial"/>
                      <w:szCs w:val="18"/>
                      <w:lang w:eastAsia="zh-CN"/>
                    </w:rPr>
                    <w:t>capability 2 [symbols]</w:t>
                  </w:r>
                </w:p>
              </w:tc>
            </w:tr>
            <w:tr w:rsidR="001315D3" w14:paraId="20722EE9" w14:textId="77777777">
              <w:trPr>
                <w:cantSplit/>
                <w:jc w:val="center"/>
              </w:trPr>
              <w:tc>
                <w:tcPr>
                  <w:tcW w:w="300" w:type="dxa"/>
                  <w:vAlign w:val="center"/>
                </w:tcPr>
                <w:p w14:paraId="20722EE6" w14:textId="77777777" w:rsidR="001315D3" w:rsidRDefault="00734BFE">
                  <w:pPr>
                    <w:pStyle w:val="TAC"/>
                  </w:pPr>
                  <w:r>
                    <w:t>0</w:t>
                  </w:r>
                </w:p>
              </w:tc>
              <w:tc>
                <w:tcPr>
                  <w:tcW w:w="3385" w:type="dxa"/>
                  <w:vAlign w:val="center"/>
                </w:tcPr>
                <w:p w14:paraId="20722EE7" w14:textId="77777777" w:rsidR="001315D3" w:rsidRDefault="00734BFE">
                  <w:pPr>
                    <w:pStyle w:val="TAC"/>
                  </w:pPr>
                  <w:r>
                    <w:t>25</w:t>
                  </w:r>
                </w:p>
              </w:tc>
              <w:tc>
                <w:tcPr>
                  <w:tcW w:w="3420" w:type="dxa"/>
                </w:tcPr>
                <w:p w14:paraId="20722EE8" w14:textId="77777777" w:rsidR="001315D3" w:rsidRDefault="00734BFE">
                  <w:pPr>
                    <w:pStyle w:val="TAC"/>
                  </w:pPr>
                  <w:r>
                    <w:t>10</w:t>
                  </w:r>
                </w:p>
              </w:tc>
            </w:tr>
            <w:tr w:rsidR="001315D3" w14:paraId="20722EED" w14:textId="77777777">
              <w:trPr>
                <w:cantSplit/>
                <w:jc w:val="center"/>
              </w:trPr>
              <w:tc>
                <w:tcPr>
                  <w:tcW w:w="300" w:type="dxa"/>
                  <w:vAlign w:val="center"/>
                </w:tcPr>
                <w:p w14:paraId="20722EEA" w14:textId="77777777" w:rsidR="001315D3" w:rsidRDefault="00734BFE">
                  <w:pPr>
                    <w:pStyle w:val="TAC"/>
                  </w:pPr>
                  <w:r>
                    <w:t>1</w:t>
                  </w:r>
                </w:p>
              </w:tc>
              <w:tc>
                <w:tcPr>
                  <w:tcW w:w="3385" w:type="dxa"/>
                  <w:vAlign w:val="center"/>
                </w:tcPr>
                <w:p w14:paraId="20722EEB" w14:textId="77777777" w:rsidR="001315D3" w:rsidRDefault="00734BFE">
                  <w:pPr>
                    <w:pStyle w:val="TAC"/>
                  </w:pPr>
                  <w:r>
                    <w:t>25</w:t>
                  </w:r>
                </w:p>
              </w:tc>
              <w:tc>
                <w:tcPr>
                  <w:tcW w:w="3420" w:type="dxa"/>
                </w:tcPr>
                <w:p w14:paraId="20722EEC" w14:textId="77777777" w:rsidR="001315D3" w:rsidRDefault="00734BFE">
                  <w:pPr>
                    <w:pStyle w:val="TAC"/>
                  </w:pPr>
                  <w:r>
                    <w:t>12</w:t>
                  </w:r>
                </w:p>
              </w:tc>
            </w:tr>
            <w:tr w:rsidR="001315D3" w14:paraId="20722EF1" w14:textId="77777777">
              <w:trPr>
                <w:cantSplit/>
                <w:jc w:val="center"/>
              </w:trPr>
              <w:tc>
                <w:tcPr>
                  <w:tcW w:w="300" w:type="dxa"/>
                  <w:vAlign w:val="center"/>
                </w:tcPr>
                <w:p w14:paraId="20722EEE" w14:textId="77777777" w:rsidR="001315D3" w:rsidRDefault="00734BFE">
                  <w:pPr>
                    <w:pStyle w:val="TAC"/>
                  </w:pPr>
                  <w:r>
                    <w:t>2</w:t>
                  </w:r>
                </w:p>
              </w:tc>
              <w:tc>
                <w:tcPr>
                  <w:tcW w:w="3385" w:type="dxa"/>
                  <w:vAlign w:val="center"/>
                </w:tcPr>
                <w:p w14:paraId="20722EEF" w14:textId="77777777" w:rsidR="001315D3" w:rsidRDefault="00734BFE">
                  <w:pPr>
                    <w:pStyle w:val="TAC"/>
                  </w:pPr>
                  <w:r>
                    <w:t>25</w:t>
                  </w:r>
                </w:p>
              </w:tc>
              <w:tc>
                <w:tcPr>
                  <w:tcW w:w="3420" w:type="dxa"/>
                </w:tcPr>
                <w:p w14:paraId="20722EF0" w14:textId="77777777" w:rsidR="001315D3" w:rsidRDefault="00734BFE">
                  <w:pPr>
                    <w:pStyle w:val="TAC"/>
                  </w:pPr>
                  <w:r>
                    <w:t>22</w:t>
                  </w:r>
                </w:p>
              </w:tc>
            </w:tr>
          </w:tbl>
          <w:p w14:paraId="20722EF2" w14:textId="77777777" w:rsidR="001315D3" w:rsidRDefault="001315D3">
            <w:pPr>
              <w:rPr>
                <w:lang w:eastAsia="zh-CN"/>
              </w:rPr>
            </w:pPr>
          </w:p>
          <w:p w14:paraId="20722EF3" w14:textId="77777777" w:rsidR="001315D3" w:rsidRDefault="00734BFE">
            <w:pPr>
              <w:rPr>
                <w:lang w:eastAsia="zh-CN"/>
              </w:rPr>
            </w:pPr>
            <w:r>
              <w:rPr>
                <w:lang w:eastAsia="zh-CN"/>
              </w:rPr>
              <w:t xml:space="preserve">In FR2-2, a slot with 120 kHz SCS has similar time duration as 3 OFDM symbol mini-slot with 30 kHz SCS in FR1, which bring sufficient flexibility in channel </w:t>
            </w:r>
            <w:r>
              <w:rPr>
                <w:lang w:eastAsia="zh-CN"/>
              </w:rPr>
              <w:lastRenderedPageBreak/>
              <w:t xml:space="preserve">access. Moreover, if </w:t>
            </w:r>
            <w:proofErr w:type="gramStart"/>
            <w:r>
              <w:rPr>
                <w:lang w:eastAsia="zh-CN"/>
              </w:rPr>
              <w:t>slot-based</w:t>
            </w:r>
            <w:proofErr w:type="gramEnd"/>
            <w:r>
              <w:rPr>
                <w:lang w:eastAsia="zh-CN"/>
              </w:rPr>
              <w:t xml:space="preserve"> PDCCH monitoring is supported for 480 kHz and 960 kHz SCS, the PDCCH monitoring periodicity is as small as about 15 us, which is very close to the CCA sensing slot duration. </w:t>
            </w:r>
            <w:proofErr w:type="gramStart"/>
            <w:r>
              <w:rPr>
                <w:lang w:eastAsia="zh-CN"/>
              </w:rPr>
              <w:t>So</w:t>
            </w:r>
            <w:proofErr w:type="gramEnd"/>
            <w:r>
              <w:rPr>
                <w:lang w:eastAsia="zh-CN"/>
              </w:rPr>
              <w:t xml:space="preserve"> it is not necessary to introduce SSSG switch between mini-slot monitoring and slot-based monitoring, and between slot-based monitoring and multi-slot monitoring. However, for 480 kHz and 960 kHz, SSSG switching can still bring benefit of UE power saving when SSSG switching occurs between multi-slot-based monitoring with a lower periodicity and a higher periodicity. </w:t>
            </w:r>
          </w:p>
          <w:p w14:paraId="20722EF4" w14:textId="77777777" w:rsidR="001315D3" w:rsidRDefault="00734BFE">
            <w:pPr>
              <w:autoSpaceDE/>
              <w:autoSpaceDN/>
              <w:adjustRightInd/>
              <w:snapToGrid/>
              <w:spacing w:before="180" w:after="180"/>
              <w:rPr>
                <w:b/>
                <w:i/>
                <w:color w:val="000000" w:themeColor="text1"/>
                <w:lang w:eastAsia="zh-CN"/>
              </w:rPr>
            </w:pPr>
            <w:r>
              <w:rPr>
                <w:b/>
                <w:i/>
                <w:color w:val="000000" w:themeColor="text1"/>
                <w:lang w:eastAsia="zh-CN"/>
              </w:rPr>
              <w:t xml:space="preserve">Proposal 4: </w:t>
            </w:r>
            <w:r>
              <w:rPr>
                <w:i/>
                <w:color w:val="000000" w:themeColor="text1"/>
                <w:lang w:eastAsia="zh-CN"/>
              </w:rPr>
              <w:t>SSSG</w:t>
            </w:r>
            <w:bookmarkStart w:id="227" w:name="_Hlk80135762"/>
            <w:r>
              <w:rPr>
                <w:i/>
                <w:color w:val="000000" w:themeColor="text1"/>
                <w:lang w:eastAsia="zh-CN"/>
              </w:rPr>
              <w:t xml:space="preserve"> switching can be supported between two different periodicities of multi-slot-based monitoring</w:t>
            </w:r>
            <w:bookmarkEnd w:id="227"/>
            <w:r>
              <w:rPr>
                <w:i/>
                <w:color w:val="000000" w:themeColor="text1"/>
                <w:lang w:eastAsia="zh-CN"/>
              </w:rPr>
              <w:t xml:space="preserve"> </w:t>
            </w:r>
            <w:proofErr w:type="gramStart"/>
            <w:r>
              <w:rPr>
                <w:i/>
                <w:color w:val="000000" w:themeColor="text1"/>
                <w:lang w:eastAsia="zh-CN"/>
              </w:rPr>
              <w:t>in order to</w:t>
            </w:r>
            <w:proofErr w:type="gramEnd"/>
            <w:r>
              <w:rPr>
                <w:i/>
                <w:color w:val="000000" w:themeColor="text1"/>
                <w:lang w:eastAsia="zh-CN"/>
              </w:rPr>
              <w:t xml:space="preserve"> save UE power consumption on PDCCH monitoring.</w:t>
            </w:r>
            <w:r>
              <w:rPr>
                <w:b/>
                <w:i/>
                <w:color w:val="000000" w:themeColor="text1"/>
                <w:lang w:eastAsia="zh-CN"/>
              </w:rPr>
              <w:t xml:space="preserve"> </w:t>
            </w:r>
          </w:p>
        </w:tc>
      </w:tr>
    </w:tbl>
    <w:p w14:paraId="20722EF6" w14:textId="77777777" w:rsidR="001315D3" w:rsidRDefault="001315D3">
      <w:pPr>
        <w:rPr>
          <w:lang w:eastAsia="zh-CN"/>
        </w:rPr>
      </w:pPr>
    </w:p>
    <w:p w14:paraId="20722EF7" w14:textId="77777777" w:rsidR="001315D3" w:rsidRDefault="001315D3">
      <w:pPr>
        <w:rPr>
          <w:lang w:eastAsia="zh-CN"/>
        </w:rPr>
      </w:pPr>
    </w:p>
    <w:p w14:paraId="20722EF8"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EFF" w14:textId="77777777">
        <w:tc>
          <w:tcPr>
            <w:tcW w:w="9307" w:type="dxa"/>
          </w:tcPr>
          <w:p w14:paraId="20722EF9" w14:textId="77777777" w:rsidR="001315D3" w:rsidRDefault="00734BFE">
            <w:pPr>
              <w:spacing w:before="120"/>
              <w:jc w:val="both"/>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20722EFA" w14:textId="77777777" w:rsidR="001315D3" w:rsidRDefault="00734BFE">
            <w:pPr>
              <w:pStyle w:val="ListParagraph"/>
              <w:numPr>
                <w:ilvl w:val="0"/>
                <w:numId w:val="56"/>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w:t>
            </w:r>
            <w:proofErr w:type="gramStart"/>
            <w:r>
              <w:rPr>
                <w:rFonts w:ascii="Times New Roman" w:hAnsi="Times New Roman"/>
                <w:szCs w:val="20"/>
              </w:rPr>
              <w:t>e.g.</w:t>
            </w:r>
            <w:proofErr w:type="gramEnd"/>
            <w:r>
              <w:rPr>
                <w:rFonts w:ascii="Times New Roman" w:hAnsi="Times New Roman"/>
                <w:szCs w:val="20"/>
              </w:rPr>
              <w:t xml:space="preserve"> 1 or 2 slots) is not needed for 480/960K SCS with multi-slot-based capability;</w:t>
            </w:r>
          </w:p>
          <w:p w14:paraId="20722EFB" w14:textId="77777777" w:rsidR="001315D3" w:rsidRDefault="00734BFE">
            <w:pPr>
              <w:pStyle w:val="ListParagraph"/>
              <w:numPr>
                <w:ilvl w:val="0"/>
                <w:numId w:val="56"/>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 xml:space="preserve">he largest configurable SS period, </w:t>
            </w:r>
            <w:proofErr w:type="gramStart"/>
            <w:r>
              <w:rPr>
                <w:rFonts w:ascii="Times New Roman" w:hAnsi="Times New Roman"/>
                <w:szCs w:val="20"/>
              </w:rPr>
              <w:t>i.e.</w:t>
            </w:r>
            <w:proofErr w:type="gramEnd"/>
            <w:r>
              <w:rPr>
                <w:rFonts w:ascii="Times New Roman" w:hAnsi="Times New Roman"/>
                <w:szCs w:val="20"/>
              </w:rPr>
              <w:t xml:space="preserve"> 2560 slots=80/40ms for 480/960K SCS respectively, is not enough for SS configuration.</w:t>
            </w:r>
          </w:p>
          <w:p w14:paraId="20722EFC" w14:textId="77777777" w:rsidR="001315D3" w:rsidRDefault="00734BFE">
            <w:pPr>
              <w:spacing w:before="120"/>
              <w:jc w:val="center"/>
              <w:rPr>
                <w:szCs w:val="20"/>
                <w:lang w:eastAsia="zh-CN"/>
              </w:rPr>
            </w:pPr>
            <w:r>
              <w:rPr>
                <w:noProof/>
                <w:lang w:eastAsia="zh-CN"/>
              </w:rPr>
              <w:drawing>
                <wp:inline distT="0" distB="0" distL="0" distR="0" wp14:anchorId="20723146" wp14:editId="20723147">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31"/>
                          <a:stretch>
                            <a:fillRect/>
                          </a:stretch>
                        </pic:blipFill>
                        <pic:spPr>
                          <a:xfrm>
                            <a:off x="0" y="0"/>
                            <a:ext cx="4963464" cy="2743471"/>
                          </a:xfrm>
                          <a:prstGeom prst="rect">
                            <a:avLst/>
                          </a:prstGeom>
                        </pic:spPr>
                      </pic:pic>
                    </a:graphicData>
                  </a:graphic>
                </wp:inline>
              </w:drawing>
            </w:r>
          </w:p>
          <w:p w14:paraId="20722EFD" w14:textId="77777777" w:rsidR="001315D3" w:rsidRDefault="00734BFE">
            <w:pPr>
              <w:spacing w:before="120"/>
              <w:jc w:val="both"/>
              <w:rPr>
                <w:b/>
              </w:rPr>
            </w:pPr>
            <w:bookmarkStart w:id="228" w:name="_Ref68103537"/>
            <w:r>
              <w:rPr>
                <w:b/>
              </w:rPr>
              <w:lastRenderedPageBreak/>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Search space configuration should be improved for 480K/960K SCS.</w:t>
            </w:r>
            <w:bookmarkEnd w:id="228"/>
          </w:p>
          <w:p w14:paraId="20722EFE" w14:textId="77777777" w:rsidR="001315D3" w:rsidRDefault="001315D3">
            <w:pPr>
              <w:spacing w:before="120"/>
              <w:jc w:val="both"/>
              <w:rPr>
                <w:b/>
              </w:rPr>
            </w:pPr>
          </w:p>
        </w:tc>
      </w:tr>
    </w:tbl>
    <w:p w14:paraId="20722F00" w14:textId="77777777" w:rsidR="001315D3" w:rsidRDefault="001315D3">
      <w:pPr>
        <w:rPr>
          <w:lang w:eastAsia="zh-CN"/>
        </w:rPr>
      </w:pPr>
    </w:p>
    <w:p w14:paraId="20722F01"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2F08" w14:textId="77777777">
        <w:tc>
          <w:tcPr>
            <w:tcW w:w="9307" w:type="dxa"/>
          </w:tcPr>
          <w:p w14:paraId="20722F02" w14:textId="77777777" w:rsidR="001315D3" w:rsidRDefault="00734BFE">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20722F03" w14:textId="77777777" w:rsidR="001315D3" w:rsidRDefault="00734BFE">
            <w:pPr>
              <w:jc w:val="both"/>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20722F04" w14:textId="77777777" w:rsidR="001315D3" w:rsidRDefault="00734BFE">
            <w:pPr>
              <w:spacing w:after="0"/>
              <w:jc w:val="both"/>
              <w:rPr>
                <w:rFonts w:asciiTheme="majorBidi" w:hAnsiTheme="majorBidi" w:cstheme="majorBidi"/>
                <w:bCs/>
              </w:rPr>
            </w:pPr>
            <w:r>
              <w:rPr>
                <w:rFonts w:asciiTheme="majorBidi" w:hAnsiTheme="majorBidi" w:cstheme="majorBidi"/>
                <w:bCs/>
              </w:rPr>
              <w:t xml:space="preserve">Furthermore, </w:t>
            </w:r>
            <w:proofErr w:type="gramStart"/>
            <w:r>
              <w:rPr>
                <w:rFonts w:asciiTheme="majorBidi" w:hAnsiTheme="majorBidi" w:cstheme="majorBidi"/>
                <w:bCs/>
              </w:rPr>
              <w:t>in order to</w:t>
            </w:r>
            <w:proofErr w:type="gramEnd"/>
            <w:r>
              <w:rPr>
                <w:rFonts w:asciiTheme="majorBidi" w:hAnsiTheme="majorBidi" w:cstheme="majorBidi"/>
                <w:bCs/>
              </w:rPr>
              <w:t xml:space="preserve">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229" w:name="_Hlk67905373"/>
            <w:r>
              <w:rPr>
                <w:rFonts w:asciiTheme="majorBidi" w:hAnsiTheme="majorBidi" w:cstheme="majorBidi"/>
                <w:bCs/>
              </w:rPr>
              <w:t>For example, if there is a 4-slot monitoring duration, then a slot-level bitmap “1010” would indicate that monitoring occasion is in slot 1 and slot 3</w:t>
            </w:r>
            <w:bookmarkEnd w:id="229"/>
            <w:r>
              <w:rPr>
                <w:rFonts w:asciiTheme="majorBidi" w:hAnsiTheme="majorBidi" w:cstheme="majorBidi"/>
                <w:bCs/>
              </w:rPr>
              <w:t>. And if symbol-level bitmap is “ 11100000000000” is indicated, then that means for slot 1 and slot 3, PDCCH monitoring occasion is in the first 3 symbols, respectively.</w:t>
            </w:r>
          </w:p>
          <w:p w14:paraId="20722F05" w14:textId="77777777" w:rsidR="001315D3" w:rsidRDefault="001315D3">
            <w:pPr>
              <w:spacing w:after="0"/>
              <w:jc w:val="both"/>
              <w:rPr>
                <w:rFonts w:asciiTheme="majorBidi" w:hAnsiTheme="majorBidi" w:cstheme="majorBidi"/>
                <w:bCs/>
              </w:rPr>
            </w:pPr>
          </w:p>
          <w:p w14:paraId="20722F06" w14:textId="77777777" w:rsidR="001315D3" w:rsidRDefault="00734BFE">
            <w:pPr>
              <w:jc w:val="both"/>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p w14:paraId="20722F07" w14:textId="77777777" w:rsidR="001315D3" w:rsidRDefault="001315D3">
            <w:pPr>
              <w:jc w:val="both"/>
              <w:rPr>
                <w:b/>
                <w:i/>
                <w:iCs/>
              </w:rPr>
            </w:pPr>
          </w:p>
        </w:tc>
      </w:tr>
    </w:tbl>
    <w:p w14:paraId="20722F09" w14:textId="77777777" w:rsidR="001315D3" w:rsidRDefault="001315D3">
      <w:pPr>
        <w:rPr>
          <w:lang w:eastAsia="zh-CN"/>
        </w:rPr>
      </w:pPr>
    </w:p>
    <w:p w14:paraId="20722F0A" w14:textId="77777777" w:rsidR="001315D3" w:rsidRDefault="00734BFE">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2F20" w14:textId="77777777">
        <w:tc>
          <w:tcPr>
            <w:tcW w:w="9307" w:type="dxa"/>
          </w:tcPr>
          <w:p w14:paraId="20722F0B" w14:textId="77777777" w:rsidR="001315D3" w:rsidRDefault="00734BFE">
            <w:pPr>
              <w:tabs>
                <w:tab w:val="left" w:pos="1300"/>
              </w:tabs>
              <w:jc w:val="both"/>
            </w:pPr>
            <w:r>
              <w:t xml:space="preserve">An issue was raised in RAN1#104bis-e regarding switching PDCCH monitoring capability based on SSSG switching. However, that issue is not valid. Based on Rel-15/16 configuration of PDCCH monitoring capability, a UE does not switch PDCCH monitoring capability based on SSSG switching. SSSG switching is performed within an active DL BWP while PDCCH monitoring capability is configured per DL BWP and applies to all search space sets configurations within the </w:t>
            </w:r>
            <w:r>
              <w:lastRenderedPageBreak/>
              <w:t>DL BWP. Also, it is possible to extend SSSG switching to support switching of UE PDCCH monitoring capability, if necessary. NR supports switching PDCCH monitoring capabilities based on BWP switching and the same principle can apply for switching PDCCH monitoring capabilities based on SSSG switching. However, the motivation for supporting PDCCH monitoring capability switching without BWP switching needs to be justified first before considering any enhancement on Rel-16 SSSG switching to support PDCCH monitoring capability switching.</w:t>
            </w:r>
          </w:p>
          <w:p w14:paraId="20722F0C" w14:textId="77777777" w:rsidR="001315D3" w:rsidRDefault="001315D3">
            <w:pPr>
              <w:jc w:val="both"/>
              <w:rPr>
                <w:b/>
                <w:iCs/>
                <w:u w:val="single"/>
              </w:rPr>
            </w:pPr>
          </w:p>
          <w:p w14:paraId="20722F0D" w14:textId="77777777" w:rsidR="001315D3" w:rsidRDefault="00734BFE">
            <w:pPr>
              <w:jc w:val="both"/>
              <w:rPr>
                <w:iCs/>
                <w:u w:val="single"/>
              </w:rPr>
            </w:pPr>
            <w:r>
              <w:rPr>
                <w:b/>
                <w:iCs/>
                <w:u w:val="single"/>
              </w:rPr>
              <w:t xml:space="preserve">Observation 5: </w:t>
            </w:r>
            <w:r>
              <w:rPr>
                <w:iCs/>
                <w:u w:val="single"/>
              </w:rPr>
              <w:t xml:space="preserve">PDCCH monitoring capability switching is supported in NR Rel-16 based on BWP switching. </w:t>
            </w:r>
          </w:p>
          <w:p w14:paraId="20722F0E" w14:textId="77777777" w:rsidR="001315D3" w:rsidRDefault="001315D3">
            <w:pPr>
              <w:jc w:val="both"/>
              <w:rPr>
                <w:b/>
                <w:iCs/>
                <w:u w:val="single"/>
              </w:rPr>
            </w:pPr>
          </w:p>
          <w:p w14:paraId="20722F0F" w14:textId="77777777" w:rsidR="001315D3" w:rsidRDefault="00734BFE">
            <w:pPr>
              <w:jc w:val="both"/>
              <w:rPr>
                <w:b/>
                <w:iCs/>
                <w:u w:val="single"/>
              </w:rPr>
            </w:pPr>
            <w:r>
              <w:rPr>
                <w:b/>
                <w:iCs/>
                <w:u w:val="single"/>
              </w:rPr>
              <w:t xml:space="preserve">Proposal 5: Further study motivation for enhancement of Rel-16 SSSG switching scheme to support PDCCH monitoring capability switching. </w:t>
            </w:r>
          </w:p>
          <w:p w14:paraId="20722F10" w14:textId="77777777" w:rsidR="001315D3" w:rsidRDefault="00734BFE">
            <w:pPr>
              <w:jc w:val="both"/>
              <w:rPr>
                <w:lang w:eastAsia="zh-CN"/>
              </w:rPr>
            </w:pPr>
            <w:r>
              <w:rPr>
                <w:lang w:eastAsia="zh-CN"/>
              </w:rPr>
              <w:t xml:space="preserve">To support multi-slot span based PDCCH monitoring, a UE would expect that a time gap between any two consecutive PDCCH monitoring spans is not smaller than the multi-slot span gap X, while any PDCCH monitoring span duration is up to Y slots. PDCCH monitoring occasions are determined according to configured search space sets, where 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 xml:space="preserve">, </m:t>
              </m:r>
            </m:oMath>
            <w:r>
              <w:t xml:space="preserve">are configured in  number of slots for a search space set </w:t>
            </w:r>
            <w:r>
              <w:rPr>
                <w:i/>
              </w:rPr>
              <w:t>s</w:t>
            </w:r>
            <w:r>
              <w:t xml:space="preserve">. </w:t>
            </w:r>
            <w:r>
              <w:rPr>
                <w:lang w:eastAsia="zh-CN"/>
              </w:rPr>
              <w:t xml:space="preserve">Two consecutive PDCCH monitoring spans can either be PDCCH monitoring occasions from the same search space set or PDCCH monitoring occasions from different search space sets. Therefore, both intra search space set span gap and inter search space set span gap should be considered – </w:t>
            </w:r>
            <w:proofErr w:type="gramStart"/>
            <w:r>
              <w:rPr>
                <w:lang w:eastAsia="zh-CN"/>
              </w:rPr>
              <w:t>i.e.</w:t>
            </w:r>
            <w:proofErr w:type="gramEnd"/>
            <w:r>
              <w:rPr>
                <w:lang w:eastAsia="zh-CN"/>
              </w:rPr>
              <w:t xml:space="preserve"> the span gap should be considered across all search space sets as in Rel-16. </w:t>
            </w:r>
          </w:p>
          <w:p w14:paraId="20722F11" w14:textId="77777777" w:rsidR="001315D3" w:rsidRDefault="001315D3">
            <w:pPr>
              <w:jc w:val="both"/>
              <w:rPr>
                <w:lang w:eastAsia="zh-CN"/>
              </w:rPr>
            </w:pPr>
          </w:p>
          <w:p w14:paraId="20722F12" w14:textId="77777777" w:rsidR="001315D3" w:rsidRDefault="00734BFE">
            <w:pPr>
              <w:jc w:val="both"/>
            </w:pPr>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20722F13" w14:textId="77777777" w:rsidR="001315D3" w:rsidRDefault="001315D3">
            <w:pPr>
              <w:rPr>
                <w:lang w:eastAsia="zh-CN"/>
              </w:rPr>
            </w:pPr>
          </w:p>
          <w:p w14:paraId="20722F14" w14:textId="77777777" w:rsidR="001315D3" w:rsidRDefault="008116A1">
            <w:r>
              <w:rPr>
                <w:noProof/>
              </w:rPr>
              <w:object w:dxaOrig="9669" w:dyaOrig="2880" w14:anchorId="20723148">
                <v:shape id="_x0000_i1029" type="#_x0000_t75" alt="" style="width:482.25pt;height:2in;mso-width-percent:0;mso-height-percent:0;mso-width-percent:0;mso-height-percent:0" o:ole="">
                  <v:imagedata r:id="rId32" o:title=""/>
                </v:shape>
                <o:OLEObject Type="Embed" ProgID="Visio.Drawing.15" ShapeID="_x0000_i1029" DrawAspect="Content" ObjectID="_1690983634" r:id="rId33"/>
              </w:object>
            </w:r>
          </w:p>
          <w:p w14:paraId="20722F15" w14:textId="77777777" w:rsidR="001315D3" w:rsidRDefault="00734BFE">
            <w:pPr>
              <w:jc w:val="center"/>
              <w:rPr>
                <w:b/>
              </w:rPr>
            </w:pPr>
            <w:r>
              <w:rPr>
                <w:b/>
              </w:rPr>
              <w:lastRenderedPageBreak/>
              <w:t>Figure 1: Illustration of search space set configurations limited by combination of (X = 4, Y =2).</w:t>
            </w:r>
          </w:p>
          <w:p w14:paraId="20722F16" w14:textId="77777777" w:rsidR="001315D3" w:rsidRDefault="001315D3">
            <w:pPr>
              <w:rPr>
                <w:lang w:eastAsia="zh-CN"/>
              </w:rPr>
            </w:pPr>
          </w:p>
          <w:p w14:paraId="20722F17" w14:textId="77777777" w:rsidR="001315D3" w:rsidRDefault="00734BFE">
            <w:pPr>
              <w:jc w:val="both"/>
              <w:rPr>
                <w:lang w:eastAsia="zh-CN"/>
              </w:rPr>
            </w:pPr>
            <w:r>
              <w:rPr>
                <w:lang w:eastAsia="zh-CN"/>
              </w:rPr>
              <w:t xml:space="preserve">For intra search space set span gap,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the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the multi-slot span Y. Therefore, a PDCCH monitoring periodicity should not be smaller than the multi-slot span gap, </w:t>
            </w:r>
            <w:proofErr w:type="gramStart"/>
            <w:r>
              <w:rPr>
                <w:lang w:eastAsia="zh-CN"/>
              </w:rPr>
              <w:t>i.e.</w:t>
            </w:r>
            <w:proofErr w:type="gramEnd"/>
            <w:r>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 if a PDCCH monitoring span is extended to be Y slots</m:t>
              </m:r>
            </m:oMath>
            <w:r>
              <w:rPr>
                <w:lang w:eastAsia="zh-CN"/>
              </w:rPr>
              <w:t>.</w:t>
            </w:r>
          </w:p>
          <w:p w14:paraId="20722F18" w14:textId="77777777" w:rsidR="001315D3" w:rsidRDefault="001315D3">
            <w:pPr>
              <w:jc w:val="both"/>
              <w:rPr>
                <w:lang w:eastAsia="zh-CN"/>
              </w:rPr>
            </w:pPr>
          </w:p>
          <w:p w14:paraId="20722F19" w14:textId="77777777" w:rsidR="001315D3" w:rsidRDefault="00734BFE">
            <w:pPr>
              <w:jc w:val="both"/>
            </w:pPr>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20722F1A" w14:textId="77777777" w:rsidR="001315D3" w:rsidRDefault="001315D3">
            <w:pPr>
              <w:jc w:val="both"/>
            </w:pPr>
          </w:p>
          <w:p w14:paraId="20722F1B" w14:textId="77777777" w:rsidR="001315D3" w:rsidRDefault="00734BFE">
            <w:pPr>
              <w:jc w:val="both"/>
              <w:rPr>
                <w:b/>
                <w:u w:val="single"/>
              </w:rPr>
            </w:pPr>
            <w:r>
              <w:rPr>
                <w:b/>
                <w:u w:val="single"/>
              </w:rPr>
              <w:t xml:space="preserve">Proposal 6: For multi-slot span based PDCCH monitoring based on combination (X, Y), the PDCCH monitoring periodicity is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w:t>
            </w:r>
            <m:oMath>
              <m:r>
                <m:rPr>
                  <m:sty m:val="bi"/>
                </m:rPr>
                <w:rPr>
                  <w:rFonts w:ascii="Cambria Math" w:hAnsi="Cambria Math"/>
                  <w:u w:val="single"/>
                </w:rPr>
                <m:t>k=1, 2, …</m:t>
              </m:r>
            </m:oMath>
            <w:r>
              <w:rPr>
                <w:b/>
                <w:u w:val="single"/>
              </w:rPr>
              <w:t xml:space="preserve">, and the PDCCH monitoring duration is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 xml:space="preserve">Y </m:t>
              </m:r>
              <m:r>
                <m:rPr>
                  <m:sty m:val="b"/>
                </m:rPr>
                <w:rPr>
                  <w:rFonts w:ascii="Cambria Math" w:hAnsi="Cambria Math"/>
                  <w:u w:val="single"/>
                </w:rPr>
                <m:t>if Y &gt;1 slot</m:t>
              </m:r>
            </m:oMath>
          </w:p>
          <w:p w14:paraId="20722F1C" w14:textId="77777777" w:rsidR="001315D3" w:rsidRDefault="001315D3">
            <w:pPr>
              <w:jc w:val="both"/>
            </w:pPr>
          </w:p>
          <w:p w14:paraId="20722F1D" w14:textId="77777777" w:rsidR="001315D3" w:rsidRDefault="00734BFE">
            <w:pPr>
              <w:jc w:val="both"/>
            </w:pPr>
            <w:r>
              <w:t xml:space="preserve">Another PDCCH candidate configuration related aspect impacted by multi-slot based PDCCH monitoring is the determination of CCE locations for a PDCCH candidate. The determination of CCE indexes for a PDCCH candidate is based on a parameter,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is the slot index of the PDCCH monitoring occasion. For multi-slot based PDCCH monitoring and a PDCCH monitoring duration of X&gt;1 slots, the index of the first slot from the X slots is used to determine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is replaced by </w:t>
            </w:r>
            <m:oMath>
              <m:sSub>
                <m:sSubPr>
                  <m:ctrlPr>
                    <w:rPr>
                      <w:rFonts w:ascii="Cambria Math" w:hAnsi="Cambria Math"/>
                      <w:i/>
                    </w:rPr>
                  </m:ctrlPr>
                </m:sSubPr>
                <m:e>
                  <m:r>
                    <w:rPr>
                      <w:rFonts w:ascii="Cambria Math" w:hAnsi="Cambria Math"/>
                    </w:rPr>
                    <m:t>Y</m:t>
                  </m:r>
                </m:e>
                <m:sub>
                  <m:r>
                    <w:rPr>
                      <w:rFonts w:ascii="Cambria Math" w:hAnsi="Cambria Math"/>
                    </w:rPr>
                    <m:t>p,X</m:t>
                  </m:r>
                  <m:r>
                    <w:rPr>
                      <w:rFonts w:ascii="Cambria Math" w:hAnsi="Cambria Math"/>
                      <w:lang w:val="en-AU"/>
                    </w:rPr>
                    <m:t>⋅</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Pr>
                <w:i/>
              </w:rPr>
              <w:t>,</w:t>
            </w:r>
            <w:r>
              <w:t xml:space="preserve"> for each PDCCH monitoring occasion within the X slots; otherwise, with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updated per slot and considering the time-first mapping for PDCCH and that Y can be more than 1 slot, the Rel-16 CCE-based structure for PDCCH transmissions cannot be maintained. </w:t>
            </w:r>
          </w:p>
          <w:p w14:paraId="20722F1E" w14:textId="77777777" w:rsidR="001315D3" w:rsidRDefault="001315D3">
            <w:pPr>
              <w:jc w:val="both"/>
            </w:pPr>
          </w:p>
          <w:p w14:paraId="20722F1F" w14:textId="77777777" w:rsidR="001315D3" w:rsidRDefault="00734BFE">
            <w:pPr>
              <w:snapToGrid/>
              <w:spacing w:line="240" w:lineRule="auto"/>
              <w:jc w:val="both"/>
              <w:rPr>
                <w:b/>
                <w:u w:val="single"/>
              </w:rPr>
            </w:pPr>
            <w:r>
              <w:rPr>
                <w:b/>
                <w:u w:val="single"/>
              </w:rPr>
              <w:t xml:space="preserve">Proposal 8: For multi-slot PDCCH monitoring according to configuration (X, 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is replaced by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p,X</m:t>
                  </m:r>
                  <m:r>
                    <m:rPr>
                      <m:sty m:val="bi"/>
                    </m:rPr>
                    <w:rPr>
                      <w:rFonts w:ascii="Cambria Math" w:hAnsi="Cambria Math"/>
                      <w:u w:val="single"/>
                      <w:lang w:val="en-AU"/>
                    </w:rPr>
                    <m:t>⋅</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in the search space equation in [2].  </w:t>
            </w:r>
          </w:p>
        </w:tc>
      </w:tr>
    </w:tbl>
    <w:p w14:paraId="20722F21" w14:textId="77777777" w:rsidR="001315D3" w:rsidRDefault="001315D3">
      <w:pPr>
        <w:rPr>
          <w:lang w:eastAsia="zh-CN"/>
        </w:rPr>
      </w:pPr>
    </w:p>
    <w:p w14:paraId="20722F22" w14:textId="77777777" w:rsidR="001315D3" w:rsidRDefault="00734BFE">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2F2B" w14:textId="77777777">
        <w:tc>
          <w:tcPr>
            <w:tcW w:w="9307" w:type="dxa"/>
          </w:tcPr>
          <w:p w14:paraId="20722F23" w14:textId="77777777" w:rsidR="001315D3" w:rsidRDefault="00734BFE">
            <w:pPr>
              <w:pStyle w:val="BodyText"/>
              <w:rPr>
                <w:b/>
                <w:lang w:eastAsia="zh-CN"/>
              </w:rPr>
            </w:pPr>
            <w:r>
              <w:rPr>
                <w:b/>
                <w:lang w:eastAsia="zh-CN"/>
              </w:rPr>
              <w:t xml:space="preserve">Proposal </w:t>
            </w:r>
            <w:r>
              <w:rPr>
                <w:rFonts w:hint="eastAsia"/>
                <w:b/>
                <w:lang w:eastAsia="zh-CN"/>
              </w:rPr>
              <w:t>4</w:t>
            </w:r>
            <w:r>
              <w:rPr>
                <w:b/>
                <w:lang w:eastAsia="zh-CN"/>
              </w:rPr>
              <w:t>：</w:t>
            </w:r>
            <w:r>
              <w:rPr>
                <w:rFonts w:hint="eastAsia"/>
                <w:b/>
                <w:lang w:eastAsia="zh-CN"/>
              </w:rPr>
              <w:t>For 480 kHz SCS and 960 kHz SCS, the search space configuration can be enhanced as follows.</w:t>
            </w:r>
          </w:p>
          <w:p w14:paraId="20722F24" w14:textId="77777777" w:rsidR="001315D3" w:rsidRDefault="00734BFE">
            <w:pPr>
              <w:pStyle w:val="BodyText"/>
              <w:numPr>
                <w:ilvl w:val="0"/>
                <w:numId w:val="57"/>
              </w:numPr>
              <w:autoSpaceDE/>
              <w:autoSpaceDN/>
              <w:adjustRightInd/>
              <w:snapToGrid/>
              <w:spacing w:line="240" w:lineRule="auto"/>
              <w:jc w:val="both"/>
              <w:rPr>
                <w:b/>
                <w:lang w:eastAsia="zh-CN"/>
              </w:rPr>
            </w:pPr>
            <w:r>
              <w:rPr>
                <w:b/>
                <w:lang w:eastAsia="zh-CN"/>
              </w:rPr>
              <w:lastRenderedPageBreak/>
              <w:t>Extending</w:t>
            </w:r>
            <w:r>
              <w:rPr>
                <w:rFonts w:hint="eastAsia"/>
                <w:b/>
                <w:lang w:eastAsia="zh-CN"/>
              </w:rPr>
              <w:t xml:space="preserve"> the unit of </w:t>
            </w:r>
            <w:r>
              <w:rPr>
                <w:b/>
                <w:lang w:eastAsia="zh-CN"/>
              </w:rPr>
              <w:t>duration</w:t>
            </w:r>
            <w:r>
              <w:rPr>
                <w:rFonts w:hint="eastAsia"/>
                <w:b/>
                <w:lang w:eastAsia="zh-CN"/>
              </w:rPr>
              <w:t xml:space="preserve"> from slot to X-slot indicating </w:t>
            </w:r>
            <w:proofErr w:type="gramStart"/>
            <w:r>
              <w:rPr>
                <w:rFonts w:hint="eastAsia"/>
                <w:b/>
                <w:lang w:eastAsia="zh-CN"/>
              </w:rPr>
              <w:t>a number of</w:t>
            </w:r>
            <w:proofErr w:type="gramEnd"/>
            <w:r>
              <w:rPr>
                <w:rFonts w:hint="eastAsia"/>
                <w:b/>
                <w:lang w:eastAsia="zh-CN"/>
              </w:rPr>
              <w:t xml:space="preserve"> consecutive multi-slot that the search space </w:t>
            </w:r>
            <w:r>
              <w:rPr>
                <w:b/>
                <w:lang w:eastAsia="zh-CN"/>
              </w:rPr>
              <w:t>exist</w:t>
            </w:r>
            <w:r>
              <w:rPr>
                <w:rFonts w:hint="eastAsia"/>
                <w:b/>
                <w:lang w:eastAsia="zh-CN"/>
              </w:rPr>
              <w:t>s.</w:t>
            </w:r>
          </w:p>
          <w:p w14:paraId="20722F25" w14:textId="77777777" w:rsidR="001315D3" w:rsidRDefault="00734BFE">
            <w:pPr>
              <w:pStyle w:val="BodyText"/>
              <w:numPr>
                <w:ilvl w:val="0"/>
                <w:numId w:val="57"/>
              </w:numPr>
              <w:autoSpaceDE/>
              <w:autoSpaceDN/>
              <w:adjustRightInd/>
              <w:snapToGrid/>
              <w:spacing w:line="240" w:lineRule="auto"/>
              <w:jc w:val="both"/>
              <w:rPr>
                <w:b/>
                <w:lang w:eastAsia="zh-CN"/>
              </w:rPr>
            </w:pPr>
            <w:r>
              <w:rPr>
                <w:rFonts w:hint="eastAsia"/>
                <w:b/>
                <w:lang w:eastAsia="zh-CN"/>
              </w:rPr>
              <w:t>Adding a</w:t>
            </w:r>
            <w:r>
              <w:rPr>
                <w:b/>
                <w:lang w:eastAsia="zh-CN"/>
              </w:rPr>
              <w:t xml:space="preserve"> new bitmap</w:t>
            </w:r>
            <w:r>
              <w:rPr>
                <w:b/>
                <w:i/>
                <w:lang w:eastAsia="zh-CN"/>
              </w:rPr>
              <w:t xml:space="preserve"> </w:t>
            </w:r>
            <w:r>
              <w:rPr>
                <w:rFonts w:hint="eastAsia"/>
                <w:b/>
                <w:i/>
                <w:sz w:val="21"/>
                <w:lang w:eastAsia="zh-CN"/>
              </w:rPr>
              <w:t>monitoringSlotWithinMulti-</w:t>
            </w:r>
            <w:r>
              <w:rPr>
                <w:b/>
                <w:i/>
                <w:sz w:val="21"/>
                <w:lang w:eastAsia="zh-CN"/>
              </w:rPr>
              <w:t>slot</w:t>
            </w:r>
            <w:r>
              <w:rPr>
                <w:b/>
                <w:i/>
                <w:lang w:eastAsia="zh-CN"/>
              </w:rPr>
              <w:t xml:space="preserve"> </w:t>
            </w:r>
            <w:r>
              <w:rPr>
                <w:rFonts w:hint="eastAsia"/>
                <w:b/>
                <w:lang w:eastAsia="zh-CN"/>
              </w:rPr>
              <w:t xml:space="preserve">indicating the slot that the search space </w:t>
            </w:r>
            <w:r>
              <w:rPr>
                <w:b/>
                <w:lang w:eastAsia="zh-CN"/>
              </w:rPr>
              <w:t>exists</w:t>
            </w:r>
            <w:r>
              <w:rPr>
                <w:rFonts w:hint="eastAsia"/>
                <w:b/>
                <w:lang w:eastAsia="zh-CN"/>
              </w:rPr>
              <w:t xml:space="preserve"> within the multi-slot.</w:t>
            </w:r>
          </w:p>
          <w:p w14:paraId="20722F26" w14:textId="77777777" w:rsidR="001315D3" w:rsidRDefault="00734BFE">
            <w:pPr>
              <w:pStyle w:val="BodyText"/>
              <w:rPr>
                <w:lang w:eastAsia="zh-CN"/>
              </w:rPr>
            </w:pPr>
            <w:r>
              <w:rPr>
                <w:rFonts w:hint="eastAsia"/>
                <w:lang w:eastAsia="zh-CN"/>
              </w:rPr>
              <w:t>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was introduced in Rel-16 NR-U with 15 kHz SCS, 30 kHz SCS and 30 kHz SCS for dynamic switching between different search </w:t>
            </w:r>
            <w:r>
              <w:rPr>
                <w:lang w:eastAsia="zh-CN"/>
              </w:rPr>
              <w:t>spaces</w:t>
            </w:r>
            <w:r>
              <w:rPr>
                <w:rFonts w:hint="eastAsia"/>
                <w:lang w:eastAsia="zh-CN"/>
              </w:rPr>
              <w:t>. Before the gNB obtains the COT, the frequent monitoring enable the gNB to transmit DCI as soon as possible if gNB</w:t>
            </w:r>
            <w:r>
              <w:rPr>
                <w:lang w:eastAsia="zh-CN"/>
              </w:rPr>
              <w:t>’</w:t>
            </w:r>
            <w:r>
              <w:rPr>
                <w:rFonts w:hint="eastAsia"/>
                <w:lang w:eastAsia="zh-CN"/>
              </w:rPr>
              <w:t>s LBT is successful. However, frequent monitoring is not conducive to power saving of the UE during the COT. When 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is </w:t>
            </w:r>
            <w:r>
              <w:rPr>
                <w:lang w:eastAsia="zh-CN"/>
              </w:rPr>
              <w:t>configured</w:t>
            </w:r>
            <w:r>
              <w:rPr>
                <w:rFonts w:hint="eastAsia"/>
                <w:lang w:eastAsia="zh-CN"/>
              </w:rPr>
              <w:t xml:space="preserve">, the gNB can indicate to UE switching between a search space with long </w:t>
            </w:r>
            <w:r>
              <w:rPr>
                <w:rFonts w:hint="eastAsia"/>
                <w:sz w:val="21"/>
                <w:lang w:eastAsia="zh-CN"/>
              </w:rPr>
              <w:t>periodicity</w:t>
            </w:r>
            <w:r>
              <w:rPr>
                <w:rFonts w:hint="eastAsia"/>
                <w:lang w:eastAsia="zh-CN"/>
              </w:rPr>
              <w:t xml:space="preserve"> and a search space with short </w:t>
            </w:r>
            <w:r>
              <w:rPr>
                <w:rFonts w:hint="eastAsia"/>
                <w:sz w:val="21"/>
                <w:lang w:eastAsia="zh-CN"/>
              </w:rPr>
              <w:t>periodicity to meet different scheduling requirements</w:t>
            </w:r>
            <w:r>
              <w:rPr>
                <w:sz w:val="21"/>
                <w:lang w:eastAsia="zh-CN"/>
              </w:rPr>
              <w:t xml:space="preserve">. </w:t>
            </w:r>
            <w:r>
              <w:rPr>
                <w:rFonts w:hint="eastAsia"/>
                <w:lang w:eastAsia="zh-CN"/>
              </w:rPr>
              <w:t>Therefore, we suggest the l</w:t>
            </w:r>
            <w:r>
              <w:rPr>
                <w:lang w:eastAsia="zh-CN"/>
              </w:rPr>
              <w:t xml:space="preserve">egacy SSSG switching mechanism </w:t>
            </w:r>
            <w:r>
              <w:rPr>
                <w:rFonts w:hint="eastAsia"/>
                <w:lang w:eastAsia="zh-CN"/>
              </w:rPr>
              <w:t xml:space="preserve">should </w:t>
            </w:r>
            <w:r>
              <w:rPr>
                <w:lang w:eastAsia="zh-CN"/>
              </w:rPr>
              <w:t>be reused for the 120 kHz SCS, 480 kHz SCS and 960 kHz SCS</w:t>
            </w:r>
            <w:r>
              <w:rPr>
                <w:rFonts w:hint="eastAsia"/>
                <w:lang w:eastAsia="zh-CN"/>
              </w:rPr>
              <w:t xml:space="preserve"> in 60GHz NR-U, as shown in </w:t>
            </w:r>
            <w:r>
              <w:rPr>
                <w:lang w:eastAsia="zh-CN"/>
              </w:rPr>
              <w:fldChar w:fldCharType="begin"/>
            </w:r>
            <w:r>
              <w:rPr>
                <w:lang w:eastAsia="zh-CN"/>
              </w:rPr>
              <w:instrText xml:space="preserve"> </w:instrText>
            </w:r>
            <w:r>
              <w:rPr>
                <w:rFonts w:hint="eastAsia"/>
                <w:lang w:eastAsia="zh-CN"/>
              </w:rPr>
              <w:instrText>REF _Ref78217153 \h</w:instrText>
            </w:r>
            <w:r>
              <w:rPr>
                <w:lang w:eastAsia="zh-CN"/>
              </w:rPr>
              <w:instrText xml:space="preserve"> </w:instrText>
            </w:r>
            <w:r>
              <w:rPr>
                <w:lang w:eastAsia="zh-CN"/>
              </w:rPr>
            </w:r>
            <w:r>
              <w:rPr>
                <w:lang w:eastAsia="zh-CN"/>
              </w:rPr>
              <w:fldChar w:fldCharType="separate"/>
            </w:r>
            <w:r>
              <w:t>Figure 6</w:t>
            </w:r>
            <w:r>
              <w:rPr>
                <w:lang w:eastAsia="zh-CN"/>
              </w:rPr>
              <w:fldChar w:fldCharType="end"/>
            </w:r>
            <w:r>
              <w:rPr>
                <w:rFonts w:hint="eastAsia"/>
                <w:lang w:eastAsia="zh-CN"/>
              </w:rPr>
              <w:t>.</w:t>
            </w:r>
          </w:p>
          <w:p w14:paraId="20722F27" w14:textId="77777777" w:rsidR="001315D3" w:rsidRDefault="00734BFE">
            <w:pPr>
              <w:pStyle w:val="BodyText"/>
              <w:rPr>
                <w:lang w:eastAsia="zh-CN"/>
              </w:rPr>
            </w:pPr>
            <w:r>
              <w:rPr>
                <w:rFonts w:hint="eastAsia"/>
                <w:b/>
                <w:lang w:eastAsia="zh-CN"/>
              </w:rPr>
              <w:t xml:space="preserve">Proposal 5: The </w:t>
            </w:r>
            <w:r>
              <w:rPr>
                <w:b/>
                <w:lang w:eastAsia="zh-CN"/>
              </w:rPr>
              <w:t xml:space="preserve">Legacy SSSG switching mechanism </w:t>
            </w:r>
            <w:r>
              <w:rPr>
                <w:rFonts w:hint="eastAsia"/>
                <w:b/>
                <w:lang w:eastAsia="zh-CN"/>
              </w:rPr>
              <w:t xml:space="preserve">should </w:t>
            </w:r>
            <w:r>
              <w:rPr>
                <w:b/>
                <w:lang w:eastAsia="zh-CN"/>
              </w:rPr>
              <w:t>be reused for the 120 kHz SCS, 480 kHz SCS and 960 kHz SCS</w:t>
            </w:r>
            <w:r>
              <w:rPr>
                <w:rFonts w:hint="eastAsia"/>
                <w:b/>
                <w:lang w:eastAsia="zh-CN"/>
              </w:rPr>
              <w:t xml:space="preserve"> in 60 GHz NR-U.</w:t>
            </w:r>
          </w:p>
          <w:p w14:paraId="20722F28" w14:textId="77777777" w:rsidR="001315D3" w:rsidRDefault="00734BFE">
            <w:pPr>
              <w:pStyle w:val="BodyText"/>
              <w:tabs>
                <w:tab w:val="left" w:pos="8537"/>
              </w:tabs>
              <w:rPr>
                <w:lang w:eastAsia="zh-CN"/>
              </w:rPr>
            </w:pPr>
            <w:r>
              <w:rPr>
                <w:lang w:eastAsia="zh-CN"/>
              </w:rPr>
              <w:t>I</w:t>
            </w:r>
            <w:r>
              <w:rPr>
                <w:rFonts w:hint="eastAsia"/>
                <w:lang w:eastAsia="zh-CN"/>
              </w:rPr>
              <w:t xml:space="preserve">t has been agreed that </w:t>
            </w:r>
            <w:r>
              <w:rPr>
                <w:lang w:eastAsia="zh-CN"/>
              </w:rPr>
              <w:t>the BD/CCE budget</w:t>
            </w:r>
            <w:r>
              <w:rPr>
                <w:rFonts w:hint="eastAsia"/>
                <w:lang w:eastAsia="zh-CN"/>
              </w:rPr>
              <w:t xml:space="preserve"> for 120 kHz SCS in </w:t>
            </w:r>
            <w:r>
              <w:rPr>
                <w:lang w:eastAsia="zh-CN"/>
              </w:rPr>
              <w:t>52.6-71 GHz</w:t>
            </w:r>
            <w:r>
              <w:rPr>
                <w:rFonts w:hint="eastAsia"/>
                <w:lang w:eastAsia="zh-CN"/>
              </w:rPr>
              <w:t xml:space="preserve"> is the same as that for </w:t>
            </w:r>
            <w:r>
              <w:rPr>
                <w:lang w:eastAsia="zh-CN"/>
              </w:rPr>
              <w:t>120 kHz in FR2</w:t>
            </w:r>
            <w:r>
              <w:rPr>
                <w:rFonts w:hint="eastAsia"/>
                <w:lang w:eastAsia="zh-CN"/>
              </w:rPr>
              <w:t xml:space="preserve">. Thus, we believe 120 kHz SCS in </w:t>
            </w:r>
            <w:r>
              <w:rPr>
                <w:lang w:eastAsia="zh-CN"/>
              </w:rPr>
              <w:t>52.6-71 GHz</w:t>
            </w:r>
            <w:r>
              <w:rPr>
                <w:rFonts w:hint="eastAsia"/>
                <w:lang w:eastAsia="zh-CN"/>
              </w:rPr>
              <w:t xml:space="preserve"> </w:t>
            </w:r>
            <w:r>
              <w:rPr>
                <w:lang w:eastAsia="zh-CN"/>
              </w:rPr>
              <w:t>doesn’t</w:t>
            </w:r>
            <w:r>
              <w:rPr>
                <w:rFonts w:hint="eastAsia"/>
                <w:lang w:eastAsia="zh-CN"/>
              </w:rPr>
              <w:t xml:space="preserve"> support the monitoring capability of the span defined in Rel-16 just like </w:t>
            </w:r>
            <w:r>
              <w:rPr>
                <w:lang w:eastAsia="zh-CN"/>
              </w:rPr>
              <w:t>120 kHz in FR2</w:t>
            </w:r>
            <w:r>
              <w:rPr>
                <w:rFonts w:hint="eastAsia"/>
                <w:lang w:eastAsia="zh-CN"/>
              </w:rPr>
              <w:t xml:space="preserve">. The PDCCH monitoring </w:t>
            </w:r>
            <w:r>
              <w:rPr>
                <w:lang w:eastAsia="zh-CN"/>
              </w:rPr>
              <w:t>capability</w:t>
            </w:r>
            <w:r>
              <w:rPr>
                <w:rFonts w:hint="eastAsia"/>
                <w:lang w:eastAsia="zh-CN"/>
              </w:rPr>
              <w:t xml:space="preserve"> for 120 kHz SCS is the baseline for study of the PDCCH monitoring </w:t>
            </w:r>
            <w:r>
              <w:rPr>
                <w:lang w:eastAsia="zh-CN"/>
              </w:rPr>
              <w:t>capability</w:t>
            </w:r>
            <w:r>
              <w:rPr>
                <w:rFonts w:hint="eastAsia"/>
                <w:lang w:eastAsia="zh-CN"/>
              </w:rPr>
              <w:t xml:space="preserve"> for 480 kHz SCS and 960 kHz SCS. The motivation to </w:t>
            </w:r>
            <w:r>
              <w:rPr>
                <w:lang w:eastAsia="zh-CN"/>
              </w:rPr>
              <w:t>support</w:t>
            </w:r>
            <w:r>
              <w:rPr>
                <w:rFonts w:hint="eastAsia"/>
                <w:lang w:eastAsia="zh-CN"/>
              </w:rPr>
              <w:t xml:space="preserve"> single slot PDCCH </w:t>
            </w:r>
            <w:r>
              <w:rPr>
                <w:lang w:eastAsia="zh-CN"/>
              </w:rPr>
              <w:t>monitoring</w:t>
            </w:r>
            <w:r>
              <w:rPr>
                <w:rFonts w:hint="eastAsia"/>
                <w:lang w:eastAsia="zh-CN"/>
              </w:rPr>
              <w:t xml:space="preserve"> </w:t>
            </w:r>
            <w:r>
              <w:rPr>
                <w:lang w:eastAsia="zh-CN"/>
              </w:rPr>
              <w:t>capability</w:t>
            </w:r>
            <w:r>
              <w:rPr>
                <w:rFonts w:hint="eastAsia"/>
                <w:lang w:eastAsia="zh-CN"/>
              </w:rPr>
              <w:t xml:space="preserve"> for 480 kHz SCS and 960 kHz SCS out of the COT is not clear. It is not necessary to enhance t</w:t>
            </w:r>
            <w:r>
              <w:rPr>
                <w:lang w:eastAsia="zh-CN"/>
              </w:rPr>
              <w:t>he SSSG switching</w:t>
            </w:r>
            <w:r>
              <w:rPr>
                <w:rFonts w:hint="eastAsia"/>
                <w:lang w:eastAsia="zh-CN"/>
              </w:rPr>
              <w:t xml:space="preserve"> to support dynamic </w:t>
            </w:r>
            <w:r>
              <w:rPr>
                <w:lang w:eastAsia="zh-CN"/>
              </w:rPr>
              <w:t>switching between single slot PDCCH capability and multi-slot PDCCH capability</w:t>
            </w:r>
            <w:r>
              <w:rPr>
                <w:rFonts w:hint="eastAsia"/>
                <w:lang w:eastAsia="zh-CN"/>
              </w:rPr>
              <w:t xml:space="preserve"> for 480 kHz SCS and 960 kHz SCS.</w:t>
            </w:r>
          </w:p>
          <w:p w14:paraId="20722F29" w14:textId="77777777" w:rsidR="001315D3" w:rsidRDefault="00734BFE">
            <w:pPr>
              <w:pStyle w:val="BodyText"/>
              <w:rPr>
                <w:b/>
                <w:lang w:eastAsia="zh-CN"/>
              </w:rPr>
            </w:pPr>
            <w:r>
              <w:rPr>
                <w:b/>
                <w:lang w:eastAsia="zh-CN"/>
              </w:rPr>
              <w:t>Proposal</w:t>
            </w:r>
            <w:r>
              <w:rPr>
                <w:rFonts w:hint="eastAsia"/>
                <w:b/>
                <w:lang w:eastAsia="zh-CN"/>
              </w:rPr>
              <w:t xml:space="preserve"> 6</w:t>
            </w:r>
            <w:r>
              <w:rPr>
                <w:b/>
                <w:lang w:eastAsia="zh-CN"/>
              </w:rPr>
              <w:t xml:space="preserve">: SSSG switching is not required to be enhanced to support the switching between </w:t>
            </w:r>
            <w:r>
              <w:rPr>
                <w:rFonts w:hint="eastAsia"/>
                <w:b/>
                <w:lang w:eastAsia="zh-CN"/>
              </w:rPr>
              <w:t>single slot PDCCH capability and multi-slot PDCCH capability 480 kHz SCS and 960 kHz SCS</w:t>
            </w:r>
            <w:r>
              <w:rPr>
                <w:b/>
                <w:lang w:eastAsia="zh-CN"/>
              </w:rPr>
              <w:t>.</w:t>
            </w:r>
          </w:p>
          <w:p w14:paraId="20722F2A" w14:textId="77777777" w:rsidR="001315D3" w:rsidRDefault="001315D3">
            <w:pPr>
              <w:pStyle w:val="BodyText"/>
              <w:widowControl/>
              <w:rPr>
                <w:b/>
                <w:lang w:eastAsia="zh-CN"/>
              </w:rPr>
            </w:pPr>
          </w:p>
        </w:tc>
      </w:tr>
    </w:tbl>
    <w:p w14:paraId="20722F2C" w14:textId="77777777" w:rsidR="001315D3" w:rsidRDefault="001315D3">
      <w:pPr>
        <w:rPr>
          <w:lang w:eastAsia="zh-CN"/>
        </w:rPr>
      </w:pPr>
    </w:p>
    <w:p w14:paraId="20722F2D" w14:textId="77777777" w:rsidR="001315D3" w:rsidRDefault="00734BFE">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1315D3" w14:paraId="20722F39" w14:textId="77777777">
        <w:tc>
          <w:tcPr>
            <w:tcW w:w="9307" w:type="dxa"/>
          </w:tcPr>
          <w:p w14:paraId="20722F2E" w14:textId="77777777" w:rsidR="001315D3" w:rsidRDefault="00734BFE">
            <w:pPr>
              <w:jc w:val="both"/>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w:t>
            </w:r>
            <w:r>
              <w:rPr>
                <w:rFonts w:eastAsia="SimSun"/>
                <w:bCs/>
                <w:lang w:eastAsia="zh-CN"/>
              </w:rPr>
              <w:t>n</w:t>
            </w:r>
            <w:r>
              <w:rPr>
                <w:rFonts w:eastAsia="SimSun" w:hint="eastAsia"/>
                <w:bCs/>
                <w:lang w:eastAsia="zh-CN"/>
              </w:rPr>
              <w:t xml:space="preserve"> integral multiple of X slots (X slots consists a slot group), or is a</w:t>
            </w:r>
            <w:r>
              <w:rPr>
                <w:rFonts w:eastAsia="SimSun"/>
                <w:bCs/>
                <w:lang w:eastAsia="zh-CN"/>
              </w:rPr>
              <w:t>n</w:t>
            </w:r>
            <w:r>
              <w:rPr>
                <w:rFonts w:eastAsia="SimSun" w:hint="eastAsia"/>
                <w:bCs/>
                <w:lang w:eastAsia="zh-CN"/>
              </w:rPr>
              <w:t xml:space="preserve"> integral multiple of slot groups, </w:t>
            </w:r>
            <w:proofErr w:type="gramStart"/>
            <w:r>
              <w:rPr>
                <w:rFonts w:eastAsia="SimSun" w:hint="eastAsia"/>
                <w:bCs/>
                <w:lang w:eastAsia="zh-CN"/>
              </w:rPr>
              <w:t>i.e.</w:t>
            </w:r>
            <w:proofErr w:type="gramEnd"/>
            <w:r>
              <w:rPr>
                <w:rFonts w:eastAsia="SimSun" w:hint="eastAsia"/>
                <w:bCs/>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w:t>
            </w:r>
            <w:proofErr w:type="gramStart"/>
            <w:r>
              <w:rPr>
                <w:rFonts w:eastAsia="SimSun" w:hint="eastAsia"/>
                <w:bCs/>
                <w:lang w:eastAsia="zh-CN"/>
              </w:rPr>
              <w:t>i.e.</w:t>
            </w:r>
            <w:proofErr w:type="gramEnd"/>
            <w:r>
              <w:rPr>
                <w:rFonts w:eastAsia="SimSun" w:hint="eastAsia"/>
                <w:bCs/>
                <w:lang w:eastAsia="zh-CN"/>
              </w:rPr>
              <w:t xml:space="preserv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one configuration type in a slot group, e.g., PDCCH MO is configured in the first slot within the slot group.</w:t>
            </w:r>
          </w:p>
          <w:p w14:paraId="20722F2F" w14:textId="77777777" w:rsidR="001315D3" w:rsidRDefault="00734BFE">
            <w:pPr>
              <w:jc w:val="both"/>
            </w:pPr>
            <w:r>
              <w:rPr>
                <w:noProof/>
                <w:lang w:eastAsia="zh-CN"/>
              </w:rPr>
              <w:drawing>
                <wp:inline distT="0" distB="0" distL="114300" distR="114300" wp14:anchorId="20723149" wp14:editId="2072314A">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4"/>
                          <a:stretch>
                            <a:fillRect/>
                          </a:stretch>
                        </pic:blipFill>
                        <pic:spPr>
                          <a:xfrm>
                            <a:off x="0" y="0"/>
                            <a:ext cx="5963285" cy="978535"/>
                          </a:xfrm>
                          <a:prstGeom prst="rect">
                            <a:avLst/>
                          </a:prstGeom>
                          <a:noFill/>
                          <a:ln>
                            <a:noFill/>
                          </a:ln>
                        </pic:spPr>
                      </pic:pic>
                    </a:graphicData>
                  </a:graphic>
                </wp:inline>
              </w:drawing>
            </w:r>
          </w:p>
          <w:p w14:paraId="20722F30" w14:textId="77777777" w:rsidR="001315D3" w:rsidRDefault="00734BFE">
            <w:pPr>
              <w:jc w:val="center"/>
              <w:rPr>
                <w:b/>
                <w:bCs/>
                <w:lang w:eastAsia="zh-CN"/>
              </w:rPr>
            </w:pPr>
            <w:r>
              <w:rPr>
                <w:rFonts w:eastAsia="SimSun" w:hint="eastAsia"/>
                <w:b/>
                <w:bCs/>
                <w:lang w:eastAsia="zh-CN"/>
              </w:rPr>
              <w:lastRenderedPageBreak/>
              <w:t>Figure 3: Configurations if a fixed pattern of slot groups is supported</w:t>
            </w:r>
          </w:p>
          <w:p w14:paraId="20722F31" w14:textId="77777777" w:rsidR="001315D3" w:rsidRDefault="00734BFE">
            <w:pPr>
              <w:jc w:val="both"/>
              <w:rPr>
                <w:rFonts w:eastAsia="SimSun"/>
                <w:bCs/>
                <w:lang w:eastAsia="zh-CN"/>
              </w:rPr>
            </w:pPr>
            <w:r>
              <w:rPr>
                <w:rFonts w:eastAsia="SimSun"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20722F32" w14:textId="77777777" w:rsidR="001315D3" w:rsidRDefault="00734BFE">
            <w:pPr>
              <w:spacing w:after="0" w:line="240" w:lineRule="auto"/>
              <w:jc w:val="both"/>
              <w:rPr>
                <w:b/>
                <w:lang w:eastAsia="zh-CN"/>
              </w:rPr>
            </w:pPr>
            <w:r>
              <w:rPr>
                <w:rFonts w:eastAsia="SimSun" w:hint="eastAsia"/>
                <w:b/>
                <w:lang w:eastAsia="zh-CN"/>
              </w:rPr>
              <w:t xml:space="preserve">Proposal </w:t>
            </w:r>
            <w:r>
              <w:rPr>
                <w:rFonts w:eastAsia="SimSun"/>
                <w:b/>
                <w:lang w:eastAsia="zh-CN"/>
              </w:rPr>
              <w:t>2</w:t>
            </w:r>
            <w:r>
              <w:rPr>
                <w:rFonts w:eastAsia="SimSun" w:hint="eastAsia"/>
                <w:b/>
                <w:lang w:eastAsia="zh-CN"/>
              </w:rPr>
              <w:t xml:space="preserve">: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p w14:paraId="20722F33" w14:textId="77777777" w:rsidR="001315D3" w:rsidRDefault="001315D3">
            <w:pPr>
              <w:jc w:val="both"/>
              <w:rPr>
                <w:lang w:eastAsia="zh-CN"/>
              </w:rPr>
            </w:pPr>
          </w:p>
          <w:p w14:paraId="20722F34" w14:textId="77777777" w:rsidR="001315D3" w:rsidRDefault="00734BFE">
            <w:pPr>
              <w:jc w:val="both"/>
              <w:rPr>
                <w:lang w:eastAsia="zh-CN"/>
              </w:rPr>
            </w:pPr>
            <w:r>
              <w:rPr>
                <w:lang w:eastAsia="zh-CN"/>
              </w:rPr>
              <w:t>Search Space Set Group</w:t>
            </w:r>
            <w:r>
              <w:rPr>
                <w:rFonts w:hint="eastAsia"/>
                <w:lang w:eastAsia="zh-CN"/>
              </w:rPr>
              <w:t xml:space="preserve"> (SSSG)</w:t>
            </w:r>
            <w:r>
              <w:rPr>
                <w:lang w:eastAsia="zh-CN"/>
              </w:rPr>
              <w:t xml:space="preserve"> Switching was introduced in Rel-16 NR-U.</w:t>
            </w:r>
            <w:r>
              <w:rPr>
                <w:rFonts w:hint="eastAsia"/>
                <w:lang w:eastAsia="zh-CN"/>
              </w:rPr>
              <w:t xml:space="preserve"> </w:t>
            </w:r>
            <w:proofErr w:type="gramStart"/>
            <w:r>
              <w:rPr>
                <w:rFonts w:hint="eastAsia"/>
                <w:lang w:eastAsia="zh-CN"/>
              </w:rPr>
              <w:t>In order to</w:t>
            </w:r>
            <w:proofErr w:type="gramEnd"/>
            <w:r>
              <w:rPr>
                <w:rFonts w:hint="eastAsia"/>
                <w:lang w:eastAsia="zh-CN"/>
              </w:rPr>
              <w:t xml:space="preserve"> reduce access delay and save power, the SSSG monitoring periodicity/granularity is increased or decreased according to the channel access procedure. UE </w:t>
            </w:r>
            <w:proofErr w:type="gramStart"/>
            <w:r>
              <w:rPr>
                <w:rFonts w:hint="eastAsia"/>
                <w:lang w:eastAsia="zh-CN"/>
              </w:rPr>
              <w:t>has to</w:t>
            </w:r>
            <w:proofErr w:type="gramEnd"/>
            <w:r>
              <w:rPr>
                <w:rFonts w:hint="eastAsia"/>
                <w:lang w:eastAsia="zh-CN"/>
              </w:rPr>
              <w:t xml:space="preserve"> support </w:t>
            </w:r>
            <w:r>
              <w:rPr>
                <w:lang w:eastAsia="zh-CN"/>
              </w:rPr>
              <w:t>frequen</w:t>
            </w:r>
            <w:r>
              <w:rPr>
                <w:rFonts w:hint="eastAsia"/>
                <w:lang w:eastAsia="zh-CN"/>
              </w:rPr>
              <w:t xml:space="preserve">t PDCCH monitoring outside gNB-COT and infrequent PDCCH monitoring inside COT. The existing </w:t>
            </w:r>
            <w:r>
              <w:rPr>
                <w:lang w:eastAsia="zh-CN"/>
              </w:rPr>
              <w:t>SSSG switching</w:t>
            </w:r>
            <w:r>
              <w:rPr>
                <w:rFonts w:hint="eastAsia"/>
                <w:lang w:eastAsia="zh-CN"/>
              </w:rPr>
              <w:t xml:space="preserve"> is applied for SCS 15/30/60 kHz For SSSG switching on large SCS values like 120, 480 and 960 kHz, UE need</w:t>
            </w:r>
            <w:r>
              <w:rPr>
                <w:lang w:eastAsia="zh-CN"/>
              </w:rPr>
              <w:t>s</w:t>
            </w:r>
            <w:r>
              <w:rPr>
                <w:rFonts w:hint="eastAsia"/>
                <w:lang w:eastAsia="zh-CN"/>
              </w:rPr>
              <w:t xml:space="preserve"> to dynamically change between two PDCCH monitoring periodicity/granularity. SSS switching operation is also related to whether per slot PDCCH monitoring is supported. Besides, the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w:t>
            </w:r>
            <w:r>
              <w:rPr>
                <w:rFonts w:hint="eastAsia"/>
                <w:lang w:eastAsia="zh-CN"/>
              </w:rPr>
              <w:t xml:space="preserve"> with all SCSs supported in above 52.6 GHz needs to be defined if SSSG switching is agreed to be supported. </w:t>
            </w:r>
          </w:p>
          <w:p w14:paraId="20722F35" w14:textId="77777777" w:rsidR="001315D3" w:rsidRDefault="00734BFE">
            <w:pPr>
              <w:spacing w:before="200" w:after="60" w:line="260" w:lineRule="auto"/>
              <w:jc w:val="both"/>
              <w:rPr>
                <w:rFonts w:eastAsia="SimSun"/>
                <w:b/>
                <w:lang w:eastAsia="zh-CN"/>
              </w:rPr>
            </w:pPr>
            <w:r>
              <w:rPr>
                <w:rFonts w:eastAsia="SimSun" w:hint="eastAsia"/>
                <w:b/>
                <w:lang w:eastAsia="zh-CN"/>
              </w:rPr>
              <w:t xml:space="preserve">Proposal </w:t>
            </w:r>
            <w:r>
              <w:rPr>
                <w:rFonts w:eastAsia="SimSun"/>
                <w:b/>
                <w:lang w:eastAsia="zh-CN"/>
              </w:rPr>
              <w:t>3</w:t>
            </w:r>
            <w:r>
              <w:rPr>
                <w:rFonts w:eastAsia="SimSun" w:hint="eastAsia"/>
                <w:b/>
                <w:lang w:eastAsia="zh-CN"/>
              </w:rPr>
              <w:t>: Support SSSG switching for SCS 120/480/960 kHz, and the following points can be further studied:</w:t>
            </w:r>
          </w:p>
          <w:p w14:paraId="20722F36"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SSSG switching between multi-slot and per-slot monitoring if per-slot monitoring is supported for 480/960 kHz</w:t>
            </w:r>
          </w:p>
          <w:p w14:paraId="20722F37" w14:textId="77777777" w:rsidR="001315D3" w:rsidRDefault="00734BFE">
            <w:pPr>
              <w:numPr>
                <w:ilvl w:val="0"/>
                <w:numId w:val="35"/>
              </w:numPr>
              <w:autoSpaceDE/>
              <w:autoSpaceDN/>
              <w:adjustRightInd/>
              <w:snapToGrid/>
              <w:spacing w:after="40" w:line="240" w:lineRule="auto"/>
              <w:ind w:left="1260"/>
              <w:jc w:val="both"/>
              <w:rPr>
                <w:rFonts w:eastAsia="SimSun"/>
                <w:b/>
                <w:bCs/>
                <w:lang w:eastAsia="zh-CN"/>
              </w:rPr>
            </w:pPr>
            <w:r>
              <w:rPr>
                <w:b/>
                <w:bCs/>
                <w:lang w:eastAsia="zh-CN"/>
              </w:rPr>
              <w:t xml:space="preserve">The switching time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w:t>
            </w:r>
            <w:r>
              <w:rPr>
                <w:b/>
                <w:bCs/>
                <w:lang w:eastAsia="zh-CN"/>
              </w:rPr>
              <w:t xml:space="preserve"> with all SCSs supported in above 52.6 GHz</w:t>
            </w:r>
          </w:p>
          <w:p w14:paraId="20722F38" w14:textId="77777777" w:rsidR="001315D3" w:rsidRDefault="001315D3">
            <w:pPr>
              <w:spacing w:after="0" w:line="240" w:lineRule="auto"/>
              <w:jc w:val="both"/>
              <w:rPr>
                <w:b/>
                <w:lang w:eastAsia="zh-CN"/>
              </w:rPr>
            </w:pPr>
          </w:p>
        </w:tc>
      </w:tr>
    </w:tbl>
    <w:p w14:paraId="20722F3A" w14:textId="77777777" w:rsidR="001315D3" w:rsidRDefault="001315D3">
      <w:pPr>
        <w:rPr>
          <w:lang w:eastAsia="zh-CN"/>
        </w:rPr>
      </w:pPr>
    </w:p>
    <w:p w14:paraId="20722F3B" w14:textId="77777777" w:rsidR="001315D3" w:rsidRDefault="00734BFE">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1315D3" w14:paraId="20722F49" w14:textId="77777777">
        <w:tc>
          <w:tcPr>
            <w:tcW w:w="9307" w:type="dxa"/>
          </w:tcPr>
          <w:p w14:paraId="20722F3C" w14:textId="77777777" w:rsidR="001315D3" w:rsidRDefault="00734BFE">
            <w:pPr>
              <w:jc w:val="both"/>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20722F3D" w14:textId="77777777" w:rsidR="001315D3" w:rsidRDefault="001315D3">
            <w:pPr>
              <w:jc w:val="both"/>
              <w:rPr>
                <w:lang w:val="en-GB"/>
              </w:rPr>
            </w:pPr>
          </w:p>
          <w:p w14:paraId="20722F3E" w14:textId="77777777" w:rsidR="001315D3" w:rsidRDefault="00734BFE">
            <w:pPr>
              <w:jc w:val="both"/>
              <w:rPr>
                <w:lang w:val="en-GB"/>
              </w:rPr>
            </w:pPr>
            <w:r>
              <w:rPr>
                <w:lang w:val="en-GB"/>
              </w:rPr>
              <w:t xml:space="preserve">For operation in unlicensed band beyond 52.6GHz, in our understanding, the current SSSG switching can be reused for 120 kHz SCS, since in last meeting [1], it has been concluded: </w:t>
            </w:r>
            <w:r>
              <w:rPr>
                <w:lang w:eastAsia="zh-CN"/>
              </w:rPr>
              <w:t xml:space="preserve">for 120 kHz SCS, no multi-slot UE capability for PDCCH monitoring is needed. </w:t>
            </w:r>
            <w:proofErr w:type="gramStart"/>
            <w:r>
              <w:rPr>
                <w:lang w:eastAsia="zh-CN"/>
              </w:rPr>
              <w:t>So</w:t>
            </w:r>
            <w:proofErr w:type="gramEnd"/>
            <w:r>
              <w:rPr>
                <w:lang w:eastAsia="zh-CN"/>
              </w:rPr>
              <w:t xml:space="preserve"> </w:t>
            </w:r>
            <w:r>
              <w:rPr>
                <w:lang w:val="en-GB"/>
              </w:rPr>
              <w:t xml:space="preserve">the monitoring capability before and after the switch is the same, both are per-slot based. While for 480 kHz and 960 kHz SCS, PDCCH monitoring capability is changed along with SSSG switching, </w:t>
            </w:r>
            <w:proofErr w:type="gramStart"/>
            <w:r>
              <w:rPr>
                <w:lang w:val="en-GB"/>
              </w:rPr>
              <w:t>e.g.</w:t>
            </w:r>
            <w:proofErr w:type="gramEnd"/>
            <w:r>
              <w:rPr>
                <w:lang w:val="en-GB"/>
              </w:rPr>
              <w:t xml:space="preserve"> there are 2 configured SSSG, the first search space set defines PDCCH is monitored per 2-slots, and the second set defines PDCCH is monitored per 4-slots, the monitoring time unit and capability is different before and after the switching. If this scenario is supported, how to adapt it to R16 SSSG switching needs to be discussed.</w:t>
            </w:r>
          </w:p>
          <w:p w14:paraId="20722F3F" w14:textId="77777777" w:rsidR="001315D3" w:rsidRDefault="00734BFE">
            <w:pPr>
              <w:jc w:val="both"/>
              <w:rPr>
                <w:b/>
                <w:lang w:val="en-GB"/>
              </w:rPr>
            </w:pPr>
            <w:r>
              <w:rPr>
                <w:b/>
                <w:lang w:val="en-GB"/>
              </w:rPr>
              <w:t xml:space="preserve">Proposal 2: For operation in unlicensed band with 480 kHz and 960 kHz SCS, consider whether/how to support SSSG switching along with changing </w:t>
            </w:r>
            <w:r>
              <w:rPr>
                <w:b/>
                <w:lang w:val="en-GB"/>
              </w:rPr>
              <w:lastRenderedPageBreak/>
              <w:t>different PDCCH monitoring capability</w:t>
            </w:r>
          </w:p>
          <w:p w14:paraId="20722F40" w14:textId="77777777" w:rsidR="001315D3" w:rsidRDefault="00734BFE">
            <w:pPr>
              <w:jc w:val="both"/>
              <w:rPr>
                <w:lang w:val="en-GB"/>
              </w:rPr>
            </w:pPr>
            <w:r>
              <w:rPr>
                <w:rFonts w:hint="eastAsia"/>
                <w:lang w:val="en-GB" w:eastAsia="zh-CN"/>
              </w:rPr>
              <w:t>A</w:t>
            </w:r>
            <w:r>
              <w:rPr>
                <w:lang w:val="en-GB" w:eastAsia="zh-CN"/>
              </w:rPr>
              <w:t xml:space="preserve">s mentioned in [4], in R16, </w:t>
            </w:r>
            <w:r>
              <w:t xml:space="preserve">the switching boundary is the first slot that is at least </w:t>
            </w:r>
            <m:oMath>
              <m:sSub>
                <m:sSubPr>
                  <m:ctrlPr>
                    <w:rPr>
                      <w:rFonts w:ascii="Cambria Math" w:hAnsi="Cambria Math"/>
                    </w:rPr>
                  </m:ctrlPr>
                </m:sSubPr>
                <m:e>
                  <m:r>
                    <w:rPr>
                      <w:rFonts w:ascii="Cambria Math" w:hAnsi="Cambria Math"/>
                    </w:rPr>
                    <m:t>P</m:t>
                  </m:r>
                </m:e>
                <m:sub>
                  <m:r>
                    <w:rPr>
                      <w:rFonts w:ascii="Cambria Math" w:hAnsi="Cambria Math"/>
                    </w:rPr>
                    <m:t>switch</m:t>
                  </m:r>
                </m:sub>
              </m:sSub>
            </m:oMath>
            <w:r>
              <w:t xml:space="preserve"> symbols after some switch indication and the timer decrement value </w:t>
            </w:r>
            <w:proofErr w:type="gramStart"/>
            <w:r>
              <w:t>is</w:t>
            </w:r>
            <w:proofErr w:type="gramEnd"/>
            <w:r>
              <w:t xml:space="preserve"> counted by slot. </w:t>
            </w:r>
            <w:r>
              <w:rPr>
                <w:lang w:val="en-GB"/>
              </w:rPr>
              <w:t xml:space="preserve">For 480 kHz and 960 kHz SCS, PDCCH monitoring capability is </w:t>
            </w:r>
            <w:r>
              <w:t xml:space="preserve">multi-slot </w:t>
            </w:r>
            <w:r>
              <w:rPr>
                <w:lang w:val="en-GB"/>
              </w:rPr>
              <w:t xml:space="preserve">based, </w:t>
            </w:r>
            <w:proofErr w:type="gramStart"/>
            <w:r>
              <w:t>e.g.</w:t>
            </w:r>
            <w:proofErr w:type="gramEnd"/>
            <w:r>
              <w:t xml:space="preserve"> 4 slots for 480 kHz SCS and 8 slots for 960 kHz SCS, the switching boundary and the timer counter should be modified to multi-slot </w:t>
            </w:r>
            <w:r>
              <w:rPr>
                <w:lang w:val="en-GB"/>
              </w:rPr>
              <w:t>based accordingly.</w:t>
            </w:r>
          </w:p>
          <w:p w14:paraId="20722F41" w14:textId="77777777" w:rsidR="001315D3" w:rsidRDefault="00734BFE">
            <w:pPr>
              <w:jc w:val="both"/>
              <w:rPr>
                <w:b/>
                <w:lang w:val="en-GB"/>
              </w:rPr>
            </w:pPr>
            <w:r>
              <w:rPr>
                <w:b/>
                <w:lang w:val="en-GB"/>
              </w:rPr>
              <w:t>Proposal 3: For operation in unlicensed band with 480 kHz and 960 kHz SCS, the switching boundary and the timer counter should be modified to slot group based</w:t>
            </w:r>
          </w:p>
          <w:p w14:paraId="20722F42" w14:textId="77777777" w:rsidR="001315D3" w:rsidRDefault="001315D3">
            <w:pPr>
              <w:jc w:val="both"/>
              <w:rPr>
                <w:lang w:val="en-GB"/>
              </w:rPr>
            </w:pPr>
          </w:p>
          <w:p w14:paraId="20722F43" w14:textId="77777777" w:rsidR="001315D3" w:rsidRDefault="00734BFE">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20722F44" w14:textId="77777777" w:rsidR="001315D3" w:rsidRDefault="00734BFE">
            <w:pPr>
              <w:jc w:val="both"/>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20722F45" w14:textId="77777777" w:rsidR="001315D3" w:rsidRDefault="001315D3">
            <w:pPr>
              <w:pStyle w:val="BodyText"/>
              <w:spacing w:after="0"/>
              <w:rPr>
                <w:sz w:val="22"/>
                <w:szCs w:val="22"/>
                <w:lang w:val="en-GB"/>
              </w:rPr>
            </w:pPr>
          </w:p>
          <w:p w14:paraId="20722F46" w14:textId="77777777" w:rsidR="001315D3" w:rsidRDefault="00734BFE">
            <w:pPr>
              <w:jc w:val="both"/>
              <w:rPr>
                <w:lang w:val="en-GB"/>
              </w:rPr>
            </w:pPr>
            <w:r>
              <w:rPr>
                <w:lang w:val="en-GB"/>
              </w:rPr>
              <w:t xml:space="preserve">For 480 kHz and 960 kHz SCS, if PDCCH monitoring capability is based on per multi-slot, the UE will decode more DCI than per slot monitoring, the processing time will last longer, and it will have an influence in SSSG switching time estimation. </w:t>
            </w:r>
            <w:proofErr w:type="gramStart"/>
            <w:r>
              <w:rPr>
                <w:lang w:val="en-GB"/>
              </w:rPr>
              <w:t>So</w:t>
            </w:r>
            <w:proofErr w:type="gramEnd"/>
            <w:r>
              <w:rPr>
                <w:lang w:val="en-GB"/>
              </w:rPr>
              <w:t xml:space="preserve"> when we estimate minimum</w:t>
            </w:r>
            <w:r>
              <w:rPr>
                <w:rFonts w:hint="eastAsia"/>
                <w:lang w:val="en-GB" w:eastAsia="zh-CN"/>
              </w:rPr>
              <w:t xml:space="preserve"> </w:t>
            </w:r>
            <w:r>
              <w:rPr>
                <w:lang w:val="en-GB" w:eastAsia="zh-CN"/>
              </w:rPr>
              <w:t>value of</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determined.</w:t>
            </w:r>
          </w:p>
          <w:p w14:paraId="20722F47" w14:textId="77777777" w:rsidR="001315D3" w:rsidRDefault="00734BFE">
            <w:pPr>
              <w:jc w:val="both"/>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determined.</w:t>
            </w:r>
          </w:p>
          <w:p w14:paraId="20722F48" w14:textId="77777777" w:rsidR="001315D3" w:rsidRDefault="001315D3">
            <w:pPr>
              <w:jc w:val="both"/>
              <w:rPr>
                <w:b/>
                <w:lang w:val="en-GB"/>
              </w:rPr>
            </w:pPr>
          </w:p>
        </w:tc>
      </w:tr>
    </w:tbl>
    <w:p w14:paraId="20722F4A" w14:textId="77777777" w:rsidR="001315D3" w:rsidRDefault="001315D3">
      <w:pPr>
        <w:rPr>
          <w:lang w:eastAsia="zh-CN"/>
        </w:rPr>
      </w:pPr>
    </w:p>
    <w:p w14:paraId="20722F4B"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F65" w14:textId="77777777">
        <w:tc>
          <w:tcPr>
            <w:tcW w:w="9307" w:type="dxa"/>
          </w:tcPr>
          <w:p w14:paraId="20722F4C" w14:textId="77777777" w:rsidR="001315D3" w:rsidRDefault="00734BFE">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1</w:t>
            </w:r>
            <w:r>
              <w:rPr>
                <w:lang w:eastAsia="zh-CN"/>
              </w:rPr>
              <w:fldChar w:fldCharType="end"/>
            </w:r>
            <w:r>
              <w:rPr>
                <w:lang w:eastAsia="zh-CN"/>
              </w:rPr>
              <w:t xml:space="preserve">, it is proposed to assume multi-slot PDCCH monitoring as the default capability for 480kHz and 960kHz SCSs. This implies that, while the UE is monitoring common search spaces during idle/inactive mode operation (e.g., for ANR detection)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6</w:t>
            </w:r>
            <w:r>
              <w:rPr>
                <w:lang w:eastAsia="zh-CN"/>
              </w:rPr>
              <w:fldChar w:fldCharType="end"/>
            </w:r>
            <w:r>
              <w:rPr>
                <w:lang w:eastAsia="zh-CN"/>
              </w:rPr>
              <w:t>, it is proposed to adopt Alt 2 definition of the multi-slot PDCCH monitoring. These two proposals may lead to the following potential issues:</w:t>
            </w:r>
          </w:p>
          <w:p w14:paraId="20722F4D" w14:textId="77777777" w:rsidR="001315D3" w:rsidRDefault="00734BFE">
            <w:pPr>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20722F4E" w14:textId="77777777" w:rsidR="001315D3" w:rsidRDefault="00734BFE">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w:t>
            </w:r>
            <w:proofErr w:type="gramStart"/>
            <w:r>
              <w:rPr>
                <w:lang w:eastAsia="zh-CN"/>
              </w:rPr>
              <w:t>span, or</w:t>
            </w:r>
            <w:proofErr w:type="gramEnd"/>
            <w:r>
              <w:rPr>
                <w:lang w:eastAsia="zh-CN"/>
              </w:rPr>
              <w:t xml:space="preserve"> be separated by at least X symbols. As identified in earlier meetings,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w:t>
            </w:r>
            <w:r>
              <w:rPr>
                <w:lang w:eastAsia="zh-CN"/>
              </w:rPr>
              <w:lastRenderedPageBreak/>
              <w:t xml:space="preserve">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20722F4F" w14:textId="77777777" w:rsidR="001315D3" w:rsidRDefault="001315D3">
            <w:pPr>
              <w:ind w:left="288"/>
              <w:rPr>
                <w:lang w:eastAsia="zh-CN"/>
              </w:rPr>
            </w:pPr>
          </w:p>
          <w:p w14:paraId="20722F50" w14:textId="77777777" w:rsidR="001315D3" w:rsidRDefault="008116A1">
            <w:pPr>
              <w:jc w:val="center"/>
            </w:pPr>
            <w:r>
              <w:rPr>
                <w:noProof/>
              </w:rPr>
              <w:object w:dxaOrig="9360" w:dyaOrig="4011" w14:anchorId="2072314B">
                <v:shape id="_x0000_i1030" type="#_x0000_t75" alt="" style="width:468.75pt;height:200.25pt;mso-width-percent:0;mso-height-percent:0;mso-width-percent:0;mso-height-percent:0" o:ole="">
                  <v:imagedata r:id="rId35" o:title=""/>
                </v:shape>
                <o:OLEObject Type="Embed" ProgID="Visio.Drawing.15" ShapeID="_x0000_i1030" DrawAspect="Content" ObjectID="_1690983635" r:id="rId36"/>
              </w:object>
            </w:r>
          </w:p>
          <w:p w14:paraId="20722F51" w14:textId="77777777" w:rsidR="001315D3" w:rsidRDefault="00734BFE">
            <w:pPr>
              <w:pStyle w:val="Caption"/>
            </w:pPr>
            <w:bookmarkStart w:id="230" w:name="_Ref68206910"/>
            <w:r>
              <w:t xml:space="preserve">Figure </w:t>
            </w:r>
            <w:fldSimple w:instr=" SEQ Figure \* ARABIC ">
              <w:r>
                <w:t>1</w:t>
              </w:r>
            </w:fldSimple>
            <w:bookmarkEnd w:id="230"/>
            <w:r>
              <w:t>: Configuration example of USS and CSS MOs.</w:t>
            </w:r>
          </w:p>
          <w:p w14:paraId="20722F52" w14:textId="77777777" w:rsidR="001315D3" w:rsidRDefault="001315D3"/>
          <w:p w14:paraId="20722F53" w14:textId="77777777" w:rsidR="001315D3" w:rsidRDefault="00734BFE">
            <w:r>
              <w:t>To address the issues, some enhancement and modification for the CSS design is necessary. The enhancement should be applied to Type0/0A PDCCH CSSs, as well as Type1/2 PDCCH CSSs with or without dedicated configuration. Different candidate approaches would be considered to address the issues.</w:t>
            </w:r>
            <w:r>
              <w:rPr>
                <w:b/>
                <w:bCs/>
              </w:rPr>
              <w:t xml:space="preserve"> </w:t>
            </w:r>
          </w:p>
          <w:p w14:paraId="20722F54" w14:textId="77777777" w:rsidR="001315D3" w:rsidRDefault="00734BFE">
            <w:pPr>
              <w:rPr>
                <w:b/>
                <w:bCs/>
                <w:u w:val="single"/>
              </w:rPr>
            </w:pPr>
            <w:r>
              <w:rPr>
                <w:b/>
                <w:bCs/>
                <w:u w:val="single"/>
              </w:rPr>
              <w:t>Alt 1: New search space set #0 (Type0 CSS) design</w:t>
            </w:r>
          </w:p>
          <w:p w14:paraId="20722F55" w14:textId="77777777" w:rsidR="001315D3" w:rsidRDefault="00734BFE">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satisfies the default UE capability, e.g.,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as discussed in </w:t>
            </w:r>
            <w:r>
              <w:fldChar w:fldCharType="begin"/>
            </w:r>
            <w:r>
              <w:instrText xml:space="preserve"> REF _Ref78543851 \h </w:instrText>
            </w:r>
            <w:r>
              <w:fldChar w:fldCharType="separate"/>
            </w:r>
            <w:r>
              <w:t>Proposal 4</w:t>
            </w:r>
            <w:r>
              <w:fldChar w:fldCharType="end"/>
            </w:r>
            <w:r>
              <w:t>. Similar design enhancement can further be discussed for other SSB-CORESET multiplexing pattens.</w:t>
            </w:r>
          </w:p>
          <w:p w14:paraId="20722F56" w14:textId="77777777" w:rsidR="001315D3" w:rsidRDefault="00734BFE">
            <w:pPr>
              <w:ind w:left="288"/>
            </w:pPr>
            <w:r>
              <w:t xml:space="preserve">To address Issue 2, the PDCCH transmission in a CSS MO would be repeated over multiple consecutive slots. For example, in addition to the enhancement </w:t>
            </w:r>
            <w:r>
              <w:lastRenderedPageBreak/>
              <w:t xml:space="preserve">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once the baseline design of the CSS repetition is introduced, it may be enhanced to support extended coverage for FR2-2 in later NR releases.</w:t>
            </w:r>
          </w:p>
          <w:p w14:paraId="20722F57" w14:textId="77777777" w:rsidR="001315D3" w:rsidRDefault="00734BFE">
            <w:pPr>
              <w:rPr>
                <w:b/>
                <w:bCs/>
                <w:u w:val="single"/>
              </w:rPr>
            </w:pPr>
            <w:r>
              <w:rPr>
                <w:b/>
                <w:bCs/>
                <w:u w:val="single"/>
              </w:rPr>
              <w:t>Alt 2: New CSS prioritization rule</w:t>
            </w:r>
          </w:p>
          <w:p w14:paraId="20722F58" w14:textId="77777777" w:rsidR="001315D3" w:rsidRDefault="00734BFE">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20722F59" w14:textId="77777777" w:rsidR="001315D3" w:rsidRDefault="00734BFE">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where the values of X</w:t>
            </w:r>
            <w:r>
              <w:rPr>
                <w:vertAlign w:val="subscript"/>
              </w:rPr>
              <w:t>1</w:t>
            </w:r>
            <w:r>
              <w:t xml:space="preserve"> and X</w:t>
            </w:r>
            <w:r>
              <w:rPr>
                <w:vertAlign w:val="subscript"/>
              </w:rPr>
              <w:t>2</w:t>
            </w:r>
            <w:r>
              <w:t xml:space="preserve"> may be up to UE capability. If a USS MO falls within the CSS zone, the UE may be expected to prioritize CSS MO and drop the USS MO. From UE’s perspective, among the multiple </w:t>
            </w:r>
            <w:proofErr w:type="gramStart"/>
            <w:r>
              <w:t>CSS MOs</w:t>
            </w:r>
            <w:proofErr w:type="gramEnd"/>
            <w:r>
              <w:t xml:space="preserve">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w:t>
            </w:r>
            <w:proofErr w:type="gramStart"/>
            <w:r>
              <w:t>actually monitored</w:t>
            </w:r>
            <w:proofErr w:type="gramEnd"/>
            <w:r>
              <w:t xml:space="preserve"> based on another rule or signaling, which may include:</w:t>
            </w:r>
          </w:p>
          <w:p w14:paraId="20722F5A" w14:textId="77777777" w:rsidR="001315D3" w:rsidRDefault="00734BFE">
            <w:pPr>
              <w:pStyle w:val="ListParagraph"/>
              <w:numPr>
                <w:ilvl w:val="0"/>
                <w:numId w:val="58"/>
              </w:numPr>
              <w:snapToGrid/>
              <w:spacing w:line="240" w:lineRule="auto"/>
              <w:ind w:left="1008"/>
              <w:jc w:val="both"/>
            </w:pPr>
            <w:r>
              <w:t>A MAC CE activation command indicating a TCI state for the CORESET associated with the CSS (i.e., CORESET #0),</w:t>
            </w:r>
          </w:p>
          <w:p w14:paraId="20722F5B" w14:textId="77777777" w:rsidR="001315D3" w:rsidRDefault="00734BFE">
            <w:pPr>
              <w:pStyle w:val="ListParagraph"/>
              <w:numPr>
                <w:ilvl w:val="0"/>
                <w:numId w:val="58"/>
              </w:numPr>
              <w:snapToGrid/>
              <w:spacing w:line="240" w:lineRule="auto"/>
              <w:ind w:left="1008"/>
              <w:jc w:val="both"/>
            </w:pPr>
            <w:r>
              <w:t xml:space="preserve">An SSB identified by a recent </w:t>
            </w:r>
            <w:proofErr w:type="gramStart"/>
            <w:r>
              <w:t>random access</w:t>
            </w:r>
            <w:proofErr w:type="gramEnd"/>
            <w:r>
              <w:t xml:space="preserve"> procedure by the UE, which is not initiated by a PDCCH order,</w:t>
            </w:r>
          </w:p>
          <w:p w14:paraId="20722F5C" w14:textId="77777777" w:rsidR="001315D3" w:rsidRDefault="00734BFE">
            <w:pPr>
              <w:pStyle w:val="ListParagraph"/>
              <w:numPr>
                <w:ilvl w:val="0"/>
                <w:numId w:val="58"/>
              </w:numPr>
              <w:snapToGrid/>
              <w:spacing w:line="240" w:lineRule="auto"/>
              <w:ind w:left="1008"/>
              <w:jc w:val="both"/>
            </w:pPr>
            <w:r>
              <w:t>Active TCI states of the active BWP, which includes CSI-RSs quasi-co-located with SSBs, or</w:t>
            </w:r>
          </w:p>
          <w:p w14:paraId="20722F5D" w14:textId="77777777" w:rsidR="001315D3" w:rsidRDefault="00734BFE">
            <w:pPr>
              <w:pStyle w:val="ListParagraph"/>
              <w:numPr>
                <w:ilvl w:val="0"/>
                <w:numId w:val="58"/>
              </w:numPr>
              <w:snapToGrid/>
              <w:spacing w:after="120" w:line="240" w:lineRule="auto"/>
              <w:ind w:left="1008"/>
              <w:jc w:val="both"/>
            </w:pPr>
            <w:r>
              <w:t>Dedicated configuration of Type1/2 PDCCH CSS.</w:t>
            </w:r>
          </w:p>
          <w:p w14:paraId="20722F5E" w14:textId="77777777" w:rsidR="001315D3" w:rsidRDefault="00734BFE">
            <w:pPr>
              <w:ind w:left="288"/>
            </w:pPr>
            <w:r>
              <w:t xml:space="preserve">During the connected mode operation, monitoring of CSS is relatively infrequent and thus the actual blockage event of PDCCH transmission in USS would be rare. Also, even though the USS is cancelled by the </w:t>
            </w:r>
            <w:proofErr w:type="gramStart"/>
            <w:r>
              <w:t>aforementioned CSS</w:t>
            </w:r>
            <w:proofErr w:type="gramEnd"/>
            <w:r>
              <w:t xml:space="preserve"> prioritization, the UE can still receive a scheduling grant with C-RNTI within the CSS MO via DCI format 0_0/1_0. Therefore, the impact of the extended CSS prioritization rule can be kept marginal.</w:t>
            </w:r>
          </w:p>
          <w:p w14:paraId="20722F5F" w14:textId="77777777" w:rsidR="001315D3" w:rsidRDefault="00734BFE">
            <w:r>
              <w:t>Since there could be many different alternatives than the two discussed above, it would be desirable to extend the discussion in RAN1 and specify any enhancement of the common search space design.</w:t>
            </w:r>
          </w:p>
          <w:p w14:paraId="20722F60" w14:textId="77777777" w:rsidR="001315D3" w:rsidRDefault="00734BFE">
            <w:pPr>
              <w:pStyle w:val="Caption"/>
              <w:spacing w:after="0"/>
              <w:jc w:val="left"/>
            </w:pPr>
            <w:bookmarkStart w:id="231" w:name="_Toc68262097"/>
            <w:bookmarkStart w:id="232" w:name="_Toc68530789"/>
            <w:bookmarkStart w:id="233" w:name="_Toc68608207"/>
            <w:bookmarkStart w:id="234" w:name="_Toc79099659"/>
            <w:bookmarkStart w:id="235" w:name="_Toc79147720"/>
            <w:bookmarkStart w:id="236" w:name="_Toc78736003"/>
            <w:bookmarkStart w:id="237" w:name="_Toc68552635"/>
            <w:bookmarkStart w:id="238" w:name="_Toc68262270"/>
            <w:bookmarkStart w:id="239" w:name="_Toc68262237"/>
            <w:bookmarkStart w:id="240" w:name="_Toc68262157"/>
            <w:bookmarkStart w:id="241" w:name="_Toc68262203"/>
            <w:bookmarkStart w:id="242" w:name="_Toc68261800"/>
            <w:bookmarkStart w:id="243" w:name="_Toc68262117"/>
            <w:bookmarkStart w:id="244" w:name="_Toc68608269"/>
            <w:bookmarkStart w:id="245" w:name="_Toc68262408"/>
            <w:bookmarkStart w:id="246" w:name="_Toc68608257"/>
            <w:bookmarkStart w:id="247" w:name="_Toc79158915"/>
            <w:bookmarkStart w:id="248" w:name="_Toc68262216"/>
            <w:bookmarkStart w:id="249" w:name="_Toc68528598"/>
            <w:bookmarkStart w:id="250" w:name="_Toc68530838"/>
            <w:bookmarkStart w:id="251" w:name="_Toc79158903"/>
            <w:r>
              <w:t xml:space="preserve">Proposal </w:t>
            </w:r>
            <w:fldSimple w:instr=" SEQ Proposal \* ARABIC ">
              <w:r>
                <w:t>7</w:t>
              </w:r>
            </w:fldSimple>
            <w:r>
              <w:t xml:space="preserve">: If 480 kHz or 960 kHz SCS is used for ANR detection or initial access in the SPCell, common search space set design should be enhanced to address multi-slot-based CSS monitoring and multiplexing with USS; Enhancement of </w:t>
            </w:r>
            <w:r>
              <w:rPr>
                <w:lang w:eastAsia="zh-CN"/>
              </w:rPr>
              <w:t>search space set #0 (i.e., Type0 PDCCH CSS) for SSB-CORESET multiplexing pattern 1 is prioritized</w:t>
            </w:r>
            <w:r>
              <w:t>.</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20722F61" w14:textId="77777777" w:rsidR="001315D3" w:rsidRDefault="001315D3"/>
          <w:p w14:paraId="20722F62" w14:textId="77777777" w:rsidR="001315D3" w:rsidRDefault="008116A1">
            <w:pPr>
              <w:jc w:val="center"/>
            </w:pPr>
            <w:r>
              <w:rPr>
                <w:noProof/>
              </w:rPr>
              <w:object w:dxaOrig="9771" w:dyaOrig="1234" w14:anchorId="2072314C">
                <v:shape id="_x0000_i1031" type="#_x0000_t75" alt="" style="width:489.75pt;height:62.25pt;mso-width-percent:0;mso-height-percent:0;mso-width-percent:0;mso-height-percent:0" o:ole="">
                  <v:imagedata r:id="rId37" o:title=""/>
                </v:shape>
                <o:OLEObject Type="Embed" ProgID="Visio.Drawing.15" ShapeID="_x0000_i1031" DrawAspect="Content" ObjectID="_1690983636" r:id="rId38"/>
              </w:object>
            </w:r>
          </w:p>
          <w:p w14:paraId="20722F63" w14:textId="77777777" w:rsidR="001315D3" w:rsidRDefault="00734BFE">
            <w:pPr>
              <w:pStyle w:val="Caption"/>
            </w:pPr>
            <w:bookmarkStart w:id="252" w:name="_Ref68252811"/>
            <w:r>
              <w:t xml:space="preserve">Figure </w:t>
            </w:r>
            <w:fldSimple w:instr=" SEQ Figure \* ARABIC ">
              <w:r>
                <w:t>2</w:t>
              </w:r>
            </w:fldSimple>
            <w:bookmarkEnd w:id="252"/>
            <w:r>
              <w:t>: CSS prioritization with CSS zone.</w:t>
            </w:r>
          </w:p>
          <w:p w14:paraId="20722F64" w14:textId="77777777" w:rsidR="001315D3" w:rsidRDefault="001315D3">
            <w:pPr>
              <w:pStyle w:val="Caption"/>
              <w:jc w:val="left"/>
            </w:pPr>
          </w:p>
        </w:tc>
      </w:tr>
    </w:tbl>
    <w:p w14:paraId="20722F66" w14:textId="77777777" w:rsidR="001315D3" w:rsidRDefault="001315D3">
      <w:pPr>
        <w:rPr>
          <w:lang w:eastAsia="zh-CN"/>
        </w:rPr>
      </w:pPr>
    </w:p>
    <w:p w14:paraId="20722F67"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2F6F" w14:textId="77777777">
        <w:tc>
          <w:tcPr>
            <w:tcW w:w="9307" w:type="dxa"/>
          </w:tcPr>
          <w:p w14:paraId="20722F68" w14:textId="77777777" w:rsidR="001315D3" w:rsidRDefault="00734BFE">
            <w:pPr>
              <w:jc w:val="both"/>
              <w:rPr>
                <w:lang w:val="en-GB"/>
              </w:rPr>
            </w:pPr>
            <w:r>
              <w:rPr>
                <w:lang w:val="en-GB"/>
              </w:rPr>
              <w:t xml:space="preserve">SS set configuration can also be set appropriately for the slot-group. </w:t>
            </w:r>
            <w:r>
              <w:rPr>
                <w:rFonts w:hint="eastAsia"/>
                <w:lang w:val="en-GB"/>
              </w:rPr>
              <w:t>T</w:t>
            </w:r>
            <w:r>
              <w:rPr>
                <w:lang w:val="en-GB"/>
              </w:rPr>
              <w:t xml:space="preserve">hrough SS set configuration based on slot-group, PDCCH monitoring occasion could be adjusted properly (e.g., restricted), and then, additional power saving effects would be expected. For slot-group based PDCCH monitoring, specifically, </w:t>
            </w:r>
            <w:r>
              <w:rPr>
                <w:i/>
                <w:lang w:val="en-GB"/>
              </w:rPr>
              <w:t>periodicity</w:t>
            </w:r>
            <w:r>
              <w:rPr>
                <w:lang w:val="en-GB"/>
              </w:rPr>
              <w:t xml:space="preserve"> could be configured to a value larger than X (or a multiple of X) slots and </w:t>
            </w:r>
            <w:r>
              <w:rPr>
                <w:i/>
                <w:lang w:val="en-GB"/>
              </w:rPr>
              <w:t>duration</w:t>
            </w:r>
            <w:r>
              <w:rPr>
                <w:lang w:val="en-GB"/>
              </w:rPr>
              <w:t xml:space="preserve"> could be configured with respect to X (or Y) slots. Moreover, it can be discussed how to handle the case where the configured slot-group boundary does not exactly match to the union of PDCCH MOs based on SS set configurations. In this case, USS dropping could be enhanced with the unaligned region to reduce the number of blind </w:t>
            </w:r>
            <w:proofErr w:type="gramStart"/>
            <w:r>
              <w:rPr>
                <w:lang w:val="en-GB"/>
              </w:rPr>
              <w:t>detection</w:t>
            </w:r>
            <w:proofErr w:type="gramEnd"/>
            <w:r>
              <w:rPr>
                <w:lang w:val="en-GB"/>
              </w:rPr>
              <w:t xml:space="preserve"> effectively. </w:t>
            </w:r>
          </w:p>
          <w:p w14:paraId="20722F69" w14:textId="77777777" w:rsidR="001315D3" w:rsidRDefault="00734BFE">
            <w:pPr>
              <w:jc w:val="both"/>
              <w:rPr>
                <w:bCs/>
              </w:rPr>
            </w:pPr>
            <w:r>
              <w:rPr>
                <w:b/>
                <w:lang w:val="en-GB"/>
              </w:rPr>
              <w:t xml:space="preserve">Proposal #4: Consider to configure PDCCH monitoring occasions to be compliant with the slot-group (or multiple of slot-groups), by using search space set configuration parameters (e.g., periodicity, offset, and duration). </w:t>
            </w:r>
          </w:p>
          <w:p w14:paraId="20722F6A" w14:textId="77777777" w:rsidR="001315D3" w:rsidRDefault="001315D3">
            <w:pPr>
              <w:jc w:val="both"/>
              <w:rPr>
                <w:bCs/>
              </w:rPr>
            </w:pPr>
          </w:p>
          <w:p w14:paraId="20722F6B" w14:textId="77777777" w:rsidR="001315D3" w:rsidRDefault="00734BFE">
            <w:pPr>
              <w:jc w:val="both"/>
              <w:rPr>
                <w:bCs/>
              </w:rPr>
            </w:pPr>
            <w:r>
              <w:rPr>
                <w:bCs/>
              </w:rPr>
              <w:t xml:space="preserve">Regarding SSSG switching, in Rel-15/16 NR, one SSSG could be switched to another SSSG at the slot boundary after at least P_switch symbols from the switching triggering. However, if SSSG switching is introduced for multi-slot monitoring in Rel-17, SSSG switching should be performed at the slot-group boundary </w:t>
            </w:r>
            <w:proofErr w:type="gramStart"/>
            <w:r>
              <w:rPr>
                <w:bCs/>
              </w:rPr>
              <w:t>in order to</w:t>
            </w:r>
            <w:proofErr w:type="gramEnd"/>
            <w:r>
              <w:rPr>
                <w:bCs/>
              </w:rPr>
              <w:t xml:space="preserve"> be compliant with the slot-group. In addition, it may be necessary to discuss the appropriate P_switch values for 480 kHz and 960 kHz.</w:t>
            </w:r>
          </w:p>
          <w:p w14:paraId="20722F6C" w14:textId="77777777" w:rsidR="001315D3" w:rsidRDefault="00734BFE">
            <w:pPr>
              <w:jc w:val="both"/>
              <w:rPr>
                <w:b/>
                <w:lang w:val="en-GB"/>
              </w:rPr>
            </w:pPr>
            <w:r>
              <w:rPr>
                <w:b/>
                <w:lang w:val="en-GB"/>
              </w:rPr>
              <w:t xml:space="preserve">Proposal #5: For 480 kHz or 960 kHz multi-slot monitoring, SSSG switching should be performed at the slot-group boundary, if supported. </w:t>
            </w:r>
          </w:p>
          <w:p w14:paraId="20722F6D" w14:textId="77777777" w:rsidR="001315D3" w:rsidRDefault="00734BFE">
            <w:pPr>
              <w:jc w:val="both"/>
              <w:rPr>
                <w:bCs/>
              </w:rPr>
            </w:pPr>
            <w:r>
              <w:rPr>
                <w:bCs/>
                <w:lang w:val="en-GB"/>
              </w:rPr>
              <w:t xml:space="preserve">For SSB/CORESET#0 multiplexing with pattern 1, PDCCH monitoring of Type0-PDCCH CSS set for each SSB index is achieved in two consecutive slots,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and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+1</m:t>
              </m:r>
            </m:oMath>
            <w:r>
              <w:rPr>
                <w:bCs/>
                <w:lang w:val="en-GB"/>
              </w:rPr>
              <w:t xml:space="preserve">. To avoid PDCCH monitoring over two shortened consecutive slots, PDCCH monitoring over two consecutive slot-groups can be considered for 480kHz and 960kHz. For a given slot index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w:t>
            </w:r>
            <w:r>
              <w:rPr>
                <w:bCs/>
              </w:rPr>
              <w:t>for Type0-PDCCH CSS set monitoring, the next MO can be located in slot index</w:t>
            </w:r>
            <w:r>
              <w:rPr>
                <w:bCs/>
                <w:lang w:val="en-GB"/>
              </w:rPr>
              <w:t xml:space="preserve">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+M</m:t>
              </m:r>
            </m:oMath>
            <w:r>
              <w:rPr>
                <w:rFonts w:hint="eastAsia"/>
                <w:bCs/>
                <w:lang w:val="en-GB"/>
              </w:rPr>
              <w:t xml:space="preserve"> where M </w:t>
            </w:r>
            <w:r>
              <w:rPr>
                <w:bCs/>
              </w:rPr>
              <w:t xml:space="preserve">corresponds to the size of slot-group. </w:t>
            </w:r>
            <w:r>
              <w:rPr>
                <w:bCs/>
                <w:lang w:val="en-GB"/>
              </w:rPr>
              <w:t xml:space="preserve">The slot-group for this case can be determined differently than the slot-group for other types of SS set (e.g., USS). In addition, the size of slot-group can be configured by MIB/SIB1 or be predefined for each SCS, e.g., </w:t>
            </w:r>
            <w:r>
              <w:rPr>
                <w:bCs/>
                <w:i/>
                <w:lang w:val="en-GB"/>
              </w:rPr>
              <w:t>M</w:t>
            </w:r>
            <w:r>
              <w:rPr>
                <w:bCs/>
                <w:lang w:val="en-GB"/>
              </w:rPr>
              <w:t xml:space="preserve">=4 for 480 kHz, </w:t>
            </w:r>
            <w:r>
              <w:rPr>
                <w:bCs/>
                <w:i/>
                <w:lang w:val="en-GB"/>
              </w:rPr>
              <w:t>M</w:t>
            </w:r>
            <w:r>
              <w:rPr>
                <w:bCs/>
                <w:lang w:val="en-GB"/>
              </w:rPr>
              <w:t>=8 for 960 kHz.</w:t>
            </w:r>
          </w:p>
          <w:p w14:paraId="20722F6E" w14:textId="77777777" w:rsidR="001315D3" w:rsidRDefault="00734BFE">
            <w:pPr>
              <w:jc w:val="both"/>
              <w:rPr>
                <w:b/>
                <w:lang w:val="en-GB"/>
              </w:rPr>
            </w:pPr>
            <w:r>
              <w:rPr>
                <w:b/>
                <w:lang w:val="en-GB"/>
              </w:rPr>
              <w:t xml:space="preserve">Proposal #6: Multi-slot monitoring of Type0-PDCCH CSS for SSB/CORESET#0 multiplexing pattern 1 should be considered </w:t>
            </w:r>
            <w:r>
              <w:rPr>
                <w:rFonts w:hint="eastAsia"/>
                <w:b/>
                <w:lang w:val="en-GB"/>
              </w:rPr>
              <w:t>for</w:t>
            </w:r>
            <w:r>
              <w:rPr>
                <w:b/>
                <w:lang w:val="en-GB"/>
              </w:rPr>
              <w:t xml:space="preserve"> 480 kHz or 960 kHz SCS.</w:t>
            </w:r>
          </w:p>
        </w:tc>
      </w:tr>
    </w:tbl>
    <w:p w14:paraId="20722F70" w14:textId="77777777" w:rsidR="001315D3" w:rsidRDefault="001315D3">
      <w:pPr>
        <w:rPr>
          <w:lang w:eastAsia="zh-CN"/>
        </w:rPr>
      </w:pPr>
    </w:p>
    <w:p w14:paraId="20722F71" w14:textId="77777777" w:rsidR="001315D3" w:rsidRDefault="00734BFE">
      <w:pPr>
        <w:pStyle w:val="Heading3"/>
        <w:jc w:val="both"/>
        <w:rPr>
          <w:lang w:val="en-GB" w:eastAsia="zh-CN"/>
        </w:rPr>
      </w:pPr>
      <w:r>
        <w:rPr>
          <w:lang w:val="en-GB" w:eastAsia="zh-CN"/>
        </w:rPr>
        <w:lastRenderedPageBreak/>
        <w:t>R1-2107578 (Intel)</w:t>
      </w:r>
    </w:p>
    <w:tbl>
      <w:tblPr>
        <w:tblStyle w:val="TableGrid"/>
        <w:tblW w:w="14583" w:type="dxa"/>
        <w:tblLayout w:type="fixed"/>
        <w:tblLook w:val="04A0" w:firstRow="1" w:lastRow="0" w:firstColumn="1" w:lastColumn="0" w:noHBand="0" w:noVBand="1"/>
      </w:tblPr>
      <w:tblGrid>
        <w:gridCol w:w="14583"/>
      </w:tblGrid>
      <w:tr w:rsidR="001315D3" w14:paraId="20722F90" w14:textId="77777777">
        <w:tc>
          <w:tcPr>
            <w:tcW w:w="9307" w:type="dxa"/>
          </w:tcPr>
          <w:p w14:paraId="20722F72" w14:textId="77777777" w:rsidR="001315D3" w:rsidRDefault="00734BF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0722F73" w14:textId="77777777" w:rsidR="001315D3" w:rsidRDefault="00734BF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0722F74" w14:textId="77777777" w:rsidR="001315D3" w:rsidRDefault="00734BFE">
            <w:pPr>
              <w:spacing w:before="240" w:after="0"/>
              <w:jc w:val="both"/>
              <w:rPr>
                <w:b/>
              </w:rPr>
            </w:pPr>
            <w:r>
              <w:rPr>
                <w:b/>
              </w:rPr>
              <w:t xml:space="preserve">Proposal 2: </w:t>
            </w:r>
          </w:p>
          <w:p w14:paraId="20722F75" w14:textId="77777777" w:rsidR="001315D3" w:rsidRDefault="00734BFE">
            <w:pPr>
              <w:pStyle w:val="ListParagraph"/>
              <w:numPr>
                <w:ilvl w:val="0"/>
                <w:numId w:val="50"/>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20722F76" w14:textId="77777777" w:rsidR="001315D3" w:rsidRDefault="001315D3">
            <w:pPr>
              <w:jc w:val="both"/>
              <w:rPr>
                <w:lang w:val="en-GB" w:eastAsia="zh-CN"/>
              </w:rPr>
            </w:pPr>
          </w:p>
          <w:p w14:paraId="20722F77" w14:textId="77777777" w:rsidR="001315D3" w:rsidRDefault="00734BFE">
            <w:pPr>
              <w:jc w:val="both"/>
              <w:rPr>
                <w:lang w:val="en-GB" w:eastAsia="zh-CN"/>
              </w:rPr>
            </w:pPr>
            <w:r>
              <w:rPr>
                <w:lang w:val="en-GB" w:eastAsia="zh-CN"/>
              </w:rPr>
              <w:t xml:space="preserve">The search space set group (SSSG) switching as defined NR-U is shown in Figure 1. The frequent PDCCH monitoring is assumed before gNB gets the channel occupation. For example, search space set with mini-slot level or slot-level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20722F78" w14:textId="77777777" w:rsidR="001315D3" w:rsidRDefault="008116A1">
            <w:pPr>
              <w:jc w:val="center"/>
              <w:rPr>
                <w:lang w:val="en-GB" w:eastAsia="zh-CN"/>
              </w:rPr>
            </w:pPr>
            <w:r>
              <w:rPr>
                <w:noProof/>
              </w:rPr>
              <w:object w:dxaOrig="7611" w:dyaOrig="1954" w14:anchorId="2072314D">
                <v:shape id="_x0000_i1032" type="#_x0000_t75" alt="" style="width:381pt;height:99pt;mso-width-percent:0;mso-height-percent:0;mso-width-percent:0;mso-height-percent:0" o:ole="">
                  <v:imagedata r:id="rId39" o:title=""/>
                </v:shape>
                <o:OLEObject Type="Embed" ProgID="Visio.Drawing.15" ShapeID="_x0000_i1032" DrawAspect="Content" ObjectID="_1690983637" r:id="rId40"/>
              </w:object>
            </w:r>
          </w:p>
          <w:p w14:paraId="20722F79" w14:textId="77777777" w:rsidR="001315D3" w:rsidRDefault="00734BFE">
            <w:pPr>
              <w:jc w:val="center"/>
              <w:rPr>
                <w:b/>
                <w:bCs/>
                <w:lang w:eastAsia="zh-CN"/>
              </w:rPr>
            </w:pPr>
            <w:r>
              <w:rPr>
                <w:b/>
                <w:bCs/>
                <w:lang w:eastAsia="zh-CN"/>
              </w:rPr>
              <w:t>Figure 1: SSSG switching in NR-U</w:t>
            </w:r>
          </w:p>
          <w:p w14:paraId="20722F7A" w14:textId="77777777" w:rsidR="001315D3" w:rsidRDefault="00734BFE">
            <w:pPr>
              <w:jc w:val="both"/>
              <w:rPr>
                <w:lang w:eastAsia="zh-CN"/>
              </w:rPr>
            </w:pPr>
            <w:r>
              <w:rPr>
                <w:lang w:eastAsia="zh-CN"/>
              </w:rPr>
              <w:t xml:space="preserve">Dynamic SSSG switching provides a means to balance the fast channel access right after LBT is successful and effective scheduling and power saving after the COT </w:t>
            </w:r>
            <w:r>
              <w:rPr>
                <w:lang w:eastAsia="zh-CN"/>
              </w:rPr>
              <w:lastRenderedPageBreak/>
              <w:t xml:space="preserve">is obtained. The feature is useful for high frequency too. The configured search space configuration in the two SSSGs has different requirements on the PDCCH monitoring capability. In general, two options can be considered. </w:t>
            </w:r>
          </w:p>
          <w:p w14:paraId="20722F7B" w14:textId="77777777" w:rsidR="001315D3" w:rsidRDefault="00734BFE">
            <w:pPr>
              <w:pStyle w:val="B1"/>
              <w:numPr>
                <w:ilvl w:val="0"/>
                <w:numId w:val="59"/>
              </w:numPr>
              <w:spacing w:after="120" w:line="240" w:lineRule="auto"/>
              <w:jc w:val="both"/>
              <w:rPr>
                <w:lang w:eastAsia="zh-CN"/>
              </w:rPr>
            </w:pPr>
            <w:r>
              <w:rPr>
                <w:lang w:eastAsia="zh-CN"/>
              </w:rPr>
              <w:t>Option 1: switching between per-slot PDCCH monitoring capability and multi-slot PDCCH monitoring capabilities</w:t>
            </w:r>
          </w:p>
          <w:p w14:paraId="20722F7C" w14:textId="77777777" w:rsidR="001315D3" w:rsidRDefault="00734BFE">
            <w:pPr>
              <w:pStyle w:val="B1"/>
              <w:numPr>
                <w:ilvl w:val="0"/>
                <w:numId w:val="59"/>
              </w:numPr>
              <w:spacing w:after="120" w:line="240" w:lineRule="auto"/>
              <w:jc w:val="both"/>
              <w:rPr>
                <w:lang w:eastAsia="zh-CN"/>
              </w:rPr>
            </w:pPr>
            <w:r>
              <w:rPr>
                <w:lang w:eastAsia="zh-CN"/>
              </w:rPr>
              <w:t>Option 2: switching between two multi-slot PDCCH monitoring capabilities</w:t>
            </w:r>
          </w:p>
          <w:p w14:paraId="20722F7D" w14:textId="77777777" w:rsidR="001315D3" w:rsidRDefault="00734BFE">
            <w:pPr>
              <w:jc w:val="both"/>
              <w:rPr>
                <w:lang w:val="en-GB" w:eastAsia="zh-CN"/>
              </w:rPr>
            </w:pPr>
            <w:r>
              <w:rPr>
                <w:lang w:eastAsia="zh-CN"/>
              </w:rPr>
              <w:t xml:space="preserve">As discussed in Proposal 1, per-slot </w:t>
            </w:r>
            <w:r>
              <w:rPr>
                <w:lang w:val="en-GB" w:eastAsia="zh-CN"/>
              </w:rPr>
              <w:t xml:space="preserve">PDCCH monitoring capability is not preferred due to the limitation of PDCCH monitoring or UE complexity for high SCSs. Therefore, the search space set configuration of the two SSSGs can be configured based on Option 2. </w:t>
            </w:r>
            <w:r>
              <w:rPr>
                <w:lang w:eastAsia="zh-CN"/>
              </w:rPr>
              <w:t>I</w:t>
            </w:r>
            <w:r>
              <w:rPr>
                <w:lang w:val="en-GB" w:eastAsia="zh-CN"/>
              </w:rPr>
              <w:t xml:space="preserve">t is expected that both X and Y are small values to still allow frequent MOs in the first SSSG. On the other hand, the second SSSG relies on a large gap between MOs for the power saving. </w:t>
            </w:r>
          </w:p>
          <w:p w14:paraId="20722F7E" w14:textId="77777777" w:rsidR="001315D3" w:rsidRDefault="00734BFE">
            <w:pPr>
              <w:jc w:val="both"/>
              <w:rPr>
                <w:lang w:eastAsia="zh-CN"/>
              </w:rPr>
            </w:pPr>
            <w:r>
              <w:rPr>
                <w:lang w:eastAsia="zh-CN"/>
              </w:rPr>
              <w:t xml:space="preserve">Based on the above analysis, </w:t>
            </w:r>
            <w:r>
              <w:rPr>
                <w:lang w:val="en-GB" w:eastAsia="zh-CN"/>
              </w:rPr>
              <w:t xml:space="preserve">UE needs to dynamically change its PDCCH monitoring capability together with SSSG switching. </w:t>
            </w:r>
          </w:p>
          <w:p w14:paraId="20722F7F" w14:textId="77777777" w:rsidR="001315D3" w:rsidRDefault="00734BFE">
            <w:pPr>
              <w:spacing w:before="240" w:after="0"/>
              <w:jc w:val="both"/>
              <w:rPr>
                <w:b/>
                <w:bCs/>
                <w:lang w:val="en-GB" w:eastAsia="zh-CN"/>
              </w:rPr>
            </w:pPr>
            <w:r>
              <w:rPr>
                <w:b/>
                <w:bCs/>
                <w:lang w:val="en-GB" w:eastAsia="zh-CN"/>
              </w:rPr>
              <w:t>Proposal 5:</w:t>
            </w:r>
          </w:p>
          <w:p w14:paraId="20722F80" w14:textId="77777777" w:rsidR="001315D3" w:rsidRDefault="00734BFE">
            <w:pPr>
              <w:pStyle w:val="B1"/>
              <w:numPr>
                <w:ilvl w:val="0"/>
                <w:numId w:val="60"/>
              </w:numPr>
              <w:spacing w:before="60" w:after="0" w:line="240" w:lineRule="auto"/>
              <w:rPr>
                <w:lang w:eastAsia="zh-CN"/>
              </w:rPr>
            </w:pPr>
            <w:r>
              <w:rPr>
                <w:lang w:eastAsia="zh-CN"/>
              </w:rPr>
              <w:t xml:space="preserve">Dynamic SSSG switching is supported for all SCSs 120, 240 and 960kHz. </w:t>
            </w:r>
          </w:p>
          <w:p w14:paraId="20722F81" w14:textId="77777777" w:rsidR="001315D3" w:rsidRDefault="00734BFE">
            <w:pPr>
              <w:pStyle w:val="B1"/>
              <w:numPr>
                <w:ilvl w:val="0"/>
                <w:numId w:val="60"/>
              </w:numPr>
              <w:spacing w:before="60" w:after="0" w:line="240" w:lineRule="auto"/>
              <w:rPr>
                <w:lang w:eastAsia="zh-CN"/>
              </w:rPr>
            </w:pPr>
            <w:r>
              <w:rPr>
                <w:lang w:eastAsia="zh-CN"/>
              </w:rPr>
              <w:t>The search space set configurations of the two SSSG can correspond to two different combinations (X, Y) of the multi-slot PDCCH monitoring capabilities</w:t>
            </w:r>
          </w:p>
          <w:p w14:paraId="20722F82" w14:textId="77777777" w:rsidR="001315D3" w:rsidRDefault="001315D3">
            <w:pPr>
              <w:jc w:val="both"/>
              <w:rPr>
                <w:lang w:val="en-GB" w:eastAsia="zh-CN"/>
              </w:rPr>
            </w:pPr>
          </w:p>
          <w:p w14:paraId="20722F83" w14:textId="77777777" w:rsidR="001315D3" w:rsidRDefault="00734BFE">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w:t>
            </w:r>
            <w:proofErr w:type="gramStart"/>
            <w:r>
              <w:rPr>
                <w:lang w:eastAsia="zh-CN"/>
              </w:rPr>
              <w:t>e.g.</w:t>
            </w:r>
            <w:proofErr w:type="gramEnd"/>
            <w:r>
              <w:rPr>
                <w:lang w:eastAsia="zh-CN"/>
              </w:rPr>
              <w:t xml:space="preserve"> 15kHz or 30kHz. On the other hand, it is not necessary for a high SCS, </w:t>
            </w:r>
            <w:proofErr w:type="gramStart"/>
            <w:r>
              <w:rPr>
                <w:lang w:eastAsia="zh-CN"/>
              </w:rPr>
              <w:t>e.g.</w:t>
            </w:r>
            <w:proofErr w:type="gramEnd"/>
            <w:r>
              <w:rPr>
                <w:lang w:eastAsia="zh-CN"/>
              </w:rPr>
              <w:t xml:space="preserve"> 480kHz or 960kHz, given that the slot length is quite short, i.e. 1/32ms or 1/64ms. In this case, there is no clear </w:t>
            </w:r>
            <w:r>
              <w:t xml:space="preserve">motivation to allow full flexibility on the positions of PDCCH MO(s) in a slot, </w:t>
            </w:r>
            <w:proofErr w:type="gramStart"/>
            <w:r>
              <w:t>i.e.</w:t>
            </w:r>
            <w:proofErr w:type="gramEnd"/>
            <w:r>
              <w:t xml:space="preserve"> Case 2. Therefore, restriction on PDCCH MOs in a slot can simplify UE implementation without performance degradation. </w:t>
            </w:r>
          </w:p>
          <w:p w14:paraId="20722F84" w14:textId="77777777" w:rsidR="001315D3" w:rsidRDefault="00734BFE">
            <w:pPr>
              <w:jc w:val="both"/>
              <w:rPr>
                <w:b/>
                <w:bCs/>
              </w:rPr>
            </w:pPr>
            <w:r>
              <w:rPr>
                <w:b/>
                <w:bCs/>
              </w:rPr>
              <w:t xml:space="preserve">Proposal 6: </w:t>
            </w:r>
          </w:p>
          <w:p w14:paraId="20722F85" w14:textId="77777777" w:rsidR="001315D3" w:rsidRDefault="00734BFE">
            <w:pPr>
              <w:pStyle w:val="B1"/>
              <w:numPr>
                <w:ilvl w:val="0"/>
                <w:numId w:val="60"/>
              </w:numPr>
              <w:spacing w:before="60" w:after="0" w:line="240" w:lineRule="auto"/>
            </w:pPr>
            <w:r>
              <w:t xml:space="preserve">On the </w:t>
            </w:r>
            <w:r>
              <w:rPr>
                <w:lang w:eastAsia="zh-CN"/>
              </w:rPr>
              <w:t>PDCCH</w:t>
            </w:r>
            <w:r>
              <w:t xml:space="preserve"> monitoring occasion in a slot</w:t>
            </w:r>
          </w:p>
          <w:p w14:paraId="20722F86" w14:textId="77777777" w:rsidR="001315D3" w:rsidRDefault="00734BFE">
            <w:pPr>
              <w:pStyle w:val="B1"/>
              <w:numPr>
                <w:ilvl w:val="1"/>
                <w:numId w:val="60"/>
              </w:numPr>
              <w:spacing w:before="60" w:after="0" w:line="240" w:lineRule="auto"/>
              <w:rPr>
                <w:lang w:eastAsia="zh-CN"/>
              </w:rPr>
            </w:pPr>
            <w:r>
              <w:rPr>
                <w:lang w:eastAsia="zh-CN"/>
              </w:rPr>
              <w:t>Case 1-1 is supported for all SCS 120kHz, 480kHz and 960kHz</w:t>
            </w:r>
          </w:p>
          <w:p w14:paraId="20722F87" w14:textId="77777777" w:rsidR="001315D3" w:rsidRDefault="00734BFE">
            <w:pPr>
              <w:pStyle w:val="B1"/>
              <w:numPr>
                <w:ilvl w:val="1"/>
                <w:numId w:val="60"/>
              </w:numPr>
              <w:spacing w:before="60" w:after="0" w:line="240" w:lineRule="auto"/>
              <w:rPr>
                <w:lang w:eastAsia="zh-CN"/>
              </w:rPr>
            </w:pPr>
            <w:r>
              <w:rPr>
                <w:lang w:eastAsia="zh-CN"/>
              </w:rPr>
              <w:t>Case 2 is supported for SCS 120kHz</w:t>
            </w:r>
          </w:p>
          <w:p w14:paraId="20722F88" w14:textId="77777777" w:rsidR="001315D3" w:rsidRDefault="00734BFE">
            <w:pPr>
              <w:pStyle w:val="B1"/>
              <w:numPr>
                <w:ilvl w:val="1"/>
                <w:numId w:val="60"/>
              </w:numPr>
              <w:spacing w:before="60" w:after="0" w:line="240" w:lineRule="auto"/>
            </w:pPr>
            <w:r>
              <w:rPr>
                <w:lang w:eastAsia="zh-CN"/>
              </w:rPr>
              <w:t>Case 2 is</w:t>
            </w:r>
            <w:r>
              <w:t xml:space="preserve"> not supported for SCS 480/960kHz</w:t>
            </w:r>
          </w:p>
          <w:p w14:paraId="20722F89" w14:textId="77777777" w:rsidR="001315D3" w:rsidRDefault="001315D3">
            <w:pPr>
              <w:jc w:val="both"/>
              <w:rPr>
                <w:lang w:val="en-GB" w:eastAsia="zh-CN"/>
              </w:rPr>
            </w:pPr>
          </w:p>
          <w:p w14:paraId="20722F8A" w14:textId="77777777" w:rsidR="001315D3" w:rsidRDefault="00734BFE">
            <w:pPr>
              <w:jc w:val="both"/>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 xml:space="preserve">which is defined as </w:t>
            </w:r>
            <w:proofErr w:type="gramStart"/>
            <w:r>
              <w:rPr>
                <w:lang w:eastAsia="zh-CN"/>
              </w:rPr>
              <w:t>a number of</w:t>
            </w:r>
            <w:proofErr w:type="gramEnd"/>
            <w:r>
              <w:rPr>
                <w:lang w:eastAsia="zh-CN"/>
              </w:rPr>
              <w:t xml:space="preserve">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w:t>
            </w:r>
            <w:proofErr w:type="gramStart"/>
            <w:r>
              <w:rPr>
                <w:lang w:eastAsia="zh-CN"/>
              </w:rPr>
              <w:t>e.g.</w:t>
            </w:r>
            <w:proofErr w:type="gramEnd"/>
            <w:r>
              <w:rPr>
                <w:lang w:eastAsia="zh-CN"/>
              </w:rPr>
              <w:t xml:space="preserve">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0722F8B" w14:textId="77777777" w:rsidR="001315D3" w:rsidRDefault="00734BFE">
            <w:pPr>
              <w:jc w:val="both"/>
              <w:rPr>
                <w:b/>
                <w:bCs/>
              </w:rPr>
            </w:pPr>
            <w:r>
              <w:rPr>
                <w:b/>
                <w:bCs/>
              </w:rPr>
              <w:lastRenderedPageBreak/>
              <w:t xml:space="preserve">Proposal 7: </w:t>
            </w:r>
          </w:p>
          <w:p w14:paraId="20722F8C" w14:textId="77777777" w:rsidR="001315D3" w:rsidRDefault="00734BFE">
            <w:pPr>
              <w:pStyle w:val="B1"/>
              <w:numPr>
                <w:ilvl w:val="0"/>
                <w:numId w:val="50"/>
              </w:numPr>
              <w:spacing w:before="60" w:after="0" w:line="240" w:lineRule="auto"/>
              <w:jc w:val="both"/>
            </w:pPr>
            <w:r>
              <w:t>Within a period of a SS set configuration</w:t>
            </w:r>
          </w:p>
          <w:p w14:paraId="20722F8D" w14:textId="77777777" w:rsidR="001315D3" w:rsidRDefault="00734BFE">
            <w:pPr>
              <w:pStyle w:val="B1"/>
              <w:numPr>
                <w:ilvl w:val="1"/>
                <w:numId w:val="50"/>
              </w:numPr>
              <w:spacing w:before="60" w:after="0" w:line="240" w:lineRule="auto"/>
              <w:jc w:val="both"/>
              <w:rPr>
                <w:lang w:eastAsia="zh-CN"/>
              </w:rPr>
            </w:pPr>
            <w:r>
              <w:rPr>
                <w:lang w:eastAsia="zh-CN"/>
              </w:rPr>
              <w:t xml:space="preserve">The parameter ‘duration’ is reinterpreted as a window on which MOs may be configured. </w:t>
            </w:r>
          </w:p>
          <w:p w14:paraId="20722F8E" w14:textId="77777777" w:rsidR="001315D3" w:rsidRDefault="00734BFE">
            <w:pPr>
              <w:pStyle w:val="B1"/>
              <w:numPr>
                <w:ilvl w:val="1"/>
                <w:numId w:val="50"/>
              </w:numPr>
              <w:spacing w:before="60" w:after="0" w:line="240" w:lineRule="auto"/>
              <w:jc w:val="both"/>
              <w:rPr>
                <w:lang w:eastAsia="zh-CN"/>
              </w:rPr>
            </w:pPr>
            <w:r>
              <w:rPr>
                <w:lang w:eastAsia="zh-CN"/>
              </w:rPr>
              <w:t xml:space="preserve">One slot in every N </w:t>
            </w:r>
            <w:proofErr w:type="gramStart"/>
            <w:r>
              <w:rPr>
                <w:lang w:eastAsia="zh-CN"/>
              </w:rPr>
              <w:t>slots</w:t>
            </w:r>
            <w:proofErr w:type="gramEnd"/>
            <w:r>
              <w:rPr>
                <w:lang w:eastAsia="zh-CN"/>
              </w:rPr>
              <w:t xml:space="preserve"> within the window is configured with PDCCH MOs</w:t>
            </w:r>
          </w:p>
          <w:p w14:paraId="20722F8F" w14:textId="77777777" w:rsidR="001315D3" w:rsidRDefault="001315D3">
            <w:pPr>
              <w:pStyle w:val="B1"/>
              <w:spacing w:before="60" w:after="0" w:line="240" w:lineRule="auto"/>
              <w:ind w:left="0" w:firstLine="0"/>
              <w:rPr>
                <w:b/>
                <w:bCs/>
              </w:rPr>
            </w:pPr>
          </w:p>
        </w:tc>
      </w:tr>
    </w:tbl>
    <w:p w14:paraId="20722F91" w14:textId="77777777" w:rsidR="001315D3" w:rsidRDefault="001315D3">
      <w:pPr>
        <w:rPr>
          <w:lang w:eastAsia="zh-CN"/>
        </w:rPr>
      </w:pPr>
    </w:p>
    <w:p w14:paraId="20722F92"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2F9E" w14:textId="77777777">
        <w:tc>
          <w:tcPr>
            <w:tcW w:w="9307" w:type="dxa"/>
          </w:tcPr>
          <w:p w14:paraId="20722F93" w14:textId="77777777" w:rsidR="001315D3" w:rsidRDefault="00734BFE">
            <w:pPr>
              <w:jc w:val="both"/>
            </w:pPr>
            <w:r>
              <w:t xml:space="preserve">Search Space Set Group Switching was introduced in Rel-16 NR-U for power saving. It operates on CSS Type 3 and UE-SS and allows the UE to switch between two groups of search space sets to either increase or decrease the UE search space set monitoring to save power as needed </w:t>
            </w:r>
            <w:proofErr w:type="gramStart"/>
            <w:r>
              <w:t>e.g.</w:t>
            </w:r>
            <w:proofErr w:type="gramEnd"/>
            <w:r>
              <w:t xml:space="preserve"> within and outside a COT in unlicensed access. </w:t>
            </w:r>
          </w:p>
          <w:p w14:paraId="20722F94" w14:textId="77777777" w:rsidR="001315D3" w:rsidRDefault="001315D3">
            <w:pPr>
              <w:jc w:val="both"/>
              <w:rPr>
                <w:i/>
                <w:iCs/>
              </w:rPr>
            </w:pPr>
          </w:p>
          <w:p w14:paraId="20722F95" w14:textId="77777777" w:rsidR="001315D3" w:rsidRDefault="00734BFE">
            <w:pPr>
              <w:jc w:val="both"/>
            </w:pPr>
            <w:r>
              <w:t>With the introduction of the new SCSs, there may be a need to modify timeline parameters such as the searchSpaceSwitchDelay and searchSpaceSwitchTimer. This may be set in units of slots or multi-slots based on the UE capability and the SCS.</w:t>
            </w:r>
          </w:p>
          <w:p w14:paraId="20722F96" w14:textId="77777777" w:rsidR="001315D3" w:rsidRDefault="001315D3">
            <w:pPr>
              <w:jc w:val="both"/>
            </w:pPr>
          </w:p>
          <w:p w14:paraId="20722F97" w14:textId="77777777" w:rsidR="001315D3" w:rsidRDefault="00734BFE">
            <w:pPr>
              <w:jc w:val="both"/>
            </w:pPr>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1</w:t>
            </w:r>
            <w:r>
              <w:fldChar w:fldCharType="end"/>
            </w:r>
            <w:r>
              <w:t>.</w:t>
            </w:r>
          </w:p>
          <w:p w14:paraId="20722F98" w14:textId="77777777" w:rsidR="001315D3" w:rsidRDefault="001315D3">
            <w:pPr>
              <w:jc w:val="both"/>
              <w:rPr>
                <w:i/>
              </w:rPr>
            </w:pPr>
          </w:p>
          <w:p w14:paraId="20722F99" w14:textId="77777777" w:rsidR="001315D3" w:rsidRDefault="00734BFE">
            <w:pPr>
              <w:keepNext/>
              <w:jc w:val="both"/>
            </w:pPr>
            <w:r>
              <w:rPr>
                <w:i/>
                <w:noProof/>
                <w:lang w:eastAsia="zh-CN"/>
              </w:rPr>
              <w:drawing>
                <wp:inline distT="0" distB="0" distL="0" distR="0" wp14:anchorId="2072314E" wp14:editId="2072314F">
                  <wp:extent cx="5943600" cy="861695"/>
                  <wp:effectExtent l="0" t="0" r="0" b="1905"/>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hart&#10;&#10;Description automatically generated"/>
                          <pic:cNvPicPr>
                            <a:picLocks noChangeAspect="1"/>
                          </pic:cNvPicPr>
                        </pic:nvPicPr>
                        <pic:blipFill>
                          <a:blip r:embed="rId41"/>
                          <a:stretch>
                            <a:fillRect/>
                          </a:stretch>
                        </pic:blipFill>
                        <pic:spPr>
                          <a:xfrm>
                            <a:off x="0" y="0"/>
                            <a:ext cx="5943600" cy="861695"/>
                          </a:xfrm>
                          <a:prstGeom prst="rect">
                            <a:avLst/>
                          </a:prstGeom>
                        </pic:spPr>
                      </pic:pic>
                    </a:graphicData>
                  </a:graphic>
                </wp:inline>
              </w:drawing>
            </w:r>
          </w:p>
          <w:p w14:paraId="20722F9A" w14:textId="77777777" w:rsidR="001315D3" w:rsidRDefault="00734BFE">
            <w:pPr>
              <w:pStyle w:val="Caption"/>
            </w:pPr>
            <w:bookmarkStart w:id="253" w:name="_Ref68624864"/>
            <w:r>
              <w:t xml:space="preserve">Figure </w:t>
            </w:r>
            <w:fldSimple w:instr=" SEQ Figure \* ARABIC ">
              <w:r>
                <w:t>1</w:t>
              </w:r>
            </w:fldSimple>
            <w:bookmarkEnd w:id="253"/>
            <w:r>
              <w:t>: Example of SSSG switching with multi-slot monitoring limitations</w:t>
            </w:r>
          </w:p>
          <w:p w14:paraId="20722F9B" w14:textId="77777777" w:rsidR="001315D3" w:rsidRDefault="001315D3"/>
          <w:p w14:paraId="20722F9C" w14:textId="77777777" w:rsidR="001315D3" w:rsidRDefault="00734BFE">
            <w:pPr>
              <w:rPr>
                <w:i/>
                <w:iCs/>
              </w:rPr>
            </w:pPr>
            <w:r>
              <w:rPr>
                <w:b/>
                <w:bCs/>
                <w:i/>
                <w:iCs/>
              </w:rPr>
              <w:t>Proposal 12:</w:t>
            </w:r>
            <w:r>
              <w:rPr>
                <w:i/>
                <w:iCs/>
              </w:rPr>
              <w:t xml:space="preserve"> Consider the effect of the change in SCS and of MSS PDCCH monitoring on SSSG switching.</w:t>
            </w:r>
          </w:p>
          <w:p w14:paraId="20722F9D" w14:textId="77777777" w:rsidR="001315D3" w:rsidRDefault="001315D3">
            <w:pPr>
              <w:widowControl/>
              <w:rPr>
                <w:i/>
                <w:iCs/>
              </w:rPr>
            </w:pPr>
          </w:p>
        </w:tc>
      </w:tr>
    </w:tbl>
    <w:p w14:paraId="20722F9F" w14:textId="77777777" w:rsidR="001315D3" w:rsidRDefault="001315D3">
      <w:pPr>
        <w:rPr>
          <w:lang w:eastAsia="zh-CN"/>
        </w:rPr>
      </w:pPr>
    </w:p>
    <w:p w14:paraId="20722FA0"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2FA4" w14:textId="77777777">
        <w:tc>
          <w:tcPr>
            <w:tcW w:w="9307" w:type="dxa"/>
          </w:tcPr>
          <w:p w14:paraId="20722FA1"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In AI 8.2.1, it </w:t>
            </w:r>
            <w:r>
              <w:rPr>
                <w:rFonts w:eastAsiaTheme="minorEastAsia" w:hint="eastAsia"/>
                <w:sz w:val="24"/>
                <w:szCs w:val="24"/>
                <w:lang w:val="en-GB" w:eastAsia="ja-JP"/>
              </w:rPr>
              <w:t>was agreed to support Type0-PDCCH CSS</w:t>
            </w:r>
            <w:r>
              <w:rPr>
                <w:rFonts w:eastAsiaTheme="minorEastAsia"/>
                <w:sz w:val="24"/>
                <w:szCs w:val="24"/>
                <w:lang w:val="en-GB" w:eastAsia="ja-JP"/>
              </w:rPr>
              <w:t xml:space="preserve"> of 480 kHz and 960 kHz SCS</w:t>
            </w:r>
            <w:r>
              <w:rPr>
                <w:rFonts w:eastAsiaTheme="minorEastAsia" w:hint="eastAsia"/>
                <w:sz w:val="24"/>
                <w:szCs w:val="24"/>
                <w:lang w:val="en-GB" w:eastAsia="ja-JP"/>
              </w:rPr>
              <w:t xml:space="preserve"> for ANR. </w:t>
            </w:r>
            <w:r>
              <w:rPr>
                <w:rFonts w:eastAsiaTheme="minorEastAsia"/>
                <w:sz w:val="24"/>
                <w:szCs w:val="24"/>
                <w:lang w:val="en-GB" w:eastAsia="ja-JP"/>
              </w:rPr>
              <w:t>Further proposed for initial access in addition to 120 kHz SCS in the frequency band above 52.6 GHz. For Type0-PDCCH CSS with SSB-CORESET multiplexing pattern 1, a UE needs to monitor two consecutive slots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 slots) in the current specification. Since the proposed multi-slot monitoring cannot support monitoring of two consecutive slots, the Type0-PDCCH CSS should be redesigned. For example, the slot indices for monitoring the Type0-PDCCH CSS could be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+X instead of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w:t>
            </w:r>
            <w:r>
              <w:t xml:space="preserve"> </w:t>
            </w:r>
            <w:r>
              <w:rPr>
                <w:rFonts w:eastAsiaTheme="minorEastAsia"/>
                <w:sz w:val="24"/>
                <w:szCs w:val="24"/>
                <w:lang w:val="en-GB" w:eastAsia="ja-JP"/>
              </w:rPr>
              <w:t>However, SSBs transmitted between n0 and n0+X slots will not be available since SSBs of 480 kHz and 960 kHz SCS are discussed to be transmitted on a slot-by-slot basis.</w:t>
            </w:r>
          </w:p>
          <w:p w14:paraId="20722FA2"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1: If 480 kHz and 960 kHz SCS would be used for initial access, Type0-PDCCH CSS should be redesigned.</w:t>
            </w:r>
          </w:p>
          <w:p w14:paraId="20722FA3"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2: When monitoring Type0-PDCCH CSS in two slots across a slot group, the number of available SSBs may be reduced.</w:t>
            </w:r>
          </w:p>
        </w:tc>
      </w:tr>
    </w:tbl>
    <w:p w14:paraId="20722FA5" w14:textId="77777777" w:rsidR="001315D3" w:rsidRDefault="001315D3">
      <w:pPr>
        <w:rPr>
          <w:lang w:eastAsia="zh-CN"/>
        </w:rPr>
      </w:pPr>
    </w:p>
    <w:p w14:paraId="20722FA6"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2FAD" w14:textId="77777777">
        <w:tc>
          <w:tcPr>
            <w:tcW w:w="9307" w:type="dxa"/>
          </w:tcPr>
          <w:p w14:paraId="20722FA7" w14:textId="77777777" w:rsidR="001315D3" w:rsidRDefault="00734BFE">
            <w:pPr>
              <w:rPr>
                <w:szCs w:val="18"/>
              </w:rPr>
            </w:pPr>
            <w:r>
              <w:rPr>
                <w:szCs w:val="18"/>
              </w:rPr>
              <w:t>In Rel-16 NR-U, SSSG switching was introduced to change the PDCCH monitoring periodicity between inside and outside the COT for the sake of energy saving.</w:t>
            </w:r>
            <w:r>
              <w:rPr>
                <w:rFonts w:hint="eastAsia"/>
                <w:szCs w:val="18"/>
              </w:rPr>
              <w:t xml:space="preserve"> </w:t>
            </w:r>
            <w:r>
              <w:rPr>
                <w:szCs w:val="18"/>
              </w:rPr>
              <w:t>For the same reason as NR-U, SSSG switching is beneficial for operation with shared spectrum of 60 GHz band.</w:t>
            </w:r>
            <w:r>
              <w:rPr>
                <w:rFonts w:hint="eastAsia"/>
                <w:szCs w:val="18"/>
              </w:rPr>
              <w:t xml:space="preserve"> </w:t>
            </w:r>
            <w:r>
              <w:rPr>
                <w:szCs w:val="18"/>
              </w:rPr>
              <w:t xml:space="preserve">Accordingly, SSSG switching should be supported for 52.6-71 GHz frequency band operation considering the operation with shared spectrum </w:t>
            </w:r>
            <w:r>
              <w:rPr>
                <w:rFonts w:hint="eastAsia"/>
                <w:szCs w:val="18"/>
              </w:rPr>
              <w:t>i</w:t>
            </w:r>
            <w:r>
              <w:rPr>
                <w:szCs w:val="18"/>
              </w:rPr>
              <w:t>n 60 GHz band.</w:t>
            </w:r>
          </w:p>
          <w:p w14:paraId="20722FA8" w14:textId="77777777" w:rsidR="001315D3" w:rsidRDefault="00734BFE">
            <w:pPr>
              <w:rPr>
                <w:szCs w:val="18"/>
              </w:rPr>
            </w:pPr>
            <w:r>
              <w:rPr>
                <w:szCs w:val="18"/>
              </w:rPr>
              <w:t xml:space="preserve">In the current specification, the SSSG switching time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 xml:space="preserve">is specified for 15/30/60 kHz SCS. To support the SSSG switching, at least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should be discussed for 120/480/960 kHz SCS.</w:t>
            </w:r>
          </w:p>
          <w:p w14:paraId="20722FA9" w14:textId="77777777" w:rsidR="001315D3" w:rsidRDefault="00734BFE">
            <w:pPr>
              <w:rPr>
                <w:szCs w:val="18"/>
              </w:rPr>
            </w:pPr>
            <w:r>
              <w:rPr>
                <w:szCs w:val="18"/>
              </w:rPr>
              <w:t>In addition, some companies proposed at the previous meeting that single-slot PDCCH monitoring capability and multi-slot PDCCH monitoring capability can be switched associated with SSSG configuration. This function can be supported, however, the SSSG switching for high SCS and single-slot and multi-slot capability switching associated with SSSG configuration should be discussed separately.</w:t>
            </w:r>
          </w:p>
          <w:p w14:paraId="20722FAA" w14:textId="77777777" w:rsidR="001315D3" w:rsidRDefault="001315D3">
            <w:pPr>
              <w:rPr>
                <w:szCs w:val="18"/>
              </w:rPr>
            </w:pPr>
          </w:p>
          <w:p w14:paraId="20722FAB" w14:textId="77777777" w:rsidR="001315D3" w:rsidRDefault="00734BFE">
            <w:pPr>
              <w:rPr>
                <w:i/>
                <w:iCs/>
                <w:szCs w:val="18"/>
              </w:rPr>
            </w:pPr>
            <w:r>
              <w:rPr>
                <w:b/>
                <w:bCs/>
                <w:i/>
                <w:iCs/>
                <w:szCs w:val="18"/>
              </w:rPr>
              <w:t>Proposal 7:</w:t>
            </w:r>
            <w:r>
              <w:rPr>
                <w:i/>
                <w:iCs/>
                <w:szCs w:val="18"/>
              </w:rPr>
              <w:t xml:space="preserve"> </w:t>
            </w:r>
            <w:bookmarkStart w:id="254" w:name="_Hlk79054602"/>
            <w:r>
              <w:rPr>
                <w:i/>
                <w:iCs/>
                <w:szCs w:val="18"/>
              </w:rPr>
              <w:t>SSSG switching should be supported for 120/480/960 kHz SCS.</w:t>
            </w:r>
            <w:bookmarkEnd w:id="254"/>
          </w:p>
          <w:p w14:paraId="20722FAC"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i/>
                <w:iCs/>
                <w:sz w:val="22"/>
                <w:szCs w:val="18"/>
              </w:rPr>
              <w:t xml:space="preserve">At least search space set group switching time </w:t>
            </w:r>
            <w:r>
              <w:rPr>
                <w:bCs/>
              </w:rPr>
              <w:t xml:space="preserve"> </w:t>
            </w:r>
            <m:oMath>
              <m:sSub>
                <m:sSubPr>
                  <m:ctrlPr>
                    <w:rPr>
                      <w:rFonts w:ascii="Cambria Math" w:hAnsi="Cambria Math"/>
                      <w:bCs/>
                    </w:rPr>
                  </m:ctrlPr>
                </m:sSubPr>
                <m:e>
                  <m:r>
                    <w:rPr>
                      <w:rFonts w:ascii="Cambria Math" w:hAnsi="Cambria Math"/>
                    </w:rPr>
                    <m:t>P</m:t>
                  </m:r>
                </m:e>
                <m:sub>
                  <m:r>
                    <w:rPr>
                      <w:rFonts w:ascii="Cambria Math" w:hAnsi="Cambria Math"/>
                    </w:rPr>
                    <m:t>switch</m:t>
                  </m:r>
                </m:sub>
              </m:sSub>
            </m:oMath>
            <w:r>
              <w:rPr>
                <w:i/>
                <w:iCs/>
                <w:sz w:val="22"/>
                <w:szCs w:val="18"/>
              </w:rPr>
              <w:t xml:space="preserve"> should be defined.</w:t>
            </w:r>
          </w:p>
        </w:tc>
      </w:tr>
    </w:tbl>
    <w:p w14:paraId="20722FAE" w14:textId="77777777" w:rsidR="001315D3" w:rsidRDefault="001315D3">
      <w:pPr>
        <w:rPr>
          <w:lang w:eastAsia="zh-CN"/>
        </w:rPr>
      </w:pPr>
    </w:p>
    <w:p w14:paraId="20722FAF" w14:textId="77777777" w:rsidR="001315D3" w:rsidRDefault="00734BFE">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1315D3" w14:paraId="20722FB5" w14:textId="77777777">
        <w:tc>
          <w:tcPr>
            <w:tcW w:w="9307" w:type="dxa"/>
          </w:tcPr>
          <w:p w14:paraId="20722FB0" w14:textId="77777777" w:rsidR="001315D3" w:rsidRDefault="00734BFE">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w:t>
            </w:r>
            <w:r>
              <w:rPr>
                <w:lang w:eastAsia="zh-CN"/>
              </w:rPr>
              <w:lastRenderedPageBreak/>
              <w:t xml:space="preserve">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0722FB1" w14:textId="77777777" w:rsidR="001315D3" w:rsidRDefault="00734BFE">
            <w:pPr>
              <w:jc w:val="both"/>
              <w:rPr>
                <w:b/>
                <w:i/>
                <w:lang w:eastAsia="zh-CN"/>
              </w:rPr>
            </w:pPr>
            <w:r>
              <w:rPr>
                <w:b/>
                <w:i/>
                <w:lang w:eastAsia="zh-CN"/>
              </w:rPr>
              <w:t xml:space="preserve">Proposal 3: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0722FB2" w14:textId="77777777" w:rsidR="001315D3" w:rsidRDefault="00734BFE">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0722FB3" w14:textId="77777777" w:rsidR="001315D3" w:rsidRDefault="00734BFE">
            <w:pPr>
              <w:jc w:val="both"/>
              <w:rPr>
                <w:b/>
                <w:i/>
                <w:lang w:eastAsia="zh-CN"/>
              </w:rPr>
            </w:pPr>
            <w:r>
              <w:rPr>
                <w:b/>
                <w:i/>
                <w:lang w:eastAsia="zh-CN"/>
              </w:rPr>
              <w:t>Proposal 4:</w:t>
            </w:r>
            <w:r>
              <w:t xml:space="preserve"> </w:t>
            </w:r>
            <w:r>
              <w:rPr>
                <w:b/>
                <w:i/>
                <w:lang w:eastAsia="zh-CN"/>
              </w:rPr>
              <w:t>New search space periodicity parameters, as well as the search space offset/duration parameters, may need to be introduced for the new SCSs.</w:t>
            </w:r>
          </w:p>
          <w:p w14:paraId="20722FB4" w14:textId="77777777" w:rsidR="001315D3" w:rsidRDefault="001315D3">
            <w:pPr>
              <w:jc w:val="both"/>
              <w:rPr>
                <w:b/>
                <w:i/>
                <w:lang w:eastAsia="zh-CN"/>
              </w:rPr>
            </w:pPr>
          </w:p>
        </w:tc>
      </w:tr>
    </w:tbl>
    <w:p w14:paraId="20722FB6" w14:textId="77777777" w:rsidR="001315D3" w:rsidRDefault="001315D3">
      <w:pPr>
        <w:rPr>
          <w:lang w:eastAsia="zh-CN"/>
        </w:rPr>
      </w:pPr>
    </w:p>
    <w:p w14:paraId="20722FB7" w14:textId="77777777" w:rsidR="001315D3" w:rsidRDefault="00734BFE">
      <w:pPr>
        <w:pStyle w:val="Heading2"/>
      </w:pPr>
      <w:r>
        <w:t>Topic A3: BD Budget/Dropping</w:t>
      </w:r>
    </w:p>
    <w:p w14:paraId="20722FB8"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FDD" w14:textId="77777777">
        <w:tc>
          <w:tcPr>
            <w:tcW w:w="9307" w:type="dxa"/>
          </w:tcPr>
          <w:p w14:paraId="20722FB9" w14:textId="77777777" w:rsidR="001315D3" w:rsidRDefault="00734BFE">
            <w:pPr>
              <w:pStyle w:val="BodyText"/>
              <w:spacing w:before="120"/>
              <w:rPr>
                <w:sz w:val="18"/>
                <w:lang w:eastAsia="zh-CN"/>
              </w:rPr>
            </w:pPr>
            <w:r>
              <w:rPr>
                <w:rFonts w:hint="eastAsia"/>
                <w:lang w:eastAsia="zh-CN"/>
              </w:rPr>
              <w:t>F</w:t>
            </w:r>
            <w:r>
              <w:rPr>
                <w:lang w:eastAsia="zh-CN"/>
              </w:rPr>
              <w:t xml:space="preserve">or Alt. 1/Alt. 3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fixed or sliding slot group,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20722FBA" w14:textId="77777777" w:rsidR="001315D3" w:rsidRDefault="00734BFE">
            <w:pPr>
              <w:pStyle w:val="BodyText"/>
              <w:spacing w:before="120"/>
              <w:rPr>
                <w:sz w:val="18"/>
                <w:lang w:eastAsia="zh-CN"/>
              </w:rPr>
            </w:pPr>
            <w:r>
              <w:rPr>
                <w:lang w:eastAsia="zh-CN"/>
              </w:rPr>
              <w:t xml:space="preserve">For Alt. 2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Y-slot/symbol span,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20722FBB" w14:textId="77777777" w:rsidR="001315D3" w:rsidRDefault="00734BFE">
            <w:pPr>
              <w:pStyle w:val="BodyText"/>
              <w:spacing w:before="120"/>
              <w:rPr>
                <w:sz w:val="18"/>
                <w:lang w:eastAsia="zh-CN"/>
              </w:rPr>
            </w:pPr>
            <w:r>
              <w:rPr>
                <w:rFonts w:hint="eastAsia"/>
                <w:lang w:eastAsia="zh-CN"/>
              </w:rPr>
              <w:t>T</w:t>
            </w:r>
            <w:r>
              <w:rPr>
                <w:lang w:eastAsia="zh-CN"/>
              </w:rPr>
              <w:t xml:space="preserve">he following alternatives are the candidate method to determine the value of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rFonts w:hint="eastAsia"/>
                <w:sz w:val="18"/>
                <w:lang w:eastAsia="zh-CN"/>
              </w:rPr>
              <w:t>:</w:t>
            </w:r>
          </w:p>
          <w:p w14:paraId="20722FBC"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1: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oMath>
            <w:r>
              <w:rPr>
                <w:rFonts w:ascii="Times New Roman" w:hAnsi="Times New Roman" w:hint="eastAsia"/>
                <w:sz w:val="18"/>
              </w:rPr>
              <w:t>=</w:t>
            </w:r>
            <w:r>
              <w:rPr>
                <w:rFonts w:ascii="Times New Roman" w:hAnsi="Times New Roman"/>
                <w:sz w:val="18"/>
              </w:rPr>
              <w:t>X*</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r>
                <w:rPr>
                  <w:rFonts w:ascii="Cambria Math" w:hAnsi="Cambria Math"/>
                  <w:sz w:val="18"/>
                </w:rPr>
                <m:t>=</m:t>
              </m:r>
            </m:oMath>
            <w:r>
              <w:rPr>
                <w:rFonts w:ascii="Times New Roman" w:hAnsi="Times New Roman"/>
                <w:sz w:val="18"/>
              </w:rPr>
              <w:t xml:space="preserve"> X*</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where per slot limit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 xml:space="preserve"> </w:t>
            </w:r>
            <w:r>
              <w:rPr>
                <w:rFonts w:ascii="Times New Roman" w:hAnsi="Times New Roman"/>
                <w:sz w:val="18"/>
              </w:rPr>
              <w:t>should be defined first;</w:t>
            </w:r>
          </w:p>
          <w:p w14:paraId="20722FBD"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2: Use the value in 120K as the reference,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r>
              <w:rPr>
                <w:rFonts w:ascii="Times New Roman" w:hAnsi="Times New Roman" w:hint="eastAsia"/>
                <w:sz w:val="18"/>
              </w:rPr>
              <w:t xml:space="preserve"> </w:t>
            </w:r>
            <w:r>
              <w:rPr>
                <w:rFonts w:ascii="Times New Roman" w:hAnsi="Times New Roman"/>
                <w:sz w:val="18"/>
              </w:rPr>
              <w:t xml:space="preserve">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p>
          <w:p w14:paraId="20722FBE"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lt. 3: Determine each value for supported (X, Y) using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1451"/>
              <w:gridCol w:w="1530"/>
              <w:gridCol w:w="1440"/>
              <w:gridCol w:w="1440"/>
              <w:gridCol w:w="1982"/>
            </w:tblGrid>
            <w:tr w:rsidR="001315D3" w14:paraId="20722FC1" w14:textId="77777777">
              <w:trPr>
                <w:cantSplit/>
                <w:jc w:val="center"/>
              </w:trPr>
              <w:tc>
                <w:tcPr>
                  <w:tcW w:w="657" w:type="dxa"/>
                  <w:shd w:val="clear" w:color="auto" w:fill="E0E0E0"/>
                  <w:vAlign w:val="center"/>
                </w:tcPr>
                <w:p w14:paraId="20722FBF" w14:textId="77777777" w:rsidR="001315D3" w:rsidRDefault="001315D3">
                  <w:pPr>
                    <w:pStyle w:val="TAH"/>
                    <w:rPr>
                      <w:rFonts w:ascii="Times New Roman" w:hAnsi="Times New Roman"/>
                      <w:sz w:val="20"/>
                    </w:rPr>
                  </w:pPr>
                </w:p>
              </w:tc>
              <w:tc>
                <w:tcPr>
                  <w:tcW w:w="7843" w:type="dxa"/>
                  <w:gridSpan w:val="5"/>
                  <w:shd w:val="clear" w:color="auto" w:fill="E0E0E0"/>
                </w:tcPr>
                <w:p w14:paraId="20722FC0" w14:textId="77777777" w:rsidR="001315D3" w:rsidRDefault="00734BFE">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
                          </m:rPr>
                          <w:rPr>
                            <w:rFonts w:ascii="Cambria Math" w:hAnsi="Cambria Math"/>
                            <w:lang w:eastAsia="zh-CN"/>
                          </w:rPr>
                          <m:t>multi-slot</m:t>
                        </m:r>
                        <m:r>
                          <m:rPr>
                            <m:sty m:val="bi"/>
                          </m:rPr>
                          <w:rPr>
                            <w:rFonts w:ascii="Cambria Math" w:hAnsi="Cambria Math"/>
                            <w:lang w:eastAsia="zh-CN"/>
                          </w:rPr>
                          <m:t xml:space="preserve"> </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per slot group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1315D3" w14:paraId="20722FC8" w14:textId="77777777">
              <w:trPr>
                <w:cantSplit/>
                <w:jc w:val="center"/>
              </w:trPr>
              <w:tc>
                <w:tcPr>
                  <w:tcW w:w="657" w:type="dxa"/>
                  <w:shd w:val="clear" w:color="auto" w:fill="E0E0E0"/>
                  <w:vAlign w:val="center"/>
                </w:tcPr>
                <w:p w14:paraId="20722FC2" w14:textId="77777777" w:rsidR="001315D3" w:rsidRDefault="00734BFE">
                  <w:pPr>
                    <w:pStyle w:val="TAC"/>
                  </w:pPr>
                  <m:oMathPara>
                    <m:oMath>
                      <m:r>
                        <w:rPr>
                          <w:rFonts w:ascii="Cambria Math" w:hAnsi="Cambria Math"/>
                          <w:lang w:eastAsia="zh-CN"/>
                        </w:rPr>
                        <m:t>μ</m:t>
                      </m:r>
                    </m:oMath>
                  </m:oMathPara>
                </w:p>
              </w:tc>
              <w:tc>
                <w:tcPr>
                  <w:tcW w:w="1451" w:type="dxa"/>
                  <w:vAlign w:val="center"/>
                </w:tcPr>
                <w:p w14:paraId="20722FC3" w14:textId="77777777" w:rsidR="001315D3" w:rsidRDefault="00734BFE">
                  <w:pPr>
                    <w:pStyle w:val="TAC"/>
                  </w:pPr>
                  <w:r>
                    <w:t>(4, 1)</w:t>
                  </w:r>
                </w:p>
              </w:tc>
              <w:tc>
                <w:tcPr>
                  <w:tcW w:w="1530" w:type="dxa"/>
                </w:tcPr>
                <w:p w14:paraId="20722FC4" w14:textId="77777777" w:rsidR="001315D3" w:rsidRDefault="00734BFE">
                  <w:pPr>
                    <w:pStyle w:val="TAC"/>
                  </w:pPr>
                  <w:r>
                    <w:t>(4, 2)</w:t>
                  </w:r>
                </w:p>
              </w:tc>
              <w:tc>
                <w:tcPr>
                  <w:tcW w:w="1440" w:type="dxa"/>
                </w:tcPr>
                <w:p w14:paraId="20722FC5" w14:textId="77777777" w:rsidR="001315D3" w:rsidRDefault="00734BFE">
                  <w:pPr>
                    <w:pStyle w:val="TAC"/>
                  </w:pPr>
                  <w:r>
                    <w:t>(8, 1)</w:t>
                  </w:r>
                </w:p>
              </w:tc>
              <w:tc>
                <w:tcPr>
                  <w:tcW w:w="1440" w:type="dxa"/>
                </w:tcPr>
                <w:p w14:paraId="20722FC6" w14:textId="77777777" w:rsidR="001315D3" w:rsidRDefault="00734BFE">
                  <w:pPr>
                    <w:pStyle w:val="TAC"/>
                    <w:rPr>
                      <w:rFonts w:eastAsiaTheme="minorEastAsia"/>
                      <w:lang w:eastAsia="zh-CN"/>
                    </w:rPr>
                  </w:pPr>
                  <w:r>
                    <w:rPr>
                      <w:rFonts w:eastAsiaTheme="minorEastAsia" w:hint="eastAsia"/>
                      <w:lang w:eastAsia="zh-CN"/>
                    </w:rPr>
                    <w:t>(</w:t>
                  </w:r>
                  <w:r>
                    <w:rPr>
                      <w:rFonts w:eastAsiaTheme="minorEastAsia"/>
                      <w:lang w:eastAsia="zh-CN"/>
                    </w:rPr>
                    <w:t>8, 2)</w:t>
                  </w:r>
                </w:p>
              </w:tc>
              <w:tc>
                <w:tcPr>
                  <w:tcW w:w="1982" w:type="dxa"/>
                </w:tcPr>
                <w:p w14:paraId="20722FC7" w14:textId="77777777" w:rsidR="001315D3" w:rsidRDefault="00734BFE">
                  <w:pPr>
                    <w:pStyle w:val="TAC"/>
                    <w:rPr>
                      <w:rFonts w:eastAsiaTheme="minorEastAsia"/>
                      <w:lang w:eastAsia="zh-CN"/>
                    </w:rPr>
                  </w:pPr>
                  <w:r>
                    <w:rPr>
                      <w:rFonts w:eastAsiaTheme="minorEastAsia" w:hint="eastAsia"/>
                      <w:lang w:eastAsia="zh-CN"/>
                    </w:rPr>
                    <w:t>(</w:t>
                  </w:r>
                  <w:r>
                    <w:rPr>
                      <w:rFonts w:eastAsiaTheme="minorEastAsia"/>
                      <w:lang w:eastAsia="zh-CN"/>
                    </w:rPr>
                    <w:t>8, 4)</w:t>
                  </w:r>
                </w:p>
              </w:tc>
            </w:tr>
            <w:tr w:rsidR="001315D3" w14:paraId="20722FCF" w14:textId="77777777">
              <w:trPr>
                <w:cantSplit/>
                <w:jc w:val="center"/>
              </w:trPr>
              <w:tc>
                <w:tcPr>
                  <w:tcW w:w="657" w:type="dxa"/>
                  <w:vAlign w:val="center"/>
                </w:tcPr>
                <w:p w14:paraId="20722FC9" w14:textId="77777777" w:rsidR="001315D3" w:rsidRDefault="00734BFE">
                  <w:pPr>
                    <w:pStyle w:val="TAC"/>
                  </w:pPr>
                  <w:r>
                    <w:t>5</w:t>
                  </w:r>
                </w:p>
              </w:tc>
              <w:tc>
                <w:tcPr>
                  <w:tcW w:w="1451" w:type="dxa"/>
                  <w:vAlign w:val="center"/>
                </w:tcPr>
                <w:p w14:paraId="20722FCA" w14:textId="77777777" w:rsidR="001315D3" w:rsidRDefault="001315D3">
                  <w:pPr>
                    <w:pStyle w:val="TAC"/>
                  </w:pPr>
                </w:p>
              </w:tc>
              <w:tc>
                <w:tcPr>
                  <w:tcW w:w="1530" w:type="dxa"/>
                </w:tcPr>
                <w:p w14:paraId="20722FCB" w14:textId="77777777" w:rsidR="001315D3" w:rsidRDefault="001315D3">
                  <w:pPr>
                    <w:pStyle w:val="TAC"/>
                  </w:pPr>
                </w:p>
              </w:tc>
              <w:tc>
                <w:tcPr>
                  <w:tcW w:w="1440" w:type="dxa"/>
                </w:tcPr>
                <w:p w14:paraId="20722FCC" w14:textId="77777777" w:rsidR="001315D3" w:rsidRDefault="001315D3">
                  <w:pPr>
                    <w:pStyle w:val="TAC"/>
                  </w:pPr>
                </w:p>
              </w:tc>
              <w:tc>
                <w:tcPr>
                  <w:tcW w:w="1440" w:type="dxa"/>
                </w:tcPr>
                <w:p w14:paraId="20722FCD" w14:textId="77777777" w:rsidR="001315D3" w:rsidRDefault="001315D3">
                  <w:pPr>
                    <w:pStyle w:val="TAC"/>
                  </w:pPr>
                </w:p>
              </w:tc>
              <w:tc>
                <w:tcPr>
                  <w:tcW w:w="1982" w:type="dxa"/>
                </w:tcPr>
                <w:p w14:paraId="20722FCE" w14:textId="77777777" w:rsidR="001315D3" w:rsidRDefault="001315D3">
                  <w:pPr>
                    <w:pStyle w:val="TAC"/>
                  </w:pPr>
                </w:p>
              </w:tc>
            </w:tr>
            <w:tr w:rsidR="001315D3" w14:paraId="20722FD6" w14:textId="77777777">
              <w:trPr>
                <w:cantSplit/>
                <w:jc w:val="center"/>
              </w:trPr>
              <w:tc>
                <w:tcPr>
                  <w:tcW w:w="657" w:type="dxa"/>
                  <w:vAlign w:val="center"/>
                </w:tcPr>
                <w:p w14:paraId="20722FD0" w14:textId="77777777" w:rsidR="001315D3" w:rsidRDefault="00734BFE">
                  <w:pPr>
                    <w:pStyle w:val="TAC"/>
                  </w:pPr>
                  <w:r>
                    <w:t>6</w:t>
                  </w:r>
                </w:p>
              </w:tc>
              <w:tc>
                <w:tcPr>
                  <w:tcW w:w="1451" w:type="dxa"/>
                  <w:vAlign w:val="center"/>
                </w:tcPr>
                <w:p w14:paraId="20722FD1" w14:textId="77777777" w:rsidR="001315D3" w:rsidRDefault="001315D3">
                  <w:pPr>
                    <w:pStyle w:val="TAC"/>
                  </w:pPr>
                </w:p>
              </w:tc>
              <w:tc>
                <w:tcPr>
                  <w:tcW w:w="1530" w:type="dxa"/>
                </w:tcPr>
                <w:p w14:paraId="20722FD2" w14:textId="77777777" w:rsidR="001315D3" w:rsidRDefault="001315D3">
                  <w:pPr>
                    <w:pStyle w:val="TAC"/>
                  </w:pPr>
                </w:p>
              </w:tc>
              <w:tc>
                <w:tcPr>
                  <w:tcW w:w="1440" w:type="dxa"/>
                </w:tcPr>
                <w:p w14:paraId="20722FD3" w14:textId="77777777" w:rsidR="001315D3" w:rsidRDefault="001315D3">
                  <w:pPr>
                    <w:pStyle w:val="TAC"/>
                  </w:pPr>
                </w:p>
              </w:tc>
              <w:tc>
                <w:tcPr>
                  <w:tcW w:w="1440" w:type="dxa"/>
                </w:tcPr>
                <w:p w14:paraId="20722FD4" w14:textId="77777777" w:rsidR="001315D3" w:rsidRDefault="001315D3">
                  <w:pPr>
                    <w:pStyle w:val="TAC"/>
                  </w:pPr>
                </w:p>
              </w:tc>
              <w:tc>
                <w:tcPr>
                  <w:tcW w:w="1982" w:type="dxa"/>
                </w:tcPr>
                <w:p w14:paraId="20722FD5" w14:textId="77777777" w:rsidR="001315D3" w:rsidRDefault="001315D3">
                  <w:pPr>
                    <w:pStyle w:val="TAC"/>
                  </w:pPr>
                </w:p>
              </w:tc>
            </w:tr>
          </w:tbl>
          <w:p w14:paraId="20722FD7" w14:textId="77777777" w:rsidR="001315D3" w:rsidRDefault="001315D3">
            <w:pPr>
              <w:rPr>
                <w:sz w:val="18"/>
                <w:lang w:eastAsia="zh-CN"/>
              </w:rPr>
            </w:pPr>
          </w:p>
          <w:p w14:paraId="20722FD8" w14:textId="77777777" w:rsidR="001315D3" w:rsidRDefault="00734BFE">
            <w:pPr>
              <w:pStyle w:val="BodyText"/>
              <w:spacing w:before="120"/>
              <w:rPr>
                <w:lang w:eastAsia="zh-CN"/>
              </w:rPr>
            </w:pPr>
            <w:r>
              <w:rPr>
                <w:lang w:eastAsia="zh-CN"/>
              </w:rPr>
              <w:t>Among the above alternatives, Alt. 3 is a similar way with that for span-based capability, which clearly provides the BD/CCE budget value as well as supported (X, Y) value.</w:t>
            </w:r>
          </w:p>
          <w:p w14:paraId="20722FD9" w14:textId="77777777" w:rsidR="001315D3" w:rsidRDefault="00734BFE">
            <w:pPr>
              <w:spacing w:before="120"/>
              <w:jc w:val="both"/>
              <w:rPr>
                <w:b/>
              </w:rPr>
            </w:pPr>
            <w:bookmarkStart w:id="255" w:name="_Ref78903416"/>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NR Rel-17 UEs, supported (X, Y) value should be determined first and then decide corresponding BD/CCE budget value for each (X, Y) case by case.</w:t>
            </w:r>
            <w:bookmarkEnd w:id="255"/>
          </w:p>
          <w:p w14:paraId="20722FDA" w14:textId="77777777" w:rsidR="001315D3" w:rsidRDefault="00734BFE">
            <w:pPr>
              <w:spacing w:before="120"/>
              <w:jc w:val="both"/>
              <w:rPr>
                <w:szCs w:val="20"/>
                <w:lang w:eastAsia="zh-CN"/>
              </w:rPr>
            </w:pPr>
            <w:r>
              <w:rPr>
                <w:rFonts w:hint="eastAsia"/>
                <w:szCs w:val="20"/>
                <w:lang w:eastAsia="zh-CN"/>
              </w:rPr>
              <w:t>I</w:t>
            </w:r>
            <w:r>
              <w:rPr>
                <w:szCs w:val="20"/>
                <w:lang w:eastAsia="zh-CN"/>
              </w:rPr>
              <w:t xml:space="preserve">n NR operation from 52.6-71GHz, BD/CCE budget will be defined for multiple </w:t>
            </w:r>
            <w:proofErr w:type="gramStart"/>
            <w:r>
              <w:rPr>
                <w:szCs w:val="20"/>
                <w:lang w:eastAsia="zh-CN"/>
              </w:rPr>
              <w:t>slot</w:t>
            </w:r>
            <w:proofErr w:type="gramEnd"/>
            <w:r>
              <w:rPr>
                <w:szCs w:val="20"/>
                <w:lang w:eastAsia="zh-CN"/>
              </w:rPr>
              <w:t xml:space="preserve">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In this case, PDCCH candidates should be allocated </w:t>
            </w:r>
            <w:r>
              <w:rPr>
                <w:szCs w:val="20"/>
                <w:lang w:eastAsia="zh-CN"/>
              </w:rPr>
              <w:lastRenderedPageBreak/>
              <w:t>for multiple slot Hs in overbooking case. In existing NR operation, PDCCH candidates are allocated per slot in granularity of SS. However, in multi-</w:t>
            </w:r>
            <w:proofErr w:type="gramStart"/>
            <w:r>
              <w:rPr>
                <w:szCs w:val="20"/>
                <w:lang w:eastAsia="zh-CN"/>
              </w:rPr>
              <w:t>slot-based</w:t>
            </w:r>
            <w:proofErr w:type="gramEnd"/>
            <w:r>
              <w:rPr>
                <w:szCs w:val="20"/>
                <w:lang w:eastAsia="zh-CN"/>
              </w:rPr>
              <w:t xml:space="preserve"> PDCCH monitoring capability case, PDCCH candidates could be allocated to multiple slots in granularity of SS and slot. How to allocate the PDCCH candidates in two dimensions should be considered.</w:t>
            </w:r>
          </w:p>
          <w:p w14:paraId="20722FDB" w14:textId="77777777" w:rsidR="001315D3" w:rsidRDefault="00734BFE">
            <w:pPr>
              <w:spacing w:before="120"/>
              <w:jc w:val="both"/>
              <w:rPr>
                <w:b/>
              </w:rPr>
            </w:pPr>
            <w:bookmarkStart w:id="256" w:name="_Ref68103532"/>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In multi-</w:t>
            </w:r>
            <w:proofErr w:type="gramStart"/>
            <w:r>
              <w:rPr>
                <w:b/>
              </w:rPr>
              <w:t>slot-based</w:t>
            </w:r>
            <w:proofErr w:type="gramEnd"/>
            <w:r>
              <w:rPr>
                <w:b/>
              </w:rPr>
              <w:t xml:space="preserve"> PDCCH monitoring capability case, PDCCH candidates could be allocated to multiple slots in granularity of SS and slot.</w:t>
            </w:r>
            <w:bookmarkEnd w:id="256"/>
          </w:p>
          <w:p w14:paraId="20722FDC" w14:textId="77777777" w:rsidR="001315D3" w:rsidRDefault="001315D3">
            <w:pPr>
              <w:pStyle w:val="B1"/>
              <w:spacing w:after="120" w:line="240" w:lineRule="auto"/>
              <w:ind w:left="0" w:firstLine="0"/>
              <w:jc w:val="both"/>
              <w:rPr>
                <w:b/>
                <w:bCs/>
                <w:i/>
                <w:sz w:val="22"/>
                <w:szCs w:val="22"/>
                <w:lang w:val="en-US" w:eastAsia="zh-CN"/>
              </w:rPr>
            </w:pPr>
          </w:p>
        </w:tc>
      </w:tr>
    </w:tbl>
    <w:p w14:paraId="20722FDE" w14:textId="77777777" w:rsidR="001315D3" w:rsidRDefault="001315D3">
      <w:pPr>
        <w:rPr>
          <w:lang w:val="en-GB" w:eastAsia="zh-CN"/>
        </w:rPr>
      </w:pPr>
    </w:p>
    <w:p w14:paraId="20722FDF" w14:textId="77777777" w:rsidR="001315D3" w:rsidRDefault="00734BFE">
      <w:pPr>
        <w:pStyle w:val="Heading3"/>
        <w:jc w:val="both"/>
        <w:rPr>
          <w:lang w:val="en-GB" w:eastAsia="zh-CN"/>
        </w:rPr>
      </w:pPr>
      <w:r>
        <w:rPr>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1315D3" w14:paraId="20722FE4" w14:textId="77777777">
        <w:tc>
          <w:tcPr>
            <w:tcW w:w="9307" w:type="dxa"/>
          </w:tcPr>
          <w:p w14:paraId="20722FE0" w14:textId="77777777" w:rsidR="001315D3" w:rsidRDefault="00734BFE">
            <w:pPr>
              <w:rPr>
                <w:iCs/>
              </w:rPr>
            </w:pPr>
            <w:r>
              <w:rPr>
                <w:bCs/>
              </w:rPr>
              <w:t xml:space="preserve">In Rel 15 the monitoring capability is defined per slot, in Rel 16 the monitoring capability per span is added. The monitoring capability is defined by </w:t>
            </w:r>
            <w:r>
              <w:rPr>
                <w:i/>
              </w:rPr>
              <w:t xml:space="preserve">monitoringCapabilityConfig </w:t>
            </w:r>
            <w:r>
              <w:rPr>
                <w:iCs/>
              </w:rPr>
              <w:t>for a serving cell.</w:t>
            </w:r>
          </w:p>
          <w:p w14:paraId="20722FE1" w14:textId="77777777" w:rsidR="001315D3" w:rsidRDefault="00734BFE">
            <w:pPr>
              <w:rPr>
                <w:iCs/>
              </w:rPr>
            </w:pPr>
            <w:r>
              <w:rPr>
                <w:iCs/>
              </w:rPr>
              <w:t>For multi-slot PDCCH monitoring it is expected that UE maps the PDCCH candidates using the above rules, where the span may be larger than one slot.</w:t>
            </w:r>
          </w:p>
          <w:p w14:paraId="20722FE2" w14:textId="77777777" w:rsidR="001315D3" w:rsidRDefault="00734BFE">
            <w:pPr>
              <w:rPr>
                <w:b/>
                <w:bCs/>
                <w:iCs/>
              </w:rPr>
            </w:pPr>
            <w:r>
              <w:rPr>
                <w:b/>
                <w:bCs/>
                <w:iCs/>
              </w:rPr>
              <w:t xml:space="preserve">Proposal 2: Reuse the Rel-15/16 overbooking rules when </w:t>
            </w:r>
            <w:r>
              <w:rPr>
                <w:b/>
                <w:bCs/>
              </w:rPr>
              <w:t>PDCCH candidates/CCEs exceeds either of the UE processing limits</w:t>
            </w:r>
            <w:r>
              <w:rPr>
                <w:b/>
                <w:bCs/>
                <w:iCs/>
              </w:rPr>
              <w:t xml:space="preserve"> per span.</w:t>
            </w:r>
          </w:p>
          <w:p w14:paraId="20722FE3" w14:textId="77777777" w:rsidR="001315D3" w:rsidRDefault="001315D3">
            <w:pPr>
              <w:pStyle w:val="B1"/>
              <w:spacing w:after="120" w:line="240" w:lineRule="auto"/>
              <w:ind w:left="0" w:firstLine="0"/>
              <w:jc w:val="both"/>
              <w:rPr>
                <w:b/>
                <w:bCs/>
                <w:i/>
                <w:sz w:val="22"/>
                <w:szCs w:val="22"/>
                <w:lang w:val="en-US" w:eastAsia="zh-CN"/>
              </w:rPr>
            </w:pPr>
          </w:p>
        </w:tc>
      </w:tr>
    </w:tbl>
    <w:p w14:paraId="20722FE5" w14:textId="77777777" w:rsidR="001315D3" w:rsidRDefault="001315D3">
      <w:pPr>
        <w:rPr>
          <w:lang w:eastAsia="zh-CN"/>
        </w:rPr>
      </w:pPr>
    </w:p>
    <w:p w14:paraId="20722FE6"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FEC" w14:textId="77777777">
        <w:tc>
          <w:tcPr>
            <w:tcW w:w="9307" w:type="dxa"/>
          </w:tcPr>
          <w:p w14:paraId="20722FE7" w14:textId="77777777" w:rsidR="001315D3" w:rsidRDefault="00734BFE">
            <w:pPr>
              <w:jc w:val="both"/>
              <w:rPr>
                <w:lang w:val="en-GB"/>
              </w:rPr>
            </w:pPr>
            <w:r>
              <w:rPr>
                <w:lang w:val="en-GB"/>
              </w:rPr>
              <w:t xml:space="preserve">If a UE is configured with multiple downlink cells of 480 kHz or 960 kHz SCSs, and each of the multiple cells is configured with multi-slot PDCCH monitoring, the distribution of the number of monitored PDCCH candidates and non-overlapped CCEs across the carriers should be considered. A clear benefit of adopting Alt 2 definition of the multi-slot PDCCH monitoring in </w:t>
            </w:r>
            <w:r>
              <w:rPr>
                <w:lang w:val="en-GB"/>
              </w:rPr>
              <w:fldChar w:fldCharType="begin"/>
            </w:r>
            <w:r>
              <w:rPr>
                <w:lang w:val="en-GB"/>
              </w:rPr>
              <w:instrText xml:space="preserve"> REF _Ref68205303 \h </w:instrText>
            </w:r>
            <w:r>
              <w:rPr>
                <w:lang w:val="en-GB"/>
              </w:rPr>
            </w:r>
            <w:r>
              <w:rPr>
                <w:lang w:val="en-GB"/>
              </w:rPr>
              <w:fldChar w:fldCharType="separate"/>
            </w:r>
            <w:r>
              <w:t>Proposal 6</w:t>
            </w:r>
            <w:r>
              <w:fldChar w:fldCharType="end"/>
            </w:r>
            <w:r>
              <w:rPr>
                <w:lang w:val="en-GB"/>
              </w:rPr>
              <w:t xml:space="preserve"> is that the existing rules associated with Rel-16 per-span PDCCH monitoring capability (</w:t>
            </w:r>
            <w:r>
              <w:rPr>
                <w:i/>
                <w:iCs/>
              </w:rPr>
              <w:t>pdcch-MonitoringCA-r16</w:t>
            </w:r>
            <w:r>
              <w:t xml:space="preserve">) </w:t>
            </w:r>
            <w:r>
              <w:rPr>
                <w:lang w:val="en-GB"/>
              </w:rPr>
              <w:t>can directly be applied (Section 10.1 in TS 38.213). That is, the distribution rules depend on the SCSs of active BWPs of the active cells, and on whether the spans of Y symbols are aligned or not aligned across cells.</w:t>
            </w:r>
          </w:p>
          <w:p w14:paraId="20722FE8" w14:textId="77777777" w:rsidR="001315D3" w:rsidRDefault="00734BFE">
            <w:pPr>
              <w:jc w:val="both"/>
              <w:rPr>
                <w:b/>
                <w:bCs/>
                <w:lang w:val="en-GB"/>
              </w:rPr>
            </w:pPr>
            <w:bookmarkStart w:id="257" w:name="_Toc79147724"/>
            <w:bookmarkStart w:id="258" w:name="_Toc79099663"/>
            <w:bookmarkStart w:id="259" w:name="_Toc79158919"/>
            <w:bookmarkStart w:id="260" w:name="_Toc79158907"/>
            <w:bookmarkStart w:id="261" w:name="_Toc78736007"/>
            <w:r>
              <w:rPr>
                <w:b/>
                <w:bCs/>
              </w:rPr>
              <w:t xml:space="preserve">Observation </w:t>
            </w:r>
            <w:r>
              <w:rPr>
                <w:b/>
                <w:bCs/>
              </w:rPr>
              <w:fldChar w:fldCharType="begin"/>
            </w:r>
            <w:r>
              <w:rPr>
                <w:b/>
                <w:bCs/>
              </w:rPr>
              <w:instrText xml:space="preserve"> SEQ Observation \* ARABIC </w:instrText>
            </w:r>
            <w:r>
              <w:rPr>
                <w:b/>
                <w:bCs/>
              </w:rPr>
              <w:fldChar w:fldCharType="separate"/>
            </w:r>
            <w:r>
              <w:rPr>
                <w:b/>
                <w:bCs/>
              </w:rPr>
              <w:t>3</w:t>
            </w:r>
            <w:r>
              <w:fldChar w:fldCharType="end"/>
            </w:r>
            <w:r>
              <w:rPr>
                <w:b/>
                <w:bCs/>
              </w:rPr>
              <w:t>: For multi-slot PDCCH monitoring capability Alt 2, the existing rules for Rel-16 per-span PDCCH monitoring can directly be applied to determine multi-carrier PDCCH monitoring capability.</w:t>
            </w:r>
            <w:bookmarkEnd w:id="257"/>
            <w:bookmarkEnd w:id="258"/>
            <w:bookmarkEnd w:id="259"/>
            <w:bookmarkEnd w:id="260"/>
            <w:bookmarkEnd w:id="261"/>
          </w:p>
          <w:p w14:paraId="20722FE9" w14:textId="77777777" w:rsidR="001315D3" w:rsidRDefault="00734BFE">
            <w:pPr>
              <w:jc w:val="both"/>
              <w:rPr>
                <w:lang w:val="en-GB"/>
              </w:rPr>
            </w:pPr>
            <w:r>
              <w:rPr>
                <w:lang w:val="en-GB"/>
              </w:rPr>
              <w:t>Similarly, for PDCCH overbooking, the existing rules associated with Rel-16 per-span PDCCH monitoring capability can directly be applied. That is, the overbooking is allowed only on a primary cell, and dropping of PDCCH candidates and non-overlapped CCEs is performed on a span-basis.</w:t>
            </w:r>
          </w:p>
          <w:p w14:paraId="20722FEA" w14:textId="77777777" w:rsidR="001315D3" w:rsidRDefault="00734BFE">
            <w:pPr>
              <w:jc w:val="both"/>
              <w:rPr>
                <w:b/>
                <w:bCs/>
              </w:rPr>
            </w:pPr>
            <w:bookmarkStart w:id="262" w:name="_Toc78736008"/>
            <w:bookmarkStart w:id="263" w:name="_Toc79099664"/>
            <w:bookmarkStart w:id="264" w:name="_Toc79158920"/>
            <w:bookmarkStart w:id="265" w:name="_Toc79158908"/>
            <w:bookmarkStart w:id="266" w:name="_Toc79147725"/>
            <w:r>
              <w:rPr>
                <w:b/>
                <w:bCs/>
              </w:rPr>
              <w:t xml:space="preserve">Observation </w:t>
            </w:r>
            <w:r>
              <w:rPr>
                <w:b/>
                <w:bCs/>
              </w:rPr>
              <w:fldChar w:fldCharType="begin"/>
            </w:r>
            <w:r>
              <w:rPr>
                <w:b/>
                <w:bCs/>
              </w:rPr>
              <w:instrText xml:space="preserve"> SEQ Observation \* ARABIC </w:instrText>
            </w:r>
            <w:r>
              <w:rPr>
                <w:b/>
                <w:bCs/>
              </w:rPr>
              <w:fldChar w:fldCharType="separate"/>
            </w:r>
            <w:r>
              <w:rPr>
                <w:b/>
                <w:bCs/>
              </w:rPr>
              <w:t>4</w:t>
            </w:r>
            <w:r>
              <w:fldChar w:fldCharType="end"/>
            </w:r>
            <w:r>
              <w:rPr>
                <w:b/>
                <w:bCs/>
              </w:rPr>
              <w:t>: For multi-slot PDCCH monitoring capability Alt 2, the existing rules for Rel-16 per-span PDCCH monitoring can directly be applied for PDCCH overbooking and dropping.</w:t>
            </w:r>
            <w:bookmarkEnd w:id="262"/>
            <w:bookmarkEnd w:id="263"/>
            <w:bookmarkEnd w:id="264"/>
            <w:bookmarkEnd w:id="265"/>
            <w:bookmarkEnd w:id="266"/>
          </w:p>
          <w:p w14:paraId="20722FEB" w14:textId="77777777" w:rsidR="001315D3" w:rsidRDefault="001315D3">
            <w:pPr>
              <w:jc w:val="both"/>
              <w:rPr>
                <w:b/>
                <w:u w:val="single"/>
              </w:rPr>
            </w:pPr>
          </w:p>
        </w:tc>
      </w:tr>
    </w:tbl>
    <w:p w14:paraId="20722FED" w14:textId="77777777" w:rsidR="001315D3" w:rsidRDefault="001315D3">
      <w:pPr>
        <w:rPr>
          <w:lang w:eastAsia="zh-CN"/>
        </w:rPr>
      </w:pPr>
    </w:p>
    <w:p w14:paraId="20722FEE" w14:textId="77777777" w:rsidR="001315D3" w:rsidRDefault="00734BFE">
      <w:pPr>
        <w:pStyle w:val="Heading3"/>
        <w:jc w:val="both"/>
        <w:rPr>
          <w:lang w:val="en-GB" w:eastAsia="zh-CN"/>
        </w:rPr>
      </w:pPr>
      <w:r>
        <w:rPr>
          <w:lang w:val="en-GB" w:eastAsia="zh-CN"/>
        </w:rPr>
        <w:lastRenderedPageBreak/>
        <w:t>R1-2107432 (Panasonic)</w:t>
      </w:r>
    </w:p>
    <w:tbl>
      <w:tblPr>
        <w:tblStyle w:val="TableGrid"/>
        <w:tblW w:w="14583" w:type="dxa"/>
        <w:tblLayout w:type="fixed"/>
        <w:tblLook w:val="04A0" w:firstRow="1" w:lastRow="0" w:firstColumn="1" w:lastColumn="0" w:noHBand="0" w:noVBand="1"/>
      </w:tblPr>
      <w:tblGrid>
        <w:gridCol w:w="14583"/>
      </w:tblGrid>
      <w:tr w:rsidR="001315D3" w14:paraId="20722FF2" w14:textId="77777777">
        <w:tc>
          <w:tcPr>
            <w:tcW w:w="9307" w:type="dxa"/>
          </w:tcPr>
          <w:p w14:paraId="20722FEF" w14:textId="77777777" w:rsidR="001315D3" w:rsidRDefault="00734BFE">
            <w:pPr>
              <w:pStyle w:val="BodyText"/>
            </w:pPr>
            <w:r>
              <w:t xml:space="preserve">The existing dropping rules for overbooking are applicable for individual slot or individual span within one slot. In the context of multi-slot monitoring capability, there is a need to extend the dropping rules for overbooking to across-slots or across-spans. </w:t>
            </w:r>
            <w:proofErr w:type="gramStart"/>
            <w:r>
              <w:t>In particular, for</w:t>
            </w:r>
            <w:proofErr w:type="gramEnd"/>
            <w:r>
              <w:t xml:space="preserve"> a X-slot group, gNB is allowed to configure USS in a way that the sum of all configured CSSs and USSs exceed UE multi-slot capability in terms of BD/CCE limits, and/or maximum number of spans, and/or minimum time separation between two spans. This is referred to overbooking for multi-slot capability. When UE and gNB map the PDCCH candidates to monitoring occasions, CSS are mapping first before USS (no overbooking for CSS, as the legacy). USSs are then mapped considering the BD/CCE requirements, the maximum allowed number of spans, and the minimum time separation between the two spans jointly. For example, when USSs are mapped in ascending order of the USS indices, if a USS MO cannot satisfy the minimum time separation from already mapped spans of MOs, the USS will be dropped. The details of enhancement can be further discussed when the multi-slot capability definition as discussed in previous two sections is finalized.</w:t>
            </w:r>
          </w:p>
          <w:p w14:paraId="20722FF0" w14:textId="77777777" w:rsidR="001315D3" w:rsidRDefault="00734BFE">
            <w:pPr>
              <w:pStyle w:val="BodyText"/>
              <w:rPr>
                <w:b/>
                <w:bCs/>
              </w:rPr>
            </w:pPr>
            <w:r>
              <w:rPr>
                <w:b/>
                <w:bCs/>
              </w:rPr>
              <w:t xml:space="preserve">Proposal 3: Dropping rules for overbooking need to be extended to across-slots or across-spans for multi-slot monitoring capability. Details are FFS after multi-slot monitoring capability definition is clear. </w:t>
            </w:r>
          </w:p>
          <w:p w14:paraId="20722FF1" w14:textId="77777777" w:rsidR="001315D3" w:rsidRDefault="001315D3">
            <w:pPr>
              <w:jc w:val="both"/>
              <w:rPr>
                <w:b/>
                <w:u w:val="single"/>
              </w:rPr>
            </w:pPr>
          </w:p>
        </w:tc>
      </w:tr>
    </w:tbl>
    <w:p w14:paraId="20722FF3" w14:textId="77777777" w:rsidR="001315D3" w:rsidRDefault="001315D3">
      <w:pPr>
        <w:rPr>
          <w:lang w:eastAsia="zh-CN"/>
        </w:rPr>
      </w:pPr>
    </w:p>
    <w:p w14:paraId="20722FF4"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2FF8" w14:textId="77777777">
        <w:tc>
          <w:tcPr>
            <w:tcW w:w="9307" w:type="dxa"/>
          </w:tcPr>
          <w:p w14:paraId="20722FF5" w14:textId="77777777" w:rsidR="001315D3" w:rsidRDefault="00734BFE">
            <w:pPr>
              <w:pStyle w:val="BodyText"/>
              <w:rPr>
                <w:lang w:val="en-GB"/>
              </w:rPr>
            </w:pPr>
            <w:r>
              <w:rPr>
                <w:lang w:val="en-GB"/>
              </w:rPr>
              <w:t>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20722FF6" w14:textId="77777777" w:rsidR="001315D3" w:rsidRDefault="00734BFE">
            <w:pPr>
              <w:pStyle w:val="BodyText"/>
              <w:rPr>
                <w:b/>
                <w:lang w:val="en-GB"/>
              </w:rPr>
            </w:pPr>
            <w:r>
              <w:rPr>
                <w:rFonts w:hint="eastAsia"/>
                <w:b/>
                <w:lang w:val="en-GB"/>
              </w:rPr>
              <w:t>P</w:t>
            </w:r>
            <w:r>
              <w:rPr>
                <w:b/>
                <w:lang w:val="en-GB"/>
              </w:rPr>
              <w:t>roposal #3: How to perform SS set dropping due to overbooking should be further discussed for multi-slot monitoring.</w:t>
            </w:r>
          </w:p>
          <w:p w14:paraId="20722FF7" w14:textId="77777777" w:rsidR="001315D3" w:rsidRDefault="001315D3">
            <w:pPr>
              <w:jc w:val="both"/>
              <w:rPr>
                <w:b/>
                <w:u w:val="single"/>
              </w:rPr>
            </w:pPr>
          </w:p>
        </w:tc>
      </w:tr>
    </w:tbl>
    <w:p w14:paraId="20722FF9" w14:textId="77777777" w:rsidR="001315D3" w:rsidRDefault="001315D3">
      <w:pPr>
        <w:rPr>
          <w:lang w:eastAsia="zh-CN"/>
        </w:rPr>
      </w:pPr>
    </w:p>
    <w:p w14:paraId="20722FFA"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300D" w14:textId="77777777">
        <w:tc>
          <w:tcPr>
            <w:tcW w:w="9307" w:type="dxa"/>
          </w:tcPr>
          <w:p w14:paraId="20722FFB" w14:textId="77777777" w:rsidR="001315D3" w:rsidRDefault="00734BFE">
            <w:pPr>
              <w:rPr>
                <w:lang w:val="en-GB" w:eastAsia="zh-CN"/>
              </w:rPr>
            </w:pPr>
            <w:r>
              <w:rPr>
                <w:lang w:val="en-GB" w:eastAsia="zh-CN"/>
              </w:rPr>
              <w:t xml:space="preserve">In NR Rel-15, according to the UE capability on the maximum number of BDs/CCEs in a slot, </w:t>
            </w:r>
          </w:p>
          <w:p w14:paraId="20722FFC" w14:textId="77777777" w:rsidR="001315D3" w:rsidRDefault="00734BFE">
            <w:pPr>
              <w:pStyle w:val="B1"/>
              <w:numPr>
                <w:ilvl w:val="0"/>
                <w:numId w:val="59"/>
              </w:numPr>
              <w:spacing w:after="120" w:line="240" w:lineRule="auto"/>
              <w:jc w:val="both"/>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20722FFD" w14:textId="77777777" w:rsidR="001315D3" w:rsidRDefault="00734BFE">
            <w:pPr>
              <w:pStyle w:val="ListParagraph"/>
              <w:numPr>
                <w:ilvl w:val="0"/>
                <w:numId w:val="59"/>
              </w:numPr>
              <w:snapToGrid/>
              <w:spacing w:after="12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20722FFE" w14:textId="77777777" w:rsidR="001315D3" w:rsidRDefault="00734BFE">
            <w:pPr>
              <w:jc w:val="both"/>
              <w:rPr>
                <w:lang w:val="en-GB" w:eastAsia="zh-CN"/>
              </w:rPr>
            </w:pPr>
            <w:r>
              <w:rPr>
                <w:lang w:val="en-GB" w:eastAsia="zh-CN"/>
              </w:rPr>
              <w:t xml:space="preserve">The similar rules could be extended to multi-slot PDCCH monitoring capability, </w:t>
            </w:r>
          </w:p>
          <w:p w14:paraId="20722FFF" w14:textId="77777777" w:rsidR="001315D3" w:rsidRDefault="00734BFE">
            <w:pPr>
              <w:pStyle w:val="B1"/>
              <w:numPr>
                <w:ilvl w:val="0"/>
                <w:numId w:val="59"/>
              </w:numPr>
              <w:spacing w:after="120" w:line="240" w:lineRule="auto"/>
              <w:jc w:val="both"/>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20723000" w14:textId="77777777" w:rsidR="001315D3" w:rsidRDefault="00734BFE">
            <w:pPr>
              <w:pStyle w:val="B1"/>
              <w:numPr>
                <w:ilvl w:val="0"/>
                <w:numId w:val="59"/>
              </w:numPr>
              <w:spacing w:after="120" w:line="240" w:lineRule="auto"/>
              <w:jc w:val="both"/>
              <w:rPr>
                <w:lang w:eastAsia="zh-CN"/>
              </w:rPr>
            </w:pPr>
            <w:r>
              <w:rPr>
                <w:lang w:eastAsia="zh-CN"/>
              </w:rPr>
              <w:lastRenderedPageBreak/>
              <w:t>For a SCell, the gNB should guarantee that the configured numbers of BDs/CCEs in a X-slot group by the configuration of SS set(s) do not exceed the corresponding maximum numbers.</w:t>
            </w:r>
          </w:p>
          <w:p w14:paraId="20723001" w14:textId="77777777" w:rsidR="001315D3" w:rsidRDefault="00734BFE">
            <w:pPr>
              <w:spacing w:before="240" w:after="0"/>
              <w:jc w:val="both"/>
              <w:rPr>
                <w:b/>
              </w:rPr>
            </w:pPr>
            <w:r>
              <w:rPr>
                <w:b/>
              </w:rPr>
              <w:t xml:space="preserve">Proposal 3: </w:t>
            </w:r>
          </w:p>
          <w:p w14:paraId="20723002" w14:textId="77777777" w:rsidR="001315D3" w:rsidRDefault="00734BFE">
            <w:pPr>
              <w:pStyle w:val="B1"/>
              <w:numPr>
                <w:ilvl w:val="0"/>
                <w:numId w:val="60"/>
              </w:numPr>
              <w:spacing w:before="60" w:after="0" w:line="240" w:lineRule="auto"/>
              <w:rPr>
                <w:lang w:eastAsia="zh-CN"/>
              </w:rPr>
            </w:pPr>
            <w:r>
              <w:rPr>
                <w:lang w:eastAsia="zh-CN"/>
              </w:rPr>
              <w:t>When multi-slot PDCCH monitoring capability is supported,</w:t>
            </w:r>
          </w:p>
          <w:p w14:paraId="20723003" w14:textId="77777777" w:rsidR="001315D3" w:rsidRDefault="00734BFE">
            <w:pPr>
              <w:pStyle w:val="B1"/>
              <w:numPr>
                <w:ilvl w:val="1"/>
                <w:numId w:val="60"/>
              </w:numPr>
              <w:spacing w:before="60" w:after="0" w:line="240" w:lineRule="auto"/>
              <w:rPr>
                <w:lang w:eastAsia="zh-CN"/>
              </w:rPr>
            </w:pPr>
            <w:r>
              <w:rPr>
                <w:lang w:eastAsia="zh-CN"/>
              </w:rPr>
              <w:t xml:space="preserve">PDCCH overbooking is supported for PCell or PSCell </w:t>
            </w:r>
          </w:p>
          <w:p w14:paraId="20723004" w14:textId="77777777" w:rsidR="001315D3" w:rsidRDefault="00734BFE">
            <w:pPr>
              <w:pStyle w:val="B1"/>
              <w:numPr>
                <w:ilvl w:val="1"/>
                <w:numId w:val="60"/>
              </w:numPr>
              <w:spacing w:before="60" w:after="0" w:line="240" w:lineRule="auto"/>
              <w:rPr>
                <w:lang w:eastAsia="zh-CN"/>
              </w:rPr>
            </w:pPr>
            <w:r>
              <w:rPr>
                <w:lang w:eastAsia="zh-CN"/>
              </w:rPr>
              <w:t>For a SCell, the configured BDs/CCEs do not exceed the corresponding maximum numbers.</w:t>
            </w:r>
          </w:p>
          <w:p w14:paraId="20723005" w14:textId="77777777" w:rsidR="001315D3" w:rsidRDefault="001315D3">
            <w:pPr>
              <w:rPr>
                <w:lang w:val="en-GB" w:eastAsia="zh-CN"/>
              </w:rPr>
            </w:pPr>
          </w:p>
          <w:p w14:paraId="20723006" w14:textId="77777777" w:rsidR="001315D3" w:rsidRDefault="00734BFE">
            <w:pPr>
              <w:jc w:val="both"/>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20723007" w14:textId="77777777" w:rsidR="001315D3" w:rsidRDefault="00734BFE">
            <w:pPr>
              <w:jc w:val="both"/>
              <w:rPr>
                <w:lang w:eastAsia="zh-CN"/>
              </w:rPr>
            </w:pPr>
            <w:r>
              <w:rPr>
                <w:lang w:eastAsia="zh-CN"/>
              </w:rPr>
              <w:t xml:space="preserve">Regarding handling USS sets if total number of BDs/CCEs exceed the corresponding maximum numbers, a same principle as in Rel-15 can be reused, </w:t>
            </w:r>
            <w:proofErr w:type="gramStart"/>
            <w:r>
              <w:rPr>
                <w:lang w:eastAsia="zh-CN"/>
              </w:rPr>
              <w:t>i.e.</w:t>
            </w:r>
            <w:proofErr w:type="gramEnd"/>
            <w:r>
              <w:rPr>
                <w:lang w:eastAsia="zh-CN"/>
              </w:rPr>
              <w:t xml:space="preserv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20723008" w14:textId="77777777" w:rsidR="001315D3" w:rsidRDefault="00734BFE">
            <w:pPr>
              <w:spacing w:before="240" w:after="0"/>
              <w:jc w:val="both"/>
              <w:rPr>
                <w:b/>
              </w:rPr>
            </w:pPr>
            <w:r>
              <w:rPr>
                <w:b/>
              </w:rPr>
              <w:t xml:space="preserve">Proposal 4: </w:t>
            </w:r>
          </w:p>
          <w:p w14:paraId="20723009" w14:textId="77777777" w:rsidR="001315D3" w:rsidRDefault="00734BFE">
            <w:pPr>
              <w:pStyle w:val="B1"/>
              <w:numPr>
                <w:ilvl w:val="0"/>
                <w:numId w:val="60"/>
              </w:numPr>
              <w:spacing w:before="60" w:after="0" w:line="240" w:lineRule="auto"/>
              <w:rPr>
                <w:lang w:eastAsia="zh-CN"/>
              </w:rPr>
            </w:pPr>
            <w:r>
              <w:rPr>
                <w:lang w:eastAsia="zh-CN"/>
              </w:rPr>
              <w:t xml:space="preserve">To handling USS dropping in PDCCH overbooking </w:t>
            </w:r>
          </w:p>
          <w:p w14:paraId="2072300A" w14:textId="77777777" w:rsidR="001315D3" w:rsidRDefault="00734BFE">
            <w:pPr>
              <w:pStyle w:val="B1"/>
              <w:numPr>
                <w:ilvl w:val="1"/>
                <w:numId w:val="60"/>
              </w:numPr>
              <w:spacing w:before="60" w:after="0" w:line="240" w:lineRule="auto"/>
              <w:rPr>
                <w:lang w:eastAsia="zh-CN"/>
              </w:rPr>
            </w:pPr>
            <w:r>
              <w:rPr>
                <w:lang w:eastAsia="zh-CN"/>
              </w:rPr>
              <w:t>A USS set with largest SS set index is dropped</w:t>
            </w:r>
          </w:p>
          <w:p w14:paraId="2072300B" w14:textId="77777777" w:rsidR="001315D3" w:rsidRDefault="00734BFE">
            <w:pPr>
              <w:pStyle w:val="B1"/>
              <w:numPr>
                <w:ilvl w:val="1"/>
                <w:numId w:val="60"/>
              </w:numPr>
              <w:spacing w:before="60" w:after="0" w:line="240" w:lineRule="auto"/>
              <w:rPr>
                <w:lang w:eastAsia="zh-CN"/>
              </w:rPr>
            </w:pPr>
            <w:r>
              <w:rPr>
                <w:lang w:eastAsia="zh-CN"/>
              </w:rPr>
              <w:t>If the PDCCH MOs of a USS set are configured in multiple slots in the X slots, the USS set in the multiple slots is dropped slot by slot.</w:t>
            </w:r>
          </w:p>
          <w:p w14:paraId="2072300C" w14:textId="77777777" w:rsidR="001315D3" w:rsidRDefault="001315D3">
            <w:pPr>
              <w:pStyle w:val="B1"/>
              <w:spacing w:before="60" w:after="0" w:line="240" w:lineRule="auto"/>
              <w:ind w:left="0" w:firstLine="0"/>
              <w:rPr>
                <w:b/>
                <w:bCs/>
                <w:i/>
                <w:sz w:val="22"/>
                <w:szCs w:val="22"/>
                <w:lang w:eastAsia="zh-CN"/>
              </w:rPr>
            </w:pPr>
          </w:p>
        </w:tc>
      </w:tr>
    </w:tbl>
    <w:p w14:paraId="2072300E" w14:textId="77777777" w:rsidR="001315D3" w:rsidRDefault="001315D3">
      <w:pPr>
        <w:rPr>
          <w:lang w:eastAsia="zh-CN"/>
        </w:rPr>
      </w:pPr>
    </w:p>
    <w:p w14:paraId="2072300F"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3014" w14:textId="77777777">
        <w:tc>
          <w:tcPr>
            <w:tcW w:w="9307" w:type="dxa"/>
          </w:tcPr>
          <w:p w14:paraId="20723010"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120 kHz SCS, the BD/CCE budget is set to (M, C) = (20, 32). Since the value of X is determined to maintain the same monitoring Capability as 120 kHz SCS, the BD/CCE budget should be (M, C) = (20, 32) for 480 kHz and 960 kHz SCS. The first three symbols are set as the minimum requirement for CSS monitoring at 480 kHz and 960 kHz SCS, because the maximum duration of CORESET follows 3. Even though the symbol length is shorter than 120 kHz, ensuring the same budget may affect the processing time of PDSCH/PUSCH (N1/N2). </w:t>
            </w:r>
          </w:p>
          <w:p w14:paraId="20723011"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 xml:space="preserve">roposal 4: For 480 kHz and 960 kHz SCS, the BD/CCE budget is set to (M, C) = (20, 32). </w:t>
            </w:r>
          </w:p>
          <w:p w14:paraId="20723012"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b/>
                <w:sz w:val="24"/>
                <w:szCs w:val="24"/>
                <w:lang w:val="en-GB" w:eastAsia="ja-JP"/>
              </w:rPr>
              <w:lastRenderedPageBreak/>
              <w:t>Observation 3: Ensuring the budget may affect the processing time of PDSCH/PUSCH (N1/N2).</w:t>
            </w:r>
          </w:p>
          <w:p w14:paraId="20723013" w14:textId="77777777" w:rsidR="001315D3" w:rsidRDefault="001315D3">
            <w:pPr>
              <w:jc w:val="both"/>
              <w:rPr>
                <w:b/>
                <w:u w:val="single"/>
              </w:rPr>
            </w:pPr>
          </w:p>
        </w:tc>
      </w:tr>
    </w:tbl>
    <w:p w14:paraId="20723015" w14:textId="77777777" w:rsidR="001315D3" w:rsidRDefault="001315D3">
      <w:pPr>
        <w:rPr>
          <w:lang w:eastAsia="zh-CN"/>
        </w:rPr>
      </w:pPr>
    </w:p>
    <w:p w14:paraId="20723016"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301D" w14:textId="77777777">
        <w:tc>
          <w:tcPr>
            <w:tcW w:w="9307" w:type="dxa"/>
          </w:tcPr>
          <w:p w14:paraId="20723017" w14:textId="77777777" w:rsidR="001315D3" w:rsidRDefault="00734BFE">
            <w:pPr>
              <w:rPr>
                <w:szCs w:val="18"/>
              </w:rPr>
            </w:pPr>
            <w:r>
              <w:rPr>
                <w:szCs w:val="18"/>
              </w:rPr>
              <w:t xml:space="preserve">In Rel-15/16, the SS set </w:t>
            </w:r>
            <w:proofErr w:type="gramStart"/>
            <w:r>
              <w:rPr>
                <w:szCs w:val="18"/>
              </w:rPr>
              <w:t>is allowed to</w:t>
            </w:r>
            <w:proofErr w:type="gramEnd"/>
            <w:r>
              <w:rPr>
                <w:szCs w:val="18"/>
              </w:rPr>
              <w:t xml:space="preserve"> be overbooked and the SS set dropping rules not to exceed the BD/CCE budget for slot/span are specified. To provide the details of the SS set overbooking in the current specification, it is allowed that PDCCH candidates or non-overlapped CCEs exceeds BD/CCE limit only for </w:t>
            </w:r>
            <w:bookmarkStart w:id="267" w:name="_Hlk79057913"/>
            <w:r>
              <w:rPr>
                <w:szCs w:val="18"/>
              </w:rPr>
              <w:t>USS in PCell and PSCell</w:t>
            </w:r>
            <w:bookmarkEnd w:id="267"/>
            <w:r>
              <w:rPr>
                <w:szCs w:val="18"/>
              </w:rPr>
              <w:t>, i.e., UE expects no overbooking for CSS and CSS/USS in SCell.</w:t>
            </w:r>
            <w:r>
              <w:rPr>
                <w:rFonts w:hint="eastAsia"/>
                <w:szCs w:val="18"/>
              </w:rPr>
              <w:t xml:space="preserve"> </w:t>
            </w:r>
            <w:r>
              <w:rPr>
                <w:szCs w:val="18"/>
              </w:rPr>
              <w:t>These PDCCH overbooking rules can be reused for multi-slot PDCCH monitoring capability.</w:t>
            </w:r>
          </w:p>
          <w:p w14:paraId="20723018" w14:textId="77777777" w:rsidR="001315D3" w:rsidRDefault="00734BFE">
            <w:pPr>
              <w:rPr>
                <w:szCs w:val="18"/>
              </w:rPr>
            </w:pPr>
            <w:r>
              <w:rPr>
                <w:szCs w:val="18"/>
              </w:rPr>
              <w:t>For USS, SS dropping rule is specified that a UE drops remaining search space set(s) with higher index if SS set(s) are overbooked.</w:t>
            </w:r>
            <w:r>
              <w:rPr>
                <w:rFonts w:hint="eastAsia"/>
                <w:szCs w:val="18"/>
              </w:rPr>
              <w:t xml:space="preserve"> </w:t>
            </w:r>
            <w:r>
              <w:rPr>
                <w:szCs w:val="18"/>
              </w:rPr>
              <w:t>If the SS dropping rule is extended for multi-slot PDCCH monitoring capability, at least the rule for the case when a SS set is configured across multiple slots in a slot group needs to be discussed. If SS set(s) is checked and dropped slot by slot, haw many SS set(s) in which slot in a multi-slot is dropped should be discussed.</w:t>
            </w:r>
            <w:r>
              <w:rPr>
                <w:rFonts w:hint="eastAsia"/>
                <w:szCs w:val="18"/>
              </w:rPr>
              <w:t xml:space="preserve"> </w:t>
            </w:r>
            <w:r>
              <w:rPr>
                <w:szCs w:val="18"/>
              </w:rPr>
              <w:t>Therefore, to avoid the complexity of the dropping rule or standardization effort, the USS set in multiple slots should be checked and dropped as a whole.</w:t>
            </w:r>
          </w:p>
          <w:p w14:paraId="20723019" w14:textId="77777777" w:rsidR="001315D3" w:rsidRDefault="001315D3">
            <w:pPr>
              <w:rPr>
                <w:szCs w:val="18"/>
              </w:rPr>
            </w:pPr>
          </w:p>
          <w:p w14:paraId="2072301A" w14:textId="77777777" w:rsidR="001315D3" w:rsidRDefault="00734BFE">
            <w:pPr>
              <w:rPr>
                <w:i/>
                <w:iCs/>
                <w:szCs w:val="18"/>
              </w:rPr>
            </w:pPr>
            <w:r>
              <w:rPr>
                <w:b/>
                <w:bCs/>
                <w:i/>
                <w:iCs/>
                <w:szCs w:val="18"/>
              </w:rPr>
              <w:t>Proposal 5:</w:t>
            </w:r>
            <w:r>
              <w:rPr>
                <w:i/>
                <w:iCs/>
                <w:szCs w:val="18"/>
              </w:rPr>
              <w:t xml:space="preserve"> The SS set overbooking can be allowed with multi-slot PDCCH monitoring capability same as the current specification, i.e., SS set overbooking is allowed for USS in PCell and PSCell and UE expects no overbooking for CSS and CSS/USS in SCell.</w:t>
            </w:r>
          </w:p>
          <w:p w14:paraId="2072301B" w14:textId="77777777" w:rsidR="001315D3" w:rsidRDefault="00734BFE">
            <w:pPr>
              <w:rPr>
                <w:i/>
                <w:iCs/>
                <w:szCs w:val="18"/>
              </w:rPr>
            </w:pPr>
            <w:r>
              <w:rPr>
                <w:b/>
                <w:bCs/>
                <w:i/>
                <w:iCs/>
                <w:szCs w:val="18"/>
              </w:rPr>
              <w:t>Proposal 6:</w:t>
            </w:r>
            <w:r>
              <w:rPr>
                <w:i/>
                <w:iCs/>
                <w:szCs w:val="18"/>
              </w:rPr>
              <w:t xml:space="preserve"> The dropping rule for multi-slot PDCCH monitoring capability can be the same as the current specification, i.e., a UE drops UE specific search space set(s) with higher index when SS sets are overbooked and expects there is no overbooking for CSS sets. In addition, if USS set is configured across multiple slots in a slot group, USS set should be checked and dropped as a whole.</w:t>
            </w:r>
          </w:p>
          <w:p w14:paraId="2072301C" w14:textId="77777777" w:rsidR="001315D3" w:rsidRDefault="001315D3">
            <w:pPr>
              <w:jc w:val="both"/>
              <w:rPr>
                <w:b/>
                <w:u w:val="single"/>
              </w:rPr>
            </w:pPr>
          </w:p>
        </w:tc>
      </w:tr>
    </w:tbl>
    <w:p w14:paraId="2072301E" w14:textId="77777777" w:rsidR="001315D3" w:rsidRDefault="001315D3">
      <w:pPr>
        <w:rPr>
          <w:lang w:eastAsia="zh-CN"/>
        </w:rPr>
      </w:pPr>
    </w:p>
    <w:p w14:paraId="2072301F" w14:textId="77777777" w:rsidR="001315D3" w:rsidRDefault="00734BFE">
      <w:pPr>
        <w:pStyle w:val="Heading2"/>
      </w:pPr>
      <w:r>
        <w:t xml:space="preserve">Topic A4: PDCCH Extensions for </w:t>
      </w:r>
      <w:proofErr w:type="gramStart"/>
      <w:r>
        <w:t>e.g.</w:t>
      </w:r>
      <w:proofErr w:type="gramEnd"/>
      <w:r>
        <w:t xml:space="preserve"> Coverage, Reliability</w:t>
      </w:r>
    </w:p>
    <w:p w14:paraId="20723020" w14:textId="77777777" w:rsidR="001315D3" w:rsidRDefault="00734BFE">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302F" w14:textId="77777777">
        <w:tc>
          <w:tcPr>
            <w:tcW w:w="9307" w:type="dxa"/>
          </w:tcPr>
          <w:p w14:paraId="20723021" w14:textId="77777777" w:rsidR="001315D3" w:rsidRDefault="00734BFE">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1315D3" w14:paraId="20723028" w14:textId="77777777">
              <w:trPr>
                <w:trHeight w:val="1602"/>
              </w:trPr>
              <w:tc>
                <w:tcPr>
                  <w:tcW w:w="9259" w:type="dxa"/>
                </w:tcPr>
                <w:p w14:paraId="20723022" w14:textId="77777777" w:rsidR="001315D3" w:rsidRDefault="00734BFE">
                  <w:pPr>
                    <w:rPr>
                      <w:sz w:val="20"/>
                      <w:szCs w:val="20"/>
                    </w:rPr>
                  </w:pPr>
                  <w:r>
                    <w:rPr>
                      <w:rFonts w:cs="Calibri"/>
                      <w:sz w:val="20"/>
                      <w:szCs w:val="20"/>
                      <w:lang w:eastAsia="zh-CN"/>
                    </w:rPr>
                    <w:lastRenderedPageBreak/>
                    <w:t xml:space="preserve">Further discussion on multi-slot span capabilities, monitoring periodicities, corresponding </w:t>
                  </w:r>
                  <w:proofErr w:type="gramStart"/>
                  <w:r>
                    <w:rPr>
                      <w:rFonts w:cs="Calibri"/>
                      <w:sz w:val="20"/>
                      <w:szCs w:val="20"/>
                      <w:lang w:eastAsia="zh-CN"/>
                    </w:rPr>
                    <w:t>number</w:t>
                  </w:r>
                  <w:proofErr w:type="gramEnd"/>
                  <w:r>
                    <w:rPr>
                      <w:rFonts w:cs="Calibri"/>
                      <w:sz w:val="20"/>
                      <w:szCs w:val="20"/>
                      <w:lang w:eastAsia="zh-CN"/>
                    </w:rPr>
                    <w:t xml:space="preserve"> and location of OFDM symbols for Cases 1-1 and 1-2.</w:t>
                  </w:r>
                </w:p>
                <w:p w14:paraId="20723023" w14:textId="77777777" w:rsidR="001315D3" w:rsidRDefault="00734BFE">
                  <w:pPr>
                    <w:pStyle w:val="N1"/>
                    <w:numPr>
                      <w:ilvl w:val="0"/>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20723024" w14:textId="77777777" w:rsidR="001315D3" w:rsidRDefault="00734BFE">
                  <w:pPr>
                    <w:pStyle w:val="N1"/>
                    <w:numPr>
                      <w:ilvl w:val="1"/>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0723025" w14:textId="77777777" w:rsidR="001315D3" w:rsidRDefault="00734BFE">
                  <w:pPr>
                    <w:pStyle w:val="N1"/>
                    <w:numPr>
                      <w:ilvl w:val="1"/>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0723026" w14:textId="77777777" w:rsidR="001315D3" w:rsidRDefault="00734BFE">
                  <w:pPr>
                    <w:pStyle w:val="N1"/>
                    <w:numPr>
                      <w:ilvl w:val="2"/>
                      <w:numId w:val="62"/>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0723027" w14:textId="77777777" w:rsidR="001315D3" w:rsidRDefault="00734BFE">
                  <w:pPr>
                    <w:pStyle w:val="N1"/>
                    <w:numPr>
                      <w:ilvl w:val="0"/>
                      <w:numId w:val="62"/>
                    </w:numPr>
                    <w:spacing w:after="120"/>
                    <w:jc w:val="both"/>
                  </w:pPr>
                  <w:r>
                    <w:rPr>
                      <w:rFonts w:ascii="Times New Roman" w:hAnsi="Times New Roman" w:cs="Times New Roman"/>
                      <w:sz w:val="20"/>
                      <w:szCs w:val="20"/>
                    </w:rPr>
                    <w:t>Case 2: PDCCH monitoring cases other than Case 1</w:t>
                  </w:r>
                </w:p>
              </w:tc>
            </w:tr>
          </w:tbl>
          <w:p w14:paraId="20723029" w14:textId="77777777" w:rsidR="001315D3" w:rsidRDefault="00734BFE">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further benefits evaluation of flexible scheduling.</w:t>
            </w:r>
          </w:p>
          <w:p w14:paraId="2072302A" w14:textId="77777777" w:rsidR="001315D3" w:rsidRDefault="00734BFE">
            <w:pPr>
              <w:pStyle w:val="ListParagraph"/>
              <w:numPr>
                <w:ilvl w:val="0"/>
                <w:numId w:val="31"/>
              </w:numPr>
              <w:snapToGrid/>
              <w:spacing w:after="80" w:line="240" w:lineRule="auto"/>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2072302B" w14:textId="77777777" w:rsidR="001315D3" w:rsidRDefault="00734BFE">
            <w:pPr>
              <w:rPr>
                <w:sz w:val="20"/>
                <w:szCs w:val="20"/>
                <w:lang w:eastAsia="zh-CN"/>
              </w:rPr>
            </w:pPr>
            <w:r>
              <w:rPr>
                <w:sz w:val="20"/>
                <w:szCs w:val="20"/>
                <w:lang w:eastAsia="zh-CN"/>
              </w:rPr>
              <w:t xml:space="preserve">As aforementioned, large SCSs with 480kHz and 960kHz cause a relatively short time duration of a symbol. Therefore,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2072302C" w14:textId="77777777" w:rsidR="001315D3" w:rsidRDefault="00734BFE">
            <w:pPr>
              <w:pStyle w:val="ListParagraph"/>
              <w:numPr>
                <w:ilvl w:val="0"/>
                <w:numId w:val="31"/>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2072302D" w14:textId="77777777" w:rsidR="001315D3" w:rsidRDefault="00734BFE">
            <w:pPr>
              <w:pStyle w:val="ListParagraph"/>
              <w:spacing w:after="80"/>
              <w:ind w:left="0"/>
              <w:rPr>
                <w:rFonts w:ascii="Times New Roman" w:eastAsia="MS Gothic" w:hAnsi="Times New Roman"/>
                <w:b/>
                <w:bCs/>
                <w:szCs w:val="20"/>
                <w:lang w:eastAsia="ja-JP"/>
              </w:rPr>
            </w:pPr>
            <w:r>
              <w:rPr>
                <w:rFonts w:ascii="Times New Roman" w:hAnsi="Times New Roman"/>
                <w:b/>
                <w:bCs/>
                <w:szCs w:val="20"/>
                <w:u w:val="single"/>
              </w:rPr>
              <w:t>Proposal 2:</w:t>
            </w:r>
            <w:r>
              <w:rPr>
                <w:rFonts w:ascii="Times New Roman" w:eastAsia="MS Gothic" w:hAnsi="Times New Roman"/>
                <w:b/>
                <w:bCs/>
                <w:szCs w:val="20"/>
                <w:lang w:eastAsia="ja-JP"/>
              </w:rPr>
              <w:t xml:space="preserve"> PDCCH monitoring with a maximum duration of more than 3 OFDM symbols per PDCCH monitoring occasion is more suitable.</w:t>
            </w:r>
          </w:p>
          <w:p w14:paraId="2072302E" w14:textId="77777777" w:rsidR="001315D3" w:rsidRDefault="001315D3">
            <w:pPr>
              <w:pStyle w:val="ListParagraph"/>
              <w:spacing w:after="80"/>
              <w:ind w:left="0"/>
              <w:rPr>
                <w:szCs w:val="20"/>
              </w:rPr>
            </w:pPr>
          </w:p>
        </w:tc>
      </w:tr>
    </w:tbl>
    <w:p w14:paraId="20723030" w14:textId="77777777" w:rsidR="001315D3" w:rsidRDefault="001315D3">
      <w:pPr>
        <w:rPr>
          <w:lang w:eastAsia="zh-CN"/>
        </w:rPr>
      </w:pPr>
    </w:p>
    <w:p w14:paraId="20723031"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3C" w14:textId="77777777">
        <w:tc>
          <w:tcPr>
            <w:tcW w:w="14583" w:type="dxa"/>
          </w:tcPr>
          <w:p w14:paraId="20723032" w14:textId="77777777" w:rsidR="001315D3" w:rsidRDefault="00734BFE">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20723033"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20723034"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20723035"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20723036" w14:textId="77777777" w:rsidR="001315D3" w:rsidRDefault="00734BFE">
            <w:pPr>
              <w:pStyle w:val="ListParagraph"/>
              <w:numPr>
                <w:ilvl w:val="1"/>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20723037" w14:textId="77777777" w:rsidR="001315D3" w:rsidRDefault="00734BFE">
            <w:pPr>
              <w:jc w:val="both"/>
              <w:rPr>
                <w:bCs/>
                <w:lang w:eastAsia="ja-JP"/>
              </w:rPr>
            </w:pPr>
            <w:r>
              <w:rPr>
                <w:bCs/>
                <w:lang w:eastAsia="ja-JP"/>
              </w:rPr>
              <w:lastRenderedPageBreak/>
              <w:t>In fact, for very high SCS value such as 960kHz, even an entire slot for PDCCH can be considered to allow for only single PDCCH monitoring occasion within a slot.</w:t>
            </w:r>
          </w:p>
          <w:p w14:paraId="20723038" w14:textId="77777777" w:rsidR="001315D3" w:rsidRDefault="00734BFE">
            <w:pPr>
              <w:spacing w:after="0"/>
              <w:jc w:val="both"/>
              <w:rPr>
                <w:b/>
                <w:i/>
                <w:iCs/>
              </w:rPr>
            </w:pPr>
            <w:r>
              <w:rPr>
                <w:b/>
                <w:i/>
                <w:iCs/>
                <w:lang w:eastAsia="ja-JP"/>
              </w:rPr>
              <w:t xml:space="preserve">Proposal 6: </w:t>
            </w:r>
            <w:bookmarkStart w:id="268" w:name="_Hlk80138005"/>
            <w:r>
              <w:rPr>
                <w:b/>
                <w:i/>
                <w:iCs/>
              </w:rPr>
              <w:t>For supporting NR between 52.6 GHz and 71 GHz with high subcarrier spacing values including 480kHz and 960kHz, CORESET duration longer than 3 symbols should be supported</w:t>
            </w:r>
            <w:bookmarkEnd w:id="268"/>
            <w:r>
              <w:rPr>
                <w:b/>
                <w:i/>
                <w:iCs/>
              </w:rPr>
              <w:t>:</w:t>
            </w:r>
          </w:p>
          <w:p w14:paraId="20723039" w14:textId="77777777" w:rsidR="001315D3" w:rsidRDefault="00734BFE">
            <w:pPr>
              <w:pStyle w:val="ListParagraph"/>
              <w:numPr>
                <w:ilvl w:val="0"/>
                <w:numId w:val="63"/>
              </w:numPr>
              <w:overflowPunct w:val="0"/>
              <w:autoSpaceDE w:val="0"/>
              <w:autoSpaceDN w:val="0"/>
              <w:adjustRightInd w:val="0"/>
              <w:snapToGrid/>
              <w:spacing w:after="180" w:line="240" w:lineRule="auto"/>
              <w:contextualSpacing/>
              <w:jc w:val="both"/>
              <w:textAlignment w:val="baseline"/>
              <w:rPr>
                <w:b/>
                <w:i/>
                <w:iCs/>
              </w:rPr>
            </w:pPr>
            <w:r>
              <w:rPr>
                <w:b/>
                <w:i/>
                <w:iCs/>
              </w:rPr>
              <w:t>FFS: Maximum duration up to 14 symbols in a slot</w:t>
            </w:r>
          </w:p>
          <w:p w14:paraId="2072303A" w14:textId="77777777" w:rsidR="001315D3" w:rsidRDefault="00734BFE">
            <w:pPr>
              <w:jc w:val="both"/>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p w14:paraId="2072303B" w14:textId="77777777" w:rsidR="001315D3" w:rsidRDefault="001315D3">
            <w:pPr>
              <w:widowControl/>
              <w:jc w:val="both"/>
              <w:rPr>
                <w:b/>
                <w:i/>
                <w:iCs/>
              </w:rPr>
            </w:pPr>
          </w:p>
        </w:tc>
      </w:tr>
    </w:tbl>
    <w:p w14:paraId="2072303D" w14:textId="77777777" w:rsidR="001315D3" w:rsidRDefault="001315D3">
      <w:pPr>
        <w:rPr>
          <w:lang w:val="en-GB" w:eastAsia="zh-CN"/>
        </w:rPr>
      </w:pPr>
    </w:p>
    <w:p w14:paraId="2072303E" w14:textId="77777777" w:rsidR="001315D3" w:rsidRDefault="00734BFE">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1315D3" w14:paraId="20723045" w14:textId="77777777">
        <w:tc>
          <w:tcPr>
            <w:tcW w:w="9307" w:type="dxa"/>
          </w:tcPr>
          <w:p w14:paraId="2072303F" w14:textId="77777777" w:rsidR="001315D3" w:rsidRDefault="00734BFE">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w:t>
            </w:r>
            <w:proofErr w:type="gramStart"/>
            <w:r>
              <w:rPr>
                <w:rFonts w:eastAsia="SimSun"/>
                <w:lang w:eastAsia="zh-CN"/>
              </w:rPr>
              <w:t>shorter</w:t>
            </w:r>
            <w:proofErr w:type="gramEnd"/>
            <w:r>
              <w:rPr>
                <w:rFonts w:eastAsia="SimSun"/>
                <w:lang w:eastAsia="zh-CN"/>
              </w:rPr>
              <w:t xml:space="preserve"> and the frequency range will be much larger for a given CORESET configuration. Figure 1 compares the CORESET configuration of {12RBs, 2symbols} for 120kHz and 480kHz respectively. </w:t>
            </w:r>
          </w:p>
          <w:p w14:paraId="20723040" w14:textId="77777777" w:rsidR="001315D3" w:rsidRDefault="008116A1">
            <w:pPr>
              <w:pStyle w:val="BodyText"/>
              <w:jc w:val="center"/>
              <w:rPr>
                <w:rFonts w:eastAsia="SimSun"/>
                <w:b/>
                <w:sz w:val="18"/>
                <w:szCs w:val="18"/>
                <w:lang w:eastAsia="zh-CN"/>
              </w:rPr>
            </w:pPr>
            <w:r>
              <w:rPr>
                <w:noProof/>
              </w:rPr>
              <w:object w:dxaOrig="4114" w:dyaOrig="7303" w14:anchorId="20723150">
                <v:shape id="_x0000_i1033" type="#_x0000_t75" alt="" style="width:206.25pt;height:365.25pt;mso-width-percent:0;mso-height-percent:0;mso-width-percent:0;mso-height-percent:0" o:ole="">
                  <v:imagedata r:id="rId42" o:title=""/>
                </v:shape>
                <o:OLEObject Type="Embed" ProgID="Visio.Drawing.15" ShapeID="_x0000_i1033" DrawAspect="Content" ObjectID="_1690983638" r:id="rId43"/>
              </w:object>
            </w:r>
          </w:p>
          <w:p w14:paraId="20723041" w14:textId="77777777" w:rsidR="001315D3" w:rsidRDefault="00734BFE">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20723042" w14:textId="77777777" w:rsidR="001315D3" w:rsidRDefault="00734BFE">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20723043" w14:textId="77777777" w:rsidR="001315D3" w:rsidRDefault="00734BFE">
            <w:pPr>
              <w:pStyle w:val="BodyText"/>
              <w:rPr>
                <w:b/>
              </w:rPr>
            </w:pPr>
            <w:r>
              <w:rPr>
                <w:b/>
              </w:rPr>
              <w:t xml:space="preserve">Proposal 7: CORESET configuration with less RBs and more symbols for 480kHz and 960kHz SCS should be supported. </w:t>
            </w:r>
          </w:p>
          <w:p w14:paraId="20723044" w14:textId="77777777" w:rsidR="001315D3" w:rsidRDefault="001315D3">
            <w:pPr>
              <w:jc w:val="both"/>
              <w:rPr>
                <w:b/>
                <w:i/>
                <w:iCs/>
              </w:rPr>
            </w:pPr>
          </w:p>
        </w:tc>
      </w:tr>
    </w:tbl>
    <w:p w14:paraId="20723046" w14:textId="77777777" w:rsidR="001315D3" w:rsidRDefault="001315D3">
      <w:pPr>
        <w:rPr>
          <w:lang w:eastAsia="zh-CN"/>
        </w:rPr>
      </w:pPr>
    </w:p>
    <w:p w14:paraId="20723047" w14:textId="77777777" w:rsidR="001315D3" w:rsidRDefault="00734BFE">
      <w:pPr>
        <w:pStyle w:val="Heading2"/>
      </w:pPr>
      <w:r>
        <w:t xml:space="preserve">Topic B: </w:t>
      </w:r>
      <w:r>
        <w:rPr>
          <w:lang w:val="en-US" w:eastAsia="ja-JP"/>
        </w:rPr>
        <w:t>Multiple PDSCH/PUSCH by a single DCI</w:t>
      </w:r>
    </w:p>
    <w:p w14:paraId="20723048"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4C" w14:textId="77777777">
        <w:tc>
          <w:tcPr>
            <w:tcW w:w="9307" w:type="dxa"/>
          </w:tcPr>
          <w:p w14:paraId="20723049" w14:textId="77777777" w:rsidR="001315D3" w:rsidRDefault="00734BFE">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2072304A" w14:textId="77777777" w:rsidR="001315D3" w:rsidRDefault="00734BFE">
            <w:pPr>
              <w:jc w:val="both"/>
              <w:rPr>
                <w:b/>
                <w:i/>
                <w:iCs/>
              </w:rPr>
            </w:pPr>
            <w:r>
              <w:rPr>
                <w:b/>
                <w:i/>
                <w:iCs/>
                <w:lang w:eastAsia="ja-JP"/>
              </w:rPr>
              <w:t xml:space="preserve">Proposal 5: </w:t>
            </w:r>
            <w:r>
              <w:rPr>
                <w:b/>
                <w:i/>
                <w:iCs/>
              </w:rPr>
              <w:t xml:space="preserve">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w:t>
            </w:r>
            <w:proofErr w:type="gramStart"/>
            <w:r>
              <w:rPr>
                <w:b/>
                <w:i/>
                <w:iCs/>
              </w:rPr>
              <w:t>blind</w:t>
            </w:r>
            <w:proofErr w:type="gramEnd"/>
            <w:r>
              <w:rPr>
                <w:b/>
                <w:i/>
                <w:iCs/>
              </w:rPr>
              <w:t xml:space="preserve"> decodes</w:t>
            </w:r>
          </w:p>
          <w:p w14:paraId="2072304B" w14:textId="77777777" w:rsidR="001315D3" w:rsidRDefault="001315D3">
            <w:pPr>
              <w:jc w:val="both"/>
              <w:rPr>
                <w:b/>
                <w:i/>
                <w:iCs/>
              </w:rPr>
            </w:pPr>
          </w:p>
        </w:tc>
      </w:tr>
    </w:tbl>
    <w:p w14:paraId="2072304D" w14:textId="77777777" w:rsidR="001315D3" w:rsidRDefault="001315D3">
      <w:pPr>
        <w:rPr>
          <w:lang w:eastAsia="zh-CN"/>
        </w:rPr>
      </w:pPr>
    </w:p>
    <w:p w14:paraId="2072304E" w14:textId="77777777" w:rsidR="001315D3" w:rsidRDefault="00734BFE">
      <w:pPr>
        <w:pStyle w:val="Heading2"/>
      </w:pPr>
      <w:r>
        <w:t>Topic C: Multi-Beam Aspects</w:t>
      </w:r>
    </w:p>
    <w:p w14:paraId="2072304F" w14:textId="77777777" w:rsidR="001315D3" w:rsidRDefault="00734BFE">
      <w:pPr>
        <w:pStyle w:val="Heading3"/>
        <w:jc w:val="both"/>
        <w:rPr>
          <w:bCs/>
          <w:lang w:val="en-GB" w:eastAsia="zh-CN"/>
        </w:rPr>
      </w:pPr>
      <w:r>
        <w:rPr>
          <w:bCs/>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3053" w14:textId="77777777">
        <w:tc>
          <w:tcPr>
            <w:tcW w:w="14583" w:type="dxa"/>
          </w:tcPr>
          <w:p w14:paraId="20723050" w14:textId="77777777" w:rsidR="001315D3" w:rsidRDefault="00734BFE">
            <w:pPr>
              <w:rPr>
                <w:rFonts w:eastAsia="Batang"/>
                <w:lang w:eastAsia="ko-KR"/>
              </w:rPr>
            </w:pPr>
            <w:r>
              <w:rPr>
                <w:rFonts w:eastAsia="Batang"/>
                <w:lang w:eastAsia="ko-KR"/>
              </w:rPr>
              <w:t xml:space="preserve">As haven been mentioned by multiple companies in the last meeting [5]-[7]: In Rel-16 </w:t>
            </w:r>
            <w:r>
              <w:rPr>
                <w:rFonts w:eastAsia="Batang" w:hint="eastAsia"/>
                <w:lang w:eastAsia="ko-KR"/>
              </w:rPr>
              <w:t>NR-</w:t>
            </w:r>
            <w:r>
              <w:rPr>
                <w:rFonts w:eastAsia="Batang"/>
                <w:lang w:eastAsia="ko-KR"/>
              </w:rPr>
              <w:t xml:space="preserve">U, several fields such as CO duration, SS-group switching trigger, RB-sets, etc., were introduced to DCI format 2_0. In the frequency range above 52.6 GHz, that information can be beam-dependent due to the utilization of beamforming. Therefore, there is a need to consider per beam indication of DCI format 2_0. </w:t>
            </w:r>
          </w:p>
          <w:p w14:paraId="20723051" w14:textId="77777777" w:rsidR="001315D3" w:rsidRDefault="00734BFE">
            <w:pPr>
              <w:pStyle w:val="ListParagraph"/>
              <w:spacing w:after="80"/>
              <w:ind w:left="0"/>
              <w:rPr>
                <w:rFonts w:ascii="Times New Roman" w:eastAsia="MS Gothic" w:hAnsi="Times New Roman"/>
                <w:b/>
                <w:bCs/>
                <w:szCs w:val="20"/>
                <w:lang w:eastAsia="ja-JP"/>
              </w:rPr>
            </w:pPr>
            <w:r>
              <w:rPr>
                <w:rFonts w:ascii="Times New Roman" w:eastAsia="MS Gothic" w:hAnsi="Times New Roman"/>
                <w:b/>
                <w:bCs/>
                <w:szCs w:val="20"/>
                <w:u w:val="single"/>
                <w:lang w:eastAsia="ja-JP"/>
              </w:rPr>
              <w:t>Proposal 3:</w:t>
            </w:r>
            <w:r>
              <w:rPr>
                <w:rFonts w:ascii="Times New Roman" w:eastAsia="MS Gothic" w:hAnsi="Times New Roman"/>
                <w:b/>
                <w:bCs/>
                <w:szCs w:val="20"/>
                <w:lang w:eastAsia="ja-JP"/>
              </w:rPr>
              <w:t xml:space="preserve"> Support per beam indication of DCI format 2_0 for above 52 GHz unlicensed operation. </w:t>
            </w:r>
          </w:p>
          <w:p w14:paraId="20723052" w14:textId="77777777" w:rsidR="001315D3" w:rsidRDefault="001315D3">
            <w:pPr>
              <w:spacing w:before="120"/>
              <w:rPr>
                <w:rFonts w:eastAsia="Batang"/>
                <w:b/>
                <w:lang w:eastAsia="ko-KR"/>
              </w:rPr>
            </w:pPr>
          </w:p>
        </w:tc>
      </w:tr>
    </w:tbl>
    <w:p w14:paraId="20723054" w14:textId="77777777" w:rsidR="001315D3" w:rsidRDefault="001315D3">
      <w:pPr>
        <w:rPr>
          <w:lang w:eastAsia="zh-CN"/>
        </w:rPr>
      </w:pPr>
    </w:p>
    <w:p w14:paraId="20723055"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5E" w14:textId="77777777">
        <w:tc>
          <w:tcPr>
            <w:tcW w:w="9307" w:type="dxa"/>
          </w:tcPr>
          <w:p w14:paraId="20723056" w14:textId="77777777" w:rsidR="001315D3" w:rsidRDefault="00734BFE">
            <w:pPr>
              <w:jc w:val="both"/>
            </w:pPr>
            <w:r>
              <w:rPr>
                <w:bCs/>
              </w:rPr>
              <w:t xml:space="preserve">Another important aspect for </w:t>
            </w:r>
            <w:r>
              <w:rPr>
                <w:kern w:val="2"/>
                <w:lang w:eastAsia="zh-CN"/>
              </w:rPr>
              <w:t xml:space="preserve">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signaling may also correspond to different COTs. From power saving perspective, during a COT initiated by a gNB, a UE can stop monitoring the PDCCH occasions in the CORESET corresponding to a different COT, which can reduce the power consumption cause by blind decoding. After transmitting a PDCCH to a </w:t>
            </w:r>
            <w:r>
              <w:rPr>
                <w:kern w:val="2"/>
                <w:lang w:eastAsia="zh-CN"/>
              </w:rPr>
              <w:lastRenderedPageBreak/>
              <w:t>UE within a COT, the gNB will not transmit PDCCH to this UE in the CORESET corresponding to another COT until the current COT ends.</w:t>
            </w:r>
          </w:p>
          <w:p w14:paraId="20723057" w14:textId="77777777" w:rsidR="001315D3" w:rsidRDefault="00734BFE">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20723058" w14:textId="77777777" w:rsidR="001315D3" w:rsidRDefault="001315D3">
            <w:pPr>
              <w:spacing w:after="0"/>
              <w:jc w:val="both"/>
              <w:rPr>
                <w:rFonts w:asciiTheme="majorBidi" w:hAnsiTheme="majorBidi" w:cstheme="majorBidi"/>
                <w:b/>
                <w:bCs/>
                <w:i/>
                <w:iCs/>
                <w:lang w:eastAsia="zh-CN"/>
              </w:rPr>
            </w:pPr>
          </w:p>
          <w:p w14:paraId="20723059" w14:textId="77777777" w:rsidR="001315D3" w:rsidRDefault="00734BFE">
            <w:pPr>
              <w:spacing w:after="0"/>
              <w:jc w:val="both"/>
              <w:rPr>
                <w:rFonts w:asciiTheme="majorBidi" w:hAnsiTheme="majorBidi" w:cstheme="majorBidi"/>
                <w:lang w:eastAsia="zh-CN"/>
              </w:rPr>
            </w:pPr>
            <w:r>
              <w:rPr>
                <w:rFonts w:asciiTheme="majorBidi" w:hAnsiTheme="majorBidi" w:cstheme="majorBidi"/>
                <w:lang w:eastAsia="zh-CN"/>
              </w:rPr>
              <w:t xml:space="preserve">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w:t>
            </w:r>
            <w:proofErr w:type="gramStart"/>
            <w:r>
              <w:rPr>
                <w:rFonts w:asciiTheme="majorBidi" w:hAnsiTheme="majorBidi" w:cstheme="majorBidi"/>
                <w:lang w:eastAsia="zh-CN"/>
              </w:rPr>
              <w:t>and also</w:t>
            </w:r>
            <w:proofErr w:type="gramEnd"/>
            <w:r>
              <w:rPr>
                <w:rFonts w:asciiTheme="majorBidi" w:hAnsiTheme="majorBidi" w:cstheme="majorBidi"/>
                <w:lang w:eastAsia="zh-CN"/>
              </w:rPr>
              <w:t xml:space="preserve">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2072305A" w14:textId="77777777" w:rsidR="001315D3" w:rsidRDefault="001315D3">
            <w:pPr>
              <w:spacing w:after="0"/>
              <w:jc w:val="both"/>
              <w:rPr>
                <w:rFonts w:asciiTheme="majorBidi" w:hAnsiTheme="majorBidi" w:cstheme="majorBidi"/>
                <w:lang w:eastAsia="zh-CN"/>
              </w:rPr>
            </w:pPr>
          </w:p>
          <w:p w14:paraId="2072305B" w14:textId="77777777" w:rsidR="001315D3" w:rsidRDefault="00734BFE">
            <w:pPr>
              <w:spacing w:after="0"/>
              <w:jc w:val="both"/>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2072305C" w14:textId="77777777" w:rsidR="001315D3" w:rsidRDefault="001315D3">
            <w:pPr>
              <w:spacing w:after="0"/>
              <w:jc w:val="both"/>
              <w:rPr>
                <w:rFonts w:asciiTheme="majorBidi" w:hAnsiTheme="majorBidi" w:cstheme="majorBidi"/>
                <w:b/>
                <w:bCs/>
                <w:i/>
                <w:iCs/>
                <w:lang w:eastAsia="zh-CN"/>
              </w:rPr>
            </w:pPr>
          </w:p>
          <w:p w14:paraId="2072305D" w14:textId="77777777" w:rsidR="001315D3" w:rsidRDefault="001315D3">
            <w:pPr>
              <w:spacing w:after="0"/>
              <w:jc w:val="both"/>
              <w:rPr>
                <w:rFonts w:asciiTheme="majorBidi" w:hAnsiTheme="majorBidi" w:cstheme="majorBidi"/>
                <w:b/>
                <w:bCs/>
                <w:i/>
                <w:iCs/>
                <w:lang w:eastAsia="zh-CN"/>
              </w:rPr>
            </w:pPr>
          </w:p>
        </w:tc>
      </w:tr>
    </w:tbl>
    <w:p w14:paraId="2072305F" w14:textId="77777777" w:rsidR="001315D3" w:rsidRDefault="001315D3">
      <w:pPr>
        <w:rPr>
          <w:lang w:eastAsia="zh-CN"/>
        </w:rPr>
      </w:pPr>
    </w:p>
    <w:p w14:paraId="20723060" w14:textId="77777777" w:rsidR="001315D3" w:rsidRDefault="00734BFE">
      <w:pPr>
        <w:pStyle w:val="Heading3"/>
        <w:jc w:val="both"/>
        <w:rPr>
          <w:bCs/>
          <w:lang w:val="en-GB" w:eastAsia="zh-CN"/>
        </w:rPr>
      </w:pPr>
      <w:r>
        <w:rPr>
          <w:bCs/>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3065" w14:textId="77777777">
        <w:tc>
          <w:tcPr>
            <w:tcW w:w="14583" w:type="dxa"/>
          </w:tcPr>
          <w:p w14:paraId="20723061" w14:textId="77777777" w:rsidR="001315D3" w:rsidRDefault="00734BFE">
            <w:pPr>
              <w:tabs>
                <w:tab w:val="left" w:pos="1300"/>
              </w:tabs>
              <w:jc w:val="both"/>
            </w:pPr>
            <w:r>
              <w:t xml:space="preserve">For 60 GHz unlicensed band, transmissions are expected to be highly directional. To address the channel access efficiency, a transmitter can choose an intended beam direction to perform the channel access procedure, and the sensed result is exclusively applicable to that intended beam direction only. Hence, indicating COT, available RB set, and search space group switching should be associated with the beam direction, wherein such feature was introduced in Rel-16 NR-U by using DCI format 2_0 and in a cell-specific manner. Generalizing the feature to a beam-specific manner is beneficial to address different interference situations along beam </w:t>
            </w:r>
            <w:proofErr w:type="gramStart"/>
            <w:r>
              <w:t>directions, and</w:t>
            </w:r>
            <w:proofErr w:type="gramEnd"/>
            <w:r>
              <w:t xml:space="preserve"> is compatible with the intention to introduce directional LBT. </w:t>
            </w:r>
          </w:p>
          <w:p w14:paraId="20723062" w14:textId="77777777" w:rsidR="001315D3" w:rsidRDefault="001315D3">
            <w:pPr>
              <w:tabs>
                <w:tab w:val="left" w:pos="1300"/>
              </w:tabs>
              <w:jc w:val="both"/>
            </w:pPr>
          </w:p>
          <w:p w14:paraId="20723063" w14:textId="77777777" w:rsidR="001315D3" w:rsidRDefault="00734BFE">
            <w:pPr>
              <w:tabs>
                <w:tab w:val="left" w:pos="1300"/>
              </w:tabs>
              <w:jc w:val="both"/>
              <w:rPr>
                <w:b/>
                <w:u w:val="single"/>
              </w:rPr>
            </w:pPr>
            <w:r>
              <w:rPr>
                <w:b/>
                <w:u w:val="single"/>
              </w:rPr>
              <w:t>Proposal 9: Support indicating COT, available RB set, and search space group switching in a beam-specific manner for 60 GHz licensed band.</w:t>
            </w:r>
          </w:p>
          <w:p w14:paraId="20723064" w14:textId="77777777" w:rsidR="001315D3" w:rsidRDefault="001315D3">
            <w:pPr>
              <w:jc w:val="both"/>
              <w:rPr>
                <w:b/>
                <w:u w:val="single"/>
              </w:rPr>
            </w:pPr>
          </w:p>
        </w:tc>
      </w:tr>
    </w:tbl>
    <w:p w14:paraId="20723066" w14:textId="77777777" w:rsidR="001315D3" w:rsidRDefault="001315D3">
      <w:pPr>
        <w:rPr>
          <w:lang w:eastAsia="zh-CN"/>
        </w:rPr>
      </w:pPr>
    </w:p>
    <w:p w14:paraId="20723067" w14:textId="77777777" w:rsidR="001315D3" w:rsidRDefault="00734BFE">
      <w:pPr>
        <w:pStyle w:val="Heading3"/>
        <w:jc w:val="both"/>
        <w:rPr>
          <w:bCs/>
          <w:lang w:val="en-GB" w:eastAsia="zh-CN"/>
        </w:rPr>
      </w:pPr>
      <w:r>
        <w:rPr>
          <w:bCs/>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306B" w14:textId="77777777">
        <w:tc>
          <w:tcPr>
            <w:tcW w:w="14583" w:type="dxa"/>
          </w:tcPr>
          <w:p w14:paraId="20723068" w14:textId="77777777" w:rsidR="001315D3" w:rsidRDefault="00734BFE">
            <w:pPr>
              <w:pStyle w:val="BodyText"/>
              <w:rPr>
                <w:lang w:eastAsia="zh-CN"/>
              </w:rPr>
            </w:pPr>
            <w:r>
              <w:rPr>
                <w:lang w:eastAsia="zh-CN"/>
              </w:rPr>
              <w:t xml:space="preserve">In Rel-16, the DCI format 2_0 is used for </w:t>
            </w:r>
            <w:r>
              <w:rPr>
                <w:rFonts w:hint="eastAsia"/>
                <w:lang w:eastAsia="zh-CN"/>
              </w:rPr>
              <w:t>indicating</w:t>
            </w:r>
            <w:r>
              <w:rPr>
                <w:lang w:eastAsia="zh-CN"/>
              </w:rPr>
              <w:t xml:space="preserve"> the slot format, COT duration, available RB set and search space group switching to a group of UEs. </w:t>
            </w:r>
            <w:r>
              <w:rPr>
                <w:rFonts w:hint="eastAsia"/>
                <w:lang w:eastAsia="zh-CN"/>
              </w:rPr>
              <w:t xml:space="preserve">The UEs within the </w:t>
            </w:r>
            <w:r>
              <w:rPr>
                <w:rFonts w:hint="eastAsia"/>
                <w:lang w:eastAsia="zh-CN"/>
              </w:rPr>
              <w:lastRenderedPageBreak/>
              <w:t xml:space="preserve">group should </w:t>
            </w:r>
            <w:r>
              <w:rPr>
                <w:lang w:eastAsia="zh-CN"/>
              </w:rPr>
              <w:t>monitor</w:t>
            </w:r>
            <w:r>
              <w:rPr>
                <w:rFonts w:hint="eastAsia"/>
                <w:lang w:eastAsia="zh-CN"/>
              </w:rPr>
              <w:t xml:space="preserve"> </w:t>
            </w:r>
            <w:r>
              <w:rPr>
                <w:lang w:eastAsia="zh-CN"/>
              </w:rPr>
              <w:t>the Type-3 PDCCH CSS</w:t>
            </w:r>
            <w:r>
              <w:rPr>
                <w:rFonts w:hint="eastAsia"/>
                <w:lang w:eastAsia="zh-CN"/>
              </w:rPr>
              <w:t xml:space="preserve"> </w:t>
            </w:r>
            <w:r>
              <w:rPr>
                <w:lang w:eastAsia="zh-CN"/>
              </w:rPr>
              <w:t xml:space="preserve">on the indicated </w:t>
            </w:r>
            <w:r>
              <w:rPr>
                <w:rFonts w:hint="eastAsia"/>
                <w:lang w:eastAsia="zh-CN"/>
              </w:rPr>
              <w:t>beam direction according to the TCI state of</w:t>
            </w:r>
            <w:r>
              <w:rPr>
                <w:lang w:eastAsia="zh-CN"/>
              </w:rPr>
              <w:t xml:space="preserve"> </w:t>
            </w:r>
            <w:r>
              <w:rPr>
                <w:rFonts w:hint="eastAsia"/>
                <w:lang w:eastAsia="zh-CN"/>
              </w:rPr>
              <w:t>the associated</w:t>
            </w:r>
            <w:r>
              <w:rPr>
                <w:lang w:eastAsia="zh-CN"/>
              </w:rPr>
              <w:t xml:space="preserve"> CORESET</w:t>
            </w:r>
            <w:r>
              <w:rPr>
                <w:rFonts w:hint="eastAsia"/>
                <w:lang w:eastAsia="zh-CN"/>
              </w:rPr>
              <w:t xml:space="preserve">. </w:t>
            </w:r>
            <w:r>
              <w:rPr>
                <w:lang w:eastAsia="zh-CN"/>
              </w:rPr>
              <w:t>There are proposals to enhance</w:t>
            </w:r>
            <w:r>
              <w:rPr>
                <w:rFonts w:hint="eastAsia"/>
                <w:lang w:eastAsia="zh-CN"/>
              </w:rPr>
              <w:t xml:space="preserve"> DCI format 2_0 </w:t>
            </w:r>
            <w:r>
              <w:rPr>
                <w:lang w:eastAsia="zh-CN"/>
              </w:rPr>
              <w:t>to indicate COT duration, available RB set and search space group switching</w:t>
            </w:r>
            <w:r>
              <w:rPr>
                <w:rFonts w:hint="eastAsia"/>
                <w:lang w:eastAsia="zh-CN"/>
              </w:rPr>
              <w:t xml:space="preserve"> in a beam specific manner. In our </w:t>
            </w:r>
            <w:r>
              <w:rPr>
                <w:lang w:eastAsia="zh-CN"/>
              </w:rPr>
              <w:t>opinion</w:t>
            </w:r>
            <w:r>
              <w:rPr>
                <w:rFonts w:hint="eastAsia"/>
                <w:lang w:eastAsia="zh-CN"/>
              </w:rPr>
              <w:t xml:space="preserve">, the beam </w:t>
            </w:r>
            <w:r>
              <w:rPr>
                <w:lang w:eastAsia="zh-CN"/>
              </w:rPr>
              <w:t>management</w:t>
            </w:r>
            <w:r>
              <w:rPr>
                <w:rFonts w:hint="eastAsia"/>
                <w:lang w:eastAsia="zh-CN"/>
              </w:rPr>
              <w:t xml:space="preserve"> related </w:t>
            </w:r>
            <w:r>
              <w:rPr>
                <w:lang w:eastAsia="zh-CN"/>
              </w:rPr>
              <w:t>enhancement</w:t>
            </w:r>
            <w:r>
              <w:rPr>
                <w:rFonts w:hint="eastAsia"/>
                <w:lang w:eastAsia="zh-CN"/>
              </w:rPr>
              <w:t xml:space="preserve"> of DCI format 2_0 can be further studied in the Rel-18 to ensure a unified solution with all other related issues.</w:t>
            </w:r>
          </w:p>
          <w:p w14:paraId="20723069" w14:textId="77777777" w:rsidR="001315D3" w:rsidRDefault="00734BFE">
            <w:pPr>
              <w:pStyle w:val="BodyText"/>
              <w:rPr>
                <w:b/>
                <w:lang w:eastAsia="zh-CN"/>
              </w:rPr>
            </w:pPr>
            <w:r>
              <w:rPr>
                <w:b/>
                <w:lang w:eastAsia="zh-CN"/>
              </w:rPr>
              <w:t xml:space="preserve">Proposal </w:t>
            </w:r>
            <w:r>
              <w:rPr>
                <w:rFonts w:hint="eastAsia"/>
                <w:b/>
                <w:lang w:eastAsia="zh-CN"/>
              </w:rPr>
              <w:t>7</w:t>
            </w:r>
            <w:r>
              <w:rPr>
                <w:b/>
                <w:lang w:eastAsia="zh-CN"/>
              </w:rPr>
              <w:t>：</w:t>
            </w:r>
            <w:r>
              <w:rPr>
                <w:rFonts w:hint="eastAsia"/>
                <w:b/>
                <w:lang w:eastAsia="zh-CN"/>
              </w:rPr>
              <w:t xml:space="preserve">The enhancement of DCI format 2_0 can be </w:t>
            </w:r>
            <w:r>
              <w:rPr>
                <w:b/>
                <w:lang w:eastAsia="zh-CN"/>
              </w:rPr>
              <w:t xml:space="preserve">further studied in the Rel-18 to ensure a unified </w:t>
            </w:r>
            <w:r>
              <w:rPr>
                <w:rFonts w:hint="eastAsia"/>
                <w:b/>
                <w:lang w:eastAsia="zh-CN"/>
              </w:rPr>
              <w:t>solution</w:t>
            </w:r>
            <w:r>
              <w:rPr>
                <w:b/>
                <w:lang w:eastAsia="zh-CN"/>
              </w:rPr>
              <w:t xml:space="preserve"> with </w:t>
            </w:r>
            <w:r>
              <w:rPr>
                <w:rFonts w:hint="eastAsia"/>
                <w:b/>
                <w:lang w:eastAsia="zh-CN"/>
              </w:rPr>
              <w:t xml:space="preserve">all </w:t>
            </w:r>
            <w:r>
              <w:rPr>
                <w:b/>
                <w:lang w:eastAsia="zh-CN"/>
              </w:rPr>
              <w:t>beam management issues.</w:t>
            </w:r>
          </w:p>
          <w:p w14:paraId="2072306A" w14:textId="77777777" w:rsidR="001315D3" w:rsidRDefault="001315D3">
            <w:pPr>
              <w:jc w:val="both"/>
              <w:rPr>
                <w:b/>
                <w:u w:val="single"/>
              </w:rPr>
            </w:pPr>
          </w:p>
        </w:tc>
      </w:tr>
    </w:tbl>
    <w:p w14:paraId="2072306C" w14:textId="77777777" w:rsidR="001315D3" w:rsidRDefault="001315D3">
      <w:pPr>
        <w:rPr>
          <w:lang w:eastAsia="zh-CN"/>
        </w:rPr>
      </w:pPr>
    </w:p>
    <w:p w14:paraId="2072306D" w14:textId="77777777" w:rsidR="001315D3" w:rsidRDefault="00734BFE">
      <w:pPr>
        <w:pStyle w:val="Heading3"/>
        <w:jc w:val="both"/>
        <w:rPr>
          <w:bCs/>
          <w:lang w:val="en-GB" w:eastAsia="zh-CN"/>
        </w:rPr>
      </w:pPr>
      <w:r>
        <w:rPr>
          <w:bCs/>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1315D3" w14:paraId="20723073" w14:textId="77777777">
        <w:tc>
          <w:tcPr>
            <w:tcW w:w="14583" w:type="dxa"/>
          </w:tcPr>
          <w:p w14:paraId="2072306E" w14:textId="77777777" w:rsidR="001315D3" w:rsidRDefault="00734BFE">
            <w:pPr>
              <w:rPr>
                <w:bCs/>
              </w:rPr>
            </w:pPr>
            <w:r>
              <w:rPr>
                <w:bCs/>
              </w:rPr>
              <w:t xml:space="preserve">In 60 GHz bands due to higher pathloss corresponding to high frequency it is expected that the transmitters use directional beams. Therefore, the PDCCH transmission and monitoring may be associated with beam directions (spatial filters). In TS 38.213 Clause 10.1, the </w:t>
            </w:r>
            <w:r>
              <w:rPr>
                <w:bCs/>
                <w:i/>
                <w:iCs/>
              </w:rPr>
              <w:t>ControlResourceSet</w:t>
            </w:r>
            <w:r>
              <w:rPr>
                <w:bCs/>
              </w:rPr>
              <w:t xml:space="preserve"> variables are defined. The antenna port quasi co-location is provided by </w:t>
            </w:r>
            <w:r>
              <w:rPr>
                <w:bCs/>
                <w:i/>
                <w:iCs/>
              </w:rPr>
              <w:t xml:space="preserve">TCI-State </w:t>
            </w:r>
            <w:r>
              <w:rPr>
                <w:bCs/>
              </w:rPr>
              <w:t>indicating the quasi co-location of the DM-RS antenna port for PDCCH reception in the respective CORESET.</w:t>
            </w:r>
            <w:r>
              <w:rPr>
                <w:bCs/>
                <w:i/>
                <w:iCs/>
              </w:rPr>
              <w:t xml:space="preserve"> </w:t>
            </w:r>
            <w:r>
              <w:rPr>
                <w:bCs/>
              </w:rPr>
              <w:t>If the UE is not provided with a configuration of TCI state(s)the UE assumes that the DM-RS antenna port associated with PDCCH receptions is quasi co-located with SS/PBCH the UE identified during the initial access procedure.</w:t>
            </w:r>
          </w:p>
          <w:p w14:paraId="2072306F" w14:textId="77777777" w:rsidR="001315D3" w:rsidRDefault="00734BFE">
            <w:pPr>
              <w:rPr>
                <w:rFonts w:eastAsia="MS Mincho"/>
                <w:lang w:eastAsia="ja-JP"/>
              </w:rPr>
            </w:pPr>
            <w:r>
              <w:rPr>
                <w:bCs/>
              </w:rPr>
              <w:t xml:space="preserve">We note that a UE may be provided with more than once TCI state for a CORESET.  For the TCI state to be used it needs to be activated by a MAC CE activation command otherwise </w:t>
            </w:r>
            <w:r>
              <w:rPr>
                <w:rFonts w:eastAsia="MS Mincho"/>
              </w:rPr>
              <w:t xml:space="preserve">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 xml:space="preserve">during the </w:t>
            </w:r>
            <w:r>
              <w:rPr>
                <w:rFonts w:eastAsia="MS Mincho"/>
                <w:lang w:eastAsia="ja-JP"/>
              </w:rPr>
              <w:t>random-access</w:t>
            </w:r>
            <w:r>
              <w:rPr>
                <w:rFonts w:eastAsia="MS Mincho" w:hint="eastAsia"/>
                <w:lang w:eastAsia="ja-JP"/>
              </w:rPr>
              <w:t xml:space="preserve"> procedure initiated by the Reconfiguration with sync procedure</w:t>
            </w:r>
            <w:r>
              <w:rPr>
                <w:rFonts w:eastAsia="MS Mincho"/>
                <w:lang w:eastAsia="ja-JP"/>
              </w:rPr>
              <w:t>.</w:t>
            </w:r>
          </w:p>
          <w:p w14:paraId="20723070" w14:textId="77777777" w:rsidR="001315D3" w:rsidRDefault="00734BFE">
            <w:pPr>
              <w:rPr>
                <w:bCs/>
              </w:rPr>
            </w:pPr>
            <w:r>
              <w:rPr>
                <w:rFonts w:eastAsia="MS Mincho"/>
                <w:lang w:eastAsia="ja-JP"/>
              </w:rPr>
              <w:t>We do not see any motivation to change the beam configuration and activation for multi-slot PDCCH monitoring behavior.</w:t>
            </w:r>
          </w:p>
          <w:p w14:paraId="20723071" w14:textId="77777777" w:rsidR="001315D3" w:rsidRDefault="00734BFE">
            <w:pPr>
              <w:rPr>
                <w:b/>
              </w:rPr>
            </w:pPr>
            <w:r>
              <w:rPr>
                <w:b/>
              </w:rPr>
              <w:t>Proposal 5: Use the existing mechanism for beam configuration and activation for multi-slot PDCCH monitoring.</w:t>
            </w:r>
          </w:p>
          <w:p w14:paraId="20723072" w14:textId="77777777" w:rsidR="001315D3" w:rsidRDefault="001315D3">
            <w:pPr>
              <w:jc w:val="both"/>
              <w:rPr>
                <w:b/>
                <w:u w:val="single"/>
              </w:rPr>
            </w:pPr>
          </w:p>
        </w:tc>
      </w:tr>
    </w:tbl>
    <w:p w14:paraId="20723074" w14:textId="77777777" w:rsidR="001315D3" w:rsidRDefault="001315D3">
      <w:pPr>
        <w:rPr>
          <w:lang w:eastAsia="zh-CN"/>
        </w:rPr>
      </w:pPr>
    </w:p>
    <w:p w14:paraId="20723075" w14:textId="77777777" w:rsidR="001315D3" w:rsidRDefault="00734BFE">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1315D3" w14:paraId="2072307C" w14:textId="77777777">
        <w:tc>
          <w:tcPr>
            <w:tcW w:w="9307" w:type="dxa"/>
          </w:tcPr>
          <w:p w14:paraId="20723076" w14:textId="77777777" w:rsidR="001315D3" w:rsidRDefault="00734BFE">
            <w:pPr>
              <w:autoSpaceDE/>
              <w:autoSpaceDN/>
              <w:adjustRightInd/>
              <w:spacing w:after="0"/>
              <w:rPr>
                <w:rFonts w:eastAsia="Times New Roman"/>
                <w:lang w:eastAsia="en-GB"/>
              </w:rPr>
            </w:pPr>
            <w:r>
              <w:rPr>
                <w:rFonts w:eastAsia="Times New Roman"/>
                <w:lang w:eastAsia="en-GB"/>
              </w:rPr>
              <w:t xml:space="preserve">One more issue related to DL control seems to be operation of DCI format 2_0 in a </w:t>
            </w:r>
            <w:proofErr w:type="gramStart"/>
            <w:r>
              <w:rPr>
                <w:rFonts w:eastAsia="Times New Roman"/>
                <w:lang w:eastAsia="en-GB"/>
              </w:rPr>
              <w:t>beam based</w:t>
            </w:r>
            <w:proofErr w:type="gramEnd"/>
            <w:r>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20723077" w14:textId="77777777" w:rsidR="001315D3" w:rsidRDefault="00734BFE">
            <w:pPr>
              <w:autoSpaceDE/>
              <w:autoSpaceDN/>
              <w:adjustRightInd/>
              <w:spacing w:after="0"/>
              <w:rPr>
                <w:rFonts w:eastAsia="Times New Roman"/>
                <w:sz w:val="16"/>
                <w:szCs w:val="16"/>
                <w:lang w:eastAsia="en-GB"/>
              </w:rPr>
            </w:pPr>
            <w:r>
              <w:rPr>
                <w:rFonts w:eastAsia="Times New Roman"/>
                <w:lang w:eastAsia="en-GB"/>
              </w:rPr>
              <w:t>   </w:t>
            </w:r>
          </w:p>
          <w:p w14:paraId="20723078" w14:textId="77777777" w:rsidR="001315D3" w:rsidRDefault="00734BFE">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0723079" w14:textId="77777777" w:rsidR="001315D3" w:rsidRDefault="001315D3">
            <w:pPr>
              <w:autoSpaceDE/>
              <w:autoSpaceDN/>
              <w:adjustRightInd/>
              <w:spacing w:after="0"/>
              <w:rPr>
                <w:rFonts w:eastAsia="Times New Roman"/>
                <w:sz w:val="16"/>
                <w:szCs w:val="16"/>
                <w:lang w:eastAsia="en-GB"/>
              </w:rPr>
            </w:pPr>
          </w:p>
          <w:p w14:paraId="2072307A" w14:textId="77777777" w:rsidR="001315D3" w:rsidRDefault="00734BFE">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lastRenderedPageBreak/>
              <w:t>Proposal 8: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p w14:paraId="2072307B" w14:textId="77777777" w:rsidR="001315D3" w:rsidRDefault="001315D3">
            <w:pPr>
              <w:autoSpaceDE/>
              <w:autoSpaceDN/>
              <w:adjustRightInd/>
              <w:spacing w:after="0"/>
              <w:rPr>
                <w:rFonts w:ascii="Segoe UI" w:eastAsia="Times New Roman" w:hAnsi="Segoe UI" w:cs="Segoe UI"/>
                <w:sz w:val="18"/>
                <w:szCs w:val="18"/>
                <w:lang w:eastAsia="en-GB"/>
              </w:rPr>
            </w:pPr>
          </w:p>
        </w:tc>
      </w:tr>
    </w:tbl>
    <w:p w14:paraId="2072307D" w14:textId="77777777" w:rsidR="001315D3" w:rsidRDefault="001315D3">
      <w:pPr>
        <w:rPr>
          <w:lang w:eastAsia="zh-CN"/>
        </w:rPr>
      </w:pPr>
    </w:p>
    <w:p w14:paraId="2072307E" w14:textId="77777777" w:rsidR="001315D3" w:rsidRDefault="00734BFE">
      <w:pPr>
        <w:pStyle w:val="Heading3"/>
        <w:jc w:val="both"/>
        <w:rPr>
          <w:bCs/>
          <w:lang w:val="en-GB" w:eastAsia="zh-CN"/>
        </w:rPr>
      </w:pPr>
      <w:r>
        <w:rPr>
          <w:bCs/>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3082" w14:textId="77777777">
        <w:tc>
          <w:tcPr>
            <w:tcW w:w="14583" w:type="dxa"/>
          </w:tcPr>
          <w:p w14:paraId="2072307F" w14:textId="77777777" w:rsidR="001315D3" w:rsidRDefault="00734BFE">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FR2-2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20723080" w14:textId="77777777" w:rsidR="001315D3" w:rsidRDefault="00734BFE">
            <w:pPr>
              <w:spacing w:before="120"/>
              <w:rPr>
                <w:rFonts w:eastAsia="Batang"/>
                <w:b/>
                <w:lang w:val="en-GB" w:eastAsia="ko-KR"/>
              </w:rPr>
            </w:pPr>
            <w:r>
              <w:rPr>
                <w:rFonts w:eastAsia="Batang"/>
                <w:b/>
                <w:lang w:val="en-GB" w:eastAsia="ko-KR"/>
              </w:rPr>
              <w:t>Proposal #7: Consider per beam indication of available RB set, CO duration, and/or SS set switching by using DCI format 2_0.</w:t>
            </w:r>
          </w:p>
          <w:p w14:paraId="20723081" w14:textId="77777777" w:rsidR="001315D3" w:rsidRDefault="001315D3">
            <w:pPr>
              <w:spacing w:before="120"/>
              <w:rPr>
                <w:rFonts w:eastAsia="Batang"/>
                <w:b/>
                <w:lang w:val="en-GB" w:eastAsia="ko-KR"/>
              </w:rPr>
            </w:pPr>
          </w:p>
        </w:tc>
      </w:tr>
    </w:tbl>
    <w:p w14:paraId="20723083" w14:textId="77777777" w:rsidR="001315D3" w:rsidRDefault="001315D3">
      <w:pPr>
        <w:rPr>
          <w:lang w:eastAsia="zh-CN"/>
        </w:rPr>
      </w:pPr>
    </w:p>
    <w:p w14:paraId="20723084"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308B" w14:textId="77777777">
        <w:tc>
          <w:tcPr>
            <w:tcW w:w="9307" w:type="dxa"/>
          </w:tcPr>
          <w:p w14:paraId="20723085" w14:textId="77777777" w:rsidR="001315D3" w:rsidRDefault="00734BFE">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20723086" w14:textId="77777777" w:rsidR="001315D3" w:rsidRDefault="001315D3">
            <w:pPr>
              <w:rPr>
                <w:rFonts w:cs="Batang"/>
              </w:rPr>
            </w:pPr>
          </w:p>
          <w:p w14:paraId="20723087" w14:textId="77777777" w:rsidR="001315D3" w:rsidRDefault="00734BFE">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20723088" w14:textId="77777777" w:rsidR="001315D3" w:rsidRDefault="001315D3">
            <w:pPr>
              <w:jc w:val="both"/>
              <w:rPr>
                <w:rFonts w:cs="Batang"/>
              </w:rPr>
            </w:pPr>
          </w:p>
          <w:p w14:paraId="20723089" w14:textId="77777777" w:rsidR="001315D3" w:rsidRDefault="00734BFE">
            <w:pPr>
              <w:rPr>
                <w:i/>
                <w:iCs/>
              </w:rPr>
            </w:pPr>
            <w:r>
              <w:rPr>
                <w:rFonts w:cs="Batang"/>
                <w:b/>
                <w:bCs/>
                <w:i/>
                <w:iCs/>
              </w:rPr>
              <w:t>Proposal 13:</w:t>
            </w:r>
            <w:r>
              <w:rPr>
                <w:rFonts w:cs="Batang"/>
                <w:i/>
                <w:iCs/>
              </w:rPr>
              <w:t xml:space="preserve"> Consider enhancement of DCI 2-0 transmission to signal COT duration and SS adaptation at the beginning of the COT</w:t>
            </w:r>
            <w:r>
              <w:rPr>
                <w:i/>
                <w:iCs/>
              </w:rPr>
              <w:t>.</w:t>
            </w:r>
          </w:p>
          <w:p w14:paraId="2072308A" w14:textId="77777777" w:rsidR="001315D3" w:rsidRDefault="001315D3">
            <w:pPr>
              <w:rPr>
                <w:i/>
                <w:iCs/>
              </w:rPr>
            </w:pPr>
          </w:p>
        </w:tc>
      </w:tr>
    </w:tbl>
    <w:p w14:paraId="2072308C" w14:textId="77777777" w:rsidR="001315D3" w:rsidRDefault="001315D3">
      <w:pPr>
        <w:rPr>
          <w:lang w:eastAsia="zh-CN"/>
        </w:rPr>
      </w:pPr>
    </w:p>
    <w:p w14:paraId="2072308D" w14:textId="77777777" w:rsidR="001315D3" w:rsidRDefault="00734BFE">
      <w:pPr>
        <w:pStyle w:val="Heading2"/>
      </w:pPr>
      <w:r>
        <w:lastRenderedPageBreak/>
        <w:t>Topic D: Multi-Cell Operation, Cross-carrier scheduling</w:t>
      </w:r>
    </w:p>
    <w:p w14:paraId="2072308E" w14:textId="77777777" w:rsidR="001315D3" w:rsidRDefault="00734BFE">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1315D3" w14:paraId="207230A2" w14:textId="77777777">
        <w:tc>
          <w:tcPr>
            <w:tcW w:w="9307" w:type="dxa"/>
          </w:tcPr>
          <w:p w14:paraId="2072308F" w14:textId="77777777" w:rsidR="001315D3" w:rsidRDefault="00734BFE">
            <w:pPr>
              <w:rPr>
                <w:lang w:eastAsia="zh-CN"/>
              </w:rPr>
            </w:pPr>
            <w:r>
              <w:rPr>
                <w:lang w:eastAsia="zh-CN"/>
              </w:rPr>
              <w:t xml:space="preserve">For cross-carrier scheduling, a gap in unit of PDCCH symbols between PDSCH and PDCCH are defined in Rel-16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6</w:t>
            </w:r>
            <w:r>
              <w:rPr>
                <w:lang w:eastAsia="zh-CN"/>
              </w:rPr>
              <w:fldChar w:fldCharType="end"/>
            </w:r>
            <w:r>
              <w:rPr>
                <w:lang w:eastAsia="zh-CN"/>
              </w:rPr>
              <w:t xml:space="preserve">. All of them have a close relation with the PDCCH processing time and the time duration of a PDCCH symbol. For the newly introduced SCS of 480 kHz and 960 kHz SCS, it is not expected to have significant processing timeline </w:t>
            </w:r>
            <w:r>
              <w:rPr>
                <w:rFonts w:hint="eastAsia"/>
                <w:lang w:eastAsia="zh-CN"/>
              </w:rPr>
              <w:t>reduction</w:t>
            </w:r>
            <w:r>
              <w:rPr>
                <w:lang w:eastAsia="zh-CN"/>
              </w:rPr>
              <w:t xml:space="preserve"> than 120 kHz SCS. The scaled values of </w:t>
            </w:r>
            <w:r>
              <w:rPr>
                <w:i/>
                <w:color w:val="000000"/>
                <w:sz w:val="20"/>
                <w:szCs w:val="20"/>
              </w:rPr>
              <w:t>N</w:t>
            </w:r>
            <w:r>
              <w:rPr>
                <w:i/>
                <w:color w:val="000000"/>
                <w:sz w:val="20"/>
                <w:szCs w:val="20"/>
                <w:vertAlign w:val="subscript"/>
              </w:rPr>
              <w:t>pdsch</w:t>
            </w:r>
            <w:r>
              <w:rPr>
                <w:color w:val="000000"/>
                <w:sz w:val="20"/>
                <w:szCs w:val="20"/>
              </w:rPr>
              <w:t xml:space="preserve">, from that for 120 kHz SCS </w:t>
            </w:r>
            <w:r>
              <w:rPr>
                <w:lang w:eastAsia="zh-CN"/>
              </w:rPr>
              <w:t xml:space="preserve">can be applied as a start point, i.e., 56 and 112 for 480 kHz and 960 kHz, respectively. </w:t>
            </w:r>
          </w:p>
          <w:p w14:paraId="20723090" w14:textId="77777777" w:rsidR="001315D3" w:rsidRDefault="00734BFE">
            <w:pPr>
              <w:jc w:val="center"/>
              <w:rPr>
                <w:b/>
                <w:color w:val="000000"/>
                <w:sz w:val="20"/>
                <w:szCs w:val="20"/>
              </w:rPr>
            </w:pPr>
            <w:bookmarkStart w:id="269"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6</w:t>
            </w:r>
            <w:r>
              <w:rPr>
                <w:b/>
                <w:sz w:val="20"/>
                <w:szCs w:val="20"/>
              </w:rPr>
              <w:fldChar w:fldCharType="end"/>
            </w:r>
            <w:bookmarkEnd w:id="269"/>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93"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1"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92" w14:textId="77777777" w:rsidR="001315D3" w:rsidRDefault="00734BF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1315D3" w14:paraId="2072309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4"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95"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9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7"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98"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9C"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9A"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9B"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9F"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9D"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9E" w14:textId="77777777" w:rsidR="001315D3" w:rsidRDefault="00734BFE">
                  <w:pPr>
                    <w:pStyle w:val="TAC"/>
                    <w:rPr>
                      <w:rFonts w:eastAsia="Batang"/>
                      <w:color w:val="000000"/>
                      <w:lang w:eastAsia="fr-FR"/>
                    </w:rPr>
                  </w:pPr>
                  <w:r>
                    <w:rPr>
                      <w:rFonts w:eastAsia="Batang"/>
                      <w:color w:val="000000"/>
                      <w:lang w:eastAsia="fr-FR"/>
                    </w:rPr>
                    <w:t>14</w:t>
                  </w:r>
                </w:p>
              </w:tc>
            </w:tr>
          </w:tbl>
          <w:p w14:paraId="207230A0"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Proposal 3:</w:t>
            </w:r>
            <w:r>
              <w:rPr>
                <w:i/>
                <w:color w:val="000000" w:themeColor="text1"/>
                <w:lang w:eastAsia="zh-CN"/>
              </w:rPr>
              <w:t xml:space="preserve"> </w:t>
            </w:r>
            <w:r>
              <w:rPr>
                <w:i/>
                <w:color w:val="000000"/>
                <w:sz w:val="20"/>
                <w:szCs w:val="20"/>
              </w:rPr>
              <w:t>N</w:t>
            </w:r>
            <w:r>
              <w:rPr>
                <w:i/>
                <w:color w:val="000000"/>
                <w:sz w:val="20"/>
                <w:szCs w:val="20"/>
                <w:vertAlign w:val="subscript"/>
              </w:rPr>
              <w:t>pdsch</w:t>
            </w:r>
            <w:r>
              <w:rPr>
                <w:i/>
                <w:color w:val="000000" w:themeColor="text1"/>
                <w:lang w:eastAsia="zh-CN"/>
              </w:rPr>
              <w:t xml:space="preserve"> for 480 kHz and 960 kHz SCS are scaled from that of 120 kHz SCS by 4 times and 8 times assuming similar PDCCH processing capability as 120 kHz SCS.</w:t>
            </w:r>
          </w:p>
          <w:p w14:paraId="207230A1" w14:textId="77777777" w:rsidR="001315D3" w:rsidRDefault="001315D3">
            <w:pPr>
              <w:autoSpaceDE/>
              <w:autoSpaceDN/>
              <w:adjustRightInd/>
              <w:snapToGrid/>
              <w:spacing w:before="180" w:after="180"/>
              <w:rPr>
                <w:lang w:eastAsia="zh-CN"/>
              </w:rPr>
            </w:pPr>
          </w:p>
        </w:tc>
      </w:tr>
    </w:tbl>
    <w:p w14:paraId="207230A3" w14:textId="77777777" w:rsidR="001315D3" w:rsidRDefault="001315D3">
      <w:pPr>
        <w:rPr>
          <w:lang w:eastAsia="zh-CN"/>
        </w:rPr>
      </w:pPr>
    </w:p>
    <w:p w14:paraId="207230A4"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30B0" w14:textId="77777777">
        <w:tc>
          <w:tcPr>
            <w:tcW w:w="9307" w:type="dxa"/>
          </w:tcPr>
          <w:p w14:paraId="207230A5" w14:textId="77777777" w:rsidR="001315D3" w:rsidRDefault="00734BFE">
            <w:pPr>
              <w:spacing w:before="120"/>
              <w:jc w:val="both"/>
              <w:rPr>
                <w:szCs w:val="20"/>
                <w:lang w:eastAsia="zh-CN"/>
              </w:rPr>
            </w:pPr>
            <w:r>
              <w:rPr>
                <w:szCs w:val="20"/>
                <w:lang w:eastAsia="zh-CN"/>
              </w:rPr>
              <w:t xml:space="preserve">In multi-cell operation scenario, BD/CCE budget calculation becomes more complex by introducing such multi-slot-based BD/CCE budget definition, </w:t>
            </w:r>
            <w:proofErr w:type="gramStart"/>
            <w:r>
              <w:rPr>
                <w:szCs w:val="20"/>
                <w:lang w:eastAsia="zh-CN"/>
              </w:rPr>
              <w:t>i.e.</w:t>
            </w:r>
            <w:proofErr w:type="gramEnd"/>
            <w:r>
              <w:rPr>
                <w:szCs w:val="20"/>
                <w:lang w:eastAsia="zh-CN"/>
              </w:rPr>
              <w:t xml:space="preserve"> more additional cases as described in </w:t>
            </w:r>
            <w:r>
              <w:rPr>
                <w:szCs w:val="20"/>
                <w:lang w:eastAsia="zh-CN"/>
              </w:rPr>
              <w:fldChar w:fldCharType="begin"/>
            </w:r>
            <w:r>
              <w:rPr>
                <w:szCs w:val="20"/>
                <w:lang w:eastAsia="zh-CN"/>
              </w:rPr>
              <w:instrText xml:space="preserve"> REF _Ref78893896 \r \h </w:instrText>
            </w:r>
            <w:r>
              <w:rPr>
                <w:szCs w:val="20"/>
                <w:lang w:eastAsia="zh-CN"/>
              </w:rPr>
            </w:r>
            <w:r>
              <w:rPr>
                <w:szCs w:val="20"/>
                <w:lang w:eastAsia="zh-CN"/>
              </w:rPr>
              <w:fldChar w:fldCharType="separate"/>
            </w:r>
            <w:r>
              <w:rPr>
                <w:szCs w:val="20"/>
                <w:lang w:eastAsia="zh-CN"/>
              </w:rPr>
              <w:t>2.1.4</w:t>
            </w:r>
            <w:r>
              <w:rPr>
                <w:szCs w:val="20"/>
                <w:lang w:eastAsia="zh-CN"/>
              </w:rPr>
              <w:fldChar w:fldCharType="end"/>
            </w:r>
            <w:r>
              <w:rPr>
                <w:szCs w:val="20"/>
                <w:lang w:eastAsia="zh-CN"/>
              </w:rPr>
              <w:t xml:space="preserve">. </w:t>
            </w:r>
          </w:p>
          <w:p w14:paraId="207230A6" w14:textId="77777777" w:rsidR="001315D3" w:rsidRDefault="00734BFE">
            <w:pPr>
              <w:spacing w:before="120"/>
              <w:jc w:val="both"/>
              <w:rPr>
                <w:szCs w:val="20"/>
                <w:lang w:eastAsia="zh-CN"/>
              </w:rPr>
            </w:pPr>
            <w:r>
              <w:rPr>
                <w:szCs w:val="20"/>
                <w:lang w:eastAsia="zh-CN"/>
              </w:rPr>
              <w:t xml:space="preserve">As one straightforward way, the BD/CCE budget calculation adopts the same way for NR Rel-16, </w:t>
            </w:r>
            <w:proofErr w:type="gramStart"/>
            <w:r>
              <w:rPr>
                <w:szCs w:val="20"/>
                <w:lang w:eastAsia="zh-CN"/>
              </w:rPr>
              <w:t>i.e.</w:t>
            </w:r>
            <w:proofErr w:type="gramEnd"/>
            <w:r>
              <w:rPr>
                <w:szCs w:val="20"/>
                <w:lang w:eastAsia="zh-CN"/>
              </w:rPr>
              <w:t xml:space="preserve"> serving cells with the same PDCCH monitoring type are grouped together for further handling.  Particularly, the follows steps apply:</w:t>
            </w:r>
          </w:p>
          <w:p w14:paraId="207230A7"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D</w:t>
            </w:r>
            <w:r>
              <w:rPr>
                <w:rFonts w:ascii="Times New Roman" w:hAnsi="Times New Roman"/>
              </w:rPr>
              <w:t xml:space="preserve">etermination of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w:t>
            </w:r>
            <w:r>
              <w:rPr>
                <w:rFonts w:ascii="Times New Roman" w:hAnsi="Times New Roman"/>
                <w:szCs w:val="16"/>
              </w:rPr>
              <w:t xml:space="preserve"> UE needs to report respective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 xml:space="preserve"> </w:t>
            </w:r>
            <w:r>
              <w:rPr>
                <w:rFonts w:ascii="Times New Roman" w:hAnsi="Times New Roman"/>
                <w:szCs w:val="16"/>
              </w:rPr>
              <w:t xml:space="preserve">for different cases, </w:t>
            </w:r>
            <w:proofErr w:type="gramStart"/>
            <w:r>
              <w:rPr>
                <w:rFonts w:ascii="Times New Roman" w:hAnsi="Times New Roman"/>
                <w:szCs w:val="16"/>
              </w:rPr>
              <w:t>i.e.</w:t>
            </w:r>
            <w:proofErr w:type="gramEnd"/>
            <w:r>
              <w:rPr>
                <w:rFonts w:ascii="Times New Roman" w:hAnsi="Times New Roman"/>
                <w:szCs w:val="16"/>
              </w:rPr>
              <w:t xml:space="preserve"> Case 1-7 as </w:t>
            </w:r>
            <w:r>
              <w:rPr>
                <w:rFonts w:ascii="Times New Roman" w:hAnsi="Times New Roman"/>
                <w:szCs w:val="20"/>
              </w:rPr>
              <w:t xml:space="preserve">described in </w:t>
            </w:r>
            <w:r>
              <w:rPr>
                <w:rFonts w:ascii="Times New Roman" w:hAnsi="Times New Roman"/>
                <w:szCs w:val="20"/>
              </w:rPr>
              <w:fldChar w:fldCharType="begin"/>
            </w:r>
            <w:r>
              <w:rPr>
                <w:rFonts w:ascii="Times New Roman" w:hAnsi="Times New Roman"/>
                <w:szCs w:val="20"/>
              </w:rPr>
              <w:instrText xml:space="preserve"> REF _Ref78893896 \r \h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2.1.4</w:t>
            </w:r>
            <w:r>
              <w:rPr>
                <w:rFonts w:ascii="Times New Roman" w:hAnsi="Times New Roman"/>
                <w:szCs w:val="20"/>
              </w:rPr>
              <w:fldChar w:fldCharType="end"/>
            </w:r>
            <w:r>
              <w:rPr>
                <w:rFonts w:ascii="Times New Roman" w:hAnsi="Times New Roman"/>
                <w:szCs w:val="20"/>
              </w:rPr>
              <w:t xml:space="preserve">. For the case with mixed capability, </w:t>
            </w:r>
            <w:r>
              <w:rPr>
                <w:rFonts w:ascii="Times New Roman" w:hAnsi="Times New Roman"/>
                <w:i/>
                <w:szCs w:val="20"/>
              </w:rPr>
              <w:t xml:space="preserve">L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i/>
                <w:szCs w:val="16"/>
              </w:rPr>
              <w:t xml:space="preserve"> </w:t>
            </w:r>
            <w:r>
              <w:rPr>
                <w:rFonts w:ascii="Times New Roman" w:hAnsi="Times New Roman"/>
                <w:szCs w:val="16"/>
              </w:rPr>
              <w:t xml:space="preserve">values need to be reported where </w:t>
            </w:r>
            <w:r>
              <w:rPr>
                <w:rFonts w:ascii="Times New Roman" w:hAnsi="Times New Roman"/>
                <w:i/>
                <w:szCs w:val="20"/>
              </w:rPr>
              <w:t xml:space="preserve">L </w:t>
            </w:r>
            <w:r>
              <w:rPr>
                <w:rFonts w:ascii="Times New Roman" w:hAnsi="Times New Roman"/>
                <w:szCs w:val="20"/>
              </w:rPr>
              <w:t>is the number of capability types in that case (</w:t>
            </w:r>
            <w:proofErr w:type="gramStart"/>
            <w:r>
              <w:rPr>
                <w:rFonts w:ascii="Times New Roman" w:hAnsi="Times New Roman"/>
                <w:szCs w:val="20"/>
              </w:rPr>
              <w:t>e.g.</w:t>
            </w:r>
            <w:proofErr w:type="gramEnd"/>
            <w:r>
              <w:rPr>
                <w:rFonts w:ascii="Times New Roman" w:hAnsi="Times New Roman"/>
                <w:szCs w:val="20"/>
              </w:rPr>
              <w:t xml:space="preserve"> 3 in case 7);</w:t>
            </w:r>
          </w:p>
          <w:p w14:paraId="207230A8"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rPr>
              <w:t>Determination of total limit for each group of serving cells:</w:t>
            </w:r>
          </w:p>
          <w:p w14:paraId="207230A9" w14:textId="77777777" w:rsidR="001315D3" w:rsidRDefault="00734BFE">
            <w:pPr>
              <w:pStyle w:val="ListParagraph"/>
              <w:numPr>
                <w:ilvl w:val="1"/>
                <w:numId w:val="61"/>
              </w:numPr>
              <w:snapToGrid/>
              <w:spacing w:line="240" w:lineRule="auto"/>
              <w:jc w:val="both"/>
              <w:rPr>
                <w:rFonts w:ascii="Times New Roman" w:hAnsi="Times New Roman"/>
              </w:rPr>
            </w:pPr>
            <w:r>
              <w:rPr>
                <w:rFonts w:ascii="Times New Roman" w:hAnsi="Times New Roman"/>
              </w:rPr>
              <w:t xml:space="preserve">If the group adopts slot-based or span-based capability, legacy way is </w:t>
            </w:r>
            <w:proofErr w:type="gramStart"/>
            <w:r>
              <w:rPr>
                <w:rFonts w:ascii="Times New Roman" w:hAnsi="Times New Roman"/>
              </w:rPr>
              <w:t>used;</w:t>
            </w:r>
            <w:proofErr w:type="gramEnd"/>
          </w:p>
          <w:p w14:paraId="207230AA" w14:textId="77777777" w:rsidR="001315D3" w:rsidRDefault="00734BFE">
            <w:pPr>
              <w:pStyle w:val="ListParagraph"/>
              <w:numPr>
                <w:ilvl w:val="1"/>
                <w:numId w:val="61"/>
              </w:numPr>
              <w:snapToGrid/>
              <w:spacing w:afterLines="50" w:after="120" w:line="240" w:lineRule="auto"/>
              <w:jc w:val="both"/>
              <w:rPr>
                <w:rFonts w:ascii="Times New Roman" w:hAnsi="Times New Roman"/>
              </w:rPr>
            </w:pPr>
            <w:r>
              <w:rPr>
                <w:rFonts w:ascii="Times New Roman" w:hAnsi="Times New Roman"/>
              </w:rPr>
              <w:t>If the group adopts multi-slot-based capability, further divide the cell group into different parts depending on SCS and/or value of X/Y. Then BD/CCE budget for the serving cells will follow one total limit. Note that there may have certain limits in the group or part of serving cells.</w:t>
            </w:r>
          </w:p>
          <w:p w14:paraId="207230AB" w14:textId="77777777" w:rsidR="001315D3" w:rsidRDefault="00734BFE">
            <w:pPr>
              <w:jc w:val="both"/>
              <w:rPr>
                <w:rFonts w:eastAsia="SimSun"/>
                <w:lang w:eastAsia="zh-CN"/>
              </w:rPr>
            </w:pPr>
            <w:r>
              <w:rPr>
                <w:rFonts w:eastAsia="SimSun" w:hint="eastAsia"/>
                <w:lang w:eastAsia="zh-CN"/>
              </w:rPr>
              <w:t>A</w:t>
            </w:r>
            <w:r>
              <w:rPr>
                <w:rFonts w:eastAsia="SimSun"/>
                <w:lang w:eastAsia="zh-CN"/>
              </w:rPr>
              <w:t xml:space="preserve">s another alternative, the serving cell with SCS </w:t>
            </w:r>
            <w:r>
              <w:rPr>
                <w:rFonts w:eastAsia="SimSun" w:hint="eastAsia"/>
                <w:lang w:eastAsia="zh-CN"/>
              </w:rPr>
              <w:t>µ</w:t>
            </w:r>
            <w:r>
              <w:rPr>
                <w:rFonts w:eastAsia="SimSun"/>
                <w:lang w:eastAsia="zh-CN"/>
              </w:rPr>
              <w:t xml:space="preserve"> and multi-slot-based capability can be transformed to an equivalent virtual serving cell with SCS </w:t>
            </w:r>
            <w:r>
              <w:rPr>
                <w:rFonts w:eastAsia="SimSun" w:hint="eastAsia"/>
                <w:lang w:eastAsia="zh-CN"/>
              </w:rPr>
              <w:t>µ</w:t>
            </w:r>
            <w:r>
              <w:rPr>
                <w:rFonts w:eastAsia="SimSun"/>
                <w:lang w:eastAsia="zh-CN"/>
              </w:rPr>
              <w:t>’ and slot-</w:t>
            </w:r>
            <w:r>
              <w:rPr>
                <w:rFonts w:eastAsia="SimSun"/>
                <w:lang w:eastAsia="zh-CN"/>
              </w:rPr>
              <w:lastRenderedPageBreak/>
              <w:t xml:space="preserve">based capability, </w:t>
            </w:r>
            <w:proofErr w:type="gramStart"/>
            <w:r>
              <w:rPr>
                <w:rFonts w:eastAsia="SimSun"/>
                <w:lang w:eastAsia="zh-CN"/>
              </w:rPr>
              <w:t>e.g.</w:t>
            </w:r>
            <w:proofErr w:type="gramEnd"/>
            <w:r>
              <w:rPr>
                <w:rFonts w:eastAsia="SimSun"/>
                <w:lang w:eastAsia="zh-CN"/>
              </w:rPr>
              <w:t xml:space="preserve"> </w:t>
            </w:r>
            <w:r>
              <w:rPr>
                <w:szCs w:val="20"/>
                <w:lang w:eastAsia="zh-CN"/>
              </w:rPr>
              <w:t>e.g. cell A with 480KHz SCS and BD/CCE budget per 4 slots is equivalent to a virtual cell A’ with 120KHz and BD/CCE budget per slot.</w:t>
            </w:r>
          </w:p>
          <w:p w14:paraId="207230AC" w14:textId="77777777" w:rsidR="001315D3" w:rsidRDefault="00734BFE">
            <w:pPr>
              <w:spacing w:before="120"/>
              <w:jc w:val="both"/>
              <w:rPr>
                <w:b/>
              </w:rPr>
            </w:pPr>
            <w:bookmarkStart w:id="270" w:name="_Ref7890342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For multi-cell operation, the following alternatives could be considered:</w:t>
            </w:r>
            <w:bookmarkEnd w:id="270"/>
          </w:p>
          <w:p w14:paraId="207230AD" w14:textId="77777777" w:rsidR="001315D3" w:rsidRDefault="00734BFE">
            <w:pPr>
              <w:spacing w:before="120"/>
              <w:jc w:val="both"/>
              <w:rPr>
                <w:b/>
                <w:lang w:eastAsia="zh-CN"/>
              </w:rPr>
            </w:pPr>
            <w:r>
              <w:rPr>
                <w:rFonts w:hint="eastAsia"/>
                <w:b/>
                <w:lang w:eastAsia="zh-CN"/>
              </w:rPr>
              <w:t>A</w:t>
            </w:r>
            <w:r>
              <w:rPr>
                <w:b/>
                <w:lang w:eastAsia="zh-CN"/>
              </w:rPr>
              <w:t xml:space="preserve">lt. 1: </w:t>
            </w:r>
            <w:r>
              <w:rPr>
                <w:rFonts w:hint="eastAsia"/>
                <w:b/>
                <w:lang w:eastAsia="zh-CN"/>
              </w:rPr>
              <w:t>S</w:t>
            </w:r>
            <w:r>
              <w:rPr>
                <w:b/>
                <w:lang w:eastAsia="zh-CN"/>
              </w:rPr>
              <w:t xml:space="preserve">erving cells with the same PDCCH monitoring type including multi-slot-based capability are grouped together for further BD/CCE budget </w:t>
            </w:r>
            <w:proofErr w:type="gramStart"/>
            <w:r>
              <w:rPr>
                <w:b/>
                <w:lang w:eastAsia="zh-CN"/>
              </w:rPr>
              <w:t>calculation;</w:t>
            </w:r>
            <w:proofErr w:type="gramEnd"/>
          </w:p>
          <w:p w14:paraId="207230AE" w14:textId="77777777" w:rsidR="001315D3" w:rsidRDefault="00734BFE">
            <w:pPr>
              <w:spacing w:before="120"/>
              <w:jc w:val="both"/>
              <w:rPr>
                <w:b/>
                <w:lang w:eastAsia="zh-CN"/>
              </w:rPr>
            </w:pPr>
            <w:r>
              <w:rPr>
                <w:rFonts w:hint="eastAsia"/>
                <w:b/>
                <w:lang w:eastAsia="zh-CN"/>
              </w:rPr>
              <w:t>A</w:t>
            </w:r>
            <w:r>
              <w:rPr>
                <w:b/>
                <w:lang w:eastAsia="zh-CN"/>
              </w:rPr>
              <w:t>lt. 2: Transfer the serving cell with multi-slot-based capability to equivalent serving cell with slot-based capability for further BD/CCE budget calculation.</w:t>
            </w:r>
          </w:p>
          <w:p w14:paraId="207230AF" w14:textId="77777777" w:rsidR="001315D3" w:rsidRDefault="001315D3">
            <w:pPr>
              <w:spacing w:before="120"/>
              <w:jc w:val="both"/>
              <w:rPr>
                <w:b/>
              </w:rPr>
            </w:pPr>
          </w:p>
        </w:tc>
      </w:tr>
    </w:tbl>
    <w:p w14:paraId="207230B1" w14:textId="77777777" w:rsidR="001315D3" w:rsidRDefault="001315D3">
      <w:pPr>
        <w:rPr>
          <w:lang w:eastAsia="zh-CN"/>
        </w:rPr>
      </w:pPr>
    </w:p>
    <w:p w14:paraId="207230B2" w14:textId="77777777" w:rsidR="001315D3" w:rsidRDefault="00734BFE">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1315D3" w14:paraId="207230DB" w14:textId="77777777">
        <w:tc>
          <w:tcPr>
            <w:tcW w:w="9307" w:type="dxa"/>
          </w:tcPr>
          <w:p w14:paraId="207230B3" w14:textId="77777777" w:rsidR="001315D3" w:rsidRDefault="00734BFE">
            <w:pPr>
              <w:spacing w:line="260" w:lineRule="auto"/>
              <w:jc w:val="both"/>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w:t>
            </w:r>
            <w:proofErr w:type="gramStart"/>
            <w:r>
              <w:rPr>
                <w:rFonts w:eastAsia="SimSun" w:hint="eastAsia"/>
                <w:lang w:eastAsia="zh-CN"/>
              </w:rPr>
              <w:t>e.g.</w:t>
            </w:r>
            <w:proofErr w:type="gramEnd"/>
            <w:r>
              <w:rPr>
                <w:rFonts w:eastAsia="SimSun" w:hint="eastAsia"/>
                <w:lang w:eastAsia="zh-CN"/>
              </w:rPr>
              <w:t xml:space="preserve"> 15kHz) cross-carrier schedules other cells with high SCS (e.g. 480kHz) in this phase before sufficient research.</w:t>
            </w:r>
          </w:p>
          <w:p w14:paraId="207230B4" w14:textId="77777777" w:rsidR="001315D3" w:rsidRDefault="00734BFE">
            <w:pPr>
              <w:spacing w:line="260" w:lineRule="auto"/>
              <w:jc w:val="both"/>
              <w:rPr>
                <w:rFonts w:eastAsia="SimSun"/>
                <w:lang w:eastAsia="zh-CN"/>
              </w:rPr>
            </w:pPr>
            <w:proofErr w:type="gramStart"/>
            <w:r>
              <w:rPr>
                <w:rFonts w:hint="eastAsia"/>
                <w:lang w:eastAsia="ko-KR"/>
              </w:rPr>
              <w:t>Another</w:t>
            </w:r>
            <w:proofErr w:type="gramEnd"/>
            <w:r>
              <w:rPr>
                <w:rFonts w:hint="eastAsia"/>
                <w:lang w:eastAsia="ko-KR"/>
              </w:rPr>
              <w:t xml:space="preserve">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207230B5" w14:textId="77777777" w:rsidR="001315D3" w:rsidRDefault="00734BFE">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B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6"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B7" w14:textId="77777777" w:rsidR="001315D3" w:rsidRDefault="00734BF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1315D3" w14:paraId="207230BB"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9"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BA"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B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C"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BD"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C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BF"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C0"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C4"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C2"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C3" w14:textId="77777777" w:rsidR="001315D3" w:rsidRDefault="00734BFE">
                  <w:pPr>
                    <w:pStyle w:val="TAC"/>
                    <w:rPr>
                      <w:rFonts w:eastAsia="Batang"/>
                      <w:color w:val="000000"/>
                      <w:lang w:eastAsia="fr-FR"/>
                    </w:rPr>
                  </w:pPr>
                  <w:r>
                    <w:rPr>
                      <w:rFonts w:eastAsia="Batang"/>
                      <w:color w:val="000000"/>
                      <w:lang w:eastAsia="fr-FR"/>
                    </w:rPr>
                    <w:t>14</w:t>
                  </w:r>
                </w:p>
              </w:tc>
            </w:tr>
          </w:tbl>
          <w:p w14:paraId="207230C5" w14:textId="77777777" w:rsidR="001315D3" w:rsidRDefault="001315D3">
            <w:pPr>
              <w:rPr>
                <w:rFonts w:asciiTheme="minorHAnsi" w:eastAsia="SimSun" w:hAnsi="SimSun" w:cs="SimSun"/>
                <w:lang w:eastAsia="zh-CN"/>
              </w:rPr>
            </w:pPr>
          </w:p>
          <w:p w14:paraId="207230C6" w14:textId="77777777" w:rsidR="001315D3" w:rsidRDefault="00734BFE">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C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7"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C8" w14:textId="77777777" w:rsidR="001315D3" w:rsidRDefault="00734BF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1315D3" w14:paraId="207230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A"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CB"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C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D"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CE"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D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D0"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D1"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D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D3"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D4" w14:textId="77777777" w:rsidR="001315D3" w:rsidRDefault="00734BFE">
                  <w:pPr>
                    <w:pStyle w:val="TAC"/>
                    <w:rPr>
                      <w:rFonts w:eastAsia="Batang"/>
                      <w:color w:val="000000"/>
                      <w:lang w:eastAsia="fr-FR"/>
                    </w:rPr>
                  </w:pPr>
                  <w:r>
                    <w:rPr>
                      <w:rFonts w:eastAsia="Batang"/>
                      <w:color w:val="000000"/>
                      <w:lang w:eastAsia="fr-FR"/>
                    </w:rPr>
                    <w:t>[14]</w:t>
                  </w:r>
                </w:p>
              </w:tc>
            </w:tr>
          </w:tbl>
          <w:p w14:paraId="207230D6" w14:textId="77777777" w:rsidR="001315D3" w:rsidRDefault="00734BFE">
            <w:pPr>
              <w:spacing w:before="200" w:after="200" w:line="260" w:lineRule="auto"/>
              <w:jc w:val="both"/>
              <w:rPr>
                <w:b/>
                <w:lang w:eastAsia="ko-KR"/>
              </w:rPr>
            </w:pPr>
            <w:r>
              <w:rPr>
                <w:rFonts w:eastAsia="SimSun" w:hint="eastAsia"/>
                <w:b/>
                <w:lang w:eastAsia="zh-CN"/>
              </w:rPr>
              <w:t xml:space="preserve">Proposal </w:t>
            </w:r>
            <w:r>
              <w:rPr>
                <w:rFonts w:eastAsia="SimSun"/>
                <w:b/>
                <w:lang w:eastAsia="zh-CN"/>
              </w:rPr>
              <w:t>4</w:t>
            </w:r>
            <w:r>
              <w:rPr>
                <w:rFonts w:eastAsia="SimSun" w:hint="eastAsia"/>
                <w:b/>
                <w:lang w:eastAsia="zh-CN"/>
              </w:rPr>
              <w:t xml:space="preserve">: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p w14:paraId="207230D7" w14:textId="77777777" w:rsidR="001315D3" w:rsidRDefault="00734BFE">
            <w:pPr>
              <w:spacing w:before="200" w:after="200" w:line="260" w:lineRule="auto"/>
              <w:jc w:val="both"/>
              <w:rPr>
                <w:bCs/>
                <w:lang w:val="en-GB" w:eastAsia="ko-KR"/>
              </w:rPr>
            </w:pPr>
            <w:r>
              <w:rPr>
                <w:bCs/>
                <w:lang w:val="en-GB" w:eastAsia="ko-KR"/>
              </w:rPr>
              <w:t xml:space="preserve">For carrier aggregation in rel-15/16, if a UE is configured with DL cells greater than the number of BD capable cells (reported by </w:t>
            </w:r>
            <w:r>
              <w:rPr>
                <w:bCs/>
                <w:i/>
                <w:lang w:val="en-GB" w:eastAsia="ko-KR"/>
              </w:rPr>
              <w:t>pdcch-BlindDetectionCA</w:t>
            </w:r>
            <w:r>
              <w:rPr>
                <w:bCs/>
                <w:lang w:val="en-GB" w:eastAsia="ko-KR"/>
              </w:rPr>
              <w:t>), the total number of PDCCH candidates or non-overlapped CCEs per slot or per span should be recalculated according to the following specifications in 38.213 clause 10.1.</w:t>
            </w:r>
          </w:p>
          <w:p w14:paraId="207230D8" w14:textId="77777777" w:rsidR="001315D3" w:rsidRDefault="00734BFE">
            <w:pPr>
              <w:spacing w:before="200" w:after="200" w:line="260" w:lineRule="auto"/>
              <w:jc w:val="both"/>
              <w:rPr>
                <w:bCs/>
                <w:lang w:val="en-GB" w:eastAsia="ko-KR"/>
              </w:rPr>
            </w:pPr>
            <w:proofErr w:type="gramStart"/>
            <w:r>
              <w:rPr>
                <w:bCs/>
                <w:lang w:val="en-GB" w:eastAsia="ko-KR"/>
              </w:rPr>
              <w:t>These operation</w:t>
            </w:r>
            <w:proofErr w:type="gramEnd"/>
            <w:r>
              <w:rPr>
                <w:bCs/>
                <w:lang w:val="en-GB" w:eastAsia="ko-KR"/>
              </w:rPr>
              <w:t xml:space="preserve"> can be reused (or with simple modification) for 480 kHz and 960 kHz when multi-slot PDCCH monitoring is applied and X(or Y) for each cell or each SCS are (timely) aligned. However, if X(or Y) value is the same but its location is not aligned for each numerology or for each cell (or if X,Y values are different across serving cells), it may be uncertain whether above operation could be reused as it is. To figure out the uncertainty, it should be investigated how to handle BD/CCE capabilities of multi-slot monitoring for carrier aggregation.</w:t>
            </w:r>
          </w:p>
          <w:p w14:paraId="207230D9" w14:textId="77777777" w:rsidR="001315D3" w:rsidRDefault="00734BFE">
            <w:pPr>
              <w:spacing w:before="200" w:after="200" w:line="260" w:lineRule="auto"/>
              <w:jc w:val="both"/>
              <w:rPr>
                <w:b/>
                <w:lang w:val="en-GB" w:eastAsia="ko-KR"/>
              </w:rPr>
            </w:pPr>
            <w:r>
              <w:rPr>
                <w:b/>
                <w:lang w:val="en-GB" w:eastAsia="ko-KR"/>
              </w:rPr>
              <w:t xml:space="preserve">Proposal #9: It is necessary to study how to handle BD/CCE capability when the number of configured DL cells is greater than </w:t>
            </w:r>
            <m:oMath>
              <m:sSubSup>
                <m:sSubSupPr>
                  <m:ctrlPr>
                    <w:rPr>
                      <w:rFonts w:ascii="Cambria Math" w:hAnsi="Cambria Math"/>
                      <w:b/>
                      <w:i/>
                      <w:lang w:val="en-GB" w:eastAsia="ko-KR"/>
                    </w:rPr>
                  </m:ctrlPr>
                </m:sSubSupPr>
                <m:e>
                  <m:r>
                    <m:rPr>
                      <m:sty m:val="bi"/>
                    </m:rPr>
                    <w:rPr>
                      <w:rFonts w:ascii="Cambria Math" w:hAnsi="Cambria Math"/>
                      <w:lang w:val="en-GB" w:eastAsia="ko-KR"/>
                    </w:rPr>
                    <m:t>N</m:t>
                  </m:r>
                </m:e>
                <m:sub>
                  <m:r>
                    <m:rPr>
                      <m:nor/>
                    </m:rPr>
                    <w:rPr>
                      <w:b/>
                      <w:lang w:val="en-GB" w:eastAsia="ko-KR"/>
                    </w:rPr>
                    <m:t>cells</m:t>
                  </m:r>
                  <m:ctrlPr>
                    <w:rPr>
                      <w:rFonts w:ascii="Cambria Math" w:hAnsi="Cambria Math"/>
                      <w:b/>
                      <w:lang w:val="en-GB" w:eastAsia="ko-KR"/>
                    </w:rPr>
                  </m:ctrlPr>
                </m:sub>
                <m:sup>
                  <m:r>
                    <m:rPr>
                      <m:nor/>
                    </m:rPr>
                    <w:rPr>
                      <w:b/>
                      <w:lang w:val="en-GB" w:eastAsia="ko-KR"/>
                    </w:rPr>
                    <m:t>cap</m:t>
                  </m:r>
                  <m:ctrlPr>
                    <w:rPr>
                      <w:rFonts w:ascii="Cambria Math" w:hAnsi="Cambria Math"/>
                      <w:b/>
                      <w:lang w:val="en-GB" w:eastAsia="ko-KR"/>
                    </w:rPr>
                  </m:ctrlPr>
                </m:sup>
              </m:sSubSup>
            </m:oMath>
            <w:r>
              <w:rPr>
                <w:b/>
                <w:lang w:val="en-GB" w:eastAsia="ko-KR"/>
              </w:rPr>
              <w:t>.</w:t>
            </w:r>
          </w:p>
          <w:p w14:paraId="207230DA" w14:textId="77777777" w:rsidR="001315D3" w:rsidRDefault="001315D3">
            <w:pPr>
              <w:spacing w:before="200" w:after="200" w:line="260" w:lineRule="auto"/>
              <w:jc w:val="both"/>
              <w:rPr>
                <w:b/>
                <w:lang w:val="en-GB" w:eastAsia="ko-KR"/>
              </w:rPr>
            </w:pPr>
          </w:p>
        </w:tc>
      </w:tr>
    </w:tbl>
    <w:p w14:paraId="207230DC" w14:textId="77777777" w:rsidR="001315D3" w:rsidRDefault="001315D3">
      <w:pPr>
        <w:rPr>
          <w:lang w:eastAsia="zh-CN"/>
        </w:rPr>
      </w:pPr>
    </w:p>
    <w:p w14:paraId="207230DD"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30E6" w14:textId="77777777">
        <w:tc>
          <w:tcPr>
            <w:tcW w:w="9307" w:type="dxa"/>
          </w:tcPr>
          <w:p w14:paraId="207230DE" w14:textId="77777777" w:rsidR="001315D3" w:rsidRDefault="00734BFE">
            <w:pPr>
              <w:spacing w:before="120"/>
              <w:rPr>
                <w:lang w:val="en-GB"/>
              </w:rPr>
            </w:pPr>
            <w:r>
              <w:rPr>
                <w:lang w:val="en-GB"/>
              </w:rPr>
              <w:t xml:space="preserve">In RAN1 #104-e, the following draft proposal has been captured in the FL’s summary for further discussion </w:t>
            </w:r>
            <w:r>
              <w:rPr>
                <w:lang w:val="en-GB"/>
              </w:rPr>
              <w:fldChar w:fldCharType="begin"/>
            </w:r>
            <w:r>
              <w:rPr>
                <w:lang w:val="en-GB"/>
              </w:rPr>
              <w:instrText xml:space="preserve"> REF _Ref68609742 \r \h </w:instrText>
            </w:r>
            <w:r>
              <w:rPr>
                <w:lang w:val="en-GB"/>
              </w:rPr>
            </w:r>
            <w:r>
              <w:rPr>
                <w:lang w:val="en-GB"/>
              </w:rPr>
              <w:fldChar w:fldCharType="separate"/>
            </w:r>
            <w:r>
              <w:rPr>
                <w:lang w:val="en-GB"/>
              </w:rPr>
              <w:t>[3]</w:t>
            </w:r>
            <w:r>
              <w:rPr>
                <w:lang w:val="en-GB"/>
              </w:rPr>
              <w:fldChar w:fldCharType="end"/>
            </w:r>
            <w:r>
              <w:rPr>
                <w:lang w:val="en-GB"/>
              </w:rPr>
              <w:t>:</w:t>
            </w:r>
          </w:p>
          <w:tbl>
            <w:tblPr>
              <w:tblStyle w:val="TableGrid"/>
              <w:tblW w:w="0" w:type="auto"/>
              <w:tblLayout w:type="fixed"/>
              <w:tblLook w:val="04A0" w:firstRow="1" w:lastRow="0" w:firstColumn="1" w:lastColumn="0" w:noHBand="0" w:noVBand="1"/>
            </w:tblPr>
            <w:tblGrid>
              <w:gridCol w:w="9962"/>
            </w:tblGrid>
            <w:tr w:rsidR="001315D3" w14:paraId="207230E2" w14:textId="77777777">
              <w:tc>
                <w:tcPr>
                  <w:tcW w:w="9962" w:type="dxa"/>
                </w:tcPr>
                <w:p w14:paraId="207230DF" w14:textId="77777777" w:rsidR="001315D3" w:rsidRDefault="00734BFE">
                  <w:pPr>
                    <w:spacing w:before="120"/>
                    <w:rPr>
                      <w:b/>
                      <w:bCs/>
                      <w:u w:val="single"/>
                      <w:lang w:val="en-GB"/>
                    </w:rPr>
                  </w:pPr>
                  <w:r>
                    <w:rPr>
                      <w:b/>
                      <w:bCs/>
                      <w:u w:val="single"/>
                    </w:rPr>
                    <w:t>Modified Feature Lead Proposal A1-4</w:t>
                  </w:r>
                  <w:r>
                    <w:rPr>
                      <w:b/>
                      <w:bCs/>
                      <w:u w:val="single"/>
                      <w:lang w:val="en-GB"/>
                    </w:rPr>
                    <w:t>:</w:t>
                  </w:r>
                </w:p>
                <w:p w14:paraId="207230E0" w14:textId="77777777" w:rsidR="001315D3" w:rsidRDefault="00734BFE">
                  <w:pPr>
                    <w:numPr>
                      <w:ilvl w:val="0"/>
                      <w:numId w:val="16"/>
                    </w:numPr>
                    <w:spacing w:before="120"/>
                    <w:rPr>
                      <w:lang w:val="en-GB"/>
                    </w:rPr>
                  </w:pPr>
                  <w:r>
                    <w:rPr>
                      <w:lang w:val="en-GB"/>
                    </w:rPr>
                    <w:t>Cross-carrier scheduling of a cell within 52.6-71 GHz from/[to] a cell outside 52.6-71 GHz is supported.</w:t>
                  </w:r>
                </w:p>
                <w:p w14:paraId="207230E1" w14:textId="77777777" w:rsidR="001315D3" w:rsidRDefault="00734BFE">
                  <w:pPr>
                    <w:numPr>
                      <w:ilvl w:val="0"/>
                      <w:numId w:val="16"/>
                    </w:numPr>
                    <w:spacing w:before="120"/>
                  </w:pPr>
                  <w:r>
                    <w:rPr>
                      <w:lang w:val="en-GB"/>
                    </w:rPr>
                    <w:t>FFS: potential limitations on the applicable SCS(s) of the scheduling and scheduled cells/BWPs.</w:t>
                  </w:r>
                </w:p>
              </w:tc>
            </w:tr>
          </w:tbl>
          <w:p w14:paraId="207230E3" w14:textId="77777777" w:rsidR="001315D3" w:rsidRDefault="00734BFE">
            <w:pPr>
              <w:spacing w:before="120"/>
              <w:rPr>
                <w:lang w:val="en-GB"/>
              </w:rPr>
            </w:pPr>
            <w:r>
              <w:rPr>
                <w:lang w:val="en-GB"/>
              </w:rPr>
              <w:t xml:space="preserve">To support both SA and NSA operations efficiently for cells in 52.6-71 GHz, extending the use of cross-carrier scheduling seems necessary. However, when the </w:t>
            </w:r>
            <w:r>
              <w:rPr>
                <w:lang w:val="en-GB"/>
              </w:rPr>
              <w:lastRenderedPageBreak/>
              <w:t>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207230E4" w14:textId="77777777" w:rsidR="001315D3" w:rsidRDefault="00734BFE">
            <w:pPr>
              <w:spacing w:before="120"/>
              <w:rPr>
                <w:b/>
                <w:bCs/>
                <w:lang w:val="en-GB"/>
              </w:rPr>
            </w:pPr>
            <w:bookmarkStart w:id="271" w:name="_Toc68262271"/>
            <w:bookmarkStart w:id="272" w:name="_Toc68262098"/>
            <w:bookmarkStart w:id="273" w:name="_Toc68262204"/>
            <w:bookmarkStart w:id="274" w:name="_Toc68262238"/>
            <w:bookmarkStart w:id="275" w:name="_Toc68261801"/>
            <w:bookmarkStart w:id="276" w:name="_Toc68262217"/>
            <w:bookmarkStart w:id="277" w:name="_Toc68262118"/>
            <w:bookmarkStart w:id="278" w:name="_Toc68262158"/>
            <w:bookmarkStart w:id="279" w:name="_Toc68608258"/>
            <w:bookmarkStart w:id="280" w:name="_Toc79099660"/>
            <w:bookmarkStart w:id="281" w:name="_Toc68552636"/>
            <w:bookmarkStart w:id="282" w:name="_Toc79147721"/>
            <w:bookmarkStart w:id="283" w:name="_Toc78736004"/>
            <w:bookmarkStart w:id="284" w:name="_Toc68608270"/>
            <w:bookmarkStart w:id="285" w:name="_Toc79158916"/>
            <w:bookmarkStart w:id="286" w:name="_Toc68262409"/>
            <w:bookmarkStart w:id="287" w:name="_Toc79158904"/>
            <w:bookmarkStart w:id="288" w:name="_Toc68530839"/>
            <w:bookmarkStart w:id="289" w:name="_Toc68528599"/>
            <w:bookmarkStart w:id="290" w:name="_Toc68530790"/>
            <w:bookmarkStart w:id="291" w:name="_Toc68608208"/>
            <w:r>
              <w:rPr>
                <w:b/>
                <w:bCs/>
              </w:rPr>
              <w:t xml:space="preserve">Proposal </w:t>
            </w:r>
            <w:r>
              <w:rPr>
                <w:b/>
                <w:bCs/>
              </w:rPr>
              <w:fldChar w:fldCharType="begin"/>
            </w:r>
            <w:r>
              <w:rPr>
                <w:b/>
                <w:bCs/>
              </w:rPr>
              <w:instrText xml:space="preserve"> SEQ Proposal \* ARABIC </w:instrText>
            </w:r>
            <w:r>
              <w:rPr>
                <w:b/>
                <w:bCs/>
              </w:rPr>
              <w:fldChar w:fldCharType="separate"/>
            </w:r>
            <w:r>
              <w:rPr>
                <w:b/>
                <w:bCs/>
              </w:rPr>
              <w:t>8</w:t>
            </w:r>
            <w:r>
              <w:rPr>
                <w:lang w:val="en-GB"/>
              </w:rPr>
              <w:fldChar w:fldCharType="end"/>
            </w:r>
            <w:r>
              <w:rPr>
                <w:b/>
                <w:bCs/>
              </w:rPr>
              <w:t xml:space="preserve">: </w:t>
            </w:r>
            <w:r>
              <w:rPr>
                <w:b/>
                <w:bCs/>
                <w:lang w:val="en-GB"/>
              </w:rPr>
              <w:t>Cross-carrier scheduling of a cell within 52.6-71 GHz from/to a cell outside 52.6-71 GHz is supported, at least for |</w:t>
            </w:r>
            <w:r>
              <w:rPr>
                <w:b/>
                <w:bCs/>
                <w:i/>
                <w:lang w:val="en-GB"/>
              </w:rPr>
              <w:t>μ</w:t>
            </w:r>
            <w:r>
              <w:rPr>
                <w:b/>
                <w:bCs/>
                <w:i/>
                <w:vertAlign w:val="subscript"/>
                <w:lang w:val="en-GB"/>
              </w:rPr>
              <w:t>PDCCH</w:t>
            </w:r>
            <w:r>
              <w:rPr>
                <w:b/>
                <w:bCs/>
                <w:lang w:val="en-GB"/>
              </w:rPr>
              <w:t xml:space="preserve"> − </w:t>
            </w:r>
            <w:r>
              <w:rPr>
                <w:b/>
                <w:bCs/>
                <w:i/>
                <w:lang w:val="en-GB"/>
              </w:rPr>
              <w:t>μ</w:t>
            </w:r>
            <w:r>
              <w:rPr>
                <w:b/>
                <w:bCs/>
                <w:i/>
                <w:vertAlign w:val="subscript"/>
                <w:lang w:val="en-GB"/>
              </w:rPr>
              <w:t>PDSCH</w:t>
            </w:r>
            <w:r>
              <w:rPr>
                <w:b/>
                <w:bCs/>
                <w:lang w:val="en-GB"/>
              </w:rPr>
              <w:t xml:space="preserve"> | </w:t>
            </w:r>
            <w:r>
              <w:rPr>
                <w:rFonts w:hint="eastAsia"/>
                <w:b/>
                <w:bCs/>
                <w:lang w:val="en-GB"/>
              </w:rPr>
              <w:t>≤</w:t>
            </w:r>
            <w:r>
              <w:rPr>
                <w:b/>
                <w:bCs/>
                <w:lang w:val="en-GB"/>
              </w:rPr>
              <w:t xml:space="preserve"> 3</w:t>
            </w:r>
            <w:bookmarkEnd w:id="271"/>
            <w:bookmarkEnd w:id="272"/>
            <w:bookmarkEnd w:id="273"/>
            <w:bookmarkEnd w:id="274"/>
            <w:bookmarkEnd w:id="275"/>
            <w:bookmarkEnd w:id="276"/>
            <w:bookmarkEnd w:id="277"/>
            <w:bookmarkEnd w:id="278"/>
            <w:r>
              <w:rPr>
                <w:b/>
                <w:bCs/>
                <w:lang w:val="en-GB"/>
              </w:rPr>
              <w:t>.</w:t>
            </w:r>
            <w:bookmarkEnd w:id="279"/>
            <w:bookmarkEnd w:id="280"/>
            <w:bookmarkEnd w:id="281"/>
            <w:bookmarkEnd w:id="282"/>
            <w:bookmarkEnd w:id="283"/>
            <w:bookmarkEnd w:id="284"/>
            <w:bookmarkEnd w:id="285"/>
            <w:bookmarkEnd w:id="286"/>
            <w:bookmarkEnd w:id="287"/>
            <w:bookmarkEnd w:id="288"/>
            <w:bookmarkEnd w:id="289"/>
            <w:bookmarkEnd w:id="290"/>
            <w:bookmarkEnd w:id="291"/>
          </w:p>
          <w:p w14:paraId="207230E5" w14:textId="77777777" w:rsidR="001315D3" w:rsidRDefault="001315D3">
            <w:pPr>
              <w:pStyle w:val="Caption"/>
              <w:jc w:val="left"/>
              <w:rPr>
                <w:lang w:val="en-GB"/>
              </w:rPr>
            </w:pPr>
          </w:p>
        </w:tc>
      </w:tr>
    </w:tbl>
    <w:p w14:paraId="207230E7" w14:textId="77777777" w:rsidR="001315D3" w:rsidRDefault="001315D3">
      <w:pPr>
        <w:rPr>
          <w:lang w:eastAsia="zh-CN"/>
        </w:rPr>
      </w:pPr>
    </w:p>
    <w:p w14:paraId="207230E8"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30EB" w14:textId="77777777">
        <w:tc>
          <w:tcPr>
            <w:tcW w:w="9307" w:type="dxa"/>
          </w:tcPr>
          <w:p w14:paraId="207230E9" w14:textId="77777777" w:rsidR="001315D3" w:rsidRDefault="00734BFE">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FR2-2 band may need to be operated with carrier bandwidth comparable to Wi-Fi. However, since some UEs may not support carrier bandwidth up to 2.16 GHz, it should be considered multi-carrier based operation where each carrier has bandwidth narrower than 2.16 GHz (</w:t>
            </w:r>
            <w:proofErr w:type="gramStart"/>
            <w:r>
              <w:rPr>
                <w:rFonts w:eastAsia="Batang"/>
                <w:lang w:val="en-GB" w:eastAsia="ko-KR"/>
              </w:rPr>
              <w:t>e.g.</w:t>
            </w:r>
            <w:proofErr w:type="gramEnd"/>
            <w:r>
              <w:rPr>
                <w:rFonts w:eastAsia="Batang"/>
                <w:lang w:val="en-GB" w:eastAsia="ko-KR"/>
              </w:rPr>
              <w:t xml:space="preserve">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w:t>
            </w:r>
            <w:proofErr w:type="gramStart"/>
            <w:r>
              <w:rPr>
                <w:rFonts w:eastAsia="Batang"/>
                <w:lang w:val="en-GB" w:eastAsia="ko-KR"/>
              </w:rPr>
              <w:t>these information</w:t>
            </w:r>
            <w:proofErr w:type="gramEnd"/>
            <w:r>
              <w:rPr>
                <w:rFonts w:eastAsia="Batang"/>
                <w:lang w:val="en-GB" w:eastAsia="ko-KR"/>
              </w:rPr>
              <w:t xml:space="preserve">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w:t>
            </w:r>
            <w:proofErr w:type="gramStart"/>
            <w:r>
              <w:rPr>
                <w:rFonts w:eastAsia="Batang"/>
                <w:lang w:val="en-GB" w:eastAsia="ko-KR"/>
              </w:rPr>
              <w:t>these information</w:t>
            </w:r>
            <w:proofErr w:type="gramEnd"/>
            <w:r>
              <w:rPr>
                <w:rFonts w:eastAsia="Batang"/>
                <w:lang w:val="en-GB" w:eastAsia="ko-KR"/>
              </w:rPr>
              <w:t>.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FR2-2 band.</w:t>
            </w:r>
          </w:p>
          <w:p w14:paraId="207230EA" w14:textId="77777777" w:rsidR="001315D3" w:rsidRDefault="00734BFE">
            <w:pPr>
              <w:spacing w:before="120"/>
              <w:rPr>
                <w:rFonts w:eastAsia="Batang"/>
                <w:b/>
                <w:lang w:val="en-GB" w:eastAsia="ko-KR"/>
              </w:rPr>
            </w:pPr>
            <w:r>
              <w:rPr>
                <w:rFonts w:eastAsia="Batang"/>
                <w:b/>
                <w:lang w:val="en-GB" w:eastAsia="ko-KR"/>
              </w:rPr>
              <w:t>Proposal #8: Carrier-group based GC-PDCCH configuration for unlicensed FR2-2 band may be beneficial with respect to signalling efficiency.</w:t>
            </w:r>
          </w:p>
        </w:tc>
      </w:tr>
    </w:tbl>
    <w:p w14:paraId="207230EC" w14:textId="77777777" w:rsidR="001315D3" w:rsidRDefault="001315D3">
      <w:pPr>
        <w:rPr>
          <w:lang w:eastAsia="zh-CN"/>
        </w:rPr>
      </w:pPr>
    </w:p>
    <w:p w14:paraId="207230ED"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30F4" w14:textId="77777777">
        <w:tc>
          <w:tcPr>
            <w:tcW w:w="14583" w:type="dxa"/>
          </w:tcPr>
          <w:p w14:paraId="207230EE" w14:textId="77777777" w:rsidR="001315D3" w:rsidRDefault="00734BFE">
            <w:pPr>
              <w:jc w:val="both"/>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w:t>
            </w:r>
            <w:proofErr w:type="gramStart"/>
            <w:r>
              <w:t>that,</w:t>
            </w:r>
            <w:proofErr w:type="gramEnd"/>
            <w:r>
              <w:t xml:space="preserve"> a slot with SCS 15kHz is used to schedule up to 64 slots with SCS 960kHz. Without a clear motivation, we prefer to avoid unnecessary optimization. </w:t>
            </w:r>
          </w:p>
          <w:p w14:paraId="207230EF" w14:textId="77777777" w:rsidR="001315D3" w:rsidRDefault="00734BFE">
            <w:pPr>
              <w:jc w:val="both"/>
              <w:rPr>
                <w:b/>
                <w:bCs/>
              </w:rPr>
            </w:pPr>
            <w:r>
              <w:rPr>
                <w:b/>
                <w:bCs/>
              </w:rPr>
              <w:t xml:space="preserve">Proposal 8: </w:t>
            </w:r>
          </w:p>
          <w:p w14:paraId="207230F0" w14:textId="77777777" w:rsidR="001315D3" w:rsidRDefault="00734BFE">
            <w:pPr>
              <w:pStyle w:val="B1"/>
              <w:numPr>
                <w:ilvl w:val="0"/>
                <w:numId w:val="64"/>
              </w:numPr>
              <w:spacing w:before="60" w:after="0" w:line="240" w:lineRule="auto"/>
              <w:jc w:val="both"/>
            </w:pPr>
            <w:r>
              <w:lastRenderedPageBreak/>
              <w:t>Cross-carrier scheduling of cell with 52.6-71GHz frequency from/to a cell of FR1 and FR2 is allowed by specification</w:t>
            </w:r>
          </w:p>
          <w:p w14:paraId="207230F1" w14:textId="77777777" w:rsidR="001315D3" w:rsidRDefault="00734BFE">
            <w:pPr>
              <w:pStyle w:val="B1"/>
              <w:numPr>
                <w:ilvl w:val="1"/>
                <w:numId w:val="64"/>
              </w:numPr>
              <w:spacing w:before="60" w:after="0" w:line="240" w:lineRule="auto"/>
              <w:rPr>
                <w:lang w:eastAsia="zh-CN"/>
              </w:rPr>
            </w:pPr>
            <w:r>
              <w:rPr>
                <w:lang w:eastAsia="zh-CN"/>
              </w:rPr>
              <w:t>The minimum PDSCH scheduling delay and the minimum A-CSI RS triggering offset applicable to SCS 480kHz and 960kHz needs to be discussed.</w:t>
            </w:r>
          </w:p>
          <w:p w14:paraId="207230F2" w14:textId="77777777" w:rsidR="001315D3" w:rsidRDefault="00734BFE">
            <w:pPr>
              <w:pStyle w:val="B1"/>
              <w:numPr>
                <w:ilvl w:val="1"/>
                <w:numId w:val="64"/>
              </w:numPr>
              <w:spacing w:before="60" w:after="0" w:line="240" w:lineRule="auto"/>
              <w:rPr>
                <w:lang w:eastAsia="zh-CN"/>
              </w:rPr>
            </w:pPr>
            <w:r>
              <w:rPr>
                <w:lang w:eastAsia="zh-CN"/>
              </w:rPr>
              <w:t>Additional enhancements are deprioritized unless a clear motivation is identified.</w:t>
            </w:r>
          </w:p>
          <w:p w14:paraId="207230F3" w14:textId="77777777" w:rsidR="001315D3" w:rsidRDefault="001315D3">
            <w:pPr>
              <w:snapToGrid/>
              <w:spacing w:line="240" w:lineRule="auto"/>
              <w:jc w:val="both"/>
              <w:rPr>
                <w:b/>
                <w:bCs/>
                <w:sz w:val="20"/>
                <w:szCs w:val="20"/>
              </w:rPr>
            </w:pPr>
          </w:p>
        </w:tc>
      </w:tr>
    </w:tbl>
    <w:p w14:paraId="207230F5" w14:textId="77777777" w:rsidR="001315D3" w:rsidRDefault="00734BFE">
      <w:pPr>
        <w:pStyle w:val="Heading3"/>
        <w:jc w:val="both"/>
        <w:rPr>
          <w:lang w:val="en-GB" w:eastAsia="zh-CN"/>
        </w:rPr>
      </w:pPr>
      <w:r>
        <w:rPr>
          <w:lang w:val="en-GB" w:eastAsia="zh-CN"/>
        </w:rPr>
        <w:lastRenderedPageBreak/>
        <w:t>R1-2107727 (Apple)</w:t>
      </w:r>
    </w:p>
    <w:tbl>
      <w:tblPr>
        <w:tblStyle w:val="TableGrid"/>
        <w:tblW w:w="14583" w:type="dxa"/>
        <w:tblLayout w:type="fixed"/>
        <w:tblLook w:val="04A0" w:firstRow="1" w:lastRow="0" w:firstColumn="1" w:lastColumn="0" w:noHBand="0" w:noVBand="1"/>
      </w:tblPr>
      <w:tblGrid>
        <w:gridCol w:w="14583"/>
      </w:tblGrid>
      <w:tr w:rsidR="001315D3" w14:paraId="20723106" w14:textId="77777777">
        <w:tc>
          <w:tcPr>
            <w:tcW w:w="9307" w:type="dxa"/>
          </w:tcPr>
          <w:p w14:paraId="207230F6" w14:textId="77777777" w:rsidR="001315D3" w:rsidRDefault="00734BFE">
            <w:pPr>
              <w:jc w:val="both"/>
            </w:pPr>
            <w:r>
              <w:t xml:space="preserve">In RAN1 #104-e, the following discussion was started but was not concluded: </w:t>
            </w:r>
          </w:p>
          <w:p w14:paraId="207230F7" w14:textId="77777777" w:rsidR="001315D3" w:rsidRDefault="001315D3">
            <w:pPr>
              <w:jc w:val="both"/>
            </w:pPr>
          </w:p>
          <w:p w14:paraId="207230F8" w14:textId="77777777" w:rsidR="001315D3" w:rsidRDefault="00734BFE">
            <w:pPr>
              <w:pStyle w:val="ListParagraph"/>
              <w:numPr>
                <w:ilvl w:val="0"/>
                <w:numId w:val="65"/>
              </w:numPr>
              <w:tabs>
                <w:tab w:val="left" w:pos="360"/>
              </w:tabs>
              <w:snapToGrid/>
              <w:spacing w:line="240" w:lineRule="auto"/>
              <w:jc w:val="both"/>
            </w:pPr>
            <w:r>
              <w:t>Cross-carrier scheduling of a cell within 52.6-71 GHz from/[to] a cell outside 52.6-71 GHz is supported.</w:t>
            </w:r>
          </w:p>
          <w:p w14:paraId="207230F9" w14:textId="77777777" w:rsidR="001315D3" w:rsidRDefault="00734BFE">
            <w:pPr>
              <w:pStyle w:val="ListParagraph"/>
              <w:numPr>
                <w:ilvl w:val="0"/>
                <w:numId w:val="65"/>
              </w:numPr>
              <w:tabs>
                <w:tab w:val="left" w:pos="360"/>
              </w:tabs>
              <w:snapToGrid/>
              <w:spacing w:line="240" w:lineRule="auto"/>
              <w:jc w:val="both"/>
            </w:pPr>
            <w:r>
              <w:t>FFS: potential limitations on the applicable SCS(s) of the scheduling and scheduled cells/BWPs.</w:t>
            </w:r>
          </w:p>
          <w:p w14:paraId="207230FA" w14:textId="77777777" w:rsidR="001315D3" w:rsidRDefault="001315D3">
            <w:pPr>
              <w:tabs>
                <w:tab w:val="left" w:pos="360"/>
              </w:tabs>
              <w:jc w:val="both"/>
              <w:rPr>
                <w:rFonts w:eastAsia="Batang"/>
              </w:rPr>
            </w:pPr>
          </w:p>
          <w:p w14:paraId="207230FB" w14:textId="77777777" w:rsidR="001315D3" w:rsidRDefault="00734BFE">
            <w:pPr>
              <w:tabs>
                <w:tab w:val="left" w:pos="360"/>
              </w:tabs>
              <w:jc w:val="both"/>
              <w:rPr>
                <w:rFonts w:eastAsia="Batang"/>
              </w:rPr>
            </w:pPr>
            <w:r>
              <w:rPr>
                <w:rFonts w:eastAsia="Batang"/>
              </w:rPr>
              <w:t xml:space="preserve">For cross carrier scheduling the following issues should be studied: </w:t>
            </w:r>
          </w:p>
          <w:p w14:paraId="207230FC" w14:textId="77777777" w:rsidR="001315D3" w:rsidRDefault="001315D3">
            <w:pPr>
              <w:tabs>
                <w:tab w:val="left" w:pos="360"/>
              </w:tabs>
              <w:jc w:val="both"/>
              <w:rPr>
                <w:rFonts w:eastAsia="Batang"/>
              </w:rPr>
            </w:pPr>
          </w:p>
          <w:p w14:paraId="207230FD" w14:textId="77777777" w:rsidR="001315D3" w:rsidRDefault="00734BFE">
            <w:pPr>
              <w:pStyle w:val="ListParagraph"/>
              <w:numPr>
                <w:ilvl w:val="0"/>
                <w:numId w:val="66"/>
              </w:numPr>
              <w:tabs>
                <w:tab w:val="left" w:pos="360"/>
              </w:tabs>
              <w:snapToGrid/>
              <w:spacing w:line="240" w:lineRule="auto"/>
              <w:jc w:val="both"/>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14:paraId="207230FE" w14:textId="77777777" w:rsidR="001315D3" w:rsidRDefault="00734BFE">
            <w:pPr>
              <w:pStyle w:val="ListParagraph"/>
              <w:numPr>
                <w:ilvl w:val="0"/>
                <w:numId w:val="66"/>
              </w:numPr>
              <w:tabs>
                <w:tab w:val="left" w:pos="360"/>
              </w:tabs>
              <w:snapToGrid/>
              <w:spacing w:line="240" w:lineRule="auto"/>
              <w:jc w:val="both"/>
            </w:pPr>
            <w:r>
              <w:rPr>
                <w:i/>
                <w:iCs/>
              </w:rPr>
              <w:t xml:space="preserve">RAN1 should study the effect of a large differential between the SCSs of the carriers involved in the </w:t>
            </w:r>
            <w:proofErr w:type="gramStart"/>
            <w:r>
              <w:rPr>
                <w:i/>
                <w:iCs/>
              </w:rPr>
              <w:t>cross carrier</w:t>
            </w:r>
            <w:proofErr w:type="gramEnd"/>
            <w:r>
              <w:rPr>
                <w:i/>
                <w:iCs/>
              </w:rPr>
              <w:t xml:space="preserve">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207230FF" w14:textId="77777777" w:rsidR="001315D3" w:rsidRDefault="00734BFE">
            <w:pPr>
              <w:pStyle w:val="ListParagraph"/>
              <w:numPr>
                <w:ilvl w:val="0"/>
                <w:numId w:val="66"/>
              </w:numPr>
              <w:tabs>
                <w:tab w:val="left" w:pos="360"/>
              </w:tabs>
              <w:snapToGrid/>
              <w:spacing w:line="240" w:lineRule="auto"/>
              <w:jc w:val="both"/>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20723100" w14:textId="77777777" w:rsidR="001315D3" w:rsidRDefault="001315D3">
            <w:pPr>
              <w:tabs>
                <w:tab w:val="left" w:pos="360"/>
              </w:tabs>
              <w:jc w:val="both"/>
              <w:rPr>
                <w:rFonts w:eastAsia="Batang"/>
              </w:rPr>
            </w:pPr>
          </w:p>
          <w:p w14:paraId="20723101" w14:textId="77777777" w:rsidR="001315D3" w:rsidRDefault="00734BFE">
            <w:pPr>
              <w:jc w:val="both"/>
              <w:rPr>
                <w:i/>
                <w:iCs/>
              </w:rPr>
            </w:pPr>
            <w:r>
              <w:rPr>
                <w:b/>
                <w:bCs/>
                <w:i/>
                <w:iCs/>
              </w:rPr>
              <w:t>Proposal 9</w:t>
            </w:r>
            <w:r>
              <w:rPr>
                <w:i/>
                <w:iCs/>
              </w:rPr>
              <w:t xml:space="preserve">: RAN1 should modify the parameter </w:t>
            </w:r>
            <w:r>
              <w:rPr>
                <w:i/>
                <w:iCs/>
                <w:lang w:val="en-AU"/>
              </w:rPr>
              <w:t>N</w:t>
            </w:r>
            <w:r>
              <w:rPr>
                <w:i/>
                <w:iCs/>
                <w:vertAlign w:val="subscript"/>
                <w:lang w:val="en-AU"/>
              </w:rPr>
              <w:t>pdsch,</w:t>
            </w:r>
            <w:r>
              <w:rPr>
                <w:i/>
                <w:iCs/>
              </w:rPr>
              <w:t xml:space="preserve"> </w:t>
            </w:r>
            <w:proofErr w:type="gramStart"/>
            <w:r>
              <w:rPr>
                <w:i/>
                <w:iCs/>
                <w:lang w:val="en-AU"/>
              </w:rPr>
              <w:t>i.e.</w:t>
            </w:r>
            <w:proofErr w:type="gramEnd"/>
            <w:r>
              <w:rPr>
                <w:i/>
                <w:iCs/>
                <w:lang w:val="en-AU"/>
              </w:rPr>
              <w:t xml:space="preserve"> the # of PDCCH symbols after the end of the PDCCH scheduling the PDSCH,</w:t>
            </w:r>
            <w:r>
              <w:rPr>
                <w:i/>
                <w:iCs/>
              </w:rPr>
              <w:t xml:space="preserve"> to account for the new SCSs.</w:t>
            </w:r>
          </w:p>
          <w:p w14:paraId="20723102" w14:textId="77777777" w:rsidR="001315D3" w:rsidRDefault="001315D3">
            <w:pPr>
              <w:jc w:val="both"/>
              <w:rPr>
                <w:i/>
                <w:iCs/>
              </w:rPr>
            </w:pPr>
          </w:p>
          <w:p w14:paraId="20723103" w14:textId="77777777" w:rsidR="001315D3" w:rsidRDefault="00734BFE">
            <w:pPr>
              <w:jc w:val="both"/>
              <w:rPr>
                <w:i/>
                <w:iCs/>
              </w:rPr>
            </w:pPr>
            <w:r>
              <w:rPr>
                <w:b/>
                <w:bCs/>
                <w:i/>
                <w:iCs/>
              </w:rPr>
              <w:t>Proposal 10:</w:t>
            </w:r>
            <w:r>
              <w:rPr>
                <w:i/>
                <w:iCs/>
              </w:rPr>
              <w:t xml:space="preserve"> RAN1 should study the effect of a large differential between the SCSs of the carriers involved in the cross-carrier scheduling procedure.</w:t>
            </w:r>
          </w:p>
          <w:p w14:paraId="20723104" w14:textId="77777777" w:rsidR="001315D3" w:rsidRDefault="001315D3">
            <w:pPr>
              <w:jc w:val="both"/>
              <w:rPr>
                <w:i/>
                <w:iCs/>
              </w:rPr>
            </w:pPr>
          </w:p>
          <w:p w14:paraId="20723105" w14:textId="77777777" w:rsidR="001315D3" w:rsidRDefault="00734BFE">
            <w:pPr>
              <w:jc w:val="both"/>
              <w:rPr>
                <w:i/>
                <w:iCs/>
              </w:rPr>
            </w:pPr>
            <w:r>
              <w:rPr>
                <w:b/>
                <w:bCs/>
                <w:i/>
                <w:iCs/>
              </w:rPr>
              <w:t>Proposal 11:</w:t>
            </w:r>
            <w:r>
              <w:rPr>
                <w:i/>
                <w:iCs/>
              </w:rPr>
              <w:t xml:space="preserve"> for cross-carrier scheduling, the max number of CCs that can be scheduled from a single CC is reported as UE capability.</w:t>
            </w:r>
          </w:p>
        </w:tc>
      </w:tr>
    </w:tbl>
    <w:p w14:paraId="20723107" w14:textId="77777777" w:rsidR="001315D3" w:rsidRDefault="001315D3">
      <w:pPr>
        <w:rPr>
          <w:lang w:eastAsia="zh-CN"/>
        </w:rPr>
      </w:pPr>
    </w:p>
    <w:p w14:paraId="20723108" w14:textId="77777777" w:rsidR="001315D3" w:rsidRDefault="00734BFE">
      <w:pPr>
        <w:pStyle w:val="Heading2"/>
      </w:pPr>
      <w:r>
        <w:t>Topic E: Other</w:t>
      </w:r>
    </w:p>
    <w:p w14:paraId="20723109" w14:textId="77777777" w:rsidR="001315D3" w:rsidRDefault="001315D3">
      <w:pPr>
        <w:rPr>
          <w:lang w:eastAsia="zh-CN"/>
        </w:rPr>
      </w:pPr>
    </w:p>
    <w:p w14:paraId="2072310A" w14:textId="77777777" w:rsidR="001315D3" w:rsidRDefault="001315D3">
      <w:pPr>
        <w:rPr>
          <w:lang w:eastAsia="zh-CN"/>
        </w:rPr>
      </w:pPr>
    </w:p>
    <w:p w14:paraId="2072310B" w14:textId="77777777" w:rsidR="001315D3" w:rsidRDefault="001315D3">
      <w:pPr>
        <w:rPr>
          <w:lang w:val="en-GB" w:eastAsia="zh-CN"/>
        </w:rPr>
      </w:pPr>
    </w:p>
    <w:p w14:paraId="2072310C" w14:textId="77777777" w:rsidR="001315D3" w:rsidRDefault="00734BFE">
      <w:pPr>
        <w:pStyle w:val="Heading1"/>
      </w:pPr>
      <w:r>
        <w:t>List of submitted TDocs</w:t>
      </w:r>
    </w:p>
    <w:p w14:paraId="2072310D" w14:textId="77777777" w:rsidR="001315D3" w:rsidRDefault="00734BFE">
      <w:pPr>
        <w:rPr>
          <w:lang w:val="en-GB" w:eastAsia="zh-CN"/>
        </w:rPr>
      </w:pPr>
      <w:r>
        <w:rPr>
          <w:lang w:val="en-GB" w:eastAsia="zh-CN"/>
        </w:rPr>
        <w:t>The following TDocs have been used to compile above summary:</w:t>
      </w:r>
    </w:p>
    <w:p w14:paraId="2072310E" w14:textId="77777777" w:rsidR="001315D3" w:rsidRDefault="00734BFE">
      <w:pPr>
        <w:rPr>
          <w:b/>
          <w:bCs/>
          <w:lang w:val="en-GB"/>
        </w:rPr>
      </w:pPr>
      <w:r>
        <w:rPr>
          <w:b/>
          <w:bCs/>
          <w:lang w:val="en-GB"/>
        </w:rPr>
        <w:t>R1-2106443</w:t>
      </w:r>
      <w:r>
        <w:rPr>
          <w:b/>
          <w:bCs/>
          <w:lang w:val="en-GB"/>
        </w:rPr>
        <w:tab/>
        <w:t>Enhancement on PDCCH monitoring</w:t>
      </w:r>
      <w:r>
        <w:rPr>
          <w:b/>
          <w:bCs/>
          <w:lang w:val="en-GB"/>
        </w:rPr>
        <w:tab/>
        <w:t>Huawei, HiSilicon</w:t>
      </w:r>
    </w:p>
    <w:p w14:paraId="2072310F" w14:textId="77777777" w:rsidR="001315D3" w:rsidRDefault="00734BFE">
      <w:pPr>
        <w:rPr>
          <w:b/>
          <w:bCs/>
          <w:lang w:val="en-GB"/>
        </w:rPr>
      </w:pPr>
      <w:r>
        <w:rPr>
          <w:b/>
          <w:bCs/>
          <w:lang w:val="en-GB"/>
        </w:rPr>
        <w:t>R1-2106580</w:t>
      </w:r>
      <w:r>
        <w:rPr>
          <w:b/>
          <w:bCs/>
          <w:lang w:val="en-GB"/>
        </w:rPr>
        <w:tab/>
        <w:t>Discussions on PDCCH monitoring enhancements for NR operation from 52.6GHz to 71GHz</w:t>
      </w:r>
      <w:r>
        <w:rPr>
          <w:b/>
          <w:bCs/>
          <w:lang w:val="en-GB"/>
        </w:rPr>
        <w:tab/>
        <w:t>vivo</w:t>
      </w:r>
    </w:p>
    <w:p w14:paraId="20723110" w14:textId="77777777" w:rsidR="001315D3" w:rsidRDefault="00734BFE">
      <w:pPr>
        <w:rPr>
          <w:b/>
          <w:bCs/>
          <w:lang w:val="en-GB"/>
        </w:rPr>
      </w:pPr>
      <w:r>
        <w:rPr>
          <w:b/>
          <w:bCs/>
          <w:lang w:val="en-GB"/>
        </w:rPr>
        <w:t>R1-2106767</w:t>
      </w:r>
      <w:r>
        <w:rPr>
          <w:b/>
          <w:bCs/>
          <w:lang w:val="en-GB"/>
        </w:rPr>
        <w:tab/>
        <w:t>Discussions on PDCCH monitoring enhancements</w:t>
      </w:r>
      <w:r>
        <w:rPr>
          <w:b/>
          <w:bCs/>
          <w:lang w:val="en-GB"/>
        </w:rPr>
        <w:tab/>
        <w:t>InterDigital, Inc.</w:t>
      </w:r>
    </w:p>
    <w:p w14:paraId="20723111" w14:textId="77777777" w:rsidR="001315D3" w:rsidRDefault="00734BFE">
      <w:pPr>
        <w:rPr>
          <w:b/>
          <w:bCs/>
          <w:lang w:val="en-GB"/>
        </w:rPr>
      </w:pPr>
      <w:r>
        <w:rPr>
          <w:b/>
          <w:bCs/>
          <w:lang w:val="en-GB"/>
        </w:rPr>
        <w:t>R1-2106796</w:t>
      </w:r>
      <w:r>
        <w:rPr>
          <w:b/>
          <w:bCs/>
          <w:lang w:val="en-GB"/>
        </w:rPr>
        <w:tab/>
        <w:t>PDCCH enhancement for 52.6 to 71 GHz</w:t>
      </w:r>
      <w:r>
        <w:rPr>
          <w:b/>
          <w:bCs/>
          <w:lang w:val="en-GB"/>
        </w:rPr>
        <w:tab/>
        <w:t>Sony</w:t>
      </w:r>
    </w:p>
    <w:p w14:paraId="20723112" w14:textId="77777777" w:rsidR="001315D3" w:rsidRDefault="00734BFE">
      <w:pPr>
        <w:rPr>
          <w:b/>
          <w:bCs/>
          <w:lang w:val="en-GB"/>
        </w:rPr>
      </w:pPr>
      <w:r>
        <w:rPr>
          <w:b/>
          <w:bCs/>
          <w:lang w:val="en-GB"/>
        </w:rPr>
        <w:t>R1-2106832</w:t>
      </w:r>
      <w:r>
        <w:rPr>
          <w:b/>
          <w:bCs/>
          <w:lang w:val="en-GB"/>
        </w:rPr>
        <w:tab/>
        <w:t>PDCCH monitoring enhancements for NR from 52.6 GHz to 71GHz</w:t>
      </w:r>
      <w:r>
        <w:rPr>
          <w:b/>
          <w:bCs/>
          <w:lang w:val="en-GB"/>
        </w:rPr>
        <w:tab/>
        <w:t>Lenovo, Motorola Mobility</w:t>
      </w:r>
    </w:p>
    <w:p w14:paraId="20723113" w14:textId="77777777" w:rsidR="001315D3" w:rsidRDefault="00734BFE">
      <w:pPr>
        <w:rPr>
          <w:b/>
          <w:bCs/>
          <w:lang w:val="en-GB"/>
        </w:rPr>
      </w:pPr>
      <w:r>
        <w:rPr>
          <w:b/>
          <w:bCs/>
          <w:lang w:val="en-GB"/>
        </w:rPr>
        <w:t>R1-2106874</w:t>
      </w:r>
      <w:r>
        <w:rPr>
          <w:b/>
          <w:bCs/>
          <w:lang w:val="en-GB"/>
        </w:rPr>
        <w:tab/>
        <w:t>PDCCH monitoring enhancements for NR from 52.6 GHz to 71 GHz</w:t>
      </w:r>
      <w:r>
        <w:rPr>
          <w:b/>
          <w:bCs/>
          <w:lang w:val="en-GB"/>
        </w:rPr>
        <w:tab/>
        <w:t>Samsung</w:t>
      </w:r>
    </w:p>
    <w:p w14:paraId="20723114" w14:textId="77777777" w:rsidR="001315D3" w:rsidRDefault="00734BFE">
      <w:pPr>
        <w:rPr>
          <w:b/>
          <w:bCs/>
          <w:lang w:val="en-GB"/>
        </w:rPr>
      </w:pPr>
      <w:r>
        <w:rPr>
          <w:b/>
          <w:bCs/>
          <w:lang w:val="en-GB"/>
        </w:rPr>
        <w:t>R1-2106957</w:t>
      </w:r>
      <w:r>
        <w:rPr>
          <w:b/>
          <w:bCs/>
          <w:lang w:val="en-GB"/>
        </w:rPr>
        <w:tab/>
        <w:t>PDCCH monitoring enhancements for up to 71GHz operation</w:t>
      </w:r>
      <w:r>
        <w:rPr>
          <w:b/>
          <w:bCs/>
          <w:lang w:val="en-GB"/>
        </w:rPr>
        <w:tab/>
        <w:t>CATT</w:t>
      </w:r>
    </w:p>
    <w:p w14:paraId="20723115" w14:textId="77777777" w:rsidR="001315D3" w:rsidRDefault="00734BFE">
      <w:pPr>
        <w:rPr>
          <w:b/>
          <w:bCs/>
          <w:lang w:val="en-GB"/>
        </w:rPr>
      </w:pPr>
      <w:r>
        <w:rPr>
          <w:b/>
          <w:bCs/>
          <w:lang w:val="en-GB"/>
        </w:rPr>
        <w:t>R1-2107001</w:t>
      </w:r>
      <w:r>
        <w:rPr>
          <w:b/>
          <w:bCs/>
          <w:lang w:val="en-GB"/>
        </w:rPr>
        <w:tab/>
        <w:t>Discussion on the PDCCH monitoring enhancements for 52.6 to 71GHz</w:t>
      </w:r>
      <w:r>
        <w:rPr>
          <w:b/>
          <w:bCs/>
          <w:lang w:val="en-GB"/>
        </w:rPr>
        <w:tab/>
        <w:t>ZTE, Sanechips</w:t>
      </w:r>
    </w:p>
    <w:p w14:paraId="20723116" w14:textId="77777777" w:rsidR="001315D3" w:rsidRDefault="00734BFE">
      <w:pPr>
        <w:rPr>
          <w:b/>
          <w:bCs/>
          <w:lang w:val="en-GB"/>
        </w:rPr>
      </w:pPr>
      <w:r>
        <w:rPr>
          <w:b/>
          <w:bCs/>
          <w:lang w:val="en-GB"/>
        </w:rPr>
        <w:t>R1-2107051</w:t>
      </w:r>
      <w:r>
        <w:rPr>
          <w:b/>
          <w:bCs/>
          <w:lang w:val="en-GB"/>
        </w:rPr>
        <w:tab/>
        <w:t>PDCCH Monitoring Enhancements</w:t>
      </w:r>
      <w:r>
        <w:rPr>
          <w:b/>
          <w:bCs/>
          <w:lang w:val="en-GB"/>
        </w:rPr>
        <w:tab/>
        <w:t>Ericsson</w:t>
      </w:r>
    </w:p>
    <w:p w14:paraId="20723117" w14:textId="77777777" w:rsidR="001315D3" w:rsidRDefault="00734BFE">
      <w:pPr>
        <w:rPr>
          <w:b/>
          <w:bCs/>
          <w:lang w:val="en-GB"/>
        </w:rPr>
      </w:pPr>
      <w:r>
        <w:rPr>
          <w:b/>
          <w:bCs/>
          <w:lang w:val="en-GB"/>
        </w:rPr>
        <w:t>R1-2107098</w:t>
      </w:r>
      <w:r>
        <w:rPr>
          <w:b/>
          <w:bCs/>
          <w:lang w:val="en-GB"/>
        </w:rPr>
        <w:tab/>
        <w:t>PDCCH and HARQ support for multi-PDSCH/PUSCH scheduling</w:t>
      </w:r>
      <w:r>
        <w:rPr>
          <w:b/>
          <w:bCs/>
          <w:lang w:val="en-GB"/>
        </w:rPr>
        <w:tab/>
        <w:t>FUTUREWEI</w:t>
      </w:r>
    </w:p>
    <w:p w14:paraId="20723118" w14:textId="77777777" w:rsidR="001315D3" w:rsidRDefault="00734BFE">
      <w:pPr>
        <w:rPr>
          <w:b/>
          <w:bCs/>
          <w:lang w:val="en-GB"/>
        </w:rPr>
      </w:pPr>
      <w:r>
        <w:rPr>
          <w:b/>
          <w:bCs/>
          <w:lang w:val="en-GB"/>
        </w:rPr>
        <w:t>R1-2107105</w:t>
      </w:r>
      <w:r>
        <w:rPr>
          <w:b/>
          <w:bCs/>
          <w:lang w:val="en-GB"/>
        </w:rPr>
        <w:tab/>
        <w:t>PDCCH monitoring enhancements</w:t>
      </w:r>
      <w:r>
        <w:rPr>
          <w:b/>
          <w:bCs/>
          <w:lang w:val="en-GB"/>
        </w:rPr>
        <w:tab/>
        <w:t>Nokia, Nokia Shanghai Bell</w:t>
      </w:r>
    </w:p>
    <w:p w14:paraId="20723119" w14:textId="77777777" w:rsidR="001315D3" w:rsidRDefault="00734BFE">
      <w:pPr>
        <w:rPr>
          <w:b/>
          <w:bCs/>
          <w:lang w:val="en-GB"/>
        </w:rPr>
      </w:pPr>
      <w:r>
        <w:rPr>
          <w:b/>
          <w:bCs/>
          <w:lang w:val="en-GB"/>
        </w:rPr>
        <w:t>R1-2107113</w:t>
      </w:r>
      <w:r>
        <w:rPr>
          <w:b/>
          <w:bCs/>
          <w:lang w:val="en-GB"/>
        </w:rPr>
        <w:tab/>
        <w:t>PDCCH monitoring enhancements</w:t>
      </w:r>
      <w:r>
        <w:rPr>
          <w:b/>
          <w:bCs/>
          <w:lang w:val="en-GB"/>
        </w:rPr>
        <w:tab/>
        <w:t>Charter Communications</w:t>
      </w:r>
    </w:p>
    <w:p w14:paraId="2072311A" w14:textId="77777777" w:rsidR="001315D3" w:rsidRDefault="00734BFE">
      <w:pPr>
        <w:rPr>
          <w:b/>
          <w:bCs/>
          <w:lang w:val="en-GB"/>
        </w:rPr>
      </w:pPr>
      <w:r>
        <w:rPr>
          <w:b/>
          <w:bCs/>
          <w:lang w:val="en-GB"/>
        </w:rPr>
        <w:t>R1-2107153</w:t>
      </w:r>
      <w:r>
        <w:rPr>
          <w:b/>
          <w:bCs/>
          <w:lang w:val="en-GB"/>
        </w:rPr>
        <w:tab/>
        <w:t>Discussion on PDCCH monitoring enhancements supporting NR from 52.6GHz to 71 GHz</w:t>
      </w:r>
      <w:r>
        <w:rPr>
          <w:b/>
          <w:bCs/>
          <w:lang w:val="en-GB"/>
        </w:rPr>
        <w:tab/>
        <w:t>NEC</w:t>
      </w:r>
    </w:p>
    <w:p w14:paraId="2072311B" w14:textId="77777777" w:rsidR="001315D3" w:rsidRDefault="00734BFE">
      <w:pPr>
        <w:rPr>
          <w:b/>
          <w:bCs/>
          <w:lang w:val="en-GB"/>
        </w:rPr>
      </w:pPr>
      <w:r>
        <w:rPr>
          <w:b/>
          <w:bCs/>
          <w:lang w:val="en-GB"/>
        </w:rPr>
        <w:t>R1-2107238</w:t>
      </w:r>
      <w:r>
        <w:rPr>
          <w:b/>
          <w:bCs/>
          <w:lang w:val="en-GB"/>
        </w:rPr>
        <w:tab/>
        <w:t>Discussion on PDCCH monitoring enhancement</w:t>
      </w:r>
      <w:r>
        <w:rPr>
          <w:b/>
          <w:bCs/>
          <w:lang w:val="en-GB"/>
        </w:rPr>
        <w:tab/>
        <w:t>OPPO</w:t>
      </w:r>
    </w:p>
    <w:p w14:paraId="2072311C" w14:textId="77777777" w:rsidR="001315D3" w:rsidRDefault="00734BFE">
      <w:pPr>
        <w:rPr>
          <w:b/>
          <w:bCs/>
          <w:lang w:val="en-GB"/>
        </w:rPr>
      </w:pPr>
      <w:r>
        <w:rPr>
          <w:b/>
          <w:bCs/>
          <w:lang w:val="en-GB"/>
        </w:rPr>
        <w:t>R1-2107331</w:t>
      </w:r>
      <w:r>
        <w:rPr>
          <w:b/>
          <w:bCs/>
          <w:lang w:val="en-GB"/>
        </w:rPr>
        <w:tab/>
        <w:t>PDCCH monitoring enhancements for NR in 52.6 to 71GHz band</w:t>
      </w:r>
      <w:r>
        <w:rPr>
          <w:b/>
          <w:bCs/>
          <w:lang w:val="en-GB"/>
        </w:rPr>
        <w:tab/>
        <w:t>Qualcomm Incorporated</w:t>
      </w:r>
    </w:p>
    <w:p w14:paraId="2072311D" w14:textId="77777777" w:rsidR="001315D3" w:rsidRDefault="00734BFE">
      <w:pPr>
        <w:rPr>
          <w:b/>
          <w:bCs/>
          <w:lang w:val="en-GB"/>
        </w:rPr>
      </w:pPr>
      <w:r>
        <w:rPr>
          <w:b/>
          <w:bCs/>
          <w:lang w:val="en-GB"/>
        </w:rPr>
        <w:lastRenderedPageBreak/>
        <w:t>R1-2107432</w:t>
      </w:r>
      <w:r>
        <w:rPr>
          <w:b/>
          <w:bCs/>
          <w:lang w:val="en-GB"/>
        </w:rPr>
        <w:tab/>
        <w:t>PDCCH monitoring for NR operation from 52.6 to 71 GHz</w:t>
      </w:r>
      <w:r>
        <w:rPr>
          <w:b/>
          <w:bCs/>
          <w:lang w:val="en-GB"/>
        </w:rPr>
        <w:tab/>
        <w:t>Panasonic</w:t>
      </w:r>
    </w:p>
    <w:p w14:paraId="2072311E" w14:textId="77777777" w:rsidR="001315D3" w:rsidRDefault="00734BFE">
      <w:pPr>
        <w:rPr>
          <w:b/>
          <w:bCs/>
          <w:lang w:val="en-GB"/>
        </w:rPr>
      </w:pPr>
      <w:r>
        <w:rPr>
          <w:b/>
          <w:bCs/>
          <w:lang w:val="en-GB"/>
        </w:rPr>
        <w:t>R1-2107436</w:t>
      </w:r>
      <w:r>
        <w:rPr>
          <w:b/>
          <w:bCs/>
          <w:lang w:val="en-GB"/>
        </w:rPr>
        <w:tab/>
        <w:t>PDCCH monitoring enhancements to support NR above 52.6 GHz</w:t>
      </w:r>
      <w:r>
        <w:rPr>
          <w:b/>
          <w:bCs/>
          <w:lang w:val="en-GB"/>
        </w:rPr>
        <w:tab/>
        <w:t>LG Electronics</w:t>
      </w:r>
    </w:p>
    <w:p w14:paraId="2072311F" w14:textId="77777777" w:rsidR="001315D3" w:rsidRDefault="00734BFE">
      <w:pPr>
        <w:rPr>
          <w:b/>
          <w:bCs/>
          <w:lang w:val="en-GB"/>
        </w:rPr>
      </w:pPr>
      <w:r>
        <w:rPr>
          <w:b/>
          <w:bCs/>
          <w:lang w:val="en-GB"/>
        </w:rPr>
        <w:t>R1-2107510</w:t>
      </w:r>
      <w:r>
        <w:rPr>
          <w:b/>
          <w:bCs/>
          <w:lang w:val="en-GB"/>
        </w:rPr>
        <w:tab/>
        <w:t>PDCCH monitoring enhancement for 52.6-71 GHz NR operation</w:t>
      </w:r>
      <w:r>
        <w:rPr>
          <w:b/>
          <w:bCs/>
          <w:lang w:val="en-GB"/>
        </w:rPr>
        <w:tab/>
        <w:t>MediaTek Inc.</w:t>
      </w:r>
    </w:p>
    <w:p w14:paraId="20723120" w14:textId="77777777" w:rsidR="001315D3" w:rsidRDefault="00734BFE">
      <w:pPr>
        <w:rPr>
          <w:b/>
          <w:bCs/>
          <w:lang w:val="en-GB"/>
        </w:rPr>
      </w:pPr>
      <w:r>
        <w:rPr>
          <w:b/>
          <w:bCs/>
          <w:lang w:val="en-GB"/>
        </w:rPr>
        <w:t>R1-2107578</w:t>
      </w:r>
      <w:r>
        <w:rPr>
          <w:b/>
          <w:bCs/>
          <w:lang w:val="en-GB"/>
        </w:rPr>
        <w:tab/>
        <w:t>Discussion on PDCCH monitoring enhancements for extending NR up to 71 GHz</w:t>
      </w:r>
      <w:r>
        <w:rPr>
          <w:b/>
          <w:bCs/>
          <w:lang w:val="en-GB"/>
        </w:rPr>
        <w:tab/>
        <w:t>Intel Corporation</w:t>
      </w:r>
    </w:p>
    <w:p w14:paraId="20723121" w14:textId="77777777" w:rsidR="001315D3" w:rsidRDefault="00734BFE">
      <w:pPr>
        <w:rPr>
          <w:b/>
          <w:bCs/>
          <w:lang w:val="en-GB"/>
        </w:rPr>
      </w:pPr>
      <w:r>
        <w:rPr>
          <w:b/>
          <w:bCs/>
          <w:lang w:val="en-GB"/>
        </w:rPr>
        <w:t>R1-2107727</w:t>
      </w:r>
      <w:r>
        <w:rPr>
          <w:b/>
          <w:bCs/>
          <w:lang w:val="en-GB"/>
        </w:rPr>
        <w:tab/>
        <w:t>PDCCH Enhancements for above 52.6 GHz</w:t>
      </w:r>
      <w:r>
        <w:rPr>
          <w:b/>
          <w:bCs/>
          <w:lang w:val="en-GB"/>
        </w:rPr>
        <w:tab/>
        <w:t>Apple</w:t>
      </w:r>
    </w:p>
    <w:p w14:paraId="20723122" w14:textId="77777777" w:rsidR="001315D3" w:rsidRDefault="00734BFE">
      <w:pPr>
        <w:rPr>
          <w:b/>
          <w:bCs/>
          <w:lang w:val="en-GB"/>
        </w:rPr>
      </w:pPr>
      <w:r>
        <w:rPr>
          <w:b/>
          <w:bCs/>
          <w:lang w:val="en-GB"/>
        </w:rPr>
        <w:t>R1-2107790</w:t>
      </w:r>
      <w:r>
        <w:rPr>
          <w:b/>
          <w:bCs/>
          <w:lang w:val="en-GB"/>
        </w:rPr>
        <w:tab/>
        <w:t>PDCCH monitoring enhancements</w:t>
      </w:r>
      <w:r>
        <w:rPr>
          <w:b/>
          <w:bCs/>
          <w:lang w:val="en-GB"/>
        </w:rPr>
        <w:tab/>
        <w:t>Sharp</w:t>
      </w:r>
    </w:p>
    <w:p w14:paraId="20723123" w14:textId="77777777" w:rsidR="001315D3" w:rsidRDefault="00734BFE">
      <w:pPr>
        <w:rPr>
          <w:b/>
          <w:bCs/>
          <w:lang w:val="en-GB"/>
        </w:rPr>
      </w:pPr>
      <w:r>
        <w:rPr>
          <w:b/>
          <w:bCs/>
          <w:lang w:val="en-GB"/>
        </w:rPr>
        <w:t>R1-2107846</w:t>
      </w:r>
      <w:r>
        <w:rPr>
          <w:b/>
          <w:bCs/>
          <w:lang w:val="en-GB"/>
        </w:rPr>
        <w:tab/>
        <w:t>PDCCH monitoring enhancements for NR from 52.6 to 71 GHz</w:t>
      </w:r>
      <w:r>
        <w:rPr>
          <w:b/>
          <w:bCs/>
          <w:lang w:val="en-GB"/>
        </w:rPr>
        <w:tab/>
        <w:t>NTT DOCOMO, INC.</w:t>
      </w:r>
    </w:p>
    <w:p w14:paraId="20723124" w14:textId="77777777" w:rsidR="001315D3" w:rsidRDefault="00734BFE">
      <w:pPr>
        <w:rPr>
          <w:b/>
          <w:bCs/>
          <w:lang w:val="en-GB"/>
        </w:rPr>
      </w:pPr>
      <w:r>
        <w:rPr>
          <w:b/>
          <w:bCs/>
          <w:lang w:val="en-GB"/>
        </w:rPr>
        <w:t>R1-2107913</w:t>
      </w:r>
      <w:r>
        <w:rPr>
          <w:b/>
          <w:bCs/>
          <w:lang w:val="en-GB"/>
        </w:rPr>
        <w:tab/>
        <w:t>Discussion on PDCCH monitoring enhancement for NR 52.6-71GHz</w:t>
      </w:r>
      <w:r>
        <w:rPr>
          <w:b/>
          <w:bCs/>
          <w:lang w:val="en-GB"/>
        </w:rPr>
        <w:tab/>
        <w:t>Xiaomi</w:t>
      </w:r>
    </w:p>
    <w:p w14:paraId="20723125" w14:textId="77777777" w:rsidR="001315D3" w:rsidRDefault="00734BFE">
      <w:pPr>
        <w:rPr>
          <w:b/>
          <w:bCs/>
          <w:lang w:val="en-GB"/>
        </w:rPr>
      </w:pPr>
      <w:r>
        <w:rPr>
          <w:b/>
          <w:bCs/>
          <w:lang w:val="en-GB"/>
        </w:rPr>
        <w:t>R1-2108015</w:t>
      </w:r>
      <w:r>
        <w:rPr>
          <w:b/>
          <w:bCs/>
          <w:lang w:val="en-GB"/>
        </w:rPr>
        <w:tab/>
        <w:t xml:space="preserve">PDCCH Monitoring for NR from 52.6 GHz to 71 GHz </w:t>
      </w:r>
      <w:r>
        <w:rPr>
          <w:b/>
          <w:bCs/>
          <w:lang w:val="en-GB"/>
        </w:rPr>
        <w:tab/>
        <w:t>Convida Wireless</w:t>
      </w:r>
    </w:p>
    <w:sectPr w:rsidR="001315D3">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45CB7" w14:textId="77777777" w:rsidR="001B7215" w:rsidRDefault="001B7215" w:rsidP="006228BF">
      <w:pPr>
        <w:spacing w:after="0" w:line="240" w:lineRule="auto"/>
      </w:pPr>
      <w:r>
        <w:separator/>
      </w:r>
    </w:p>
  </w:endnote>
  <w:endnote w:type="continuationSeparator" w:id="0">
    <w:p w14:paraId="0583CAA3" w14:textId="77777777" w:rsidR="001B7215" w:rsidRDefault="001B7215" w:rsidP="0062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default"/>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
    <w:altName w:val="Arial Unicode MS"/>
    <w:charset w:val="88"/>
    <w:family w:val="auto"/>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76342" w14:textId="77777777" w:rsidR="001B7215" w:rsidRDefault="001B7215" w:rsidP="006228BF">
      <w:pPr>
        <w:spacing w:after="0" w:line="240" w:lineRule="auto"/>
      </w:pPr>
      <w:r>
        <w:separator/>
      </w:r>
    </w:p>
  </w:footnote>
  <w:footnote w:type="continuationSeparator" w:id="0">
    <w:p w14:paraId="1141FCBD" w14:textId="77777777" w:rsidR="001B7215" w:rsidRDefault="001B7215" w:rsidP="00622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3"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D16FF9"/>
    <w:multiLevelType w:val="multilevel"/>
    <w:tmpl w:val="0BD16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149F55D0"/>
    <w:multiLevelType w:val="multilevel"/>
    <w:tmpl w:val="149F55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39146F"/>
    <w:multiLevelType w:val="multilevel"/>
    <w:tmpl w:val="17391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7D567C"/>
    <w:multiLevelType w:val="multilevel"/>
    <w:tmpl w:val="177D5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8D174F"/>
    <w:multiLevelType w:val="multilevel"/>
    <w:tmpl w:val="188D174F"/>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5"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831434"/>
    <w:multiLevelType w:val="multilevel"/>
    <w:tmpl w:val="27831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BE20E1"/>
    <w:multiLevelType w:val="multilevel"/>
    <w:tmpl w:val="29BE20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9DA5651"/>
    <w:multiLevelType w:val="multilevel"/>
    <w:tmpl w:val="29DA5651"/>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0E3FA4"/>
    <w:multiLevelType w:val="multilevel"/>
    <w:tmpl w:val="2D0E3FA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24"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6" w15:restartNumberingAfterBreak="0">
    <w:nsid w:val="350405F7"/>
    <w:multiLevelType w:val="multilevel"/>
    <w:tmpl w:val="350405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9"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02630AE"/>
    <w:multiLevelType w:val="multilevel"/>
    <w:tmpl w:val="4026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831569B"/>
    <w:multiLevelType w:val="hybridMultilevel"/>
    <w:tmpl w:val="9C3C1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D410240"/>
    <w:multiLevelType w:val="multilevel"/>
    <w:tmpl w:val="4D4102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10107A"/>
    <w:multiLevelType w:val="multilevel"/>
    <w:tmpl w:val="511010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3675087"/>
    <w:multiLevelType w:val="multilevel"/>
    <w:tmpl w:val="5367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047A50"/>
    <w:multiLevelType w:val="multilevel"/>
    <w:tmpl w:val="5F047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16A6CBC"/>
    <w:multiLevelType w:val="multilevel"/>
    <w:tmpl w:val="616A6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2E23120"/>
    <w:multiLevelType w:val="multilevel"/>
    <w:tmpl w:val="62E23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69709B3"/>
    <w:multiLevelType w:val="multilevel"/>
    <w:tmpl w:val="669709B3"/>
    <w:lvl w:ilvl="0">
      <w:start w:val="202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1"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7"/>
  </w:num>
  <w:num w:numId="3">
    <w:abstractNumId w:val="64"/>
  </w:num>
  <w:num w:numId="4">
    <w:abstractNumId w:val="60"/>
  </w:num>
  <w:num w:numId="5">
    <w:abstractNumId w:val="48"/>
  </w:num>
  <w:num w:numId="6">
    <w:abstractNumId w:val="36"/>
  </w:num>
  <w:num w:numId="7">
    <w:abstractNumId w:val="40"/>
  </w:num>
  <w:num w:numId="8">
    <w:abstractNumId w:val="66"/>
  </w:num>
  <w:num w:numId="9">
    <w:abstractNumId w:val="41"/>
  </w:num>
  <w:num w:numId="10">
    <w:abstractNumId w:val="62"/>
  </w:num>
  <w:num w:numId="11">
    <w:abstractNumId w:val="31"/>
  </w:num>
  <w:num w:numId="12">
    <w:abstractNumId w:val="21"/>
  </w:num>
  <w:num w:numId="13">
    <w:abstractNumId w:val="28"/>
  </w:num>
  <w:num w:numId="14">
    <w:abstractNumId w:val="46"/>
  </w:num>
  <w:num w:numId="15">
    <w:abstractNumId w:val="25"/>
  </w:num>
  <w:num w:numId="16">
    <w:abstractNumId w:val="44"/>
  </w:num>
  <w:num w:numId="17">
    <w:abstractNumId w:val="12"/>
  </w:num>
  <w:num w:numId="18">
    <w:abstractNumId w:val="26"/>
  </w:num>
  <w:num w:numId="19">
    <w:abstractNumId w:val="53"/>
  </w:num>
  <w:num w:numId="20">
    <w:abstractNumId w:val="51"/>
  </w:num>
  <w:num w:numId="21">
    <w:abstractNumId w:val="47"/>
  </w:num>
  <w:num w:numId="22">
    <w:abstractNumId w:val="33"/>
  </w:num>
  <w:num w:numId="23">
    <w:abstractNumId w:val="39"/>
  </w:num>
  <w:num w:numId="24">
    <w:abstractNumId w:val="30"/>
  </w:num>
  <w:num w:numId="25">
    <w:abstractNumId w:val="63"/>
  </w:num>
  <w:num w:numId="26">
    <w:abstractNumId w:val="11"/>
  </w:num>
  <w:num w:numId="27">
    <w:abstractNumId w:val="5"/>
  </w:num>
  <w:num w:numId="28">
    <w:abstractNumId w:val="10"/>
  </w:num>
  <w:num w:numId="29">
    <w:abstractNumId w:val="2"/>
  </w:num>
  <w:num w:numId="30">
    <w:abstractNumId w:val="56"/>
  </w:num>
  <w:num w:numId="31">
    <w:abstractNumId w:val="4"/>
  </w:num>
  <w:num w:numId="32">
    <w:abstractNumId w:val="17"/>
  </w:num>
  <w:num w:numId="33">
    <w:abstractNumId w:val="49"/>
  </w:num>
  <w:num w:numId="34">
    <w:abstractNumId w:val="18"/>
  </w:num>
  <w:num w:numId="35">
    <w:abstractNumId w:val="1"/>
  </w:num>
  <w:num w:numId="36">
    <w:abstractNumId w:val="0"/>
  </w:num>
  <w:num w:numId="37">
    <w:abstractNumId w:val="54"/>
  </w:num>
  <w:num w:numId="38">
    <w:abstractNumId w:val="7"/>
  </w:num>
  <w:num w:numId="39">
    <w:abstractNumId w:val="59"/>
  </w:num>
  <w:num w:numId="40">
    <w:abstractNumId w:val="8"/>
  </w:num>
  <w:num w:numId="41">
    <w:abstractNumId w:val="6"/>
  </w:num>
  <w:num w:numId="42">
    <w:abstractNumId w:val="34"/>
  </w:num>
  <w:num w:numId="43">
    <w:abstractNumId w:val="23"/>
  </w:num>
  <w:num w:numId="44">
    <w:abstractNumId w:val="58"/>
  </w:num>
  <w:num w:numId="45">
    <w:abstractNumId w:val="32"/>
  </w:num>
  <w:num w:numId="46">
    <w:abstractNumId w:val="52"/>
  </w:num>
  <w:num w:numId="47">
    <w:abstractNumId w:val="22"/>
  </w:num>
  <w:num w:numId="48">
    <w:abstractNumId w:val="57"/>
  </w:num>
  <w:num w:numId="49">
    <w:abstractNumId w:val="29"/>
  </w:num>
  <w:num w:numId="50">
    <w:abstractNumId w:val="50"/>
  </w:num>
  <w:num w:numId="51">
    <w:abstractNumId w:val="15"/>
  </w:num>
  <w:num w:numId="52">
    <w:abstractNumId w:val="43"/>
  </w:num>
  <w:num w:numId="53">
    <w:abstractNumId w:val="55"/>
  </w:num>
  <w:num w:numId="54">
    <w:abstractNumId w:val="13"/>
  </w:num>
  <w:num w:numId="55">
    <w:abstractNumId w:val="14"/>
  </w:num>
  <w:num w:numId="56">
    <w:abstractNumId w:val="65"/>
  </w:num>
  <w:num w:numId="57">
    <w:abstractNumId w:val="19"/>
  </w:num>
  <w:num w:numId="58">
    <w:abstractNumId w:val="35"/>
  </w:num>
  <w:num w:numId="59">
    <w:abstractNumId w:val="24"/>
  </w:num>
  <w:num w:numId="60">
    <w:abstractNumId w:val="45"/>
  </w:num>
  <w:num w:numId="61">
    <w:abstractNumId w:val="20"/>
  </w:num>
  <w:num w:numId="62">
    <w:abstractNumId w:val="42"/>
  </w:num>
  <w:num w:numId="63">
    <w:abstractNumId w:val="16"/>
  </w:num>
  <w:num w:numId="64">
    <w:abstractNumId w:val="37"/>
  </w:num>
  <w:num w:numId="65">
    <w:abstractNumId w:val="61"/>
  </w:num>
  <w:num w:numId="66">
    <w:abstractNumId w:val="3"/>
  </w:num>
  <w:num w:numId="67">
    <w:abstractNumId w:val="3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33D"/>
    <w:rsid w:val="000014ED"/>
    <w:rsid w:val="0000159A"/>
    <w:rsid w:val="000017A7"/>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25E"/>
    <w:rsid w:val="000274E2"/>
    <w:rsid w:val="000275C6"/>
    <w:rsid w:val="000276C4"/>
    <w:rsid w:val="000278E6"/>
    <w:rsid w:val="00027AD6"/>
    <w:rsid w:val="00027B53"/>
    <w:rsid w:val="00027C41"/>
    <w:rsid w:val="00030185"/>
    <w:rsid w:val="0003024C"/>
    <w:rsid w:val="000302BC"/>
    <w:rsid w:val="000302C0"/>
    <w:rsid w:val="00030309"/>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7A2"/>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2C0"/>
    <w:rsid w:val="00054E0C"/>
    <w:rsid w:val="00055221"/>
    <w:rsid w:val="0005541D"/>
    <w:rsid w:val="0005552D"/>
    <w:rsid w:val="00055711"/>
    <w:rsid w:val="00055FF3"/>
    <w:rsid w:val="000565C8"/>
    <w:rsid w:val="00056A91"/>
    <w:rsid w:val="00056AC0"/>
    <w:rsid w:val="00056F6D"/>
    <w:rsid w:val="00057681"/>
    <w:rsid w:val="000576BD"/>
    <w:rsid w:val="00057A03"/>
    <w:rsid w:val="00057C81"/>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2EF"/>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450"/>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55C"/>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790"/>
    <w:rsid w:val="001228D9"/>
    <w:rsid w:val="0012297E"/>
    <w:rsid w:val="00122A22"/>
    <w:rsid w:val="00122AF1"/>
    <w:rsid w:val="00123650"/>
    <w:rsid w:val="001237EE"/>
    <w:rsid w:val="00123B28"/>
    <w:rsid w:val="00124239"/>
    <w:rsid w:val="0012430D"/>
    <w:rsid w:val="001246A8"/>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D3"/>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2D"/>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BF8"/>
    <w:rsid w:val="00154D5B"/>
    <w:rsid w:val="0015528E"/>
    <w:rsid w:val="001559FA"/>
    <w:rsid w:val="00155B1C"/>
    <w:rsid w:val="00155BEF"/>
    <w:rsid w:val="00156325"/>
    <w:rsid w:val="00156374"/>
    <w:rsid w:val="00156B1F"/>
    <w:rsid w:val="00156B73"/>
    <w:rsid w:val="00156E93"/>
    <w:rsid w:val="00157305"/>
    <w:rsid w:val="001577D8"/>
    <w:rsid w:val="0015788A"/>
    <w:rsid w:val="001579D4"/>
    <w:rsid w:val="00157C1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33E"/>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CA"/>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15"/>
    <w:rsid w:val="001B72C7"/>
    <w:rsid w:val="001B7348"/>
    <w:rsid w:val="001B73D5"/>
    <w:rsid w:val="001B740A"/>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226"/>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4EA"/>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618"/>
    <w:rsid w:val="001E0AD3"/>
    <w:rsid w:val="001E1412"/>
    <w:rsid w:val="001E1663"/>
    <w:rsid w:val="001E1955"/>
    <w:rsid w:val="001E1D39"/>
    <w:rsid w:val="001E1F3D"/>
    <w:rsid w:val="001E1F7B"/>
    <w:rsid w:val="001E200F"/>
    <w:rsid w:val="001E2662"/>
    <w:rsid w:val="001E2663"/>
    <w:rsid w:val="001E2BE3"/>
    <w:rsid w:val="001E2EF8"/>
    <w:rsid w:val="001E2F11"/>
    <w:rsid w:val="001E2FF5"/>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6A8"/>
    <w:rsid w:val="00202D53"/>
    <w:rsid w:val="00203046"/>
    <w:rsid w:val="0020349A"/>
    <w:rsid w:val="002034B4"/>
    <w:rsid w:val="00203904"/>
    <w:rsid w:val="00204032"/>
    <w:rsid w:val="002042DC"/>
    <w:rsid w:val="0020444C"/>
    <w:rsid w:val="002046C7"/>
    <w:rsid w:val="002047D9"/>
    <w:rsid w:val="00204A2E"/>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6F06"/>
    <w:rsid w:val="0020718D"/>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5EC9"/>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A5"/>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3DA4"/>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1EA"/>
    <w:rsid w:val="00296595"/>
    <w:rsid w:val="00296940"/>
    <w:rsid w:val="00296B48"/>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A7822"/>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179"/>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E62"/>
    <w:rsid w:val="002D2F4E"/>
    <w:rsid w:val="002D3163"/>
    <w:rsid w:val="002D32F7"/>
    <w:rsid w:val="002D3305"/>
    <w:rsid w:val="002D3AFA"/>
    <w:rsid w:val="002D3BBC"/>
    <w:rsid w:val="002D438A"/>
    <w:rsid w:val="002D4DB2"/>
    <w:rsid w:val="002D50EF"/>
    <w:rsid w:val="002D54CE"/>
    <w:rsid w:val="002D5738"/>
    <w:rsid w:val="002D5A07"/>
    <w:rsid w:val="002D5B3E"/>
    <w:rsid w:val="002D5E53"/>
    <w:rsid w:val="002D60C3"/>
    <w:rsid w:val="002D63BE"/>
    <w:rsid w:val="002D66D1"/>
    <w:rsid w:val="002D6860"/>
    <w:rsid w:val="002D6884"/>
    <w:rsid w:val="002D6915"/>
    <w:rsid w:val="002D709F"/>
    <w:rsid w:val="002D721A"/>
    <w:rsid w:val="002D726D"/>
    <w:rsid w:val="002D7584"/>
    <w:rsid w:val="002D7A98"/>
    <w:rsid w:val="002D7C9B"/>
    <w:rsid w:val="002D7F71"/>
    <w:rsid w:val="002E0319"/>
    <w:rsid w:val="002E0991"/>
    <w:rsid w:val="002E0C4C"/>
    <w:rsid w:val="002E0DAE"/>
    <w:rsid w:val="002E1272"/>
    <w:rsid w:val="002E1622"/>
    <w:rsid w:val="002E167C"/>
    <w:rsid w:val="002E16C5"/>
    <w:rsid w:val="002E179B"/>
    <w:rsid w:val="002E1AC7"/>
    <w:rsid w:val="002E1C9E"/>
    <w:rsid w:val="002E1F90"/>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0A6C"/>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6D"/>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D46"/>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640"/>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B81"/>
    <w:rsid w:val="00351FB3"/>
    <w:rsid w:val="00352138"/>
    <w:rsid w:val="00352480"/>
    <w:rsid w:val="003525B4"/>
    <w:rsid w:val="00352853"/>
    <w:rsid w:val="00352ECF"/>
    <w:rsid w:val="003530D2"/>
    <w:rsid w:val="003531B0"/>
    <w:rsid w:val="0035331A"/>
    <w:rsid w:val="003534E1"/>
    <w:rsid w:val="003535EC"/>
    <w:rsid w:val="00353B0A"/>
    <w:rsid w:val="00353F0E"/>
    <w:rsid w:val="00353F96"/>
    <w:rsid w:val="0035434F"/>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7BF"/>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4BAB"/>
    <w:rsid w:val="00385089"/>
    <w:rsid w:val="0038519E"/>
    <w:rsid w:val="003851AD"/>
    <w:rsid w:val="0038520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1C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A89"/>
    <w:rsid w:val="003E0587"/>
    <w:rsid w:val="003E07AE"/>
    <w:rsid w:val="003E0E19"/>
    <w:rsid w:val="003E14FC"/>
    <w:rsid w:val="003E1584"/>
    <w:rsid w:val="003E1B7F"/>
    <w:rsid w:val="003E1CEB"/>
    <w:rsid w:val="003E292E"/>
    <w:rsid w:val="003E2976"/>
    <w:rsid w:val="003E2A7A"/>
    <w:rsid w:val="003E2B9B"/>
    <w:rsid w:val="003E2E3C"/>
    <w:rsid w:val="003E2ECB"/>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317"/>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D8A"/>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A8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632"/>
    <w:rsid w:val="00421886"/>
    <w:rsid w:val="00421A15"/>
    <w:rsid w:val="00421DCF"/>
    <w:rsid w:val="0042222B"/>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BC"/>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76"/>
    <w:rsid w:val="00437FF7"/>
    <w:rsid w:val="0044002F"/>
    <w:rsid w:val="004412FA"/>
    <w:rsid w:val="00441651"/>
    <w:rsid w:val="004418D9"/>
    <w:rsid w:val="00441E35"/>
    <w:rsid w:val="00441EA1"/>
    <w:rsid w:val="00442110"/>
    <w:rsid w:val="00442A3D"/>
    <w:rsid w:val="00442BB2"/>
    <w:rsid w:val="00442F17"/>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3B3C"/>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AB3"/>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2F4"/>
    <w:rsid w:val="004B0C4B"/>
    <w:rsid w:val="004B0F25"/>
    <w:rsid w:val="004B132E"/>
    <w:rsid w:val="004B160B"/>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40"/>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0FA"/>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921"/>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3E42"/>
    <w:rsid w:val="004F4021"/>
    <w:rsid w:val="004F407E"/>
    <w:rsid w:val="004F40BC"/>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09"/>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B23"/>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462"/>
    <w:rsid w:val="005267D6"/>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6DB7"/>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414"/>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2D5"/>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2C8"/>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B7"/>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7C8"/>
    <w:rsid w:val="005F48B8"/>
    <w:rsid w:val="005F4929"/>
    <w:rsid w:val="005F4D99"/>
    <w:rsid w:val="005F4DD6"/>
    <w:rsid w:val="005F50D8"/>
    <w:rsid w:val="005F526A"/>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5A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07F15"/>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8BF"/>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45"/>
    <w:rsid w:val="00626AD1"/>
    <w:rsid w:val="00626CD5"/>
    <w:rsid w:val="00626D70"/>
    <w:rsid w:val="00626F4C"/>
    <w:rsid w:val="00627774"/>
    <w:rsid w:val="0062790A"/>
    <w:rsid w:val="0062790D"/>
    <w:rsid w:val="00627EB7"/>
    <w:rsid w:val="006302B7"/>
    <w:rsid w:val="006304BC"/>
    <w:rsid w:val="00630702"/>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3ED"/>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2FC"/>
    <w:rsid w:val="00654583"/>
    <w:rsid w:val="006549A1"/>
    <w:rsid w:val="00654A48"/>
    <w:rsid w:val="00654A5E"/>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2F0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A2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24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3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7C7"/>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523"/>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688"/>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54B"/>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4D25"/>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1F65"/>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6D"/>
    <w:rsid w:val="00715EB0"/>
    <w:rsid w:val="00716462"/>
    <w:rsid w:val="00716802"/>
    <w:rsid w:val="0071685C"/>
    <w:rsid w:val="00716C7E"/>
    <w:rsid w:val="00716D21"/>
    <w:rsid w:val="00716E86"/>
    <w:rsid w:val="00716E92"/>
    <w:rsid w:val="00716EA1"/>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8D1"/>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BFE"/>
    <w:rsid w:val="00734E39"/>
    <w:rsid w:val="00734EBE"/>
    <w:rsid w:val="00735498"/>
    <w:rsid w:val="00735546"/>
    <w:rsid w:val="00735C2C"/>
    <w:rsid w:val="00735CF3"/>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50"/>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752"/>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3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681"/>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9B3"/>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23"/>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644"/>
    <w:rsid w:val="007D2D12"/>
    <w:rsid w:val="007D2D8D"/>
    <w:rsid w:val="007D2F44"/>
    <w:rsid w:val="007D2F4D"/>
    <w:rsid w:val="007D3887"/>
    <w:rsid w:val="007D39D6"/>
    <w:rsid w:val="007D3C4A"/>
    <w:rsid w:val="007D413F"/>
    <w:rsid w:val="007D4178"/>
    <w:rsid w:val="007D41A3"/>
    <w:rsid w:val="007D41C6"/>
    <w:rsid w:val="007D422B"/>
    <w:rsid w:val="007D4D33"/>
    <w:rsid w:val="007D572F"/>
    <w:rsid w:val="007D5B81"/>
    <w:rsid w:val="007D672A"/>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A1"/>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501"/>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0EF"/>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A95"/>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72"/>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870"/>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7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5E1"/>
    <w:rsid w:val="00873692"/>
    <w:rsid w:val="00873D8A"/>
    <w:rsid w:val="00873F15"/>
    <w:rsid w:val="00873F8A"/>
    <w:rsid w:val="00874040"/>
    <w:rsid w:val="00874096"/>
    <w:rsid w:val="00874552"/>
    <w:rsid w:val="00874B4E"/>
    <w:rsid w:val="00874F84"/>
    <w:rsid w:val="008754BC"/>
    <w:rsid w:val="00875575"/>
    <w:rsid w:val="008756A4"/>
    <w:rsid w:val="0087572F"/>
    <w:rsid w:val="0087574B"/>
    <w:rsid w:val="008759E0"/>
    <w:rsid w:val="00875C09"/>
    <w:rsid w:val="00875F73"/>
    <w:rsid w:val="00875FB1"/>
    <w:rsid w:val="0087619F"/>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5DD"/>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DB1"/>
    <w:rsid w:val="00886E51"/>
    <w:rsid w:val="0088701C"/>
    <w:rsid w:val="0088702F"/>
    <w:rsid w:val="008874DA"/>
    <w:rsid w:val="008874EA"/>
    <w:rsid w:val="00887925"/>
    <w:rsid w:val="00887B48"/>
    <w:rsid w:val="0089012B"/>
    <w:rsid w:val="00890990"/>
    <w:rsid w:val="00890A69"/>
    <w:rsid w:val="0089176E"/>
    <w:rsid w:val="008917E0"/>
    <w:rsid w:val="00891AE5"/>
    <w:rsid w:val="00892077"/>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746"/>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3D89"/>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5DFE"/>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934"/>
    <w:rsid w:val="008F5B7D"/>
    <w:rsid w:val="008F5C74"/>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34"/>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7DF"/>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97C"/>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38"/>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0B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77"/>
    <w:rsid w:val="009517F9"/>
    <w:rsid w:val="00951839"/>
    <w:rsid w:val="00951864"/>
    <w:rsid w:val="00951ADB"/>
    <w:rsid w:val="00951BF4"/>
    <w:rsid w:val="00951C76"/>
    <w:rsid w:val="00951DB4"/>
    <w:rsid w:val="00951F79"/>
    <w:rsid w:val="00952111"/>
    <w:rsid w:val="0095224D"/>
    <w:rsid w:val="009524B1"/>
    <w:rsid w:val="00952564"/>
    <w:rsid w:val="00952DD2"/>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2FFA"/>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E63"/>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049"/>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B7CA4"/>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A45"/>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8B4"/>
    <w:rsid w:val="009D1A06"/>
    <w:rsid w:val="009D1BA4"/>
    <w:rsid w:val="009D1C84"/>
    <w:rsid w:val="009D1FB2"/>
    <w:rsid w:val="009D21A5"/>
    <w:rsid w:val="009D22E4"/>
    <w:rsid w:val="009D22F6"/>
    <w:rsid w:val="009D22F7"/>
    <w:rsid w:val="009D2AAF"/>
    <w:rsid w:val="009D2B3E"/>
    <w:rsid w:val="009D319C"/>
    <w:rsid w:val="009D32E6"/>
    <w:rsid w:val="009D3B30"/>
    <w:rsid w:val="009D4157"/>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30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7C2"/>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AB1"/>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5CE"/>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AB9"/>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EE7"/>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6DB"/>
    <w:rsid w:val="00A61A0E"/>
    <w:rsid w:val="00A61A77"/>
    <w:rsid w:val="00A61A78"/>
    <w:rsid w:val="00A61D5D"/>
    <w:rsid w:val="00A61E37"/>
    <w:rsid w:val="00A62080"/>
    <w:rsid w:val="00A6226D"/>
    <w:rsid w:val="00A62340"/>
    <w:rsid w:val="00A627DD"/>
    <w:rsid w:val="00A62A20"/>
    <w:rsid w:val="00A62B8D"/>
    <w:rsid w:val="00A62F61"/>
    <w:rsid w:val="00A630A2"/>
    <w:rsid w:val="00A631A2"/>
    <w:rsid w:val="00A631C5"/>
    <w:rsid w:val="00A632B8"/>
    <w:rsid w:val="00A634E2"/>
    <w:rsid w:val="00A63748"/>
    <w:rsid w:val="00A63BF3"/>
    <w:rsid w:val="00A63F9F"/>
    <w:rsid w:val="00A640E3"/>
    <w:rsid w:val="00A64583"/>
    <w:rsid w:val="00A64942"/>
    <w:rsid w:val="00A649E2"/>
    <w:rsid w:val="00A64B8B"/>
    <w:rsid w:val="00A64C88"/>
    <w:rsid w:val="00A64D1B"/>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67D4B"/>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626"/>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4A"/>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15"/>
    <w:rsid w:val="00AC2ADE"/>
    <w:rsid w:val="00AC2C0D"/>
    <w:rsid w:val="00AC2CF2"/>
    <w:rsid w:val="00AC2F83"/>
    <w:rsid w:val="00AC3305"/>
    <w:rsid w:val="00AC3DFC"/>
    <w:rsid w:val="00AC43C6"/>
    <w:rsid w:val="00AC43D5"/>
    <w:rsid w:val="00AC45AE"/>
    <w:rsid w:val="00AC45F1"/>
    <w:rsid w:val="00AC47E2"/>
    <w:rsid w:val="00AC49A7"/>
    <w:rsid w:val="00AC4C93"/>
    <w:rsid w:val="00AC4EB3"/>
    <w:rsid w:val="00AC4FBF"/>
    <w:rsid w:val="00AC509D"/>
    <w:rsid w:val="00AC5C95"/>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2D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75C"/>
    <w:rsid w:val="00B31A9B"/>
    <w:rsid w:val="00B31FCA"/>
    <w:rsid w:val="00B32202"/>
    <w:rsid w:val="00B326FF"/>
    <w:rsid w:val="00B32AED"/>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981"/>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3EC"/>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99F"/>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44"/>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2E4"/>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E7F"/>
    <w:rsid w:val="00BC3F51"/>
    <w:rsid w:val="00BC419C"/>
    <w:rsid w:val="00BC43C5"/>
    <w:rsid w:val="00BC45A8"/>
    <w:rsid w:val="00BC46EF"/>
    <w:rsid w:val="00BC4C8E"/>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A8B"/>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08"/>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255"/>
    <w:rsid w:val="00BF230C"/>
    <w:rsid w:val="00BF2B6F"/>
    <w:rsid w:val="00BF2BE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6BCD"/>
    <w:rsid w:val="00BF7304"/>
    <w:rsid w:val="00BF7325"/>
    <w:rsid w:val="00BF73F2"/>
    <w:rsid w:val="00BF746E"/>
    <w:rsid w:val="00BF7653"/>
    <w:rsid w:val="00C005B6"/>
    <w:rsid w:val="00C00957"/>
    <w:rsid w:val="00C00ADF"/>
    <w:rsid w:val="00C00D00"/>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813"/>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2D4"/>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208"/>
    <w:rsid w:val="00C27378"/>
    <w:rsid w:val="00C27524"/>
    <w:rsid w:val="00C2759E"/>
    <w:rsid w:val="00C278B2"/>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7DD"/>
    <w:rsid w:val="00C41832"/>
    <w:rsid w:val="00C41C6F"/>
    <w:rsid w:val="00C41E3A"/>
    <w:rsid w:val="00C41FF6"/>
    <w:rsid w:val="00C422D4"/>
    <w:rsid w:val="00C42383"/>
    <w:rsid w:val="00C4242D"/>
    <w:rsid w:val="00C425C1"/>
    <w:rsid w:val="00C426AE"/>
    <w:rsid w:val="00C4285B"/>
    <w:rsid w:val="00C42BBD"/>
    <w:rsid w:val="00C42D49"/>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00F"/>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91"/>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844"/>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09"/>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D7D91"/>
    <w:rsid w:val="00CE0044"/>
    <w:rsid w:val="00CE0109"/>
    <w:rsid w:val="00CE032C"/>
    <w:rsid w:val="00CE0420"/>
    <w:rsid w:val="00CE054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69E"/>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28"/>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6A8"/>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0D75"/>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62"/>
    <w:rsid w:val="00D359AF"/>
    <w:rsid w:val="00D36234"/>
    <w:rsid w:val="00D36371"/>
    <w:rsid w:val="00D366E8"/>
    <w:rsid w:val="00D36C49"/>
    <w:rsid w:val="00D36EEA"/>
    <w:rsid w:val="00D36EEC"/>
    <w:rsid w:val="00D373E7"/>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42"/>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1F95"/>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0A0"/>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6CC0"/>
    <w:rsid w:val="00D8711C"/>
    <w:rsid w:val="00D87175"/>
    <w:rsid w:val="00D8790D"/>
    <w:rsid w:val="00D87A2A"/>
    <w:rsid w:val="00D87ABF"/>
    <w:rsid w:val="00D87F7B"/>
    <w:rsid w:val="00D9003F"/>
    <w:rsid w:val="00D90062"/>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A8A"/>
    <w:rsid w:val="00DA6BCB"/>
    <w:rsid w:val="00DA6C0F"/>
    <w:rsid w:val="00DA6D83"/>
    <w:rsid w:val="00DA702F"/>
    <w:rsid w:val="00DA7870"/>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39F"/>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1FD1"/>
    <w:rsid w:val="00DC22CE"/>
    <w:rsid w:val="00DC25A6"/>
    <w:rsid w:val="00DC285F"/>
    <w:rsid w:val="00DC2D61"/>
    <w:rsid w:val="00DC2E29"/>
    <w:rsid w:val="00DC3237"/>
    <w:rsid w:val="00DC3480"/>
    <w:rsid w:val="00DC362D"/>
    <w:rsid w:val="00DC3811"/>
    <w:rsid w:val="00DC3D82"/>
    <w:rsid w:val="00DC3D93"/>
    <w:rsid w:val="00DC41A4"/>
    <w:rsid w:val="00DC461A"/>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5"/>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9DE"/>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DA"/>
    <w:rsid w:val="00E04DED"/>
    <w:rsid w:val="00E0560D"/>
    <w:rsid w:val="00E05825"/>
    <w:rsid w:val="00E06052"/>
    <w:rsid w:val="00E060EF"/>
    <w:rsid w:val="00E0630D"/>
    <w:rsid w:val="00E065A9"/>
    <w:rsid w:val="00E066E6"/>
    <w:rsid w:val="00E069B4"/>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631"/>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DCD"/>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65"/>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E2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01C"/>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68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13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2A7"/>
    <w:rsid w:val="00EA1959"/>
    <w:rsid w:val="00EA1A54"/>
    <w:rsid w:val="00EA1B9A"/>
    <w:rsid w:val="00EA20E5"/>
    <w:rsid w:val="00EA21C3"/>
    <w:rsid w:val="00EA2226"/>
    <w:rsid w:val="00EA225B"/>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04"/>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911"/>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41"/>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72"/>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85"/>
    <w:rsid w:val="00F23BBC"/>
    <w:rsid w:val="00F23EA1"/>
    <w:rsid w:val="00F244F9"/>
    <w:rsid w:val="00F24788"/>
    <w:rsid w:val="00F249EB"/>
    <w:rsid w:val="00F24E53"/>
    <w:rsid w:val="00F24E78"/>
    <w:rsid w:val="00F256F8"/>
    <w:rsid w:val="00F25D7C"/>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B5A"/>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6DE4"/>
    <w:rsid w:val="00F86E8E"/>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EF8"/>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5F"/>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0E8"/>
    <w:rsid w:val="00FC6177"/>
    <w:rsid w:val="00FC63D1"/>
    <w:rsid w:val="00FC67B1"/>
    <w:rsid w:val="00FC6B09"/>
    <w:rsid w:val="00FC6CC8"/>
    <w:rsid w:val="00FC72CE"/>
    <w:rsid w:val="00FC7528"/>
    <w:rsid w:val="00FC766E"/>
    <w:rsid w:val="00FC7A3A"/>
    <w:rsid w:val="00FD00E5"/>
    <w:rsid w:val="00FD015D"/>
    <w:rsid w:val="00FD0286"/>
    <w:rsid w:val="00FD03F1"/>
    <w:rsid w:val="00FD0572"/>
    <w:rsid w:val="00FD10FC"/>
    <w:rsid w:val="00FD1263"/>
    <w:rsid w:val="00FD146F"/>
    <w:rsid w:val="00FD17A4"/>
    <w:rsid w:val="00FD1A97"/>
    <w:rsid w:val="00FD1B4F"/>
    <w:rsid w:val="00FD1C50"/>
    <w:rsid w:val="00FD1E64"/>
    <w:rsid w:val="00FD2332"/>
    <w:rsid w:val="00FD28F0"/>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0A4"/>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34"/>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60"/>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5FEC0C27"/>
    <w:rsid w:val="62F13DF7"/>
    <w:rsid w:val="637449B6"/>
    <w:rsid w:val="63FB38D8"/>
    <w:rsid w:val="63FF36A7"/>
    <w:rsid w:val="64F81073"/>
    <w:rsid w:val="67865A6F"/>
    <w:rsid w:val="688D1C38"/>
    <w:rsid w:val="6A37E0DB"/>
    <w:rsid w:val="6A6C076A"/>
    <w:rsid w:val="6B314765"/>
    <w:rsid w:val="6DE64231"/>
    <w:rsid w:val="708292FB"/>
    <w:rsid w:val="709AD039"/>
    <w:rsid w:val="70D66171"/>
    <w:rsid w:val="712B13FF"/>
    <w:rsid w:val="7479A10A"/>
    <w:rsid w:val="781C6934"/>
    <w:rsid w:val="782C30EF"/>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226E3"/>
  <w15:docId w15:val="{4B4E5153-4544-4A1E-9807-ED5D4B76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列出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 w:type="character" w:customStyle="1" w:styleId="TALChar">
    <w:name w:val="TAL Char"/>
    <w:qFormat/>
    <w:rPr>
      <w:rFonts w:ascii="Arial" w:eastAsia="Times New Roman" w:hAnsi="Arial"/>
      <w:sz w:val="18"/>
      <w:lang w:val="en-GB" w:eastAsia="en-US"/>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jc w:val="both"/>
    </w:pPr>
    <w:rPr>
      <w:rFonts w:eastAsia="SimSun"/>
      <w:sz w:val="20"/>
      <w:szCs w:val="20"/>
      <w:lang w:eastAsia="zh-CN"/>
    </w:rPr>
  </w:style>
  <w:style w:type="character" w:customStyle="1" w:styleId="Style1Char">
    <w:name w:val="Style1 Char"/>
    <w:link w:val="Style1"/>
    <w:qFormat/>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187758">
      <w:bodyDiv w:val="1"/>
      <w:marLeft w:val="0"/>
      <w:marRight w:val="0"/>
      <w:marTop w:val="0"/>
      <w:marBottom w:val="0"/>
      <w:divBdr>
        <w:top w:val="none" w:sz="0" w:space="0" w:color="auto"/>
        <w:left w:val="none" w:sz="0" w:space="0" w:color="auto"/>
        <w:bottom w:val="none" w:sz="0" w:space="0" w:color="auto"/>
        <w:right w:val="none" w:sz="0" w:space="0" w:color="auto"/>
      </w:divBdr>
    </w:div>
    <w:div w:id="760953868">
      <w:bodyDiv w:val="1"/>
      <w:marLeft w:val="0"/>
      <w:marRight w:val="0"/>
      <w:marTop w:val="0"/>
      <w:marBottom w:val="0"/>
      <w:divBdr>
        <w:top w:val="none" w:sz="0" w:space="0" w:color="auto"/>
        <w:left w:val="none" w:sz="0" w:space="0" w:color="auto"/>
        <w:bottom w:val="none" w:sz="0" w:space="0" w:color="auto"/>
        <w:right w:val="none" w:sz="0" w:space="0" w:color="auto"/>
      </w:divBdr>
      <w:divsChild>
        <w:div w:id="392317603">
          <w:marLeft w:val="0"/>
          <w:marRight w:val="0"/>
          <w:marTop w:val="0"/>
          <w:marBottom w:val="0"/>
          <w:divBdr>
            <w:top w:val="none" w:sz="0" w:space="0" w:color="auto"/>
            <w:left w:val="none" w:sz="0" w:space="0" w:color="auto"/>
            <w:bottom w:val="none" w:sz="0" w:space="0" w:color="auto"/>
            <w:right w:val="none" w:sz="0" w:space="0" w:color="auto"/>
          </w:divBdr>
        </w:div>
        <w:div w:id="665206748">
          <w:marLeft w:val="0"/>
          <w:marRight w:val="0"/>
          <w:marTop w:val="0"/>
          <w:marBottom w:val="0"/>
          <w:divBdr>
            <w:top w:val="none" w:sz="0" w:space="0" w:color="auto"/>
            <w:left w:val="none" w:sz="0" w:space="0" w:color="auto"/>
            <w:bottom w:val="none" w:sz="0" w:space="0" w:color="auto"/>
            <w:right w:val="none" w:sz="0" w:space="0" w:color="auto"/>
          </w:divBdr>
        </w:div>
        <w:div w:id="1841849505">
          <w:marLeft w:val="0"/>
          <w:marRight w:val="0"/>
          <w:marTop w:val="0"/>
          <w:marBottom w:val="0"/>
          <w:divBdr>
            <w:top w:val="none" w:sz="0" w:space="0" w:color="auto"/>
            <w:left w:val="none" w:sz="0" w:space="0" w:color="auto"/>
            <w:bottom w:val="none" w:sz="0" w:space="0" w:color="auto"/>
            <w:right w:val="none" w:sz="0" w:space="0" w:color="auto"/>
          </w:divBdr>
        </w:div>
        <w:div w:id="668749333">
          <w:marLeft w:val="0"/>
          <w:marRight w:val="0"/>
          <w:marTop w:val="0"/>
          <w:marBottom w:val="0"/>
          <w:divBdr>
            <w:top w:val="none" w:sz="0" w:space="0" w:color="auto"/>
            <w:left w:val="none" w:sz="0" w:space="0" w:color="auto"/>
            <w:bottom w:val="none" w:sz="0" w:space="0" w:color="auto"/>
            <w:right w:val="none" w:sz="0" w:space="0" w:color="auto"/>
          </w:divBdr>
        </w:div>
      </w:divsChild>
    </w:div>
    <w:div w:id="926235120">
      <w:bodyDiv w:val="1"/>
      <w:marLeft w:val="0"/>
      <w:marRight w:val="0"/>
      <w:marTop w:val="0"/>
      <w:marBottom w:val="0"/>
      <w:divBdr>
        <w:top w:val="none" w:sz="0" w:space="0" w:color="auto"/>
        <w:left w:val="none" w:sz="0" w:space="0" w:color="auto"/>
        <w:bottom w:val="none" w:sz="0" w:space="0" w:color="auto"/>
        <w:right w:val="none" w:sz="0" w:space="0" w:color="auto"/>
      </w:divBdr>
    </w:div>
    <w:div w:id="1044990169">
      <w:bodyDiv w:val="1"/>
      <w:marLeft w:val="0"/>
      <w:marRight w:val="0"/>
      <w:marTop w:val="0"/>
      <w:marBottom w:val="0"/>
      <w:divBdr>
        <w:top w:val="none" w:sz="0" w:space="0" w:color="auto"/>
        <w:left w:val="none" w:sz="0" w:space="0" w:color="auto"/>
        <w:bottom w:val="none" w:sz="0" w:space="0" w:color="auto"/>
        <w:right w:val="none" w:sz="0" w:space="0" w:color="auto"/>
      </w:divBdr>
      <w:divsChild>
        <w:div w:id="732168380">
          <w:marLeft w:val="0"/>
          <w:marRight w:val="0"/>
          <w:marTop w:val="0"/>
          <w:marBottom w:val="0"/>
          <w:divBdr>
            <w:top w:val="none" w:sz="0" w:space="0" w:color="auto"/>
            <w:left w:val="none" w:sz="0" w:space="0" w:color="auto"/>
            <w:bottom w:val="none" w:sz="0" w:space="0" w:color="auto"/>
            <w:right w:val="none" w:sz="0" w:space="0" w:color="auto"/>
          </w:divBdr>
        </w:div>
        <w:div w:id="5686133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wmf"/><Relationship Id="rId26" Type="http://schemas.openxmlformats.org/officeDocument/2006/relationships/image" Target="media/image15.png"/><Relationship Id="rId39" Type="http://schemas.openxmlformats.org/officeDocument/2006/relationships/image" Target="media/image24.emf"/><Relationship Id="rId3" Type="http://schemas.openxmlformats.org/officeDocument/2006/relationships/numbering" Target="numbering.xml"/><Relationship Id="rId21" Type="http://schemas.openxmlformats.org/officeDocument/2006/relationships/image" Target="media/image12.emf"/><Relationship Id="rId34" Type="http://schemas.openxmlformats.org/officeDocument/2006/relationships/image" Target="media/image21.png"/><Relationship Id="rId42" Type="http://schemas.openxmlformats.org/officeDocument/2006/relationships/image" Target="media/image26.e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4.png"/><Relationship Id="rId33" Type="http://schemas.openxmlformats.org/officeDocument/2006/relationships/package" Target="embeddings/Microsoft_Visio_Drawing1.vsdx"/><Relationship Id="rId38" Type="http://schemas.openxmlformats.org/officeDocument/2006/relationships/package" Target="embeddings/Microsoft_Visio_Drawing3.vsdx"/><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oleObject" Target="embeddings/Microsoft_Visio_2003-2010_Drawing.vsd"/><Relationship Id="rId29" Type="http://schemas.openxmlformats.org/officeDocument/2006/relationships/package" Target="embeddings/Microsoft_Visio_Drawing.vsdx"/><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Microsoft_Visio_2003-2010_Drawing2.vsd"/><Relationship Id="rId32" Type="http://schemas.openxmlformats.org/officeDocument/2006/relationships/image" Target="media/image20.emf"/><Relationship Id="rId37" Type="http://schemas.openxmlformats.org/officeDocument/2006/relationships/image" Target="media/image23.emf"/><Relationship Id="rId40" Type="http://schemas.openxmlformats.org/officeDocument/2006/relationships/package" Target="embeddings/Microsoft_Visio_Drawing4.vsdx"/><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3.emf"/><Relationship Id="rId28" Type="http://schemas.openxmlformats.org/officeDocument/2006/relationships/image" Target="media/image17.emf"/><Relationship Id="rId36" Type="http://schemas.openxmlformats.org/officeDocument/2006/relationships/package" Target="embeddings/Microsoft_Visio_Drawing2.vsdx"/><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19.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oleObject" Target="embeddings/Microsoft_Visio_2003-2010_Drawing1.vsd"/><Relationship Id="rId27" Type="http://schemas.openxmlformats.org/officeDocument/2006/relationships/image" Target="media/image16.png"/><Relationship Id="rId30" Type="http://schemas.openxmlformats.org/officeDocument/2006/relationships/image" Target="media/image18.png"/><Relationship Id="rId35" Type="http://schemas.openxmlformats.org/officeDocument/2006/relationships/image" Target="media/image22.emf"/><Relationship Id="rId43" Type="http://schemas.openxmlformats.org/officeDocument/2006/relationships/package" Target="embeddings/Microsoft_Visio_Drawing5.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5CAE26-D498-463D-A9EC-61BDE458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109</Pages>
  <Words>36805</Words>
  <Characters>209791</Characters>
  <Application>Microsoft Office Word</Application>
  <DocSecurity>0</DocSecurity>
  <Lines>1748</Lines>
  <Paragraphs>492</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246104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Stephen Grant</cp:lastModifiedBy>
  <cp:revision>3</cp:revision>
  <cp:lastPrinted>2016-08-13T07:06:00Z</cp:lastPrinted>
  <dcterms:created xsi:type="dcterms:W3CDTF">2021-08-20T16:18:00Z</dcterms:created>
  <dcterms:modified xsi:type="dcterms:W3CDTF">2021-08-20T23:54:00Z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