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155FDC0F"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B62CCD" w:rsidRPr="00B62CCD">
        <w:rPr>
          <w:rFonts w:cs="Arial"/>
          <w:sz w:val="22"/>
          <w:szCs w:val="22"/>
        </w:rPr>
        <w:t>10</w:t>
      </w:r>
      <w:r w:rsidR="002C5DD6" w:rsidRPr="002465AC">
        <w:rPr>
          <w:rFonts w:cs="Arial" w:hint="eastAsia"/>
          <w:sz w:val="22"/>
          <w:szCs w:val="22"/>
        </w:rPr>
        <w:t>6</w:t>
      </w:r>
      <w:r w:rsidR="00B62CCD" w:rsidRPr="002465AC">
        <w:rPr>
          <w:rFonts w:cs="Arial"/>
          <w:sz w:val="22"/>
          <w:szCs w:val="22"/>
        </w:rPr>
        <w:t>-</w:t>
      </w:r>
      <w:r w:rsidR="00B62CCD" w:rsidRPr="00B62CCD">
        <w:rPr>
          <w:rFonts w:cs="Arial"/>
          <w:sz w:val="22"/>
          <w:szCs w:val="22"/>
        </w:rPr>
        <w:t>e</w:t>
      </w:r>
      <w:r>
        <w:rPr>
          <w:rFonts w:cs="Arial"/>
          <w:sz w:val="22"/>
          <w:szCs w:val="22"/>
        </w:rPr>
        <w:tab/>
        <w:t xml:space="preserve">                                              </w:t>
      </w:r>
      <w:r w:rsidRPr="00D75C88">
        <w:rPr>
          <w:rFonts w:cs="Arial"/>
          <w:sz w:val="22"/>
          <w:szCs w:val="22"/>
        </w:rPr>
        <w:t>R1-</w:t>
      </w:r>
      <w:r w:rsidR="006E1B7D">
        <w:rPr>
          <w:rFonts w:cs="Arial"/>
          <w:sz w:val="22"/>
          <w:szCs w:val="22"/>
        </w:rPr>
        <w:t>2106629</w:t>
      </w:r>
    </w:p>
    <w:p w14:paraId="283E874D" w14:textId="23D0485F" w:rsidR="000335F1" w:rsidRPr="00D75C88" w:rsidRDefault="00900612" w:rsidP="000335F1">
      <w:pPr>
        <w:pStyle w:val="a5"/>
        <w:tabs>
          <w:tab w:val="clear" w:pos="4536"/>
          <w:tab w:val="left" w:pos="1800"/>
        </w:tabs>
        <w:ind w:left="1800" w:hanging="1800"/>
        <w:rPr>
          <w:rFonts w:cs="Arial"/>
          <w:sz w:val="22"/>
          <w:szCs w:val="22"/>
        </w:rPr>
      </w:pPr>
      <w:r w:rsidRPr="00900612">
        <w:rPr>
          <w:rFonts w:cs="Arial"/>
          <w:bCs/>
          <w:sz w:val="22"/>
        </w:rPr>
        <w:t xml:space="preserve">e-Meeting, </w:t>
      </w:r>
      <w:r w:rsidR="002C5DD6" w:rsidRPr="002C5DD6">
        <w:rPr>
          <w:rFonts w:cs="Arial"/>
          <w:bCs/>
          <w:sz w:val="22"/>
        </w:rPr>
        <w:t>August 16</w:t>
      </w:r>
      <w:r w:rsidR="002C5DD6" w:rsidRPr="002C5DD6">
        <w:rPr>
          <w:rFonts w:cs="Arial"/>
          <w:bCs/>
          <w:sz w:val="22"/>
          <w:vertAlign w:val="superscript"/>
        </w:rPr>
        <w:t>th</w:t>
      </w:r>
      <w:r w:rsidR="002C5DD6" w:rsidRPr="002C5DD6">
        <w:rPr>
          <w:rFonts w:cs="Arial"/>
          <w:bCs/>
          <w:sz w:val="22"/>
        </w:rPr>
        <w:t xml:space="preserve"> – 27</w:t>
      </w:r>
      <w:r w:rsidR="002C5DD6" w:rsidRPr="002C5DD6">
        <w:rPr>
          <w:rFonts w:cs="Arial"/>
          <w:bCs/>
          <w:sz w:val="22"/>
          <w:vertAlign w:val="superscript"/>
        </w:rPr>
        <w:t>th</w:t>
      </w:r>
      <w:r w:rsidR="00876885" w:rsidRPr="00876885">
        <w:rPr>
          <w:rFonts w:cs="Arial"/>
          <w:bCs/>
          <w:sz w:val="22"/>
        </w:rPr>
        <w:t>, 2021</w:t>
      </w:r>
    </w:p>
    <w:p w14:paraId="01D953EB" w14:textId="77777777" w:rsidR="00334D9E" w:rsidRPr="00271B9B"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265578AD"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71B9B">
        <w:rPr>
          <w:rFonts w:eastAsia="宋体" w:cs="Arial"/>
          <w:sz w:val="22"/>
          <w:szCs w:val="22"/>
          <w:lang w:eastAsia="zh-CN"/>
        </w:rPr>
        <w:t>Remaining issues</w:t>
      </w:r>
      <w:r w:rsidR="00097AA8" w:rsidRPr="00097AA8">
        <w:rPr>
          <w:rFonts w:eastAsia="宋体" w:cs="Arial"/>
          <w:sz w:val="22"/>
          <w:szCs w:val="22"/>
          <w:lang w:eastAsia="zh-CN"/>
        </w:rPr>
        <w:t xml:space="preserve"> on traffic models of XR</w:t>
      </w:r>
    </w:p>
    <w:p w14:paraId="336A83DD" w14:textId="5E1E4A7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097AA8">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BA79367" w14:textId="5F23E44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OLE_LINK13"/>
      <w:bookmarkStart w:id="4" w:name="OLE_LINK14"/>
      <w:r w:rsidRPr="005D55E8">
        <w:rPr>
          <w:rFonts w:ascii="Arial" w:eastAsia="宋体" w:hAnsi="Arial" w:hint="eastAsia"/>
          <w:sz w:val="36"/>
          <w:szCs w:val="20"/>
          <w:lang w:val="en-GB" w:eastAsia="en-GB"/>
        </w:rPr>
        <w:t>Introduction</w:t>
      </w:r>
    </w:p>
    <w:p w14:paraId="101A1B5A" w14:textId="1989F256" w:rsidR="0038712F" w:rsidRDefault="0038712F" w:rsidP="00162F7F">
      <w:pPr>
        <w:spacing w:before="120" w:after="120" w:line="276" w:lineRule="auto"/>
        <w:jc w:val="both"/>
        <w:rPr>
          <w:rFonts w:eastAsia="宋体"/>
          <w:lang w:eastAsia="zh-CN"/>
        </w:rPr>
      </w:pPr>
      <w:bookmarkStart w:id="5" w:name="OLE_LINK2"/>
      <w:r w:rsidRPr="000D72F7">
        <w:rPr>
          <w:rFonts w:eastAsia="宋体"/>
          <w:lang w:eastAsia="zh-CN"/>
        </w:rPr>
        <w:t xml:space="preserve">In </w:t>
      </w:r>
      <w:r w:rsidRPr="000D72F7">
        <w:rPr>
          <w:rFonts w:eastAsia="宋体" w:hint="eastAsia"/>
          <w:lang w:eastAsia="zh-CN"/>
        </w:rPr>
        <w:t>RAN</w:t>
      </w:r>
      <w:r>
        <w:rPr>
          <w:rFonts w:eastAsia="宋体"/>
          <w:lang w:eastAsia="zh-CN"/>
        </w:rPr>
        <w:t>1</w:t>
      </w:r>
      <w:r>
        <w:rPr>
          <w:rFonts w:eastAsia="宋体" w:hint="eastAsia"/>
          <w:lang w:eastAsia="zh-CN"/>
        </w:rPr>
        <w:t>#</w:t>
      </w:r>
      <w:r>
        <w:rPr>
          <w:rFonts w:eastAsia="宋体"/>
          <w:lang w:eastAsia="zh-CN"/>
        </w:rPr>
        <w:t>10</w:t>
      </w:r>
      <w:r w:rsidR="003C3761">
        <w:rPr>
          <w:rFonts w:eastAsia="宋体"/>
          <w:lang w:eastAsia="zh-CN"/>
        </w:rPr>
        <w:t>5</w:t>
      </w:r>
      <w:r>
        <w:rPr>
          <w:rFonts w:eastAsia="宋体"/>
          <w:lang w:eastAsia="zh-CN"/>
        </w:rPr>
        <w:t>-</w:t>
      </w:r>
      <w:r>
        <w:rPr>
          <w:rFonts w:eastAsia="宋体" w:hint="eastAsia"/>
          <w:lang w:eastAsia="zh-CN"/>
        </w:rPr>
        <w:t>e</w:t>
      </w:r>
      <w:r w:rsidR="00FC23E0">
        <w:rPr>
          <w:rFonts w:eastAsia="宋体"/>
          <w:lang w:eastAsia="zh-CN"/>
        </w:rPr>
        <w:t xml:space="preserve"> meeting</w:t>
      </w:r>
      <w:r w:rsidRPr="000D72F7">
        <w:rPr>
          <w:rFonts w:eastAsia="宋体" w:hint="eastAsia"/>
          <w:lang w:eastAsia="zh-CN"/>
        </w:rPr>
        <w:t xml:space="preserve">, </w:t>
      </w:r>
      <w:r w:rsidR="001D00BD" w:rsidRPr="000D72F7">
        <w:rPr>
          <w:rFonts w:eastAsia="宋体"/>
          <w:lang w:eastAsia="zh-CN"/>
        </w:rPr>
        <w:t xml:space="preserve">the </w:t>
      </w:r>
      <w:r w:rsidR="001D00BD">
        <w:rPr>
          <w:rFonts w:eastAsia="宋体"/>
          <w:lang w:eastAsia="zh-CN"/>
        </w:rPr>
        <w:t>following agreement</w:t>
      </w:r>
      <w:r w:rsidR="0057037D">
        <w:rPr>
          <w:rFonts w:eastAsia="宋体" w:hint="eastAsia"/>
          <w:lang w:eastAsia="zh-CN"/>
        </w:rPr>
        <w:t>s</w:t>
      </w:r>
      <w:r w:rsidR="001D00BD">
        <w:rPr>
          <w:rFonts w:eastAsia="宋体"/>
          <w:lang w:eastAsia="zh-CN"/>
        </w:rPr>
        <w:t xml:space="preserve"> w</w:t>
      </w:r>
      <w:r w:rsidR="0057037D">
        <w:rPr>
          <w:rFonts w:eastAsia="宋体"/>
          <w:lang w:eastAsia="zh-CN"/>
        </w:rPr>
        <w:t>ere</w:t>
      </w:r>
      <w:r w:rsidR="001D00BD">
        <w:rPr>
          <w:rFonts w:eastAsia="宋体"/>
          <w:lang w:eastAsia="zh-CN"/>
        </w:rPr>
        <w:t xml:space="preserve"> made</w:t>
      </w:r>
      <w:r w:rsidR="0057037D">
        <w:rPr>
          <w:rFonts w:eastAsia="宋体"/>
          <w:lang w:eastAsia="zh-CN"/>
        </w:rPr>
        <w:t xml:space="preserve"> regarding </w:t>
      </w:r>
      <w:r w:rsidR="00986DB2">
        <w:rPr>
          <w:rFonts w:eastAsia="宋体"/>
          <w:lang w:eastAsia="zh-CN"/>
        </w:rPr>
        <w:t xml:space="preserve">to </w:t>
      </w:r>
      <w:r w:rsidR="0057037D">
        <w:rPr>
          <w:rFonts w:eastAsia="宋体"/>
          <w:lang w:eastAsia="zh-CN"/>
        </w:rPr>
        <w:t>the issues of dual-eye buffer, I/P-frame multiple stream</w:t>
      </w:r>
      <w:r w:rsidR="001F77F5">
        <w:rPr>
          <w:rFonts w:eastAsia="宋体"/>
          <w:lang w:eastAsia="zh-CN"/>
        </w:rPr>
        <w:t xml:space="preserve"> and</w:t>
      </w:r>
      <w:r w:rsidR="0057037D">
        <w:rPr>
          <w:rFonts w:eastAsia="宋体"/>
          <w:lang w:eastAsia="zh-CN"/>
        </w:rPr>
        <w:t xml:space="preserve"> etc</w:t>
      </w:r>
      <w:r w:rsidR="00FC23E0">
        <w:rPr>
          <w:rFonts w:eastAsia="宋体"/>
          <w:lang w:eastAsia="zh-CN"/>
        </w:rPr>
        <w:t>.</w:t>
      </w:r>
    </w:p>
    <w:bookmarkEnd w:id="5"/>
    <w:p w14:paraId="03A0F030" w14:textId="5A077C59" w:rsidR="00A421AC" w:rsidRPr="00FC23E0" w:rsidRDefault="00A421AC" w:rsidP="00162F7F">
      <w:pPr>
        <w:spacing w:before="120" w:after="120" w:line="276" w:lineRule="auto"/>
        <w:jc w:val="both"/>
      </w:pPr>
      <w:r>
        <w:rPr>
          <w:rFonts w:eastAsia="宋体"/>
          <w:noProof/>
          <w:szCs w:val="22"/>
          <w:lang w:eastAsia="zh-CN"/>
        </w:rPr>
        <mc:AlternateContent>
          <mc:Choice Requires="wps">
            <w:drawing>
              <wp:inline distT="0" distB="0" distL="0" distR="0" wp14:anchorId="6C3A59C4" wp14:editId="4B599426">
                <wp:extent cx="5759450" cy="6728347"/>
                <wp:effectExtent l="0" t="0" r="12700" b="1587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6728347"/>
                        </a:xfrm>
                        <a:prstGeom prst="rect">
                          <a:avLst/>
                        </a:prstGeom>
                        <a:solidFill>
                          <a:srgbClr val="FFFFFF"/>
                        </a:solidFill>
                        <a:ln w="9525">
                          <a:solidFill>
                            <a:srgbClr val="000000"/>
                          </a:solidFill>
                          <a:miter lim="800000"/>
                          <a:headEnd/>
                          <a:tailEnd/>
                        </a:ln>
                      </wps:spPr>
                      <wps:txbx>
                        <w:txbxContent>
                          <w:p w14:paraId="69B4BDF7" w14:textId="77777777" w:rsidR="00E31392" w:rsidRPr="00D34DE6" w:rsidRDefault="00E31392" w:rsidP="00D34DE6">
                            <w:pPr>
                              <w:jc w:val="both"/>
                              <w:rPr>
                                <w:rFonts w:ascii="Times" w:eastAsia="Batang" w:hAnsi="Times"/>
                                <w:b/>
                                <w:bCs/>
                                <w:highlight w:val="green"/>
                                <w:lang w:val="en-GB" w:eastAsia="zh-CN"/>
                              </w:rPr>
                            </w:pPr>
                            <w:r w:rsidRPr="00D34DE6">
                              <w:rPr>
                                <w:rFonts w:ascii="Times" w:eastAsia="Batang" w:hAnsi="Times"/>
                                <w:b/>
                                <w:bCs/>
                                <w:highlight w:val="green"/>
                                <w:lang w:val="en-GB" w:eastAsia="zh-CN"/>
                              </w:rPr>
                              <w:t xml:space="preserve">Agreement </w:t>
                            </w:r>
                          </w:p>
                          <w:p w14:paraId="55E897F4" w14:textId="77777777" w:rsidR="00E31392" w:rsidRPr="00D34DE6" w:rsidRDefault="00E31392" w:rsidP="00D34DE6">
                            <w:pPr>
                              <w:rPr>
                                <w:rFonts w:ascii="Times" w:eastAsia="Batang" w:hAnsi="Times"/>
                                <w:lang w:val="en-GB" w:eastAsia="zh-CN"/>
                              </w:rPr>
                            </w:pPr>
                            <w:r w:rsidRPr="00D34DE6">
                              <w:rPr>
                                <w:rFonts w:ascii="Times" w:eastAsia="Batang" w:hAnsi="Times"/>
                                <w:lang w:val="en-GB" w:eastAsia="zh-CN"/>
                              </w:rPr>
                              <w:t xml:space="preserve">PDB value of the stream in UL AR aggregating streams of scene, video, data, and audio, i.e., Option 2, Stream 2 in Option 1, and Stream 2 in Option 3. </w:t>
                            </w:r>
                          </w:p>
                          <w:p w14:paraId="4A8DCBCA" w14:textId="5E69A6CB" w:rsidR="00E31392" w:rsidRDefault="00E31392" w:rsidP="003F3BCE">
                            <w:pPr>
                              <w:numPr>
                                <w:ilvl w:val="0"/>
                                <w:numId w:val="39"/>
                              </w:numPr>
                              <w:rPr>
                                <w:rFonts w:ascii="Times" w:eastAsia="Batang" w:hAnsi="Times"/>
                                <w:lang w:val="en-GB" w:eastAsia="zh-CN"/>
                              </w:rPr>
                            </w:pPr>
                            <w:r w:rsidRPr="00D34DE6">
                              <w:rPr>
                                <w:rFonts w:ascii="Times" w:eastAsia="Batang" w:hAnsi="Times"/>
                                <w:lang w:val="en-GB" w:eastAsia="zh-CN"/>
                              </w:rPr>
                              <w:t>30ms (baseline), 10/15/60ms (optional)</w:t>
                            </w:r>
                          </w:p>
                          <w:p w14:paraId="257DF624" w14:textId="77777777" w:rsidR="00E31392" w:rsidRPr="00D34DE6" w:rsidRDefault="00E31392" w:rsidP="00D34DE6">
                            <w:pPr>
                              <w:rPr>
                                <w:rFonts w:ascii="Times" w:eastAsia="Batang" w:hAnsi="Times"/>
                                <w:lang w:val="en-GB" w:eastAsia="x-none"/>
                              </w:rPr>
                            </w:pPr>
                          </w:p>
                          <w:p w14:paraId="6C589B7E" w14:textId="77777777" w:rsidR="00E31392" w:rsidRPr="00D34DE6" w:rsidRDefault="00E31392" w:rsidP="00D34DE6">
                            <w:pPr>
                              <w:jc w:val="both"/>
                              <w:rPr>
                                <w:rFonts w:ascii="Times" w:eastAsia="Batang" w:hAnsi="Times"/>
                                <w:b/>
                                <w:bCs/>
                                <w:highlight w:val="green"/>
                                <w:lang w:val="en-GB" w:eastAsia="zh-CN"/>
                              </w:rPr>
                            </w:pPr>
                            <w:r w:rsidRPr="00D34DE6">
                              <w:rPr>
                                <w:rFonts w:ascii="Times" w:eastAsia="Batang" w:hAnsi="Times"/>
                                <w:b/>
                                <w:bCs/>
                                <w:highlight w:val="green"/>
                                <w:lang w:val="en-GB" w:eastAsia="zh-CN"/>
                              </w:rPr>
                              <w:t>Agreement</w:t>
                            </w:r>
                          </w:p>
                          <w:p w14:paraId="1E521781" w14:textId="77777777" w:rsidR="00E31392" w:rsidRPr="00D34DE6" w:rsidRDefault="00E31392" w:rsidP="00D34DE6">
                            <w:pPr>
                              <w:rPr>
                                <w:rFonts w:ascii="Times" w:eastAsia="Batang" w:hAnsi="Times"/>
                                <w:lang w:val="en-GB" w:eastAsia="zh-CN"/>
                              </w:rPr>
                            </w:pPr>
                            <w:r w:rsidRPr="00D34DE6">
                              <w:rPr>
                                <w:rFonts w:ascii="Times" w:eastAsia="Batang" w:hAnsi="Times"/>
                                <w:lang w:val="en-GB" w:eastAsia="zh-CN"/>
                              </w:rPr>
                              <w:t xml:space="preserve">For DL video stream, separate packet arrivals in time for dual-eye buffer can be optionally evaluated, based on the single stream model by doubling the packet arrival rate and halving the packet size compared to the single stream, while all other parameters (e.g., jitter, PDB) are the same as for single stream.  </w:t>
                            </w:r>
                          </w:p>
                          <w:p w14:paraId="4E5C648A" w14:textId="77777777" w:rsidR="00E31392" w:rsidRPr="00D34DE6" w:rsidRDefault="00E31392" w:rsidP="00D34DE6">
                            <w:pPr>
                              <w:numPr>
                                <w:ilvl w:val="0"/>
                                <w:numId w:val="39"/>
                              </w:numPr>
                              <w:spacing w:after="60"/>
                              <w:rPr>
                                <w:rFonts w:ascii="Times" w:eastAsia="Batang" w:hAnsi="Times"/>
                                <w:lang w:val="en-GB" w:eastAsia="zh-CN"/>
                              </w:rPr>
                            </w:pPr>
                            <w:r w:rsidRPr="00D34DE6">
                              <w:rPr>
                                <w:rFonts w:ascii="Times" w:eastAsia="Batang" w:hAnsi="Times"/>
                                <w:lang w:val="en-GB" w:eastAsia="zh-CN"/>
                              </w:rPr>
                              <w:t>For companies who are evaluating separate packet arrivals in time for dual-eye buffer in addition to single stream (baseline), it is recommended to evaluate at least the following scenarios in the table.  It is encouraged to evaluate additional baseline/optional scenarios/configurations.</w:t>
                            </w:r>
                          </w:p>
                          <w:tbl>
                            <w:tblPr>
                              <w:tblW w:w="873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620"/>
                              <w:gridCol w:w="1800"/>
                              <w:gridCol w:w="2880"/>
                            </w:tblGrid>
                            <w:tr w:rsidR="00E31392" w:rsidRPr="00D34DE6" w14:paraId="6E26DFA0" w14:textId="77777777" w:rsidTr="00D34DE6">
                              <w:tc>
                                <w:tcPr>
                                  <w:tcW w:w="2430" w:type="dxa"/>
                                  <w:shd w:val="clear" w:color="auto" w:fill="auto"/>
                                </w:tcPr>
                                <w:p w14:paraId="4989D035"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Application</w:t>
                                  </w:r>
                                </w:p>
                              </w:tc>
                              <w:tc>
                                <w:tcPr>
                                  <w:tcW w:w="3420" w:type="dxa"/>
                                  <w:gridSpan w:val="2"/>
                                  <w:shd w:val="clear" w:color="auto" w:fill="auto"/>
                                </w:tcPr>
                                <w:p w14:paraId="4705656F"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AR/VR 30Mbps</w:t>
                                  </w:r>
                                </w:p>
                              </w:tc>
                              <w:tc>
                                <w:tcPr>
                                  <w:tcW w:w="2880" w:type="dxa"/>
                                  <w:shd w:val="clear" w:color="auto" w:fill="auto"/>
                                </w:tcPr>
                                <w:p w14:paraId="3511278B" w14:textId="77777777" w:rsidR="00E31392" w:rsidRPr="00D34DE6" w:rsidRDefault="00E31392" w:rsidP="00D34DE6">
                                  <w:pPr>
                                    <w:spacing w:after="60"/>
                                    <w:jc w:val="center"/>
                                    <w:rPr>
                                      <w:rFonts w:ascii="Times" w:eastAsia="Batang" w:hAnsi="Times"/>
                                      <w:lang w:val="en-GB" w:eastAsia="zh-CN"/>
                                    </w:rPr>
                                  </w:pPr>
                                </w:p>
                              </w:tc>
                            </w:tr>
                            <w:tr w:rsidR="00E31392" w:rsidRPr="00D34DE6" w14:paraId="3588E62B" w14:textId="77777777" w:rsidTr="00D34DE6">
                              <w:tc>
                                <w:tcPr>
                                  <w:tcW w:w="2430" w:type="dxa"/>
                                  <w:shd w:val="clear" w:color="auto" w:fill="auto"/>
                                </w:tcPr>
                                <w:p w14:paraId="645DFF0C"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Traffic model</w:t>
                                  </w:r>
                                </w:p>
                              </w:tc>
                              <w:tc>
                                <w:tcPr>
                                  <w:tcW w:w="1620" w:type="dxa"/>
                                  <w:shd w:val="clear" w:color="auto" w:fill="auto"/>
                                </w:tcPr>
                                <w:p w14:paraId="050E6E5E"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Single stream for dual-eye buffer</w:t>
                                  </w:r>
                                </w:p>
                              </w:tc>
                              <w:tc>
                                <w:tcPr>
                                  <w:tcW w:w="1800" w:type="dxa"/>
                                  <w:shd w:val="clear" w:color="auto" w:fill="auto"/>
                                </w:tcPr>
                                <w:p w14:paraId="15ACBB0E" w14:textId="77777777" w:rsidR="00E31392" w:rsidRPr="00D34DE6" w:rsidRDefault="00E31392" w:rsidP="00D34DE6">
                                  <w:pPr>
                                    <w:spacing w:after="60"/>
                                    <w:rPr>
                                      <w:rFonts w:ascii="Times" w:eastAsia="Batang" w:hAnsi="Times"/>
                                      <w:lang w:val="en-GB" w:eastAsia="zh-CN"/>
                                    </w:rPr>
                                  </w:pPr>
                                  <w:r w:rsidRPr="00D34DE6">
                                    <w:rPr>
                                      <w:rFonts w:ascii="Times" w:eastAsia="Batang" w:hAnsi="Times"/>
                                      <w:lang w:val="en-GB" w:eastAsia="zh-CN"/>
                                    </w:rPr>
                                    <w:t>Separate packet arrival for dual-eye buffer</w:t>
                                  </w:r>
                                </w:p>
                              </w:tc>
                              <w:tc>
                                <w:tcPr>
                                  <w:tcW w:w="2880" w:type="dxa"/>
                                  <w:shd w:val="clear" w:color="auto" w:fill="auto"/>
                                </w:tcPr>
                                <w:p w14:paraId="1E90D6B0" w14:textId="77777777" w:rsidR="00E31392" w:rsidRPr="00D34DE6" w:rsidRDefault="00E31392" w:rsidP="00D34DE6">
                                  <w:pPr>
                                    <w:spacing w:after="60"/>
                                    <w:jc w:val="center"/>
                                    <w:rPr>
                                      <w:rFonts w:ascii="Times" w:eastAsia="Batang" w:hAnsi="Times"/>
                                      <w:lang w:val="en-GB" w:eastAsia="zh-CN"/>
                                    </w:rPr>
                                  </w:pPr>
                                </w:p>
                              </w:tc>
                            </w:tr>
                            <w:tr w:rsidR="00E31392" w:rsidRPr="00D34DE6" w14:paraId="7D822839" w14:textId="77777777" w:rsidTr="00D34DE6">
                              <w:tc>
                                <w:tcPr>
                                  <w:tcW w:w="2430" w:type="dxa"/>
                                  <w:shd w:val="clear" w:color="auto" w:fill="auto"/>
                                </w:tcPr>
                                <w:p w14:paraId="5FF2DD5B"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Data rate (Mbps)</w:t>
                                  </w:r>
                                </w:p>
                              </w:tc>
                              <w:tc>
                                <w:tcPr>
                                  <w:tcW w:w="1620" w:type="dxa"/>
                                  <w:shd w:val="clear" w:color="auto" w:fill="auto"/>
                                </w:tcPr>
                                <w:p w14:paraId="0322CED1"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30</w:t>
                                  </w:r>
                                </w:p>
                              </w:tc>
                              <w:tc>
                                <w:tcPr>
                                  <w:tcW w:w="1800" w:type="dxa"/>
                                  <w:shd w:val="clear" w:color="auto" w:fill="auto"/>
                                </w:tcPr>
                                <w:p w14:paraId="6964EAD6"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30</w:t>
                                  </w:r>
                                </w:p>
                              </w:tc>
                              <w:tc>
                                <w:tcPr>
                                  <w:tcW w:w="2880" w:type="dxa"/>
                                  <w:shd w:val="clear" w:color="auto" w:fill="auto"/>
                                </w:tcPr>
                                <w:p w14:paraId="5F91F573" w14:textId="77777777" w:rsidR="00E31392" w:rsidRPr="00D34DE6" w:rsidRDefault="00E31392" w:rsidP="00D34DE6">
                                  <w:pPr>
                                    <w:spacing w:after="60"/>
                                    <w:jc w:val="center"/>
                                    <w:rPr>
                                      <w:rFonts w:ascii="Times" w:eastAsia="Batang" w:hAnsi="Times"/>
                                      <w:lang w:val="en-GB" w:eastAsia="zh-CN"/>
                                    </w:rPr>
                                  </w:pPr>
                                </w:p>
                              </w:tc>
                            </w:tr>
                            <w:tr w:rsidR="00E31392" w:rsidRPr="00D34DE6" w14:paraId="654E754B" w14:textId="77777777" w:rsidTr="00D34DE6">
                              <w:tc>
                                <w:tcPr>
                                  <w:tcW w:w="2430" w:type="dxa"/>
                                  <w:shd w:val="clear" w:color="auto" w:fill="auto"/>
                                </w:tcPr>
                                <w:p w14:paraId="054DFEAF"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Packet size distribution</w:t>
                                  </w:r>
                                </w:p>
                              </w:tc>
                              <w:tc>
                                <w:tcPr>
                                  <w:tcW w:w="3420" w:type="dxa"/>
                                  <w:gridSpan w:val="2"/>
                                  <w:shd w:val="clear" w:color="auto" w:fill="auto"/>
                                </w:tcPr>
                                <w:p w14:paraId="1C302950"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Truncated Gaussian distribution</w:t>
                                  </w:r>
                                </w:p>
                              </w:tc>
                              <w:tc>
                                <w:tcPr>
                                  <w:tcW w:w="2880" w:type="dxa"/>
                                  <w:shd w:val="clear" w:color="auto" w:fill="auto"/>
                                </w:tcPr>
                                <w:p w14:paraId="7EAD9C34" w14:textId="77777777" w:rsidR="00E31392" w:rsidRPr="00D34DE6" w:rsidRDefault="00E31392" w:rsidP="00D34DE6">
                                  <w:pPr>
                                    <w:spacing w:after="60"/>
                                    <w:jc w:val="center"/>
                                    <w:rPr>
                                      <w:rFonts w:ascii="Times" w:eastAsia="Batang" w:hAnsi="Times"/>
                                      <w:lang w:val="en-GB" w:eastAsia="zh-CN"/>
                                    </w:rPr>
                                  </w:pPr>
                                </w:p>
                              </w:tc>
                            </w:tr>
                            <w:tr w:rsidR="00E31392" w:rsidRPr="00D34DE6" w14:paraId="0DD067D7" w14:textId="77777777" w:rsidTr="00D34DE6">
                              <w:tc>
                                <w:tcPr>
                                  <w:tcW w:w="2430" w:type="dxa"/>
                                  <w:shd w:val="clear" w:color="auto" w:fill="auto"/>
                                </w:tcPr>
                                <w:p w14:paraId="0DF6A893"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Mean packet size (Bytes)</w:t>
                                  </w:r>
                                </w:p>
                              </w:tc>
                              <w:tc>
                                <w:tcPr>
                                  <w:tcW w:w="1620" w:type="dxa"/>
                                  <w:shd w:val="clear" w:color="auto" w:fill="auto"/>
                                </w:tcPr>
                                <w:p w14:paraId="4AADB936"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62500</w:t>
                                  </w:r>
                                </w:p>
                              </w:tc>
                              <w:tc>
                                <w:tcPr>
                                  <w:tcW w:w="1800" w:type="dxa"/>
                                  <w:shd w:val="clear" w:color="auto" w:fill="auto"/>
                                </w:tcPr>
                                <w:p w14:paraId="05A73419"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31250</w:t>
                                  </w:r>
                                </w:p>
                              </w:tc>
                              <w:tc>
                                <w:tcPr>
                                  <w:tcW w:w="2880" w:type="dxa"/>
                                  <w:shd w:val="clear" w:color="auto" w:fill="auto"/>
                                </w:tcPr>
                                <w:p w14:paraId="7A8650A3"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Data rate / FPS / 8 [bytes]</w:t>
                                  </w:r>
                                </w:p>
                              </w:tc>
                            </w:tr>
                            <w:tr w:rsidR="00E31392" w:rsidRPr="00D34DE6" w14:paraId="40CA3761" w14:textId="77777777" w:rsidTr="00D34DE6">
                              <w:tc>
                                <w:tcPr>
                                  <w:tcW w:w="2430" w:type="dxa"/>
                                  <w:shd w:val="clear" w:color="auto" w:fill="auto"/>
                                </w:tcPr>
                                <w:p w14:paraId="0F2C68DE"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STD of packet size (Bytes)</w:t>
                                  </w:r>
                                </w:p>
                              </w:tc>
                              <w:tc>
                                <w:tcPr>
                                  <w:tcW w:w="1620" w:type="dxa"/>
                                  <w:shd w:val="clear" w:color="auto" w:fill="auto"/>
                                </w:tcPr>
                                <w:p w14:paraId="35BFC43F"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6563</w:t>
                                  </w:r>
                                </w:p>
                              </w:tc>
                              <w:tc>
                                <w:tcPr>
                                  <w:tcW w:w="1800" w:type="dxa"/>
                                  <w:shd w:val="clear" w:color="auto" w:fill="auto"/>
                                </w:tcPr>
                                <w:p w14:paraId="18D87630"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3281</w:t>
                                  </w:r>
                                </w:p>
                              </w:tc>
                              <w:tc>
                                <w:tcPr>
                                  <w:tcW w:w="2880" w:type="dxa"/>
                                  <w:shd w:val="clear" w:color="auto" w:fill="auto"/>
                                </w:tcPr>
                                <w:p w14:paraId="433AC5FC"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10.5% x mean packet size</w:t>
                                  </w:r>
                                </w:p>
                              </w:tc>
                            </w:tr>
                            <w:tr w:rsidR="00E31392" w:rsidRPr="00D34DE6" w14:paraId="6CD2F781" w14:textId="77777777" w:rsidTr="00D34DE6">
                              <w:tc>
                                <w:tcPr>
                                  <w:tcW w:w="2430" w:type="dxa"/>
                                  <w:shd w:val="clear" w:color="auto" w:fill="auto"/>
                                </w:tcPr>
                                <w:p w14:paraId="28BB4E1F"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Max packet size (Bytes)</w:t>
                                  </w:r>
                                </w:p>
                              </w:tc>
                              <w:tc>
                                <w:tcPr>
                                  <w:tcW w:w="1620" w:type="dxa"/>
                                  <w:shd w:val="clear" w:color="auto" w:fill="auto"/>
                                </w:tcPr>
                                <w:p w14:paraId="34B0B27C"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93750</w:t>
                                  </w:r>
                                </w:p>
                              </w:tc>
                              <w:tc>
                                <w:tcPr>
                                  <w:tcW w:w="1800" w:type="dxa"/>
                                  <w:shd w:val="clear" w:color="auto" w:fill="auto"/>
                                </w:tcPr>
                                <w:p w14:paraId="79BC13DD"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46875</w:t>
                                  </w:r>
                                </w:p>
                              </w:tc>
                              <w:tc>
                                <w:tcPr>
                                  <w:tcW w:w="2880" w:type="dxa"/>
                                  <w:shd w:val="clear" w:color="auto" w:fill="auto"/>
                                </w:tcPr>
                                <w:p w14:paraId="3F52F6CD"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150% x mean packet size</w:t>
                                  </w:r>
                                </w:p>
                              </w:tc>
                            </w:tr>
                            <w:tr w:rsidR="00E31392" w:rsidRPr="00D34DE6" w14:paraId="46B75062" w14:textId="77777777" w:rsidTr="00D34DE6">
                              <w:tc>
                                <w:tcPr>
                                  <w:tcW w:w="2430" w:type="dxa"/>
                                  <w:shd w:val="clear" w:color="auto" w:fill="auto"/>
                                </w:tcPr>
                                <w:p w14:paraId="746DF251"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Min packet size (Bytes)</w:t>
                                  </w:r>
                                </w:p>
                              </w:tc>
                              <w:tc>
                                <w:tcPr>
                                  <w:tcW w:w="1620" w:type="dxa"/>
                                  <w:shd w:val="clear" w:color="auto" w:fill="auto"/>
                                </w:tcPr>
                                <w:p w14:paraId="38F60157"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31250</w:t>
                                  </w:r>
                                </w:p>
                              </w:tc>
                              <w:tc>
                                <w:tcPr>
                                  <w:tcW w:w="1800" w:type="dxa"/>
                                  <w:shd w:val="clear" w:color="auto" w:fill="auto"/>
                                </w:tcPr>
                                <w:p w14:paraId="509E4072"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15625</w:t>
                                  </w:r>
                                </w:p>
                              </w:tc>
                              <w:tc>
                                <w:tcPr>
                                  <w:tcW w:w="2880" w:type="dxa"/>
                                  <w:shd w:val="clear" w:color="auto" w:fill="auto"/>
                                </w:tcPr>
                                <w:p w14:paraId="621B2716"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50% x mean packet size</w:t>
                                  </w:r>
                                </w:p>
                              </w:tc>
                            </w:tr>
                            <w:tr w:rsidR="00E31392" w:rsidRPr="00D34DE6" w14:paraId="4987E105" w14:textId="77777777" w:rsidTr="00D34DE6">
                              <w:trPr>
                                <w:trHeight w:val="42"/>
                              </w:trPr>
                              <w:tc>
                                <w:tcPr>
                                  <w:tcW w:w="2430" w:type="dxa"/>
                                  <w:shd w:val="clear" w:color="auto" w:fill="auto"/>
                                </w:tcPr>
                                <w:p w14:paraId="01938DD5"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Packet arrival interval (</w:t>
                                  </w:r>
                                  <w:proofErr w:type="spellStart"/>
                                  <w:r w:rsidRPr="00D34DE6">
                                    <w:rPr>
                                      <w:rFonts w:ascii="Times" w:eastAsia="Batang" w:hAnsi="Times"/>
                                      <w:lang w:val="en-GB" w:eastAsia="zh-CN"/>
                                    </w:rPr>
                                    <w:t>ms</w:t>
                                  </w:r>
                                  <w:proofErr w:type="spellEnd"/>
                                  <w:r w:rsidRPr="00D34DE6">
                                    <w:rPr>
                                      <w:rFonts w:ascii="Times" w:eastAsia="Batang" w:hAnsi="Times"/>
                                      <w:lang w:val="en-GB" w:eastAsia="zh-CN"/>
                                    </w:rPr>
                                    <w:t>)</w:t>
                                  </w:r>
                                </w:p>
                              </w:tc>
                              <w:tc>
                                <w:tcPr>
                                  <w:tcW w:w="1620" w:type="dxa"/>
                                  <w:shd w:val="clear" w:color="auto" w:fill="auto"/>
                                </w:tcPr>
                                <w:p w14:paraId="14B4C9C5"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1000/60</w:t>
                                  </w:r>
                                </w:p>
                              </w:tc>
                              <w:tc>
                                <w:tcPr>
                                  <w:tcW w:w="1800" w:type="dxa"/>
                                  <w:shd w:val="clear" w:color="auto" w:fill="auto"/>
                                </w:tcPr>
                                <w:p w14:paraId="76AD568B"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1000/120</w:t>
                                  </w:r>
                                </w:p>
                              </w:tc>
                              <w:tc>
                                <w:tcPr>
                                  <w:tcW w:w="2880" w:type="dxa"/>
                                  <w:shd w:val="clear" w:color="auto" w:fill="auto"/>
                                </w:tcPr>
                                <w:p w14:paraId="72DDFEE1" w14:textId="77777777" w:rsidR="00E31392" w:rsidRPr="00D34DE6" w:rsidRDefault="00E31392" w:rsidP="00D34DE6">
                                  <w:pPr>
                                    <w:spacing w:after="60"/>
                                    <w:jc w:val="center"/>
                                    <w:rPr>
                                      <w:rFonts w:ascii="Times" w:eastAsia="Batang" w:hAnsi="Times"/>
                                      <w:lang w:val="en-GB" w:eastAsia="zh-CN"/>
                                    </w:rPr>
                                  </w:pPr>
                                </w:p>
                              </w:tc>
                            </w:tr>
                            <w:tr w:rsidR="00E31392" w:rsidRPr="00D34DE6" w14:paraId="32EE2B39" w14:textId="77777777" w:rsidTr="00D34DE6">
                              <w:tc>
                                <w:tcPr>
                                  <w:tcW w:w="2430" w:type="dxa"/>
                                  <w:shd w:val="clear" w:color="auto" w:fill="auto"/>
                                </w:tcPr>
                                <w:p w14:paraId="7CD04A37"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PDB (</w:t>
                                  </w:r>
                                  <w:proofErr w:type="spellStart"/>
                                  <w:r w:rsidRPr="00D34DE6">
                                    <w:rPr>
                                      <w:rFonts w:ascii="Times" w:eastAsia="Batang" w:hAnsi="Times"/>
                                      <w:lang w:val="en-GB" w:eastAsia="zh-CN"/>
                                    </w:rPr>
                                    <w:t>ms</w:t>
                                  </w:r>
                                  <w:proofErr w:type="spellEnd"/>
                                  <w:r w:rsidRPr="00D34DE6">
                                    <w:rPr>
                                      <w:rFonts w:ascii="Times" w:eastAsia="Batang" w:hAnsi="Times"/>
                                      <w:lang w:val="en-GB" w:eastAsia="zh-CN"/>
                                    </w:rPr>
                                    <w:t>)</w:t>
                                  </w:r>
                                </w:p>
                              </w:tc>
                              <w:tc>
                                <w:tcPr>
                                  <w:tcW w:w="3420" w:type="dxa"/>
                                  <w:gridSpan w:val="2"/>
                                  <w:shd w:val="clear" w:color="auto" w:fill="auto"/>
                                </w:tcPr>
                                <w:p w14:paraId="5DBC122B"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10</w:t>
                                  </w:r>
                                </w:p>
                              </w:tc>
                              <w:tc>
                                <w:tcPr>
                                  <w:tcW w:w="2880" w:type="dxa"/>
                                  <w:shd w:val="clear" w:color="auto" w:fill="auto"/>
                                </w:tcPr>
                                <w:p w14:paraId="1311F4EF" w14:textId="77777777" w:rsidR="00E31392" w:rsidRPr="00D34DE6" w:rsidRDefault="00E31392" w:rsidP="00D34DE6">
                                  <w:pPr>
                                    <w:spacing w:after="60"/>
                                    <w:jc w:val="center"/>
                                    <w:rPr>
                                      <w:rFonts w:ascii="Times" w:eastAsia="Batang" w:hAnsi="Times"/>
                                      <w:lang w:val="en-GB" w:eastAsia="zh-CN"/>
                                    </w:rPr>
                                  </w:pPr>
                                </w:p>
                              </w:tc>
                            </w:tr>
                          </w:tbl>
                          <w:p w14:paraId="2B61B864" w14:textId="77777777" w:rsidR="00E31392" w:rsidRDefault="00E31392" w:rsidP="00F26F38">
                            <w:pPr>
                              <w:jc w:val="both"/>
                              <w:rPr>
                                <w:b/>
                                <w:bCs/>
                                <w:highlight w:val="green"/>
                                <w:lang w:eastAsia="zh-CN"/>
                              </w:rPr>
                            </w:pPr>
                          </w:p>
                          <w:p w14:paraId="5691808A" w14:textId="6332B54A" w:rsidR="00E31392" w:rsidRPr="00801CD0" w:rsidRDefault="00E31392" w:rsidP="00F26F38">
                            <w:pPr>
                              <w:jc w:val="both"/>
                              <w:rPr>
                                <w:b/>
                                <w:bCs/>
                                <w:highlight w:val="green"/>
                                <w:lang w:eastAsia="zh-CN"/>
                              </w:rPr>
                            </w:pPr>
                            <w:r>
                              <w:rPr>
                                <w:b/>
                                <w:bCs/>
                                <w:highlight w:val="green"/>
                                <w:lang w:eastAsia="zh-CN"/>
                              </w:rPr>
                              <w:t>Agreement</w:t>
                            </w:r>
                          </w:p>
                          <w:p w14:paraId="26FD0E6B" w14:textId="77777777" w:rsidR="00E31392" w:rsidRPr="00B03BA4" w:rsidRDefault="00E31392" w:rsidP="00F26F38">
                            <w:pPr>
                              <w:jc w:val="both"/>
                              <w:rPr>
                                <w:szCs w:val="20"/>
                                <w:lang w:eastAsia="zh-CN"/>
                              </w:rPr>
                            </w:pPr>
                            <w:r w:rsidRPr="00B03BA4">
                              <w:rPr>
                                <w:szCs w:val="20"/>
                                <w:lang w:eastAsia="zh-CN"/>
                              </w:rPr>
                              <w:t>When companies are submitting evaluation results to RAN1, it is recommended to submit results at least the following parameters in the below table.</w:t>
                            </w:r>
                          </w:p>
                          <w:p w14:paraId="551EE202" w14:textId="77777777" w:rsidR="00E31392" w:rsidRPr="00B03BA4" w:rsidRDefault="00E31392" w:rsidP="00F26F38">
                            <w:pPr>
                              <w:pStyle w:val="af7"/>
                              <w:widowControl/>
                              <w:numPr>
                                <w:ilvl w:val="0"/>
                                <w:numId w:val="39"/>
                              </w:numPr>
                              <w:ind w:firstLineChars="0"/>
                              <w:rPr>
                                <w:rFonts w:ascii="Times New Roman" w:hAnsi="Times New Roman"/>
                                <w:sz w:val="20"/>
                                <w:szCs w:val="20"/>
                              </w:rPr>
                            </w:pPr>
                            <w:r w:rsidRPr="00B03BA4">
                              <w:rPr>
                                <w:rFonts w:ascii="Times New Roman" w:hAnsi="Times New Roman"/>
                                <w:sz w:val="20"/>
                                <w:szCs w:val="20"/>
                              </w:rPr>
                              <w:t xml:space="preserve">Note 1: This is only intended to have more results from more companies at least for the corresponding configuration. RAN1 agreements regarding baseline vs. optional for simulation scenarios, configurations, parameters, remain the same.  </w:t>
                            </w:r>
                          </w:p>
                          <w:p w14:paraId="1CD136FA" w14:textId="77777777" w:rsidR="00E31392" w:rsidRPr="00B03BA4" w:rsidRDefault="00E31392" w:rsidP="00F26F38">
                            <w:pPr>
                              <w:pStyle w:val="af7"/>
                              <w:widowControl/>
                              <w:numPr>
                                <w:ilvl w:val="0"/>
                                <w:numId w:val="39"/>
                              </w:numPr>
                              <w:ind w:firstLineChars="0"/>
                              <w:rPr>
                                <w:rFonts w:ascii="Times New Roman" w:hAnsi="Times New Roman"/>
                                <w:sz w:val="20"/>
                                <w:szCs w:val="20"/>
                              </w:rPr>
                            </w:pPr>
                            <w:r w:rsidRPr="00B03BA4">
                              <w:rPr>
                                <w:rFonts w:ascii="Times New Roman" w:hAnsi="Times New Roman"/>
                                <w:sz w:val="20"/>
                                <w:szCs w:val="20"/>
                              </w:rPr>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138"/>
                              <w:gridCol w:w="1408"/>
                              <w:gridCol w:w="1867"/>
                              <w:gridCol w:w="1641"/>
                            </w:tblGrid>
                            <w:tr w:rsidR="00E31392" w14:paraId="134E5708" w14:textId="77777777" w:rsidTr="00E10002">
                              <w:tc>
                                <w:tcPr>
                                  <w:tcW w:w="715" w:type="dxa"/>
                                  <w:shd w:val="clear" w:color="auto" w:fill="auto"/>
                                </w:tcPr>
                                <w:p w14:paraId="2136DCE7" w14:textId="77777777" w:rsidR="00E31392" w:rsidRDefault="00E31392" w:rsidP="00F26F38">
                                  <w:pPr>
                                    <w:jc w:val="both"/>
                                    <w:rPr>
                                      <w:lang w:eastAsia="zh-CN"/>
                                    </w:rPr>
                                  </w:pPr>
                                </w:p>
                              </w:tc>
                              <w:tc>
                                <w:tcPr>
                                  <w:tcW w:w="3240" w:type="dxa"/>
                                  <w:shd w:val="clear" w:color="auto" w:fill="auto"/>
                                </w:tcPr>
                                <w:p w14:paraId="50C559B7" w14:textId="77777777" w:rsidR="00E31392" w:rsidRDefault="00E31392" w:rsidP="00F26F38">
                                  <w:pPr>
                                    <w:jc w:val="both"/>
                                    <w:rPr>
                                      <w:lang w:eastAsia="zh-CN"/>
                                    </w:rPr>
                                  </w:pPr>
                                </w:p>
                              </w:tc>
                              <w:tc>
                                <w:tcPr>
                                  <w:tcW w:w="1440" w:type="dxa"/>
                                  <w:shd w:val="clear" w:color="auto" w:fill="auto"/>
                                </w:tcPr>
                                <w:p w14:paraId="3E0FAC7A" w14:textId="77777777" w:rsidR="00E31392" w:rsidRDefault="00E31392" w:rsidP="00F26F38">
                                  <w:pPr>
                                    <w:jc w:val="both"/>
                                    <w:rPr>
                                      <w:lang w:eastAsia="zh-CN"/>
                                    </w:rPr>
                                  </w:pPr>
                                  <w:r>
                                    <w:rPr>
                                      <w:lang w:eastAsia="zh-CN"/>
                                    </w:rPr>
                                    <w:t xml:space="preserve">Data rate </w:t>
                                  </w:r>
                                </w:p>
                                <w:p w14:paraId="7A58ACD8" w14:textId="77777777" w:rsidR="00E31392" w:rsidRDefault="00E31392" w:rsidP="00F26F38">
                                  <w:pPr>
                                    <w:jc w:val="both"/>
                                    <w:rPr>
                                      <w:lang w:eastAsia="zh-CN"/>
                                    </w:rPr>
                                  </w:pPr>
                                  <w:r>
                                    <w:rPr>
                                      <w:lang w:eastAsia="zh-CN"/>
                                    </w:rPr>
                                    <w:t>[Mbps]</w:t>
                                  </w:r>
                                </w:p>
                              </w:tc>
                              <w:tc>
                                <w:tcPr>
                                  <w:tcW w:w="1926" w:type="dxa"/>
                                  <w:shd w:val="clear" w:color="auto" w:fill="auto"/>
                                </w:tcPr>
                                <w:p w14:paraId="36EBC338" w14:textId="77777777" w:rsidR="00E31392" w:rsidRDefault="00E31392" w:rsidP="00F26F38">
                                  <w:pPr>
                                    <w:jc w:val="both"/>
                                    <w:rPr>
                                      <w:lang w:eastAsia="zh-CN"/>
                                    </w:rPr>
                                  </w:pPr>
                                  <w:r>
                                    <w:rPr>
                                      <w:lang w:eastAsia="zh-CN"/>
                                    </w:rPr>
                                    <w:t>Packet arrival rate</w:t>
                                  </w:r>
                                </w:p>
                                <w:p w14:paraId="0DAD12CA" w14:textId="77777777" w:rsidR="00E31392" w:rsidRDefault="00E31392" w:rsidP="00F26F38">
                                  <w:pPr>
                                    <w:jc w:val="both"/>
                                    <w:rPr>
                                      <w:lang w:eastAsia="zh-CN"/>
                                    </w:rPr>
                                  </w:pPr>
                                  <w:r>
                                    <w:rPr>
                                      <w:lang w:eastAsia="zh-CN"/>
                                    </w:rPr>
                                    <w:t>[fps]</w:t>
                                  </w:r>
                                </w:p>
                              </w:tc>
                              <w:tc>
                                <w:tcPr>
                                  <w:tcW w:w="1696" w:type="dxa"/>
                                  <w:shd w:val="clear" w:color="auto" w:fill="auto"/>
                                </w:tcPr>
                                <w:p w14:paraId="43B681E2" w14:textId="77777777" w:rsidR="00E31392" w:rsidRDefault="00E31392" w:rsidP="00F26F38">
                                  <w:pPr>
                                    <w:jc w:val="both"/>
                                    <w:rPr>
                                      <w:lang w:eastAsia="zh-CN"/>
                                    </w:rPr>
                                  </w:pPr>
                                  <w:r>
                                    <w:rPr>
                                      <w:lang w:eastAsia="zh-CN"/>
                                    </w:rPr>
                                    <w:t>PDB</w:t>
                                  </w:r>
                                </w:p>
                                <w:p w14:paraId="4BA1A546" w14:textId="77777777" w:rsidR="00E31392" w:rsidRDefault="00E31392" w:rsidP="00F26F38">
                                  <w:pPr>
                                    <w:jc w:val="both"/>
                                    <w:rPr>
                                      <w:lang w:eastAsia="zh-CN"/>
                                    </w:rPr>
                                  </w:pPr>
                                  <w:r>
                                    <w:rPr>
                                      <w:lang w:eastAsia="zh-CN"/>
                                    </w:rPr>
                                    <w:t>[</w:t>
                                  </w:r>
                                  <w:proofErr w:type="spellStart"/>
                                  <w:r>
                                    <w:rPr>
                                      <w:lang w:eastAsia="zh-CN"/>
                                    </w:rPr>
                                    <w:t>ms</w:t>
                                  </w:r>
                                  <w:proofErr w:type="spellEnd"/>
                                  <w:r>
                                    <w:rPr>
                                      <w:lang w:eastAsia="zh-CN"/>
                                    </w:rPr>
                                    <w:t>]</w:t>
                                  </w:r>
                                </w:p>
                              </w:tc>
                            </w:tr>
                            <w:tr w:rsidR="00E31392" w14:paraId="68010569" w14:textId="77777777" w:rsidTr="00E10002">
                              <w:tc>
                                <w:tcPr>
                                  <w:tcW w:w="715" w:type="dxa"/>
                                  <w:vMerge w:val="restart"/>
                                  <w:shd w:val="clear" w:color="auto" w:fill="auto"/>
                                </w:tcPr>
                                <w:p w14:paraId="3F6D9743" w14:textId="77777777" w:rsidR="00E31392" w:rsidRDefault="00E31392" w:rsidP="00F26F38">
                                  <w:pPr>
                                    <w:jc w:val="both"/>
                                    <w:rPr>
                                      <w:lang w:eastAsia="zh-CN"/>
                                    </w:rPr>
                                  </w:pPr>
                                  <w:r>
                                    <w:rPr>
                                      <w:lang w:eastAsia="zh-CN"/>
                                    </w:rPr>
                                    <w:t>DL</w:t>
                                  </w:r>
                                </w:p>
                              </w:tc>
                              <w:tc>
                                <w:tcPr>
                                  <w:tcW w:w="3240" w:type="dxa"/>
                                  <w:shd w:val="clear" w:color="auto" w:fill="auto"/>
                                </w:tcPr>
                                <w:p w14:paraId="6A50B882" w14:textId="77777777" w:rsidR="00E31392" w:rsidRPr="004F6D1E" w:rsidRDefault="00E31392" w:rsidP="00F26F38">
                                  <w:pPr>
                                    <w:jc w:val="both"/>
                                    <w:rPr>
                                      <w:lang w:eastAsia="zh-CN"/>
                                    </w:rPr>
                                  </w:pPr>
                                  <w:r w:rsidRPr="004F6D1E">
                                    <w:rPr>
                                      <w:lang w:eastAsia="zh-CN"/>
                                    </w:rPr>
                                    <w:t>AR/VR</w:t>
                                  </w:r>
                                </w:p>
                              </w:tc>
                              <w:tc>
                                <w:tcPr>
                                  <w:tcW w:w="1440" w:type="dxa"/>
                                  <w:shd w:val="clear" w:color="auto" w:fill="auto"/>
                                </w:tcPr>
                                <w:p w14:paraId="35C344E5" w14:textId="77777777" w:rsidR="00E31392" w:rsidRPr="004F6D1E" w:rsidRDefault="00E31392" w:rsidP="00F26F38">
                                  <w:pPr>
                                    <w:jc w:val="both"/>
                                    <w:rPr>
                                      <w:lang w:eastAsia="zh-CN"/>
                                    </w:rPr>
                                  </w:pPr>
                                  <w:r w:rsidRPr="004F6D1E">
                                    <w:rPr>
                                      <w:lang w:eastAsia="zh-CN"/>
                                    </w:rPr>
                                    <w:t>30</w:t>
                                  </w:r>
                                </w:p>
                              </w:tc>
                              <w:tc>
                                <w:tcPr>
                                  <w:tcW w:w="1926" w:type="dxa"/>
                                  <w:shd w:val="clear" w:color="auto" w:fill="auto"/>
                                </w:tcPr>
                                <w:p w14:paraId="1F36CDB9" w14:textId="77777777" w:rsidR="00E31392" w:rsidRPr="004F6D1E" w:rsidRDefault="00E31392" w:rsidP="00F26F38">
                                  <w:pPr>
                                    <w:jc w:val="both"/>
                                    <w:rPr>
                                      <w:lang w:eastAsia="zh-CN"/>
                                    </w:rPr>
                                  </w:pPr>
                                  <w:r w:rsidRPr="004F6D1E">
                                    <w:rPr>
                                      <w:lang w:eastAsia="zh-CN"/>
                                    </w:rPr>
                                    <w:t>60</w:t>
                                  </w:r>
                                </w:p>
                              </w:tc>
                              <w:tc>
                                <w:tcPr>
                                  <w:tcW w:w="1696" w:type="dxa"/>
                                  <w:shd w:val="clear" w:color="auto" w:fill="auto"/>
                                </w:tcPr>
                                <w:p w14:paraId="147F0575" w14:textId="77777777" w:rsidR="00E31392" w:rsidRPr="004F6D1E" w:rsidRDefault="00E31392" w:rsidP="00F26F38">
                                  <w:pPr>
                                    <w:jc w:val="both"/>
                                    <w:rPr>
                                      <w:lang w:eastAsia="zh-CN"/>
                                    </w:rPr>
                                  </w:pPr>
                                  <w:r w:rsidRPr="004F6D1E">
                                    <w:rPr>
                                      <w:lang w:eastAsia="zh-CN"/>
                                    </w:rPr>
                                    <w:t>10</w:t>
                                  </w:r>
                                </w:p>
                              </w:tc>
                            </w:tr>
                            <w:tr w:rsidR="00E31392" w14:paraId="61B06D3B" w14:textId="77777777" w:rsidTr="00E10002">
                              <w:tc>
                                <w:tcPr>
                                  <w:tcW w:w="715" w:type="dxa"/>
                                  <w:vMerge/>
                                  <w:shd w:val="clear" w:color="auto" w:fill="auto"/>
                                </w:tcPr>
                                <w:p w14:paraId="0A3977EC" w14:textId="77777777" w:rsidR="00E31392" w:rsidRDefault="00E31392" w:rsidP="00F26F38">
                                  <w:pPr>
                                    <w:jc w:val="both"/>
                                    <w:rPr>
                                      <w:lang w:eastAsia="zh-CN"/>
                                    </w:rPr>
                                  </w:pPr>
                                </w:p>
                              </w:tc>
                              <w:tc>
                                <w:tcPr>
                                  <w:tcW w:w="3240" w:type="dxa"/>
                                  <w:shd w:val="clear" w:color="auto" w:fill="auto"/>
                                </w:tcPr>
                                <w:p w14:paraId="59BA45FD" w14:textId="77777777" w:rsidR="00E31392" w:rsidRPr="004F6D1E" w:rsidRDefault="00E31392" w:rsidP="00F26F38">
                                  <w:pPr>
                                    <w:jc w:val="both"/>
                                    <w:rPr>
                                      <w:lang w:eastAsia="zh-CN"/>
                                    </w:rPr>
                                  </w:pPr>
                                  <w:r w:rsidRPr="004F6D1E">
                                    <w:rPr>
                                      <w:lang w:eastAsia="zh-CN"/>
                                    </w:rPr>
                                    <w:t>CG</w:t>
                                  </w:r>
                                </w:p>
                              </w:tc>
                              <w:tc>
                                <w:tcPr>
                                  <w:tcW w:w="1440" w:type="dxa"/>
                                  <w:shd w:val="clear" w:color="auto" w:fill="auto"/>
                                </w:tcPr>
                                <w:p w14:paraId="5A1BF006" w14:textId="77777777" w:rsidR="00E31392" w:rsidRPr="004F6D1E" w:rsidRDefault="00E31392" w:rsidP="00F26F38">
                                  <w:pPr>
                                    <w:jc w:val="both"/>
                                    <w:rPr>
                                      <w:lang w:eastAsia="zh-CN"/>
                                    </w:rPr>
                                  </w:pPr>
                                  <w:r w:rsidRPr="004F6D1E">
                                    <w:rPr>
                                      <w:lang w:eastAsia="zh-CN"/>
                                    </w:rPr>
                                    <w:t>30</w:t>
                                  </w:r>
                                </w:p>
                              </w:tc>
                              <w:tc>
                                <w:tcPr>
                                  <w:tcW w:w="1926" w:type="dxa"/>
                                  <w:shd w:val="clear" w:color="auto" w:fill="auto"/>
                                </w:tcPr>
                                <w:p w14:paraId="7CD3EC58" w14:textId="77777777" w:rsidR="00E31392" w:rsidRPr="004F6D1E" w:rsidRDefault="00E31392" w:rsidP="00F26F38">
                                  <w:pPr>
                                    <w:jc w:val="both"/>
                                    <w:rPr>
                                      <w:lang w:eastAsia="zh-CN"/>
                                    </w:rPr>
                                  </w:pPr>
                                  <w:r w:rsidRPr="004F6D1E">
                                    <w:rPr>
                                      <w:lang w:eastAsia="zh-CN"/>
                                    </w:rPr>
                                    <w:t>60</w:t>
                                  </w:r>
                                </w:p>
                              </w:tc>
                              <w:tc>
                                <w:tcPr>
                                  <w:tcW w:w="1696" w:type="dxa"/>
                                  <w:shd w:val="clear" w:color="auto" w:fill="auto"/>
                                </w:tcPr>
                                <w:p w14:paraId="691EE7D3" w14:textId="77777777" w:rsidR="00E31392" w:rsidRPr="004F6D1E" w:rsidRDefault="00E31392" w:rsidP="00F26F38">
                                  <w:pPr>
                                    <w:jc w:val="both"/>
                                    <w:rPr>
                                      <w:lang w:eastAsia="zh-CN"/>
                                    </w:rPr>
                                  </w:pPr>
                                  <w:r w:rsidRPr="004F6D1E">
                                    <w:rPr>
                                      <w:lang w:eastAsia="zh-CN"/>
                                    </w:rPr>
                                    <w:t>15</w:t>
                                  </w:r>
                                </w:p>
                              </w:tc>
                            </w:tr>
                            <w:tr w:rsidR="00E31392" w14:paraId="7C6F8768" w14:textId="77777777" w:rsidTr="00E10002">
                              <w:tc>
                                <w:tcPr>
                                  <w:tcW w:w="715" w:type="dxa"/>
                                  <w:vMerge w:val="restart"/>
                                  <w:shd w:val="clear" w:color="auto" w:fill="auto"/>
                                </w:tcPr>
                                <w:p w14:paraId="485B59A2" w14:textId="77777777" w:rsidR="00E31392" w:rsidRDefault="00E31392" w:rsidP="00F26F38">
                                  <w:pPr>
                                    <w:jc w:val="both"/>
                                    <w:rPr>
                                      <w:lang w:eastAsia="zh-CN"/>
                                    </w:rPr>
                                  </w:pPr>
                                  <w:r>
                                    <w:rPr>
                                      <w:lang w:eastAsia="zh-CN"/>
                                    </w:rPr>
                                    <w:t>UL</w:t>
                                  </w:r>
                                </w:p>
                              </w:tc>
                              <w:tc>
                                <w:tcPr>
                                  <w:tcW w:w="3240" w:type="dxa"/>
                                  <w:shd w:val="clear" w:color="auto" w:fill="auto"/>
                                </w:tcPr>
                                <w:p w14:paraId="738A7696" w14:textId="77777777" w:rsidR="00E31392" w:rsidRPr="004F6D1E" w:rsidRDefault="00E31392" w:rsidP="00F26F38">
                                  <w:pPr>
                                    <w:jc w:val="both"/>
                                    <w:rPr>
                                      <w:lang w:eastAsia="zh-CN"/>
                                    </w:rPr>
                                  </w:pPr>
                                  <w:r w:rsidRPr="004F6D1E">
                                    <w:rPr>
                                      <w:lang w:eastAsia="zh-CN"/>
                                    </w:rPr>
                                    <w:t>VR/CG: Pose/control</w:t>
                                  </w:r>
                                </w:p>
                              </w:tc>
                              <w:tc>
                                <w:tcPr>
                                  <w:tcW w:w="1440" w:type="dxa"/>
                                  <w:shd w:val="clear" w:color="auto" w:fill="auto"/>
                                </w:tcPr>
                                <w:p w14:paraId="21F4576C" w14:textId="77777777" w:rsidR="00E31392" w:rsidRPr="004F6D1E" w:rsidRDefault="00E31392" w:rsidP="00F26F38">
                                  <w:pPr>
                                    <w:jc w:val="both"/>
                                    <w:rPr>
                                      <w:lang w:eastAsia="zh-CN"/>
                                    </w:rPr>
                                  </w:pPr>
                                  <w:r w:rsidRPr="004F6D1E">
                                    <w:rPr>
                                      <w:lang w:eastAsia="zh-CN"/>
                                    </w:rPr>
                                    <w:t>0.2</w:t>
                                  </w:r>
                                </w:p>
                              </w:tc>
                              <w:tc>
                                <w:tcPr>
                                  <w:tcW w:w="1926" w:type="dxa"/>
                                  <w:shd w:val="clear" w:color="auto" w:fill="auto"/>
                                </w:tcPr>
                                <w:p w14:paraId="35CA98AF" w14:textId="77777777" w:rsidR="00E31392" w:rsidRPr="004F6D1E" w:rsidRDefault="00E31392" w:rsidP="00F26F38">
                                  <w:pPr>
                                    <w:jc w:val="both"/>
                                    <w:rPr>
                                      <w:lang w:eastAsia="zh-CN"/>
                                    </w:rPr>
                                  </w:pPr>
                                  <w:r w:rsidRPr="004F6D1E">
                                    <w:rPr>
                                      <w:lang w:eastAsia="zh-CN"/>
                                    </w:rPr>
                                    <w:t>250</w:t>
                                  </w:r>
                                </w:p>
                              </w:tc>
                              <w:tc>
                                <w:tcPr>
                                  <w:tcW w:w="1696" w:type="dxa"/>
                                  <w:shd w:val="clear" w:color="auto" w:fill="auto"/>
                                </w:tcPr>
                                <w:p w14:paraId="3850523C" w14:textId="77777777" w:rsidR="00E31392" w:rsidRPr="004F6D1E" w:rsidRDefault="00E31392" w:rsidP="00F26F38">
                                  <w:pPr>
                                    <w:jc w:val="both"/>
                                    <w:rPr>
                                      <w:lang w:eastAsia="zh-CN"/>
                                    </w:rPr>
                                  </w:pPr>
                                  <w:r w:rsidRPr="004F6D1E">
                                    <w:rPr>
                                      <w:lang w:eastAsia="zh-CN"/>
                                    </w:rPr>
                                    <w:t>10</w:t>
                                  </w:r>
                                </w:p>
                              </w:tc>
                            </w:tr>
                            <w:tr w:rsidR="00E31392" w14:paraId="79EB5EE2" w14:textId="77777777" w:rsidTr="00E10002">
                              <w:tc>
                                <w:tcPr>
                                  <w:tcW w:w="715" w:type="dxa"/>
                                  <w:vMerge/>
                                  <w:shd w:val="clear" w:color="auto" w:fill="auto"/>
                                </w:tcPr>
                                <w:p w14:paraId="5DAAA926" w14:textId="77777777" w:rsidR="00E31392" w:rsidRDefault="00E31392" w:rsidP="00F26F38">
                                  <w:pPr>
                                    <w:jc w:val="both"/>
                                    <w:rPr>
                                      <w:lang w:eastAsia="zh-CN"/>
                                    </w:rPr>
                                  </w:pPr>
                                </w:p>
                              </w:tc>
                              <w:tc>
                                <w:tcPr>
                                  <w:tcW w:w="3240" w:type="dxa"/>
                                  <w:shd w:val="clear" w:color="auto" w:fill="auto"/>
                                </w:tcPr>
                                <w:p w14:paraId="7728071F" w14:textId="77777777" w:rsidR="00E31392" w:rsidRPr="004F6D1E" w:rsidRDefault="00E31392" w:rsidP="00F26F38">
                                  <w:pPr>
                                    <w:jc w:val="both"/>
                                    <w:rPr>
                                      <w:lang w:eastAsia="zh-CN"/>
                                    </w:rPr>
                                  </w:pPr>
                                  <w:r w:rsidRPr="004F6D1E">
                                    <w:rPr>
                                      <w:lang w:eastAsia="zh-CN"/>
                                    </w:rPr>
                                    <w:t>AR: Option 1 (single stream model)</w:t>
                                  </w:r>
                                </w:p>
                              </w:tc>
                              <w:tc>
                                <w:tcPr>
                                  <w:tcW w:w="1440" w:type="dxa"/>
                                  <w:shd w:val="clear" w:color="auto" w:fill="auto"/>
                                </w:tcPr>
                                <w:p w14:paraId="55A614D1" w14:textId="77777777" w:rsidR="00E31392" w:rsidRPr="004F6D1E" w:rsidRDefault="00E31392" w:rsidP="00F26F38">
                                  <w:pPr>
                                    <w:jc w:val="both"/>
                                    <w:rPr>
                                      <w:lang w:eastAsia="zh-CN"/>
                                    </w:rPr>
                                  </w:pPr>
                                  <w:r w:rsidRPr="004F6D1E">
                                    <w:rPr>
                                      <w:lang w:eastAsia="zh-CN"/>
                                    </w:rPr>
                                    <w:t>10</w:t>
                                  </w:r>
                                </w:p>
                              </w:tc>
                              <w:tc>
                                <w:tcPr>
                                  <w:tcW w:w="1926" w:type="dxa"/>
                                  <w:shd w:val="clear" w:color="auto" w:fill="auto"/>
                                </w:tcPr>
                                <w:p w14:paraId="5F7966C6" w14:textId="77777777" w:rsidR="00E31392" w:rsidRPr="004F6D1E" w:rsidRDefault="00E31392" w:rsidP="00F26F38">
                                  <w:pPr>
                                    <w:jc w:val="both"/>
                                    <w:rPr>
                                      <w:lang w:eastAsia="zh-CN"/>
                                    </w:rPr>
                                  </w:pPr>
                                  <w:r w:rsidRPr="004F6D1E">
                                    <w:rPr>
                                      <w:lang w:eastAsia="zh-CN"/>
                                    </w:rPr>
                                    <w:t>60</w:t>
                                  </w:r>
                                </w:p>
                              </w:tc>
                              <w:tc>
                                <w:tcPr>
                                  <w:tcW w:w="1696" w:type="dxa"/>
                                  <w:shd w:val="clear" w:color="auto" w:fill="auto"/>
                                </w:tcPr>
                                <w:p w14:paraId="4F689365" w14:textId="77777777" w:rsidR="00E31392" w:rsidRPr="004F6D1E" w:rsidRDefault="00E31392" w:rsidP="00F26F38">
                                  <w:pPr>
                                    <w:jc w:val="both"/>
                                    <w:rPr>
                                      <w:lang w:eastAsia="zh-CN"/>
                                    </w:rPr>
                                  </w:pPr>
                                  <w:r w:rsidRPr="004F6D1E">
                                    <w:rPr>
                                      <w:lang w:eastAsia="zh-CN"/>
                                    </w:rPr>
                                    <w:t>30</w:t>
                                  </w:r>
                                </w:p>
                              </w:tc>
                            </w:tr>
                          </w:tbl>
                          <w:p w14:paraId="63986172" w14:textId="77777777" w:rsidR="00E31392" w:rsidRPr="00D34DE6" w:rsidRDefault="00E31392" w:rsidP="00A421AC">
                            <w:pPr>
                              <w:rPr>
                                <w:rFonts w:ascii="Times" w:eastAsia="Batang" w:hAnsi="Times"/>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6C3A59C4" id="_x0000_t202" coordsize="21600,21600" o:spt="202" path="m,l,21600r21600,l21600,xe">
                <v:stroke joinstyle="miter"/>
                <v:path gradientshapeok="t" o:connecttype="rect"/>
              </v:shapetype>
              <v:shape id="文本框 2" o:spid="_x0000_s1026" type="#_x0000_t202" style="width:453.5pt;height:52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">
                <v:textbox>
                  <w:txbxContent>
                    <w:p w14:paraId="69B4BDF7" w14:textId="77777777" w:rsidR="00E31392" w:rsidRPr="00D34DE6" w:rsidRDefault="00E31392" w:rsidP="00D34DE6">
                      <w:pPr>
                        <w:jc w:val="both"/>
                        <w:rPr>
                          <w:rFonts w:ascii="Times" w:eastAsia="Batang" w:hAnsi="Times"/>
                          <w:b/>
                          <w:bCs/>
                          <w:highlight w:val="green"/>
                          <w:lang w:val="en-GB" w:eastAsia="zh-CN"/>
                        </w:rPr>
                      </w:pPr>
                      <w:r w:rsidRPr="00D34DE6">
                        <w:rPr>
                          <w:rFonts w:ascii="Times" w:eastAsia="Batang" w:hAnsi="Times"/>
                          <w:b/>
                          <w:bCs/>
                          <w:highlight w:val="green"/>
                          <w:lang w:val="en-GB" w:eastAsia="zh-CN"/>
                        </w:rPr>
                        <w:t xml:space="preserve">Agreement </w:t>
                      </w:r>
                    </w:p>
                    <w:p w14:paraId="55E897F4" w14:textId="77777777" w:rsidR="00E31392" w:rsidRPr="00D34DE6" w:rsidRDefault="00E31392" w:rsidP="00D34DE6">
                      <w:pPr>
                        <w:rPr>
                          <w:rFonts w:ascii="Times" w:eastAsia="Batang" w:hAnsi="Times"/>
                          <w:lang w:val="en-GB" w:eastAsia="zh-CN"/>
                        </w:rPr>
                      </w:pPr>
                      <w:r w:rsidRPr="00D34DE6">
                        <w:rPr>
                          <w:rFonts w:ascii="Times" w:eastAsia="Batang" w:hAnsi="Times"/>
                          <w:lang w:val="en-GB" w:eastAsia="zh-CN"/>
                        </w:rPr>
                        <w:t xml:space="preserve">PDB value of the stream in UL AR aggregating streams of scene, video, data, and audio, i.e., Option 2, Stream 2 in Option 1, and Stream 2 in Option 3. </w:t>
                      </w:r>
                    </w:p>
                    <w:p w14:paraId="4A8DCBCA" w14:textId="5E69A6CB" w:rsidR="00E31392" w:rsidRDefault="00E31392" w:rsidP="003F3BCE">
                      <w:pPr>
                        <w:numPr>
                          <w:ilvl w:val="0"/>
                          <w:numId w:val="39"/>
                        </w:numPr>
                        <w:rPr>
                          <w:rFonts w:ascii="Times" w:eastAsia="Batang" w:hAnsi="Times"/>
                          <w:lang w:val="en-GB" w:eastAsia="zh-CN"/>
                        </w:rPr>
                      </w:pPr>
                      <w:r w:rsidRPr="00D34DE6">
                        <w:rPr>
                          <w:rFonts w:ascii="Times" w:eastAsia="Batang" w:hAnsi="Times"/>
                          <w:lang w:val="en-GB" w:eastAsia="zh-CN"/>
                        </w:rPr>
                        <w:t>30ms (baseline), 10/15/60ms (optional)</w:t>
                      </w:r>
                    </w:p>
                    <w:p w14:paraId="257DF624" w14:textId="77777777" w:rsidR="00E31392" w:rsidRPr="00D34DE6" w:rsidRDefault="00E31392" w:rsidP="00D34DE6">
                      <w:pPr>
                        <w:rPr>
                          <w:rFonts w:ascii="Times" w:eastAsia="Batang" w:hAnsi="Times"/>
                          <w:lang w:val="en-GB" w:eastAsia="x-none"/>
                        </w:rPr>
                      </w:pPr>
                    </w:p>
                    <w:p w14:paraId="6C589B7E" w14:textId="77777777" w:rsidR="00E31392" w:rsidRPr="00D34DE6" w:rsidRDefault="00E31392" w:rsidP="00D34DE6">
                      <w:pPr>
                        <w:jc w:val="both"/>
                        <w:rPr>
                          <w:rFonts w:ascii="Times" w:eastAsia="Batang" w:hAnsi="Times"/>
                          <w:b/>
                          <w:bCs/>
                          <w:highlight w:val="green"/>
                          <w:lang w:val="en-GB" w:eastAsia="zh-CN"/>
                        </w:rPr>
                      </w:pPr>
                      <w:r w:rsidRPr="00D34DE6">
                        <w:rPr>
                          <w:rFonts w:ascii="Times" w:eastAsia="Batang" w:hAnsi="Times"/>
                          <w:b/>
                          <w:bCs/>
                          <w:highlight w:val="green"/>
                          <w:lang w:val="en-GB" w:eastAsia="zh-CN"/>
                        </w:rPr>
                        <w:t>Agreement</w:t>
                      </w:r>
                    </w:p>
                    <w:p w14:paraId="1E521781" w14:textId="77777777" w:rsidR="00E31392" w:rsidRPr="00D34DE6" w:rsidRDefault="00E31392" w:rsidP="00D34DE6">
                      <w:pPr>
                        <w:rPr>
                          <w:rFonts w:ascii="Times" w:eastAsia="Batang" w:hAnsi="Times"/>
                          <w:lang w:val="en-GB" w:eastAsia="zh-CN"/>
                        </w:rPr>
                      </w:pPr>
                      <w:r w:rsidRPr="00D34DE6">
                        <w:rPr>
                          <w:rFonts w:ascii="Times" w:eastAsia="Batang" w:hAnsi="Times"/>
                          <w:lang w:val="en-GB" w:eastAsia="zh-CN"/>
                        </w:rPr>
                        <w:t xml:space="preserve">For DL video stream, separate packet arrivals in time for dual-eye buffer can be optionally evaluated, based on the single stream model by doubling the packet arrival rate and halving the packet size compared to the single stream, while all other parameters (e.g., jitter, PDB) are the same as for single stream.  </w:t>
                      </w:r>
                    </w:p>
                    <w:p w14:paraId="4E5C648A" w14:textId="77777777" w:rsidR="00E31392" w:rsidRPr="00D34DE6" w:rsidRDefault="00E31392" w:rsidP="00D34DE6">
                      <w:pPr>
                        <w:numPr>
                          <w:ilvl w:val="0"/>
                          <w:numId w:val="39"/>
                        </w:numPr>
                        <w:spacing w:after="60"/>
                        <w:rPr>
                          <w:rFonts w:ascii="Times" w:eastAsia="Batang" w:hAnsi="Times"/>
                          <w:lang w:val="en-GB" w:eastAsia="zh-CN"/>
                        </w:rPr>
                      </w:pPr>
                      <w:r w:rsidRPr="00D34DE6">
                        <w:rPr>
                          <w:rFonts w:ascii="Times" w:eastAsia="Batang" w:hAnsi="Times"/>
                          <w:lang w:val="en-GB" w:eastAsia="zh-CN"/>
                        </w:rPr>
                        <w:t>For companies who are evaluating separate packet arrivals in time for dual-eye buffer in addition to single stream (baseline), it is recommended to evaluate at least the following scenarios in the table.  It is encouraged to evaluate additional baseline/optional scenarios/configurations.</w:t>
                      </w:r>
                    </w:p>
                    <w:tbl>
                      <w:tblPr>
                        <w:tblW w:w="873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620"/>
                        <w:gridCol w:w="1800"/>
                        <w:gridCol w:w="2880"/>
                      </w:tblGrid>
                      <w:tr w:rsidR="00E31392" w:rsidRPr="00D34DE6" w14:paraId="6E26DFA0" w14:textId="77777777" w:rsidTr="00D34DE6">
                        <w:tc>
                          <w:tcPr>
                            <w:tcW w:w="2430" w:type="dxa"/>
                            <w:shd w:val="clear" w:color="auto" w:fill="auto"/>
                          </w:tcPr>
                          <w:p w14:paraId="4989D035"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Application</w:t>
                            </w:r>
                          </w:p>
                        </w:tc>
                        <w:tc>
                          <w:tcPr>
                            <w:tcW w:w="3420" w:type="dxa"/>
                            <w:gridSpan w:val="2"/>
                            <w:shd w:val="clear" w:color="auto" w:fill="auto"/>
                          </w:tcPr>
                          <w:p w14:paraId="4705656F"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AR/VR 30Mbps</w:t>
                            </w:r>
                          </w:p>
                        </w:tc>
                        <w:tc>
                          <w:tcPr>
                            <w:tcW w:w="2880" w:type="dxa"/>
                            <w:shd w:val="clear" w:color="auto" w:fill="auto"/>
                          </w:tcPr>
                          <w:p w14:paraId="3511278B" w14:textId="77777777" w:rsidR="00E31392" w:rsidRPr="00D34DE6" w:rsidRDefault="00E31392" w:rsidP="00D34DE6">
                            <w:pPr>
                              <w:spacing w:after="60"/>
                              <w:jc w:val="center"/>
                              <w:rPr>
                                <w:rFonts w:ascii="Times" w:eastAsia="Batang" w:hAnsi="Times"/>
                                <w:lang w:val="en-GB" w:eastAsia="zh-CN"/>
                              </w:rPr>
                            </w:pPr>
                          </w:p>
                        </w:tc>
                      </w:tr>
                      <w:tr w:rsidR="00E31392" w:rsidRPr="00D34DE6" w14:paraId="3588E62B" w14:textId="77777777" w:rsidTr="00D34DE6">
                        <w:tc>
                          <w:tcPr>
                            <w:tcW w:w="2430" w:type="dxa"/>
                            <w:shd w:val="clear" w:color="auto" w:fill="auto"/>
                          </w:tcPr>
                          <w:p w14:paraId="645DFF0C"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Traffic model</w:t>
                            </w:r>
                          </w:p>
                        </w:tc>
                        <w:tc>
                          <w:tcPr>
                            <w:tcW w:w="1620" w:type="dxa"/>
                            <w:shd w:val="clear" w:color="auto" w:fill="auto"/>
                          </w:tcPr>
                          <w:p w14:paraId="050E6E5E"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Single stream for dual-eye buffer</w:t>
                            </w:r>
                          </w:p>
                        </w:tc>
                        <w:tc>
                          <w:tcPr>
                            <w:tcW w:w="1800" w:type="dxa"/>
                            <w:shd w:val="clear" w:color="auto" w:fill="auto"/>
                          </w:tcPr>
                          <w:p w14:paraId="15ACBB0E" w14:textId="77777777" w:rsidR="00E31392" w:rsidRPr="00D34DE6" w:rsidRDefault="00E31392" w:rsidP="00D34DE6">
                            <w:pPr>
                              <w:spacing w:after="60"/>
                              <w:rPr>
                                <w:rFonts w:ascii="Times" w:eastAsia="Batang" w:hAnsi="Times"/>
                                <w:lang w:val="en-GB" w:eastAsia="zh-CN"/>
                              </w:rPr>
                            </w:pPr>
                            <w:r w:rsidRPr="00D34DE6">
                              <w:rPr>
                                <w:rFonts w:ascii="Times" w:eastAsia="Batang" w:hAnsi="Times"/>
                                <w:lang w:val="en-GB" w:eastAsia="zh-CN"/>
                              </w:rPr>
                              <w:t>Separate packet arrival for dual-eye buffer</w:t>
                            </w:r>
                          </w:p>
                        </w:tc>
                        <w:tc>
                          <w:tcPr>
                            <w:tcW w:w="2880" w:type="dxa"/>
                            <w:shd w:val="clear" w:color="auto" w:fill="auto"/>
                          </w:tcPr>
                          <w:p w14:paraId="1E90D6B0" w14:textId="77777777" w:rsidR="00E31392" w:rsidRPr="00D34DE6" w:rsidRDefault="00E31392" w:rsidP="00D34DE6">
                            <w:pPr>
                              <w:spacing w:after="60"/>
                              <w:jc w:val="center"/>
                              <w:rPr>
                                <w:rFonts w:ascii="Times" w:eastAsia="Batang" w:hAnsi="Times"/>
                                <w:lang w:val="en-GB" w:eastAsia="zh-CN"/>
                              </w:rPr>
                            </w:pPr>
                          </w:p>
                        </w:tc>
                      </w:tr>
                      <w:tr w:rsidR="00E31392" w:rsidRPr="00D34DE6" w14:paraId="7D822839" w14:textId="77777777" w:rsidTr="00D34DE6">
                        <w:tc>
                          <w:tcPr>
                            <w:tcW w:w="2430" w:type="dxa"/>
                            <w:shd w:val="clear" w:color="auto" w:fill="auto"/>
                          </w:tcPr>
                          <w:p w14:paraId="5FF2DD5B"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Data rate (Mbps)</w:t>
                            </w:r>
                          </w:p>
                        </w:tc>
                        <w:tc>
                          <w:tcPr>
                            <w:tcW w:w="1620" w:type="dxa"/>
                            <w:shd w:val="clear" w:color="auto" w:fill="auto"/>
                          </w:tcPr>
                          <w:p w14:paraId="0322CED1"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30</w:t>
                            </w:r>
                          </w:p>
                        </w:tc>
                        <w:tc>
                          <w:tcPr>
                            <w:tcW w:w="1800" w:type="dxa"/>
                            <w:shd w:val="clear" w:color="auto" w:fill="auto"/>
                          </w:tcPr>
                          <w:p w14:paraId="6964EAD6"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30</w:t>
                            </w:r>
                          </w:p>
                        </w:tc>
                        <w:tc>
                          <w:tcPr>
                            <w:tcW w:w="2880" w:type="dxa"/>
                            <w:shd w:val="clear" w:color="auto" w:fill="auto"/>
                          </w:tcPr>
                          <w:p w14:paraId="5F91F573" w14:textId="77777777" w:rsidR="00E31392" w:rsidRPr="00D34DE6" w:rsidRDefault="00E31392" w:rsidP="00D34DE6">
                            <w:pPr>
                              <w:spacing w:after="60"/>
                              <w:jc w:val="center"/>
                              <w:rPr>
                                <w:rFonts w:ascii="Times" w:eastAsia="Batang" w:hAnsi="Times"/>
                                <w:lang w:val="en-GB" w:eastAsia="zh-CN"/>
                              </w:rPr>
                            </w:pPr>
                          </w:p>
                        </w:tc>
                      </w:tr>
                      <w:tr w:rsidR="00E31392" w:rsidRPr="00D34DE6" w14:paraId="654E754B" w14:textId="77777777" w:rsidTr="00D34DE6">
                        <w:tc>
                          <w:tcPr>
                            <w:tcW w:w="2430" w:type="dxa"/>
                            <w:shd w:val="clear" w:color="auto" w:fill="auto"/>
                          </w:tcPr>
                          <w:p w14:paraId="054DFEAF"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Packet size distribution</w:t>
                            </w:r>
                          </w:p>
                        </w:tc>
                        <w:tc>
                          <w:tcPr>
                            <w:tcW w:w="3420" w:type="dxa"/>
                            <w:gridSpan w:val="2"/>
                            <w:shd w:val="clear" w:color="auto" w:fill="auto"/>
                          </w:tcPr>
                          <w:p w14:paraId="1C302950"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Truncated Gaussian distribution</w:t>
                            </w:r>
                          </w:p>
                        </w:tc>
                        <w:tc>
                          <w:tcPr>
                            <w:tcW w:w="2880" w:type="dxa"/>
                            <w:shd w:val="clear" w:color="auto" w:fill="auto"/>
                          </w:tcPr>
                          <w:p w14:paraId="7EAD9C34" w14:textId="77777777" w:rsidR="00E31392" w:rsidRPr="00D34DE6" w:rsidRDefault="00E31392" w:rsidP="00D34DE6">
                            <w:pPr>
                              <w:spacing w:after="60"/>
                              <w:jc w:val="center"/>
                              <w:rPr>
                                <w:rFonts w:ascii="Times" w:eastAsia="Batang" w:hAnsi="Times"/>
                                <w:lang w:val="en-GB" w:eastAsia="zh-CN"/>
                              </w:rPr>
                            </w:pPr>
                          </w:p>
                        </w:tc>
                      </w:tr>
                      <w:tr w:rsidR="00E31392" w:rsidRPr="00D34DE6" w14:paraId="0DD067D7" w14:textId="77777777" w:rsidTr="00D34DE6">
                        <w:tc>
                          <w:tcPr>
                            <w:tcW w:w="2430" w:type="dxa"/>
                            <w:shd w:val="clear" w:color="auto" w:fill="auto"/>
                          </w:tcPr>
                          <w:p w14:paraId="0DF6A893"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Mean packet size (Bytes)</w:t>
                            </w:r>
                          </w:p>
                        </w:tc>
                        <w:tc>
                          <w:tcPr>
                            <w:tcW w:w="1620" w:type="dxa"/>
                            <w:shd w:val="clear" w:color="auto" w:fill="auto"/>
                          </w:tcPr>
                          <w:p w14:paraId="4AADB936"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62500</w:t>
                            </w:r>
                          </w:p>
                        </w:tc>
                        <w:tc>
                          <w:tcPr>
                            <w:tcW w:w="1800" w:type="dxa"/>
                            <w:shd w:val="clear" w:color="auto" w:fill="auto"/>
                          </w:tcPr>
                          <w:p w14:paraId="05A73419"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31250</w:t>
                            </w:r>
                          </w:p>
                        </w:tc>
                        <w:tc>
                          <w:tcPr>
                            <w:tcW w:w="2880" w:type="dxa"/>
                            <w:shd w:val="clear" w:color="auto" w:fill="auto"/>
                          </w:tcPr>
                          <w:p w14:paraId="7A8650A3"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Data rate / FPS / 8 [bytes]</w:t>
                            </w:r>
                          </w:p>
                        </w:tc>
                      </w:tr>
                      <w:tr w:rsidR="00E31392" w:rsidRPr="00D34DE6" w14:paraId="40CA3761" w14:textId="77777777" w:rsidTr="00D34DE6">
                        <w:tc>
                          <w:tcPr>
                            <w:tcW w:w="2430" w:type="dxa"/>
                            <w:shd w:val="clear" w:color="auto" w:fill="auto"/>
                          </w:tcPr>
                          <w:p w14:paraId="0F2C68DE"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STD of packet size (Bytes)</w:t>
                            </w:r>
                          </w:p>
                        </w:tc>
                        <w:tc>
                          <w:tcPr>
                            <w:tcW w:w="1620" w:type="dxa"/>
                            <w:shd w:val="clear" w:color="auto" w:fill="auto"/>
                          </w:tcPr>
                          <w:p w14:paraId="35BFC43F"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6563</w:t>
                            </w:r>
                          </w:p>
                        </w:tc>
                        <w:tc>
                          <w:tcPr>
                            <w:tcW w:w="1800" w:type="dxa"/>
                            <w:shd w:val="clear" w:color="auto" w:fill="auto"/>
                          </w:tcPr>
                          <w:p w14:paraId="18D87630"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3281</w:t>
                            </w:r>
                          </w:p>
                        </w:tc>
                        <w:tc>
                          <w:tcPr>
                            <w:tcW w:w="2880" w:type="dxa"/>
                            <w:shd w:val="clear" w:color="auto" w:fill="auto"/>
                          </w:tcPr>
                          <w:p w14:paraId="433AC5FC"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10.5% x mean packet size</w:t>
                            </w:r>
                          </w:p>
                        </w:tc>
                      </w:tr>
                      <w:tr w:rsidR="00E31392" w:rsidRPr="00D34DE6" w14:paraId="6CD2F781" w14:textId="77777777" w:rsidTr="00D34DE6">
                        <w:tc>
                          <w:tcPr>
                            <w:tcW w:w="2430" w:type="dxa"/>
                            <w:shd w:val="clear" w:color="auto" w:fill="auto"/>
                          </w:tcPr>
                          <w:p w14:paraId="28BB4E1F"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Max packet size (Bytes)</w:t>
                            </w:r>
                          </w:p>
                        </w:tc>
                        <w:tc>
                          <w:tcPr>
                            <w:tcW w:w="1620" w:type="dxa"/>
                            <w:shd w:val="clear" w:color="auto" w:fill="auto"/>
                          </w:tcPr>
                          <w:p w14:paraId="34B0B27C"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93750</w:t>
                            </w:r>
                          </w:p>
                        </w:tc>
                        <w:tc>
                          <w:tcPr>
                            <w:tcW w:w="1800" w:type="dxa"/>
                            <w:shd w:val="clear" w:color="auto" w:fill="auto"/>
                          </w:tcPr>
                          <w:p w14:paraId="79BC13DD"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46875</w:t>
                            </w:r>
                          </w:p>
                        </w:tc>
                        <w:tc>
                          <w:tcPr>
                            <w:tcW w:w="2880" w:type="dxa"/>
                            <w:shd w:val="clear" w:color="auto" w:fill="auto"/>
                          </w:tcPr>
                          <w:p w14:paraId="3F52F6CD"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150% x mean packet size</w:t>
                            </w:r>
                          </w:p>
                        </w:tc>
                      </w:tr>
                      <w:tr w:rsidR="00E31392" w:rsidRPr="00D34DE6" w14:paraId="46B75062" w14:textId="77777777" w:rsidTr="00D34DE6">
                        <w:tc>
                          <w:tcPr>
                            <w:tcW w:w="2430" w:type="dxa"/>
                            <w:shd w:val="clear" w:color="auto" w:fill="auto"/>
                          </w:tcPr>
                          <w:p w14:paraId="746DF251"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Min packet size (Bytes)</w:t>
                            </w:r>
                          </w:p>
                        </w:tc>
                        <w:tc>
                          <w:tcPr>
                            <w:tcW w:w="1620" w:type="dxa"/>
                            <w:shd w:val="clear" w:color="auto" w:fill="auto"/>
                          </w:tcPr>
                          <w:p w14:paraId="38F60157"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31250</w:t>
                            </w:r>
                          </w:p>
                        </w:tc>
                        <w:tc>
                          <w:tcPr>
                            <w:tcW w:w="1800" w:type="dxa"/>
                            <w:shd w:val="clear" w:color="auto" w:fill="auto"/>
                          </w:tcPr>
                          <w:p w14:paraId="509E4072"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15625</w:t>
                            </w:r>
                          </w:p>
                        </w:tc>
                        <w:tc>
                          <w:tcPr>
                            <w:tcW w:w="2880" w:type="dxa"/>
                            <w:shd w:val="clear" w:color="auto" w:fill="auto"/>
                          </w:tcPr>
                          <w:p w14:paraId="621B2716"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50% x mean packet size</w:t>
                            </w:r>
                          </w:p>
                        </w:tc>
                      </w:tr>
                      <w:tr w:rsidR="00E31392" w:rsidRPr="00D34DE6" w14:paraId="4987E105" w14:textId="77777777" w:rsidTr="00D34DE6">
                        <w:trPr>
                          <w:trHeight w:val="42"/>
                        </w:trPr>
                        <w:tc>
                          <w:tcPr>
                            <w:tcW w:w="2430" w:type="dxa"/>
                            <w:shd w:val="clear" w:color="auto" w:fill="auto"/>
                          </w:tcPr>
                          <w:p w14:paraId="01938DD5"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Packet arrival interval (</w:t>
                            </w:r>
                            <w:proofErr w:type="spellStart"/>
                            <w:r w:rsidRPr="00D34DE6">
                              <w:rPr>
                                <w:rFonts w:ascii="Times" w:eastAsia="Batang" w:hAnsi="Times"/>
                                <w:lang w:val="en-GB" w:eastAsia="zh-CN"/>
                              </w:rPr>
                              <w:t>ms</w:t>
                            </w:r>
                            <w:proofErr w:type="spellEnd"/>
                            <w:r w:rsidRPr="00D34DE6">
                              <w:rPr>
                                <w:rFonts w:ascii="Times" w:eastAsia="Batang" w:hAnsi="Times"/>
                                <w:lang w:val="en-GB" w:eastAsia="zh-CN"/>
                              </w:rPr>
                              <w:t>)</w:t>
                            </w:r>
                          </w:p>
                        </w:tc>
                        <w:tc>
                          <w:tcPr>
                            <w:tcW w:w="1620" w:type="dxa"/>
                            <w:shd w:val="clear" w:color="auto" w:fill="auto"/>
                          </w:tcPr>
                          <w:p w14:paraId="14B4C9C5"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1000/60</w:t>
                            </w:r>
                          </w:p>
                        </w:tc>
                        <w:tc>
                          <w:tcPr>
                            <w:tcW w:w="1800" w:type="dxa"/>
                            <w:shd w:val="clear" w:color="auto" w:fill="auto"/>
                          </w:tcPr>
                          <w:p w14:paraId="76AD568B"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1000/120</w:t>
                            </w:r>
                          </w:p>
                        </w:tc>
                        <w:tc>
                          <w:tcPr>
                            <w:tcW w:w="2880" w:type="dxa"/>
                            <w:shd w:val="clear" w:color="auto" w:fill="auto"/>
                          </w:tcPr>
                          <w:p w14:paraId="72DDFEE1" w14:textId="77777777" w:rsidR="00E31392" w:rsidRPr="00D34DE6" w:rsidRDefault="00E31392" w:rsidP="00D34DE6">
                            <w:pPr>
                              <w:spacing w:after="60"/>
                              <w:jc w:val="center"/>
                              <w:rPr>
                                <w:rFonts w:ascii="Times" w:eastAsia="Batang" w:hAnsi="Times"/>
                                <w:lang w:val="en-GB" w:eastAsia="zh-CN"/>
                              </w:rPr>
                            </w:pPr>
                          </w:p>
                        </w:tc>
                      </w:tr>
                      <w:tr w:rsidR="00E31392" w:rsidRPr="00D34DE6" w14:paraId="32EE2B39" w14:textId="77777777" w:rsidTr="00D34DE6">
                        <w:tc>
                          <w:tcPr>
                            <w:tcW w:w="2430" w:type="dxa"/>
                            <w:shd w:val="clear" w:color="auto" w:fill="auto"/>
                          </w:tcPr>
                          <w:p w14:paraId="7CD04A37" w14:textId="77777777" w:rsidR="00E31392" w:rsidRPr="00D34DE6" w:rsidRDefault="00E31392" w:rsidP="00D34DE6">
                            <w:pPr>
                              <w:spacing w:after="60"/>
                              <w:jc w:val="both"/>
                              <w:rPr>
                                <w:rFonts w:ascii="Times" w:eastAsia="Batang" w:hAnsi="Times"/>
                                <w:lang w:val="en-GB" w:eastAsia="zh-CN"/>
                              </w:rPr>
                            </w:pPr>
                            <w:r w:rsidRPr="00D34DE6">
                              <w:rPr>
                                <w:rFonts w:ascii="Times" w:eastAsia="Batang" w:hAnsi="Times"/>
                                <w:lang w:val="en-GB" w:eastAsia="zh-CN"/>
                              </w:rPr>
                              <w:t>PDB (</w:t>
                            </w:r>
                            <w:proofErr w:type="spellStart"/>
                            <w:r w:rsidRPr="00D34DE6">
                              <w:rPr>
                                <w:rFonts w:ascii="Times" w:eastAsia="Batang" w:hAnsi="Times"/>
                                <w:lang w:val="en-GB" w:eastAsia="zh-CN"/>
                              </w:rPr>
                              <w:t>ms</w:t>
                            </w:r>
                            <w:proofErr w:type="spellEnd"/>
                            <w:r w:rsidRPr="00D34DE6">
                              <w:rPr>
                                <w:rFonts w:ascii="Times" w:eastAsia="Batang" w:hAnsi="Times"/>
                                <w:lang w:val="en-GB" w:eastAsia="zh-CN"/>
                              </w:rPr>
                              <w:t>)</w:t>
                            </w:r>
                          </w:p>
                        </w:tc>
                        <w:tc>
                          <w:tcPr>
                            <w:tcW w:w="3420" w:type="dxa"/>
                            <w:gridSpan w:val="2"/>
                            <w:shd w:val="clear" w:color="auto" w:fill="auto"/>
                          </w:tcPr>
                          <w:p w14:paraId="5DBC122B" w14:textId="77777777" w:rsidR="00E31392" w:rsidRPr="00D34DE6" w:rsidRDefault="00E31392" w:rsidP="00D34DE6">
                            <w:pPr>
                              <w:spacing w:after="60"/>
                              <w:jc w:val="center"/>
                              <w:rPr>
                                <w:rFonts w:ascii="Times" w:eastAsia="Batang" w:hAnsi="Times"/>
                                <w:lang w:val="en-GB" w:eastAsia="zh-CN"/>
                              </w:rPr>
                            </w:pPr>
                            <w:r w:rsidRPr="00D34DE6">
                              <w:rPr>
                                <w:rFonts w:ascii="Times" w:eastAsia="Batang" w:hAnsi="Times"/>
                                <w:lang w:val="en-GB" w:eastAsia="zh-CN"/>
                              </w:rPr>
                              <w:t>10</w:t>
                            </w:r>
                          </w:p>
                        </w:tc>
                        <w:tc>
                          <w:tcPr>
                            <w:tcW w:w="2880" w:type="dxa"/>
                            <w:shd w:val="clear" w:color="auto" w:fill="auto"/>
                          </w:tcPr>
                          <w:p w14:paraId="1311F4EF" w14:textId="77777777" w:rsidR="00E31392" w:rsidRPr="00D34DE6" w:rsidRDefault="00E31392" w:rsidP="00D34DE6">
                            <w:pPr>
                              <w:spacing w:after="60"/>
                              <w:jc w:val="center"/>
                              <w:rPr>
                                <w:rFonts w:ascii="Times" w:eastAsia="Batang" w:hAnsi="Times"/>
                                <w:lang w:val="en-GB" w:eastAsia="zh-CN"/>
                              </w:rPr>
                            </w:pPr>
                          </w:p>
                        </w:tc>
                      </w:tr>
                    </w:tbl>
                    <w:p w14:paraId="2B61B864" w14:textId="77777777" w:rsidR="00E31392" w:rsidRDefault="00E31392" w:rsidP="00F26F38">
                      <w:pPr>
                        <w:jc w:val="both"/>
                        <w:rPr>
                          <w:b/>
                          <w:bCs/>
                          <w:highlight w:val="green"/>
                          <w:lang w:eastAsia="zh-CN"/>
                        </w:rPr>
                      </w:pPr>
                    </w:p>
                    <w:p w14:paraId="5691808A" w14:textId="6332B54A" w:rsidR="00E31392" w:rsidRPr="00801CD0" w:rsidRDefault="00E31392" w:rsidP="00F26F38">
                      <w:pPr>
                        <w:jc w:val="both"/>
                        <w:rPr>
                          <w:b/>
                          <w:bCs/>
                          <w:highlight w:val="green"/>
                          <w:lang w:eastAsia="zh-CN"/>
                        </w:rPr>
                      </w:pPr>
                      <w:r>
                        <w:rPr>
                          <w:b/>
                          <w:bCs/>
                          <w:highlight w:val="green"/>
                          <w:lang w:eastAsia="zh-CN"/>
                        </w:rPr>
                        <w:t>Agreement</w:t>
                      </w:r>
                    </w:p>
                    <w:p w14:paraId="26FD0E6B" w14:textId="77777777" w:rsidR="00E31392" w:rsidRPr="00B03BA4" w:rsidRDefault="00E31392" w:rsidP="00F26F38">
                      <w:pPr>
                        <w:jc w:val="both"/>
                        <w:rPr>
                          <w:szCs w:val="20"/>
                          <w:lang w:eastAsia="zh-CN"/>
                        </w:rPr>
                      </w:pPr>
                      <w:r w:rsidRPr="00B03BA4">
                        <w:rPr>
                          <w:szCs w:val="20"/>
                          <w:lang w:eastAsia="zh-CN"/>
                        </w:rPr>
                        <w:t>When companies are submitting evaluation results to RAN1, it is recommended to submit results at least the following parameters in the below table.</w:t>
                      </w:r>
                    </w:p>
                    <w:p w14:paraId="551EE202" w14:textId="77777777" w:rsidR="00E31392" w:rsidRPr="00B03BA4" w:rsidRDefault="00E31392" w:rsidP="00F26F38">
                      <w:pPr>
                        <w:pStyle w:val="af7"/>
                        <w:widowControl/>
                        <w:numPr>
                          <w:ilvl w:val="0"/>
                          <w:numId w:val="39"/>
                        </w:numPr>
                        <w:ind w:firstLineChars="0"/>
                        <w:rPr>
                          <w:rFonts w:ascii="Times New Roman" w:hAnsi="Times New Roman"/>
                          <w:sz w:val="20"/>
                          <w:szCs w:val="20"/>
                        </w:rPr>
                      </w:pPr>
                      <w:r w:rsidRPr="00B03BA4">
                        <w:rPr>
                          <w:rFonts w:ascii="Times New Roman" w:hAnsi="Times New Roman"/>
                          <w:sz w:val="20"/>
                          <w:szCs w:val="20"/>
                        </w:rPr>
                        <w:t xml:space="preserve">Note 1: This is only intended to have more results from more companies at least for the corresponding configuration. RAN1 agreements regarding baseline vs. optional for simulation scenarios, configurations, parameters, remain the same.  </w:t>
                      </w:r>
                    </w:p>
                    <w:p w14:paraId="1CD136FA" w14:textId="77777777" w:rsidR="00E31392" w:rsidRPr="00B03BA4" w:rsidRDefault="00E31392" w:rsidP="00F26F38">
                      <w:pPr>
                        <w:pStyle w:val="af7"/>
                        <w:widowControl/>
                        <w:numPr>
                          <w:ilvl w:val="0"/>
                          <w:numId w:val="39"/>
                        </w:numPr>
                        <w:ind w:firstLineChars="0"/>
                        <w:rPr>
                          <w:rFonts w:ascii="Times New Roman" w:hAnsi="Times New Roman"/>
                          <w:sz w:val="20"/>
                          <w:szCs w:val="20"/>
                        </w:rPr>
                      </w:pPr>
                      <w:r w:rsidRPr="00B03BA4">
                        <w:rPr>
                          <w:rFonts w:ascii="Times New Roman" w:hAnsi="Times New Roman"/>
                          <w:sz w:val="20"/>
                          <w:szCs w:val="20"/>
                        </w:rPr>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138"/>
                        <w:gridCol w:w="1408"/>
                        <w:gridCol w:w="1867"/>
                        <w:gridCol w:w="1641"/>
                      </w:tblGrid>
                      <w:tr w:rsidR="00E31392" w14:paraId="134E5708" w14:textId="77777777" w:rsidTr="00E10002">
                        <w:tc>
                          <w:tcPr>
                            <w:tcW w:w="715" w:type="dxa"/>
                            <w:shd w:val="clear" w:color="auto" w:fill="auto"/>
                          </w:tcPr>
                          <w:p w14:paraId="2136DCE7" w14:textId="77777777" w:rsidR="00E31392" w:rsidRDefault="00E31392" w:rsidP="00F26F38">
                            <w:pPr>
                              <w:jc w:val="both"/>
                              <w:rPr>
                                <w:lang w:eastAsia="zh-CN"/>
                              </w:rPr>
                            </w:pPr>
                          </w:p>
                        </w:tc>
                        <w:tc>
                          <w:tcPr>
                            <w:tcW w:w="3240" w:type="dxa"/>
                            <w:shd w:val="clear" w:color="auto" w:fill="auto"/>
                          </w:tcPr>
                          <w:p w14:paraId="50C559B7" w14:textId="77777777" w:rsidR="00E31392" w:rsidRDefault="00E31392" w:rsidP="00F26F38">
                            <w:pPr>
                              <w:jc w:val="both"/>
                              <w:rPr>
                                <w:lang w:eastAsia="zh-CN"/>
                              </w:rPr>
                            </w:pPr>
                          </w:p>
                        </w:tc>
                        <w:tc>
                          <w:tcPr>
                            <w:tcW w:w="1440" w:type="dxa"/>
                            <w:shd w:val="clear" w:color="auto" w:fill="auto"/>
                          </w:tcPr>
                          <w:p w14:paraId="3E0FAC7A" w14:textId="77777777" w:rsidR="00E31392" w:rsidRDefault="00E31392" w:rsidP="00F26F38">
                            <w:pPr>
                              <w:jc w:val="both"/>
                              <w:rPr>
                                <w:lang w:eastAsia="zh-CN"/>
                              </w:rPr>
                            </w:pPr>
                            <w:r>
                              <w:rPr>
                                <w:lang w:eastAsia="zh-CN"/>
                              </w:rPr>
                              <w:t xml:space="preserve">Data rate </w:t>
                            </w:r>
                          </w:p>
                          <w:p w14:paraId="7A58ACD8" w14:textId="77777777" w:rsidR="00E31392" w:rsidRDefault="00E31392" w:rsidP="00F26F38">
                            <w:pPr>
                              <w:jc w:val="both"/>
                              <w:rPr>
                                <w:lang w:eastAsia="zh-CN"/>
                              </w:rPr>
                            </w:pPr>
                            <w:r>
                              <w:rPr>
                                <w:lang w:eastAsia="zh-CN"/>
                              </w:rPr>
                              <w:t>[Mbps]</w:t>
                            </w:r>
                          </w:p>
                        </w:tc>
                        <w:tc>
                          <w:tcPr>
                            <w:tcW w:w="1926" w:type="dxa"/>
                            <w:shd w:val="clear" w:color="auto" w:fill="auto"/>
                          </w:tcPr>
                          <w:p w14:paraId="36EBC338" w14:textId="77777777" w:rsidR="00E31392" w:rsidRDefault="00E31392" w:rsidP="00F26F38">
                            <w:pPr>
                              <w:jc w:val="both"/>
                              <w:rPr>
                                <w:lang w:eastAsia="zh-CN"/>
                              </w:rPr>
                            </w:pPr>
                            <w:r>
                              <w:rPr>
                                <w:lang w:eastAsia="zh-CN"/>
                              </w:rPr>
                              <w:t>Packet arrival rate</w:t>
                            </w:r>
                          </w:p>
                          <w:p w14:paraId="0DAD12CA" w14:textId="77777777" w:rsidR="00E31392" w:rsidRDefault="00E31392" w:rsidP="00F26F38">
                            <w:pPr>
                              <w:jc w:val="both"/>
                              <w:rPr>
                                <w:lang w:eastAsia="zh-CN"/>
                              </w:rPr>
                            </w:pPr>
                            <w:r>
                              <w:rPr>
                                <w:lang w:eastAsia="zh-CN"/>
                              </w:rPr>
                              <w:t>[fps]</w:t>
                            </w:r>
                          </w:p>
                        </w:tc>
                        <w:tc>
                          <w:tcPr>
                            <w:tcW w:w="1696" w:type="dxa"/>
                            <w:shd w:val="clear" w:color="auto" w:fill="auto"/>
                          </w:tcPr>
                          <w:p w14:paraId="43B681E2" w14:textId="77777777" w:rsidR="00E31392" w:rsidRDefault="00E31392" w:rsidP="00F26F38">
                            <w:pPr>
                              <w:jc w:val="both"/>
                              <w:rPr>
                                <w:lang w:eastAsia="zh-CN"/>
                              </w:rPr>
                            </w:pPr>
                            <w:r>
                              <w:rPr>
                                <w:lang w:eastAsia="zh-CN"/>
                              </w:rPr>
                              <w:t>PDB</w:t>
                            </w:r>
                          </w:p>
                          <w:p w14:paraId="4BA1A546" w14:textId="77777777" w:rsidR="00E31392" w:rsidRDefault="00E31392" w:rsidP="00F26F38">
                            <w:pPr>
                              <w:jc w:val="both"/>
                              <w:rPr>
                                <w:lang w:eastAsia="zh-CN"/>
                              </w:rPr>
                            </w:pPr>
                            <w:r>
                              <w:rPr>
                                <w:lang w:eastAsia="zh-CN"/>
                              </w:rPr>
                              <w:t>[</w:t>
                            </w:r>
                            <w:proofErr w:type="spellStart"/>
                            <w:r>
                              <w:rPr>
                                <w:lang w:eastAsia="zh-CN"/>
                              </w:rPr>
                              <w:t>ms</w:t>
                            </w:r>
                            <w:proofErr w:type="spellEnd"/>
                            <w:r>
                              <w:rPr>
                                <w:lang w:eastAsia="zh-CN"/>
                              </w:rPr>
                              <w:t>]</w:t>
                            </w:r>
                          </w:p>
                        </w:tc>
                      </w:tr>
                      <w:tr w:rsidR="00E31392" w14:paraId="68010569" w14:textId="77777777" w:rsidTr="00E10002">
                        <w:tc>
                          <w:tcPr>
                            <w:tcW w:w="715" w:type="dxa"/>
                            <w:vMerge w:val="restart"/>
                            <w:shd w:val="clear" w:color="auto" w:fill="auto"/>
                          </w:tcPr>
                          <w:p w14:paraId="3F6D9743" w14:textId="77777777" w:rsidR="00E31392" w:rsidRDefault="00E31392" w:rsidP="00F26F38">
                            <w:pPr>
                              <w:jc w:val="both"/>
                              <w:rPr>
                                <w:lang w:eastAsia="zh-CN"/>
                              </w:rPr>
                            </w:pPr>
                            <w:r>
                              <w:rPr>
                                <w:lang w:eastAsia="zh-CN"/>
                              </w:rPr>
                              <w:t>DL</w:t>
                            </w:r>
                          </w:p>
                        </w:tc>
                        <w:tc>
                          <w:tcPr>
                            <w:tcW w:w="3240" w:type="dxa"/>
                            <w:shd w:val="clear" w:color="auto" w:fill="auto"/>
                          </w:tcPr>
                          <w:p w14:paraId="6A50B882" w14:textId="77777777" w:rsidR="00E31392" w:rsidRPr="004F6D1E" w:rsidRDefault="00E31392" w:rsidP="00F26F38">
                            <w:pPr>
                              <w:jc w:val="both"/>
                              <w:rPr>
                                <w:lang w:eastAsia="zh-CN"/>
                              </w:rPr>
                            </w:pPr>
                            <w:r w:rsidRPr="004F6D1E">
                              <w:rPr>
                                <w:lang w:eastAsia="zh-CN"/>
                              </w:rPr>
                              <w:t>AR/VR</w:t>
                            </w:r>
                          </w:p>
                        </w:tc>
                        <w:tc>
                          <w:tcPr>
                            <w:tcW w:w="1440" w:type="dxa"/>
                            <w:shd w:val="clear" w:color="auto" w:fill="auto"/>
                          </w:tcPr>
                          <w:p w14:paraId="35C344E5" w14:textId="77777777" w:rsidR="00E31392" w:rsidRPr="004F6D1E" w:rsidRDefault="00E31392" w:rsidP="00F26F38">
                            <w:pPr>
                              <w:jc w:val="both"/>
                              <w:rPr>
                                <w:lang w:eastAsia="zh-CN"/>
                              </w:rPr>
                            </w:pPr>
                            <w:r w:rsidRPr="004F6D1E">
                              <w:rPr>
                                <w:lang w:eastAsia="zh-CN"/>
                              </w:rPr>
                              <w:t>30</w:t>
                            </w:r>
                          </w:p>
                        </w:tc>
                        <w:tc>
                          <w:tcPr>
                            <w:tcW w:w="1926" w:type="dxa"/>
                            <w:shd w:val="clear" w:color="auto" w:fill="auto"/>
                          </w:tcPr>
                          <w:p w14:paraId="1F36CDB9" w14:textId="77777777" w:rsidR="00E31392" w:rsidRPr="004F6D1E" w:rsidRDefault="00E31392" w:rsidP="00F26F38">
                            <w:pPr>
                              <w:jc w:val="both"/>
                              <w:rPr>
                                <w:lang w:eastAsia="zh-CN"/>
                              </w:rPr>
                            </w:pPr>
                            <w:r w:rsidRPr="004F6D1E">
                              <w:rPr>
                                <w:lang w:eastAsia="zh-CN"/>
                              </w:rPr>
                              <w:t>60</w:t>
                            </w:r>
                          </w:p>
                        </w:tc>
                        <w:tc>
                          <w:tcPr>
                            <w:tcW w:w="1696" w:type="dxa"/>
                            <w:shd w:val="clear" w:color="auto" w:fill="auto"/>
                          </w:tcPr>
                          <w:p w14:paraId="147F0575" w14:textId="77777777" w:rsidR="00E31392" w:rsidRPr="004F6D1E" w:rsidRDefault="00E31392" w:rsidP="00F26F38">
                            <w:pPr>
                              <w:jc w:val="both"/>
                              <w:rPr>
                                <w:lang w:eastAsia="zh-CN"/>
                              </w:rPr>
                            </w:pPr>
                            <w:r w:rsidRPr="004F6D1E">
                              <w:rPr>
                                <w:lang w:eastAsia="zh-CN"/>
                              </w:rPr>
                              <w:t>10</w:t>
                            </w:r>
                          </w:p>
                        </w:tc>
                      </w:tr>
                      <w:tr w:rsidR="00E31392" w14:paraId="61B06D3B" w14:textId="77777777" w:rsidTr="00E10002">
                        <w:tc>
                          <w:tcPr>
                            <w:tcW w:w="715" w:type="dxa"/>
                            <w:vMerge/>
                            <w:shd w:val="clear" w:color="auto" w:fill="auto"/>
                          </w:tcPr>
                          <w:p w14:paraId="0A3977EC" w14:textId="77777777" w:rsidR="00E31392" w:rsidRDefault="00E31392" w:rsidP="00F26F38">
                            <w:pPr>
                              <w:jc w:val="both"/>
                              <w:rPr>
                                <w:lang w:eastAsia="zh-CN"/>
                              </w:rPr>
                            </w:pPr>
                          </w:p>
                        </w:tc>
                        <w:tc>
                          <w:tcPr>
                            <w:tcW w:w="3240" w:type="dxa"/>
                            <w:shd w:val="clear" w:color="auto" w:fill="auto"/>
                          </w:tcPr>
                          <w:p w14:paraId="59BA45FD" w14:textId="77777777" w:rsidR="00E31392" w:rsidRPr="004F6D1E" w:rsidRDefault="00E31392" w:rsidP="00F26F38">
                            <w:pPr>
                              <w:jc w:val="both"/>
                              <w:rPr>
                                <w:lang w:eastAsia="zh-CN"/>
                              </w:rPr>
                            </w:pPr>
                            <w:r w:rsidRPr="004F6D1E">
                              <w:rPr>
                                <w:lang w:eastAsia="zh-CN"/>
                              </w:rPr>
                              <w:t>CG</w:t>
                            </w:r>
                          </w:p>
                        </w:tc>
                        <w:tc>
                          <w:tcPr>
                            <w:tcW w:w="1440" w:type="dxa"/>
                            <w:shd w:val="clear" w:color="auto" w:fill="auto"/>
                          </w:tcPr>
                          <w:p w14:paraId="5A1BF006" w14:textId="77777777" w:rsidR="00E31392" w:rsidRPr="004F6D1E" w:rsidRDefault="00E31392" w:rsidP="00F26F38">
                            <w:pPr>
                              <w:jc w:val="both"/>
                              <w:rPr>
                                <w:lang w:eastAsia="zh-CN"/>
                              </w:rPr>
                            </w:pPr>
                            <w:r w:rsidRPr="004F6D1E">
                              <w:rPr>
                                <w:lang w:eastAsia="zh-CN"/>
                              </w:rPr>
                              <w:t>30</w:t>
                            </w:r>
                          </w:p>
                        </w:tc>
                        <w:tc>
                          <w:tcPr>
                            <w:tcW w:w="1926" w:type="dxa"/>
                            <w:shd w:val="clear" w:color="auto" w:fill="auto"/>
                          </w:tcPr>
                          <w:p w14:paraId="7CD3EC58" w14:textId="77777777" w:rsidR="00E31392" w:rsidRPr="004F6D1E" w:rsidRDefault="00E31392" w:rsidP="00F26F38">
                            <w:pPr>
                              <w:jc w:val="both"/>
                              <w:rPr>
                                <w:lang w:eastAsia="zh-CN"/>
                              </w:rPr>
                            </w:pPr>
                            <w:r w:rsidRPr="004F6D1E">
                              <w:rPr>
                                <w:lang w:eastAsia="zh-CN"/>
                              </w:rPr>
                              <w:t>60</w:t>
                            </w:r>
                          </w:p>
                        </w:tc>
                        <w:tc>
                          <w:tcPr>
                            <w:tcW w:w="1696" w:type="dxa"/>
                            <w:shd w:val="clear" w:color="auto" w:fill="auto"/>
                          </w:tcPr>
                          <w:p w14:paraId="691EE7D3" w14:textId="77777777" w:rsidR="00E31392" w:rsidRPr="004F6D1E" w:rsidRDefault="00E31392" w:rsidP="00F26F38">
                            <w:pPr>
                              <w:jc w:val="both"/>
                              <w:rPr>
                                <w:lang w:eastAsia="zh-CN"/>
                              </w:rPr>
                            </w:pPr>
                            <w:r w:rsidRPr="004F6D1E">
                              <w:rPr>
                                <w:lang w:eastAsia="zh-CN"/>
                              </w:rPr>
                              <w:t>15</w:t>
                            </w:r>
                          </w:p>
                        </w:tc>
                      </w:tr>
                      <w:tr w:rsidR="00E31392" w14:paraId="7C6F8768" w14:textId="77777777" w:rsidTr="00E10002">
                        <w:tc>
                          <w:tcPr>
                            <w:tcW w:w="715" w:type="dxa"/>
                            <w:vMerge w:val="restart"/>
                            <w:shd w:val="clear" w:color="auto" w:fill="auto"/>
                          </w:tcPr>
                          <w:p w14:paraId="485B59A2" w14:textId="77777777" w:rsidR="00E31392" w:rsidRDefault="00E31392" w:rsidP="00F26F38">
                            <w:pPr>
                              <w:jc w:val="both"/>
                              <w:rPr>
                                <w:lang w:eastAsia="zh-CN"/>
                              </w:rPr>
                            </w:pPr>
                            <w:r>
                              <w:rPr>
                                <w:lang w:eastAsia="zh-CN"/>
                              </w:rPr>
                              <w:t>UL</w:t>
                            </w:r>
                          </w:p>
                        </w:tc>
                        <w:tc>
                          <w:tcPr>
                            <w:tcW w:w="3240" w:type="dxa"/>
                            <w:shd w:val="clear" w:color="auto" w:fill="auto"/>
                          </w:tcPr>
                          <w:p w14:paraId="738A7696" w14:textId="77777777" w:rsidR="00E31392" w:rsidRPr="004F6D1E" w:rsidRDefault="00E31392" w:rsidP="00F26F38">
                            <w:pPr>
                              <w:jc w:val="both"/>
                              <w:rPr>
                                <w:lang w:eastAsia="zh-CN"/>
                              </w:rPr>
                            </w:pPr>
                            <w:r w:rsidRPr="004F6D1E">
                              <w:rPr>
                                <w:lang w:eastAsia="zh-CN"/>
                              </w:rPr>
                              <w:t>VR/CG: Pose/control</w:t>
                            </w:r>
                          </w:p>
                        </w:tc>
                        <w:tc>
                          <w:tcPr>
                            <w:tcW w:w="1440" w:type="dxa"/>
                            <w:shd w:val="clear" w:color="auto" w:fill="auto"/>
                          </w:tcPr>
                          <w:p w14:paraId="21F4576C" w14:textId="77777777" w:rsidR="00E31392" w:rsidRPr="004F6D1E" w:rsidRDefault="00E31392" w:rsidP="00F26F38">
                            <w:pPr>
                              <w:jc w:val="both"/>
                              <w:rPr>
                                <w:lang w:eastAsia="zh-CN"/>
                              </w:rPr>
                            </w:pPr>
                            <w:r w:rsidRPr="004F6D1E">
                              <w:rPr>
                                <w:lang w:eastAsia="zh-CN"/>
                              </w:rPr>
                              <w:t>0.2</w:t>
                            </w:r>
                          </w:p>
                        </w:tc>
                        <w:tc>
                          <w:tcPr>
                            <w:tcW w:w="1926" w:type="dxa"/>
                            <w:shd w:val="clear" w:color="auto" w:fill="auto"/>
                          </w:tcPr>
                          <w:p w14:paraId="35CA98AF" w14:textId="77777777" w:rsidR="00E31392" w:rsidRPr="004F6D1E" w:rsidRDefault="00E31392" w:rsidP="00F26F38">
                            <w:pPr>
                              <w:jc w:val="both"/>
                              <w:rPr>
                                <w:lang w:eastAsia="zh-CN"/>
                              </w:rPr>
                            </w:pPr>
                            <w:r w:rsidRPr="004F6D1E">
                              <w:rPr>
                                <w:lang w:eastAsia="zh-CN"/>
                              </w:rPr>
                              <w:t>250</w:t>
                            </w:r>
                          </w:p>
                        </w:tc>
                        <w:tc>
                          <w:tcPr>
                            <w:tcW w:w="1696" w:type="dxa"/>
                            <w:shd w:val="clear" w:color="auto" w:fill="auto"/>
                          </w:tcPr>
                          <w:p w14:paraId="3850523C" w14:textId="77777777" w:rsidR="00E31392" w:rsidRPr="004F6D1E" w:rsidRDefault="00E31392" w:rsidP="00F26F38">
                            <w:pPr>
                              <w:jc w:val="both"/>
                              <w:rPr>
                                <w:lang w:eastAsia="zh-CN"/>
                              </w:rPr>
                            </w:pPr>
                            <w:r w:rsidRPr="004F6D1E">
                              <w:rPr>
                                <w:lang w:eastAsia="zh-CN"/>
                              </w:rPr>
                              <w:t>10</w:t>
                            </w:r>
                          </w:p>
                        </w:tc>
                      </w:tr>
                      <w:tr w:rsidR="00E31392" w14:paraId="79EB5EE2" w14:textId="77777777" w:rsidTr="00E10002">
                        <w:tc>
                          <w:tcPr>
                            <w:tcW w:w="715" w:type="dxa"/>
                            <w:vMerge/>
                            <w:shd w:val="clear" w:color="auto" w:fill="auto"/>
                          </w:tcPr>
                          <w:p w14:paraId="5DAAA926" w14:textId="77777777" w:rsidR="00E31392" w:rsidRDefault="00E31392" w:rsidP="00F26F38">
                            <w:pPr>
                              <w:jc w:val="both"/>
                              <w:rPr>
                                <w:lang w:eastAsia="zh-CN"/>
                              </w:rPr>
                            </w:pPr>
                          </w:p>
                        </w:tc>
                        <w:tc>
                          <w:tcPr>
                            <w:tcW w:w="3240" w:type="dxa"/>
                            <w:shd w:val="clear" w:color="auto" w:fill="auto"/>
                          </w:tcPr>
                          <w:p w14:paraId="7728071F" w14:textId="77777777" w:rsidR="00E31392" w:rsidRPr="004F6D1E" w:rsidRDefault="00E31392" w:rsidP="00F26F38">
                            <w:pPr>
                              <w:jc w:val="both"/>
                              <w:rPr>
                                <w:lang w:eastAsia="zh-CN"/>
                              </w:rPr>
                            </w:pPr>
                            <w:r w:rsidRPr="004F6D1E">
                              <w:rPr>
                                <w:lang w:eastAsia="zh-CN"/>
                              </w:rPr>
                              <w:t>AR: Option 1 (single stream model)</w:t>
                            </w:r>
                          </w:p>
                        </w:tc>
                        <w:tc>
                          <w:tcPr>
                            <w:tcW w:w="1440" w:type="dxa"/>
                            <w:shd w:val="clear" w:color="auto" w:fill="auto"/>
                          </w:tcPr>
                          <w:p w14:paraId="55A614D1" w14:textId="77777777" w:rsidR="00E31392" w:rsidRPr="004F6D1E" w:rsidRDefault="00E31392" w:rsidP="00F26F38">
                            <w:pPr>
                              <w:jc w:val="both"/>
                              <w:rPr>
                                <w:lang w:eastAsia="zh-CN"/>
                              </w:rPr>
                            </w:pPr>
                            <w:r w:rsidRPr="004F6D1E">
                              <w:rPr>
                                <w:lang w:eastAsia="zh-CN"/>
                              </w:rPr>
                              <w:t>10</w:t>
                            </w:r>
                          </w:p>
                        </w:tc>
                        <w:tc>
                          <w:tcPr>
                            <w:tcW w:w="1926" w:type="dxa"/>
                            <w:shd w:val="clear" w:color="auto" w:fill="auto"/>
                          </w:tcPr>
                          <w:p w14:paraId="5F7966C6" w14:textId="77777777" w:rsidR="00E31392" w:rsidRPr="004F6D1E" w:rsidRDefault="00E31392" w:rsidP="00F26F38">
                            <w:pPr>
                              <w:jc w:val="both"/>
                              <w:rPr>
                                <w:lang w:eastAsia="zh-CN"/>
                              </w:rPr>
                            </w:pPr>
                            <w:r w:rsidRPr="004F6D1E">
                              <w:rPr>
                                <w:lang w:eastAsia="zh-CN"/>
                              </w:rPr>
                              <w:t>60</w:t>
                            </w:r>
                          </w:p>
                        </w:tc>
                        <w:tc>
                          <w:tcPr>
                            <w:tcW w:w="1696" w:type="dxa"/>
                            <w:shd w:val="clear" w:color="auto" w:fill="auto"/>
                          </w:tcPr>
                          <w:p w14:paraId="4F689365" w14:textId="77777777" w:rsidR="00E31392" w:rsidRPr="004F6D1E" w:rsidRDefault="00E31392" w:rsidP="00F26F38">
                            <w:pPr>
                              <w:jc w:val="both"/>
                              <w:rPr>
                                <w:lang w:eastAsia="zh-CN"/>
                              </w:rPr>
                            </w:pPr>
                            <w:r w:rsidRPr="004F6D1E">
                              <w:rPr>
                                <w:lang w:eastAsia="zh-CN"/>
                              </w:rPr>
                              <w:t>30</w:t>
                            </w:r>
                          </w:p>
                        </w:tc>
                      </w:tr>
                    </w:tbl>
                    <w:p w14:paraId="63986172" w14:textId="77777777" w:rsidR="00E31392" w:rsidRPr="00D34DE6" w:rsidRDefault="00E31392" w:rsidP="00A421AC">
                      <w:pPr>
                        <w:rPr>
                          <w:rFonts w:ascii="Times" w:eastAsia="Batang" w:hAnsi="Times"/>
                          <w:lang w:val="en-GB" w:eastAsia="x-none"/>
                        </w:rPr>
                      </w:pPr>
                    </w:p>
                  </w:txbxContent>
                </v:textbox>
                <w10:anchorlock/>
              </v:shape>
            </w:pict>
          </mc:Fallback>
        </mc:AlternateContent>
      </w:r>
    </w:p>
    <w:p w14:paraId="6ACC00A9" w14:textId="51E32B97" w:rsidR="00A421AC" w:rsidRDefault="00A421AC" w:rsidP="00162F7F">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130C3220" wp14:editId="386866C8">
                <wp:extent cx="5759450" cy="5643349"/>
                <wp:effectExtent l="0" t="0" r="12700" b="1460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5643349"/>
                        </a:xfrm>
                        <a:prstGeom prst="rect">
                          <a:avLst/>
                        </a:prstGeom>
                        <a:solidFill>
                          <a:srgbClr val="FFFFFF"/>
                        </a:solidFill>
                        <a:ln w="9525">
                          <a:solidFill>
                            <a:srgbClr val="000000"/>
                          </a:solidFill>
                          <a:miter lim="800000"/>
                          <a:headEnd/>
                          <a:tailEnd/>
                        </a:ln>
                      </wps:spPr>
                      <wps:txbx>
                        <w:txbxContent>
                          <w:p w14:paraId="7B10C3F6" w14:textId="77777777" w:rsidR="00E31392" w:rsidRPr="009C52A5" w:rsidRDefault="00E31392" w:rsidP="00B03BA4">
                            <w:pPr>
                              <w:jc w:val="both"/>
                              <w:rPr>
                                <w:b/>
                                <w:bCs/>
                                <w:highlight w:val="green"/>
                                <w:lang w:eastAsia="zh-CN"/>
                              </w:rPr>
                            </w:pPr>
                            <w:r>
                              <w:rPr>
                                <w:b/>
                                <w:bCs/>
                                <w:highlight w:val="green"/>
                                <w:lang w:eastAsia="zh-CN"/>
                              </w:rPr>
                              <w:t>Agreement</w:t>
                            </w:r>
                          </w:p>
                          <w:p w14:paraId="4D3A9FBD" w14:textId="77777777" w:rsidR="00E31392" w:rsidRPr="00B03BA4" w:rsidRDefault="00E31392" w:rsidP="00B03BA4">
                            <w:pPr>
                              <w:rPr>
                                <w:szCs w:val="20"/>
                                <w:lang w:eastAsia="zh-CN"/>
                              </w:rPr>
                            </w:pPr>
                            <w:r w:rsidRPr="00B03BA4">
                              <w:rPr>
                                <w:szCs w:val="20"/>
                                <w:lang w:eastAsia="zh-CN"/>
                              </w:rPr>
                              <w:t xml:space="preserve">For the optional evaluation scenario, two streams of I-frame and P-frame for DL video stream (option 1), the traffic models described in the below table are assumed. </w:t>
                            </w:r>
                          </w:p>
                          <w:p w14:paraId="5D0EFABD" w14:textId="370AB92E" w:rsidR="00E31392" w:rsidRPr="00B03BA4" w:rsidRDefault="00E31392" w:rsidP="00B03BA4">
                            <w:pPr>
                              <w:pStyle w:val="af7"/>
                              <w:widowControl/>
                              <w:numPr>
                                <w:ilvl w:val="0"/>
                                <w:numId w:val="39"/>
                              </w:numPr>
                              <w:ind w:firstLineChars="0"/>
                              <w:jc w:val="left"/>
                              <w:rPr>
                                <w:rFonts w:ascii="Times New Roman" w:hAnsi="Times New Roman"/>
                                <w:sz w:val="20"/>
                                <w:szCs w:val="20"/>
                              </w:rPr>
                            </w:pPr>
                            <w:r w:rsidRPr="00B03BA4">
                              <w:rPr>
                                <w:rFonts w:ascii="Times New Roman" w:hAnsi="Times New Roman"/>
                                <w:sz w:val="20"/>
                                <w:szCs w:val="20"/>
                              </w:rPr>
                              <w:t xml:space="preserve">FFS: Parameter values of </w:t>
                            </w:r>
                            <m:oMath>
                              <m:r>
                                <w:rPr>
                                  <w:rFonts w:ascii="Cambria Math" w:hAnsi="Cambria Math"/>
                                  <w:sz w:val="20"/>
                                  <w:szCs w:val="20"/>
                                </w:rPr>
                                <m:t>α</m:t>
                              </m:r>
                            </m:oMath>
                            <w:r w:rsidRPr="00B03BA4">
                              <w:rPr>
                                <w:rFonts w:ascii="Times New Roman" w:hAnsi="Times New Roman"/>
                                <w:sz w:val="20"/>
                                <w:szCs w:val="20"/>
                              </w:rPr>
                              <w:t xml:space="preserve">, A, B, C, D, E, F, G, H </w:t>
                            </w:r>
                          </w:p>
                          <w:p w14:paraId="22B5FFC6" w14:textId="77777777" w:rsidR="00E31392" w:rsidRPr="00B03BA4" w:rsidRDefault="00E31392" w:rsidP="00B03BA4">
                            <w:pPr>
                              <w:pStyle w:val="af7"/>
                              <w:widowControl/>
                              <w:numPr>
                                <w:ilvl w:val="1"/>
                                <w:numId w:val="39"/>
                              </w:numPr>
                              <w:ind w:firstLineChars="0"/>
                              <w:jc w:val="left"/>
                              <w:rPr>
                                <w:rFonts w:ascii="Times New Roman" w:hAnsi="Times New Roman"/>
                                <w:sz w:val="20"/>
                                <w:szCs w:val="20"/>
                              </w:rPr>
                            </w:pPr>
                            <w:r w:rsidRPr="00B03BA4">
                              <w:rPr>
                                <w:rFonts w:ascii="Times New Roman" w:hAnsi="Times New Roman"/>
                                <w:sz w:val="20"/>
                                <w:szCs w:val="20"/>
                              </w:rPr>
                              <w:t>Including the possibility of using multiple set of parameter values</w:t>
                            </w:r>
                          </w:p>
                          <w:p w14:paraId="3B2223F9" w14:textId="77777777" w:rsidR="00E31392" w:rsidRPr="00B03BA4" w:rsidRDefault="00E31392" w:rsidP="00B03BA4">
                            <w:pPr>
                              <w:pStyle w:val="af7"/>
                              <w:widowControl/>
                              <w:numPr>
                                <w:ilvl w:val="0"/>
                                <w:numId w:val="39"/>
                              </w:numPr>
                              <w:ind w:firstLineChars="0"/>
                              <w:jc w:val="left"/>
                              <w:rPr>
                                <w:rFonts w:ascii="Times New Roman" w:hAnsi="Times New Roman"/>
                                <w:sz w:val="20"/>
                                <w:szCs w:val="20"/>
                              </w:rPr>
                            </w:pPr>
                            <w:r w:rsidRPr="00B03BA4">
                              <w:rPr>
                                <w:rFonts w:ascii="Times New Roman" w:hAnsi="Times New Roman"/>
                                <w:sz w:val="20"/>
                                <w:szCs w:val="20"/>
                              </w:rPr>
                              <w:t xml:space="preserve">For companies who are evaluating </w:t>
                            </w:r>
                            <w:r w:rsidRPr="00B03BA4">
                              <w:rPr>
                                <w:rFonts w:ascii="Times New Roman" w:hAnsi="Times New Roman"/>
                                <w:color w:val="000000"/>
                                <w:sz w:val="20"/>
                                <w:szCs w:val="20"/>
                              </w:rPr>
                              <w:t xml:space="preserve">this option, it is recommended to evaluate at least the following scenario: </w:t>
                            </w:r>
                            <w:r w:rsidRPr="00B03BA4">
                              <w:rPr>
                                <w:rFonts w:ascii="Times New Roman" w:hAnsi="Times New Roman"/>
                                <w:sz w:val="20"/>
                                <w:szCs w:val="20"/>
                              </w:rPr>
                              <w:t xml:space="preserve">AR/VR, 30Mbps, Dense Urban for FR1 and </w:t>
                            </w:r>
                            <w:proofErr w:type="spellStart"/>
                            <w:r w:rsidRPr="00B03BA4">
                              <w:rPr>
                                <w:rFonts w:ascii="Times New Roman" w:hAnsi="Times New Roman"/>
                                <w:sz w:val="20"/>
                                <w:szCs w:val="20"/>
                              </w:rPr>
                              <w:t>InH</w:t>
                            </w:r>
                            <w:proofErr w:type="spellEnd"/>
                            <w:r w:rsidRPr="00B03BA4">
                              <w:rPr>
                                <w:rFonts w:ascii="Times New Roman" w:hAnsi="Times New Roman"/>
                                <w:sz w:val="20"/>
                                <w:szCs w:val="20"/>
                              </w:rPr>
                              <w:t xml:space="preserve"> for FR2</w:t>
                            </w:r>
                            <w:r w:rsidRPr="00B03BA4">
                              <w:rPr>
                                <w:rFonts w:ascii="Times New Roman" w:hAnsi="Times New Roman"/>
                                <w:color w:val="000000"/>
                                <w:sz w:val="20"/>
                                <w:szCs w:val="20"/>
                              </w:rPr>
                              <w:t xml:space="preserve">.  It is encouraged to evaluate additional baseline/optional scenarios/configurations. </w:t>
                            </w:r>
                          </w:p>
                          <w:tbl>
                            <w:tblPr>
                              <w:tblW w:w="90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962"/>
                              <w:gridCol w:w="32"/>
                              <w:gridCol w:w="1805"/>
                              <w:gridCol w:w="247"/>
                              <w:gridCol w:w="1745"/>
                              <w:gridCol w:w="35"/>
                              <w:gridCol w:w="1806"/>
                            </w:tblGrid>
                            <w:tr w:rsidR="00E31392" w:rsidRPr="00C8190E" w14:paraId="708902E9" w14:textId="77777777" w:rsidTr="00213E6E">
                              <w:trPr>
                                <w:trHeight w:val="385"/>
                              </w:trPr>
                              <w:tc>
                                <w:tcPr>
                                  <w:tcW w:w="1368" w:type="dxa"/>
                                  <w:vMerge w:val="restart"/>
                                  <w:shd w:val="clear" w:color="auto" w:fill="auto"/>
                                  <w:vAlign w:val="center"/>
                                </w:tcPr>
                                <w:p w14:paraId="27CAE784" w14:textId="77777777" w:rsidR="00E31392" w:rsidRPr="00B03BA4" w:rsidRDefault="00E31392" w:rsidP="00B03BA4">
                                  <w:pPr>
                                    <w:jc w:val="center"/>
                                    <w:rPr>
                                      <w:b/>
                                      <w:szCs w:val="20"/>
                                      <w:lang w:eastAsia="zh-CN"/>
                                    </w:rPr>
                                  </w:pPr>
                                  <w:r w:rsidRPr="00B03BA4">
                                    <w:rPr>
                                      <w:b/>
                                      <w:szCs w:val="20"/>
                                      <w:lang w:eastAsia="zh-CN"/>
                                    </w:rPr>
                                    <w:t>Two data streams, i.e. M1 = 2</w:t>
                                  </w:r>
                                </w:p>
                              </w:tc>
                              <w:tc>
                                <w:tcPr>
                                  <w:tcW w:w="4046" w:type="dxa"/>
                                  <w:gridSpan w:val="4"/>
                                  <w:shd w:val="clear" w:color="auto" w:fill="auto"/>
                                  <w:vAlign w:val="center"/>
                                </w:tcPr>
                                <w:p w14:paraId="2E20878C" w14:textId="77777777" w:rsidR="00E31392" w:rsidRPr="00B03BA4" w:rsidRDefault="00E31392" w:rsidP="00B03BA4">
                                  <w:pPr>
                                    <w:jc w:val="center"/>
                                    <w:rPr>
                                      <w:b/>
                                      <w:szCs w:val="20"/>
                                      <w:lang w:eastAsia="zh-CN"/>
                                    </w:rPr>
                                  </w:pPr>
                                  <w:r w:rsidRPr="00B03BA4">
                                    <w:rPr>
                                      <w:b/>
                                      <w:szCs w:val="20"/>
                                      <w:lang w:eastAsia="zh-CN"/>
                                    </w:rPr>
                                    <w:t>Option 1A: slice-based</w:t>
                                  </w:r>
                                </w:p>
                              </w:tc>
                              <w:tc>
                                <w:tcPr>
                                  <w:tcW w:w="3586" w:type="dxa"/>
                                  <w:gridSpan w:val="3"/>
                                  <w:shd w:val="clear" w:color="auto" w:fill="auto"/>
                                  <w:vAlign w:val="center"/>
                                </w:tcPr>
                                <w:p w14:paraId="30FCE279" w14:textId="77777777" w:rsidR="00E31392" w:rsidRPr="00B03BA4" w:rsidRDefault="00E31392" w:rsidP="00B03BA4">
                                  <w:pPr>
                                    <w:jc w:val="center"/>
                                    <w:rPr>
                                      <w:b/>
                                      <w:szCs w:val="20"/>
                                      <w:lang w:eastAsia="zh-CN"/>
                                    </w:rPr>
                                  </w:pPr>
                                  <w:r w:rsidRPr="00B03BA4">
                                    <w:rPr>
                                      <w:b/>
                                      <w:szCs w:val="20"/>
                                      <w:lang w:eastAsia="zh-CN"/>
                                    </w:rPr>
                                    <w:t>Option 1B: GOP-based</w:t>
                                  </w:r>
                                </w:p>
                              </w:tc>
                            </w:tr>
                            <w:tr w:rsidR="00E31392" w:rsidRPr="00C8190E" w14:paraId="52BC70FB" w14:textId="77777777" w:rsidTr="00213E6E">
                              <w:trPr>
                                <w:trHeight w:val="385"/>
                              </w:trPr>
                              <w:tc>
                                <w:tcPr>
                                  <w:tcW w:w="1368" w:type="dxa"/>
                                  <w:vMerge/>
                                  <w:shd w:val="clear" w:color="auto" w:fill="auto"/>
                                  <w:vAlign w:val="center"/>
                                </w:tcPr>
                                <w:p w14:paraId="5341A55F" w14:textId="77777777" w:rsidR="00E31392" w:rsidRPr="00B03BA4" w:rsidRDefault="00E31392" w:rsidP="00B03BA4">
                                  <w:pPr>
                                    <w:jc w:val="center"/>
                                    <w:rPr>
                                      <w:b/>
                                      <w:szCs w:val="20"/>
                                      <w:lang w:eastAsia="zh-CN"/>
                                    </w:rPr>
                                  </w:pPr>
                                </w:p>
                              </w:tc>
                              <w:tc>
                                <w:tcPr>
                                  <w:tcW w:w="1994" w:type="dxa"/>
                                  <w:gridSpan w:val="2"/>
                                  <w:shd w:val="clear" w:color="auto" w:fill="auto"/>
                                  <w:vAlign w:val="center"/>
                                </w:tcPr>
                                <w:p w14:paraId="187209C0" w14:textId="0A6766C9" w:rsidR="00E31392" w:rsidRPr="00BA5C3D" w:rsidRDefault="00E31392" w:rsidP="00BA5C3D">
                                  <w:pPr>
                                    <w:ind w:right="400"/>
                                    <w:jc w:val="center"/>
                                    <w:rPr>
                                      <w:szCs w:val="20"/>
                                    </w:rPr>
                                  </w:pPr>
                                  <w:r>
                                    <w:rPr>
                                      <w:szCs w:val="20"/>
                                    </w:rPr>
                                    <w:t xml:space="preserve">     </w:t>
                                  </w:r>
                                  <w:r w:rsidRPr="00BA5C3D">
                                    <w:rPr>
                                      <w:szCs w:val="20"/>
                                    </w:rPr>
                                    <w:t>I-stream</w:t>
                                  </w:r>
                                </w:p>
                              </w:tc>
                              <w:tc>
                                <w:tcPr>
                                  <w:tcW w:w="2052" w:type="dxa"/>
                                  <w:gridSpan w:val="2"/>
                                  <w:shd w:val="clear" w:color="auto" w:fill="auto"/>
                                  <w:vAlign w:val="center"/>
                                </w:tcPr>
                                <w:p w14:paraId="69ECD53A" w14:textId="77777777" w:rsidR="00E31392" w:rsidRPr="00B03BA4" w:rsidRDefault="00E31392" w:rsidP="00B03BA4">
                                  <w:pPr>
                                    <w:jc w:val="center"/>
                                    <w:rPr>
                                      <w:szCs w:val="20"/>
                                      <w:lang w:eastAsia="zh-CN"/>
                                    </w:rPr>
                                  </w:pPr>
                                  <w:r w:rsidRPr="00B03BA4">
                                    <w:rPr>
                                      <w:szCs w:val="20"/>
                                      <w:lang w:eastAsia="zh-CN"/>
                                    </w:rPr>
                                    <w:t>P-stream</w:t>
                                  </w:r>
                                </w:p>
                              </w:tc>
                              <w:tc>
                                <w:tcPr>
                                  <w:tcW w:w="1780" w:type="dxa"/>
                                  <w:gridSpan w:val="2"/>
                                  <w:shd w:val="clear" w:color="auto" w:fill="auto"/>
                                  <w:vAlign w:val="center"/>
                                </w:tcPr>
                                <w:p w14:paraId="3DBD010A" w14:textId="77777777" w:rsidR="00E31392" w:rsidRPr="00B03BA4" w:rsidRDefault="00E31392" w:rsidP="00B03BA4">
                                  <w:pPr>
                                    <w:jc w:val="center"/>
                                    <w:rPr>
                                      <w:szCs w:val="20"/>
                                      <w:lang w:eastAsia="zh-CN"/>
                                    </w:rPr>
                                  </w:pPr>
                                  <w:r w:rsidRPr="00B03BA4">
                                    <w:rPr>
                                      <w:szCs w:val="20"/>
                                      <w:lang w:eastAsia="zh-CN"/>
                                    </w:rPr>
                                    <w:t>I-stream</w:t>
                                  </w:r>
                                </w:p>
                              </w:tc>
                              <w:tc>
                                <w:tcPr>
                                  <w:tcW w:w="1806" w:type="dxa"/>
                                  <w:shd w:val="clear" w:color="auto" w:fill="auto"/>
                                  <w:vAlign w:val="center"/>
                                </w:tcPr>
                                <w:p w14:paraId="16DDB6D9" w14:textId="77777777" w:rsidR="00E31392" w:rsidRPr="00B03BA4" w:rsidRDefault="00E31392" w:rsidP="00B03BA4">
                                  <w:pPr>
                                    <w:jc w:val="center"/>
                                    <w:rPr>
                                      <w:szCs w:val="20"/>
                                      <w:lang w:eastAsia="zh-CN"/>
                                    </w:rPr>
                                  </w:pPr>
                                  <w:r w:rsidRPr="00B03BA4">
                                    <w:rPr>
                                      <w:szCs w:val="20"/>
                                      <w:lang w:eastAsia="zh-CN"/>
                                    </w:rPr>
                                    <w:t>P-stream</w:t>
                                  </w:r>
                                </w:p>
                              </w:tc>
                            </w:tr>
                            <w:tr w:rsidR="00E31392" w:rsidRPr="00C8190E" w14:paraId="03DC0D8F" w14:textId="77777777" w:rsidTr="00213E6E">
                              <w:trPr>
                                <w:trHeight w:val="385"/>
                              </w:trPr>
                              <w:tc>
                                <w:tcPr>
                                  <w:tcW w:w="1368" w:type="dxa"/>
                                  <w:shd w:val="clear" w:color="auto" w:fill="auto"/>
                                  <w:vAlign w:val="center"/>
                                </w:tcPr>
                                <w:p w14:paraId="22473855" w14:textId="77777777" w:rsidR="00E31392" w:rsidRPr="00B03BA4" w:rsidRDefault="00E31392" w:rsidP="00B03BA4">
                                  <w:pPr>
                                    <w:jc w:val="center"/>
                                    <w:rPr>
                                      <w:b/>
                                      <w:szCs w:val="20"/>
                                      <w:lang w:eastAsia="zh-CN"/>
                                    </w:rPr>
                                  </w:pPr>
                                  <w:r w:rsidRPr="00B03BA4">
                                    <w:rPr>
                                      <w:b/>
                                      <w:szCs w:val="20"/>
                                      <w:lang w:eastAsia="zh-CN"/>
                                    </w:rPr>
                                    <w:t>Packet modelling</w:t>
                                  </w:r>
                                </w:p>
                              </w:tc>
                              <w:tc>
                                <w:tcPr>
                                  <w:tcW w:w="4046" w:type="dxa"/>
                                  <w:gridSpan w:val="4"/>
                                  <w:shd w:val="clear" w:color="auto" w:fill="auto"/>
                                  <w:vAlign w:val="center"/>
                                </w:tcPr>
                                <w:p w14:paraId="2148E4FB" w14:textId="77777777" w:rsidR="00E31392" w:rsidRPr="00B03BA4" w:rsidRDefault="00E31392" w:rsidP="00B03BA4">
                                  <w:pPr>
                                    <w:jc w:val="center"/>
                                    <w:rPr>
                                      <w:szCs w:val="20"/>
                                      <w:lang w:eastAsia="zh-CN"/>
                                    </w:rPr>
                                  </w:pPr>
                                  <w:r w:rsidRPr="00B03BA4">
                                    <w:rPr>
                                      <w:rFonts w:eastAsia="Malgun Gothic"/>
                                      <w:szCs w:val="20"/>
                                      <w:lang w:eastAsia="zh-CN"/>
                                    </w:rPr>
                                    <w:t>Slice-level</w:t>
                                  </w:r>
                                </w:p>
                              </w:tc>
                              <w:tc>
                                <w:tcPr>
                                  <w:tcW w:w="3586" w:type="dxa"/>
                                  <w:gridSpan w:val="3"/>
                                  <w:shd w:val="clear" w:color="auto" w:fill="auto"/>
                                  <w:vAlign w:val="center"/>
                                </w:tcPr>
                                <w:p w14:paraId="04852B55" w14:textId="77777777" w:rsidR="00E31392" w:rsidRPr="00B03BA4" w:rsidRDefault="00E31392" w:rsidP="00B03BA4">
                                  <w:pPr>
                                    <w:jc w:val="center"/>
                                    <w:rPr>
                                      <w:szCs w:val="20"/>
                                      <w:lang w:eastAsia="zh-CN"/>
                                    </w:rPr>
                                  </w:pPr>
                                  <w:r w:rsidRPr="00B03BA4">
                                    <w:rPr>
                                      <w:rFonts w:eastAsia="Malgun Gothic"/>
                                      <w:szCs w:val="20"/>
                                      <w:lang w:eastAsia="zh-CN"/>
                                    </w:rPr>
                                    <w:t>Frame-level</w:t>
                                  </w:r>
                                </w:p>
                              </w:tc>
                            </w:tr>
                            <w:tr w:rsidR="00E31392" w:rsidRPr="00C8190E" w14:paraId="52F64422" w14:textId="77777777" w:rsidTr="00213E6E">
                              <w:trPr>
                                <w:trHeight w:val="748"/>
                              </w:trPr>
                              <w:tc>
                                <w:tcPr>
                                  <w:tcW w:w="1368" w:type="dxa"/>
                                  <w:shd w:val="clear" w:color="auto" w:fill="auto"/>
                                  <w:vAlign w:val="center"/>
                                </w:tcPr>
                                <w:p w14:paraId="2C00EAD6" w14:textId="77777777" w:rsidR="00E31392" w:rsidRPr="00B03BA4" w:rsidRDefault="00E31392" w:rsidP="00B03BA4">
                                  <w:pPr>
                                    <w:jc w:val="center"/>
                                    <w:rPr>
                                      <w:b/>
                                      <w:szCs w:val="20"/>
                                      <w:lang w:eastAsia="zh-CN"/>
                                    </w:rPr>
                                  </w:pPr>
                                  <w:r w:rsidRPr="00B03BA4">
                                    <w:rPr>
                                      <w:b/>
                                      <w:szCs w:val="20"/>
                                    </w:rPr>
                                    <w:t>Traffic pattern</w:t>
                                  </w:r>
                                </w:p>
                              </w:tc>
                              <w:tc>
                                <w:tcPr>
                                  <w:tcW w:w="4046" w:type="dxa"/>
                                  <w:gridSpan w:val="4"/>
                                  <w:shd w:val="clear" w:color="auto" w:fill="auto"/>
                                  <w:vAlign w:val="center"/>
                                </w:tcPr>
                                <w:p w14:paraId="3A3DDCF3" w14:textId="77777777" w:rsidR="00E31392" w:rsidRPr="00B03BA4" w:rsidRDefault="00E31392" w:rsidP="00B03BA4">
                                  <w:pPr>
                                    <w:rPr>
                                      <w:szCs w:val="20"/>
                                    </w:rPr>
                                  </w:pPr>
                                  <w:r w:rsidRPr="00B03BA4">
                                    <w:rPr>
                                      <w:szCs w:val="20"/>
                                      <w:lang w:eastAsia="zh-CN"/>
                                    </w:rPr>
                                    <w:t>Both streams are periodic at 60 fps</w:t>
                                  </w:r>
                                  <w:r w:rsidRPr="00B03BA4">
                                    <w:rPr>
                                      <w:szCs w:val="20"/>
                                    </w:rPr>
                                    <w:t xml:space="preserve"> with the same jitter model as for single stream. </w:t>
                                  </w:r>
                                </w:p>
                              </w:tc>
                              <w:tc>
                                <w:tcPr>
                                  <w:tcW w:w="3586" w:type="dxa"/>
                                  <w:gridSpan w:val="3"/>
                                  <w:shd w:val="clear" w:color="auto" w:fill="auto"/>
                                  <w:vAlign w:val="center"/>
                                </w:tcPr>
                                <w:p w14:paraId="72521B82" w14:textId="77777777" w:rsidR="00E31392" w:rsidRPr="00B03BA4" w:rsidRDefault="00E31392" w:rsidP="00B03BA4">
                                  <w:pPr>
                                    <w:rPr>
                                      <w:rFonts w:eastAsia="Malgun Gothic"/>
                                      <w:szCs w:val="20"/>
                                      <w:lang w:eastAsia="zh-CN"/>
                                    </w:rPr>
                                  </w:pPr>
                                  <w:r w:rsidRPr="00B03BA4">
                                    <w:rPr>
                                      <w:szCs w:val="20"/>
                                      <w:lang w:eastAsia="zh-CN"/>
                                    </w:rPr>
                                    <w:t>Follow the GOP structure, where GOP size K = 8</w:t>
                                  </w:r>
                                  <w:r w:rsidRPr="00B03BA4">
                                    <w:rPr>
                                      <w:szCs w:val="20"/>
                                    </w:rPr>
                                    <w:t xml:space="preserve"> with the same jitter model as for single stream.</w:t>
                                  </w:r>
                                </w:p>
                              </w:tc>
                            </w:tr>
                            <w:tr w:rsidR="00E31392" w:rsidRPr="00C8190E" w14:paraId="580C3D0B" w14:textId="77777777" w:rsidTr="00213E6E">
                              <w:trPr>
                                <w:trHeight w:val="443"/>
                              </w:trPr>
                              <w:tc>
                                <w:tcPr>
                                  <w:tcW w:w="1368" w:type="dxa"/>
                                  <w:vMerge w:val="restart"/>
                                  <w:shd w:val="clear" w:color="auto" w:fill="auto"/>
                                  <w:vAlign w:val="center"/>
                                </w:tcPr>
                                <w:p w14:paraId="4CA0BA92" w14:textId="77777777" w:rsidR="00E31392" w:rsidRPr="00B03BA4" w:rsidRDefault="00E31392" w:rsidP="00B03BA4">
                                  <w:pPr>
                                    <w:jc w:val="center"/>
                                    <w:rPr>
                                      <w:b/>
                                      <w:szCs w:val="20"/>
                                      <w:lang w:eastAsia="zh-CN"/>
                                    </w:rPr>
                                  </w:pPr>
                                  <w:r w:rsidRPr="00B03BA4">
                                    <w:rPr>
                                      <w:b/>
                                      <w:szCs w:val="20"/>
                                      <w:lang w:eastAsia="zh-CN"/>
                                    </w:rPr>
                                    <w:t>Number of packets per stream at a time</w:t>
                                  </w:r>
                                </w:p>
                              </w:tc>
                              <w:tc>
                                <w:tcPr>
                                  <w:tcW w:w="1994" w:type="dxa"/>
                                  <w:gridSpan w:val="2"/>
                                  <w:shd w:val="clear" w:color="auto" w:fill="auto"/>
                                  <w:vAlign w:val="center"/>
                                </w:tcPr>
                                <w:p w14:paraId="4D22544C" w14:textId="77777777" w:rsidR="00E31392" w:rsidRPr="00615D10" w:rsidRDefault="00E31392" w:rsidP="00615D10">
                                  <w:pPr>
                                    <w:jc w:val="center"/>
                                    <w:rPr>
                                      <w:szCs w:val="20"/>
                                    </w:rPr>
                                  </w:pPr>
                                  <w:r w:rsidRPr="00615D10">
                                    <w:rPr>
                                      <w:szCs w:val="20"/>
                                    </w:rPr>
                                    <w:t>1</w:t>
                                  </w:r>
                                </w:p>
                              </w:tc>
                              <w:tc>
                                <w:tcPr>
                                  <w:tcW w:w="2052" w:type="dxa"/>
                                  <w:gridSpan w:val="2"/>
                                  <w:shd w:val="clear" w:color="auto" w:fill="auto"/>
                                  <w:vAlign w:val="center"/>
                                </w:tcPr>
                                <w:p w14:paraId="3908B89C" w14:textId="77777777" w:rsidR="00E31392" w:rsidRPr="00615D10" w:rsidRDefault="00E31392" w:rsidP="00615D10">
                                  <w:pPr>
                                    <w:jc w:val="center"/>
                                    <w:rPr>
                                      <w:szCs w:val="20"/>
                                    </w:rPr>
                                  </w:pPr>
                                  <w:r w:rsidRPr="00615D10">
                                    <w:rPr>
                                      <w:szCs w:val="20"/>
                                    </w:rPr>
                                    <w:t>N-1</w:t>
                                  </w:r>
                                </w:p>
                              </w:tc>
                              <w:tc>
                                <w:tcPr>
                                  <w:tcW w:w="3586" w:type="dxa"/>
                                  <w:gridSpan w:val="3"/>
                                  <w:vMerge w:val="restart"/>
                                  <w:shd w:val="clear" w:color="auto" w:fill="auto"/>
                                  <w:vAlign w:val="center"/>
                                </w:tcPr>
                                <w:p w14:paraId="1E9EF9B6" w14:textId="77777777" w:rsidR="00E31392" w:rsidRPr="00B03BA4" w:rsidRDefault="00E31392" w:rsidP="00B03BA4">
                                  <w:pPr>
                                    <w:rPr>
                                      <w:szCs w:val="20"/>
                                      <w:lang w:eastAsia="zh-CN"/>
                                    </w:rPr>
                                  </w:pPr>
                                  <w:r w:rsidRPr="00B03BA4">
                                    <w:rPr>
                                      <w:szCs w:val="20"/>
                                      <w:lang w:eastAsia="zh-CN"/>
                                    </w:rPr>
                                    <w:t>I-frame: 1 or 0</w:t>
                                  </w:r>
                                </w:p>
                                <w:p w14:paraId="53DE8811" w14:textId="77777777" w:rsidR="00E31392" w:rsidRPr="00B03BA4" w:rsidRDefault="00E31392" w:rsidP="00B03BA4">
                                  <w:pPr>
                                    <w:rPr>
                                      <w:szCs w:val="20"/>
                                      <w:lang w:eastAsia="zh-CN"/>
                                    </w:rPr>
                                  </w:pPr>
                                  <w:r w:rsidRPr="00B03BA4">
                                    <w:rPr>
                                      <w:szCs w:val="20"/>
                                      <w:lang w:eastAsia="zh-CN"/>
                                    </w:rPr>
                                    <w:t>P-frame: 0 or 1</w:t>
                                  </w:r>
                                </w:p>
                                <w:p w14:paraId="1B16E2EC" w14:textId="77777777" w:rsidR="00E31392" w:rsidRPr="00B03BA4" w:rsidRDefault="00E31392" w:rsidP="00B03BA4">
                                  <w:pPr>
                                    <w:rPr>
                                      <w:szCs w:val="20"/>
                                      <w:lang w:eastAsia="zh-CN"/>
                                    </w:rPr>
                                  </w:pPr>
                                  <w:r w:rsidRPr="00B03BA4">
                                    <w:rPr>
                                      <w:szCs w:val="20"/>
                                      <w:lang w:eastAsia="ja-JP"/>
                                    </w:rPr>
                                    <w:t>At each time instant, there is either only one</w:t>
                                  </w:r>
                                  <w:r w:rsidRPr="00B03BA4">
                                    <w:rPr>
                                      <w:szCs w:val="20"/>
                                      <w:lang w:eastAsia="zh-CN"/>
                                    </w:rPr>
                                    <w:t xml:space="preserve"> I-stream packet or only one P-stream packet</w:t>
                                  </w:r>
                                </w:p>
                              </w:tc>
                            </w:tr>
                            <w:tr w:rsidR="00E31392" w:rsidRPr="00C8190E" w14:paraId="22EE899B" w14:textId="77777777" w:rsidTr="00213E6E">
                              <w:trPr>
                                <w:trHeight w:val="443"/>
                              </w:trPr>
                              <w:tc>
                                <w:tcPr>
                                  <w:tcW w:w="1368" w:type="dxa"/>
                                  <w:vMerge/>
                                  <w:shd w:val="clear" w:color="auto" w:fill="auto"/>
                                  <w:vAlign w:val="center"/>
                                </w:tcPr>
                                <w:p w14:paraId="688EA982" w14:textId="77777777" w:rsidR="00E31392" w:rsidRPr="00B03BA4" w:rsidRDefault="00E31392" w:rsidP="00B03BA4">
                                  <w:pPr>
                                    <w:jc w:val="center"/>
                                    <w:rPr>
                                      <w:b/>
                                      <w:szCs w:val="20"/>
                                      <w:lang w:eastAsia="zh-CN"/>
                                    </w:rPr>
                                  </w:pPr>
                                </w:p>
                              </w:tc>
                              <w:tc>
                                <w:tcPr>
                                  <w:tcW w:w="4046" w:type="dxa"/>
                                  <w:gridSpan w:val="4"/>
                                  <w:shd w:val="clear" w:color="auto" w:fill="auto"/>
                                  <w:vAlign w:val="center"/>
                                </w:tcPr>
                                <w:p w14:paraId="4409CA40" w14:textId="77777777" w:rsidR="00E31392" w:rsidRPr="00B03BA4" w:rsidRDefault="00E31392" w:rsidP="00B03BA4">
                                  <w:pPr>
                                    <w:pStyle w:val="af7"/>
                                    <w:overflowPunct w:val="0"/>
                                    <w:autoSpaceDE w:val="0"/>
                                    <w:autoSpaceDN w:val="0"/>
                                    <w:adjustRightInd w:val="0"/>
                                    <w:ind w:firstLine="400"/>
                                    <w:contextualSpacing/>
                                    <w:rPr>
                                      <w:rFonts w:ascii="Times New Roman" w:hAnsi="Times New Roman"/>
                                      <w:sz w:val="20"/>
                                      <w:szCs w:val="20"/>
                                    </w:rPr>
                                  </w:pPr>
                                  <w:r w:rsidRPr="00B03BA4">
                                    <w:rPr>
                                      <w:rFonts w:ascii="Times New Roman" w:hAnsi="Times New Roman"/>
                                      <w:sz w:val="20"/>
                                      <w:szCs w:val="20"/>
                                    </w:rPr>
                                    <w:t>N = 8: the number of slices per frame.</w:t>
                                  </w:r>
                                </w:p>
                              </w:tc>
                              <w:tc>
                                <w:tcPr>
                                  <w:tcW w:w="3586" w:type="dxa"/>
                                  <w:gridSpan w:val="3"/>
                                  <w:vMerge/>
                                  <w:shd w:val="clear" w:color="auto" w:fill="auto"/>
                                  <w:vAlign w:val="center"/>
                                </w:tcPr>
                                <w:p w14:paraId="46A0D3EA" w14:textId="77777777" w:rsidR="00E31392" w:rsidRPr="00B03BA4" w:rsidRDefault="00E31392" w:rsidP="00B03BA4">
                                  <w:pPr>
                                    <w:jc w:val="center"/>
                                    <w:rPr>
                                      <w:szCs w:val="20"/>
                                      <w:lang w:eastAsia="zh-CN"/>
                                    </w:rPr>
                                  </w:pPr>
                                </w:p>
                              </w:tc>
                            </w:tr>
                            <w:tr w:rsidR="00E31392" w:rsidRPr="00C8190E" w14:paraId="3A720573" w14:textId="77777777" w:rsidTr="00213E6E">
                              <w:trPr>
                                <w:trHeight w:val="596"/>
                              </w:trPr>
                              <w:tc>
                                <w:tcPr>
                                  <w:tcW w:w="1368" w:type="dxa"/>
                                  <w:vMerge w:val="restart"/>
                                  <w:shd w:val="clear" w:color="auto" w:fill="auto"/>
                                  <w:vAlign w:val="center"/>
                                </w:tcPr>
                                <w:p w14:paraId="3421D1BB" w14:textId="77777777" w:rsidR="00E31392" w:rsidRPr="00B03BA4" w:rsidRDefault="00E31392" w:rsidP="00B03BA4">
                                  <w:pPr>
                                    <w:jc w:val="center"/>
                                    <w:rPr>
                                      <w:b/>
                                      <w:szCs w:val="20"/>
                                      <w:lang w:eastAsia="zh-CN"/>
                                    </w:rPr>
                                  </w:pPr>
                                  <w:r w:rsidRPr="00B03BA4">
                                    <w:rPr>
                                      <w:b/>
                                      <w:szCs w:val="20"/>
                                      <w:lang w:eastAsia="zh-CN"/>
                                    </w:rPr>
                                    <w:t>Average data rate per stream</w:t>
                                  </w:r>
                                </w:p>
                              </w:tc>
                              <w:tc>
                                <w:tcPr>
                                  <w:tcW w:w="1994" w:type="dxa"/>
                                  <w:gridSpan w:val="2"/>
                                  <w:shd w:val="clear" w:color="auto" w:fill="auto"/>
                                  <w:vAlign w:val="center"/>
                                </w:tcPr>
                                <w:p w14:paraId="1077C548" w14:textId="7FD2748B" w:rsidR="00E31392" w:rsidRPr="00B03BA4" w:rsidDel="00480AB1" w:rsidRDefault="00E31392" w:rsidP="00B03BA4">
                                  <w:pPr>
                                    <w:jc w:val="center"/>
                                    <w:rPr>
                                      <w:rFonts w:eastAsia="Malgun Gothic"/>
                                      <w:szCs w:val="20"/>
                                      <w:lang w:eastAsia="zh-CN"/>
                                    </w:rPr>
                                  </w:pPr>
                                  <w:r w:rsidRPr="00B03BA4">
                                    <w:rPr>
                                      <w:noProof/>
                                      <w:szCs w:val="20"/>
                                    </w:rPr>
                                    <w:drawing>
                                      <wp:inline distT="0" distB="0" distL="0" distR="0" wp14:anchorId="0C8AC5B5" wp14:editId="46713386">
                                        <wp:extent cx="1078230" cy="361950"/>
                                        <wp:effectExtent l="0" t="0" r="7620" b="0"/>
                                        <wp:docPr id="35" name="图片 35"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e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8230" cy="361950"/>
                                                </a:xfrm>
                                                <a:prstGeom prst="rect">
                                                  <a:avLst/>
                                                </a:prstGeom>
                                                <a:noFill/>
                                                <a:ln>
                                                  <a:noFill/>
                                                </a:ln>
                                              </pic:spPr>
                                            </pic:pic>
                                          </a:graphicData>
                                        </a:graphic>
                                      </wp:inline>
                                    </w:drawing>
                                  </w:r>
                                </w:p>
                              </w:tc>
                              <w:tc>
                                <w:tcPr>
                                  <w:tcW w:w="2052" w:type="dxa"/>
                                  <w:gridSpan w:val="2"/>
                                  <w:shd w:val="clear" w:color="auto" w:fill="auto"/>
                                  <w:vAlign w:val="center"/>
                                </w:tcPr>
                                <w:p w14:paraId="5DD82688" w14:textId="57BEACA9" w:rsidR="00E31392" w:rsidRPr="00B03BA4" w:rsidDel="00480AB1" w:rsidRDefault="00E31392" w:rsidP="00B03BA4">
                                  <w:pPr>
                                    <w:jc w:val="center"/>
                                    <w:rPr>
                                      <w:rFonts w:eastAsia="Malgun Gothic"/>
                                      <w:szCs w:val="20"/>
                                      <w:lang w:eastAsia="zh-CN"/>
                                    </w:rPr>
                                  </w:pPr>
                                  <w:r w:rsidRPr="00B03BA4">
                                    <w:rPr>
                                      <w:noProof/>
                                      <w:szCs w:val="20"/>
                                    </w:rPr>
                                    <w:drawing>
                                      <wp:inline distT="0" distB="0" distL="0" distR="0" wp14:anchorId="42CF5EC3" wp14:editId="646A2948">
                                        <wp:extent cx="1153160" cy="368300"/>
                                        <wp:effectExtent l="0" t="0" r="8890" b="0"/>
                                        <wp:docPr id="34" name="图片 34"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e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3160" cy="368300"/>
                                                </a:xfrm>
                                                <a:prstGeom prst="rect">
                                                  <a:avLst/>
                                                </a:prstGeom>
                                                <a:noFill/>
                                                <a:ln>
                                                  <a:noFill/>
                                                </a:ln>
                                              </pic:spPr>
                                            </pic:pic>
                                          </a:graphicData>
                                        </a:graphic>
                                      </wp:inline>
                                    </w:drawing>
                                  </w:r>
                                </w:p>
                              </w:tc>
                              <w:tc>
                                <w:tcPr>
                                  <w:tcW w:w="1780" w:type="dxa"/>
                                  <w:gridSpan w:val="2"/>
                                  <w:shd w:val="clear" w:color="auto" w:fill="auto"/>
                                  <w:vAlign w:val="center"/>
                                </w:tcPr>
                                <w:p w14:paraId="484B2545" w14:textId="5265422E" w:rsidR="00E31392" w:rsidRPr="00B03BA4" w:rsidRDefault="00E31392" w:rsidP="00B03BA4">
                                  <w:pPr>
                                    <w:jc w:val="center"/>
                                    <w:rPr>
                                      <w:rFonts w:eastAsia="Malgun Gothic"/>
                                      <w:szCs w:val="20"/>
                                      <w:lang w:eastAsia="zh-CN"/>
                                    </w:rPr>
                                  </w:pPr>
                                  <w:r w:rsidRPr="00B03BA4">
                                    <w:rPr>
                                      <w:rFonts w:eastAsia="Malgun Gothic"/>
                                      <w:szCs w:val="20"/>
                                      <w:lang w:eastAsia="zh-CN"/>
                                    </w:rPr>
                                    <w:fldChar w:fldCharType="begin"/>
                                  </w:r>
                                  <w:r w:rsidRPr="00B03BA4">
                                    <w:rPr>
                                      <w:rFonts w:eastAsia="Malgun Gothic"/>
                                      <w:szCs w:val="20"/>
                                      <w:lang w:eastAsia="zh-CN"/>
                                    </w:rPr>
                                    <w:instrText xml:space="preserve"> QUOTE </w:instrText>
                                  </w:r>
                                  <m:oMath>
                                    <m:sSub>
                                      <m:sSubPr>
                                        <m:ctrlPr>
                                          <w:rPr>
                                            <w:rFonts w:ascii="Cambria Math" w:eastAsia="Malgun Gothic" w:hAnsi="Cambria Math"/>
                                            <w:i/>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I</m:t>
                                        </m:r>
                                      </m:sub>
                                    </m:sSub>
                                    <m:r>
                                      <m:rPr>
                                        <m:sty m:val="p"/>
                                      </m:rPr>
                                      <w:rPr>
                                        <w:rFonts w:ascii="Cambria Math" w:eastAsia="Malgun Gothic" w:hAnsi="Cambria Math"/>
                                        <w:szCs w:val="20"/>
                                        <w:lang w:eastAsia="zh-CN"/>
                                      </w:rPr>
                                      <m:t>=R*</m:t>
                                    </m:r>
                                    <m:f>
                                      <m:fPr>
                                        <m:ctrlPr>
                                          <w:rPr>
                                            <w:rFonts w:ascii="Cambria Math" w:eastAsia="Malgun Gothic" w:hAnsi="Cambria Math"/>
                                            <w:szCs w:val="20"/>
                                            <w:lang w:eastAsia="zh-CN"/>
                                          </w:rPr>
                                        </m:ctrlPr>
                                      </m:fPr>
                                      <m:num>
                                        <m:r>
                                          <m:rPr>
                                            <m:sty m:val="p"/>
                                          </m:rPr>
                                          <w:rPr>
                                            <w:rFonts w:ascii="Cambria Math" w:eastAsia="Malgun Gothic" w:hAnsi="Cambria Math"/>
                                            <w:szCs w:val="20"/>
                                            <w:lang w:eastAsia="zh-CN"/>
                                          </w:rPr>
                                          <m:t>α</m:t>
                                        </m:r>
                                      </m:num>
                                      <m:den>
                                        <m:r>
                                          <m:rPr>
                                            <m:sty m:val="p"/>
                                          </m:rPr>
                                          <w:rPr>
                                            <w:rFonts w:ascii="Cambria Math" w:eastAsia="Malgun Gothic" w:hAnsi="Cambria Math"/>
                                            <w:szCs w:val="20"/>
                                            <w:lang w:eastAsia="zh-CN"/>
                                          </w:rPr>
                                          <m:t>K-1+α</m:t>
                                        </m:r>
                                      </m:den>
                                    </m:f>
                                  </m:oMath>
                                  <w:r w:rsidRPr="00B03BA4">
                                    <w:rPr>
                                      <w:rFonts w:eastAsia="Malgun Gothic"/>
                                      <w:szCs w:val="20"/>
                                      <w:lang w:eastAsia="zh-CN"/>
                                    </w:rPr>
                                    <w:instrText xml:space="preserve"> </w:instrText>
                                  </w:r>
                                  <w:r w:rsidRPr="00B03BA4">
                                    <w:rPr>
                                      <w:rFonts w:eastAsia="Malgun Gothic"/>
                                      <w:szCs w:val="20"/>
                                      <w:lang w:eastAsia="zh-CN"/>
                                    </w:rPr>
                                    <w:fldChar w:fldCharType="separate"/>
                                  </w:r>
                                  <w:r w:rsidRPr="00B03BA4">
                                    <w:rPr>
                                      <w:noProof/>
                                      <w:position w:val="-9"/>
                                      <w:szCs w:val="20"/>
                                    </w:rPr>
                                    <w:drawing>
                                      <wp:inline distT="0" distB="0" distL="0" distR="0" wp14:anchorId="649A9C2D" wp14:editId="3CE904AD">
                                        <wp:extent cx="982345" cy="320675"/>
                                        <wp:effectExtent l="0" t="0" r="8255" b="3175"/>
                                        <wp:docPr id="33" name="图片 33" desc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e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2345" cy="320675"/>
                                                </a:xfrm>
                                                <a:prstGeom prst="rect">
                                                  <a:avLst/>
                                                </a:prstGeom>
                                                <a:noFill/>
                                                <a:ln>
                                                  <a:noFill/>
                                                </a:ln>
                                              </pic:spPr>
                                            </pic:pic>
                                          </a:graphicData>
                                        </a:graphic>
                                      </wp:inline>
                                    </w:drawing>
                                  </w:r>
                                  <w:r w:rsidRPr="00B03BA4">
                                    <w:rPr>
                                      <w:rFonts w:eastAsia="Malgun Gothic"/>
                                      <w:szCs w:val="20"/>
                                      <w:lang w:eastAsia="zh-CN"/>
                                    </w:rPr>
                                    <w:fldChar w:fldCharType="end"/>
                                  </w:r>
                                  <w:r w:rsidRPr="00B03BA4">
                                    <w:rPr>
                                      <w:rFonts w:eastAsia="Malgun Gothic"/>
                                      <w:szCs w:val="20"/>
                                      <w:lang w:eastAsia="zh-CN"/>
                                    </w:rPr>
                                    <w:t xml:space="preserve"> </w:t>
                                  </w:r>
                                </w:p>
                              </w:tc>
                              <w:tc>
                                <w:tcPr>
                                  <w:tcW w:w="1806" w:type="dxa"/>
                                  <w:shd w:val="clear" w:color="auto" w:fill="auto"/>
                                  <w:vAlign w:val="center"/>
                                </w:tcPr>
                                <w:p w14:paraId="05E19732" w14:textId="54A5BA15" w:rsidR="00E31392" w:rsidRPr="00B03BA4" w:rsidRDefault="00E31392" w:rsidP="00B03BA4">
                                  <w:pPr>
                                    <w:jc w:val="center"/>
                                    <w:rPr>
                                      <w:rFonts w:eastAsia="Malgun Gothic"/>
                                      <w:szCs w:val="20"/>
                                      <w:lang w:eastAsia="zh-CN"/>
                                    </w:rPr>
                                  </w:pPr>
                                  <w:r w:rsidRPr="00B03BA4">
                                    <w:rPr>
                                      <w:rFonts w:eastAsia="Malgun Gothic"/>
                                      <w:szCs w:val="20"/>
                                      <w:lang w:eastAsia="zh-CN"/>
                                    </w:rPr>
                                    <w:fldChar w:fldCharType="begin"/>
                                  </w:r>
                                  <w:r w:rsidRPr="00B03BA4">
                                    <w:rPr>
                                      <w:rFonts w:eastAsia="Malgun Gothic"/>
                                      <w:szCs w:val="20"/>
                                      <w:lang w:eastAsia="zh-CN"/>
                                    </w:rPr>
                                    <w:instrText xml:space="preserve"> QUOTE </w:instrText>
                                  </w:r>
                                  <m:oMath>
                                    <m:sSub>
                                      <m:sSubPr>
                                        <m:ctrlPr>
                                          <w:rPr>
                                            <w:rFonts w:ascii="Cambria Math" w:eastAsia="Malgun Gothic" w:hAnsi="Cambria Math"/>
                                            <w:i/>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P</m:t>
                                        </m:r>
                                      </m:sub>
                                    </m:sSub>
                                    <m:r>
                                      <m:rPr>
                                        <m:sty m:val="p"/>
                                      </m:rPr>
                                      <w:rPr>
                                        <w:rFonts w:ascii="Cambria Math" w:eastAsia="Malgun Gothic" w:hAnsi="Cambria Math"/>
                                        <w:szCs w:val="20"/>
                                        <w:lang w:eastAsia="zh-CN"/>
                                      </w:rPr>
                                      <m:t>=R*</m:t>
                                    </m:r>
                                    <m:f>
                                      <m:fPr>
                                        <m:ctrlPr>
                                          <w:rPr>
                                            <w:rFonts w:ascii="Cambria Math" w:eastAsia="Malgun Gothic" w:hAnsi="Cambria Math"/>
                                            <w:szCs w:val="20"/>
                                            <w:lang w:eastAsia="zh-CN"/>
                                          </w:rPr>
                                        </m:ctrlPr>
                                      </m:fPr>
                                      <m:num>
                                        <m:r>
                                          <m:rPr>
                                            <m:sty m:val="p"/>
                                          </m:rPr>
                                          <w:rPr>
                                            <w:rFonts w:ascii="Cambria Math" w:eastAsia="Malgun Gothic" w:hAnsi="Cambria Math"/>
                                            <w:szCs w:val="20"/>
                                            <w:lang w:eastAsia="zh-CN"/>
                                          </w:rPr>
                                          <m:t>K-1</m:t>
                                        </m:r>
                                      </m:num>
                                      <m:den>
                                        <m:r>
                                          <m:rPr>
                                            <m:sty m:val="p"/>
                                          </m:rPr>
                                          <w:rPr>
                                            <w:rFonts w:ascii="Cambria Math" w:eastAsia="Malgun Gothic" w:hAnsi="Cambria Math"/>
                                            <w:szCs w:val="20"/>
                                            <w:lang w:eastAsia="zh-CN"/>
                                          </w:rPr>
                                          <m:t>K-1+α</m:t>
                                        </m:r>
                                      </m:den>
                                    </m:f>
                                  </m:oMath>
                                  <w:r w:rsidRPr="00B03BA4">
                                    <w:rPr>
                                      <w:rFonts w:eastAsia="Malgun Gothic"/>
                                      <w:szCs w:val="20"/>
                                      <w:lang w:eastAsia="zh-CN"/>
                                    </w:rPr>
                                    <w:instrText xml:space="preserve"> </w:instrText>
                                  </w:r>
                                  <w:r w:rsidRPr="00B03BA4">
                                    <w:rPr>
                                      <w:rFonts w:eastAsia="Malgun Gothic"/>
                                      <w:szCs w:val="20"/>
                                      <w:lang w:eastAsia="zh-CN"/>
                                    </w:rPr>
                                    <w:fldChar w:fldCharType="separate"/>
                                  </w:r>
                                  <w:r w:rsidRPr="00B03BA4">
                                    <w:rPr>
                                      <w:noProof/>
                                      <w:position w:val="-9"/>
                                      <w:szCs w:val="20"/>
                                    </w:rPr>
                                    <w:drawing>
                                      <wp:inline distT="0" distB="0" distL="0" distR="0" wp14:anchorId="65FB75ED" wp14:editId="3299E2FC">
                                        <wp:extent cx="1009650" cy="354965"/>
                                        <wp:effectExtent l="0" t="0" r="0" b="6985"/>
                                        <wp:docPr id="32" name="图片 32" desc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e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9650" cy="354965"/>
                                                </a:xfrm>
                                                <a:prstGeom prst="rect">
                                                  <a:avLst/>
                                                </a:prstGeom>
                                                <a:noFill/>
                                                <a:ln>
                                                  <a:noFill/>
                                                </a:ln>
                                              </pic:spPr>
                                            </pic:pic>
                                          </a:graphicData>
                                        </a:graphic>
                                      </wp:inline>
                                    </w:drawing>
                                  </w:r>
                                  <w:r w:rsidRPr="00B03BA4">
                                    <w:rPr>
                                      <w:rFonts w:eastAsia="Malgun Gothic"/>
                                      <w:szCs w:val="20"/>
                                      <w:lang w:eastAsia="zh-CN"/>
                                    </w:rPr>
                                    <w:fldChar w:fldCharType="end"/>
                                  </w:r>
                                  <w:r w:rsidRPr="00B03BA4">
                                    <w:rPr>
                                      <w:rFonts w:eastAsia="Malgun Gothic"/>
                                      <w:szCs w:val="20"/>
                                      <w:lang w:eastAsia="zh-CN"/>
                                    </w:rPr>
                                    <w:t xml:space="preserve"> </w:t>
                                  </w:r>
                                </w:p>
                              </w:tc>
                            </w:tr>
                            <w:tr w:rsidR="00E31392" w:rsidRPr="00C8190E" w14:paraId="04B5D92B" w14:textId="77777777" w:rsidTr="00213E6E">
                              <w:trPr>
                                <w:trHeight w:val="596"/>
                              </w:trPr>
                              <w:tc>
                                <w:tcPr>
                                  <w:tcW w:w="1368" w:type="dxa"/>
                                  <w:vMerge/>
                                  <w:shd w:val="clear" w:color="auto" w:fill="auto"/>
                                  <w:vAlign w:val="center"/>
                                </w:tcPr>
                                <w:p w14:paraId="4347CDAA" w14:textId="77777777" w:rsidR="00E31392" w:rsidRPr="00B03BA4" w:rsidRDefault="00E31392" w:rsidP="00B03BA4">
                                  <w:pPr>
                                    <w:jc w:val="center"/>
                                    <w:rPr>
                                      <w:szCs w:val="20"/>
                                      <w:lang w:eastAsia="zh-CN"/>
                                    </w:rPr>
                                  </w:pPr>
                                </w:p>
                              </w:tc>
                              <w:tc>
                                <w:tcPr>
                                  <w:tcW w:w="7632" w:type="dxa"/>
                                  <w:gridSpan w:val="7"/>
                                  <w:shd w:val="clear" w:color="auto" w:fill="auto"/>
                                  <w:vAlign w:val="center"/>
                                </w:tcPr>
                                <w:p w14:paraId="34A9D823" w14:textId="77777777" w:rsidR="00E31392" w:rsidRPr="00B03BA4" w:rsidRDefault="00E31392" w:rsidP="00B03BA4">
                                  <w:pPr>
                                    <w:pStyle w:val="af7"/>
                                    <w:numPr>
                                      <w:ilvl w:val="0"/>
                                      <w:numId w:val="40"/>
                                    </w:numPr>
                                    <w:overflowPunct w:val="0"/>
                                    <w:autoSpaceDE w:val="0"/>
                                    <w:autoSpaceDN w:val="0"/>
                                    <w:adjustRightInd w:val="0"/>
                                    <w:ind w:firstLineChars="0"/>
                                    <w:contextualSpacing/>
                                    <w:textAlignment w:val="baseline"/>
                                    <w:rPr>
                                      <w:rFonts w:ascii="Times New Roman" w:eastAsia="Malgun Gothic" w:hAnsi="Times New Roman"/>
                                      <w:sz w:val="20"/>
                                      <w:szCs w:val="20"/>
                                    </w:rPr>
                                  </w:pPr>
                                  <w:r w:rsidRPr="00B03BA4">
                                    <w:rPr>
                                      <w:rFonts w:ascii="Times New Roman" w:eastAsia="Malgun Gothic" w:hAnsi="Times New Roman"/>
                                      <w:sz w:val="20"/>
                                      <w:szCs w:val="20"/>
                                    </w:rPr>
                                    <w:t>R: average data rate of a single stream video</w:t>
                                  </w:r>
                                </w:p>
                                <w:p w14:paraId="72D58756" w14:textId="4A039909" w:rsidR="00E31392" w:rsidRPr="00B03BA4" w:rsidRDefault="00E31392" w:rsidP="00B03BA4">
                                  <w:pPr>
                                    <w:pStyle w:val="af7"/>
                                    <w:numPr>
                                      <w:ilvl w:val="0"/>
                                      <w:numId w:val="40"/>
                                    </w:numPr>
                                    <w:overflowPunct w:val="0"/>
                                    <w:autoSpaceDE w:val="0"/>
                                    <w:autoSpaceDN w:val="0"/>
                                    <w:adjustRightInd w:val="0"/>
                                    <w:ind w:firstLineChars="0"/>
                                    <w:contextualSpacing/>
                                    <w:textAlignment w:val="baseline"/>
                                    <w:rPr>
                                      <w:rFonts w:ascii="Times New Roman" w:eastAsia="Malgun Gothic" w:hAnsi="Times New Roman"/>
                                      <w:sz w:val="20"/>
                                      <w:szCs w:val="20"/>
                                    </w:rPr>
                                  </w:pPr>
                                  <w:bookmarkStart w:id="6" w:name="OLE_LINK4"/>
                                  <w:bookmarkStart w:id="7" w:name="OLE_LINK5"/>
                                  <m:oMath>
                                    <m:r>
                                      <w:rPr>
                                        <w:rFonts w:ascii="Cambria Math" w:eastAsia="Malgun Gothic" w:hAnsi="Cambria Math"/>
                                        <w:sz w:val="20"/>
                                        <w:szCs w:val="20"/>
                                      </w:rPr>
                                      <m:t>α</m:t>
                                    </m:r>
                                  </m:oMath>
                                  <w:bookmarkEnd w:id="6"/>
                                  <w:bookmarkEnd w:id="7"/>
                                  <w:r w:rsidRPr="00B03BA4">
                                    <w:rPr>
                                      <w:rFonts w:ascii="Times New Roman" w:eastAsia="Malgun Gothic" w:hAnsi="Times New Roman"/>
                                      <w:sz w:val="20"/>
                                      <w:szCs w:val="20"/>
                                    </w:rPr>
                                    <w:t xml:space="preserve">: average size ratio between one I-frame/slice and one P-frame/slice, e.g. </w:t>
                                  </w:r>
                                  <m:oMath>
                                    <m:r>
                                      <w:rPr>
                                        <w:rFonts w:ascii="Cambria Math" w:eastAsia="Malgun Gothic" w:hAnsi="Cambria Math"/>
                                        <w:sz w:val="20"/>
                                        <w:szCs w:val="20"/>
                                      </w:rPr>
                                      <m:t>α</m:t>
                                    </m:r>
                                  </m:oMath>
                                  <w:r w:rsidRPr="00B03BA4">
                                    <w:rPr>
                                      <w:rFonts w:ascii="Times New Roman" w:eastAsia="Malgun Gothic" w:hAnsi="Times New Roman"/>
                                      <w:sz w:val="20"/>
                                      <w:szCs w:val="20"/>
                                    </w:rPr>
                                    <w:t xml:space="preserve"> = 1.5, 2, 3</w:t>
                                  </w:r>
                                </w:p>
                              </w:tc>
                            </w:tr>
                            <w:tr w:rsidR="00E31392" w:rsidRPr="00C8190E" w14:paraId="35976422" w14:textId="77777777" w:rsidTr="00213E6E">
                              <w:trPr>
                                <w:trHeight w:val="224"/>
                              </w:trPr>
                              <w:tc>
                                <w:tcPr>
                                  <w:tcW w:w="1368" w:type="dxa"/>
                                  <w:vMerge w:val="restart"/>
                                  <w:shd w:val="clear" w:color="auto" w:fill="auto"/>
                                  <w:vAlign w:val="center"/>
                                </w:tcPr>
                                <w:p w14:paraId="4F5901E4" w14:textId="77777777" w:rsidR="00E31392" w:rsidRPr="00B03BA4" w:rsidRDefault="00E31392" w:rsidP="00B03BA4">
                                  <w:pPr>
                                    <w:jc w:val="center"/>
                                    <w:rPr>
                                      <w:szCs w:val="20"/>
                                      <w:lang w:eastAsia="zh-CN"/>
                                    </w:rPr>
                                  </w:pPr>
                                  <w:r w:rsidRPr="00B03BA4">
                                    <w:rPr>
                                      <w:b/>
                                      <w:szCs w:val="20"/>
                                      <w:lang w:eastAsia="zh-CN"/>
                                    </w:rPr>
                                    <w:t>Packet size distribution</w:t>
                                  </w:r>
                                </w:p>
                              </w:tc>
                              <w:tc>
                                <w:tcPr>
                                  <w:tcW w:w="7632" w:type="dxa"/>
                                  <w:gridSpan w:val="7"/>
                                  <w:shd w:val="clear" w:color="auto" w:fill="auto"/>
                                  <w:vAlign w:val="center"/>
                                </w:tcPr>
                                <w:p w14:paraId="24AA554E" w14:textId="77777777" w:rsidR="00E31392" w:rsidRPr="00B03BA4" w:rsidRDefault="00E31392" w:rsidP="00B03BA4">
                                  <w:pPr>
                                    <w:pStyle w:val="af7"/>
                                    <w:ind w:left="800" w:firstLine="400"/>
                                    <w:jc w:val="center"/>
                                    <w:rPr>
                                      <w:rFonts w:ascii="Times New Roman" w:eastAsia="Malgun Gothic" w:hAnsi="Times New Roman"/>
                                      <w:sz w:val="20"/>
                                      <w:szCs w:val="20"/>
                                    </w:rPr>
                                  </w:pPr>
                                  <w:r w:rsidRPr="00B03BA4">
                                    <w:rPr>
                                      <w:rFonts w:ascii="Times New Roman" w:eastAsia="Malgun Gothic" w:hAnsi="Times New Roman"/>
                                      <w:sz w:val="20"/>
                                      <w:szCs w:val="20"/>
                                    </w:rPr>
                                    <w:t>Truncated Gaussian distribution</w:t>
                                  </w:r>
                                </w:p>
                              </w:tc>
                            </w:tr>
                            <w:tr w:rsidR="00E31392" w:rsidRPr="00C8190E" w14:paraId="4773811F" w14:textId="77777777" w:rsidTr="00213E6E">
                              <w:trPr>
                                <w:trHeight w:val="596"/>
                              </w:trPr>
                              <w:tc>
                                <w:tcPr>
                                  <w:tcW w:w="1368" w:type="dxa"/>
                                  <w:vMerge/>
                                  <w:shd w:val="clear" w:color="auto" w:fill="auto"/>
                                  <w:vAlign w:val="center"/>
                                </w:tcPr>
                                <w:p w14:paraId="0BE93B2E" w14:textId="77777777" w:rsidR="00E31392" w:rsidRPr="00B03BA4" w:rsidRDefault="00E31392" w:rsidP="00B03BA4">
                                  <w:pPr>
                                    <w:jc w:val="center"/>
                                    <w:rPr>
                                      <w:b/>
                                      <w:szCs w:val="20"/>
                                      <w:lang w:eastAsia="zh-CN"/>
                                    </w:rPr>
                                  </w:pPr>
                                </w:p>
                              </w:tc>
                              <w:tc>
                                <w:tcPr>
                                  <w:tcW w:w="1962" w:type="dxa"/>
                                  <w:shd w:val="clear" w:color="auto" w:fill="auto"/>
                                  <w:vAlign w:val="center"/>
                                </w:tcPr>
                                <w:p w14:paraId="0D900A7D" w14:textId="42A2D8BD" w:rsidR="00E31392" w:rsidRPr="00B03BA4" w:rsidRDefault="00E31392" w:rsidP="00B03BA4">
                                  <w:pPr>
                                    <w:rPr>
                                      <w:rFonts w:eastAsia="Malgun Gothic"/>
                                      <w:szCs w:val="20"/>
                                      <w:lang w:eastAsia="zh-CN"/>
                                    </w:rPr>
                                  </w:pPr>
                                  <w:r w:rsidRPr="00B03BA4">
                                    <w:rPr>
                                      <w:rFonts w:eastAsia="Malgun Gothic"/>
                                      <w:szCs w:val="20"/>
                                      <w:lang w:eastAsia="zh-CN"/>
                                    </w:rPr>
                                    <w:t xml:space="preserve">Mean = </w:t>
                                  </w:r>
                                  <w:r w:rsidRPr="00B03BA4">
                                    <w:rPr>
                                      <w:rFonts w:eastAsia="Malgun Gothic"/>
                                      <w:szCs w:val="20"/>
                                      <w:lang w:eastAsia="zh-CN"/>
                                    </w:rPr>
                                    <w:fldChar w:fldCharType="begin"/>
                                  </w:r>
                                  <w:r w:rsidRPr="00B03BA4">
                                    <w:rPr>
                                      <w:rFonts w:eastAsia="Malgun Gothic"/>
                                      <w:szCs w:val="20"/>
                                      <w:lang w:eastAsia="zh-CN"/>
                                    </w:rPr>
                                    <w:instrText xml:space="preserve"> QUOTE </w:instrText>
                                  </w:r>
                                  <m:oMath>
                                    <m:f>
                                      <m:fPr>
                                        <m:ctrlPr>
                                          <w:rPr>
                                            <w:rFonts w:ascii="Cambria Math" w:eastAsia="Malgun Gothic" w:hAnsi="Cambria Math"/>
                                            <w:szCs w:val="20"/>
                                            <w:lang w:eastAsia="zh-CN"/>
                                          </w:rPr>
                                        </m:ctrlPr>
                                      </m:fPr>
                                      <m:num>
                                        <m:sSub>
                                          <m:sSubPr>
                                            <m:ctrlPr>
                                              <w:rPr>
                                                <w:rFonts w:ascii="Cambria Math" w:eastAsia="Malgun Gothic" w:hAnsi="Cambria Math"/>
                                                <w:i/>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I</m:t>
                                            </m:r>
                                          </m:sub>
                                        </m:sSub>
                                      </m:num>
                                      <m:den>
                                        <m:r>
                                          <m:rPr>
                                            <m:sty m:val="p"/>
                                          </m:rPr>
                                          <w:rPr>
                                            <w:rFonts w:ascii="Cambria Math" w:eastAsia="Malgun Gothic" w:hAnsi="Cambria Math"/>
                                            <w:szCs w:val="20"/>
                                            <w:lang w:eastAsia="zh-CN"/>
                                          </w:rPr>
                                          <m:t>FPS</m:t>
                                        </m:r>
                                      </m:den>
                                    </m:f>
                                  </m:oMath>
                                  <w:r w:rsidRPr="00B03BA4">
                                    <w:rPr>
                                      <w:rFonts w:eastAsia="Malgun Gothic"/>
                                      <w:szCs w:val="20"/>
                                      <w:lang w:eastAsia="zh-CN"/>
                                    </w:rPr>
                                    <w:instrText xml:space="preserve"> </w:instrText>
                                  </w:r>
                                  <w:r w:rsidRPr="00B03BA4">
                                    <w:rPr>
                                      <w:rFonts w:eastAsia="Malgun Gothic"/>
                                      <w:szCs w:val="20"/>
                                      <w:lang w:eastAsia="zh-CN"/>
                                    </w:rPr>
                                    <w:fldChar w:fldCharType="separate"/>
                                  </w:r>
                                  <w:r w:rsidRPr="00B03BA4">
                                    <w:rPr>
                                      <w:noProof/>
                                      <w:position w:val="-11"/>
                                      <w:szCs w:val="20"/>
                                    </w:rPr>
                                    <w:drawing>
                                      <wp:inline distT="0" distB="0" distL="0" distR="0" wp14:anchorId="2240C668" wp14:editId="226CCA8A">
                                        <wp:extent cx="259080" cy="368300"/>
                                        <wp:effectExtent l="0" t="0" r="7620" b="0"/>
                                        <wp:docPr id="31" name="图片 31" desc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e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9080" cy="368300"/>
                                                </a:xfrm>
                                                <a:prstGeom prst="rect">
                                                  <a:avLst/>
                                                </a:prstGeom>
                                                <a:noFill/>
                                                <a:ln>
                                                  <a:noFill/>
                                                </a:ln>
                                              </pic:spPr>
                                            </pic:pic>
                                          </a:graphicData>
                                        </a:graphic>
                                      </wp:inline>
                                    </w:drawing>
                                  </w:r>
                                  <w:r w:rsidRPr="00B03BA4">
                                    <w:rPr>
                                      <w:rFonts w:eastAsia="Malgun Gothic"/>
                                      <w:szCs w:val="20"/>
                                      <w:lang w:eastAsia="zh-CN"/>
                                    </w:rPr>
                                    <w:fldChar w:fldCharType="end"/>
                                  </w:r>
                                </w:p>
                              </w:tc>
                              <w:tc>
                                <w:tcPr>
                                  <w:tcW w:w="2084" w:type="dxa"/>
                                  <w:gridSpan w:val="3"/>
                                  <w:shd w:val="clear" w:color="auto" w:fill="auto"/>
                                  <w:vAlign w:val="center"/>
                                </w:tcPr>
                                <w:p w14:paraId="69EF086B" w14:textId="7F15812F" w:rsidR="00E31392" w:rsidRPr="00B03BA4" w:rsidRDefault="00E31392" w:rsidP="00B03BA4">
                                  <w:pPr>
                                    <w:rPr>
                                      <w:rFonts w:eastAsia="Malgun Gothic"/>
                                      <w:szCs w:val="20"/>
                                      <w:lang w:eastAsia="zh-CN"/>
                                    </w:rPr>
                                  </w:pPr>
                                  <w:r w:rsidRPr="00B03BA4">
                                    <w:rPr>
                                      <w:rFonts w:eastAsia="Malgun Gothic"/>
                                      <w:szCs w:val="20"/>
                                      <w:lang w:eastAsia="zh-CN"/>
                                    </w:rPr>
                                    <w:t xml:space="preserve">Mean = </w:t>
                                  </w:r>
                                  <w:r w:rsidRPr="00B03BA4">
                                    <w:rPr>
                                      <w:rFonts w:eastAsia="Malgun Gothic"/>
                                      <w:szCs w:val="20"/>
                                      <w:lang w:eastAsia="zh-CN"/>
                                    </w:rPr>
                                    <w:fldChar w:fldCharType="begin"/>
                                  </w:r>
                                  <w:r w:rsidRPr="00B03BA4">
                                    <w:rPr>
                                      <w:rFonts w:eastAsia="Malgun Gothic"/>
                                      <w:szCs w:val="20"/>
                                      <w:lang w:eastAsia="zh-CN"/>
                                    </w:rPr>
                                    <w:instrText xml:space="preserve"> QUOTE </w:instrText>
                                  </w:r>
                                  <m:oMath>
                                    <m:f>
                                      <m:fPr>
                                        <m:ctrlPr>
                                          <w:rPr>
                                            <w:rFonts w:ascii="Cambria Math" w:eastAsia="Malgun Gothic" w:hAnsi="Cambria Math"/>
                                            <w:szCs w:val="20"/>
                                            <w:lang w:eastAsia="zh-CN"/>
                                          </w:rPr>
                                        </m:ctrlPr>
                                      </m:fPr>
                                      <m:num>
                                        <m:sSub>
                                          <m:sSubPr>
                                            <m:ctrlPr>
                                              <w:rPr>
                                                <w:rFonts w:ascii="Cambria Math" w:eastAsia="Malgun Gothic" w:hAnsi="Cambria Math"/>
                                                <w:i/>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P</m:t>
                                            </m:r>
                                          </m:sub>
                                        </m:sSub>
                                      </m:num>
                                      <m:den>
                                        <m:r>
                                          <m:rPr>
                                            <m:sty m:val="p"/>
                                          </m:rPr>
                                          <w:rPr>
                                            <w:rFonts w:ascii="Cambria Math" w:eastAsia="Malgun Gothic" w:hAnsi="Cambria Math"/>
                                            <w:szCs w:val="20"/>
                                            <w:lang w:eastAsia="zh-CN"/>
                                          </w:rPr>
                                          <m:t>FPS*(N-1)</m:t>
                                        </m:r>
                                      </m:den>
                                    </m:f>
                                  </m:oMath>
                                  <w:r w:rsidRPr="00B03BA4">
                                    <w:rPr>
                                      <w:rFonts w:eastAsia="Malgun Gothic"/>
                                      <w:szCs w:val="20"/>
                                      <w:lang w:eastAsia="zh-CN"/>
                                    </w:rPr>
                                    <w:instrText xml:space="preserve"> </w:instrText>
                                  </w:r>
                                  <w:r w:rsidRPr="00B03BA4">
                                    <w:rPr>
                                      <w:rFonts w:eastAsia="Malgun Gothic"/>
                                      <w:szCs w:val="20"/>
                                      <w:lang w:eastAsia="zh-CN"/>
                                    </w:rPr>
                                    <w:fldChar w:fldCharType="separate"/>
                                  </w:r>
                                  <w:r w:rsidRPr="00B03BA4">
                                    <w:rPr>
                                      <w:noProof/>
                                      <w:position w:val="-14"/>
                                      <w:szCs w:val="20"/>
                                    </w:rPr>
                                    <w:drawing>
                                      <wp:inline distT="0" distB="0" distL="0" distR="0" wp14:anchorId="1A33BA05" wp14:editId="24F8FD2E">
                                        <wp:extent cx="709930" cy="327660"/>
                                        <wp:effectExtent l="0" t="0" r="0" b="0"/>
                                        <wp:docPr id="30" name="图片 30" desc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e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9930" cy="327660"/>
                                                </a:xfrm>
                                                <a:prstGeom prst="rect">
                                                  <a:avLst/>
                                                </a:prstGeom>
                                                <a:noFill/>
                                                <a:ln>
                                                  <a:noFill/>
                                                </a:ln>
                                              </pic:spPr>
                                            </pic:pic>
                                          </a:graphicData>
                                        </a:graphic>
                                      </wp:inline>
                                    </w:drawing>
                                  </w:r>
                                  <w:r w:rsidRPr="00B03BA4">
                                    <w:rPr>
                                      <w:rFonts w:eastAsia="Malgun Gothic"/>
                                      <w:szCs w:val="20"/>
                                      <w:lang w:eastAsia="zh-CN"/>
                                    </w:rPr>
                                    <w:fldChar w:fldCharType="end"/>
                                  </w:r>
                                </w:p>
                              </w:tc>
                              <w:tc>
                                <w:tcPr>
                                  <w:tcW w:w="1745" w:type="dxa"/>
                                  <w:shd w:val="clear" w:color="auto" w:fill="auto"/>
                                  <w:vAlign w:val="center"/>
                                </w:tcPr>
                                <w:p w14:paraId="1222D4C1" w14:textId="54A224BA" w:rsidR="00E31392" w:rsidRPr="00B03BA4" w:rsidRDefault="00E31392" w:rsidP="00B03BA4">
                                  <w:pPr>
                                    <w:rPr>
                                      <w:rFonts w:eastAsia="Malgun Gothic"/>
                                      <w:szCs w:val="20"/>
                                      <w:lang w:eastAsia="zh-CN"/>
                                    </w:rPr>
                                  </w:pPr>
                                  <w:r w:rsidRPr="00B03BA4">
                                    <w:rPr>
                                      <w:rFonts w:eastAsia="Malgun Gothic"/>
                                      <w:szCs w:val="20"/>
                                      <w:lang w:eastAsia="zh-CN"/>
                                    </w:rPr>
                                    <w:t xml:space="preserve">Mean = </w:t>
                                  </w:r>
                                  <w:r w:rsidRPr="00B03BA4">
                                    <w:rPr>
                                      <w:rFonts w:eastAsia="Malgun Gothic"/>
                                      <w:szCs w:val="20"/>
                                      <w:lang w:eastAsia="zh-CN"/>
                                    </w:rPr>
                                    <w:fldChar w:fldCharType="begin"/>
                                  </w:r>
                                  <w:r w:rsidRPr="00B03BA4">
                                    <w:rPr>
                                      <w:rFonts w:eastAsia="Malgun Gothic"/>
                                      <w:szCs w:val="20"/>
                                      <w:lang w:eastAsia="zh-CN"/>
                                    </w:rPr>
                                    <w:instrText xml:space="preserve"> QUOTE </w:instrText>
                                  </w:r>
                                  <m:oMath>
                                    <m:sSub>
                                      <m:sSubPr>
                                        <m:ctrlPr>
                                          <w:rPr>
                                            <w:rFonts w:ascii="Cambria Math" w:eastAsia="Malgun Gothic" w:hAnsi="Cambria Math"/>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I</m:t>
                                        </m:r>
                                      </m:sub>
                                    </m:sSub>
                                    <m:r>
                                      <m:rPr>
                                        <m:sty m:val="p"/>
                                      </m:rPr>
                                      <w:rPr>
                                        <w:rFonts w:ascii="Cambria Math" w:eastAsia="Malgun Gothic" w:hAnsi="Cambria Math"/>
                                        <w:szCs w:val="20"/>
                                        <w:lang w:eastAsia="zh-CN"/>
                                      </w:rPr>
                                      <m:t>*</m:t>
                                    </m:r>
                                    <m:f>
                                      <m:fPr>
                                        <m:ctrlPr>
                                          <w:rPr>
                                            <w:rFonts w:ascii="Cambria Math" w:eastAsia="Malgun Gothic" w:hAnsi="Cambria Math"/>
                                            <w:szCs w:val="20"/>
                                            <w:lang w:eastAsia="zh-CN"/>
                                          </w:rPr>
                                        </m:ctrlPr>
                                      </m:fPr>
                                      <m:num>
                                        <m:r>
                                          <m:rPr>
                                            <m:sty m:val="p"/>
                                          </m:rPr>
                                          <w:rPr>
                                            <w:rFonts w:ascii="Cambria Math" w:eastAsia="Malgun Gothic" w:hAnsi="Cambria Math"/>
                                            <w:szCs w:val="20"/>
                                            <w:lang w:eastAsia="zh-CN"/>
                                          </w:rPr>
                                          <m:t>K</m:t>
                                        </m:r>
                                      </m:num>
                                      <m:den>
                                        <m:r>
                                          <m:rPr>
                                            <m:sty m:val="p"/>
                                          </m:rPr>
                                          <w:rPr>
                                            <w:rFonts w:ascii="Cambria Math" w:eastAsia="Malgun Gothic" w:hAnsi="Cambria Math"/>
                                            <w:szCs w:val="20"/>
                                            <w:lang w:eastAsia="zh-CN"/>
                                          </w:rPr>
                                          <m:t>FPS</m:t>
                                        </m:r>
                                      </m:den>
                                    </m:f>
                                  </m:oMath>
                                  <w:r w:rsidRPr="00B03BA4">
                                    <w:rPr>
                                      <w:rFonts w:eastAsia="Malgun Gothic"/>
                                      <w:szCs w:val="20"/>
                                      <w:lang w:eastAsia="zh-CN"/>
                                    </w:rPr>
                                    <w:instrText xml:space="preserve"> </w:instrText>
                                  </w:r>
                                  <w:r w:rsidRPr="00B03BA4">
                                    <w:rPr>
                                      <w:rFonts w:eastAsia="Malgun Gothic"/>
                                      <w:szCs w:val="20"/>
                                      <w:lang w:eastAsia="zh-CN"/>
                                    </w:rPr>
                                    <w:fldChar w:fldCharType="separate"/>
                                  </w:r>
                                  <w:r w:rsidRPr="00B03BA4">
                                    <w:rPr>
                                      <w:noProof/>
                                      <w:position w:val="-9"/>
                                      <w:szCs w:val="20"/>
                                    </w:rPr>
                                    <w:drawing>
                                      <wp:inline distT="0" distB="0" distL="0" distR="0" wp14:anchorId="7812B35F" wp14:editId="356A9350">
                                        <wp:extent cx="497840" cy="320675"/>
                                        <wp:effectExtent l="0" t="0" r="0" b="3175"/>
                                        <wp:docPr id="29" name="图片 29" desc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e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 cy="320675"/>
                                                </a:xfrm>
                                                <a:prstGeom prst="rect">
                                                  <a:avLst/>
                                                </a:prstGeom>
                                                <a:noFill/>
                                                <a:ln>
                                                  <a:noFill/>
                                                </a:ln>
                                              </pic:spPr>
                                            </pic:pic>
                                          </a:graphicData>
                                        </a:graphic>
                                      </wp:inline>
                                    </w:drawing>
                                  </w:r>
                                  <w:r w:rsidRPr="00B03BA4">
                                    <w:rPr>
                                      <w:rFonts w:eastAsia="Malgun Gothic"/>
                                      <w:szCs w:val="20"/>
                                      <w:lang w:eastAsia="zh-CN"/>
                                    </w:rPr>
                                    <w:fldChar w:fldCharType="end"/>
                                  </w:r>
                                </w:p>
                              </w:tc>
                              <w:tc>
                                <w:tcPr>
                                  <w:tcW w:w="1841" w:type="dxa"/>
                                  <w:gridSpan w:val="2"/>
                                  <w:shd w:val="clear" w:color="auto" w:fill="auto"/>
                                  <w:vAlign w:val="center"/>
                                </w:tcPr>
                                <w:p w14:paraId="5D48A875" w14:textId="2702514A" w:rsidR="00E31392" w:rsidRPr="00B03BA4" w:rsidRDefault="00E31392" w:rsidP="00B03BA4">
                                  <w:pPr>
                                    <w:rPr>
                                      <w:rFonts w:eastAsia="Malgun Gothic"/>
                                      <w:szCs w:val="20"/>
                                      <w:lang w:eastAsia="zh-CN"/>
                                    </w:rPr>
                                  </w:pPr>
                                  <w:r w:rsidRPr="00B03BA4">
                                    <w:rPr>
                                      <w:rFonts w:eastAsia="Malgun Gothic"/>
                                      <w:szCs w:val="20"/>
                                      <w:lang w:eastAsia="zh-CN"/>
                                    </w:rPr>
                                    <w:t xml:space="preserve">Mean =  </w:t>
                                  </w:r>
                                  <w:r w:rsidRPr="00B03BA4">
                                    <w:rPr>
                                      <w:rFonts w:eastAsia="Malgun Gothic"/>
                                      <w:noProof/>
                                      <w:szCs w:val="20"/>
                                      <w:lang w:eastAsia="zh-CN"/>
                                    </w:rPr>
                                    <w:drawing>
                                      <wp:inline distT="0" distB="0" distL="0" distR="0" wp14:anchorId="00783329" wp14:editId="1826E3EA">
                                        <wp:extent cx="989330" cy="334645"/>
                                        <wp:effectExtent l="0" t="0" r="1270" b="8255"/>
                                        <wp:docPr id="28" name="图片 28" descr="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e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9330" cy="334645"/>
                                                </a:xfrm>
                                                <a:prstGeom prst="rect">
                                                  <a:avLst/>
                                                </a:prstGeom>
                                                <a:noFill/>
                                                <a:ln>
                                                  <a:noFill/>
                                                </a:ln>
                                              </pic:spPr>
                                            </pic:pic>
                                          </a:graphicData>
                                        </a:graphic>
                                      </wp:inline>
                                    </w:drawing>
                                  </w:r>
                                  <w:r w:rsidRPr="00B03BA4">
                                    <w:rPr>
                                      <w:rFonts w:eastAsia="Malgun Gothic"/>
                                      <w:szCs w:val="20"/>
                                      <w:lang w:eastAsia="zh-CN"/>
                                    </w:rPr>
                                    <w:fldChar w:fldCharType="begin"/>
                                  </w:r>
                                  <w:r w:rsidRPr="00B03BA4">
                                    <w:rPr>
                                      <w:rFonts w:eastAsia="Malgun Gothic"/>
                                      <w:szCs w:val="20"/>
                                      <w:lang w:eastAsia="zh-CN"/>
                                    </w:rPr>
                                    <w:instrText xml:space="preserve"> QUOTE </w:instrText>
                                  </w:r>
                                  <m:oMath>
                                    <m:sSub>
                                      <m:sSubPr>
                                        <m:ctrlPr>
                                          <w:rPr>
                                            <w:rFonts w:ascii="Cambria Math" w:eastAsia="Malgun Gothic" w:hAnsi="Cambria Math"/>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P</m:t>
                                        </m:r>
                                      </m:sub>
                                    </m:sSub>
                                    <m:r>
                                      <m:rPr>
                                        <m:sty m:val="p"/>
                                      </m:rPr>
                                      <w:rPr>
                                        <w:rFonts w:ascii="Cambria Math" w:eastAsia="Malgun Gothic" w:hAnsi="Cambria Math"/>
                                        <w:szCs w:val="20"/>
                                        <w:lang w:eastAsia="zh-CN"/>
                                      </w:rPr>
                                      <m:t>*</m:t>
                                    </m:r>
                                    <m:f>
                                      <m:fPr>
                                        <m:ctrlPr>
                                          <w:rPr>
                                            <w:rFonts w:ascii="Cambria Math" w:eastAsia="Malgun Gothic" w:hAnsi="Cambria Math"/>
                                            <w:szCs w:val="20"/>
                                            <w:lang w:eastAsia="zh-CN"/>
                                          </w:rPr>
                                        </m:ctrlPr>
                                      </m:fPr>
                                      <m:num>
                                        <m:r>
                                          <m:rPr>
                                            <m:sty m:val="p"/>
                                          </m:rPr>
                                          <w:rPr>
                                            <w:rFonts w:ascii="Cambria Math" w:eastAsia="Malgun Gothic" w:hAnsi="Cambria Math"/>
                                            <w:szCs w:val="20"/>
                                            <w:lang w:eastAsia="zh-CN"/>
                                          </w:rPr>
                                          <m:t>K</m:t>
                                        </m:r>
                                      </m:num>
                                      <m:den>
                                        <m:r>
                                          <m:rPr>
                                            <m:sty m:val="p"/>
                                          </m:rPr>
                                          <w:rPr>
                                            <w:rFonts w:ascii="Cambria Math" w:eastAsia="Malgun Gothic" w:hAnsi="Cambria Math"/>
                                            <w:szCs w:val="20"/>
                                            <w:lang w:eastAsia="zh-CN"/>
                                          </w:rPr>
                                          <m:t>FPS*(K-1)</m:t>
                                        </m:r>
                                      </m:den>
                                    </m:f>
                                  </m:oMath>
                                  <w:r w:rsidRPr="00B03BA4">
                                    <w:rPr>
                                      <w:rFonts w:eastAsia="Malgun Gothic"/>
                                      <w:szCs w:val="20"/>
                                      <w:lang w:eastAsia="zh-CN"/>
                                    </w:rPr>
                                    <w:instrText xml:space="preserve"> </w:instrText>
                                  </w:r>
                                  <w:r w:rsidRPr="00B03BA4">
                                    <w:rPr>
                                      <w:rFonts w:eastAsia="Malgun Gothic"/>
                                      <w:szCs w:val="20"/>
                                      <w:lang w:eastAsia="zh-CN"/>
                                    </w:rPr>
                                    <w:fldChar w:fldCharType="end"/>
                                  </w:r>
                                </w:p>
                              </w:tc>
                            </w:tr>
                            <w:tr w:rsidR="00E31392" w:rsidRPr="00C8190E" w14:paraId="7B5748B7" w14:textId="77777777" w:rsidTr="00213E6E">
                              <w:trPr>
                                <w:trHeight w:val="596"/>
                              </w:trPr>
                              <w:tc>
                                <w:tcPr>
                                  <w:tcW w:w="1368" w:type="dxa"/>
                                  <w:vMerge/>
                                  <w:shd w:val="clear" w:color="auto" w:fill="auto"/>
                                  <w:vAlign w:val="center"/>
                                </w:tcPr>
                                <w:p w14:paraId="352D5C54" w14:textId="77777777" w:rsidR="00E31392" w:rsidRPr="00B03BA4" w:rsidRDefault="00E31392" w:rsidP="00B03BA4">
                                  <w:pPr>
                                    <w:jc w:val="center"/>
                                    <w:rPr>
                                      <w:b/>
                                      <w:szCs w:val="20"/>
                                      <w:lang w:eastAsia="zh-CN"/>
                                    </w:rPr>
                                  </w:pPr>
                                </w:p>
                              </w:tc>
                              <w:tc>
                                <w:tcPr>
                                  <w:tcW w:w="7632" w:type="dxa"/>
                                  <w:gridSpan w:val="7"/>
                                  <w:shd w:val="clear" w:color="auto" w:fill="auto"/>
                                  <w:vAlign w:val="center"/>
                                </w:tcPr>
                                <w:p w14:paraId="283BC2BB" w14:textId="77777777" w:rsidR="00E31392" w:rsidRPr="00B03BA4" w:rsidRDefault="00E31392" w:rsidP="00B03BA4">
                                  <w:pPr>
                                    <w:pStyle w:val="af7"/>
                                    <w:numPr>
                                      <w:ilvl w:val="0"/>
                                      <w:numId w:val="40"/>
                                    </w:numPr>
                                    <w:overflowPunct w:val="0"/>
                                    <w:autoSpaceDE w:val="0"/>
                                    <w:autoSpaceDN w:val="0"/>
                                    <w:adjustRightInd w:val="0"/>
                                    <w:ind w:firstLineChars="0"/>
                                    <w:contextualSpacing/>
                                    <w:textAlignment w:val="baseline"/>
                                    <w:rPr>
                                      <w:rFonts w:ascii="Times New Roman" w:hAnsi="Times New Roman"/>
                                      <w:sz w:val="20"/>
                                      <w:szCs w:val="20"/>
                                    </w:rPr>
                                  </w:pPr>
                                  <w:r w:rsidRPr="00B03BA4">
                                    <w:rPr>
                                      <w:rFonts w:ascii="Times New Roman" w:eastAsia="Malgun Gothic" w:hAnsi="Times New Roman"/>
                                      <w:sz w:val="20"/>
                                      <w:szCs w:val="20"/>
                                    </w:rPr>
                                    <w:t xml:space="preserve">[STD, Max, Min]: [10.5, 150, </w:t>
                                  </w:r>
                                  <w:proofErr w:type="gramStart"/>
                                  <w:r w:rsidRPr="00B03BA4">
                                    <w:rPr>
                                      <w:rFonts w:ascii="Times New Roman" w:eastAsia="Malgun Gothic" w:hAnsi="Times New Roman"/>
                                      <w:sz w:val="20"/>
                                      <w:szCs w:val="20"/>
                                    </w:rPr>
                                    <w:t>50]%</w:t>
                                  </w:r>
                                  <w:proofErr w:type="gramEnd"/>
                                  <w:r w:rsidRPr="00B03BA4">
                                    <w:rPr>
                                      <w:rFonts w:ascii="Times New Roman" w:eastAsia="Malgun Gothic" w:hAnsi="Times New Roman"/>
                                      <w:sz w:val="20"/>
                                      <w:szCs w:val="20"/>
                                    </w:rPr>
                                    <w:t xml:space="preserve"> of Mean packet size</w:t>
                                  </w:r>
                                </w:p>
                                <w:p w14:paraId="17AA4CF6" w14:textId="77777777" w:rsidR="00E31392" w:rsidRPr="00B03BA4" w:rsidRDefault="00E31392" w:rsidP="00B03BA4">
                                  <w:pPr>
                                    <w:pStyle w:val="af7"/>
                                    <w:numPr>
                                      <w:ilvl w:val="0"/>
                                      <w:numId w:val="40"/>
                                    </w:numPr>
                                    <w:overflowPunct w:val="0"/>
                                    <w:autoSpaceDE w:val="0"/>
                                    <w:autoSpaceDN w:val="0"/>
                                    <w:adjustRightInd w:val="0"/>
                                    <w:ind w:firstLineChars="0"/>
                                    <w:contextualSpacing/>
                                    <w:textAlignment w:val="baseline"/>
                                    <w:rPr>
                                      <w:rFonts w:ascii="Times New Roman" w:hAnsi="Times New Roman"/>
                                      <w:sz w:val="20"/>
                                      <w:szCs w:val="20"/>
                                    </w:rPr>
                                  </w:pPr>
                                  <w:r w:rsidRPr="00B03BA4">
                                    <w:rPr>
                                      <w:rFonts w:ascii="Times New Roman" w:eastAsia="Malgun Gothic" w:hAnsi="Times New Roman"/>
                                      <w:sz w:val="20"/>
                                      <w:szCs w:val="20"/>
                                    </w:rPr>
                                    <w:t>FPS is the frame rate of the single stream video</w:t>
                                  </w:r>
                                </w:p>
                              </w:tc>
                            </w:tr>
                            <w:tr w:rsidR="00E31392" w:rsidRPr="00B90115" w14:paraId="3BF3A551" w14:textId="77777777" w:rsidTr="00213E6E">
                              <w:trPr>
                                <w:trHeight w:val="596"/>
                              </w:trPr>
                              <w:tc>
                                <w:tcPr>
                                  <w:tcW w:w="1368" w:type="dxa"/>
                                  <w:shd w:val="clear" w:color="auto" w:fill="auto"/>
                                  <w:vAlign w:val="center"/>
                                </w:tcPr>
                                <w:p w14:paraId="5E8D7C08" w14:textId="77777777" w:rsidR="00E31392" w:rsidRPr="00B03BA4" w:rsidRDefault="00E31392" w:rsidP="00B03BA4">
                                  <w:pPr>
                                    <w:jc w:val="center"/>
                                    <w:rPr>
                                      <w:b/>
                                      <w:szCs w:val="20"/>
                                      <w:lang w:eastAsia="zh-CN"/>
                                    </w:rPr>
                                  </w:pPr>
                                  <w:r w:rsidRPr="00B03BA4">
                                    <w:rPr>
                                      <w:b/>
                                      <w:szCs w:val="20"/>
                                      <w:lang w:eastAsia="zh-CN"/>
                                    </w:rPr>
                                    <w:t>PER, PDB</w:t>
                                  </w:r>
                                </w:p>
                              </w:tc>
                              <w:tc>
                                <w:tcPr>
                                  <w:tcW w:w="3799" w:type="dxa"/>
                                  <w:gridSpan w:val="3"/>
                                  <w:shd w:val="clear" w:color="auto" w:fill="auto"/>
                                  <w:vAlign w:val="center"/>
                                </w:tcPr>
                                <w:p w14:paraId="74DC19F1" w14:textId="77777777" w:rsidR="00E31392" w:rsidRPr="00B03BA4" w:rsidRDefault="00E31392" w:rsidP="00B03BA4">
                                  <w:pPr>
                                    <w:widowControl w:val="0"/>
                                    <w:overflowPunct w:val="0"/>
                                    <w:autoSpaceDE w:val="0"/>
                                    <w:autoSpaceDN w:val="0"/>
                                    <w:adjustRightInd w:val="0"/>
                                    <w:contextualSpacing/>
                                    <w:jc w:val="both"/>
                                    <w:textAlignment w:val="baseline"/>
                                    <w:rPr>
                                      <w:rFonts w:eastAsia="Malgun Gothic"/>
                                      <w:szCs w:val="20"/>
                                      <w:lang w:eastAsia="zh-CN"/>
                                    </w:rPr>
                                  </w:pPr>
                                  <w:bookmarkStart w:id="8" w:name="OLE_LINK23"/>
                                  <w:bookmarkStart w:id="9" w:name="OLE_LINK24"/>
                                  <w:r w:rsidRPr="00B03BA4">
                                    <w:rPr>
                                      <w:rFonts w:eastAsia="Malgun Gothic"/>
                                      <w:szCs w:val="20"/>
                                      <w:lang w:eastAsia="zh-CN"/>
                                    </w:rPr>
                                    <w:t>[PER_I, PER_P] = [A %, B %]</w:t>
                                  </w:r>
                                </w:p>
                                <w:p w14:paraId="3ADC26FD" w14:textId="77777777" w:rsidR="00E31392" w:rsidRPr="00B03BA4" w:rsidRDefault="00E31392" w:rsidP="00B03BA4">
                                  <w:pPr>
                                    <w:widowControl w:val="0"/>
                                    <w:overflowPunct w:val="0"/>
                                    <w:autoSpaceDE w:val="0"/>
                                    <w:autoSpaceDN w:val="0"/>
                                    <w:adjustRightInd w:val="0"/>
                                    <w:contextualSpacing/>
                                    <w:jc w:val="both"/>
                                    <w:textAlignment w:val="baseline"/>
                                    <w:rPr>
                                      <w:rFonts w:eastAsia="Malgun Gothic"/>
                                      <w:szCs w:val="20"/>
                                      <w:lang w:eastAsia="zh-CN"/>
                                    </w:rPr>
                                  </w:pPr>
                                  <w:r w:rsidRPr="00B03BA4">
                                    <w:rPr>
                                      <w:rFonts w:eastAsia="Malgun Gothic"/>
                                      <w:szCs w:val="20"/>
                                      <w:lang w:eastAsia="zh-CN"/>
                                    </w:rPr>
                                    <w:t xml:space="preserve">[PDB_I, PDB_P] = [C </w:t>
                                  </w:r>
                                  <w:proofErr w:type="spellStart"/>
                                  <w:r w:rsidRPr="00B03BA4">
                                    <w:rPr>
                                      <w:rFonts w:eastAsia="Malgun Gothic"/>
                                      <w:szCs w:val="20"/>
                                      <w:lang w:eastAsia="zh-CN"/>
                                    </w:rPr>
                                    <w:t>ms</w:t>
                                  </w:r>
                                  <w:proofErr w:type="spellEnd"/>
                                  <w:r w:rsidRPr="00B03BA4">
                                    <w:rPr>
                                      <w:rFonts w:eastAsia="Malgun Gothic"/>
                                      <w:szCs w:val="20"/>
                                      <w:lang w:eastAsia="zh-CN"/>
                                    </w:rPr>
                                    <w:t xml:space="preserve">, D </w:t>
                                  </w:r>
                                  <w:proofErr w:type="spellStart"/>
                                  <w:r w:rsidRPr="00B03BA4">
                                    <w:rPr>
                                      <w:rFonts w:eastAsia="Malgun Gothic"/>
                                      <w:szCs w:val="20"/>
                                      <w:lang w:eastAsia="zh-CN"/>
                                    </w:rPr>
                                    <w:t>ms</w:t>
                                  </w:r>
                                  <w:proofErr w:type="spellEnd"/>
                                  <w:r w:rsidRPr="00B03BA4">
                                    <w:rPr>
                                      <w:rFonts w:eastAsia="Malgun Gothic"/>
                                      <w:szCs w:val="20"/>
                                      <w:lang w:eastAsia="zh-CN"/>
                                    </w:rPr>
                                    <w:t>]</w:t>
                                  </w:r>
                                  <w:bookmarkEnd w:id="8"/>
                                  <w:bookmarkEnd w:id="9"/>
                                </w:p>
                              </w:tc>
                              <w:tc>
                                <w:tcPr>
                                  <w:tcW w:w="3833" w:type="dxa"/>
                                  <w:gridSpan w:val="4"/>
                                  <w:shd w:val="clear" w:color="auto" w:fill="auto"/>
                                  <w:vAlign w:val="center"/>
                                </w:tcPr>
                                <w:p w14:paraId="2AD09C3E" w14:textId="77777777" w:rsidR="00E31392" w:rsidRPr="00B03BA4" w:rsidRDefault="00E31392" w:rsidP="00B03BA4">
                                  <w:pPr>
                                    <w:widowControl w:val="0"/>
                                    <w:overflowPunct w:val="0"/>
                                    <w:autoSpaceDE w:val="0"/>
                                    <w:autoSpaceDN w:val="0"/>
                                    <w:adjustRightInd w:val="0"/>
                                    <w:contextualSpacing/>
                                    <w:jc w:val="both"/>
                                    <w:textAlignment w:val="baseline"/>
                                    <w:rPr>
                                      <w:rFonts w:eastAsia="Malgun Gothic"/>
                                      <w:szCs w:val="20"/>
                                      <w:lang w:val="sv-SE" w:eastAsia="zh-CN"/>
                                    </w:rPr>
                                  </w:pPr>
                                  <w:r w:rsidRPr="00B03BA4">
                                    <w:rPr>
                                      <w:rFonts w:eastAsia="Malgun Gothic"/>
                                      <w:szCs w:val="20"/>
                                      <w:lang w:val="sv-SE" w:eastAsia="zh-CN"/>
                                    </w:rPr>
                                    <w:t>[PER_I, PER_P] = [E %, F %]</w:t>
                                  </w:r>
                                </w:p>
                                <w:p w14:paraId="2006B252" w14:textId="77777777" w:rsidR="00E31392" w:rsidRPr="00B03BA4" w:rsidRDefault="00E31392" w:rsidP="00B03BA4">
                                  <w:pPr>
                                    <w:widowControl w:val="0"/>
                                    <w:overflowPunct w:val="0"/>
                                    <w:autoSpaceDE w:val="0"/>
                                    <w:autoSpaceDN w:val="0"/>
                                    <w:adjustRightInd w:val="0"/>
                                    <w:contextualSpacing/>
                                    <w:jc w:val="both"/>
                                    <w:textAlignment w:val="baseline"/>
                                    <w:rPr>
                                      <w:rFonts w:eastAsia="Malgun Gothic"/>
                                      <w:szCs w:val="20"/>
                                      <w:lang w:val="sv-SE" w:eastAsia="zh-CN"/>
                                    </w:rPr>
                                  </w:pPr>
                                  <w:r w:rsidRPr="00B03BA4">
                                    <w:rPr>
                                      <w:rFonts w:eastAsia="Malgun Gothic"/>
                                      <w:szCs w:val="20"/>
                                      <w:lang w:val="sv-SE" w:eastAsia="zh-CN"/>
                                    </w:rPr>
                                    <w:t>[PDB_I, PDB_P] = [G ms, H ms]</w:t>
                                  </w:r>
                                </w:p>
                              </w:tc>
                            </w:tr>
                          </w:tbl>
                          <w:p w14:paraId="0D19F0BE" w14:textId="77777777" w:rsidR="00E31392" w:rsidRDefault="00E31392" w:rsidP="00B03BA4">
                            <w:pPr>
                              <w:rPr>
                                <w:lang w:eastAsia="zh-CN"/>
                              </w:rPr>
                            </w:pPr>
                          </w:p>
                          <w:p w14:paraId="4FDC83A6" w14:textId="0F71AB4A" w:rsidR="00E31392" w:rsidRPr="00B03BA4" w:rsidRDefault="00E31392" w:rsidP="00B03BA4">
                            <w:pPr>
                              <w:overflowPunct w:val="0"/>
                              <w:autoSpaceDE w:val="0"/>
                              <w:autoSpaceDN w:val="0"/>
                              <w:contextualSpacing/>
                              <w:jc w:val="both"/>
                              <w:rPr>
                                <w:rFonts w:ascii="Times" w:eastAsia="Gulim" w:hAnsi="Times"/>
                                <w:lang w:eastAsia="ja-JP"/>
                              </w:rPr>
                            </w:pPr>
                          </w:p>
                        </w:txbxContent>
                      </wps:txbx>
                      <wps:bodyPr rot="0" vert="horz" wrap="square" lIns="91440" tIns="45720" rIns="91440" bIns="45720" anchor="t" anchorCtr="0" upright="1">
                        <a:noAutofit/>
                      </wps:bodyPr>
                    </wps:wsp>
                  </a:graphicData>
                </a:graphic>
              </wp:inline>
            </w:drawing>
          </mc:Choice>
          <mc:Fallback>
            <w:pict>
              <v:shape w14:anchorId="130C3220" id="_x0000_s1027" type="#_x0000_t202" style="width:453.5pt;height:4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">
                <v:textbox>
                  <w:txbxContent>
                    <w:p w14:paraId="7B10C3F6" w14:textId="77777777" w:rsidR="00E31392" w:rsidRPr="009C52A5" w:rsidRDefault="00E31392" w:rsidP="00B03BA4">
                      <w:pPr>
                        <w:jc w:val="both"/>
                        <w:rPr>
                          <w:b/>
                          <w:bCs/>
                          <w:highlight w:val="green"/>
                          <w:lang w:eastAsia="zh-CN"/>
                        </w:rPr>
                      </w:pPr>
                      <w:r>
                        <w:rPr>
                          <w:b/>
                          <w:bCs/>
                          <w:highlight w:val="green"/>
                          <w:lang w:eastAsia="zh-CN"/>
                        </w:rPr>
                        <w:t>Agreement</w:t>
                      </w:r>
                    </w:p>
                    <w:p w14:paraId="4D3A9FBD" w14:textId="77777777" w:rsidR="00E31392" w:rsidRPr="00B03BA4" w:rsidRDefault="00E31392" w:rsidP="00B03BA4">
                      <w:pPr>
                        <w:rPr>
                          <w:szCs w:val="20"/>
                          <w:lang w:eastAsia="zh-CN"/>
                        </w:rPr>
                      </w:pPr>
                      <w:r w:rsidRPr="00B03BA4">
                        <w:rPr>
                          <w:szCs w:val="20"/>
                          <w:lang w:eastAsia="zh-CN"/>
                        </w:rPr>
                        <w:t xml:space="preserve">For the optional evaluation scenario, two streams of I-frame and P-frame for DL video stream (option 1), the traffic models described in the below table are assumed. </w:t>
                      </w:r>
                    </w:p>
                    <w:p w14:paraId="5D0EFABD" w14:textId="370AB92E" w:rsidR="00E31392" w:rsidRPr="00B03BA4" w:rsidRDefault="00E31392" w:rsidP="00B03BA4">
                      <w:pPr>
                        <w:pStyle w:val="af7"/>
                        <w:widowControl/>
                        <w:numPr>
                          <w:ilvl w:val="0"/>
                          <w:numId w:val="39"/>
                        </w:numPr>
                        <w:ind w:firstLineChars="0"/>
                        <w:jc w:val="left"/>
                        <w:rPr>
                          <w:rFonts w:ascii="Times New Roman" w:hAnsi="Times New Roman"/>
                          <w:sz w:val="20"/>
                          <w:szCs w:val="20"/>
                        </w:rPr>
                      </w:pPr>
                      <w:r w:rsidRPr="00B03BA4">
                        <w:rPr>
                          <w:rFonts w:ascii="Times New Roman" w:hAnsi="Times New Roman"/>
                          <w:sz w:val="20"/>
                          <w:szCs w:val="20"/>
                        </w:rPr>
                        <w:t xml:space="preserve">FFS: Parameter values of </w:t>
                      </w:r>
                      <m:oMath>
                        <m:r>
                          <w:rPr>
                            <w:rFonts w:ascii="Cambria Math" w:hAnsi="Cambria Math"/>
                            <w:sz w:val="20"/>
                            <w:szCs w:val="20"/>
                          </w:rPr>
                          <m:t>α</m:t>
                        </m:r>
                      </m:oMath>
                      <w:r w:rsidRPr="00B03BA4">
                        <w:rPr>
                          <w:rFonts w:ascii="Times New Roman" w:hAnsi="Times New Roman"/>
                          <w:sz w:val="20"/>
                          <w:szCs w:val="20"/>
                        </w:rPr>
                        <w:t xml:space="preserve">, A, B, C, D, E, F, G, H </w:t>
                      </w:r>
                    </w:p>
                    <w:p w14:paraId="22B5FFC6" w14:textId="77777777" w:rsidR="00E31392" w:rsidRPr="00B03BA4" w:rsidRDefault="00E31392" w:rsidP="00B03BA4">
                      <w:pPr>
                        <w:pStyle w:val="af7"/>
                        <w:widowControl/>
                        <w:numPr>
                          <w:ilvl w:val="1"/>
                          <w:numId w:val="39"/>
                        </w:numPr>
                        <w:ind w:firstLineChars="0"/>
                        <w:jc w:val="left"/>
                        <w:rPr>
                          <w:rFonts w:ascii="Times New Roman" w:hAnsi="Times New Roman"/>
                          <w:sz w:val="20"/>
                          <w:szCs w:val="20"/>
                        </w:rPr>
                      </w:pPr>
                      <w:r w:rsidRPr="00B03BA4">
                        <w:rPr>
                          <w:rFonts w:ascii="Times New Roman" w:hAnsi="Times New Roman"/>
                          <w:sz w:val="20"/>
                          <w:szCs w:val="20"/>
                        </w:rPr>
                        <w:t>Including the possibility of using multiple set of parameter values</w:t>
                      </w:r>
                    </w:p>
                    <w:p w14:paraId="3B2223F9" w14:textId="77777777" w:rsidR="00E31392" w:rsidRPr="00B03BA4" w:rsidRDefault="00E31392" w:rsidP="00B03BA4">
                      <w:pPr>
                        <w:pStyle w:val="af7"/>
                        <w:widowControl/>
                        <w:numPr>
                          <w:ilvl w:val="0"/>
                          <w:numId w:val="39"/>
                        </w:numPr>
                        <w:ind w:firstLineChars="0"/>
                        <w:jc w:val="left"/>
                        <w:rPr>
                          <w:rFonts w:ascii="Times New Roman" w:hAnsi="Times New Roman"/>
                          <w:sz w:val="20"/>
                          <w:szCs w:val="20"/>
                        </w:rPr>
                      </w:pPr>
                      <w:r w:rsidRPr="00B03BA4">
                        <w:rPr>
                          <w:rFonts w:ascii="Times New Roman" w:hAnsi="Times New Roman"/>
                          <w:sz w:val="20"/>
                          <w:szCs w:val="20"/>
                        </w:rPr>
                        <w:t xml:space="preserve">For companies who are evaluating </w:t>
                      </w:r>
                      <w:r w:rsidRPr="00B03BA4">
                        <w:rPr>
                          <w:rFonts w:ascii="Times New Roman" w:hAnsi="Times New Roman"/>
                          <w:color w:val="000000"/>
                          <w:sz w:val="20"/>
                          <w:szCs w:val="20"/>
                        </w:rPr>
                        <w:t xml:space="preserve">this option, it is recommended to evaluate at least the following scenario: </w:t>
                      </w:r>
                      <w:r w:rsidRPr="00B03BA4">
                        <w:rPr>
                          <w:rFonts w:ascii="Times New Roman" w:hAnsi="Times New Roman"/>
                          <w:sz w:val="20"/>
                          <w:szCs w:val="20"/>
                        </w:rPr>
                        <w:t xml:space="preserve">AR/VR, 30Mbps, Dense Urban for FR1 and </w:t>
                      </w:r>
                      <w:proofErr w:type="spellStart"/>
                      <w:r w:rsidRPr="00B03BA4">
                        <w:rPr>
                          <w:rFonts w:ascii="Times New Roman" w:hAnsi="Times New Roman"/>
                          <w:sz w:val="20"/>
                          <w:szCs w:val="20"/>
                        </w:rPr>
                        <w:t>InH</w:t>
                      </w:r>
                      <w:proofErr w:type="spellEnd"/>
                      <w:r w:rsidRPr="00B03BA4">
                        <w:rPr>
                          <w:rFonts w:ascii="Times New Roman" w:hAnsi="Times New Roman"/>
                          <w:sz w:val="20"/>
                          <w:szCs w:val="20"/>
                        </w:rPr>
                        <w:t xml:space="preserve"> for FR2</w:t>
                      </w:r>
                      <w:r w:rsidRPr="00B03BA4">
                        <w:rPr>
                          <w:rFonts w:ascii="Times New Roman" w:hAnsi="Times New Roman"/>
                          <w:color w:val="000000"/>
                          <w:sz w:val="20"/>
                          <w:szCs w:val="20"/>
                        </w:rPr>
                        <w:t xml:space="preserve">.  It is encouraged to evaluate additional baseline/optional scenarios/configurations. </w:t>
                      </w:r>
                    </w:p>
                    <w:tbl>
                      <w:tblPr>
                        <w:tblW w:w="90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962"/>
                        <w:gridCol w:w="32"/>
                        <w:gridCol w:w="1805"/>
                        <w:gridCol w:w="247"/>
                        <w:gridCol w:w="1745"/>
                        <w:gridCol w:w="35"/>
                        <w:gridCol w:w="1806"/>
                      </w:tblGrid>
                      <w:tr w:rsidR="00E31392" w:rsidRPr="00C8190E" w14:paraId="708902E9" w14:textId="77777777" w:rsidTr="00213E6E">
                        <w:trPr>
                          <w:trHeight w:val="385"/>
                        </w:trPr>
                        <w:tc>
                          <w:tcPr>
                            <w:tcW w:w="1368" w:type="dxa"/>
                            <w:vMerge w:val="restart"/>
                            <w:shd w:val="clear" w:color="auto" w:fill="auto"/>
                            <w:vAlign w:val="center"/>
                          </w:tcPr>
                          <w:p w14:paraId="27CAE784" w14:textId="77777777" w:rsidR="00E31392" w:rsidRPr="00B03BA4" w:rsidRDefault="00E31392" w:rsidP="00B03BA4">
                            <w:pPr>
                              <w:jc w:val="center"/>
                              <w:rPr>
                                <w:b/>
                                <w:szCs w:val="20"/>
                                <w:lang w:eastAsia="zh-CN"/>
                              </w:rPr>
                            </w:pPr>
                            <w:r w:rsidRPr="00B03BA4">
                              <w:rPr>
                                <w:b/>
                                <w:szCs w:val="20"/>
                                <w:lang w:eastAsia="zh-CN"/>
                              </w:rPr>
                              <w:t>Two data streams, i.e. M1 = 2</w:t>
                            </w:r>
                          </w:p>
                        </w:tc>
                        <w:tc>
                          <w:tcPr>
                            <w:tcW w:w="4046" w:type="dxa"/>
                            <w:gridSpan w:val="4"/>
                            <w:shd w:val="clear" w:color="auto" w:fill="auto"/>
                            <w:vAlign w:val="center"/>
                          </w:tcPr>
                          <w:p w14:paraId="2E20878C" w14:textId="77777777" w:rsidR="00E31392" w:rsidRPr="00B03BA4" w:rsidRDefault="00E31392" w:rsidP="00B03BA4">
                            <w:pPr>
                              <w:jc w:val="center"/>
                              <w:rPr>
                                <w:b/>
                                <w:szCs w:val="20"/>
                                <w:lang w:eastAsia="zh-CN"/>
                              </w:rPr>
                            </w:pPr>
                            <w:r w:rsidRPr="00B03BA4">
                              <w:rPr>
                                <w:b/>
                                <w:szCs w:val="20"/>
                                <w:lang w:eastAsia="zh-CN"/>
                              </w:rPr>
                              <w:t>Option 1A: slice-based</w:t>
                            </w:r>
                          </w:p>
                        </w:tc>
                        <w:tc>
                          <w:tcPr>
                            <w:tcW w:w="3586" w:type="dxa"/>
                            <w:gridSpan w:val="3"/>
                            <w:shd w:val="clear" w:color="auto" w:fill="auto"/>
                            <w:vAlign w:val="center"/>
                          </w:tcPr>
                          <w:p w14:paraId="30FCE279" w14:textId="77777777" w:rsidR="00E31392" w:rsidRPr="00B03BA4" w:rsidRDefault="00E31392" w:rsidP="00B03BA4">
                            <w:pPr>
                              <w:jc w:val="center"/>
                              <w:rPr>
                                <w:b/>
                                <w:szCs w:val="20"/>
                                <w:lang w:eastAsia="zh-CN"/>
                              </w:rPr>
                            </w:pPr>
                            <w:r w:rsidRPr="00B03BA4">
                              <w:rPr>
                                <w:b/>
                                <w:szCs w:val="20"/>
                                <w:lang w:eastAsia="zh-CN"/>
                              </w:rPr>
                              <w:t>Option 1B: GOP-based</w:t>
                            </w:r>
                          </w:p>
                        </w:tc>
                      </w:tr>
                      <w:tr w:rsidR="00E31392" w:rsidRPr="00C8190E" w14:paraId="52BC70FB" w14:textId="77777777" w:rsidTr="00213E6E">
                        <w:trPr>
                          <w:trHeight w:val="385"/>
                        </w:trPr>
                        <w:tc>
                          <w:tcPr>
                            <w:tcW w:w="1368" w:type="dxa"/>
                            <w:vMerge/>
                            <w:shd w:val="clear" w:color="auto" w:fill="auto"/>
                            <w:vAlign w:val="center"/>
                          </w:tcPr>
                          <w:p w14:paraId="5341A55F" w14:textId="77777777" w:rsidR="00E31392" w:rsidRPr="00B03BA4" w:rsidRDefault="00E31392" w:rsidP="00B03BA4">
                            <w:pPr>
                              <w:jc w:val="center"/>
                              <w:rPr>
                                <w:b/>
                                <w:szCs w:val="20"/>
                                <w:lang w:eastAsia="zh-CN"/>
                              </w:rPr>
                            </w:pPr>
                          </w:p>
                        </w:tc>
                        <w:tc>
                          <w:tcPr>
                            <w:tcW w:w="1994" w:type="dxa"/>
                            <w:gridSpan w:val="2"/>
                            <w:shd w:val="clear" w:color="auto" w:fill="auto"/>
                            <w:vAlign w:val="center"/>
                          </w:tcPr>
                          <w:p w14:paraId="187209C0" w14:textId="0A6766C9" w:rsidR="00E31392" w:rsidRPr="00BA5C3D" w:rsidRDefault="00E31392" w:rsidP="00BA5C3D">
                            <w:pPr>
                              <w:ind w:right="400"/>
                              <w:jc w:val="center"/>
                              <w:rPr>
                                <w:szCs w:val="20"/>
                              </w:rPr>
                            </w:pPr>
                            <w:r>
                              <w:rPr>
                                <w:szCs w:val="20"/>
                              </w:rPr>
                              <w:t xml:space="preserve">     </w:t>
                            </w:r>
                            <w:r w:rsidRPr="00BA5C3D">
                              <w:rPr>
                                <w:szCs w:val="20"/>
                              </w:rPr>
                              <w:t>I-stream</w:t>
                            </w:r>
                          </w:p>
                        </w:tc>
                        <w:tc>
                          <w:tcPr>
                            <w:tcW w:w="2052" w:type="dxa"/>
                            <w:gridSpan w:val="2"/>
                            <w:shd w:val="clear" w:color="auto" w:fill="auto"/>
                            <w:vAlign w:val="center"/>
                          </w:tcPr>
                          <w:p w14:paraId="69ECD53A" w14:textId="77777777" w:rsidR="00E31392" w:rsidRPr="00B03BA4" w:rsidRDefault="00E31392" w:rsidP="00B03BA4">
                            <w:pPr>
                              <w:jc w:val="center"/>
                              <w:rPr>
                                <w:szCs w:val="20"/>
                                <w:lang w:eastAsia="zh-CN"/>
                              </w:rPr>
                            </w:pPr>
                            <w:r w:rsidRPr="00B03BA4">
                              <w:rPr>
                                <w:szCs w:val="20"/>
                                <w:lang w:eastAsia="zh-CN"/>
                              </w:rPr>
                              <w:t>P-stream</w:t>
                            </w:r>
                          </w:p>
                        </w:tc>
                        <w:tc>
                          <w:tcPr>
                            <w:tcW w:w="1780" w:type="dxa"/>
                            <w:gridSpan w:val="2"/>
                            <w:shd w:val="clear" w:color="auto" w:fill="auto"/>
                            <w:vAlign w:val="center"/>
                          </w:tcPr>
                          <w:p w14:paraId="3DBD010A" w14:textId="77777777" w:rsidR="00E31392" w:rsidRPr="00B03BA4" w:rsidRDefault="00E31392" w:rsidP="00B03BA4">
                            <w:pPr>
                              <w:jc w:val="center"/>
                              <w:rPr>
                                <w:szCs w:val="20"/>
                                <w:lang w:eastAsia="zh-CN"/>
                              </w:rPr>
                            </w:pPr>
                            <w:r w:rsidRPr="00B03BA4">
                              <w:rPr>
                                <w:szCs w:val="20"/>
                                <w:lang w:eastAsia="zh-CN"/>
                              </w:rPr>
                              <w:t>I-stream</w:t>
                            </w:r>
                          </w:p>
                        </w:tc>
                        <w:tc>
                          <w:tcPr>
                            <w:tcW w:w="1806" w:type="dxa"/>
                            <w:shd w:val="clear" w:color="auto" w:fill="auto"/>
                            <w:vAlign w:val="center"/>
                          </w:tcPr>
                          <w:p w14:paraId="16DDB6D9" w14:textId="77777777" w:rsidR="00E31392" w:rsidRPr="00B03BA4" w:rsidRDefault="00E31392" w:rsidP="00B03BA4">
                            <w:pPr>
                              <w:jc w:val="center"/>
                              <w:rPr>
                                <w:szCs w:val="20"/>
                                <w:lang w:eastAsia="zh-CN"/>
                              </w:rPr>
                            </w:pPr>
                            <w:r w:rsidRPr="00B03BA4">
                              <w:rPr>
                                <w:szCs w:val="20"/>
                                <w:lang w:eastAsia="zh-CN"/>
                              </w:rPr>
                              <w:t>P-stream</w:t>
                            </w:r>
                          </w:p>
                        </w:tc>
                      </w:tr>
                      <w:tr w:rsidR="00E31392" w:rsidRPr="00C8190E" w14:paraId="03DC0D8F" w14:textId="77777777" w:rsidTr="00213E6E">
                        <w:trPr>
                          <w:trHeight w:val="385"/>
                        </w:trPr>
                        <w:tc>
                          <w:tcPr>
                            <w:tcW w:w="1368" w:type="dxa"/>
                            <w:shd w:val="clear" w:color="auto" w:fill="auto"/>
                            <w:vAlign w:val="center"/>
                          </w:tcPr>
                          <w:p w14:paraId="22473855" w14:textId="77777777" w:rsidR="00E31392" w:rsidRPr="00B03BA4" w:rsidRDefault="00E31392" w:rsidP="00B03BA4">
                            <w:pPr>
                              <w:jc w:val="center"/>
                              <w:rPr>
                                <w:b/>
                                <w:szCs w:val="20"/>
                                <w:lang w:eastAsia="zh-CN"/>
                              </w:rPr>
                            </w:pPr>
                            <w:r w:rsidRPr="00B03BA4">
                              <w:rPr>
                                <w:b/>
                                <w:szCs w:val="20"/>
                                <w:lang w:eastAsia="zh-CN"/>
                              </w:rPr>
                              <w:t>Packet modelling</w:t>
                            </w:r>
                          </w:p>
                        </w:tc>
                        <w:tc>
                          <w:tcPr>
                            <w:tcW w:w="4046" w:type="dxa"/>
                            <w:gridSpan w:val="4"/>
                            <w:shd w:val="clear" w:color="auto" w:fill="auto"/>
                            <w:vAlign w:val="center"/>
                          </w:tcPr>
                          <w:p w14:paraId="2148E4FB" w14:textId="77777777" w:rsidR="00E31392" w:rsidRPr="00B03BA4" w:rsidRDefault="00E31392" w:rsidP="00B03BA4">
                            <w:pPr>
                              <w:jc w:val="center"/>
                              <w:rPr>
                                <w:szCs w:val="20"/>
                                <w:lang w:eastAsia="zh-CN"/>
                              </w:rPr>
                            </w:pPr>
                            <w:r w:rsidRPr="00B03BA4">
                              <w:rPr>
                                <w:rFonts w:eastAsia="Malgun Gothic"/>
                                <w:szCs w:val="20"/>
                                <w:lang w:eastAsia="zh-CN"/>
                              </w:rPr>
                              <w:t>Slice-level</w:t>
                            </w:r>
                          </w:p>
                        </w:tc>
                        <w:tc>
                          <w:tcPr>
                            <w:tcW w:w="3586" w:type="dxa"/>
                            <w:gridSpan w:val="3"/>
                            <w:shd w:val="clear" w:color="auto" w:fill="auto"/>
                            <w:vAlign w:val="center"/>
                          </w:tcPr>
                          <w:p w14:paraId="04852B55" w14:textId="77777777" w:rsidR="00E31392" w:rsidRPr="00B03BA4" w:rsidRDefault="00E31392" w:rsidP="00B03BA4">
                            <w:pPr>
                              <w:jc w:val="center"/>
                              <w:rPr>
                                <w:szCs w:val="20"/>
                                <w:lang w:eastAsia="zh-CN"/>
                              </w:rPr>
                            </w:pPr>
                            <w:r w:rsidRPr="00B03BA4">
                              <w:rPr>
                                <w:rFonts w:eastAsia="Malgun Gothic"/>
                                <w:szCs w:val="20"/>
                                <w:lang w:eastAsia="zh-CN"/>
                              </w:rPr>
                              <w:t>Frame-level</w:t>
                            </w:r>
                          </w:p>
                        </w:tc>
                      </w:tr>
                      <w:tr w:rsidR="00E31392" w:rsidRPr="00C8190E" w14:paraId="52F64422" w14:textId="77777777" w:rsidTr="00213E6E">
                        <w:trPr>
                          <w:trHeight w:val="748"/>
                        </w:trPr>
                        <w:tc>
                          <w:tcPr>
                            <w:tcW w:w="1368" w:type="dxa"/>
                            <w:shd w:val="clear" w:color="auto" w:fill="auto"/>
                            <w:vAlign w:val="center"/>
                          </w:tcPr>
                          <w:p w14:paraId="2C00EAD6" w14:textId="77777777" w:rsidR="00E31392" w:rsidRPr="00B03BA4" w:rsidRDefault="00E31392" w:rsidP="00B03BA4">
                            <w:pPr>
                              <w:jc w:val="center"/>
                              <w:rPr>
                                <w:b/>
                                <w:szCs w:val="20"/>
                                <w:lang w:eastAsia="zh-CN"/>
                              </w:rPr>
                            </w:pPr>
                            <w:r w:rsidRPr="00B03BA4">
                              <w:rPr>
                                <w:b/>
                                <w:szCs w:val="20"/>
                              </w:rPr>
                              <w:t>Traffic pattern</w:t>
                            </w:r>
                          </w:p>
                        </w:tc>
                        <w:tc>
                          <w:tcPr>
                            <w:tcW w:w="4046" w:type="dxa"/>
                            <w:gridSpan w:val="4"/>
                            <w:shd w:val="clear" w:color="auto" w:fill="auto"/>
                            <w:vAlign w:val="center"/>
                          </w:tcPr>
                          <w:p w14:paraId="3A3DDCF3" w14:textId="77777777" w:rsidR="00E31392" w:rsidRPr="00B03BA4" w:rsidRDefault="00E31392" w:rsidP="00B03BA4">
                            <w:pPr>
                              <w:rPr>
                                <w:szCs w:val="20"/>
                              </w:rPr>
                            </w:pPr>
                            <w:r w:rsidRPr="00B03BA4">
                              <w:rPr>
                                <w:szCs w:val="20"/>
                                <w:lang w:eastAsia="zh-CN"/>
                              </w:rPr>
                              <w:t>Both streams are periodic at 60 fps</w:t>
                            </w:r>
                            <w:r w:rsidRPr="00B03BA4">
                              <w:rPr>
                                <w:szCs w:val="20"/>
                              </w:rPr>
                              <w:t xml:space="preserve"> with the same jitter model as for single stream. </w:t>
                            </w:r>
                          </w:p>
                        </w:tc>
                        <w:tc>
                          <w:tcPr>
                            <w:tcW w:w="3586" w:type="dxa"/>
                            <w:gridSpan w:val="3"/>
                            <w:shd w:val="clear" w:color="auto" w:fill="auto"/>
                            <w:vAlign w:val="center"/>
                          </w:tcPr>
                          <w:p w14:paraId="72521B82" w14:textId="77777777" w:rsidR="00E31392" w:rsidRPr="00B03BA4" w:rsidRDefault="00E31392" w:rsidP="00B03BA4">
                            <w:pPr>
                              <w:rPr>
                                <w:rFonts w:eastAsia="Malgun Gothic"/>
                                <w:szCs w:val="20"/>
                                <w:lang w:eastAsia="zh-CN"/>
                              </w:rPr>
                            </w:pPr>
                            <w:r w:rsidRPr="00B03BA4">
                              <w:rPr>
                                <w:szCs w:val="20"/>
                                <w:lang w:eastAsia="zh-CN"/>
                              </w:rPr>
                              <w:t>Follow the GOP structure, where GOP size K = 8</w:t>
                            </w:r>
                            <w:r w:rsidRPr="00B03BA4">
                              <w:rPr>
                                <w:szCs w:val="20"/>
                              </w:rPr>
                              <w:t xml:space="preserve"> with the same jitter model as for single stream.</w:t>
                            </w:r>
                          </w:p>
                        </w:tc>
                      </w:tr>
                      <w:tr w:rsidR="00E31392" w:rsidRPr="00C8190E" w14:paraId="580C3D0B" w14:textId="77777777" w:rsidTr="00213E6E">
                        <w:trPr>
                          <w:trHeight w:val="443"/>
                        </w:trPr>
                        <w:tc>
                          <w:tcPr>
                            <w:tcW w:w="1368" w:type="dxa"/>
                            <w:vMerge w:val="restart"/>
                            <w:shd w:val="clear" w:color="auto" w:fill="auto"/>
                            <w:vAlign w:val="center"/>
                          </w:tcPr>
                          <w:p w14:paraId="4CA0BA92" w14:textId="77777777" w:rsidR="00E31392" w:rsidRPr="00B03BA4" w:rsidRDefault="00E31392" w:rsidP="00B03BA4">
                            <w:pPr>
                              <w:jc w:val="center"/>
                              <w:rPr>
                                <w:b/>
                                <w:szCs w:val="20"/>
                                <w:lang w:eastAsia="zh-CN"/>
                              </w:rPr>
                            </w:pPr>
                            <w:r w:rsidRPr="00B03BA4">
                              <w:rPr>
                                <w:b/>
                                <w:szCs w:val="20"/>
                                <w:lang w:eastAsia="zh-CN"/>
                              </w:rPr>
                              <w:t>Number of packets per stream at a time</w:t>
                            </w:r>
                          </w:p>
                        </w:tc>
                        <w:tc>
                          <w:tcPr>
                            <w:tcW w:w="1994" w:type="dxa"/>
                            <w:gridSpan w:val="2"/>
                            <w:shd w:val="clear" w:color="auto" w:fill="auto"/>
                            <w:vAlign w:val="center"/>
                          </w:tcPr>
                          <w:p w14:paraId="4D22544C" w14:textId="77777777" w:rsidR="00E31392" w:rsidRPr="00615D10" w:rsidRDefault="00E31392" w:rsidP="00615D10">
                            <w:pPr>
                              <w:jc w:val="center"/>
                              <w:rPr>
                                <w:szCs w:val="20"/>
                              </w:rPr>
                            </w:pPr>
                            <w:r w:rsidRPr="00615D10">
                              <w:rPr>
                                <w:szCs w:val="20"/>
                              </w:rPr>
                              <w:t>1</w:t>
                            </w:r>
                          </w:p>
                        </w:tc>
                        <w:tc>
                          <w:tcPr>
                            <w:tcW w:w="2052" w:type="dxa"/>
                            <w:gridSpan w:val="2"/>
                            <w:shd w:val="clear" w:color="auto" w:fill="auto"/>
                            <w:vAlign w:val="center"/>
                          </w:tcPr>
                          <w:p w14:paraId="3908B89C" w14:textId="77777777" w:rsidR="00E31392" w:rsidRPr="00615D10" w:rsidRDefault="00E31392" w:rsidP="00615D10">
                            <w:pPr>
                              <w:jc w:val="center"/>
                              <w:rPr>
                                <w:szCs w:val="20"/>
                              </w:rPr>
                            </w:pPr>
                            <w:r w:rsidRPr="00615D10">
                              <w:rPr>
                                <w:szCs w:val="20"/>
                              </w:rPr>
                              <w:t>N-1</w:t>
                            </w:r>
                          </w:p>
                        </w:tc>
                        <w:tc>
                          <w:tcPr>
                            <w:tcW w:w="3586" w:type="dxa"/>
                            <w:gridSpan w:val="3"/>
                            <w:vMerge w:val="restart"/>
                            <w:shd w:val="clear" w:color="auto" w:fill="auto"/>
                            <w:vAlign w:val="center"/>
                          </w:tcPr>
                          <w:p w14:paraId="1E9EF9B6" w14:textId="77777777" w:rsidR="00E31392" w:rsidRPr="00B03BA4" w:rsidRDefault="00E31392" w:rsidP="00B03BA4">
                            <w:pPr>
                              <w:rPr>
                                <w:szCs w:val="20"/>
                                <w:lang w:eastAsia="zh-CN"/>
                              </w:rPr>
                            </w:pPr>
                            <w:r w:rsidRPr="00B03BA4">
                              <w:rPr>
                                <w:szCs w:val="20"/>
                                <w:lang w:eastAsia="zh-CN"/>
                              </w:rPr>
                              <w:t>I-frame: 1 or 0</w:t>
                            </w:r>
                          </w:p>
                          <w:p w14:paraId="53DE8811" w14:textId="77777777" w:rsidR="00E31392" w:rsidRPr="00B03BA4" w:rsidRDefault="00E31392" w:rsidP="00B03BA4">
                            <w:pPr>
                              <w:rPr>
                                <w:szCs w:val="20"/>
                                <w:lang w:eastAsia="zh-CN"/>
                              </w:rPr>
                            </w:pPr>
                            <w:r w:rsidRPr="00B03BA4">
                              <w:rPr>
                                <w:szCs w:val="20"/>
                                <w:lang w:eastAsia="zh-CN"/>
                              </w:rPr>
                              <w:t>P-frame: 0 or 1</w:t>
                            </w:r>
                          </w:p>
                          <w:p w14:paraId="1B16E2EC" w14:textId="77777777" w:rsidR="00E31392" w:rsidRPr="00B03BA4" w:rsidRDefault="00E31392" w:rsidP="00B03BA4">
                            <w:pPr>
                              <w:rPr>
                                <w:szCs w:val="20"/>
                                <w:lang w:eastAsia="zh-CN"/>
                              </w:rPr>
                            </w:pPr>
                            <w:r w:rsidRPr="00B03BA4">
                              <w:rPr>
                                <w:szCs w:val="20"/>
                                <w:lang w:eastAsia="ja-JP"/>
                              </w:rPr>
                              <w:t>At each time instant, there is either only one</w:t>
                            </w:r>
                            <w:r w:rsidRPr="00B03BA4">
                              <w:rPr>
                                <w:szCs w:val="20"/>
                                <w:lang w:eastAsia="zh-CN"/>
                              </w:rPr>
                              <w:t xml:space="preserve"> I-stream packet or only one P-stream packet</w:t>
                            </w:r>
                          </w:p>
                        </w:tc>
                      </w:tr>
                      <w:tr w:rsidR="00E31392" w:rsidRPr="00C8190E" w14:paraId="22EE899B" w14:textId="77777777" w:rsidTr="00213E6E">
                        <w:trPr>
                          <w:trHeight w:val="443"/>
                        </w:trPr>
                        <w:tc>
                          <w:tcPr>
                            <w:tcW w:w="1368" w:type="dxa"/>
                            <w:vMerge/>
                            <w:shd w:val="clear" w:color="auto" w:fill="auto"/>
                            <w:vAlign w:val="center"/>
                          </w:tcPr>
                          <w:p w14:paraId="688EA982" w14:textId="77777777" w:rsidR="00E31392" w:rsidRPr="00B03BA4" w:rsidRDefault="00E31392" w:rsidP="00B03BA4">
                            <w:pPr>
                              <w:jc w:val="center"/>
                              <w:rPr>
                                <w:b/>
                                <w:szCs w:val="20"/>
                                <w:lang w:eastAsia="zh-CN"/>
                              </w:rPr>
                            </w:pPr>
                          </w:p>
                        </w:tc>
                        <w:tc>
                          <w:tcPr>
                            <w:tcW w:w="4046" w:type="dxa"/>
                            <w:gridSpan w:val="4"/>
                            <w:shd w:val="clear" w:color="auto" w:fill="auto"/>
                            <w:vAlign w:val="center"/>
                          </w:tcPr>
                          <w:p w14:paraId="4409CA40" w14:textId="77777777" w:rsidR="00E31392" w:rsidRPr="00B03BA4" w:rsidRDefault="00E31392" w:rsidP="00B03BA4">
                            <w:pPr>
                              <w:pStyle w:val="af7"/>
                              <w:overflowPunct w:val="0"/>
                              <w:autoSpaceDE w:val="0"/>
                              <w:autoSpaceDN w:val="0"/>
                              <w:adjustRightInd w:val="0"/>
                              <w:ind w:firstLine="400"/>
                              <w:contextualSpacing/>
                              <w:rPr>
                                <w:rFonts w:ascii="Times New Roman" w:hAnsi="Times New Roman"/>
                                <w:sz w:val="20"/>
                                <w:szCs w:val="20"/>
                              </w:rPr>
                            </w:pPr>
                            <w:r w:rsidRPr="00B03BA4">
                              <w:rPr>
                                <w:rFonts w:ascii="Times New Roman" w:hAnsi="Times New Roman"/>
                                <w:sz w:val="20"/>
                                <w:szCs w:val="20"/>
                              </w:rPr>
                              <w:t>N = 8: the number of slices per frame.</w:t>
                            </w:r>
                          </w:p>
                        </w:tc>
                        <w:tc>
                          <w:tcPr>
                            <w:tcW w:w="3586" w:type="dxa"/>
                            <w:gridSpan w:val="3"/>
                            <w:vMerge/>
                            <w:shd w:val="clear" w:color="auto" w:fill="auto"/>
                            <w:vAlign w:val="center"/>
                          </w:tcPr>
                          <w:p w14:paraId="46A0D3EA" w14:textId="77777777" w:rsidR="00E31392" w:rsidRPr="00B03BA4" w:rsidRDefault="00E31392" w:rsidP="00B03BA4">
                            <w:pPr>
                              <w:jc w:val="center"/>
                              <w:rPr>
                                <w:szCs w:val="20"/>
                                <w:lang w:eastAsia="zh-CN"/>
                              </w:rPr>
                            </w:pPr>
                          </w:p>
                        </w:tc>
                      </w:tr>
                      <w:tr w:rsidR="00E31392" w:rsidRPr="00C8190E" w14:paraId="3A720573" w14:textId="77777777" w:rsidTr="00213E6E">
                        <w:trPr>
                          <w:trHeight w:val="596"/>
                        </w:trPr>
                        <w:tc>
                          <w:tcPr>
                            <w:tcW w:w="1368" w:type="dxa"/>
                            <w:vMerge w:val="restart"/>
                            <w:shd w:val="clear" w:color="auto" w:fill="auto"/>
                            <w:vAlign w:val="center"/>
                          </w:tcPr>
                          <w:p w14:paraId="3421D1BB" w14:textId="77777777" w:rsidR="00E31392" w:rsidRPr="00B03BA4" w:rsidRDefault="00E31392" w:rsidP="00B03BA4">
                            <w:pPr>
                              <w:jc w:val="center"/>
                              <w:rPr>
                                <w:b/>
                                <w:szCs w:val="20"/>
                                <w:lang w:eastAsia="zh-CN"/>
                              </w:rPr>
                            </w:pPr>
                            <w:r w:rsidRPr="00B03BA4">
                              <w:rPr>
                                <w:b/>
                                <w:szCs w:val="20"/>
                                <w:lang w:eastAsia="zh-CN"/>
                              </w:rPr>
                              <w:t>Average data rate per stream</w:t>
                            </w:r>
                          </w:p>
                        </w:tc>
                        <w:tc>
                          <w:tcPr>
                            <w:tcW w:w="1994" w:type="dxa"/>
                            <w:gridSpan w:val="2"/>
                            <w:shd w:val="clear" w:color="auto" w:fill="auto"/>
                            <w:vAlign w:val="center"/>
                          </w:tcPr>
                          <w:p w14:paraId="1077C548" w14:textId="7FD2748B" w:rsidR="00E31392" w:rsidRPr="00B03BA4" w:rsidDel="00480AB1" w:rsidRDefault="00E31392" w:rsidP="00B03BA4">
                            <w:pPr>
                              <w:jc w:val="center"/>
                              <w:rPr>
                                <w:rFonts w:eastAsia="Malgun Gothic"/>
                                <w:szCs w:val="20"/>
                                <w:lang w:eastAsia="zh-CN"/>
                              </w:rPr>
                            </w:pPr>
                            <w:r w:rsidRPr="00B03BA4">
                              <w:rPr>
                                <w:noProof/>
                                <w:szCs w:val="20"/>
                              </w:rPr>
                              <w:drawing>
                                <wp:inline distT="0" distB="0" distL="0" distR="0" wp14:anchorId="0C8AC5B5" wp14:editId="46713386">
                                  <wp:extent cx="1078230" cy="361950"/>
                                  <wp:effectExtent l="0" t="0" r="7620" b="0"/>
                                  <wp:docPr id="35" name="图片 35" desc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e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8230" cy="361950"/>
                                          </a:xfrm>
                                          <a:prstGeom prst="rect">
                                            <a:avLst/>
                                          </a:prstGeom>
                                          <a:noFill/>
                                          <a:ln>
                                            <a:noFill/>
                                          </a:ln>
                                        </pic:spPr>
                                      </pic:pic>
                                    </a:graphicData>
                                  </a:graphic>
                                </wp:inline>
                              </w:drawing>
                            </w:r>
                          </w:p>
                        </w:tc>
                        <w:tc>
                          <w:tcPr>
                            <w:tcW w:w="2052" w:type="dxa"/>
                            <w:gridSpan w:val="2"/>
                            <w:shd w:val="clear" w:color="auto" w:fill="auto"/>
                            <w:vAlign w:val="center"/>
                          </w:tcPr>
                          <w:p w14:paraId="5DD82688" w14:textId="57BEACA9" w:rsidR="00E31392" w:rsidRPr="00B03BA4" w:rsidDel="00480AB1" w:rsidRDefault="00E31392" w:rsidP="00B03BA4">
                            <w:pPr>
                              <w:jc w:val="center"/>
                              <w:rPr>
                                <w:rFonts w:eastAsia="Malgun Gothic"/>
                                <w:szCs w:val="20"/>
                                <w:lang w:eastAsia="zh-CN"/>
                              </w:rPr>
                            </w:pPr>
                            <w:r w:rsidRPr="00B03BA4">
                              <w:rPr>
                                <w:noProof/>
                                <w:szCs w:val="20"/>
                              </w:rPr>
                              <w:drawing>
                                <wp:inline distT="0" distB="0" distL="0" distR="0" wp14:anchorId="42CF5EC3" wp14:editId="646A2948">
                                  <wp:extent cx="1153160" cy="368300"/>
                                  <wp:effectExtent l="0" t="0" r="8890" b="0"/>
                                  <wp:docPr id="34" name="图片 34" desc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e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3160" cy="368300"/>
                                          </a:xfrm>
                                          <a:prstGeom prst="rect">
                                            <a:avLst/>
                                          </a:prstGeom>
                                          <a:noFill/>
                                          <a:ln>
                                            <a:noFill/>
                                          </a:ln>
                                        </pic:spPr>
                                      </pic:pic>
                                    </a:graphicData>
                                  </a:graphic>
                                </wp:inline>
                              </w:drawing>
                            </w:r>
                          </w:p>
                        </w:tc>
                        <w:tc>
                          <w:tcPr>
                            <w:tcW w:w="1780" w:type="dxa"/>
                            <w:gridSpan w:val="2"/>
                            <w:shd w:val="clear" w:color="auto" w:fill="auto"/>
                            <w:vAlign w:val="center"/>
                          </w:tcPr>
                          <w:p w14:paraId="484B2545" w14:textId="5265422E" w:rsidR="00E31392" w:rsidRPr="00B03BA4" w:rsidRDefault="00E31392" w:rsidP="00B03BA4">
                            <w:pPr>
                              <w:jc w:val="center"/>
                              <w:rPr>
                                <w:rFonts w:eastAsia="Malgun Gothic"/>
                                <w:szCs w:val="20"/>
                                <w:lang w:eastAsia="zh-CN"/>
                              </w:rPr>
                            </w:pPr>
                            <w:r w:rsidRPr="00B03BA4">
                              <w:rPr>
                                <w:rFonts w:eastAsia="Malgun Gothic"/>
                                <w:szCs w:val="20"/>
                                <w:lang w:eastAsia="zh-CN"/>
                              </w:rPr>
                              <w:fldChar w:fldCharType="begin"/>
                            </w:r>
                            <w:r w:rsidRPr="00B03BA4">
                              <w:rPr>
                                <w:rFonts w:eastAsia="Malgun Gothic"/>
                                <w:szCs w:val="20"/>
                                <w:lang w:eastAsia="zh-CN"/>
                              </w:rPr>
                              <w:instrText xml:space="preserve"> QUOTE </w:instrText>
                            </w:r>
                            <m:oMath>
                              <m:sSub>
                                <m:sSubPr>
                                  <m:ctrlPr>
                                    <w:rPr>
                                      <w:rFonts w:ascii="Cambria Math" w:eastAsia="Malgun Gothic" w:hAnsi="Cambria Math"/>
                                      <w:i/>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I</m:t>
                                  </m:r>
                                </m:sub>
                              </m:sSub>
                              <m:r>
                                <m:rPr>
                                  <m:sty m:val="p"/>
                                </m:rPr>
                                <w:rPr>
                                  <w:rFonts w:ascii="Cambria Math" w:eastAsia="Malgun Gothic" w:hAnsi="Cambria Math"/>
                                  <w:szCs w:val="20"/>
                                  <w:lang w:eastAsia="zh-CN"/>
                                </w:rPr>
                                <m:t>=R*</m:t>
                              </m:r>
                              <m:f>
                                <m:fPr>
                                  <m:ctrlPr>
                                    <w:rPr>
                                      <w:rFonts w:ascii="Cambria Math" w:eastAsia="Malgun Gothic" w:hAnsi="Cambria Math"/>
                                      <w:szCs w:val="20"/>
                                      <w:lang w:eastAsia="zh-CN"/>
                                    </w:rPr>
                                  </m:ctrlPr>
                                </m:fPr>
                                <m:num>
                                  <m:r>
                                    <m:rPr>
                                      <m:sty m:val="p"/>
                                    </m:rPr>
                                    <w:rPr>
                                      <w:rFonts w:ascii="Cambria Math" w:eastAsia="Malgun Gothic" w:hAnsi="Cambria Math"/>
                                      <w:szCs w:val="20"/>
                                      <w:lang w:eastAsia="zh-CN"/>
                                    </w:rPr>
                                    <m:t>α</m:t>
                                  </m:r>
                                </m:num>
                                <m:den>
                                  <m:r>
                                    <m:rPr>
                                      <m:sty m:val="p"/>
                                    </m:rPr>
                                    <w:rPr>
                                      <w:rFonts w:ascii="Cambria Math" w:eastAsia="Malgun Gothic" w:hAnsi="Cambria Math"/>
                                      <w:szCs w:val="20"/>
                                      <w:lang w:eastAsia="zh-CN"/>
                                    </w:rPr>
                                    <m:t>K-1+α</m:t>
                                  </m:r>
                                </m:den>
                              </m:f>
                            </m:oMath>
                            <w:r w:rsidRPr="00B03BA4">
                              <w:rPr>
                                <w:rFonts w:eastAsia="Malgun Gothic"/>
                                <w:szCs w:val="20"/>
                                <w:lang w:eastAsia="zh-CN"/>
                              </w:rPr>
                              <w:instrText xml:space="preserve"> </w:instrText>
                            </w:r>
                            <w:r w:rsidRPr="00B03BA4">
                              <w:rPr>
                                <w:rFonts w:eastAsia="Malgun Gothic"/>
                                <w:szCs w:val="20"/>
                                <w:lang w:eastAsia="zh-CN"/>
                              </w:rPr>
                              <w:fldChar w:fldCharType="separate"/>
                            </w:r>
                            <w:r w:rsidRPr="00B03BA4">
                              <w:rPr>
                                <w:noProof/>
                                <w:position w:val="-9"/>
                                <w:szCs w:val="20"/>
                              </w:rPr>
                              <w:drawing>
                                <wp:inline distT="0" distB="0" distL="0" distR="0" wp14:anchorId="649A9C2D" wp14:editId="3CE904AD">
                                  <wp:extent cx="982345" cy="320675"/>
                                  <wp:effectExtent l="0" t="0" r="8255" b="3175"/>
                                  <wp:docPr id="33" name="图片 33" desc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e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2345" cy="320675"/>
                                          </a:xfrm>
                                          <a:prstGeom prst="rect">
                                            <a:avLst/>
                                          </a:prstGeom>
                                          <a:noFill/>
                                          <a:ln>
                                            <a:noFill/>
                                          </a:ln>
                                        </pic:spPr>
                                      </pic:pic>
                                    </a:graphicData>
                                  </a:graphic>
                                </wp:inline>
                              </w:drawing>
                            </w:r>
                            <w:r w:rsidRPr="00B03BA4">
                              <w:rPr>
                                <w:rFonts w:eastAsia="Malgun Gothic"/>
                                <w:szCs w:val="20"/>
                                <w:lang w:eastAsia="zh-CN"/>
                              </w:rPr>
                              <w:fldChar w:fldCharType="end"/>
                            </w:r>
                            <w:r w:rsidRPr="00B03BA4">
                              <w:rPr>
                                <w:rFonts w:eastAsia="Malgun Gothic"/>
                                <w:szCs w:val="20"/>
                                <w:lang w:eastAsia="zh-CN"/>
                              </w:rPr>
                              <w:t xml:space="preserve"> </w:t>
                            </w:r>
                          </w:p>
                        </w:tc>
                        <w:tc>
                          <w:tcPr>
                            <w:tcW w:w="1806" w:type="dxa"/>
                            <w:shd w:val="clear" w:color="auto" w:fill="auto"/>
                            <w:vAlign w:val="center"/>
                          </w:tcPr>
                          <w:p w14:paraId="05E19732" w14:textId="54A5BA15" w:rsidR="00E31392" w:rsidRPr="00B03BA4" w:rsidRDefault="00E31392" w:rsidP="00B03BA4">
                            <w:pPr>
                              <w:jc w:val="center"/>
                              <w:rPr>
                                <w:rFonts w:eastAsia="Malgun Gothic"/>
                                <w:szCs w:val="20"/>
                                <w:lang w:eastAsia="zh-CN"/>
                              </w:rPr>
                            </w:pPr>
                            <w:r w:rsidRPr="00B03BA4">
                              <w:rPr>
                                <w:rFonts w:eastAsia="Malgun Gothic"/>
                                <w:szCs w:val="20"/>
                                <w:lang w:eastAsia="zh-CN"/>
                              </w:rPr>
                              <w:fldChar w:fldCharType="begin"/>
                            </w:r>
                            <w:r w:rsidRPr="00B03BA4">
                              <w:rPr>
                                <w:rFonts w:eastAsia="Malgun Gothic"/>
                                <w:szCs w:val="20"/>
                                <w:lang w:eastAsia="zh-CN"/>
                              </w:rPr>
                              <w:instrText xml:space="preserve"> QUOTE </w:instrText>
                            </w:r>
                            <m:oMath>
                              <m:sSub>
                                <m:sSubPr>
                                  <m:ctrlPr>
                                    <w:rPr>
                                      <w:rFonts w:ascii="Cambria Math" w:eastAsia="Malgun Gothic" w:hAnsi="Cambria Math"/>
                                      <w:i/>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P</m:t>
                                  </m:r>
                                </m:sub>
                              </m:sSub>
                              <m:r>
                                <m:rPr>
                                  <m:sty m:val="p"/>
                                </m:rPr>
                                <w:rPr>
                                  <w:rFonts w:ascii="Cambria Math" w:eastAsia="Malgun Gothic" w:hAnsi="Cambria Math"/>
                                  <w:szCs w:val="20"/>
                                  <w:lang w:eastAsia="zh-CN"/>
                                </w:rPr>
                                <m:t>=R*</m:t>
                              </m:r>
                              <m:f>
                                <m:fPr>
                                  <m:ctrlPr>
                                    <w:rPr>
                                      <w:rFonts w:ascii="Cambria Math" w:eastAsia="Malgun Gothic" w:hAnsi="Cambria Math"/>
                                      <w:szCs w:val="20"/>
                                      <w:lang w:eastAsia="zh-CN"/>
                                    </w:rPr>
                                  </m:ctrlPr>
                                </m:fPr>
                                <m:num>
                                  <m:r>
                                    <m:rPr>
                                      <m:sty m:val="p"/>
                                    </m:rPr>
                                    <w:rPr>
                                      <w:rFonts w:ascii="Cambria Math" w:eastAsia="Malgun Gothic" w:hAnsi="Cambria Math"/>
                                      <w:szCs w:val="20"/>
                                      <w:lang w:eastAsia="zh-CN"/>
                                    </w:rPr>
                                    <m:t>K-1</m:t>
                                  </m:r>
                                </m:num>
                                <m:den>
                                  <m:r>
                                    <m:rPr>
                                      <m:sty m:val="p"/>
                                    </m:rPr>
                                    <w:rPr>
                                      <w:rFonts w:ascii="Cambria Math" w:eastAsia="Malgun Gothic" w:hAnsi="Cambria Math"/>
                                      <w:szCs w:val="20"/>
                                      <w:lang w:eastAsia="zh-CN"/>
                                    </w:rPr>
                                    <m:t>K-1+α</m:t>
                                  </m:r>
                                </m:den>
                              </m:f>
                            </m:oMath>
                            <w:r w:rsidRPr="00B03BA4">
                              <w:rPr>
                                <w:rFonts w:eastAsia="Malgun Gothic"/>
                                <w:szCs w:val="20"/>
                                <w:lang w:eastAsia="zh-CN"/>
                              </w:rPr>
                              <w:instrText xml:space="preserve"> </w:instrText>
                            </w:r>
                            <w:r w:rsidRPr="00B03BA4">
                              <w:rPr>
                                <w:rFonts w:eastAsia="Malgun Gothic"/>
                                <w:szCs w:val="20"/>
                                <w:lang w:eastAsia="zh-CN"/>
                              </w:rPr>
                              <w:fldChar w:fldCharType="separate"/>
                            </w:r>
                            <w:r w:rsidRPr="00B03BA4">
                              <w:rPr>
                                <w:noProof/>
                                <w:position w:val="-9"/>
                                <w:szCs w:val="20"/>
                              </w:rPr>
                              <w:drawing>
                                <wp:inline distT="0" distB="0" distL="0" distR="0" wp14:anchorId="65FB75ED" wp14:editId="3299E2FC">
                                  <wp:extent cx="1009650" cy="354965"/>
                                  <wp:effectExtent l="0" t="0" r="0" b="6985"/>
                                  <wp:docPr id="32" name="图片 32" desc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e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9650" cy="354965"/>
                                          </a:xfrm>
                                          <a:prstGeom prst="rect">
                                            <a:avLst/>
                                          </a:prstGeom>
                                          <a:noFill/>
                                          <a:ln>
                                            <a:noFill/>
                                          </a:ln>
                                        </pic:spPr>
                                      </pic:pic>
                                    </a:graphicData>
                                  </a:graphic>
                                </wp:inline>
                              </w:drawing>
                            </w:r>
                            <w:r w:rsidRPr="00B03BA4">
                              <w:rPr>
                                <w:rFonts w:eastAsia="Malgun Gothic"/>
                                <w:szCs w:val="20"/>
                                <w:lang w:eastAsia="zh-CN"/>
                              </w:rPr>
                              <w:fldChar w:fldCharType="end"/>
                            </w:r>
                            <w:r w:rsidRPr="00B03BA4">
                              <w:rPr>
                                <w:rFonts w:eastAsia="Malgun Gothic"/>
                                <w:szCs w:val="20"/>
                                <w:lang w:eastAsia="zh-CN"/>
                              </w:rPr>
                              <w:t xml:space="preserve"> </w:t>
                            </w:r>
                          </w:p>
                        </w:tc>
                      </w:tr>
                      <w:tr w:rsidR="00E31392" w:rsidRPr="00C8190E" w14:paraId="04B5D92B" w14:textId="77777777" w:rsidTr="00213E6E">
                        <w:trPr>
                          <w:trHeight w:val="596"/>
                        </w:trPr>
                        <w:tc>
                          <w:tcPr>
                            <w:tcW w:w="1368" w:type="dxa"/>
                            <w:vMerge/>
                            <w:shd w:val="clear" w:color="auto" w:fill="auto"/>
                            <w:vAlign w:val="center"/>
                          </w:tcPr>
                          <w:p w14:paraId="4347CDAA" w14:textId="77777777" w:rsidR="00E31392" w:rsidRPr="00B03BA4" w:rsidRDefault="00E31392" w:rsidP="00B03BA4">
                            <w:pPr>
                              <w:jc w:val="center"/>
                              <w:rPr>
                                <w:szCs w:val="20"/>
                                <w:lang w:eastAsia="zh-CN"/>
                              </w:rPr>
                            </w:pPr>
                          </w:p>
                        </w:tc>
                        <w:tc>
                          <w:tcPr>
                            <w:tcW w:w="7632" w:type="dxa"/>
                            <w:gridSpan w:val="7"/>
                            <w:shd w:val="clear" w:color="auto" w:fill="auto"/>
                            <w:vAlign w:val="center"/>
                          </w:tcPr>
                          <w:p w14:paraId="34A9D823" w14:textId="77777777" w:rsidR="00E31392" w:rsidRPr="00B03BA4" w:rsidRDefault="00E31392" w:rsidP="00B03BA4">
                            <w:pPr>
                              <w:pStyle w:val="af7"/>
                              <w:numPr>
                                <w:ilvl w:val="0"/>
                                <w:numId w:val="40"/>
                              </w:numPr>
                              <w:overflowPunct w:val="0"/>
                              <w:autoSpaceDE w:val="0"/>
                              <w:autoSpaceDN w:val="0"/>
                              <w:adjustRightInd w:val="0"/>
                              <w:ind w:firstLineChars="0"/>
                              <w:contextualSpacing/>
                              <w:textAlignment w:val="baseline"/>
                              <w:rPr>
                                <w:rFonts w:ascii="Times New Roman" w:eastAsia="Malgun Gothic" w:hAnsi="Times New Roman"/>
                                <w:sz w:val="20"/>
                                <w:szCs w:val="20"/>
                              </w:rPr>
                            </w:pPr>
                            <w:r w:rsidRPr="00B03BA4">
                              <w:rPr>
                                <w:rFonts w:ascii="Times New Roman" w:eastAsia="Malgun Gothic" w:hAnsi="Times New Roman"/>
                                <w:sz w:val="20"/>
                                <w:szCs w:val="20"/>
                              </w:rPr>
                              <w:t>R: average data rate of a single stream video</w:t>
                            </w:r>
                          </w:p>
                          <w:p w14:paraId="72D58756" w14:textId="4A039909" w:rsidR="00E31392" w:rsidRPr="00B03BA4" w:rsidRDefault="00E31392" w:rsidP="00B03BA4">
                            <w:pPr>
                              <w:pStyle w:val="af7"/>
                              <w:numPr>
                                <w:ilvl w:val="0"/>
                                <w:numId w:val="40"/>
                              </w:numPr>
                              <w:overflowPunct w:val="0"/>
                              <w:autoSpaceDE w:val="0"/>
                              <w:autoSpaceDN w:val="0"/>
                              <w:adjustRightInd w:val="0"/>
                              <w:ind w:firstLineChars="0"/>
                              <w:contextualSpacing/>
                              <w:textAlignment w:val="baseline"/>
                              <w:rPr>
                                <w:rFonts w:ascii="Times New Roman" w:eastAsia="Malgun Gothic" w:hAnsi="Times New Roman"/>
                                <w:sz w:val="20"/>
                                <w:szCs w:val="20"/>
                              </w:rPr>
                            </w:pPr>
                            <w:bookmarkStart w:id="10" w:name="OLE_LINK4"/>
                            <w:bookmarkStart w:id="11" w:name="OLE_LINK5"/>
                            <m:oMath>
                              <m:r>
                                <w:rPr>
                                  <w:rFonts w:ascii="Cambria Math" w:eastAsia="Malgun Gothic" w:hAnsi="Cambria Math"/>
                                  <w:sz w:val="20"/>
                                  <w:szCs w:val="20"/>
                                </w:rPr>
                                <m:t>α</m:t>
                              </m:r>
                            </m:oMath>
                            <w:bookmarkEnd w:id="10"/>
                            <w:bookmarkEnd w:id="11"/>
                            <w:r w:rsidRPr="00B03BA4">
                              <w:rPr>
                                <w:rFonts w:ascii="Times New Roman" w:eastAsia="Malgun Gothic" w:hAnsi="Times New Roman"/>
                                <w:sz w:val="20"/>
                                <w:szCs w:val="20"/>
                              </w:rPr>
                              <w:t xml:space="preserve">: average size ratio between one I-frame/slice and one P-frame/slice, e.g. </w:t>
                            </w:r>
                            <m:oMath>
                              <m:r>
                                <w:rPr>
                                  <w:rFonts w:ascii="Cambria Math" w:eastAsia="Malgun Gothic" w:hAnsi="Cambria Math"/>
                                  <w:sz w:val="20"/>
                                  <w:szCs w:val="20"/>
                                </w:rPr>
                                <m:t>α</m:t>
                              </m:r>
                            </m:oMath>
                            <w:r w:rsidRPr="00B03BA4">
                              <w:rPr>
                                <w:rFonts w:ascii="Times New Roman" w:eastAsia="Malgun Gothic" w:hAnsi="Times New Roman"/>
                                <w:sz w:val="20"/>
                                <w:szCs w:val="20"/>
                              </w:rPr>
                              <w:t xml:space="preserve"> = 1.5, 2, 3</w:t>
                            </w:r>
                          </w:p>
                        </w:tc>
                      </w:tr>
                      <w:tr w:rsidR="00E31392" w:rsidRPr="00C8190E" w14:paraId="35976422" w14:textId="77777777" w:rsidTr="00213E6E">
                        <w:trPr>
                          <w:trHeight w:val="224"/>
                        </w:trPr>
                        <w:tc>
                          <w:tcPr>
                            <w:tcW w:w="1368" w:type="dxa"/>
                            <w:vMerge w:val="restart"/>
                            <w:shd w:val="clear" w:color="auto" w:fill="auto"/>
                            <w:vAlign w:val="center"/>
                          </w:tcPr>
                          <w:p w14:paraId="4F5901E4" w14:textId="77777777" w:rsidR="00E31392" w:rsidRPr="00B03BA4" w:rsidRDefault="00E31392" w:rsidP="00B03BA4">
                            <w:pPr>
                              <w:jc w:val="center"/>
                              <w:rPr>
                                <w:szCs w:val="20"/>
                                <w:lang w:eastAsia="zh-CN"/>
                              </w:rPr>
                            </w:pPr>
                            <w:r w:rsidRPr="00B03BA4">
                              <w:rPr>
                                <w:b/>
                                <w:szCs w:val="20"/>
                                <w:lang w:eastAsia="zh-CN"/>
                              </w:rPr>
                              <w:t>Packet size distribution</w:t>
                            </w:r>
                          </w:p>
                        </w:tc>
                        <w:tc>
                          <w:tcPr>
                            <w:tcW w:w="7632" w:type="dxa"/>
                            <w:gridSpan w:val="7"/>
                            <w:shd w:val="clear" w:color="auto" w:fill="auto"/>
                            <w:vAlign w:val="center"/>
                          </w:tcPr>
                          <w:p w14:paraId="24AA554E" w14:textId="77777777" w:rsidR="00E31392" w:rsidRPr="00B03BA4" w:rsidRDefault="00E31392" w:rsidP="00B03BA4">
                            <w:pPr>
                              <w:pStyle w:val="af7"/>
                              <w:ind w:left="800" w:firstLine="400"/>
                              <w:jc w:val="center"/>
                              <w:rPr>
                                <w:rFonts w:ascii="Times New Roman" w:eastAsia="Malgun Gothic" w:hAnsi="Times New Roman"/>
                                <w:sz w:val="20"/>
                                <w:szCs w:val="20"/>
                              </w:rPr>
                            </w:pPr>
                            <w:r w:rsidRPr="00B03BA4">
                              <w:rPr>
                                <w:rFonts w:ascii="Times New Roman" w:eastAsia="Malgun Gothic" w:hAnsi="Times New Roman"/>
                                <w:sz w:val="20"/>
                                <w:szCs w:val="20"/>
                              </w:rPr>
                              <w:t>Truncated Gaussian distribution</w:t>
                            </w:r>
                          </w:p>
                        </w:tc>
                      </w:tr>
                      <w:tr w:rsidR="00E31392" w:rsidRPr="00C8190E" w14:paraId="4773811F" w14:textId="77777777" w:rsidTr="00213E6E">
                        <w:trPr>
                          <w:trHeight w:val="596"/>
                        </w:trPr>
                        <w:tc>
                          <w:tcPr>
                            <w:tcW w:w="1368" w:type="dxa"/>
                            <w:vMerge/>
                            <w:shd w:val="clear" w:color="auto" w:fill="auto"/>
                            <w:vAlign w:val="center"/>
                          </w:tcPr>
                          <w:p w14:paraId="0BE93B2E" w14:textId="77777777" w:rsidR="00E31392" w:rsidRPr="00B03BA4" w:rsidRDefault="00E31392" w:rsidP="00B03BA4">
                            <w:pPr>
                              <w:jc w:val="center"/>
                              <w:rPr>
                                <w:b/>
                                <w:szCs w:val="20"/>
                                <w:lang w:eastAsia="zh-CN"/>
                              </w:rPr>
                            </w:pPr>
                          </w:p>
                        </w:tc>
                        <w:tc>
                          <w:tcPr>
                            <w:tcW w:w="1962" w:type="dxa"/>
                            <w:shd w:val="clear" w:color="auto" w:fill="auto"/>
                            <w:vAlign w:val="center"/>
                          </w:tcPr>
                          <w:p w14:paraId="0D900A7D" w14:textId="42A2D8BD" w:rsidR="00E31392" w:rsidRPr="00B03BA4" w:rsidRDefault="00E31392" w:rsidP="00B03BA4">
                            <w:pPr>
                              <w:rPr>
                                <w:rFonts w:eastAsia="Malgun Gothic"/>
                                <w:szCs w:val="20"/>
                                <w:lang w:eastAsia="zh-CN"/>
                              </w:rPr>
                            </w:pPr>
                            <w:r w:rsidRPr="00B03BA4">
                              <w:rPr>
                                <w:rFonts w:eastAsia="Malgun Gothic"/>
                                <w:szCs w:val="20"/>
                                <w:lang w:eastAsia="zh-CN"/>
                              </w:rPr>
                              <w:t xml:space="preserve">Mean = </w:t>
                            </w:r>
                            <w:r w:rsidRPr="00B03BA4">
                              <w:rPr>
                                <w:rFonts w:eastAsia="Malgun Gothic"/>
                                <w:szCs w:val="20"/>
                                <w:lang w:eastAsia="zh-CN"/>
                              </w:rPr>
                              <w:fldChar w:fldCharType="begin"/>
                            </w:r>
                            <w:r w:rsidRPr="00B03BA4">
                              <w:rPr>
                                <w:rFonts w:eastAsia="Malgun Gothic"/>
                                <w:szCs w:val="20"/>
                                <w:lang w:eastAsia="zh-CN"/>
                              </w:rPr>
                              <w:instrText xml:space="preserve"> QUOTE </w:instrText>
                            </w:r>
                            <m:oMath>
                              <m:f>
                                <m:fPr>
                                  <m:ctrlPr>
                                    <w:rPr>
                                      <w:rFonts w:ascii="Cambria Math" w:eastAsia="Malgun Gothic" w:hAnsi="Cambria Math"/>
                                      <w:szCs w:val="20"/>
                                      <w:lang w:eastAsia="zh-CN"/>
                                    </w:rPr>
                                  </m:ctrlPr>
                                </m:fPr>
                                <m:num>
                                  <m:sSub>
                                    <m:sSubPr>
                                      <m:ctrlPr>
                                        <w:rPr>
                                          <w:rFonts w:ascii="Cambria Math" w:eastAsia="Malgun Gothic" w:hAnsi="Cambria Math"/>
                                          <w:i/>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I</m:t>
                                      </m:r>
                                    </m:sub>
                                  </m:sSub>
                                </m:num>
                                <m:den>
                                  <m:r>
                                    <m:rPr>
                                      <m:sty m:val="p"/>
                                    </m:rPr>
                                    <w:rPr>
                                      <w:rFonts w:ascii="Cambria Math" w:eastAsia="Malgun Gothic" w:hAnsi="Cambria Math"/>
                                      <w:szCs w:val="20"/>
                                      <w:lang w:eastAsia="zh-CN"/>
                                    </w:rPr>
                                    <m:t>FPS</m:t>
                                  </m:r>
                                </m:den>
                              </m:f>
                            </m:oMath>
                            <w:r w:rsidRPr="00B03BA4">
                              <w:rPr>
                                <w:rFonts w:eastAsia="Malgun Gothic"/>
                                <w:szCs w:val="20"/>
                                <w:lang w:eastAsia="zh-CN"/>
                              </w:rPr>
                              <w:instrText xml:space="preserve"> </w:instrText>
                            </w:r>
                            <w:r w:rsidRPr="00B03BA4">
                              <w:rPr>
                                <w:rFonts w:eastAsia="Malgun Gothic"/>
                                <w:szCs w:val="20"/>
                                <w:lang w:eastAsia="zh-CN"/>
                              </w:rPr>
                              <w:fldChar w:fldCharType="separate"/>
                            </w:r>
                            <w:r w:rsidRPr="00B03BA4">
                              <w:rPr>
                                <w:noProof/>
                                <w:position w:val="-11"/>
                                <w:szCs w:val="20"/>
                              </w:rPr>
                              <w:drawing>
                                <wp:inline distT="0" distB="0" distL="0" distR="0" wp14:anchorId="2240C668" wp14:editId="226CCA8A">
                                  <wp:extent cx="259080" cy="368300"/>
                                  <wp:effectExtent l="0" t="0" r="7620" b="0"/>
                                  <wp:docPr id="31" name="图片 31" desc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e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9080" cy="368300"/>
                                          </a:xfrm>
                                          <a:prstGeom prst="rect">
                                            <a:avLst/>
                                          </a:prstGeom>
                                          <a:noFill/>
                                          <a:ln>
                                            <a:noFill/>
                                          </a:ln>
                                        </pic:spPr>
                                      </pic:pic>
                                    </a:graphicData>
                                  </a:graphic>
                                </wp:inline>
                              </w:drawing>
                            </w:r>
                            <w:r w:rsidRPr="00B03BA4">
                              <w:rPr>
                                <w:rFonts w:eastAsia="Malgun Gothic"/>
                                <w:szCs w:val="20"/>
                                <w:lang w:eastAsia="zh-CN"/>
                              </w:rPr>
                              <w:fldChar w:fldCharType="end"/>
                            </w:r>
                          </w:p>
                        </w:tc>
                        <w:tc>
                          <w:tcPr>
                            <w:tcW w:w="2084" w:type="dxa"/>
                            <w:gridSpan w:val="3"/>
                            <w:shd w:val="clear" w:color="auto" w:fill="auto"/>
                            <w:vAlign w:val="center"/>
                          </w:tcPr>
                          <w:p w14:paraId="69EF086B" w14:textId="7F15812F" w:rsidR="00E31392" w:rsidRPr="00B03BA4" w:rsidRDefault="00E31392" w:rsidP="00B03BA4">
                            <w:pPr>
                              <w:rPr>
                                <w:rFonts w:eastAsia="Malgun Gothic"/>
                                <w:szCs w:val="20"/>
                                <w:lang w:eastAsia="zh-CN"/>
                              </w:rPr>
                            </w:pPr>
                            <w:r w:rsidRPr="00B03BA4">
                              <w:rPr>
                                <w:rFonts w:eastAsia="Malgun Gothic"/>
                                <w:szCs w:val="20"/>
                                <w:lang w:eastAsia="zh-CN"/>
                              </w:rPr>
                              <w:t xml:space="preserve">Mean = </w:t>
                            </w:r>
                            <w:r w:rsidRPr="00B03BA4">
                              <w:rPr>
                                <w:rFonts w:eastAsia="Malgun Gothic"/>
                                <w:szCs w:val="20"/>
                                <w:lang w:eastAsia="zh-CN"/>
                              </w:rPr>
                              <w:fldChar w:fldCharType="begin"/>
                            </w:r>
                            <w:r w:rsidRPr="00B03BA4">
                              <w:rPr>
                                <w:rFonts w:eastAsia="Malgun Gothic"/>
                                <w:szCs w:val="20"/>
                                <w:lang w:eastAsia="zh-CN"/>
                              </w:rPr>
                              <w:instrText xml:space="preserve"> QUOTE </w:instrText>
                            </w:r>
                            <m:oMath>
                              <m:f>
                                <m:fPr>
                                  <m:ctrlPr>
                                    <w:rPr>
                                      <w:rFonts w:ascii="Cambria Math" w:eastAsia="Malgun Gothic" w:hAnsi="Cambria Math"/>
                                      <w:szCs w:val="20"/>
                                      <w:lang w:eastAsia="zh-CN"/>
                                    </w:rPr>
                                  </m:ctrlPr>
                                </m:fPr>
                                <m:num>
                                  <m:sSub>
                                    <m:sSubPr>
                                      <m:ctrlPr>
                                        <w:rPr>
                                          <w:rFonts w:ascii="Cambria Math" w:eastAsia="Malgun Gothic" w:hAnsi="Cambria Math"/>
                                          <w:i/>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P</m:t>
                                      </m:r>
                                    </m:sub>
                                  </m:sSub>
                                </m:num>
                                <m:den>
                                  <m:r>
                                    <m:rPr>
                                      <m:sty m:val="p"/>
                                    </m:rPr>
                                    <w:rPr>
                                      <w:rFonts w:ascii="Cambria Math" w:eastAsia="Malgun Gothic" w:hAnsi="Cambria Math"/>
                                      <w:szCs w:val="20"/>
                                      <w:lang w:eastAsia="zh-CN"/>
                                    </w:rPr>
                                    <m:t>FPS*(N-1)</m:t>
                                  </m:r>
                                </m:den>
                              </m:f>
                            </m:oMath>
                            <w:r w:rsidRPr="00B03BA4">
                              <w:rPr>
                                <w:rFonts w:eastAsia="Malgun Gothic"/>
                                <w:szCs w:val="20"/>
                                <w:lang w:eastAsia="zh-CN"/>
                              </w:rPr>
                              <w:instrText xml:space="preserve"> </w:instrText>
                            </w:r>
                            <w:r w:rsidRPr="00B03BA4">
                              <w:rPr>
                                <w:rFonts w:eastAsia="Malgun Gothic"/>
                                <w:szCs w:val="20"/>
                                <w:lang w:eastAsia="zh-CN"/>
                              </w:rPr>
                              <w:fldChar w:fldCharType="separate"/>
                            </w:r>
                            <w:r w:rsidRPr="00B03BA4">
                              <w:rPr>
                                <w:noProof/>
                                <w:position w:val="-14"/>
                                <w:szCs w:val="20"/>
                              </w:rPr>
                              <w:drawing>
                                <wp:inline distT="0" distB="0" distL="0" distR="0" wp14:anchorId="1A33BA05" wp14:editId="24F8FD2E">
                                  <wp:extent cx="709930" cy="327660"/>
                                  <wp:effectExtent l="0" t="0" r="0" b="0"/>
                                  <wp:docPr id="30" name="图片 30" desc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e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9930" cy="327660"/>
                                          </a:xfrm>
                                          <a:prstGeom prst="rect">
                                            <a:avLst/>
                                          </a:prstGeom>
                                          <a:noFill/>
                                          <a:ln>
                                            <a:noFill/>
                                          </a:ln>
                                        </pic:spPr>
                                      </pic:pic>
                                    </a:graphicData>
                                  </a:graphic>
                                </wp:inline>
                              </w:drawing>
                            </w:r>
                            <w:r w:rsidRPr="00B03BA4">
                              <w:rPr>
                                <w:rFonts w:eastAsia="Malgun Gothic"/>
                                <w:szCs w:val="20"/>
                                <w:lang w:eastAsia="zh-CN"/>
                              </w:rPr>
                              <w:fldChar w:fldCharType="end"/>
                            </w:r>
                          </w:p>
                        </w:tc>
                        <w:tc>
                          <w:tcPr>
                            <w:tcW w:w="1745" w:type="dxa"/>
                            <w:shd w:val="clear" w:color="auto" w:fill="auto"/>
                            <w:vAlign w:val="center"/>
                          </w:tcPr>
                          <w:p w14:paraId="1222D4C1" w14:textId="54A224BA" w:rsidR="00E31392" w:rsidRPr="00B03BA4" w:rsidRDefault="00E31392" w:rsidP="00B03BA4">
                            <w:pPr>
                              <w:rPr>
                                <w:rFonts w:eastAsia="Malgun Gothic"/>
                                <w:szCs w:val="20"/>
                                <w:lang w:eastAsia="zh-CN"/>
                              </w:rPr>
                            </w:pPr>
                            <w:r w:rsidRPr="00B03BA4">
                              <w:rPr>
                                <w:rFonts w:eastAsia="Malgun Gothic"/>
                                <w:szCs w:val="20"/>
                                <w:lang w:eastAsia="zh-CN"/>
                              </w:rPr>
                              <w:t xml:space="preserve">Mean = </w:t>
                            </w:r>
                            <w:r w:rsidRPr="00B03BA4">
                              <w:rPr>
                                <w:rFonts w:eastAsia="Malgun Gothic"/>
                                <w:szCs w:val="20"/>
                                <w:lang w:eastAsia="zh-CN"/>
                              </w:rPr>
                              <w:fldChar w:fldCharType="begin"/>
                            </w:r>
                            <w:r w:rsidRPr="00B03BA4">
                              <w:rPr>
                                <w:rFonts w:eastAsia="Malgun Gothic"/>
                                <w:szCs w:val="20"/>
                                <w:lang w:eastAsia="zh-CN"/>
                              </w:rPr>
                              <w:instrText xml:space="preserve"> QUOTE </w:instrText>
                            </w:r>
                            <m:oMath>
                              <m:sSub>
                                <m:sSubPr>
                                  <m:ctrlPr>
                                    <w:rPr>
                                      <w:rFonts w:ascii="Cambria Math" w:eastAsia="Malgun Gothic" w:hAnsi="Cambria Math"/>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I</m:t>
                                  </m:r>
                                </m:sub>
                              </m:sSub>
                              <m:r>
                                <m:rPr>
                                  <m:sty m:val="p"/>
                                </m:rPr>
                                <w:rPr>
                                  <w:rFonts w:ascii="Cambria Math" w:eastAsia="Malgun Gothic" w:hAnsi="Cambria Math"/>
                                  <w:szCs w:val="20"/>
                                  <w:lang w:eastAsia="zh-CN"/>
                                </w:rPr>
                                <m:t>*</m:t>
                              </m:r>
                              <m:f>
                                <m:fPr>
                                  <m:ctrlPr>
                                    <w:rPr>
                                      <w:rFonts w:ascii="Cambria Math" w:eastAsia="Malgun Gothic" w:hAnsi="Cambria Math"/>
                                      <w:szCs w:val="20"/>
                                      <w:lang w:eastAsia="zh-CN"/>
                                    </w:rPr>
                                  </m:ctrlPr>
                                </m:fPr>
                                <m:num>
                                  <m:r>
                                    <m:rPr>
                                      <m:sty m:val="p"/>
                                    </m:rPr>
                                    <w:rPr>
                                      <w:rFonts w:ascii="Cambria Math" w:eastAsia="Malgun Gothic" w:hAnsi="Cambria Math"/>
                                      <w:szCs w:val="20"/>
                                      <w:lang w:eastAsia="zh-CN"/>
                                    </w:rPr>
                                    <m:t>K</m:t>
                                  </m:r>
                                </m:num>
                                <m:den>
                                  <m:r>
                                    <m:rPr>
                                      <m:sty m:val="p"/>
                                    </m:rPr>
                                    <w:rPr>
                                      <w:rFonts w:ascii="Cambria Math" w:eastAsia="Malgun Gothic" w:hAnsi="Cambria Math"/>
                                      <w:szCs w:val="20"/>
                                      <w:lang w:eastAsia="zh-CN"/>
                                    </w:rPr>
                                    <m:t>FPS</m:t>
                                  </m:r>
                                </m:den>
                              </m:f>
                            </m:oMath>
                            <w:r w:rsidRPr="00B03BA4">
                              <w:rPr>
                                <w:rFonts w:eastAsia="Malgun Gothic"/>
                                <w:szCs w:val="20"/>
                                <w:lang w:eastAsia="zh-CN"/>
                              </w:rPr>
                              <w:instrText xml:space="preserve"> </w:instrText>
                            </w:r>
                            <w:r w:rsidRPr="00B03BA4">
                              <w:rPr>
                                <w:rFonts w:eastAsia="Malgun Gothic"/>
                                <w:szCs w:val="20"/>
                                <w:lang w:eastAsia="zh-CN"/>
                              </w:rPr>
                              <w:fldChar w:fldCharType="separate"/>
                            </w:r>
                            <w:r w:rsidRPr="00B03BA4">
                              <w:rPr>
                                <w:noProof/>
                                <w:position w:val="-9"/>
                                <w:szCs w:val="20"/>
                              </w:rPr>
                              <w:drawing>
                                <wp:inline distT="0" distB="0" distL="0" distR="0" wp14:anchorId="7812B35F" wp14:editId="356A9350">
                                  <wp:extent cx="497840" cy="320675"/>
                                  <wp:effectExtent l="0" t="0" r="0" b="3175"/>
                                  <wp:docPr id="29" name="图片 29" desc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e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 cy="320675"/>
                                          </a:xfrm>
                                          <a:prstGeom prst="rect">
                                            <a:avLst/>
                                          </a:prstGeom>
                                          <a:noFill/>
                                          <a:ln>
                                            <a:noFill/>
                                          </a:ln>
                                        </pic:spPr>
                                      </pic:pic>
                                    </a:graphicData>
                                  </a:graphic>
                                </wp:inline>
                              </w:drawing>
                            </w:r>
                            <w:r w:rsidRPr="00B03BA4">
                              <w:rPr>
                                <w:rFonts w:eastAsia="Malgun Gothic"/>
                                <w:szCs w:val="20"/>
                                <w:lang w:eastAsia="zh-CN"/>
                              </w:rPr>
                              <w:fldChar w:fldCharType="end"/>
                            </w:r>
                          </w:p>
                        </w:tc>
                        <w:tc>
                          <w:tcPr>
                            <w:tcW w:w="1841" w:type="dxa"/>
                            <w:gridSpan w:val="2"/>
                            <w:shd w:val="clear" w:color="auto" w:fill="auto"/>
                            <w:vAlign w:val="center"/>
                          </w:tcPr>
                          <w:p w14:paraId="5D48A875" w14:textId="2702514A" w:rsidR="00E31392" w:rsidRPr="00B03BA4" w:rsidRDefault="00E31392" w:rsidP="00B03BA4">
                            <w:pPr>
                              <w:rPr>
                                <w:rFonts w:eastAsia="Malgun Gothic"/>
                                <w:szCs w:val="20"/>
                                <w:lang w:eastAsia="zh-CN"/>
                              </w:rPr>
                            </w:pPr>
                            <w:r w:rsidRPr="00B03BA4">
                              <w:rPr>
                                <w:rFonts w:eastAsia="Malgun Gothic"/>
                                <w:szCs w:val="20"/>
                                <w:lang w:eastAsia="zh-CN"/>
                              </w:rPr>
                              <w:t xml:space="preserve">Mean =  </w:t>
                            </w:r>
                            <w:r w:rsidRPr="00B03BA4">
                              <w:rPr>
                                <w:rFonts w:eastAsia="Malgun Gothic"/>
                                <w:noProof/>
                                <w:szCs w:val="20"/>
                                <w:lang w:eastAsia="zh-CN"/>
                              </w:rPr>
                              <w:drawing>
                                <wp:inline distT="0" distB="0" distL="0" distR="0" wp14:anchorId="00783329" wp14:editId="1826E3EA">
                                  <wp:extent cx="989330" cy="334645"/>
                                  <wp:effectExtent l="0" t="0" r="1270" b="8255"/>
                                  <wp:docPr id="28" name="图片 28" descr="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e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9330" cy="334645"/>
                                          </a:xfrm>
                                          <a:prstGeom prst="rect">
                                            <a:avLst/>
                                          </a:prstGeom>
                                          <a:noFill/>
                                          <a:ln>
                                            <a:noFill/>
                                          </a:ln>
                                        </pic:spPr>
                                      </pic:pic>
                                    </a:graphicData>
                                  </a:graphic>
                                </wp:inline>
                              </w:drawing>
                            </w:r>
                            <w:r w:rsidRPr="00B03BA4">
                              <w:rPr>
                                <w:rFonts w:eastAsia="Malgun Gothic"/>
                                <w:szCs w:val="20"/>
                                <w:lang w:eastAsia="zh-CN"/>
                              </w:rPr>
                              <w:fldChar w:fldCharType="begin"/>
                            </w:r>
                            <w:r w:rsidRPr="00B03BA4">
                              <w:rPr>
                                <w:rFonts w:eastAsia="Malgun Gothic"/>
                                <w:szCs w:val="20"/>
                                <w:lang w:eastAsia="zh-CN"/>
                              </w:rPr>
                              <w:instrText xml:space="preserve"> QUOTE </w:instrText>
                            </w:r>
                            <m:oMath>
                              <m:sSub>
                                <m:sSubPr>
                                  <m:ctrlPr>
                                    <w:rPr>
                                      <w:rFonts w:ascii="Cambria Math" w:eastAsia="Malgun Gothic" w:hAnsi="Cambria Math"/>
                                      <w:szCs w:val="20"/>
                                      <w:lang w:eastAsia="zh-CN"/>
                                    </w:rPr>
                                  </m:ctrlPr>
                                </m:sSubPr>
                                <m:e>
                                  <m:r>
                                    <m:rPr>
                                      <m:sty m:val="p"/>
                                    </m:rPr>
                                    <w:rPr>
                                      <w:rFonts w:ascii="Cambria Math" w:eastAsia="Malgun Gothic" w:hAnsi="Cambria Math"/>
                                      <w:szCs w:val="20"/>
                                      <w:lang w:eastAsia="zh-CN"/>
                                    </w:rPr>
                                    <m:t>R</m:t>
                                  </m:r>
                                </m:e>
                                <m:sub>
                                  <m:r>
                                    <m:rPr>
                                      <m:sty m:val="p"/>
                                    </m:rPr>
                                    <w:rPr>
                                      <w:rFonts w:ascii="Cambria Math" w:eastAsia="Malgun Gothic" w:hAnsi="Cambria Math"/>
                                      <w:szCs w:val="20"/>
                                      <w:lang w:eastAsia="zh-CN"/>
                                    </w:rPr>
                                    <m:t>P</m:t>
                                  </m:r>
                                </m:sub>
                              </m:sSub>
                              <m:r>
                                <m:rPr>
                                  <m:sty m:val="p"/>
                                </m:rPr>
                                <w:rPr>
                                  <w:rFonts w:ascii="Cambria Math" w:eastAsia="Malgun Gothic" w:hAnsi="Cambria Math"/>
                                  <w:szCs w:val="20"/>
                                  <w:lang w:eastAsia="zh-CN"/>
                                </w:rPr>
                                <m:t>*</m:t>
                              </m:r>
                              <m:f>
                                <m:fPr>
                                  <m:ctrlPr>
                                    <w:rPr>
                                      <w:rFonts w:ascii="Cambria Math" w:eastAsia="Malgun Gothic" w:hAnsi="Cambria Math"/>
                                      <w:szCs w:val="20"/>
                                      <w:lang w:eastAsia="zh-CN"/>
                                    </w:rPr>
                                  </m:ctrlPr>
                                </m:fPr>
                                <m:num>
                                  <m:r>
                                    <m:rPr>
                                      <m:sty m:val="p"/>
                                    </m:rPr>
                                    <w:rPr>
                                      <w:rFonts w:ascii="Cambria Math" w:eastAsia="Malgun Gothic" w:hAnsi="Cambria Math"/>
                                      <w:szCs w:val="20"/>
                                      <w:lang w:eastAsia="zh-CN"/>
                                    </w:rPr>
                                    <m:t>K</m:t>
                                  </m:r>
                                </m:num>
                                <m:den>
                                  <m:r>
                                    <m:rPr>
                                      <m:sty m:val="p"/>
                                    </m:rPr>
                                    <w:rPr>
                                      <w:rFonts w:ascii="Cambria Math" w:eastAsia="Malgun Gothic" w:hAnsi="Cambria Math"/>
                                      <w:szCs w:val="20"/>
                                      <w:lang w:eastAsia="zh-CN"/>
                                    </w:rPr>
                                    <m:t>FPS*(K-1)</m:t>
                                  </m:r>
                                </m:den>
                              </m:f>
                            </m:oMath>
                            <w:r w:rsidRPr="00B03BA4">
                              <w:rPr>
                                <w:rFonts w:eastAsia="Malgun Gothic"/>
                                <w:szCs w:val="20"/>
                                <w:lang w:eastAsia="zh-CN"/>
                              </w:rPr>
                              <w:instrText xml:space="preserve"> </w:instrText>
                            </w:r>
                            <w:r w:rsidRPr="00B03BA4">
                              <w:rPr>
                                <w:rFonts w:eastAsia="Malgun Gothic"/>
                                <w:szCs w:val="20"/>
                                <w:lang w:eastAsia="zh-CN"/>
                              </w:rPr>
                              <w:fldChar w:fldCharType="end"/>
                            </w:r>
                          </w:p>
                        </w:tc>
                      </w:tr>
                      <w:tr w:rsidR="00E31392" w:rsidRPr="00C8190E" w14:paraId="7B5748B7" w14:textId="77777777" w:rsidTr="00213E6E">
                        <w:trPr>
                          <w:trHeight w:val="596"/>
                        </w:trPr>
                        <w:tc>
                          <w:tcPr>
                            <w:tcW w:w="1368" w:type="dxa"/>
                            <w:vMerge/>
                            <w:shd w:val="clear" w:color="auto" w:fill="auto"/>
                            <w:vAlign w:val="center"/>
                          </w:tcPr>
                          <w:p w14:paraId="352D5C54" w14:textId="77777777" w:rsidR="00E31392" w:rsidRPr="00B03BA4" w:rsidRDefault="00E31392" w:rsidP="00B03BA4">
                            <w:pPr>
                              <w:jc w:val="center"/>
                              <w:rPr>
                                <w:b/>
                                <w:szCs w:val="20"/>
                                <w:lang w:eastAsia="zh-CN"/>
                              </w:rPr>
                            </w:pPr>
                          </w:p>
                        </w:tc>
                        <w:tc>
                          <w:tcPr>
                            <w:tcW w:w="7632" w:type="dxa"/>
                            <w:gridSpan w:val="7"/>
                            <w:shd w:val="clear" w:color="auto" w:fill="auto"/>
                            <w:vAlign w:val="center"/>
                          </w:tcPr>
                          <w:p w14:paraId="283BC2BB" w14:textId="77777777" w:rsidR="00E31392" w:rsidRPr="00B03BA4" w:rsidRDefault="00E31392" w:rsidP="00B03BA4">
                            <w:pPr>
                              <w:pStyle w:val="af7"/>
                              <w:numPr>
                                <w:ilvl w:val="0"/>
                                <w:numId w:val="40"/>
                              </w:numPr>
                              <w:overflowPunct w:val="0"/>
                              <w:autoSpaceDE w:val="0"/>
                              <w:autoSpaceDN w:val="0"/>
                              <w:adjustRightInd w:val="0"/>
                              <w:ind w:firstLineChars="0"/>
                              <w:contextualSpacing/>
                              <w:textAlignment w:val="baseline"/>
                              <w:rPr>
                                <w:rFonts w:ascii="Times New Roman" w:hAnsi="Times New Roman"/>
                                <w:sz w:val="20"/>
                                <w:szCs w:val="20"/>
                              </w:rPr>
                            </w:pPr>
                            <w:r w:rsidRPr="00B03BA4">
                              <w:rPr>
                                <w:rFonts w:ascii="Times New Roman" w:eastAsia="Malgun Gothic" w:hAnsi="Times New Roman"/>
                                <w:sz w:val="20"/>
                                <w:szCs w:val="20"/>
                              </w:rPr>
                              <w:t xml:space="preserve">[STD, Max, Min]: [10.5, 150, </w:t>
                            </w:r>
                            <w:proofErr w:type="gramStart"/>
                            <w:r w:rsidRPr="00B03BA4">
                              <w:rPr>
                                <w:rFonts w:ascii="Times New Roman" w:eastAsia="Malgun Gothic" w:hAnsi="Times New Roman"/>
                                <w:sz w:val="20"/>
                                <w:szCs w:val="20"/>
                              </w:rPr>
                              <w:t>50]%</w:t>
                            </w:r>
                            <w:proofErr w:type="gramEnd"/>
                            <w:r w:rsidRPr="00B03BA4">
                              <w:rPr>
                                <w:rFonts w:ascii="Times New Roman" w:eastAsia="Malgun Gothic" w:hAnsi="Times New Roman"/>
                                <w:sz w:val="20"/>
                                <w:szCs w:val="20"/>
                              </w:rPr>
                              <w:t xml:space="preserve"> of Mean packet size</w:t>
                            </w:r>
                          </w:p>
                          <w:p w14:paraId="17AA4CF6" w14:textId="77777777" w:rsidR="00E31392" w:rsidRPr="00B03BA4" w:rsidRDefault="00E31392" w:rsidP="00B03BA4">
                            <w:pPr>
                              <w:pStyle w:val="af7"/>
                              <w:numPr>
                                <w:ilvl w:val="0"/>
                                <w:numId w:val="40"/>
                              </w:numPr>
                              <w:overflowPunct w:val="0"/>
                              <w:autoSpaceDE w:val="0"/>
                              <w:autoSpaceDN w:val="0"/>
                              <w:adjustRightInd w:val="0"/>
                              <w:ind w:firstLineChars="0"/>
                              <w:contextualSpacing/>
                              <w:textAlignment w:val="baseline"/>
                              <w:rPr>
                                <w:rFonts w:ascii="Times New Roman" w:hAnsi="Times New Roman"/>
                                <w:sz w:val="20"/>
                                <w:szCs w:val="20"/>
                              </w:rPr>
                            </w:pPr>
                            <w:r w:rsidRPr="00B03BA4">
                              <w:rPr>
                                <w:rFonts w:ascii="Times New Roman" w:eastAsia="Malgun Gothic" w:hAnsi="Times New Roman"/>
                                <w:sz w:val="20"/>
                                <w:szCs w:val="20"/>
                              </w:rPr>
                              <w:t>FPS is the frame rate of the single stream video</w:t>
                            </w:r>
                          </w:p>
                        </w:tc>
                      </w:tr>
                      <w:tr w:rsidR="00E31392" w:rsidRPr="00B90115" w14:paraId="3BF3A551" w14:textId="77777777" w:rsidTr="00213E6E">
                        <w:trPr>
                          <w:trHeight w:val="596"/>
                        </w:trPr>
                        <w:tc>
                          <w:tcPr>
                            <w:tcW w:w="1368" w:type="dxa"/>
                            <w:shd w:val="clear" w:color="auto" w:fill="auto"/>
                            <w:vAlign w:val="center"/>
                          </w:tcPr>
                          <w:p w14:paraId="5E8D7C08" w14:textId="77777777" w:rsidR="00E31392" w:rsidRPr="00B03BA4" w:rsidRDefault="00E31392" w:rsidP="00B03BA4">
                            <w:pPr>
                              <w:jc w:val="center"/>
                              <w:rPr>
                                <w:b/>
                                <w:szCs w:val="20"/>
                                <w:lang w:eastAsia="zh-CN"/>
                              </w:rPr>
                            </w:pPr>
                            <w:r w:rsidRPr="00B03BA4">
                              <w:rPr>
                                <w:b/>
                                <w:szCs w:val="20"/>
                                <w:lang w:eastAsia="zh-CN"/>
                              </w:rPr>
                              <w:t>PER, PDB</w:t>
                            </w:r>
                          </w:p>
                        </w:tc>
                        <w:tc>
                          <w:tcPr>
                            <w:tcW w:w="3799" w:type="dxa"/>
                            <w:gridSpan w:val="3"/>
                            <w:shd w:val="clear" w:color="auto" w:fill="auto"/>
                            <w:vAlign w:val="center"/>
                          </w:tcPr>
                          <w:p w14:paraId="74DC19F1" w14:textId="77777777" w:rsidR="00E31392" w:rsidRPr="00B03BA4" w:rsidRDefault="00E31392" w:rsidP="00B03BA4">
                            <w:pPr>
                              <w:widowControl w:val="0"/>
                              <w:overflowPunct w:val="0"/>
                              <w:autoSpaceDE w:val="0"/>
                              <w:autoSpaceDN w:val="0"/>
                              <w:adjustRightInd w:val="0"/>
                              <w:contextualSpacing/>
                              <w:jc w:val="both"/>
                              <w:textAlignment w:val="baseline"/>
                              <w:rPr>
                                <w:rFonts w:eastAsia="Malgun Gothic"/>
                                <w:szCs w:val="20"/>
                                <w:lang w:eastAsia="zh-CN"/>
                              </w:rPr>
                            </w:pPr>
                            <w:bookmarkStart w:id="12" w:name="OLE_LINK23"/>
                            <w:bookmarkStart w:id="13" w:name="OLE_LINK24"/>
                            <w:r w:rsidRPr="00B03BA4">
                              <w:rPr>
                                <w:rFonts w:eastAsia="Malgun Gothic"/>
                                <w:szCs w:val="20"/>
                                <w:lang w:eastAsia="zh-CN"/>
                              </w:rPr>
                              <w:t>[PER_I, PER_P] = [A %, B %]</w:t>
                            </w:r>
                          </w:p>
                          <w:p w14:paraId="3ADC26FD" w14:textId="77777777" w:rsidR="00E31392" w:rsidRPr="00B03BA4" w:rsidRDefault="00E31392" w:rsidP="00B03BA4">
                            <w:pPr>
                              <w:widowControl w:val="0"/>
                              <w:overflowPunct w:val="0"/>
                              <w:autoSpaceDE w:val="0"/>
                              <w:autoSpaceDN w:val="0"/>
                              <w:adjustRightInd w:val="0"/>
                              <w:contextualSpacing/>
                              <w:jc w:val="both"/>
                              <w:textAlignment w:val="baseline"/>
                              <w:rPr>
                                <w:rFonts w:eastAsia="Malgun Gothic"/>
                                <w:szCs w:val="20"/>
                                <w:lang w:eastAsia="zh-CN"/>
                              </w:rPr>
                            </w:pPr>
                            <w:r w:rsidRPr="00B03BA4">
                              <w:rPr>
                                <w:rFonts w:eastAsia="Malgun Gothic"/>
                                <w:szCs w:val="20"/>
                                <w:lang w:eastAsia="zh-CN"/>
                              </w:rPr>
                              <w:t xml:space="preserve">[PDB_I, PDB_P] = [C </w:t>
                            </w:r>
                            <w:proofErr w:type="spellStart"/>
                            <w:r w:rsidRPr="00B03BA4">
                              <w:rPr>
                                <w:rFonts w:eastAsia="Malgun Gothic"/>
                                <w:szCs w:val="20"/>
                                <w:lang w:eastAsia="zh-CN"/>
                              </w:rPr>
                              <w:t>ms</w:t>
                            </w:r>
                            <w:proofErr w:type="spellEnd"/>
                            <w:r w:rsidRPr="00B03BA4">
                              <w:rPr>
                                <w:rFonts w:eastAsia="Malgun Gothic"/>
                                <w:szCs w:val="20"/>
                                <w:lang w:eastAsia="zh-CN"/>
                              </w:rPr>
                              <w:t xml:space="preserve">, D </w:t>
                            </w:r>
                            <w:proofErr w:type="spellStart"/>
                            <w:r w:rsidRPr="00B03BA4">
                              <w:rPr>
                                <w:rFonts w:eastAsia="Malgun Gothic"/>
                                <w:szCs w:val="20"/>
                                <w:lang w:eastAsia="zh-CN"/>
                              </w:rPr>
                              <w:t>ms</w:t>
                            </w:r>
                            <w:proofErr w:type="spellEnd"/>
                            <w:r w:rsidRPr="00B03BA4">
                              <w:rPr>
                                <w:rFonts w:eastAsia="Malgun Gothic"/>
                                <w:szCs w:val="20"/>
                                <w:lang w:eastAsia="zh-CN"/>
                              </w:rPr>
                              <w:t>]</w:t>
                            </w:r>
                            <w:bookmarkEnd w:id="12"/>
                            <w:bookmarkEnd w:id="13"/>
                          </w:p>
                        </w:tc>
                        <w:tc>
                          <w:tcPr>
                            <w:tcW w:w="3833" w:type="dxa"/>
                            <w:gridSpan w:val="4"/>
                            <w:shd w:val="clear" w:color="auto" w:fill="auto"/>
                            <w:vAlign w:val="center"/>
                          </w:tcPr>
                          <w:p w14:paraId="2AD09C3E" w14:textId="77777777" w:rsidR="00E31392" w:rsidRPr="00B03BA4" w:rsidRDefault="00E31392" w:rsidP="00B03BA4">
                            <w:pPr>
                              <w:widowControl w:val="0"/>
                              <w:overflowPunct w:val="0"/>
                              <w:autoSpaceDE w:val="0"/>
                              <w:autoSpaceDN w:val="0"/>
                              <w:adjustRightInd w:val="0"/>
                              <w:contextualSpacing/>
                              <w:jc w:val="both"/>
                              <w:textAlignment w:val="baseline"/>
                              <w:rPr>
                                <w:rFonts w:eastAsia="Malgun Gothic"/>
                                <w:szCs w:val="20"/>
                                <w:lang w:val="sv-SE" w:eastAsia="zh-CN"/>
                              </w:rPr>
                            </w:pPr>
                            <w:r w:rsidRPr="00B03BA4">
                              <w:rPr>
                                <w:rFonts w:eastAsia="Malgun Gothic"/>
                                <w:szCs w:val="20"/>
                                <w:lang w:val="sv-SE" w:eastAsia="zh-CN"/>
                              </w:rPr>
                              <w:t>[PER_I, PER_P] = [E %, F %]</w:t>
                            </w:r>
                          </w:p>
                          <w:p w14:paraId="2006B252" w14:textId="77777777" w:rsidR="00E31392" w:rsidRPr="00B03BA4" w:rsidRDefault="00E31392" w:rsidP="00B03BA4">
                            <w:pPr>
                              <w:widowControl w:val="0"/>
                              <w:overflowPunct w:val="0"/>
                              <w:autoSpaceDE w:val="0"/>
                              <w:autoSpaceDN w:val="0"/>
                              <w:adjustRightInd w:val="0"/>
                              <w:contextualSpacing/>
                              <w:jc w:val="both"/>
                              <w:textAlignment w:val="baseline"/>
                              <w:rPr>
                                <w:rFonts w:eastAsia="Malgun Gothic"/>
                                <w:szCs w:val="20"/>
                                <w:lang w:val="sv-SE" w:eastAsia="zh-CN"/>
                              </w:rPr>
                            </w:pPr>
                            <w:r w:rsidRPr="00B03BA4">
                              <w:rPr>
                                <w:rFonts w:eastAsia="Malgun Gothic"/>
                                <w:szCs w:val="20"/>
                                <w:lang w:val="sv-SE" w:eastAsia="zh-CN"/>
                              </w:rPr>
                              <w:t>[PDB_I, PDB_P] = [G ms, H ms]</w:t>
                            </w:r>
                          </w:p>
                        </w:tc>
                      </w:tr>
                    </w:tbl>
                    <w:p w14:paraId="0D19F0BE" w14:textId="77777777" w:rsidR="00E31392" w:rsidRDefault="00E31392" w:rsidP="00B03BA4">
                      <w:pPr>
                        <w:rPr>
                          <w:lang w:eastAsia="zh-CN"/>
                        </w:rPr>
                      </w:pPr>
                    </w:p>
                    <w:p w14:paraId="4FDC83A6" w14:textId="0F71AB4A" w:rsidR="00E31392" w:rsidRPr="00B03BA4" w:rsidRDefault="00E31392" w:rsidP="00B03BA4">
                      <w:pPr>
                        <w:overflowPunct w:val="0"/>
                        <w:autoSpaceDE w:val="0"/>
                        <w:autoSpaceDN w:val="0"/>
                        <w:contextualSpacing/>
                        <w:jc w:val="both"/>
                        <w:rPr>
                          <w:rFonts w:ascii="Times" w:eastAsia="Gulim" w:hAnsi="Times"/>
                          <w:lang w:eastAsia="ja-JP"/>
                        </w:rPr>
                      </w:pPr>
                    </w:p>
                  </w:txbxContent>
                </v:textbox>
                <w10:anchorlock/>
              </v:shape>
            </w:pict>
          </mc:Fallback>
        </mc:AlternateContent>
      </w:r>
    </w:p>
    <w:p w14:paraId="292B0E75" w14:textId="5AFADD43" w:rsidR="005D55E8" w:rsidRPr="00162F7F" w:rsidRDefault="00366004" w:rsidP="00162F7F">
      <w:pPr>
        <w:spacing w:before="120" w:after="120" w:line="276" w:lineRule="auto"/>
        <w:jc w:val="both"/>
        <w:rPr>
          <w:rFonts w:eastAsia="宋体"/>
        </w:rPr>
      </w:pPr>
      <w:r>
        <w:rPr>
          <w:rFonts w:eastAsia="宋体"/>
          <w:lang w:eastAsia="zh-CN"/>
        </w:rPr>
        <w:t>I</w:t>
      </w:r>
      <w:r w:rsidR="005D55E8" w:rsidRPr="000D72F7">
        <w:rPr>
          <w:rFonts w:eastAsia="宋体" w:hint="eastAsia"/>
          <w:lang w:eastAsia="zh-CN"/>
        </w:rPr>
        <w:t xml:space="preserve">n this contribution, we </w:t>
      </w:r>
      <w:r w:rsidR="005D55E8" w:rsidRPr="000D72F7">
        <w:rPr>
          <w:rFonts w:eastAsia="宋体"/>
          <w:lang w:eastAsia="zh-CN"/>
        </w:rPr>
        <w:t>provide our views on</w:t>
      </w:r>
      <w:r w:rsidR="006A796B">
        <w:rPr>
          <w:rFonts w:eastAsia="宋体"/>
          <w:lang w:eastAsia="zh-CN"/>
        </w:rPr>
        <w:t xml:space="preserve"> </w:t>
      </w:r>
      <w:r w:rsidR="00FC23E0">
        <w:rPr>
          <w:rFonts w:eastAsia="宋体"/>
          <w:lang w:eastAsia="zh-CN"/>
        </w:rPr>
        <w:t xml:space="preserve">the remaining </w:t>
      </w:r>
      <w:r w:rsidR="00711FB3">
        <w:rPr>
          <w:rFonts w:eastAsia="宋体"/>
          <w:lang w:eastAsia="zh-CN"/>
        </w:rPr>
        <w:t>issue</w:t>
      </w:r>
      <w:r w:rsidR="00F10B2C">
        <w:rPr>
          <w:rFonts w:eastAsia="宋体"/>
          <w:lang w:eastAsia="zh-CN"/>
        </w:rPr>
        <w:t xml:space="preserve">s </w:t>
      </w:r>
      <w:r w:rsidR="00341A0E">
        <w:rPr>
          <w:rFonts w:eastAsia="宋体"/>
          <w:lang w:eastAsia="zh-CN"/>
        </w:rPr>
        <w:t>on</w:t>
      </w:r>
      <w:r w:rsidR="00C80EBD" w:rsidRPr="00C80EBD">
        <w:rPr>
          <w:rFonts w:eastAsia="宋体"/>
          <w:lang w:eastAsia="zh-CN"/>
        </w:rPr>
        <w:t xml:space="preserve"> </w:t>
      </w:r>
      <w:r w:rsidR="000B5249">
        <w:rPr>
          <w:rFonts w:eastAsia="宋体"/>
          <w:lang w:eastAsia="zh-CN"/>
        </w:rPr>
        <w:t xml:space="preserve">the </w:t>
      </w:r>
      <w:r w:rsidR="000B5249">
        <w:rPr>
          <w:rFonts w:eastAsia="宋体" w:hint="eastAsia"/>
          <w:lang w:eastAsia="zh-CN"/>
        </w:rPr>
        <w:t>mu</w:t>
      </w:r>
      <w:r w:rsidR="000B5249">
        <w:rPr>
          <w:rFonts w:eastAsia="宋体"/>
          <w:lang w:eastAsia="zh-CN"/>
        </w:rPr>
        <w:t>ltiple streams</w:t>
      </w:r>
      <w:r w:rsidR="004A6A18">
        <w:rPr>
          <w:rFonts w:eastAsia="宋体"/>
          <w:lang w:eastAsia="zh-CN"/>
        </w:rPr>
        <w:t xml:space="preserve"> </w:t>
      </w:r>
      <w:r w:rsidR="000B5249">
        <w:rPr>
          <w:rFonts w:eastAsia="宋体"/>
          <w:lang w:eastAsia="zh-CN"/>
        </w:rPr>
        <w:t>of I/</w:t>
      </w:r>
      <w:r w:rsidR="000B5249">
        <w:rPr>
          <w:rFonts w:eastAsia="宋体" w:hint="eastAsia"/>
          <w:lang w:eastAsia="zh-CN"/>
        </w:rPr>
        <w:t>P-frame.</w:t>
      </w:r>
    </w:p>
    <w:p w14:paraId="17BFF1E9" w14:textId="04A0828D" w:rsidR="00F50411" w:rsidRPr="0080001A" w:rsidRDefault="0026624E" w:rsidP="00F5041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80001A">
        <w:rPr>
          <w:rFonts w:ascii="Arial" w:eastAsia="宋体" w:hAnsi="Arial"/>
          <w:sz w:val="36"/>
          <w:szCs w:val="20"/>
          <w:lang w:eastAsia="zh-CN"/>
        </w:rPr>
        <w:t>Remaining issue</w:t>
      </w:r>
      <w:r w:rsidR="003261CA" w:rsidRPr="0080001A">
        <w:rPr>
          <w:rFonts w:ascii="Arial" w:eastAsia="宋体" w:hAnsi="Arial"/>
          <w:sz w:val="36"/>
          <w:szCs w:val="20"/>
          <w:lang w:eastAsia="zh-CN"/>
        </w:rPr>
        <w:t>s</w:t>
      </w:r>
      <w:r w:rsidRPr="0080001A">
        <w:rPr>
          <w:rFonts w:ascii="Arial" w:eastAsia="宋体" w:hAnsi="Arial"/>
          <w:sz w:val="36"/>
          <w:szCs w:val="20"/>
          <w:lang w:eastAsia="zh-CN"/>
        </w:rPr>
        <w:t xml:space="preserve"> on </w:t>
      </w:r>
      <w:r w:rsidR="000B5249" w:rsidRPr="0080001A">
        <w:rPr>
          <w:rFonts w:ascii="Arial" w:eastAsia="宋体" w:hAnsi="Arial"/>
          <w:sz w:val="36"/>
          <w:szCs w:val="20"/>
          <w:lang w:eastAsia="zh-CN"/>
        </w:rPr>
        <w:t>multiple streams of I/P-frame</w:t>
      </w:r>
    </w:p>
    <w:p w14:paraId="0A9B42A1" w14:textId="77777777" w:rsidR="0093162F" w:rsidRDefault="000B5249" w:rsidP="00E05D37">
      <w:pPr>
        <w:spacing w:before="120" w:after="120" w:line="276" w:lineRule="auto"/>
        <w:jc w:val="both"/>
        <w:rPr>
          <w:rFonts w:eastAsia="宋体"/>
          <w:lang w:eastAsia="zh-CN"/>
        </w:rPr>
      </w:pPr>
      <w:bookmarkStart w:id="14" w:name="OLE_LINK28"/>
      <w:bookmarkStart w:id="15" w:name="OLE_LINK29"/>
      <w:bookmarkStart w:id="16" w:name="_Ref54280506"/>
      <w:bookmarkStart w:id="17" w:name="OLE_LINK11"/>
      <w:r w:rsidRPr="00E34799">
        <w:rPr>
          <w:rFonts w:eastAsia="宋体"/>
          <w:lang w:eastAsia="zh-CN"/>
        </w:rPr>
        <w:t xml:space="preserve">In the video and image coding field, </w:t>
      </w:r>
      <w:r w:rsidR="00AF42DD">
        <w:rPr>
          <w:rFonts w:eastAsia="宋体"/>
          <w:lang w:eastAsia="zh-CN"/>
        </w:rPr>
        <w:t xml:space="preserve">the </w:t>
      </w:r>
      <w:r w:rsidR="00CE2B73" w:rsidRPr="00E34799">
        <w:rPr>
          <w:rFonts w:eastAsia="宋体"/>
          <w:lang w:eastAsia="zh-CN"/>
        </w:rPr>
        <w:t xml:space="preserve">video </w:t>
      </w:r>
      <w:r w:rsidR="00D82FB2">
        <w:rPr>
          <w:rFonts w:eastAsia="宋体"/>
          <w:lang w:eastAsia="zh-CN"/>
        </w:rPr>
        <w:t>streams</w:t>
      </w:r>
      <w:r w:rsidR="00CE2B73" w:rsidRPr="00E34799">
        <w:rPr>
          <w:rFonts w:eastAsia="宋体"/>
          <w:lang w:eastAsia="zh-CN"/>
        </w:rPr>
        <w:t xml:space="preserve"> are usually encoded into I-frame and P-frame (</w:t>
      </w:r>
      <w:r w:rsidR="00040174">
        <w:rPr>
          <w:rFonts w:eastAsia="宋体"/>
          <w:lang w:eastAsia="zh-CN"/>
        </w:rPr>
        <w:t>and</w:t>
      </w:r>
      <w:r w:rsidR="00E77710">
        <w:rPr>
          <w:rFonts w:eastAsia="宋体"/>
          <w:lang w:eastAsia="zh-CN"/>
        </w:rPr>
        <w:t xml:space="preserve"> </w:t>
      </w:r>
      <w:r w:rsidR="00CE2B73" w:rsidRPr="00E34799">
        <w:rPr>
          <w:rFonts w:eastAsia="宋体"/>
          <w:lang w:eastAsia="zh-CN"/>
        </w:rPr>
        <w:t xml:space="preserve">or B-frame), </w:t>
      </w:r>
      <w:r w:rsidR="00BD6FA8">
        <w:rPr>
          <w:rFonts w:eastAsia="宋体"/>
          <w:lang w:eastAsia="zh-CN"/>
        </w:rPr>
        <w:t>where</w:t>
      </w:r>
      <w:r w:rsidR="00CE2B73" w:rsidRPr="00E34799">
        <w:rPr>
          <w:rFonts w:eastAsia="宋体"/>
          <w:lang w:eastAsia="zh-CN"/>
        </w:rPr>
        <w:t xml:space="preserve"> I-frame is the intra-frame coding frame</w:t>
      </w:r>
      <w:r w:rsidR="00CE2B73" w:rsidRPr="00AF42DD">
        <w:rPr>
          <w:rFonts w:eastAsia="宋体"/>
          <w:lang w:eastAsia="zh-CN"/>
        </w:rPr>
        <w:t xml:space="preserve"> </w:t>
      </w:r>
      <w:r w:rsidR="00CE2B73" w:rsidRPr="00394862">
        <w:rPr>
          <w:rFonts w:eastAsia="宋体"/>
          <w:lang w:eastAsia="zh-CN"/>
        </w:rPr>
        <w:t>without any reference to other frames</w:t>
      </w:r>
      <w:r w:rsidR="00CE2B73">
        <w:rPr>
          <w:rFonts w:eastAsia="宋体" w:hint="eastAsia"/>
          <w:lang w:eastAsia="zh-CN"/>
        </w:rPr>
        <w:t>,</w:t>
      </w:r>
      <w:r w:rsidR="00CE2B73" w:rsidRPr="00E34799">
        <w:rPr>
          <w:rFonts w:eastAsia="宋体"/>
          <w:lang w:eastAsia="zh-CN"/>
        </w:rPr>
        <w:t xml:space="preserve"> and P-frame (or B-frame) is the inter-frame coding frame</w:t>
      </w:r>
      <w:r w:rsidR="00CE2B73" w:rsidRPr="00AF42DD">
        <w:rPr>
          <w:rFonts w:eastAsia="宋体"/>
          <w:lang w:eastAsia="zh-CN"/>
        </w:rPr>
        <w:t xml:space="preserve"> </w:t>
      </w:r>
      <w:r w:rsidR="00CE2B73" w:rsidRPr="000C685C">
        <w:rPr>
          <w:rFonts w:eastAsia="宋体"/>
          <w:lang w:eastAsia="zh-CN"/>
        </w:rPr>
        <w:t>with reference to other frames, e.g. I-frame</w:t>
      </w:r>
      <w:r w:rsidR="00CE2B73" w:rsidRPr="00E34799">
        <w:rPr>
          <w:rFonts w:eastAsia="宋体"/>
          <w:lang w:eastAsia="zh-CN"/>
        </w:rPr>
        <w:t xml:space="preserve">. </w:t>
      </w:r>
      <w:bookmarkEnd w:id="14"/>
      <w:bookmarkEnd w:id="15"/>
      <w:r w:rsidR="00D82FB2">
        <w:rPr>
          <w:rFonts w:eastAsia="宋体"/>
          <w:lang w:eastAsia="zh-CN"/>
        </w:rPr>
        <w:t>According to</w:t>
      </w:r>
      <w:r w:rsidR="00D82FB2" w:rsidRPr="00716EAD">
        <w:rPr>
          <w:rFonts w:eastAsia="宋体"/>
          <w:lang w:eastAsia="zh-CN"/>
        </w:rPr>
        <w:t xml:space="preserve"> the agreements </w:t>
      </w:r>
      <w:r w:rsidR="00D82FB2">
        <w:rPr>
          <w:rFonts w:eastAsia="宋体"/>
          <w:lang w:eastAsia="zh-CN"/>
        </w:rPr>
        <w:t>achieved in RAN1#</w:t>
      </w:r>
      <w:r w:rsidR="00D82FB2" w:rsidRPr="00716EAD">
        <w:rPr>
          <w:rFonts w:eastAsia="宋体"/>
          <w:lang w:eastAsia="zh-CN"/>
        </w:rPr>
        <w:t>10</w:t>
      </w:r>
      <w:r w:rsidR="00D82FB2">
        <w:rPr>
          <w:rFonts w:eastAsia="宋体"/>
          <w:lang w:eastAsia="zh-CN"/>
        </w:rPr>
        <w:t>5</w:t>
      </w:r>
      <w:r w:rsidR="00D82FB2" w:rsidRPr="00716EAD">
        <w:rPr>
          <w:rFonts w:eastAsia="宋体"/>
          <w:lang w:eastAsia="zh-CN"/>
        </w:rPr>
        <w:t>-e meeting</w:t>
      </w:r>
      <w:r w:rsidR="00D82FB2">
        <w:rPr>
          <w:rFonts w:eastAsia="宋体"/>
          <w:lang w:eastAsia="zh-CN"/>
        </w:rPr>
        <w:t xml:space="preserve"> </w:t>
      </w:r>
      <w:r w:rsidR="00D82FB2">
        <w:rPr>
          <w:rFonts w:eastAsia="宋体"/>
          <w:lang w:eastAsia="zh-CN"/>
        </w:rPr>
        <w:fldChar w:fldCharType="begin"/>
      </w:r>
      <w:r w:rsidR="00D82FB2">
        <w:rPr>
          <w:rFonts w:eastAsia="宋体"/>
          <w:lang w:eastAsia="zh-CN"/>
        </w:rPr>
        <w:instrText xml:space="preserve"> REF _Ref71639175 \r \h </w:instrText>
      </w:r>
      <w:r w:rsidR="00D82FB2">
        <w:rPr>
          <w:rFonts w:eastAsia="宋体"/>
          <w:lang w:eastAsia="zh-CN"/>
        </w:rPr>
      </w:r>
      <w:r w:rsidR="00D82FB2">
        <w:rPr>
          <w:rFonts w:eastAsia="宋体"/>
          <w:lang w:eastAsia="zh-CN"/>
        </w:rPr>
        <w:fldChar w:fldCharType="separate"/>
      </w:r>
      <w:r w:rsidR="00D82FB2">
        <w:rPr>
          <w:rFonts w:eastAsia="宋体"/>
          <w:lang w:eastAsia="zh-CN"/>
        </w:rPr>
        <w:t>[</w:t>
      </w:r>
      <w:r w:rsidR="00590306">
        <w:rPr>
          <w:rFonts w:eastAsia="宋体"/>
          <w:lang w:eastAsia="zh-CN"/>
        </w:rPr>
        <w:t>1</w:t>
      </w:r>
      <w:r w:rsidR="00D82FB2">
        <w:rPr>
          <w:rFonts w:eastAsia="宋体"/>
          <w:lang w:eastAsia="zh-CN"/>
        </w:rPr>
        <w:t>]</w:t>
      </w:r>
      <w:r w:rsidR="00D82FB2">
        <w:rPr>
          <w:rFonts w:eastAsia="宋体"/>
          <w:lang w:eastAsia="zh-CN"/>
        </w:rPr>
        <w:fldChar w:fldCharType="end"/>
      </w:r>
      <w:r w:rsidR="00D82FB2" w:rsidRPr="00E34799">
        <w:rPr>
          <w:rFonts w:eastAsia="宋体"/>
          <w:lang w:eastAsia="zh-CN"/>
        </w:rPr>
        <w:t>,</w:t>
      </w:r>
      <w:r w:rsidR="00D82FB2">
        <w:rPr>
          <w:rFonts w:eastAsia="宋体"/>
          <w:lang w:eastAsia="zh-CN"/>
        </w:rPr>
        <w:t xml:space="preserve"> </w:t>
      </w:r>
      <w:r w:rsidR="00D82FB2">
        <w:rPr>
          <w:rFonts w:eastAsia="宋体" w:hint="eastAsia"/>
          <w:lang w:eastAsia="zh-CN"/>
        </w:rPr>
        <w:t>the</w:t>
      </w:r>
      <w:r w:rsidR="00D82FB2">
        <w:rPr>
          <w:rFonts w:eastAsia="宋体"/>
          <w:lang w:eastAsia="zh-CN"/>
        </w:rPr>
        <w:t xml:space="preserve"> </w:t>
      </w:r>
      <w:r w:rsidR="0093162F" w:rsidRPr="0093162F">
        <w:rPr>
          <w:rFonts w:eastAsia="宋体"/>
          <w:lang w:eastAsia="zh-CN"/>
        </w:rPr>
        <w:t>I-frame</w:t>
      </w:r>
      <w:r w:rsidR="0093162F" w:rsidRPr="00AF42DD">
        <w:rPr>
          <w:rFonts w:eastAsia="宋体"/>
          <w:lang w:eastAsia="zh-CN"/>
        </w:rPr>
        <w:t xml:space="preserve"> </w:t>
      </w:r>
      <w:r w:rsidR="00D82FB2">
        <w:rPr>
          <w:rFonts w:eastAsia="宋体"/>
          <w:lang w:eastAsia="zh-CN"/>
        </w:rPr>
        <w:t xml:space="preserve">and P-frame </w:t>
      </w:r>
      <w:r w:rsidR="0093162F" w:rsidRPr="0093162F">
        <w:rPr>
          <w:rFonts w:eastAsia="宋体"/>
          <w:lang w:eastAsia="zh-CN"/>
        </w:rPr>
        <w:t>c</w:t>
      </w:r>
      <w:r w:rsidR="0093162F">
        <w:rPr>
          <w:rFonts w:eastAsia="宋体"/>
          <w:lang w:eastAsia="zh-CN"/>
        </w:rPr>
        <w:t>ould</w:t>
      </w:r>
      <w:r w:rsidR="0093162F" w:rsidRPr="0093162F">
        <w:rPr>
          <w:rFonts w:eastAsia="宋体"/>
          <w:lang w:eastAsia="zh-CN"/>
        </w:rPr>
        <w:t xml:space="preserve"> be </w:t>
      </w:r>
      <w:r w:rsidR="00D82FB2">
        <w:rPr>
          <w:rFonts w:eastAsia="宋体" w:hint="eastAsia"/>
          <w:lang w:eastAsia="zh-CN"/>
        </w:rPr>
        <w:t>modelled</w:t>
      </w:r>
      <w:r w:rsidR="0093162F" w:rsidRPr="0093162F">
        <w:rPr>
          <w:rFonts w:eastAsia="宋体"/>
          <w:lang w:eastAsia="zh-CN"/>
        </w:rPr>
        <w:t xml:space="preserve"> as </w:t>
      </w:r>
      <w:r w:rsidR="00D82FB2">
        <w:rPr>
          <w:rFonts w:eastAsia="宋体"/>
          <w:lang w:eastAsia="zh-CN"/>
        </w:rPr>
        <w:t>two</w:t>
      </w:r>
      <w:r w:rsidR="0093162F">
        <w:rPr>
          <w:rFonts w:eastAsia="宋体"/>
          <w:lang w:eastAsia="zh-CN"/>
        </w:rPr>
        <w:t xml:space="preserve"> </w:t>
      </w:r>
      <w:r w:rsidR="0093162F" w:rsidRPr="0093162F">
        <w:rPr>
          <w:rFonts w:eastAsia="宋体"/>
          <w:lang w:eastAsia="zh-CN"/>
        </w:rPr>
        <w:t>stream</w:t>
      </w:r>
      <w:r w:rsidR="0093162F">
        <w:rPr>
          <w:rFonts w:eastAsia="宋体"/>
          <w:lang w:eastAsia="zh-CN"/>
        </w:rPr>
        <w:t xml:space="preserve">s. </w:t>
      </w:r>
      <w:r w:rsidR="00E168B3">
        <w:rPr>
          <w:rFonts w:eastAsia="宋体"/>
          <w:lang w:eastAsia="zh-CN"/>
        </w:rPr>
        <w:t xml:space="preserve">And </w:t>
      </w:r>
      <w:r w:rsidR="00D12230" w:rsidRPr="00E34799">
        <w:rPr>
          <w:rFonts w:eastAsia="宋体"/>
          <w:lang w:eastAsia="zh-CN"/>
        </w:rPr>
        <w:t xml:space="preserve">there are two </w:t>
      </w:r>
      <w:r w:rsidR="00314530">
        <w:rPr>
          <w:rFonts w:eastAsia="宋体"/>
          <w:lang w:eastAsia="zh-CN"/>
        </w:rPr>
        <w:t xml:space="preserve">options </w:t>
      </w:r>
      <w:r w:rsidR="00314530" w:rsidRPr="00314530">
        <w:rPr>
          <w:rFonts w:eastAsia="宋体"/>
          <w:lang w:eastAsia="zh-CN"/>
        </w:rPr>
        <w:t xml:space="preserve">for </w:t>
      </w:r>
      <w:r w:rsidR="00944985">
        <w:rPr>
          <w:rFonts w:eastAsia="宋体"/>
          <w:lang w:eastAsia="zh-CN"/>
        </w:rPr>
        <w:t xml:space="preserve">I/P-frame </w:t>
      </w:r>
      <w:r w:rsidR="0093162F">
        <w:rPr>
          <w:rFonts w:eastAsia="宋体"/>
          <w:lang w:eastAsia="zh-CN"/>
        </w:rPr>
        <w:t xml:space="preserve">multiple stream </w:t>
      </w:r>
      <w:r w:rsidR="00944985">
        <w:rPr>
          <w:rFonts w:eastAsia="宋体"/>
          <w:lang w:eastAsia="zh-CN"/>
        </w:rPr>
        <w:t>traffic modelling</w:t>
      </w:r>
      <w:r w:rsidR="00D12230" w:rsidRPr="00E34799">
        <w:rPr>
          <w:rFonts w:eastAsia="宋体"/>
          <w:lang w:eastAsia="zh-CN"/>
        </w:rPr>
        <w:t xml:space="preserve">, as shown in </w:t>
      </w:r>
      <w:r w:rsidR="000932BE">
        <w:rPr>
          <w:rFonts w:eastAsia="宋体"/>
          <w:lang w:eastAsia="zh-CN"/>
        </w:rPr>
        <w:fldChar w:fldCharType="begin"/>
      </w:r>
      <w:r w:rsidR="000932BE">
        <w:rPr>
          <w:rFonts w:eastAsia="宋体"/>
          <w:lang w:eastAsia="zh-CN"/>
        </w:rPr>
        <w:instrText xml:space="preserve"> REF _Ref70417248 \h </w:instrText>
      </w:r>
      <w:r w:rsidR="00AF42DD">
        <w:rPr>
          <w:rFonts w:eastAsia="宋体"/>
          <w:lang w:eastAsia="zh-CN"/>
        </w:rPr>
        <w:instrText xml:space="preserve"> \* MERGEFORMAT </w:instrText>
      </w:r>
      <w:r w:rsidR="000932BE">
        <w:rPr>
          <w:rFonts w:eastAsia="宋体"/>
          <w:lang w:eastAsia="zh-CN"/>
        </w:rPr>
      </w:r>
      <w:r w:rsidR="000932BE">
        <w:rPr>
          <w:rFonts w:eastAsia="宋体"/>
          <w:lang w:eastAsia="zh-CN"/>
        </w:rPr>
        <w:fldChar w:fldCharType="separate"/>
      </w:r>
      <w:r w:rsidR="00C542CE" w:rsidRPr="00C542CE">
        <w:rPr>
          <w:rFonts w:eastAsia="宋体"/>
          <w:lang w:eastAsia="zh-CN"/>
        </w:rPr>
        <w:t>Figure 1</w:t>
      </w:r>
      <w:r w:rsidR="000932BE">
        <w:rPr>
          <w:rFonts w:eastAsia="宋体"/>
          <w:lang w:eastAsia="zh-CN"/>
        </w:rPr>
        <w:fldChar w:fldCharType="end"/>
      </w:r>
      <w:r w:rsidR="00D12230" w:rsidRPr="00E34799">
        <w:rPr>
          <w:rFonts w:eastAsia="宋体"/>
          <w:lang w:eastAsia="zh-CN"/>
        </w:rPr>
        <w:t xml:space="preserve">, </w:t>
      </w:r>
      <w:r w:rsidR="00944985" w:rsidRPr="00944985">
        <w:rPr>
          <w:rFonts w:eastAsia="宋体"/>
          <w:lang w:eastAsia="zh-CN"/>
        </w:rPr>
        <w:t>Group-Of-Picture (GOP) based traffic model</w:t>
      </w:r>
      <w:r w:rsidR="00944985">
        <w:rPr>
          <w:rFonts w:eastAsia="宋体"/>
          <w:lang w:eastAsia="zh-CN"/>
        </w:rPr>
        <w:t xml:space="preserve"> and </w:t>
      </w:r>
      <w:r w:rsidR="00944985" w:rsidRPr="00944985">
        <w:rPr>
          <w:rFonts w:eastAsia="宋体"/>
          <w:lang w:eastAsia="zh-CN"/>
        </w:rPr>
        <w:t>slice-based traffic model</w:t>
      </w:r>
      <w:r w:rsidR="00944985">
        <w:rPr>
          <w:rFonts w:eastAsia="宋体"/>
          <w:lang w:eastAsia="zh-CN"/>
        </w:rPr>
        <w:t>.</w:t>
      </w:r>
      <w:bookmarkStart w:id="18" w:name="OLE_LINK3"/>
      <w:bookmarkStart w:id="19" w:name="OLE_LINK7"/>
      <w:r w:rsidR="00CE2B73">
        <w:rPr>
          <w:rFonts w:eastAsia="宋体" w:hint="eastAsia"/>
          <w:lang w:eastAsia="zh-CN"/>
        </w:rPr>
        <w:t xml:space="preserve"> </w:t>
      </w:r>
    </w:p>
    <w:p w14:paraId="6775B0EE" w14:textId="77777777" w:rsidR="00EC19EE" w:rsidRDefault="00303DA8" w:rsidP="0093162F">
      <w:pPr>
        <w:spacing w:before="120" w:after="120" w:line="276" w:lineRule="auto"/>
        <w:jc w:val="both"/>
        <w:rPr>
          <w:rFonts w:eastAsia="宋体"/>
          <w:lang w:eastAsia="zh-CN"/>
        </w:rPr>
      </w:pPr>
      <w:r w:rsidRPr="00E34799">
        <w:rPr>
          <w:rFonts w:eastAsia="宋体"/>
          <w:lang w:eastAsia="zh-CN"/>
        </w:rPr>
        <w:t xml:space="preserve">For </w:t>
      </w:r>
      <w:bookmarkStart w:id="20" w:name="_Hlk71631190"/>
      <w:r w:rsidRPr="00E34799">
        <w:rPr>
          <w:rFonts w:eastAsia="宋体"/>
          <w:lang w:eastAsia="zh-CN"/>
        </w:rPr>
        <w:t xml:space="preserve">GOP-based </w:t>
      </w:r>
      <w:r>
        <w:rPr>
          <w:rFonts w:eastAsia="宋体"/>
          <w:lang w:eastAsia="zh-CN"/>
        </w:rPr>
        <w:t>traffic model</w:t>
      </w:r>
      <w:bookmarkEnd w:id="20"/>
      <w:r w:rsidRPr="00E34799">
        <w:rPr>
          <w:rFonts w:eastAsia="宋体"/>
          <w:lang w:eastAsia="zh-CN"/>
        </w:rPr>
        <w:t xml:space="preserve">, the encoder encodes images and generates segment by segment GOP (Group of Pictures). GOP is a </w:t>
      </w:r>
      <w:r>
        <w:rPr>
          <w:rFonts w:eastAsia="宋体"/>
          <w:lang w:eastAsia="zh-CN"/>
        </w:rPr>
        <w:t>g</w:t>
      </w:r>
      <w:r w:rsidRPr="00E34799">
        <w:rPr>
          <w:rFonts w:eastAsia="宋体"/>
          <w:lang w:eastAsia="zh-CN"/>
        </w:rPr>
        <w:t xml:space="preserve">roup of continuous </w:t>
      </w:r>
      <w:r>
        <w:rPr>
          <w:rFonts w:eastAsia="宋体"/>
          <w:lang w:eastAsia="zh-CN"/>
        </w:rPr>
        <w:t>p</w:t>
      </w:r>
      <w:r w:rsidRPr="00E34799">
        <w:rPr>
          <w:rFonts w:eastAsia="宋体"/>
          <w:lang w:eastAsia="zh-CN"/>
        </w:rPr>
        <w:t xml:space="preserve">ictures, consisting of one I-frame and several B/P-frames. </w:t>
      </w:r>
      <w:r w:rsidR="00944985">
        <w:rPr>
          <w:rFonts w:eastAsia="宋体"/>
          <w:lang w:eastAsia="zh-CN"/>
        </w:rPr>
        <w:t>In general, t</w:t>
      </w:r>
      <w:r w:rsidR="00944985" w:rsidRPr="00944985">
        <w:rPr>
          <w:rFonts w:eastAsia="宋体"/>
          <w:lang w:eastAsia="zh-CN"/>
        </w:rPr>
        <w:t xml:space="preserve">he I-frame is the beginning of the GOP, and the remaining frames in the GOP are </w:t>
      </w:r>
      <w:r w:rsidR="00944985" w:rsidRPr="00E34799">
        <w:rPr>
          <w:rFonts w:eastAsia="宋体"/>
          <w:lang w:eastAsia="zh-CN"/>
        </w:rPr>
        <w:t>B/P-frames</w:t>
      </w:r>
      <w:r w:rsidR="00944985">
        <w:rPr>
          <w:rFonts w:eastAsia="宋体"/>
          <w:lang w:eastAsia="zh-CN"/>
        </w:rPr>
        <w:t xml:space="preserve">. </w:t>
      </w:r>
      <w:r w:rsidRPr="00E34799">
        <w:rPr>
          <w:rFonts w:eastAsia="宋体"/>
          <w:lang w:eastAsia="zh-CN"/>
        </w:rPr>
        <w:t>The interval between two I-frame is the length of GOP, and the FPS</w:t>
      </w:r>
      <w:r w:rsidRPr="00E34799" w:rsidDel="00A127F2">
        <w:rPr>
          <w:rFonts w:eastAsia="宋体"/>
          <w:lang w:eastAsia="zh-CN"/>
        </w:rPr>
        <w:t xml:space="preserve"> </w:t>
      </w:r>
      <w:r w:rsidRPr="00E34799">
        <w:rPr>
          <w:rFonts w:eastAsia="宋体"/>
          <w:lang w:eastAsia="zh-CN"/>
        </w:rPr>
        <w:t>refers to the distance between two P-frame.</w:t>
      </w:r>
      <w:bookmarkEnd w:id="18"/>
      <w:bookmarkEnd w:id="19"/>
      <w:r w:rsidRPr="00E34799">
        <w:rPr>
          <w:rFonts w:eastAsia="宋体"/>
          <w:lang w:eastAsia="zh-CN"/>
        </w:rPr>
        <w:t xml:space="preserve"> For slice-based </w:t>
      </w:r>
      <w:r>
        <w:rPr>
          <w:rFonts w:eastAsia="宋体"/>
          <w:lang w:eastAsia="zh-CN"/>
        </w:rPr>
        <w:t>traffic model</w:t>
      </w:r>
      <w:r w:rsidRPr="00E34799">
        <w:rPr>
          <w:rFonts w:eastAsia="宋体"/>
          <w:lang w:eastAsia="zh-CN"/>
        </w:rPr>
        <w:t xml:space="preserve">, </w:t>
      </w:r>
      <w:r w:rsidR="00E168B3">
        <w:rPr>
          <w:rFonts w:eastAsia="宋体"/>
          <w:lang w:eastAsia="zh-CN"/>
        </w:rPr>
        <w:t>e</w:t>
      </w:r>
      <w:r w:rsidR="008777D0" w:rsidRPr="008777D0">
        <w:rPr>
          <w:rFonts w:eastAsia="宋体"/>
          <w:lang w:eastAsia="zh-CN"/>
        </w:rPr>
        <w:t>ach encoded video frame</w:t>
      </w:r>
      <w:r w:rsidR="008777D0">
        <w:rPr>
          <w:rFonts w:eastAsia="宋体"/>
          <w:lang w:eastAsia="zh-CN"/>
        </w:rPr>
        <w:t xml:space="preserve"> </w:t>
      </w:r>
      <w:r w:rsidR="008777D0" w:rsidRPr="008777D0">
        <w:rPr>
          <w:rFonts w:eastAsia="宋体"/>
          <w:lang w:eastAsia="zh-CN"/>
        </w:rPr>
        <w:t>contains the slices of I-frame and P-frame</w:t>
      </w:r>
      <w:bookmarkStart w:id="21" w:name="_Hlk70260841"/>
      <w:r w:rsidR="008777D0">
        <w:rPr>
          <w:rFonts w:eastAsia="宋体"/>
          <w:lang w:eastAsia="zh-CN"/>
        </w:rPr>
        <w:t xml:space="preserve">, </w:t>
      </w:r>
      <w:r w:rsidR="00B52070">
        <w:rPr>
          <w:rFonts w:eastAsia="宋体"/>
          <w:lang w:eastAsia="zh-CN"/>
        </w:rPr>
        <w:t>including one I-slice and N-1 P-slices</w:t>
      </w:r>
      <w:bookmarkEnd w:id="21"/>
      <w:r w:rsidR="00B52070">
        <w:rPr>
          <w:rFonts w:eastAsia="宋体"/>
          <w:lang w:eastAsia="zh-CN"/>
        </w:rPr>
        <w:t xml:space="preserve">. </w:t>
      </w:r>
      <w:r w:rsidR="008777D0" w:rsidRPr="008777D0">
        <w:rPr>
          <w:rFonts w:eastAsia="宋体"/>
          <w:lang w:eastAsia="zh-CN"/>
        </w:rPr>
        <w:t>A slice refers to different areas of a frame in space</w:t>
      </w:r>
      <w:r w:rsidR="008777D0">
        <w:rPr>
          <w:rFonts w:eastAsia="宋体"/>
          <w:lang w:eastAsia="zh-CN"/>
        </w:rPr>
        <w:t xml:space="preserve"> and</w:t>
      </w:r>
      <w:r w:rsidR="008777D0" w:rsidRPr="008777D0">
        <w:rPr>
          <w:rFonts w:eastAsia="宋体"/>
          <w:lang w:eastAsia="zh-CN"/>
        </w:rPr>
        <w:t xml:space="preserve"> different areas are </w:t>
      </w:r>
      <w:r w:rsidR="008777D0">
        <w:rPr>
          <w:rFonts w:eastAsia="宋体"/>
          <w:lang w:eastAsia="zh-CN"/>
        </w:rPr>
        <w:t>en</w:t>
      </w:r>
      <w:r w:rsidR="008777D0" w:rsidRPr="008777D0">
        <w:rPr>
          <w:rFonts w:eastAsia="宋体"/>
          <w:lang w:eastAsia="zh-CN"/>
        </w:rPr>
        <w:t>coded separately.</w:t>
      </w:r>
      <w:r w:rsidR="008777D0">
        <w:rPr>
          <w:rFonts w:eastAsia="宋体"/>
          <w:lang w:eastAsia="zh-CN"/>
        </w:rPr>
        <w:t xml:space="preserve"> </w:t>
      </w:r>
      <w:r w:rsidR="008777D0" w:rsidRPr="008777D0">
        <w:rPr>
          <w:rFonts w:eastAsia="宋体"/>
          <w:lang w:eastAsia="zh-CN"/>
        </w:rPr>
        <w:t xml:space="preserve">The loss of </w:t>
      </w:r>
      <w:r w:rsidR="008777D0">
        <w:rPr>
          <w:rFonts w:eastAsia="宋体"/>
          <w:lang w:eastAsia="zh-CN"/>
        </w:rPr>
        <w:t>one</w:t>
      </w:r>
      <w:r w:rsidR="008777D0" w:rsidRPr="008777D0">
        <w:rPr>
          <w:rFonts w:eastAsia="宋体"/>
          <w:lang w:eastAsia="zh-CN"/>
        </w:rPr>
        <w:t xml:space="preserve"> slice does not affect the decoding of other slices in the same frame. </w:t>
      </w:r>
      <w:r w:rsidR="00B52070">
        <w:rPr>
          <w:rFonts w:eastAsia="宋体"/>
          <w:lang w:eastAsia="zh-CN"/>
        </w:rPr>
        <w:t>The I-slice is derived from the I-frame which is intra-coded and is more import</w:t>
      </w:r>
      <w:r w:rsidR="00671EF4">
        <w:rPr>
          <w:rFonts w:eastAsia="宋体"/>
          <w:lang w:eastAsia="zh-CN"/>
        </w:rPr>
        <w:t>ant</w:t>
      </w:r>
      <w:r w:rsidRPr="00E34799">
        <w:rPr>
          <w:rFonts w:eastAsia="宋体"/>
          <w:lang w:eastAsia="zh-CN"/>
        </w:rPr>
        <w:t xml:space="preserve"> </w:t>
      </w:r>
      <w:r w:rsidR="00671EF4">
        <w:rPr>
          <w:rFonts w:eastAsia="宋体"/>
          <w:lang w:eastAsia="zh-CN"/>
        </w:rPr>
        <w:t xml:space="preserve">compared to P-slice. </w:t>
      </w:r>
    </w:p>
    <w:p w14:paraId="4E302FF8" w14:textId="0669439A" w:rsidR="00AF42DD" w:rsidRDefault="00002AE9" w:rsidP="00002AE9">
      <w:pPr>
        <w:spacing w:before="120" w:after="120" w:line="276" w:lineRule="auto"/>
        <w:jc w:val="center"/>
      </w:pPr>
      <w:r>
        <w:object w:dxaOrig="14085" w:dyaOrig="4936" w14:anchorId="433EE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6pt;height:129.4pt" o:ole="">
            <v:imagedata r:id="rId19" o:title=""/>
          </v:shape>
          <o:OLEObject Type="Embed" ProgID="Visio.Drawing.15" ShapeID="_x0000_i1025" DrawAspect="Content" ObjectID="_1689786905" r:id="rId20"/>
        </w:object>
      </w:r>
    </w:p>
    <w:p w14:paraId="29AD28B1" w14:textId="77777777" w:rsidR="00AF42DD" w:rsidRPr="00CF7821" w:rsidRDefault="00AF42DD" w:rsidP="00AF42DD">
      <w:pPr>
        <w:pStyle w:val="af7"/>
        <w:numPr>
          <w:ilvl w:val="0"/>
          <w:numId w:val="18"/>
        </w:numPr>
        <w:ind w:firstLineChars="0"/>
        <w:jc w:val="center"/>
        <w:rPr>
          <w:rFonts w:ascii="Times" w:eastAsia="Times New Roman" w:hAnsi="Times" w:cs="Times"/>
          <w:kern w:val="0"/>
          <w:sz w:val="18"/>
          <w:szCs w:val="24"/>
          <w:lang w:val="en-GB" w:eastAsia="en-US"/>
        </w:rPr>
      </w:pPr>
      <w:r w:rsidRPr="00CF7821">
        <w:rPr>
          <w:rFonts w:ascii="Times" w:eastAsia="Times New Roman" w:hAnsi="Times" w:cs="Times" w:hint="eastAsia"/>
          <w:kern w:val="0"/>
          <w:sz w:val="18"/>
          <w:szCs w:val="24"/>
          <w:lang w:val="en-GB" w:eastAsia="en-US"/>
        </w:rPr>
        <w:t>G</w:t>
      </w:r>
      <w:r w:rsidRPr="00CF7821">
        <w:rPr>
          <w:rFonts w:ascii="Times" w:eastAsia="Times New Roman" w:hAnsi="Times" w:cs="Times"/>
          <w:kern w:val="0"/>
          <w:sz w:val="18"/>
          <w:szCs w:val="24"/>
          <w:lang w:val="en-GB" w:eastAsia="en-US"/>
        </w:rPr>
        <w:t>OP-based traffic model</w:t>
      </w:r>
    </w:p>
    <w:p w14:paraId="72FEE1D8" w14:textId="77777777" w:rsidR="00AF42DD" w:rsidRPr="000842F8" w:rsidRDefault="00AF42DD" w:rsidP="00AF42DD">
      <w:pPr>
        <w:spacing w:beforeLines="50" w:before="120" w:line="276" w:lineRule="auto"/>
        <w:jc w:val="center"/>
        <w:rPr>
          <w:rFonts w:ascii="Times" w:hAnsi="Times" w:cs="Times"/>
          <w:lang w:val="en-GB"/>
        </w:rPr>
      </w:pPr>
      <w:r>
        <w:object w:dxaOrig="25650" w:dyaOrig="10966" w14:anchorId="5EDC8D93">
          <v:shape id="_x0000_i1026" type="#_x0000_t75" style="width:382.1pt;height:165.65pt" o:ole="">
            <v:imagedata r:id="rId21" o:title=""/>
          </v:shape>
          <o:OLEObject Type="Embed" ProgID="Visio.Drawing.15" ShapeID="_x0000_i1026" DrawAspect="Content" ObjectID="_1689786906" r:id="rId22"/>
        </w:object>
      </w:r>
    </w:p>
    <w:p w14:paraId="372B099D" w14:textId="77777777" w:rsidR="00AF42DD" w:rsidRPr="00CF7821" w:rsidRDefault="00AF42DD" w:rsidP="00AF42DD">
      <w:pPr>
        <w:pStyle w:val="af7"/>
        <w:numPr>
          <w:ilvl w:val="0"/>
          <w:numId w:val="18"/>
        </w:numPr>
        <w:ind w:firstLineChars="0"/>
        <w:jc w:val="center"/>
        <w:rPr>
          <w:rFonts w:ascii="Times" w:hAnsi="Times" w:cs="Times"/>
          <w:sz w:val="18"/>
          <w:lang w:val="en-GB"/>
        </w:rPr>
      </w:pPr>
      <w:r w:rsidRPr="00CF7821">
        <w:rPr>
          <w:rFonts w:ascii="Times" w:hAnsi="Times" w:cs="Times" w:hint="eastAsia"/>
          <w:sz w:val="18"/>
          <w:lang w:val="en-GB"/>
        </w:rPr>
        <w:t>S</w:t>
      </w:r>
      <w:r w:rsidRPr="00CF7821">
        <w:rPr>
          <w:rFonts w:ascii="Times" w:hAnsi="Times" w:cs="Times"/>
          <w:sz w:val="18"/>
          <w:lang w:val="en-GB"/>
        </w:rPr>
        <w:t>lice-based traffic model</w:t>
      </w:r>
    </w:p>
    <w:p w14:paraId="64EDFF83" w14:textId="0877D613" w:rsidR="00AF42DD" w:rsidRDefault="001216AF" w:rsidP="001216AF">
      <w:pPr>
        <w:pStyle w:val="a7"/>
        <w:jc w:val="center"/>
        <w:rPr>
          <w:rFonts w:ascii="Times" w:hAnsi="Times" w:cs="Times"/>
        </w:rPr>
      </w:pPr>
      <w:bookmarkStart w:id="22" w:name="_Ref70417248"/>
      <w:r>
        <w:t xml:space="preserve">Figure </w:t>
      </w:r>
      <w:r>
        <w:fldChar w:fldCharType="begin"/>
      </w:r>
      <w:r>
        <w:instrText xml:space="preserve"> SEQ Figure \* ARABIC </w:instrText>
      </w:r>
      <w:r>
        <w:fldChar w:fldCharType="separate"/>
      </w:r>
      <w:r>
        <w:rPr>
          <w:noProof/>
        </w:rPr>
        <w:t>1</w:t>
      </w:r>
      <w:r>
        <w:fldChar w:fldCharType="end"/>
      </w:r>
      <w:bookmarkEnd w:id="22"/>
      <w:r w:rsidR="00AF42DD" w:rsidRPr="005D55E8">
        <w:rPr>
          <w:rFonts w:eastAsia="宋体"/>
          <w:szCs w:val="22"/>
          <w:lang w:eastAsia="zh-CN"/>
        </w:rPr>
        <w:t xml:space="preserve">. </w:t>
      </w:r>
      <w:r w:rsidR="00AF42DD" w:rsidRPr="000842F8">
        <w:rPr>
          <w:rFonts w:eastAsia="宋体"/>
          <w:szCs w:val="22"/>
          <w:lang w:eastAsia="zh-CN"/>
        </w:rPr>
        <w:t xml:space="preserve">Schematic diagram of </w:t>
      </w:r>
      <w:r w:rsidR="00AF42DD">
        <w:rPr>
          <w:rFonts w:eastAsia="宋体"/>
          <w:szCs w:val="22"/>
          <w:lang w:eastAsia="zh-CN"/>
        </w:rPr>
        <w:t>GOP based and Slice-based</w:t>
      </w:r>
      <w:r w:rsidR="00AF42DD" w:rsidRPr="000842F8">
        <w:rPr>
          <w:rFonts w:ascii="Times" w:hAnsi="Times" w:cs="Times"/>
        </w:rPr>
        <w:t xml:space="preserve"> </w:t>
      </w:r>
      <w:r w:rsidR="00AF42DD">
        <w:rPr>
          <w:rFonts w:ascii="Times" w:hAnsi="Times" w:cs="Times"/>
        </w:rPr>
        <w:t>traffic models</w:t>
      </w:r>
    </w:p>
    <w:p w14:paraId="5F583DEF" w14:textId="0C859BF2" w:rsidR="00F47B23" w:rsidRDefault="00D623EA" w:rsidP="00AF42DD">
      <w:pPr>
        <w:spacing w:before="120" w:after="120" w:line="276" w:lineRule="auto"/>
        <w:jc w:val="both"/>
        <w:rPr>
          <w:rFonts w:eastAsia="宋体"/>
          <w:lang w:eastAsia="zh-CN"/>
        </w:rPr>
      </w:pPr>
      <w:r>
        <w:rPr>
          <w:rFonts w:eastAsia="宋体"/>
          <w:lang w:eastAsia="zh-CN"/>
        </w:rPr>
        <w:t>F</w:t>
      </w:r>
      <w:r w:rsidR="00F47B23" w:rsidRPr="00F47B23">
        <w:rPr>
          <w:rFonts w:eastAsia="宋体"/>
          <w:lang w:eastAsia="zh-CN"/>
        </w:rPr>
        <w:t>or the two</w:t>
      </w:r>
      <w:r>
        <w:rPr>
          <w:rFonts w:eastAsia="宋体"/>
          <w:lang w:eastAsia="zh-CN"/>
        </w:rPr>
        <w:t xml:space="preserve"> options of</w:t>
      </w:r>
      <w:r w:rsidR="00F47B23" w:rsidRPr="00F47B23">
        <w:rPr>
          <w:rFonts w:eastAsia="宋体"/>
          <w:lang w:eastAsia="zh-CN"/>
        </w:rPr>
        <w:t xml:space="preserve"> multi</w:t>
      </w:r>
      <w:r>
        <w:rPr>
          <w:rFonts w:eastAsia="宋体"/>
          <w:lang w:eastAsia="zh-CN"/>
        </w:rPr>
        <w:t xml:space="preserve">ple </w:t>
      </w:r>
      <w:r w:rsidR="00F47B23" w:rsidRPr="00F47B23">
        <w:rPr>
          <w:rFonts w:eastAsia="宋体"/>
          <w:lang w:eastAsia="zh-CN"/>
        </w:rPr>
        <w:t>stream model</w:t>
      </w:r>
      <w:r w:rsidR="005354D4">
        <w:rPr>
          <w:rFonts w:eastAsia="宋体"/>
          <w:lang w:eastAsia="zh-CN"/>
        </w:rPr>
        <w:t>l</w:t>
      </w:r>
      <w:r w:rsidR="00F47B23" w:rsidRPr="00F47B23">
        <w:rPr>
          <w:rFonts w:eastAsia="宋体"/>
          <w:lang w:eastAsia="zh-CN"/>
        </w:rPr>
        <w:t>ing for I/P</w:t>
      </w:r>
      <w:r>
        <w:rPr>
          <w:rFonts w:eastAsia="宋体"/>
          <w:lang w:eastAsia="zh-CN"/>
        </w:rPr>
        <w:t>-</w:t>
      </w:r>
      <w:r w:rsidR="00F47B23" w:rsidRPr="00F47B23">
        <w:rPr>
          <w:rFonts w:eastAsia="宋体"/>
          <w:lang w:eastAsia="zh-CN"/>
        </w:rPr>
        <w:t>frame</w:t>
      </w:r>
      <w:r>
        <w:rPr>
          <w:rFonts w:eastAsia="宋体"/>
          <w:lang w:eastAsia="zh-CN"/>
        </w:rPr>
        <w:t>, t</w:t>
      </w:r>
      <w:r w:rsidRPr="00EC19EE">
        <w:rPr>
          <w:rFonts w:eastAsia="宋体"/>
          <w:lang w:eastAsia="zh-CN"/>
        </w:rPr>
        <w:t xml:space="preserve">here are still </w:t>
      </w:r>
      <w:r>
        <w:rPr>
          <w:rFonts w:eastAsia="宋体"/>
          <w:lang w:eastAsia="zh-CN"/>
        </w:rPr>
        <w:t>a few</w:t>
      </w:r>
      <w:r w:rsidRPr="00EC19EE">
        <w:rPr>
          <w:rFonts w:eastAsia="宋体"/>
          <w:lang w:eastAsia="zh-CN"/>
        </w:rPr>
        <w:t xml:space="preserve"> </w:t>
      </w:r>
      <w:r>
        <w:rPr>
          <w:rFonts w:eastAsia="宋体"/>
          <w:lang w:eastAsia="zh-CN"/>
        </w:rPr>
        <w:t>issues that need</w:t>
      </w:r>
      <w:r w:rsidRPr="00EC19EE">
        <w:rPr>
          <w:rFonts w:eastAsia="宋体"/>
          <w:lang w:eastAsia="zh-CN"/>
        </w:rPr>
        <w:t xml:space="preserve"> to be </w:t>
      </w:r>
      <w:r>
        <w:rPr>
          <w:rFonts w:eastAsia="宋体"/>
          <w:lang w:eastAsia="zh-CN"/>
        </w:rPr>
        <w:t>considered as follows.</w:t>
      </w:r>
    </w:p>
    <w:p w14:paraId="3755FA99" w14:textId="15370624" w:rsidR="00AF42DD" w:rsidRPr="00AF42DD" w:rsidRDefault="002360C4" w:rsidP="00BD5ECE">
      <w:pPr>
        <w:keepNext/>
        <w:numPr>
          <w:ilvl w:val="1"/>
          <w:numId w:val="5"/>
        </w:numPr>
        <w:spacing w:before="240" w:after="60"/>
        <w:outlineLvl w:val="1"/>
        <w:rPr>
          <w:rFonts w:ascii="Arial" w:eastAsia="宋体" w:hAnsi="Arial" w:cs="Arial"/>
          <w:sz w:val="24"/>
          <w:lang w:eastAsia="zh-CN"/>
        </w:rPr>
      </w:pPr>
      <w:r>
        <w:rPr>
          <w:rFonts w:ascii="Arial" w:eastAsia="宋体" w:hAnsi="Arial" w:cs="Arial"/>
          <w:sz w:val="24"/>
          <w:lang w:eastAsia="zh-CN"/>
        </w:rPr>
        <w:t>T</w:t>
      </w:r>
      <w:r w:rsidR="00AF42DD">
        <w:rPr>
          <w:rFonts w:ascii="Arial" w:eastAsia="宋体" w:hAnsi="Arial" w:cs="Arial"/>
          <w:sz w:val="24"/>
          <w:lang w:eastAsia="zh-CN"/>
        </w:rPr>
        <w:t xml:space="preserve">raffic </w:t>
      </w:r>
      <w:r w:rsidR="00AF42DD" w:rsidRPr="00AF42DD">
        <w:rPr>
          <w:rFonts w:ascii="Arial" w:eastAsia="宋体" w:hAnsi="Arial" w:cs="Arial"/>
          <w:sz w:val="24"/>
          <w:lang w:eastAsia="zh-CN"/>
        </w:rPr>
        <w:t>characteristics</w:t>
      </w:r>
    </w:p>
    <w:p w14:paraId="66EF27FE" w14:textId="678423FF" w:rsidR="002E6BFA" w:rsidRPr="001A1D77" w:rsidRDefault="002E6BFA" w:rsidP="002E6BFA">
      <w:pPr>
        <w:pStyle w:val="af7"/>
        <w:numPr>
          <w:ilvl w:val="0"/>
          <w:numId w:val="41"/>
        </w:numPr>
        <w:spacing w:before="120" w:after="120" w:line="276" w:lineRule="auto"/>
        <w:ind w:firstLineChars="0"/>
        <w:rPr>
          <w:rFonts w:ascii="Times New Roman" w:hAnsi="Times New Roman"/>
          <w:b/>
          <w:kern w:val="0"/>
          <w:sz w:val="20"/>
          <w:szCs w:val="24"/>
        </w:rPr>
      </w:pPr>
      <w:r w:rsidRPr="001A1D77">
        <w:rPr>
          <w:rFonts w:ascii="Times New Roman" w:hAnsi="Times New Roman"/>
          <w:b/>
          <w:kern w:val="0"/>
          <w:sz w:val="20"/>
          <w:szCs w:val="24"/>
        </w:rPr>
        <w:t>The average size ratio between I-frame</w:t>
      </w:r>
      <w:r w:rsidR="002B4179">
        <w:rPr>
          <w:rFonts w:ascii="Times New Roman" w:hAnsi="Times New Roman"/>
          <w:b/>
          <w:kern w:val="0"/>
          <w:sz w:val="20"/>
          <w:szCs w:val="24"/>
        </w:rPr>
        <w:t>/slice</w:t>
      </w:r>
      <w:r w:rsidRPr="001A1D77">
        <w:rPr>
          <w:rFonts w:ascii="Times New Roman" w:hAnsi="Times New Roman"/>
          <w:b/>
          <w:kern w:val="0"/>
          <w:sz w:val="20"/>
          <w:szCs w:val="24"/>
        </w:rPr>
        <w:t xml:space="preserve"> and P-frame</w:t>
      </w:r>
      <w:r w:rsidR="002B4179">
        <w:rPr>
          <w:rFonts w:ascii="Times New Roman" w:hAnsi="Times New Roman"/>
          <w:b/>
          <w:kern w:val="0"/>
          <w:sz w:val="20"/>
          <w:szCs w:val="24"/>
        </w:rPr>
        <w:t>/slice</w:t>
      </w:r>
    </w:p>
    <w:p w14:paraId="02DE9B8A" w14:textId="3F4A1A5B" w:rsidR="00E66863" w:rsidRDefault="00AF42DD" w:rsidP="0093162F">
      <w:pPr>
        <w:spacing w:before="120" w:after="120" w:line="276" w:lineRule="auto"/>
        <w:jc w:val="both"/>
        <w:rPr>
          <w:rFonts w:eastAsia="宋体"/>
          <w:lang w:eastAsia="zh-CN"/>
        </w:rPr>
      </w:pPr>
      <w:bookmarkStart w:id="23" w:name="OLE_LINK31"/>
      <w:bookmarkStart w:id="24" w:name="OLE_LINK32"/>
      <w:bookmarkStart w:id="25" w:name="OLE_LINK45"/>
      <w:bookmarkStart w:id="26" w:name="OLE_LINK46"/>
      <w:r w:rsidRPr="00AF42DD">
        <w:rPr>
          <w:rFonts w:eastAsia="宋体"/>
          <w:lang w:eastAsia="zh-CN"/>
        </w:rPr>
        <w:t xml:space="preserve">The first issue to consider is </w:t>
      </w:r>
      <w:r w:rsidR="00D623EA">
        <w:rPr>
          <w:rFonts w:eastAsia="宋体"/>
          <w:lang w:eastAsia="zh-CN"/>
        </w:rPr>
        <w:t xml:space="preserve">the </w:t>
      </w:r>
      <w:bookmarkStart w:id="27" w:name="_Hlk78374271"/>
      <w:r w:rsidR="00D623EA" w:rsidRPr="00B03BA4">
        <w:rPr>
          <w:rFonts w:eastAsia="Malgun Gothic"/>
          <w:szCs w:val="20"/>
        </w:rPr>
        <w:t>average size ratio between one I-frame/slice and one P-frame/slice</w:t>
      </w:r>
      <w:bookmarkEnd w:id="27"/>
      <w:r w:rsidR="0093162F">
        <w:rPr>
          <w:rFonts w:eastAsia="宋体"/>
          <w:lang w:eastAsia="zh-CN"/>
        </w:rPr>
        <w:t>.</w:t>
      </w:r>
      <w:r w:rsidR="0093162F" w:rsidRPr="0093162F">
        <w:rPr>
          <w:rFonts w:eastAsia="宋体"/>
          <w:lang w:eastAsia="zh-CN"/>
        </w:rPr>
        <w:t xml:space="preserve"> </w:t>
      </w:r>
      <w:r w:rsidR="00E66863" w:rsidRPr="00E66863">
        <w:rPr>
          <w:rFonts w:eastAsia="宋体"/>
          <w:lang w:eastAsia="zh-CN"/>
        </w:rPr>
        <w:t xml:space="preserve">For different </w:t>
      </w:r>
      <w:r w:rsidR="00E66863" w:rsidRPr="00B03BA4">
        <w:rPr>
          <w:rFonts w:eastAsia="Malgun Gothic"/>
          <w:szCs w:val="20"/>
        </w:rPr>
        <w:t>frame/slice</w:t>
      </w:r>
      <w:r w:rsidR="00E66863" w:rsidRPr="00E66863">
        <w:rPr>
          <w:rFonts w:eastAsia="宋体"/>
          <w:lang w:eastAsia="zh-CN"/>
        </w:rPr>
        <w:t xml:space="preserve"> types, video frame sizes are varying due to different compression rates. Even for a fixed frame type, video frame sizes are also varying over time due to different compression rates based on the content of video frames. An example of online real video frame size varying over time is shown in </w:t>
      </w:r>
      <w:r w:rsidR="00372361">
        <w:rPr>
          <w:rFonts w:eastAsia="宋体"/>
          <w:lang w:eastAsia="zh-CN"/>
        </w:rPr>
        <w:fldChar w:fldCharType="begin"/>
      </w:r>
      <w:r w:rsidR="00372361">
        <w:rPr>
          <w:rFonts w:eastAsia="宋体"/>
          <w:lang w:eastAsia="zh-CN"/>
        </w:rPr>
        <w:instrText xml:space="preserve"> REF _Ref78364603 \h </w:instrText>
      </w:r>
      <w:r w:rsidR="00372361">
        <w:rPr>
          <w:rFonts w:eastAsia="宋体"/>
          <w:lang w:eastAsia="zh-CN"/>
        </w:rPr>
      </w:r>
      <w:r w:rsidR="00372361">
        <w:rPr>
          <w:rFonts w:eastAsia="宋体"/>
          <w:lang w:eastAsia="zh-CN"/>
        </w:rPr>
        <w:fldChar w:fldCharType="separate"/>
      </w:r>
      <w:r w:rsidR="00C542CE">
        <w:t xml:space="preserve">Figure </w:t>
      </w:r>
      <w:r w:rsidR="00C542CE">
        <w:rPr>
          <w:noProof/>
        </w:rPr>
        <w:t>2</w:t>
      </w:r>
      <w:r w:rsidR="00372361">
        <w:rPr>
          <w:rFonts w:eastAsia="宋体"/>
          <w:lang w:eastAsia="zh-CN"/>
        </w:rPr>
        <w:fldChar w:fldCharType="end"/>
      </w:r>
      <w:r w:rsidR="00E66863" w:rsidRPr="00E66863">
        <w:rPr>
          <w:rFonts w:eastAsia="宋体"/>
          <w:lang w:eastAsia="zh-CN"/>
        </w:rPr>
        <w:t>.</w:t>
      </w:r>
      <w:bookmarkEnd w:id="23"/>
      <w:bookmarkEnd w:id="24"/>
      <w:r w:rsidR="00E66863" w:rsidRPr="00E66863">
        <w:rPr>
          <w:rFonts w:eastAsia="宋体"/>
          <w:lang w:eastAsia="zh-CN"/>
        </w:rPr>
        <w:t xml:space="preserve"> </w:t>
      </w:r>
    </w:p>
    <w:p w14:paraId="0E331FFA" w14:textId="4E53572C" w:rsidR="001216AF" w:rsidRPr="00702F17" w:rsidRDefault="005249B5" w:rsidP="005249B5">
      <w:pPr>
        <w:spacing w:before="120" w:after="120" w:line="276" w:lineRule="auto"/>
        <w:jc w:val="center"/>
        <w:rPr>
          <w:rFonts w:eastAsia="宋体"/>
          <w:lang w:eastAsia="zh-CN"/>
        </w:rPr>
      </w:pPr>
      <w:r>
        <w:rPr>
          <w:rFonts w:eastAsia="宋体"/>
          <w:noProof/>
          <w:lang w:eastAsia="zh-CN"/>
        </w:rPr>
        <w:drawing>
          <wp:inline distT="0" distB="0" distL="0" distR="0" wp14:anchorId="7B3C226E" wp14:editId="54CD225C">
            <wp:extent cx="5365115" cy="17799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65115" cy="1779905"/>
                    </a:xfrm>
                    <a:prstGeom prst="rect">
                      <a:avLst/>
                    </a:prstGeom>
                    <a:noFill/>
                  </pic:spPr>
                </pic:pic>
              </a:graphicData>
            </a:graphic>
          </wp:inline>
        </w:drawing>
      </w:r>
      <w:bookmarkEnd w:id="25"/>
      <w:bookmarkEnd w:id="26"/>
    </w:p>
    <w:p w14:paraId="789884FF" w14:textId="0D63C827" w:rsidR="001216AF" w:rsidRPr="001216AF" w:rsidRDefault="001216AF" w:rsidP="001216AF">
      <w:pPr>
        <w:pStyle w:val="a7"/>
        <w:jc w:val="center"/>
        <w:rPr>
          <w:rFonts w:eastAsia="宋体"/>
          <w:bCs/>
          <w:lang w:val="en-US" w:eastAsia="zh-CN"/>
        </w:rPr>
      </w:pPr>
      <w:bookmarkStart w:id="28" w:name="_Ref78364603"/>
      <w:r>
        <w:t xml:space="preserve">Figure </w:t>
      </w:r>
      <w:r>
        <w:fldChar w:fldCharType="begin"/>
      </w:r>
      <w:r>
        <w:instrText xml:space="preserve"> SEQ Figure \* ARABIC </w:instrText>
      </w:r>
      <w:r>
        <w:fldChar w:fldCharType="separate"/>
      </w:r>
      <w:r>
        <w:rPr>
          <w:noProof/>
        </w:rPr>
        <w:t>2</w:t>
      </w:r>
      <w:r>
        <w:fldChar w:fldCharType="end"/>
      </w:r>
      <w:bookmarkEnd w:id="28"/>
      <w:r w:rsidRPr="001216AF">
        <w:rPr>
          <w:bCs/>
        </w:rPr>
        <w:t>. An example of real video frame size varying over time</w:t>
      </w:r>
    </w:p>
    <w:p w14:paraId="6DD63B82" w14:textId="65A19D39" w:rsidR="00D51670" w:rsidRDefault="0093162F" w:rsidP="0093162F">
      <w:pPr>
        <w:spacing w:before="120" w:after="120" w:line="276" w:lineRule="auto"/>
        <w:jc w:val="both"/>
        <w:rPr>
          <w:rFonts w:eastAsia="宋体"/>
          <w:lang w:eastAsia="zh-CN"/>
        </w:rPr>
      </w:pPr>
      <w:bookmarkStart w:id="29" w:name="OLE_LINK35"/>
      <w:bookmarkStart w:id="30" w:name="OLE_LINK42"/>
      <w:r>
        <w:rPr>
          <w:rFonts w:eastAsia="宋体"/>
          <w:lang w:eastAsia="zh-CN"/>
        </w:rPr>
        <w:t>B</w:t>
      </w:r>
      <w:r w:rsidRPr="0093162F">
        <w:rPr>
          <w:rFonts w:eastAsia="宋体"/>
          <w:lang w:eastAsia="zh-CN"/>
        </w:rPr>
        <w:t xml:space="preserve">y analyzing the S-trace data of VR provided by SA4, it </w:t>
      </w:r>
      <w:r w:rsidR="009E4A6C">
        <w:rPr>
          <w:rFonts w:eastAsia="宋体" w:hint="eastAsia"/>
          <w:lang w:eastAsia="zh-CN"/>
        </w:rPr>
        <w:t>ca</w:t>
      </w:r>
      <w:r w:rsidR="009E4A6C">
        <w:rPr>
          <w:rFonts w:eastAsia="宋体"/>
          <w:lang w:eastAsia="zh-CN"/>
        </w:rPr>
        <w:t>n be seen</w:t>
      </w:r>
      <w:r w:rsidRPr="0093162F">
        <w:rPr>
          <w:rFonts w:eastAsia="宋体"/>
          <w:lang w:eastAsia="zh-CN"/>
        </w:rPr>
        <w:t xml:space="preserve"> that the </w:t>
      </w:r>
      <w:r w:rsidR="003B78EC">
        <w:rPr>
          <w:rFonts w:eastAsia="宋体"/>
          <w:lang w:eastAsia="zh-CN"/>
        </w:rPr>
        <w:t xml:space="preserve">packet </w:t>
      </w:r>
      <w:r w:rsidRPr="0093162F">
        <w:rPr>
          <w:rFonts w:eastAsia="宋体"/>
          <w:lang w:eastAsia="zh-CN"/>
        </w:rPr>
        <w:t xml:space="preserve">size ratio varies greatly </w:t>
      </w:r>
      <w:r w:rsidR="009E4A6C">
        <w:rPr>
          <w:rFonts w:eastAsia="宋体" w:hint="eastAsia"/>
          <w:lang w:eastAsia="zh-CN"/>
        </w:rPr>
        <w:t>a</w:t>
      </w:r>
      <w:r w:rsidR="009E4A6C">
        <w:rPr>
          <w:rFonts w:eastAsia="宋体"/>
          <w:lang w:eastAsia="zh-CN"/>
        </w:rPr>
        <w:t xml:space="preserve">mong </w:t>
      </w:r>
      <w:r w:rsidRPr="0093162F">
        <w:rPr>
          <w:rFonts w:eastAsia="宋体"/>
          <w:lang w:eastAsia="zh-CN"/>
        </w:rPr>
        <w:t>different configurations</w:t>
      </w:r>
      <w:r w:rsidR="009E4A6C">
        <w:rPr>
          <w:rFonts w:eastAsia="宋体"/>
          <w:lang w:eastAsia="zh-CN"/>
        </w:rPr>
        <w:t xml:space="preserve"> or</w:t>
      </w:r>
      <w:r w:rsidR="003B78EC" w:rsidRPr="003B78EC">
        <w:rPr>
          <w:rFonts w:eastAsia="宋体"/>
          <w:lang w:eastAsia="zh-CN"/>
        </w:rPr>
        <w:t xml:space="preserve"> </w:t>
      </w:r>
      <w:r w:rsidRPr="0093162F">
        <w:rPr>
          <w:rFonts w:eastAsia="宋体"/>
          <w:lang w:eastAsia="zh-CN"/>
        </w:rPr>
        <w:t>different applications.</w:t>
      </w:r>
      <w:r w:rsidR="005832FC" w:rsidRPr="005832FC">
        <w:rPr>
          <w:rFonts w:eastAsia="宋体"/>
          <w:lang w:eastAsia="zh-CN"/>
        </w:rPr>
        <w:t xml:space="preserve"> </w:t>
      </w:r>
      <w:r w:rsidR="00DA67DE">
        <w:rPr>
          <w:rFonts w:eastAsia="宋体"/>
          <w:lang w:eastAsia="zh-CN"/>
        </w:rPr>
        <w:t>I</w:t>
      </w:r>
      <w:r w:rsidR="005832FC" w:rsidRPr="0093162F">
        <w:rPr>
          <w:rFonts w:eastAsia="宋体"/>
          <w:lang w:eastAsia="zh-CN"/>
        </w:rPr>
        <w:t xml:space="preserve">t </w:t>
      </w:r>
      <w:r w:rsidR="000D5709">
        <w:rPr>
          <w:rFonts w:eastAsia="宋体"/>
          <w:lang w:eastAsia="zh-CN"/>
        </w:rPr>
        <w:t>may be</w:t>
      </w:r>
      <w:r w:rsidR="000D5709" w:rsidRPr="0093162F">
        <w:rPr>
          <w:rFonts w:eastAsia="宋体"/>
          <w:lang w:eastAsia="zh-CN"/>
        </w:rPr>
        <w:t xml:space="preserve"> </w:t>
      </w:r>
      <w:r w:rsidR="005832FC" w:rsidRPr="0093162F">
        <w:rPr>
          <w:rFonts w:eastAsia="宋体"/>
          <w:lang w:eastAsia="zh-CN"/>
        </w:rPr>
        <w:t xml:space="preserve">difficult to </w:t>
      </w:r>
      <w:r w:rsidR="009E4A6C">
        <w:rPr>
          <w:rFonts w:eastAsia="宋体"/>
          <w:lang w:eastAsia="zh-CN"/>
        </w:rPr>
        <w:t>find out a</w:t>
      </w:r>
      <w:r w:rsidR="005832FC" w:rsidRPr="0093162F">
        <w:rPr>
          <w:rFonts w:eastAsia="宋体"/>
          <w:lang w:eastAsia="zh-CN"/>
        </w:rPr>
        <w:t xml:space="preserve"> </w:t>
      </w:r>
      <w:r w:rsidR="009E4A6C">
        <w:rPr>
          <w:rFonts w:eastAsia="宋体"/>
          <w:lang w:eastAsia="zh-CN"/>
        </w:rPr>
        <w:t>common</w:t>
      </w:r>
      <w:r w:rsidR="009E4A6C" w:rsidRPr="0093162F">
        <w:rPr>
          <w:rFonts w:eastAsia="宋体"/>
          <w:lang w:eastAsia="zh-CN"/>
        </w:rPr>
        <w:t xml:space="preserve"> </w:t>
      </w:r>
      <w:r w:rsidR="005832FC" w:rsidRPr="0093162F">
        <w:rPr>
          <w:rFonts w:eastAsia="宋体"/>
          <w:lang w:eastAsia="zh-CN"/>
        </w:rPr>
        <w:t>value to reflect the</w:t>
      </w:r>
      <w:r w:rsidR="0031658C" w:rsidRPr="0031658C">
        <w:t xml:space="preserve"> </w:t>
      </w:r>
      <w:r w:rsidR="0031658C" w:rsidRPr="0031658C">
        <w:rPr>
          <w:rFonts w:eastAsia="宋体"/>
          <w:lang w:eastAsia="zh-CN"/>
        </w:rPr>
        <w:t>size ratio between I-frame/slice and P-frame/slice</w:t>
      </w:r>
      <w:r w:rsidR="0031658C">
        <w:rPr>
          <w:rFonts w:eastAsia="宋体"/>
          <w:lang w:eastAsia="zh-CN"/>
        </w:rPr>
        <w:t xml:space="preserve"> </w:t>
      </w:r>
      <w:r w:rsidR="00BA4BCA">
        <w:rPr>
          <w:rFonts w:eastAsia="宋体"/>
          <w:lang w:eastAsia="zh-CN"/>
        </w:rPr>
        <w:t>for</w:t>
      </w:r>
      <w:r w:rsidR="0031658C">
        <w:rPr>
          <w:rFonts w:eastAsia="宋体"/>
          <w:lang w:eastAsia="zh-CN"/>
        </w:rPr>
        <w:t xml:space="preserve"> all </w:t>
      </w:r>
      <w:r w:rsidR="0031658C" w:rsidRPr="0031658C">
        <w:rPr>
          <w:rFonts w:eastAsia="宋体"/>
          <w:lang w:eastAsia="zh-CN"/>
        </w:rPr>
        <w:t>configurations</w:t>
      </w:r>
      <w:r w:rsidR="0031658C">
        <w:rPr>
          <w:rFonts w:eastAsia="宋体"/>
          <w:lang w:eastAsia="zh-CN"/>
        </w:rPr>
        <w:t xml:space="preserve"> or applications</w:t>
      </w:r>
      <w:r w:rsidR="005832FC">
        <w:rPr>
          <w:rFonts w:eastAsia="宋体"/>
          <w:lang w:eastAsia="zh-CN"/>
        </w:rPr>
        <w:t>.</w:t>
      </w:r>
      <w:r>
        <w:rPr>
          <w:rFonts w:eastAsia="宋体"/>
          <w:lang w:eastAsia="zh-CN"/>
        </w:rPr>
        <w:t xml:space="preserve"> </w:t>
      </w:r>
      <w:r w:rsidR="00D51670">
        <w:rPr>
          <w:rFonts w:eastAsia="宋体"/>
          <w:lang w:eastAsia="zh-CN"/>
        </w:rPr>
        <w:t>B</w:t>
      </w:r>
      <w:r w:rsidR="00D51670" w:rsidRPr="00D51670">
        <w:rPr>
          <w:rFonts w:eastAsia="宋体"/>
          <w:lang w:eastAsia="zh-CN"/>
        </w:rPr>
        <w:t xml:space="preserve">ased on the SA4 LS in R1-2102308 </w:t>
      </w:r>
      <w:r w:rsidR="00E31392">
        <w:rPr>
          <w:rFonts w:eastAsia="宋体"/>
          <w:lang w:eastAsia="zh-CN"/>
        </w:rPr>
        <w:fldChar w:fldCharType="begin"/>
      </w:r>
      <w:r w:rsidR="00E31392">
        <w:rPr>
          <w:rFonts w:eastAsia="宋体"/>
          <w:lang w:eastAsia="zh-CN"/>
        </w:rPr>
        <w:instrText xml:space="preserve"> REF _Ref70417902 \r \h </w:instrText>
      </w:r>
      <w:r w:rsidR="00E31392">
        <w:rPr>
          <w:rFonts w:eastAsia="宋体"/>
          <w:lang w:eastAsia="zh-CN"/>
        </w:rPr>
      </w:r>
      <w:r w:rsidR="00E31392">
        <w:rPr>
          <w:rFonts w:eastAsia="宋体"/>
          <w:lang w:eastAsia="zh-CN"/>
        </w:rPr>
        <w:fldChar w:fldCharType="separate"/>
      </w:r>
      <w:r w:rsidR="00E31392">
        <w:rPr>
          <w:rFonts w:eastAsia="宋体"/>
          <w:lang w:eastAsia="zh-CN"/>
        </w:rPr>
        <w:t>[2]</w:t>
      </w:r>
      <w:r w:rsidR="00E31392">
        <w:rPr>
          <w:rFonts w:eastAsia="宋体"/>
          <w:lang w:eastAsia="zh-CN"/>
        </w:rPr>
        <w:fldChar w:fldCharType="end"/>
      </w:r>
      <w:r w:rsidR="00D51670" w:rsidRPr="00D51670">
        <w:rPr>
          <w:rFonts w:eastAsia="宋体"/>
          <w:lang w:eastAsia="zh-CN"/>
        </w:rPr>
        <w:t>, it could be found that “</w:t>
      </w:r>
      <w:r w:rsidR="00D51670" w:rsidRPr="00D51670">
        <w:rPr>
          <w:rFonts w:eastAsia="宋体"/>
          <w:i/>
          <w:lang w:eastAsia="zh-CN"/>
        </w:rPr>
        <w:t>intra-coded information typically requires 3 to 6 times the amount of data compared to inter-coded information</w:t>
      </w:r>
      <w:r w:rsidR="00D51670" w:rsidRPr="00D51670">
        <w:rPr>
          <w:rFonts w:eastAsia="宋体"/>
          <w:lang w:eastAsia="zh-CN"/>
        </w:rPr>
        <w:t>”.</w:t>
      </w:r>
      <w:r w:rsidR="009D5E39">
        <w:rPr>
          <w:rFonts w:eastAsia="宋体"/>
          <w:lang w:eastAsia="zh-CN"/>
        </w:rPr>
        <w:t xml:space="preserve"> </w:t>
      </w:r>
      <w:bookmarkStart w:id="31" w:name="OLE_LINK36"/>
      <w:r w:rsidR="009D5E39">
        <w:rPr>
          <w:rFonts w:eastAsia="宋体"/>
          <w:lang w:eastAsia="zh-CN"/>
        </w:rPr>
        <w:t>In addition,</w:t>
      </w:r>
      <w:r w:rsidR="000C48BB" w:rsidRPr="000C48BB">
        <w:rPr>
          <w:rFonts w:eastAsia="宋体" w:hint="eastAsia"/>
          <w:lang w:eastAsia="zh-CN"/>
        </w:rPr>
        <w:t xml:space="preserve"> </w:t>
      </w:r>
      <w:r w:rsidR="000C48BB">
        <w:rPr>
          <w:rFonts w:eastAsia="宋体" w:hint="eastAsia"/>
          <w:lang w:eastAsia="zh-CN"/>
        </w:rPr>
        <w:t>as</w:t>
      </w:r>
      <w:r w:rsidR="000C48BB">
        <w:rPr>
          <w:rFonts w:eastAsia="宋体"/>
          <w:lang w:eastAsia="zh-CN"/>
        </w:rPr>
        <w:t xml:space="preserve"> shown in </w:t>
      </w:r>
      <w:r w:rsidR="000C48BB">
        <w:rPr>
          <w:rFonts w:eastAsia="宋体"/>
          <w:lang w:eastAsia="zh-CN"/>
        </w:rPr>
        <w:fldChar w:fldCharType="begin"/>
      </w:r>
      <w:r w:rsidR="000C48BB">
        <w:rPr>
          <w:rFonts w:eastAsia="宋体"/>
          <w:lang w:eastAsia="zh-CN"/>
        </w:rPr>
        <w:instrText xml:space="preserve"> REF _Ref78903336 \h </w:instrText>
      </w:r>
      <w:r w:rsidR="000C48BB">
        <w:rPr>
          <w:rFonts w:eastAsia="宋体"/>
          <w:lang w:eastAsia="zh-CN"/>
        </w:rPr>
      </w:r>
      <w:r w:rsidR="000C48BB">
        <w:rPr>
          <w:rFonts w:eastAsia="宋体"/>
          <w:lang w:eastAsia="zh-CN"/>
        </w:rPr>
        <w:fldChar w:fldCharType="separate"/>
      </w:r>
      <w:r w:rsidR="000C48BB">
        <w:t xml:space="preserve">Figure </w:t>
      </w:r>
      <w:r w:rsidR="000C48BB">
        <w:rPr>
          <w:noProof/>
        </w:rPr>
        <w:t>3</w:t>
      </w:r>
      <w:r w:rsidR="000C48BB">
        <w:rPr>
          <w:rFonts w:eastAsia="宋体"/>
          <w:lang w:eastAsia="zh-CN"/>
        </w:rPr>
        <w:fldChar w:fldCharType="end"/>
      </w:r>
      <w:r w:rsidR="000C48BB">
        <w:rPr>
          <w:rFonts w:eastAsia="宋体"/>
          <w:lang w:eastAsia="zh-CN"/>
        </w:rPr>
        <w:t>,</w:t>
      </w:r>
      <w:r w:rsidR="009D5E39">
        <w:rPr>
          <w:rFonts w:eastAsia="宋体"/>
          <w:lang w:eastAsia="zh-CN"/>
        </w:rPr>
        <w:t xml:space="preserve"> </w:t>
      </w:r>
      <w:r w:rsidR="0018204D">
        <w:rPr>
          <w:rFonts w:eastAsia="宋体"/>
          <w:lang w:eastAsia="zh-CN"/>
        </w:rPr>
        <w:t xml:space="preserve">for </w:t>
      </w:r>
      <w:r w:rsidR="000C48BB">
        <w:rPr>
          <w:rFonts w:eastAsia="宋体"/>
          <w:lang w:eastAsia="zh-CN"/>
        </w:rPr>
        <w:t>the</w:t>
      </w:r>
      <w:r w:rsidR="0018204D">
        <w:rPr>
          <w:rFonts w:eastAsia="宋体"/>
          <w:lang w:eastAsia="zh-CN"/>
        </w:rPr>
        <w:t xml:space="preserve"> GOP-based traffic model, </w:t>
      </w:r>
      <w:r w:rsidR="009D5E39" w:rsidRPr="008C30D0">
        <w:rPr>
          <w:rFonts w:eastAsia="宋体"/>
          <w:lang w:eastAsia="zh-CN"/>
        </w:rPr>
        <w:t xml:space="preserve">by </w:t>
      </w:r>
      <w:r w:rsidR="009D5E39" w:rsidRPr="008C30D0">
        <w:rPr>
          <w:rFonts w:eastAsia="宋体"/>
          <w:lang w:eastAsia="zh-CN"/>
        </w:rPr>
        <w:lastRenderedPageBreak/>
        <w:t>analyzing the S</w:t>
      </w:r>
      <w:r w:rsidR="009D5E39">
        <w:rPr>
          <w:rFonts w:eastAsia="宋体"/>
          <w:lang w:eastAsia="zh-CN"/>
        </w:rPr>
        <w:t>-t</w:t>
      </w:r>
      <w:r w:rsidR="009D5E39" w:rsidRPr="008C30D0">
        <w:rPr>
          <w:rFonts w:eastAsia="宋体"/>
          <w:lang w:eastAsia="zh-CN"/>
        </w:rPr>
        <w:t xml:space="preserve">race data of VR2-5 provided by SA4, </w:t>
      </w:r>
      <w:bookmarkStart w:id="32" w:name="OLE_LINK33"/>
      <w:bookmarkStart w:id="33" w:name="OLE_LINK34"/>
      <w:r w:rsidR="009D5E39" w:rsidRPr="008C30D0">
        <w:rPr>
          <w:rFonts w:eastAsia="宋体"/>
          <w:lang w:eastAsia="zh-CN"/>
        </w:rPr>
        <w:t>it c</w:t>
      </w:r>
      <w:r w:rsidR="009D5E39">
        <w:rPr>
          <w:rFonts w:eastAsia="宋体"/>
          <w:lang w:eastAsia="zh-CN"/>
        </w:rPr>
        <w:t>ould</w:t>
      </w:r>
      <w:r w:rsidR="009D5E39" w:rsidRPr="008C30D0">
        <w:rPr>
          <w:rFonts w:eastAsia="宋体"/>
          <w:lang w:eastAsia="zh-CN"/>
        </w:rPr>
        <w:t xml:space="preserve"> be found that </w:t>
      </w:r>
      <w:bookmarkStart w:id="34" w:name="OLE_LINK37"/>
      <w:bookmarkStart w:id="35" w:name="OLE_LINK38"/>
      <w:r w:rsidR="009D5E39" w:rsidRPr="008C30D0">
        <w:rPr>
          <w:rFonts w:eastAsia="宋体"/>
          <w:lang w:eastAsia="zh-CN"/>
        </w:rPr>
        <w:t xml:space="preserve">the </w:t>
      </w:r>
      <w:r w:rsidR="00A06C80" w:rsidRPr="00A06C80" w:rsidDel="00455069">
        <w:rPr>
          <w:rFonts w:eastAsia="宋体"/>
          <w:lang w:eastAsia="zh-CN"/>
        </w:rPr>
        <w:t xml:space="preserve">average size </w:t>
      </w:r>
      <w:r w:rsidR="00A06C80" w:rsidRPr="00A06C80">
        <w:rPr>
          <w:rFonts w:eastAsia="宋体"/>
          <w:lang w:eastAsia="zh-CN"/>
        </w:rPr>
        <w:t>ratio</w:t>
      </w:r>
      <w:r w:rsidR="009D5E39" w:rsidRPr="008C30D0">
        <w:rPr>
          <w:rFonts w:eastAsia="宋体"/>
          <w:lang w:eastAsia="zh-CN"/>
        </w:rPr>
        <w:t xml:space="preserve"> </w:t>
      </w:r>
      <w:r w:rsidR="009D5E39" w:rsidRPr="00E34799">
        <w:rPr>
          <w:rFonts w:eastAsia="宋体"/>
          <w:lang w:eastAsia="zh-CN"/>
        </w:rPr>
        <w:t>between I-frame and P-frame</w:t>
      </w:r>
      <w:bookmarkEnd w:id="34"/>
      <w:bookmarkEnd w:id="35"/>
      <w:r w:rsidR="009D5E39" w:rsidRPr="008C30D0">
        <w:rPr>
          <w:rFonts w:eastAsia="宋体"/>
          <w:lang w:eastAsia="zh-CN"/>
        </w:rPr>
        <w:t xml:space="preserve"> </w:t>
      </w:r>
      <w:r w:rsidR="00455069">
        <w:rPr>
          <w:rFonts w:eastAsia="宋体"/>
          <w:lang w:eastAsia="zh-CN"/>
        </w:rPr>
        <w:t>is</w:t>
      </w:r>
      <w:r w:rsidR="009D5E39" w:rsidRPr="008C30D0">
        <w:rPr>
          <w:rFonts w:eastAsia="宋体"/>
          <w:lang w:eastAsia="zh-CN"/>
        </w:rPr>
        <w:t xml:space="preserve"> </w:t>
      </w:r>
      <w:r w:rsidR="0080001A">
        <w:rPr>
          <w:rFonts w:eastAsia="宋体"/>
          <w:lang w:eastAsia="zh-CN"/>
        </w:rPr>
        <w:t>around</w:t>
      </w:r>
      <w:r w:rsidR="009D5E39" w:rsidRPr="008C30D0">
        <w:rPr>
          <w:rFonts w:eastAsia="宋体"/>
          <w:lang w:eastAsia="zh-CN"/>
        </w:rPr>
        <w:t xml:space="preserve"> 1.</w:t>
      </w:r>
      <w:r w:rsidR="00676CE5">
        <w:rPr>
          <w:rFonts w:eastAsia="宋体"/>
          <w:lang w:eastAsia="zh-CN"/>
        </w:rPr>
        <w:t>15</w:t>
      </w:r>
      <w:bookmarkEnd w:id="32"/>
      <w:bookmarkEnd w:id="33"/>
      <w:r w:rsidR="00455069">
        <w:rPr>
          <w:rFonts w:eastAsia="宋体"/>
          <w:lang w:eastAsia="zh-CN"/>
        </w:rPr>
        <w:t xml:space="preserve">, while the range of the ratio is from </w:t>
      </w:r>
      <w:r w:rsidR="00676CE5">
        <w:rPr>
          <w:rFonts w:eastAsia="宋体"/>
          <w:lang w:eastAsia="zh-CN"/>
        </w:rPr>
        <w:t>0.86</w:t>
      </w:r>
      <w:r w:rsidR="00455069">
        <w:rPr>
          <w:rFonts w:eastAsia="宋体"/>
          <w:lang w:eastAsia="zh-CN"/>
        </w:rPr>
        <w:t xml:space="preserve"> to </w:t>
      </w:r>
      <w:r w:rsidR="001E46AA">
        <w:rPr>
          <w:rFonts w:eastAsia="宋体"/>
          <w:lang w:eastAsia="zh-CN"/>
        </w:rPr>
        <w:t>7.95</w:t>
      </w:r>
      <w:r w:rsidR="00455069">
        <w:rPr>
          <w:rFonts w:eastAsia="宋体"/>
          <w:lang w:eastAsia="zh-CN"/>
        </w:rPr>
        <w:t>. Hence,</w:t>
      </w:r>
      <w:r w:rsidR="003C6AB2">
        <w:rPr>
          <w:rFonts w:eastAsia="宋体"/>
          <w:lang w:eastAsia="zh-CN"/>
        </w:rPr>
        <w:t xml:space="preserve"> the value of 1.5 might be a good choice. </w:t>
      </w:r>
      <w:bookmarkEnd w:id="31"/>
      <w:r w:rsidR="00756A63">
        <w:rPr>
          <w:rFonts w:eastAsia="宋体"/>
          <w:lang w:eastAsia="zh-CN"/>
        </w:rPr>
        <w:t>F</w:t>
      </w:r>
      <w:r w:rsidR="0018204D">
        <w:rPr>
          <w:rFonts w:eastAsia="宋体"/>
          <w:lang w:eastAsia="zh-CN"/>
        </w:rPr>
        <w:t xml:space="preserve">or </w:t>
      </w:r>
      <w:r w:rsidR="000C48BB">
        <w:rPr>
          <w:rFonts w:eastAsia="宋体"/>
          <w:lang w:eastAsia="zh-CN"/>
        </w:rPr>
        <w:t>the</w:t>
      </w:r>
      <w:r w:rsidR="0018204D">
        <w:rPr>
          <w:rFonts w:eastAsia="宋体"/>
          <w:lang w:eastAsia="zh-CN"/>
        </w:rPr>
        <w:t xml:space="preserve"> slice-based traffic model</w:t>
      </w:r>
      <w:r w:rsidR="00756A63">
        <w:rPr>
          <w:rFonts w:eastAsia="宋体"/>
          <w:lang w:eastAsia="zh-CN"/>
        </w:rPr>
        <w:t>,</w:t>
      </w:r>
      <w:r w:rsidR="00E66863" w:rsidRPr="00772BB7">
        <w:rPr>
          <w:rFonts w:eastAsia="宋体"/>
          <w:lang w:eastAsia="zh-CN"/>
        </w:rPr>
        <w:t xml:space="preserve"> it could be found that the</w:t>
      </w:r>
      <w:r w:rsidR="00F87AC8">
        <w:rPr>
          <w:rFonts w:eastAsia="宋体"/>
          <w:lang w:eastAsia="zh-CN"/>
        </w:rPr>
        <w:t xml:space="preserve"> </w:t>
      </w:r>
      <w:r w:rsidR="00E66863" w:rsidRPr="00772BB7">
        <w:rPr>
          <w:rFonts w:eastAsia="宋体"/>
          <w:lang w:eastAsia="zh-CN"/>
        </w:rPr>
        <w:t>size ratio between I-</w:t>
      </w:r>
      <w:r w:rsidR="00E66863">
        <w:rPr>
          <w:rFonts w:eastAsia="宋体"/>
          <w:lang w:eastAsia="zh-CN"/>
        </w:rPr>
        <w:t>slice</w:t>
      </w:r>
      <w:r w:rsidR="00E66863" w:rsidRPr="00772BB7">
        <w:rPr>
          <w:rFonts w:eastAsia="宋体"/>
          <w:lang w:eastAsia="zh-CN"/>
        </w:rPr>
        <w:t xml:space="preserve"> and P-</w:t>
      </w:r>
      <w:r w:rsidR="00E66863">
        <w:rPr>
          <w:rFonts w:eastAsia="宋体"/>
          <w:lang w:eastAsia="zh-CN"/>
        </w:rPr>
        <w:t>slice</w:t>
      </w:r>
      <w:r w:rsidR="00E66863" w:rsidRPr="00772BB7">
        <w:rPr>
          <w:rFonts w:eastAsia="宋体"/>
          <w:lang w:eastAsia="zh-CN"/>
        </w:rPr>
        <w:t xml:space="preserve"> </w:t>
      </w:r>
      <w:r w:rsidR="00E66863">
        <w:rPr>
          <w:rFonts w:eastAsia="宋体"/>
          <w:lang w:eastAsia="zh-CN"/>
        </w:rPr>
        <w:t xml:space="preserve">is </w:t>
      </w:r>
      <w:r w:rsidR="00E66863" w:rsidRPr="00772BB7">
        <w:rPr>
          <w:rFonts w:eastAsia="宋体"/>
          <w:lang w:eastAsia="zh-CN"/>
        </w:rPr>
        <w:t xml:space="preserve">ranging from </w:t>
      </w:r>
      <w:r w:rsidR="00756A63">
        <w:rPr>
          <w:rFonts w:eastAsia="宋体"/>
          <w:lang w:eastAsia="zh-CN"/>
        </w:rPr>
        <w:t>0.7</w:t>
      </w:r>
      <w:r w:rsidR="00E66863" w:rsidRPr="00772BB7">
        <w:rPr>
          <w:rFonts w:eastAsia="宋体"/>
          <w:lang w:eastAsia="zh-CN"/>
        </w:rPr>
        <w:t>~</w:t>
      </w:r>
      <w:r w:rsidR="00756A63">
        <w:rPr>
          <w:rFonts w:eastAsia="宋体"/>
          <w:lang w:eastAsia="zh-CN"/>
        </w:rPr>
        <w:t>12.5 and the</w:t>
      </w:r>
      <w:r w:rsidR="00756A63" w:rsidRPr="00756A63">
        <w:rPr>
          <w:rFonts w:eastAsia="宋体"/>
          <w:lang w:eastAsia="zh-CN"/>
        </w:rPr>
        <w:t xml:space="preserve"> </w:t>
      </w:r>
      <w:r w:rsidR="00756A63">
        <w:rPr>
          <w:rFonts w:eastAsia="宋体"/>
          <w:lang w:eastAsia="zh-CN"/>
        </w:rPr>
        <w:t xml:space="preserve">average size </w:t>
      </w:r>
      <w:r w:rsidR="00756A63" w:rsidRPr="00A06C80">
        <w:rPr>
          <w:rFonts w:eastAsia="宋体"/>
          <w:lang w:eastAsia="zh-CN"/>
        </w:rPr>
        <w:t>ratio</w:t>
      </w:r>
      <w:r w:rsidR="00756A63">
        <w:rPr>
          <w:rFonts w:eastAsia="宋体"/>
          <w:lang w:eastAsia="zh-CN"/>
        </w:rPr>
        <w:t xml:space="preserve"> is about 1.99</w:t>
      </w:r>
      <w:r w:rsidR="006B4322" w:rsidRPr="0018204D">
        <w:rPr>
          <w:rFonts w:eastAsia="宋体"/>
          <w:lang w:eastAsia="zh-CN"/>
        </w:rPr>
        <w:t xml:space="preserve"> </w:t>
      </w:r>
      <w:r w:rsidR="006B4322" w:rsidRPr="00772BB7">
        <w:rPr>
          <w:rFonts w:eastAsia="宋体"/>
          <w:lang w:eastAsia="zh-CN"/>
        </w:rPr>
        <w:t>by analyzing the S-trace data of VR</w:t>
      </w:r>
      <w:r w:rsidR="006B4322">
        <w:rPr>
          <w:rFonts w:eastAsia="宋体"/>
          <w:lang w:eastAsia="zh-CN"/>
        </w:rPr>
        <w:t>2-1/2-2/2-3/2-4</w:t>
      </w:r>
      <w:r w:rsidR="00E66863">
        <w:rPr>
          <w:rFonts w:eastAsia="宋体"/>
          <w:lang w:eastAsia="zh-CN"/>
        </w:rPr>
        <w:t>.</w:t>
      </w:r>
      <w:r w:rsidR="003C6AB2">
        <w:rPr>
          <w:rFonts w:eastAsia="宋体"/>
          <w:lang w:eastAsia="zh-CN"/>
        </w:rPr>
        <w:t xml:space="preserve"> </w:t>
      </w:r>
      <w:r w:rsidR="003C6AB2" w:rsidRPr="003C6AB2">
        <w:rPr>
          <w:rFonts w:eastAsia="宋体"/>
          <w:lang w:eastAsia="zh-CN"/>
        </w:rPr>
        <w:t xml:space="preserve">Therefore, we believed that the </w:t>
      </w:r>
      <w:r w:rsidR="003C6AB2">
        <w:rPr>
          <w:rFonts w:eastAsia="宋体"/>
          <w:lang w:eastAsia="zh-CN"/>
        </w:rPr>
        <w:t xml:space="preserve">average </w:t>
      </w:r>
      <w:r w:rsidR="003C6AB2" w:rsidRPr="003C6AB2">
        <w:rPr>
          <w:rFonts w:eastAsia="宋体"/>
          <w:lang w:eastAsia="zh-CN"/>
        </w:rPr>
        <w:t>size ratio between I-</w:t>
      </w:r>
      <w:r w:rsidR="003C6AB2">
        <w:rPr>
          <w:rFonts w:eastAsia="宋体"/>
          <w:lang w:eastAsia="zh-CN"/>
        </w:rPr>
        <w:t>slice</w:t>
      </w:r>
      <w:r w:rsidR="003C6AB2" w:rsidRPr="003C6AB2">
        <w:rPr>
          <w:rFonts w:eastAsia="宋体"/>
          <w:lang w:eastAsia="zh-CN"/>
        </w:rPr>
        <w:t xml:space="preserve"> and P-</w:t>
      </w:r>
      <w:r w:rsidR="003C6AB2">
        <w:rPr>
          <w:rFonts w:eastAsia="宋体"/>
          <w:lang w:eastAsia="zh-CN"/>
        </w:rPr>
        <w:t>slice</w:t>
      </w:r>
      <w:r w:rsidR="003C6AB2" w:rsidRPr="003C6AB2">
        <w:rPr>
          <w:rFonts w:eastAsia="宋体"/>
          <w:lang w:eastAsia="zh-CN"/>
        </w:rPr>
        <w:t xml:space="preserve"> could be assumed roughly 3 for slice-based traffic model.</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623"/>
      </w:tblGrid>
      <w:tr w:rsidR="00B06AF6" w14:paraId="4A06600C" w14:textId="77777777" w:rsidTr="00515614">
        <w:tc>
          <w:tcPr>
            <w:tcW w:w="4596" w:type="dxa"/>
          </w:tcPr>
          <w:bookmarkEnd w:id="29"/>
          <w:bookmarkEnd w:id="30"/>
          <w:p w14:paraId="0EF7B445" w14:textId="2A4B12E3" w:rsidR="00B06AF6" w:rsidRDefault="00B06AF6" w:rsidP="00515614">
            <w:pPr>
              <w:spacing w:before="120" w:after="120" w:line="276" w:lineRule="auto"/>
              <w:jc w:val="both"/>
              <w:rPr>
                <w:rFonts w:eastAsia="宋体"/>
                <w:lang w:eastAsia="zh-CN"/>
              </w:rPr>
            </w:pPr>
            <w:r>
              <w:rPr>
                <w:noProof/>
              </w:rPr>
              <w:drawing>
                <wp:inline distT="0" distB="0" distL="0" distR="0" wp14:anchorId="1D2054E6" wp14:editId="3C7D3C02">
                  <wp:extent cx="2729230" cy="2122227"/>
                  <wp:effectExtent l="0" t="0" r="13970" b="11430"/>
                  <wp:docPr id="16" name="图表 16">
                    <a:extLst xmlns:a="http://schemas.openxmlformats.org/drawingml/2006/main">
                      <a:ext uri="{FF2B5EF4-FFF2-40B4-BE49-F238E27FC236}">
                        <a16:creationId xmlns:a16="http://schemas.microsoft.com/office/drawing/2014/main" id="{C1604E1F-FC11-4CEE-86EA-7C3CF83A72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4474" w:type="dxa"/>
          </w:tcPr>
          <w:p w14:paraId="4FCB6C4B" w14:textId="72A09445" w:rsidR="00B06AF6" w:rsidRDefault="00B06AF6" w:rsidP="00515614">
            <w:pPr>
              <w:spacing w:before="120" w:after="120" w:line="276" w:lineRule="auto"/>
              <w:jc w:val="both"/>
              <w:rPr>
                <w:rFonts w:eastAsia="宋体"/>
                <w:lang w:eastAsia="zh-CN"/>
              </w:rPr>
            </w:pPr>
            <w:r>
              <w:rPr>
                <w:noProof/>
              </w:rPr>
              <w:drawing>
                <wp:inline distT="0" distB="0" distL="0" distR="0" wp14:anchorId="156522EA" wp14:editId="03408452">
                  <wp:extent cx="2844800" cy="2122170"/>
                  <wp:effectExtent l="0" t="0" r="12700" b="11430"/>
                  <wp:docPr id="17" name="图表 17">
                    <a:extLst xmlns:a="http://schemas.openxmlformats.org/drawingml/2006/main">
                      <a:ext uri="{FF2B5EF4-FFF2-40B4-BE49-F238E27FC236}">
                        <a16:creationId xmlns:a16="http://schemas.microsoft.com/office/drawing/2014/main" id="{C1604E1F-FC11-4CEE-86EA-7C3CF83A72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r w:rsidR="00B06AF6" w:rsidRPr="00A16646" w14:paraId="76EA3E41" w14:textId="77777777" w:rsidTr="00515614">
        <w:tc>
          <w:tcPr>
            <w:tcW w:w="4596" w:type="dxa"/>
          </w:tcPr>
          <w:p w14:paraId="719F8E4A" w14:textId="68473CCB" w:rsidR="00B06AF6" w:rsidRPr="00680CCC" w:rsidRDefault="00B06AF6" w:rsidP="00515614">
            <w:pPr>
              <w:pStyle w:val="af7"/>
              <w:numPr>
                <w:ilvl w:val="0"/>
                <w:numId w:val="44"/>
              </w:numPr>
              <w:spacing w:line="276" w:lineRule="auto"/>
              <w:ind w:firstLineChars="0"/>
              <w:jc w:val="center"/>
              <w:rPr>
                <w:rFonts w:ascii="Times New Roman" w:eastAsia="Times New Roman" w:hAnsi="Times New Roman"/>
                <w:kern w:val="0"/>
                <w:sz w:val="18"/>
                <w:szCs w:val="18"/>
                <w:lang w:val="en-GB" w:eastAsia="en-US"/>
              </w:rPr>
            </w:pPr>
            <w:r>
              <w:rPr>
                <w:rFonts w:ascii="Times New Roman" w:eastAsiaTheme="minorEastAsia" w:hAnsi="Times New Roman" w:hint="eastAsia"/>
                <w:kern w:val="0"/>
                <w:sz w:val="18"/>
                <w:szCs w:val="18"/>
                <w:lang w:val="en-GB"/>
              </w:rPr>
              <w:t>V</w:t>
            </w:r>
            <w:r>
              <w:rPr>
                <w:rFonts w:ascii="Times New Roman" w:eastAsiaTheme="minorEastAsia" w:hAnsi="Times New Roman"/>
                <w:kern w:val="0"/>
                <w:sz w:val="18"/>
                <w:szCs w:val="18"/>
                <w:lang w:val="en-GB"/>
              </w:rPr>
              <w:t>R 2-5</w:t>
            </w:r>
          </w:p>
        </w:tc>
        <w:tc>
          <w:tcPr>
            <w:tcW w:w="4474" w:type="dxa"/>
          </w:tcPr>
          <w:p w14:paraId="1122963C" w14:textId="0FE0467A" w:rsidR="00B06AF6" w:rsidRPr="00680CCC" w:rsidRDefault="00B06AF6" w:rsidP="00515614">
            <w:pPr>
              <w:pStyle w:val="af7"/>
              <w:numPr>
                <w:ilvl w:val="0"/>
                <w:numId w:val="44"/>
              </w:numPr>
              <w:spacing w:line="276" w:lineRule="auto"/>
              <w:ind w:left="714" w:firstLineChars="0" w:hanging="357"/>
              <w:jc w:val="center"/>
              <w:rPr>
                <w:rFonts w:ascii="Times New Roman" w:eastAsia="Times New Roman" w:hAnsi="Times New Roman"/>
                <w:kern w:val="0"/>
                <w:sz w:val="18"/>
                <w:szCs w:val="18"/>
                <w:lang w:val="en-GB" w:eastAsia="en-US"/>
              </w:rPr>
            </w:pPr>
            <w:r>
              <w:rPr>
                <w:rFonts w:ascii="Times New Roman" w:eastAsiaTheme="minorEastAsia" w:hAnsi="Times New Roman" w:hint="eastAsia"/>
                <w:kern w:val="0"/>
                <w:sz w:val="18"/>
                <w:szCs w:val="18"/>
                <w:lang w:val="en-GB"/>
              </w:rPr>
              <w:t>V</w:t>
            </w:r>
            <w:r>
              <w:rPr>
                <w:rFonts w:ascii="Times New Roman" w:eastAsiaTheme="minorEastAsia" w:hAnsi="Times New Roman"/>
                <w:kern w:val="0"/>
                <w:sz w:val="18"/>
                <w:szCs w:val="18"/>
                <w:lang w:val="en-GB"/>
              </w:rPr>
              <w:t>R 2-1</w:t>
            </w:r>
          </w:p>
        </w:tc>
      </w:tr>
    </w:tbl>
    <w:p w14:paraId="0718D5EC" w14:textId="72B64368" w:rsidR="0060777A" w:rsidRDefault="0060777A" w:rsidP="0060777A">
      <w:pPr>
        <w:spacing w:before="120" w:after="120" w:line="276" w:lineRule="auto"/>
        <w:jc w:val="center"/>
        <w:rPr>
          <w:rFonts w:eastAsia="宋体"/>
        </w:rPr>
      </w:pPr>
      <w:bookmarkStart w:id="36" w:name="_Ref78903336"/>
      <w:r>
        <w:t xml:space="preserve">Figure </w:t>
      </w:r>
      <w:fldSimple w:instr=" SEQ Figure \* ARABIC ">
        <w:r w:rsidR="00562D77">
          <w:rPr>
            <w:noProof/>
          </w:rPr>
          <w:t>3</w:t>
        </w:r>
      </w:fldSimple>
      <w:bookmarkEnd w:id="36"/>
      <w:r w:rsidRPr="001216AF">
        <w:rPr>
          <w:bCs/>
        </w:rPr>
        <w:t xml:space="preserve">. </w:t>
      </w:r>
      <w:r w:rsidR="00C101DD">
        <w:rPr>
          <w:bCs/>
        </w:rPr>
        <w:t>The CDF of</w:t>
      </w:r>
      <w:r w:rsidR="00C101DD" w:rsidRPr="00C101DD">
        <w:t xml:space="preserve"> </w:t>
      </w:r>
      <w:r w:rsidR="00C101DD" w:rsidRPr="00C101DD">
        <w:rPr>
          <w:bCs/>
        </w:rPr>
        <w:t>ratio between the sizes of I-frame</w:t>
      </w:r>
      <w:r w:rsidR="00B06AF6" w:rsidRPr="00B06AF6">
        <w:rPr>
          <w:bCs/>
        </w:rPr>
        <w:t>/slice</w:t>
      </w:r>
      <w:r w:rsidR="00C101DD" w:rsidRPr="00C101DD">
        <w:rPr>
          <w:bCs/>
        </w:rPr>
        <w:t xml:space="preserve"> and P-frame</w:t>
      </w:r>
      <w:r w:rsidR="00B06AF6" w:rsidRPr="00B06AF6">
        <w:rPr>
          <w:bCs/>
        </w:rPr>
        <w:t>/slice</w:t>
      </w:r>
      <w:r w:rsidR="00C101DD">
        <w:rPr>
          <w:bCs/>
        </w:rPr>
        <w:t xml:space="preserve"> for</w:t>
      </w:r>
      <w:r w:rsidR="0053151A" w:rsidRPr="0053151A">
        <w:t xml:space="preserve"> </w:t>
      </w:r>
      <w:r w:rsidR="0053151A" w:rsidRPr="0053151A">
        <w:rPr>
          <w:bCs/>
        </w:rPr>
        <w:t>S-trace</w:t>
      </w:r>
    </w:p>
    <w:p w14:paraId="7684649B" w14:textId="5E36080C" w:rsidR="002E6BFA" w:rsidRDefault="000E0163" w:rsidP="000E0163">
      <w:pPr>
        <w:pStyle w:val="a7"/>
        <w:rPr>
          <w:b/>
          <w:i/>
        </w:rPr>
      </w:pPr>
      <w:bookmarkStart w:id="37" w:name="_Ref78824061"/>
      <w:r w:rsidRPr="000E0163">
        <w:rPr>
          <w:b/>
          <w:i/>
        </w:rPr>
        <w:t xml:space="preserve">Proposal </w:t>
      </w:r>
      <w:r w:rsidRPr="000E0163">
        <w:rPr>
          <w:b/>
          <w:i/>
        </w:rPr>
        <w:fldChar w:fldCharType="begin"/>
      </w:r>
      <w:r w:rsidRPr="000E0163">
        <w:rPr>
          <w:b/>
          <w:i/>
        </w:rPr>
        <w:instrText xml:space="preserve"> SEQ Proposal \* ARABIC </w:instrText>
      </w:r>
      <w:r w:rsidRPr="000E0163">
        <w:rPr>
          <w:b/>
          <w:i/>
        </w:rPr>
        <w:fldChar w:fldCharType="separate"/>
      </w:r>
      <w:r w:rsidRPr="000E0163">
        <w:rPr>
          <w:b/>
          <w:i/>
          <w:noProof/>
        </w:rPr>
        <w:t>1</w:t>
      </w:r>
      <w:r w:rsidRPr="000E0163">
        <w:rPr>
          <w:b/>
          <w:i/>
        </w:rPr>
        <w:fldChar w:fldCharType="end"/>
      </w:r>
      <w:r w:rsidR="002E6BFA" w:rsidRPr="000E0163">
        <w:rPr>
          <w:b/>
          <w:i/>
        </w:rPr>
        <w:t>:</w:t>
      </w:r>
      <w:r w:rsidR="002E6BFA">
        <w:rPr>
          <w:b/>
          <w:i/>
        </w:rPr>
        <w:t xml:space="preserve"> For GOP-based traffic model, </w:t>
      </w:r>
      <m:oMath>
        <m:r>
          <m:rPr>
            <m:sty m:val="bi"/>
          </m:rPr>
          <w:rPr>
            <w:rFonts w:ascii="Cambria Math" w:eastAsia="Malgun Gothic" w:hAnsi="Cambria Math"/>
          </w:rPr>
          <m:t>α</m:t>
        </m:r>
      </m:oMath>
      <w:r w:rsidR="00DB0778" w:rsidRPr="00792093">
        <w:rPr>
          <w:rFonts w:eastAsiaTheme="minorEastAsia"/>
          <w:b/>
          <w:i/>
          <w:lang w:eastAsia="zh-CN"/>
        </w:rPr>
        <w:t>=1.5</w:t>
      </w:r>
      <w:r w:rsidR="00DB0778" w:rsidRPr="007C39F9">
        <w:rPr>
          <w:b/>
          <w:i/>
        </w:rPr>
        <w:t xml:space="preserve"> </w:t>
      </w:r>
      <w:r w:rsidR="00B51C74">
        <w:rPr>
          <w:b/>
          <w:i/>
        </w:rPr>
        <w:t xml:space="preserve">could be </w:t>
      </w:r>
      <w:r w:rsidR="00DB0778">
        <w:rPr>
          <w:b/>
          <w:i/>
        </w:rPr>
        <w:t>used</w:t>
      </w:r>
      <w:r w:rsidR="00B75477">
        <w:rPr>
          <w:b/>
          <w:i/>
        </w:rPr>
        <w:t xml:space="preserve"> </w:t>
      </w:r>
      <w:r w:rsidR="00B51C74">
        <w:rPr>
          <w:b/>
          <w:i/>
        </w:rPr>
        <w:t>as a starting point</w:t>
      </w:r>
      <w:r w:rsidR="00DB0778">
        <w:rPr>
          <w:b/>
          <w:i/>
        </w:rPr>
        <w:t xml:space="preserve"> for evaluation purpose</w:t>
      </w:r>
      <w:r w:rsidR="00B51C74">
        <w:rPr>
          <w:b/>
          <w:i/>
        </w:rPr>
        <w:t>.</w:t>
      </w:r>
      <w:bookmarkEnd w:id="37"/>
    </w:p>
    <w:p w14:paraId="002D04D6" w14:textId="5FC32A03" w:rsidR="002E6BFA" w:rsidRDefault="000E0163" w:rsidP="000E0163">
      <w:pPr>
        <w:pStyle w:val="a7"/>
        <w:rPr>
          <w:rFonts w:eastAsia="宋体"/>
          <w:lang w:eastAsia="zh-CN"/>
        </w:rPr>
      </w:pPr>
      <w:bookmarkStart w:id="38" w:name="_Ref78824063"/>
      <w:r w:rsidRPr="000E0163">
        <w:rPr>
          <w:b/>
          <w:i/>
        </w:rPr>
        <w:t xml:space="preserve">Proposal </w:t>
      </w:r>
      <w:r w:rsidRPr="000E0163">
        <w:rPr>
          <w:b/>
          <w:i/>
        </w:rPr>
        <w:fldChar w:fldCharType="begin"/>
      </w:r>
      <w:r w:rsidRPr="000E0163">
        <w:rPr>
          <w:b/>
          <w:i/>
        </w:rPr>
        <w:instrText xml:space="preserve"> SEQ Proposal \* ARABIC </w:instrText>
      </w:r>
      <w:r w:rsidRPr="000E0163">
        <w:rPr>
          <w:b/>
          <w:i/>
        </w:rPr>
        <w:fldChar w:fldCharType="separate"/>
      </w:r>
      <w:r w:rsidRPr="000E0163">
        <w:rPr>
          <w:b/>
          <w:i/>
          <w:noProof/>
        </w:rPr>
        <w:t>2</w:t>
      </w:r>
      <w:r w:rsidRPr="000E0163">
        <w:rPr>
          <w:b/>
          <w:i/>
        </w:rPr>
        <w:fldChar w:fldCharType="end"/>
      </w:r>
      <w:r w:rsidR="002E6BFA" w:rsidRPr="000E0163">
        <w:rPr>
          <w:b/>
          <w:i/>
        </w:rPr>
        <w:t>:</w:t>
      </w:r>
      <w:r w:rsidR="002E6BFA">
        <w:rPr>
          <w:b/>
          <w:i/>
        </w:rPr>
        <w:t xml:space="preserve"> For slice-based traffic model, </w:t>
      </w:r>
      <m:oMath>
        <m:r>
          <m:rPr>
            <m:sty m:val="bi"/>
          </m:rPr>
          <w:rPr>
            <w:rFonts w:ascii="Cambria Math" w:eastAsia="Malgun Gothic" w:hAnsi="Cambria Math"/>
          </w:rPr>
          <m:t>α</m:t>
        </m:r>
      </m:oMath>
      <w:r w:rsidR="004A2888" w:rsidRPr="00792093">
        <w:rPr>
          <w:rFonts w:eastAsiaTheme="minorEastAsia"/>
          <w:b/>
          <w:i/>
          <w:lang w:eastAsia="zh-CN"/>
        </w:rPr>
        <w:t xml:space="preserve">=3 </w:t>
      </w:r>
      <w:r w:rsidR="002E6BFA">
        <w:rPr>
          <w:b/>
          <w:i/>
        </w:rPr>
        <w:t xml:space="preserve">could be </w:t>
      </w:r>
      <w:r w:rsidR="004A2888">
        <w:rPr>
          <w:b/>
          <w:i/>
        </w:rPr>
        <w:t>used</w:t>
      </w:r>
      <w:r w:rsidR="00775432">
        <w:rPr>
          <w:b/>
          <w:i/>
        </w:rPr>
        <w:t xml:space="preserve"> </w:t>
      </w:r>
      <w:r w:rsidR="002E6BFA">
        <w:rPr>
          <w:b/>
          <w:i/>
        </w:rPr>
        <w:t>as a starting point</w:t>
      </w:r>
      <w:r w:rsidR="004A2888">
        <w:rPr>
          <w:b/>
          <w:i/>
        </w:rPr>
        <w:t xml:space="preserve"> for evaluation purpose</w:t>
      </w:r>
      <w:r w:rsidR="002E6BFA">
        <w:rPr>
          <w:b/>
          <w:i/>
        </w:rPr>
        <w:t>.</w:t>
      </w:r>
      <w:bookmarkEnd w:id="38"/>
    </w:p>
    <w:p w14:paraId="43A5588A" w14:textId="2C748F65" w:rsidR="00AF42DD" w:rsidRPr="001A1D77" w:rsidRDefault="002E6BFA" w:rsidP="002E6BFA">
      <w:pPr>
        <w:pStyle w:val="af7"/>
        <w:numPr>
          <w:ilvl w:val="0"/>
          <w:numId w:val="41"/>
        </w:numPr>
        <w:spacing w:before="120" w:after="120" w:line="276" w:lineRule="auto"/>
        <w:ind w:firstLineChars="0"/>
        <w:rPr>
          <w:rFonts w:ascii="Times New Roman" w:hAnsi="Times New Roman"/>
          <w:b/>
          <w:kern w:val="0"/>
          <w:sz w:val="20"/>
          <w:szCs w:val="24"/>
        </w:rPr>
      </w:pPr>
      <w:r w:rsidRPr="001A1D77">
        <w:rPr>
          <w:rFonts w:ascii="Times New Roman" w:hAnsi="Times New Roman"/>
          <w:b/>
          <w:kern w:val="0"/>
          <w:sz w:val="20"/>
          <w:szCs w:val="24"/>
        </w:rPr>
        <w:t xml:space="preserve">The </w:t>
      </w:r>
      <w:r w:rsidR="00BB0E9F" w:rsidRPr="001A1D77">
        <w:rPr>
          <w:rFonts w:ascii="Times New Roman" w:hAnsi="Times New Roman" w:hint="eastAsia"/>
          <w:b/>
          <w:kern w:val="0"/>
          <w:sz w:val="20"/>
          <w:szCs w:val="24"/>
        </w:rPr>
        <w:t>PDB</w:t>
      </w:r>
      <w:r w:rsidR="00BB0E9F" w:rsidRPr="001A1D77">
        <w:rPr>
          <w:rFonts w:ascii="Times New Roman" w:hAnsi="Times New Roman"/>
          <w:b/>
          <w:kern w:val="0"/>
          <w:sz w:val="20"/>
          <w:szCs w:val="24"/>
        </w:rPr>
        <w:t xml:space="preserve"> </w:t>
      </w:r>
      <w:r w:rsidR="00BB0E9F" w:rsidRPr="001A1D77">
        <w:rPr>
          <w:rFonts w:ascii="Times New Roman" w:hAnsi="Times New Roman" w:hint="eastAsia"/>
          <w:b/>
          <w:kern w:val="0"/>
          <w:sz w:val="20"/>
          <w:szCs w:val="24"/>
        </w:rPr>
        <w:t>and</w:t>
      </w:r>
      <w:r w:rsidR="00BB0E9F" w:rsidRPr="001A1D77">
        <w:rPr>
          <w:rFonts w:ascii="Times New Roman" w:hAnsi="Times New Roman"/>
          <w:b/>
          <w:kern w:val="0"/>
          <w:sz w:val="20"/>
          <w:szCs w:val="24"/>
        </w:rPr>
        <w:t xml:space="preserve"> </w:t>
      </w:r>
      <w:r w:rsidR="00BB0E9F" w:rsidRPr="001A1D77">
        <w:rPr>
          <w:rFonts w:ascii="Times New Roman" w:hAnsi="Times New Roman" w:hint="eastAsia"/>
          <w:b/>
          <w:kern w:val="0"/>
          <w:sz w:val="20"/>
          <w:szCs w:val="24"/>
        </w:rPr>
        <w:t>PER</w:t>
      </w:r>
      <w:r w:rsidR="00AF42DD" w:rsidRPr="001A1D77">
        <w:rPr>
          <w:rFonts w:ascii="Times New Roman" w:hAnsi="Times New Roman"/>
          <w:b/>
          <w:kern w:val="0"/>
          <w:sz w:val="20"/>
          <w:szCs w:val="24"/>
        </w:rPr>
        <w:t xml:space="preserve"> </w:t>
      </w:r>
      <w:r w:rsidRPr="001A1D77">
        <w:rPr>
          <w:rFonts w:ascii="Times New Roman" w:hAnsi="Times New Roman"/>
          <w:b/>
          <w:kern w:val="0"/>
          <w:sz w:val="20"/>
          <w:szCs w:val="24"/>
        </w:rPr>
        <w:t xml:space="preserve">value </w:t>
      </w:r>
      <w:r w:rsidR="00AF42DD" w:rsidRPr="001A1D77">
        <w:rPr>
          <w:rFonts w:ascii="Times New Roman" w:hAnsi="Times New Roman"/>
          <w:b/>
          <w:kern w:val="0"/>
          <w:sz w:val="20"/>
          <w:szCs w:val="24"/>
        </w:rPr>
        <w:t xml:space="preserve">for </w:t>
      </w:r>
      <w:r w:rsidRPr="001A1D77">
        <w:rPr>
          <w:rFonts w:ascii="Times New Roman" w:hAnsi="Times New Roman"/>
          <w:b/>
          <w:kern w:val="0"/>
          <w:sz w:val="20"/>
          <w:szCs w:val="24"/>
        </w:rPr>
        <w:t>I-frame and P-frame</w:t>
      </w:r>
    </w:p>
    <w:p w14:paraId="617E3BE1" w14:textId="5D2FA03C" w:rsidR="009A17DA" w:rsidRDefault="00AF42DD" w:rsidP="0093162F">
      <w:pPr>
        <w:spacing w:before="120" w:after="120" w:line="276" w:lineRule="auto"/>
        <w:jc w:val="both"/>
      </w:pPr>
      <w:bookmarkStart w:id="39" w:name="OLE_LINK54"/>
      <w:bookmarkStart w:id="40" w:name="OLE_LINK63"/>
      <w:bookmarkStart w:id="41" w:name="OLE_LINK64"/>
      <w:bookmarkStart w:id="42" w:name="OLE_LINK83"/>
      <w:bookmarkStart w:id="43" w:name="OLE_LINK55"/>
      <w:bookmarkStart w:id="44" w:name="OLE_LINK56"/>
      <w:r>
        <w:rPr>
          <w:rFonts w:eastAsia="宋体"/>
          <w:lang w:eastAsia="zh-CN"/>
        </w:rPr>
        <w:t>T</w:t>
      </w:r>
      <w:r w:rsidR="00617F92" w:rsidRPr="00617F92">
        <w:rPr>
          <w:rFonts w:eastAsia="宋体"/>
          <w:lang w:eastAsia="zh-CN"/>
        </w:rPr>
        <w:t xml:space="preserve">he </w:t>
      </w:r>
      <w:r w:rsidR="00617F92">
        <w:rPr>
          <w:rFonts w:eastAsia="宋体" w:hint="eastAsia"/>
          <w:lang w:eastAsia="zh-CN"/>
        </w:rPr>
        <w:t>traffic</w:t>
      </w:r>
      <w:r w:rsidR="00617F92">
        <w:rPr>
          <w:rFonts w:eastAsia="宋体"/>
          <w:lang w:eastAsia="zh-CN"/>
        </w:rPr>
        <w:t xml:space="preserve"> </w:t>
      </w:r>
      <w:r w:rsidR="00617F92" w:rsidRPr="00617F92">
        <w:rPr>
          <w:rFonts w:eastAsia="宋体"/>
          <w:lang w:eastAsia="zh-CN"/>
        </w:rPr>
        <w:t>characteristics and QoS requirements of I/P</w:t>
      </w:r>
      <w:r w:rsidR="00617F92">
        <w:rPr>
          <w:rFonts w:eastAsia="宋体"/>
          <w:lang w:eastAsia="zh-CN"/>
        </w:rPr>
        <w:t>-</w:t>
      </w:r>
      <w:r w:rsidR="00617F92" w:rsidRPr="00617F92">
        <w:rPr>
          <w:rFonts w:eastAsia="宋体"/>
          <w:lang w:eastAsia="zh-CN"/>
        </w:rPr>
        <w:t>frame</w:t>
      </w:r>
      <w:r w:rsidR="002553CC" w:rsidRPr="002553CC">
        <w:t xml:space="preserve"> </w:t>
      </w:r>
      <w:r w:rsidR="002553CC" w:rsidRPr="002553CC">
        <w:rPr>
          <w:rFonts w:eastAsia="宋体"/>
          <w:lang w:eastAsia="zh-CN"/>
        </w:rPr>
        <w:t xml:space="preserve">such as bitrates, reliability requirements, </w:t>
      </w:r>
      <w:r w:rsidR="00EB7298">
        <w:rPr>
          <w:rFonts w:eastAsia="宋体"/>
          <w:lang w:eastAsia="zh-CN"/>
        </w:rPr>
        <w:t>latency and</w:t>
      </w:r>
      <w:r w:rsidR="002553CC" w:rsidRPr="002553CC">
        <w:rPr>
          <w:rFonts w:eastAsia="宋体"/>
          <w:lang w:eastAsia="zh-CN"/>
        </w:rPr>
        <w:t xml:space="preserve"> etc.</w:t>
      </w:r>
      <w:r w:rsidR="00617F92" w:rsidRPr="00617F92">
        <w:rPr>
          <w:rFonts w:eastAsia="宋体"/>
          <w:lang w:eastAsia="zh-CN"/>
        </w:rPr>
        <w:t xml:space="preserve"> </w:t>
      </w:r>
      <w:r w:rsidR="00617F92" w:rsidRPr="00E34799">
        <w:rPr>
          <w:rFonts w:eastAsia="宋体"/>
          <w:lang w:eastAsia="zh-CN"/>
        </w:rPr>
        <w:t>are different from each other</w:t>
      </w:r>
      <w:r w:rsidR="00617F92" w:rsidRPr="00617F92">
        <w:rPr>
          <w:rFonts w:eastAsia="宋体"/>
          <w:lang w:eastAsia="zh-CN"/>
        </w:rPr>
        <w:t xml:space="preserve">, it is necessary to consider setting different PDB and </w:t>
      </w:r>
      <w:r w:rsidR="00D170AA">
        <w:rPr>
          <w:rFonts w:eastAsia="宋体" w:hint="eastAsia"/>
          <w:lang w:eastAsia="zh-CN"/>
        </w:rPr>
        <w:t>PER</w:t>
      </w:r>
      <w:r w:rsidR="00617F92">
        <w:rPr>
          <w:rFonts w:eastAsia="宋体"/>
          <w:lang w:eastAsia="zh-CN"/>
        </w:rPr>
        <w:t xml:space="preserve"> </w:t>
      </w:r>
      <w:r w:rsidR="00D170AA" w:rsidRPr="00617F92">
        <w:rPr>
          <w:rFonts w:eastAsia="宋体"/>
          <w:lang w:eastAsia="zh-CN"/>
        </w:rPr>
        <w:t xml:space="preserve">requirements </w:t>
      </w:r>
      <w:r w:rsidR="00617F92" w:rsidRPr="00617F92">
        <w:rPr>
          <w:rFonts w:eastAsia="宋体"/>
          <w:lang w:eastAsia="zh-CN"/>
        </w:rPr>
        <w:t>for I/P</w:t>
      </w:r>
      <w:r w:rsidR="00617F92">
        <w:rPr>
          <w:rFonts w:eastAsia="宋体"/>
          <w:lang w:eastAsia="zh-CN"/>
        </w:rPr>
        <w:t>-</w:t>
      </w:r>
      <w:r w:rsidR="000D1F65">
        <w:rPr>
          <w:rFonts w:eastAsia="宋体"/>
          <w:lang w:eastAsia="zh-CN"/>
        </w:rPr>
        <w:t>stream</w:t>
      </w:r>
      <w:r w:rsidR="000D1F65" w:rsidRPr="00617F92">
        <w:rPr>
          <w:rFonts w:eastAsia="宋体"/>
          <w:lang w:eastAsia="zh-CN"/>
        </w:rPr>
        <w:t xml:space="preserve"> </w:t>
      </w:r>
      <w:r w:rsidR="00617F92" w:rsidRPr="00617F92">
        <w:rPr>
          <w:rFonts w:eastAsia="宋体"/>
          <w:lang w:eastAsia="zh-CN"/>
        </w:rPr>
        <w:t xml:space="preserve">to reflect the </w:t>
      </w:r>
      <w:r w:rsidR="00617F92" w:rsidRPr="0034194F">
        <w:rPr>
          <w:rFonts w:eastAsia="宋体"/>
          <w:lang w:eastAsia="zh-CN"/>
        </w:rPr>
        <w:t xml:space="preserve">actual </w:t>
      </w:r>
      <w:r w:rsidR="00617F92" w:rsidRPr="00617F92">
        <w:rPr>
          <w:rFonts w:eastAsia="宋体"/>
          <w:lang w:eastAsia="zh-CN"/>
        </w:rPr>
        <w:t>XR performance</w:t>
      </w:r>
      <w:r w:rsidR="00617F92">
        <w:rPr>
          <w:rFonts w:eastAsia="宋体"/>
          <w:lang w:eastAsia="zh-CN"/>
        </w:rPr>
        <w:t>.</w:t>
      </w:r>
      <w:r w:rsidR="00617F92" w:rsidRPr="00617F92">
        <w:t xml:space="preserve"> </w:t>
      </w:r>
      <w:r w:rsidR="00EC4D8B">
        <w:t>T</w:t>
      </w:r>
      <w:r w:rsidR="00EC4D8B" w:rsidRPr="00EC4D8B">
        <w:t>he</w:t>
      </w:r>
      <w:r w:rsidR="00637E95">
        <w:t xml:space="preserve"> value of</w:t>
      </w:r>
      <w:r w:rsidR="00637E95" w:rsidRPr="00637E95">
        <w:t xml:space="preserve"> PER and PDB </w:t>
      </w:r>
      <w:r w:rsidR="00150F3C" w:rsidRPr="00150F3C">
        <w:t xml:space="preserve">can be analyzed from </w:t>
      </w:r>
      <w:r w:rsidR="00B64501">
        <w:t xml:space="preserve">following </w:t>
      </w:r>
      <w:r w:rsidR="00150F3C" w:rsidRPr="00150F3C">
        <w:t>two perspectives</w:t>
      </w:r>
      <w:r w:rsidR="00EC4D8B">
        <w:t>.</w:t>
      </w:r>
    </w:p>
    <w:p w14:paraId="43E6FCD5" w14:textId="170DE0F9" w:rsidR="00EC4D8B" w:rsidRDefault="008A2D0E" w:rsidP="0093162F">
      <w:pPr>
        <w:spacing w:before="120" w:after="120" w:line="276" w:lineRule="auto"/>
        <w:jc w:val="both"/>
        <w:rPr>
          <w:rFonts w:eastAsia="宋体"/>
          <w:lang w:eastAsia="zh-CN"/>
        </w:rPr>
      </w:pPr>
      <w:bookmarkStart w:id="45" w:name="OLE_LINK60"/>
      <w:bookmarkStart w:id="46" w:name="OLE_LINK61"/>
      <w:bookmarkStart w:id="47" w:name="OLE_LINK62"/>
      <w:bookmarkStart w:id="48" w:name="OLE_LINK105"/>
      <w:bookmarkStart w:id="49" w:name="OLE_LINK106"/>
      <w:bookmarkStart w:id="50" w:name="OLE_LINK57"/>
      <w:bookmarkStart w:id="51" w:name="OLE_LINK17"/>
      <w:bookmarkEnd w:id="39"/>
      <w:r>
        <w:rPr>
          <w:rFonts w:eastAsia="宋体"/>
          <w:lang w:eastAsia="zh-CN"/>
        </w:rPr>
        <w:t>Firstly, f</w:t>
      </w:r>
      <w:r w:rsidR="00617F92" w:rsidRPr="00617F92">
        <w:rPr>
          <w:rFonts w:eastAsia="宋体"/>
          <w:lang w:eastAsia="zh-CN"/>
        </w:rPr>
        <w:t>rom the perspective of frame-level modelling,</w:t>
      </w:r>
      <w:r w:rsidR="00745531" w:rsidRPr="00745531">
        <w:rPr>
          <w:rFonts w:eastAsia="宋体"/>
          <w:lang w:eastAsia="zh-CN"/>
        </w:rPr>
        <w:t xml:space="preserve"> </w:t>
      </w:r>
      <w:r w:rsidR="009A17DA" w:rsidRPr="009A17DA">
        <w:rPr>
          <w:rFonts w:eastAsia="宋体"/>
          <w:lang w:eastAsia="zh-CN"/>
        </w:rPr>
        <w:t xml:space="preserve">according to the outcome in the SA4 contributions </w:t>
      </w:r>
      <w:r w:rsidR="00E31392">
        <w:rPr>
          <w:rFonts w:eastAsia="宋体"/>
          <w:lang w:eastAsia="zh-CN"/>
        </w:rPr>
        <w:fldChar w:fldCharType="begin"/>
      </w:r>
      <w:r w:rsidR="00E31392">
        <w:rPr>
          <w:rFonts w:eastAsia="宋体"/>
          <w:lang w:eastAsia="zh-CN"/>
        </w:rPr>
        <w:instrText xml:space="preserve"> REF _Ref79168475 \r \h </w:instrText>
      </w:r>
      <w:r w:rsidR="00E31392">
        <w:rPr>
          <w:rFonts w:eastAsia="宋体"/>
          <w:lang w:eastAsia="zh-CN"/>
        </w:rPr>
      </w:r>
      <w:r w:rsidR="00E31392">
        <w:rPr>
          <w:rFonts w:eastAsia="宋体"/>
          <w:lang w:eastAsia="zh-CN"/>
        </w:rPr>
        <w:fldChar w:fldCharType="separate"/>
      </w:r>
      <w:r w:rsidR="00E31392">
        <w:rPr>
          <w:rFonts w:eastAsia="宋体"/>
          <w:lang w:eastAsia="zh-CN"/>
        </w:rPr>
        <w:t>[3]</w:t>
      </w:r>
      <w:r w:rsidR="00E31392">
        <w:rPr>
          <w:rFonts w:eastAsia="宋体"/>
          <w:lang w:eastAsia="zh-CN"/>
        </w:rPr>
        <w:fldChar w:fldCharType="end"/>
      </w:r>
      <w:r w:rsidR="009A17DA" w:rsidRPr="009A17DA">
        <w:rPr>
          <w:rFonts w:eastAsia="宋体"/>
          <w:lang w:eastAsia="zh-CN"/>
        </w:rPr>
        <w:t>, the reliability of I/P-frame in terms of IP packet level is different, the PLR (packet loss ratio) for IP packets marked with type P is 0.1% and the PLR for IP packets marked with type I is 0.01%.</w:t>
      </w:r>
      <w:r w:rsidR="009A17DA">
        <w:rPr>
          <w:rFonts w:eastAsia="宋体"/>
          <w:lang w:eastAsia="zh-CN"/>
        </w:rPr>
        <w:t xml:space="preserve"> T</w:t>
      </w:r>
      <w:r w:rsidR="006E0EA1">
        <w:rPr>
          <w:rFonts w:eastAsia="宋体"/>
          <w:lang w:eastAsia="zh-CN"/>
        </w:rPr>
        <w:t xml:space="preserve">he frame-level PER and PDB for I-frame or P-frame could be different due to the differences </w:t>
      </w:r>
      <w:r w:rsidR="005E1734">
        <w:rPr>
          <w:rFonts w:eastAsia="宋体"/>
          <w:lang w:eastAsia="zh-CN"/>
        </w:rPr>
        <w:t>in</w:t>
      </w:r>
      <w:r w:rsidR="006E0EA1">
        <w:rPr>
          <w:rFonts w:eastAsia="宋体"/>
          <w:lang w:eastAsia="zh-CN"/>
        </w:rPr>
        <w:t xml:space="preserve"> </w:t>
      </w:r>
      <w:r w:rsidR="009A17DA">
        <w:rPr>
          <w:rFonts w:eastAsia="宋体"/>
          <w:lang w:eastAsia="zh-CN"/>
        </w:rPr>
        <w:t xml:space="preserve">PLR </w:t>
      </w:r>
      <w:r w:rsidR="006E0EA1" w:rsidRPr="00637E95">
        <w:rPr>
          <w:rFonts w:eastAsia="宋体"/>
          <w:lang w:eastAsia="zh-CN"/>
        </w:rPr>
        <w:t>of IP packets</w:t>
      </w:r>
      <w:r w:rsidR="006E0EA1">
        <w:rPr>
          <w:rFonts w:eastAsia="宋体"/>
          <w:lang w:eastAsia="zh-CN"/>
        </w:rPr>
        <w:t xml:space="preserve"> corresponding to I-frame and P-frame.</w:t>
      </w:r>
      <w:r w:rsidR="009A17DA">
        <w:rPr>
          <w:rFonts w:eastAsia="宋体"/>
          <w:lang w:eastAsia="zh-CN"/>
        </w:rPr>
        <w:t xml:space="preserve"> In addition, t</w:t>
      </w:r>
      <w:r w:rsidR="009A17DA" w:rsidRPr="009A17DA">
        <w:rPr>
          <w:rFonts w:eastAsia="宋体"/>
          <w:lang w:eastAsia="zh-CN"/>
        </w:rPr>
        <w:t>he frame size</w:t>
      </w:r>
      <w:r w:rsidR="009A17DA">
        <w:rPr>
          <w:rFonts w:eastAsia="宋体"/>
          <w:lang w:eastAsia="zh-CN"/>
        </w:rPr>
        <w:t xml:space="preserve"> will </w:t>
      </w:r>
      <w:r w:rsidR="009A17DA" w:rsidRPr="009A17DA">
        <w:rPr>
          <w:rFonts w:eastAsia="宋体"/>
          <w:lang w:eastAsia="zh-CN"/>
        </w:rPr>
        <w:t xml:space="preserve">affect the </w:t>
      </w:r>
      <w:r w:rsidR="009A17DA">
        <w:rPr>
          <w:rFonts w:eastAsia="宋体"/>
          <w:lang w:eastAsia="zh-CN"/>
        </w:rPr>
        <w:t>air-</w:t>
      </w:r>
      <w:r w:rsidR="00EC4D8B">
        <w:rPr>
          <w:rFonts w:eastAsia="宋体"/>
          <w:lang w:eastAsia="zh-CN"/>
        </w:rPr>
        <w:t xml:space="preserve">interface </w:t>
      </w:r>
      <w:r w:rsidR="009A17DA">
        <w:rPr>
          <w:rFonts w:eastAsia="宋体"/>
          <w:lang w:eastAsia="zh-CN"/>
        </w:rPr>
        <w:t>PDB value</w:t>
      </w:r>
      <w:r w:rsidR="009A17DA" w:rsidRPr="009A17DA">
        <w:rPr>
          <w:rFonts w:eastAsia="宋体"/>
          <w:lang w:eastAsia="zh-CN"/>
        </w:rPr>
        <w:t xml:space="preserve"> of </w:t>
      </w:r>
      <w:r w:rsidR="00EC4D8B">
        <w:rPr>
          <w:rFonts w:eastAsia="宋体"/>
          <w:lang w:eastAsia="zh-CN"/>
        </w:rPr>
        <w:t xml:space="preserve">frame, </w:t>
      </w:r>
      <w:r w:rsidR="00EC4D8B" w:rsidRPr="00EC4D8B">
        <w:rPr>
          <w:rFonts w:eastAsia="宋体"/>
          <w:lang w:eastAsia="zh-CN"/>
        </w:rPr>
        <w:t>the larger size of the frame, the more time is needed for air</w:t>
      </w:r>
      <w:r w:rsidR="00EC4D8B">
        <w:rPr>
          <w:rFonts w:eastAsia="宋体"/>
          <w:lang w:eastAsia="zh-CN"/>
        </w:rPr>
        <w:t>-</w:t>
      </w:r>
      <w:r w:rsidR="00EC4D8B" w:rsidRPr="00EC4D8B">
        <w:rPr>
          <w:rFonts w:eastAsia="宋体"/>
          <w:lang w:eastAsia="zh-CN"/>
        </w:rPr>
        <w:t>interface transmission.</w:t>
      </w:r>
      <w:bookmarkEnd w:id="45"/>
      <w:bookmarkEnd w:id="46"/>
      <w:bookmarkEnd w:id="47"/>
      <w:r w:rsidR="00EC4D8B">
        <w:rPr>
          <w:rFonts w:eastAsia="宋体" w:hint="eastAsia"/>
          <w:lang w:eastAsia="zh-CN"/>
        </w:rPr>
        <w:t xml:space="preserve"> </w:t>
      </w:r>
    </w:p>
    <w:p w14:paraId="203CA054" w14:textId="17C30421" w:rsidR="009A17DA" w:rsidRDefault="008A2D0E" w:rsidP="0093162F">
      <w:pPr>
        <w:spacing w:before="120" w:after="120" w:line="276" w:lineRule="auto"/>
        <w:jc w:val="both"/>
        <w:rPr>
          <w:rFonts w:eastAsia="宋体"/>
          <w:lang w:eastAsia="zh-CN"/>
        </w:rPr>
      </w:pPr>
      <w:bookmarkStart w:id="52" w:name="OLE_LINK79"/>
      <w:bookmarkStart w:id="53" w:name="OLE_LINK80"/>
      <w:bookmarkStart w:id="54" w:name="OLE_LINK67"/>
      <w:bookmarkStart w:id="55" w:name="OLE_LINK68"/>
      <w:bookmarkStart w:id="56" w:name="OLE_LINK84"/>
      <w:bookmarkStart w:id="57" w:name="OLE_LINK85"/>
      <w:bookmarkEnd w:id="48"/>
      <w:bookmarkEnd w:id="49"/>
      <w:r>
        <w:rPr>
          <w:rFonts w:eastAsia="宋体"/>
          <w:lang w:eastAsia="zh-CN"/>
        </w:rPr>
        <w:t>Secondly, f</w:t>
      </w:r>
      <w:r w:rsidRPr="00617F92">
        <w:rPr>
          <w:rFonts w:eastAsia="宋体"/>
          <w:lang w:eastAsia="zh-CN"/>
        </w:rPr>
        <w:t>rom the point of video frame codec,</w:t>
      </w:r>
      <w:r w:rsidRPr="00BB16D4">
        <w:rPr>
          <w:rFonts w:eastAsia="宋体"/>
          <w:lang w:eastAsia="zh-CN"/>
        </w:rPr>
        <w:t xml:space="preserve"> </w:t>
      </w:r>
      <w:r w:rsidRPr="006754D1">
        <w:rPr>
          <w:rFonts w:eastAsia="宋体"/>
          <w:lang w:eastAsia="zh-CN"/>
        </w:rPr>
        <w:t xml:space="preserve">the importance of </w:t>
      </w:r>
      <w:r>
        <w:rPr>
          <w:rFonts w:eastAsia="宋体"/>
          <w:lang w:eastAsia="zh-CN"/>
        </w:rPr>
        <w:t>the video</w:t>
      </w:r>
      <w:r w:rsidRPr="006754D1">
        <w:rPr>
          <w:rFonts w:eastAsia="宋体"/>
          <w:lang w:eastAsia="zh-CN"/>
        </w:rPr>
        <w:t xml:space="preserve"> frame, the dependency of decoding, and the uncertainty of the order of IP packets arriving at the BS sid</w:t>
      </w:r>
      <w:r>
        <w:rPr>
          <w:rFonts w:eastAsia="宋体"/>
          <w:lang w:eastAsia="zh-CN"/>
        </w:rPr>
        <w:t>e will</w:t>
      </w:r>
      <w:r w:rsidRPr="006754D1">
        <w:rPr>
          <w:rFonts w:eastAsia="宋体"/>
          <w:lang w:eastAsia="zh-CN"/>
        </w:rPr>
        <w:t xml:space="preserve"> affect </w:t>
      </w:r>
      <w:r w:rsidRPr="00637E95">
        <w:rPr>
          <w:rFonts w:eastAsia="宋体"/>
          <w:lang w:eastAsia="zh-CN"/>
        </w:rPr>
        <w:t xml:space="preserve">the </w:t>
      </w:r>
      <w:r>
        <w:rPr>
          <w:rFonts w:eastAsia="宋体"/>
          <w:lang w:eastAsia="zh-CN"/>
        </w:rPr>
        <w:t>PER</w:t>
      </w:r>
      <w:r w:rsidRPr="00637E95">
        <w:rPr>
          <w:rFonts w:eastAsia="宋体"/>
          <w:lang w:eastAsia="zh-CN"/>
        </w:rPr>
        <w:t xml:space="preserve"> and </w:t>
      </w:r>
      <w:r>
        <w:rPr>
          <w:rFonts w:eastAsia="宋体"/>
          <w:lang w:eastAsia="zh-CN"/>
        </w:rPr>
        <w:t>PDB</w:t>
      </w:r>
      <w:r w:rsidRPr="00637E95">
        <w:rPr>
          <w:rFonts w:eastAsia="宋体"/>
          <w:lang w:eastAsia="zh-CN"/>
        </w:rPr>
        <w:t xml:space="preserve"> in terms of frame</w:t>
      </w:r>
      <w:r>
        <w:rPr>
          <w:rFonts w:eastAsia="宋体"/>
          <w:lang w:eastAsia="zh-CN"/>
        </w:rPr>
        <w:t>-</w:t>
      </w:r>
      <w:r w:rsidRPr="00637E95">
        <w:rPr>
          <w:rFonts w:eastAsia="宋体"/>
          <w:lang w:eastAsia="zh-CN"/>
        </w:rPr>
        <w:t>level</w:t>
      </w:r>
      <w:r>
        <w:rPr>
          <w:rFonts w:eastAsia="宋体"/>
          <w:lang w:eastAsia="zh-CN"/>
        </w:rPr>
        <w:t>.</w:t>
      </w:r>
      <w:r w:rsidR="00EC4D8B">
        <w:rPr>
          <w:rFonts w:eastAsia="宋体"/>
          <w:lang w:eastAsia="zh-CN"/>
        </w:rPr>
        <w:t xml:space="preserve"> </w:t>
      </w:r>
      <w:r w:rsidR="00EC4D8B" w:rsidRPr="00617F92">
        <w:rPr>
          <w:rFonts w:eastAsia="宋体"/>
          <w:lang w:eastAsia="zh-CN"/>
        </w:rPr>
        <w:t>I-frame is the intra-frame coding frame and contains more information</w:t>
      </w:r>
      <w:r w:rsidR="007073FD">
        <w:rPr>
          <w:rFonts w:eastAsia="宋体"/>
          <w:lang w:eastAsia="zh-CN"/>
        </w:rPr>
        <w:t xml:space="preserve">. </w:t>
      </w:r>
      <w:r w:rsidR="00990FF3">
        <w:rPr>
          <w:rFonts w:eastAsia="宋体"/>
          <w:lang w:eastAsia="zh-CN"/>
        </w:rPr>
        <w:t>While</w:t>
      </w:r>
      <w:r w:rsidR="007073FD">
        <w:rPr>
          <w:rFonts w:eastAsia="宋体"/>
          <w:lang w:eastAsia="zh-CN"/>
        </w:rPr>
        <w:t xml:space="preserve"> for</w:t>
      </w:r>
      <w:r w:rsidR="00990FF3">
        <w:rPr>
          <w:rFonts w:eastAsia="宋体"/>
          <w:lang w:eastAsia="zh-CN"/>
        </w:rPr>
        <w:t xml:space="preserve"> </w:t>
      </w:r>
      <w:r w:rsidR="00990FF3" w:rsidRPr="00990FF3">
        <w:rPr>
          <w:rFonts w:eastAsia="宋体"/>
          <w:lang w:eastAsia="zh-CN"/>
        </w:rPr>
        <w:t>P-frame, a small number of failed decoding has a negligible impact on performance</w:t>
      </w:r>
      <w:r w:rsidR="00990FF3">
        <w:rPr>
          <w:rFonts w:eastAsia="宋体"/>
          <w:lang w:eastAsia="zh-CN"/>
        </w:rPr>
        <w:t>.</w:t>
      </w:r>
      <w:r w:rsidR="00C607A4">
        <w:rPr>
          <w:rFonts w:eastAsia="宋体"/>
          <w:lang w:eastAsia="zh-CN"/>
        </w:rPr>
        <w:t xml:space="preserve"> Besides, d</w:t>
      </w:r>
      <w:r w:rsidR="00C607A4" w:rsidRPr="00C607A4">
        <w:rPr>
          <w:rFonts w:eastAsia="宋体"/>
          <w:lang w:eastAsia="zh-CN"/>
        </w:rPr>
        <w:t>ue to the decoding of P-frame will reference the previous I-frame or P-frame, the P-frame will spend more time decoding,</w:t>
      </w:r>
      <w:r w:rsidR="00C607A4">
        <w:rPr>
          <w:rFonts w:eastAsia="宋体"/>
          <w:lang w:eastAsia="zh-CN"/>
        </w:rPr>
        <w:t xml:space="preserve"> </w:t>
      </w:r>
      <w:r w:rsidR="00C607A4" w:rsidRPr="00C607A4">
        <w:rPr>
          <w:rFonts w:eastAsia="宋体"/>
          <w:lang w:eastAsia="zh-CN"/>
        </w:rPr>
        <w:t xml:space="preserve">which </w:t>
      </w:r>
      <w:r w:rsidR="00C607A4">
        <w:rPr>
          <w:rFonts w:eastAsia="宋体"/>
          <w:lang w:eastAsia="zh-CN"/>
        </w:rPr>
        <w:t xml:space="preserve">means </w:t>
      </w:r>
      <w:r w:rsidR="00C607A4" w:rsidRPr="00C607A4">
        <w:rPr>
          <w:rFonts w:eastAsia="宋体"/>
          <w:lang w:eastAsia="zh-CN"/>
        </w:rPr>
        <w:t xml:space="preserve">less time </w:t>
      </w:r>
      <w:r w:rsidR="00C607A4">
        <w:rPr>
          <w:rFonts w:eastAsia="宋体"/>
          <w:lang w:eastAsia="zh-CN"/>
        </w:rPr>
        <w:t xml:space="preserve">left </w:t>
      </w:r>
      <w:r w:rsidR="00C607A4" w:rsidRPr="00C607A4">
        <w:rPr>
          <w:rFonts w:eastAsia="宋体"/>
          <w:lang w:eastAsia="zh-CN"/>
        </w:rPr>
        <w:t xml:space="preserve">for </w:t>
      </w:r>
      <w:r w:rsidR="00C607A4" w:rsidRPr="00EC4D8B">
        <w:rPr>
          <w:rFonts w:eastAsia="宋体"/>
          <w:lang w:eastAsia="zh-CN"/>
        </w:rPr>
        <w:t>air</w:t>
      </w:r>
      <w:r w:rsidR="00C607A4">
        <w:rPr>
          <w:rFonts w:eastAsia="宋体"/>
          <w:lang w:eastAsia="zh-CN"/>
        </w:rPr>
        <w:t>-</w:t>
      </w:r>
      <w:r w:rsidR="00C607A4" w:rsidRPr="00EC4D8B">
        <w:rPr>
          <w:rFonts w:eastAsia="宋体"/>
          <w:lang w:eastAsia="zh-CN"/>
        </w:rPr>
        <w:t>interface transmission</w:t>
      </w:r>
      <w:r w:rsidR="00C607A4">
        <w:rPr>
          <w:rFonts w:eastAsia="宋体"/>
          <w:lang w:eastAsia="zh-CN"/>
        </w:rPr>
        <w:t>.</w:t>
      </w:r>
      <w:bookmarkEnd w:id="52"/>
      <w:bookmarkEnd w:id="53"/>
    </w:p>
    <w:p w14:paraId="77CFFC95" w14:textId="2F26942A" w:rsidR="00EC4D8B" w:rsidRDefault="00EC4D8B" w:rsidP="0093162F">
      <w:pPr>
        <w:spacing w:before="120" w:after="120" w:line="276" w:lineRule="auto"/>
        <w:jc w:val="both"/>
        <w:rPr>
          <w:rFonts w:eastAsia="宋体"/>
          <w:lang w:eastAsia="zh-CN"/>
        </w:rPr>
      </w:pPr>
      <w:bookmarkStart w:id="58" w:name="OLE_LINK65"/>
      <w:bookmarkStart w:id="59" w:name="OLE_LINK66"/>
      <w:bookmarkStart w:id="60" w:name="OLE_LINK86"/>
      <w:bookmarkEnd w:id="40"/>
      <w:bookmarkEnd w:id="41"/>
      <w:bookmarkEnd w:id="42"/>
      <w:bookmarkEnd w:id="54"/>
      <w:bookmarkEnd w:id="55"/>
      <w:bookmarkEnd w:id="56"/>
      <w:bookmarkEnd w:id="57"/>
      <w:r>
        <w:t>For</w:t>
      </w:r>
      <w:r w:rsidRPr="00B5781A">
        <w:t xml:space="preserve"> two options of multiple stream modelling for I/P-frame,</w:t>
      </w:r>
      <w:r>
        <w:t xml:space="preserve"> </w:t>
      </w:r>
      <w:r w:rsidRPr="00EC4D8B">
        <w:rPr>
          <w:rFonts w:eastAsia="宋体"/>
          <w:lang w:eastAsia="zh-CN"/>
        </w:rPr>
        <w:t xml:space="preserve">the </w:t>
      </w:r>
      <w:r w:rsidRPr="00EC4D8B">
        <w:t>value of</w:t>
      </w:r>
      <w:r w:rsidRPr="00EC4D8B">
        <w:rPr>
          <w:rFonts w:eastAsia="宋体"/>
          <w:lang w:eastAsia="zh-CN"/>
        </w:rPr>
        <w:t xml:space="preserve"> PER and PDB are taken into consideration as follows.</w:t>
      </w:r>
    </w:p>
    <w:p w14:paraId="1B374F2D" w14:textId="1C0716FF" w:rsidR="009A17DA" w:rsidRPr="00EC4D8B" w:rsidRDefault="009A17DA" w:rsidP="0093162F">
      <w:pPr>
        <w:spacing w:before="120" w:after="120" w:line="276" w:lineRule="auto"/>
        <w:jc w:val="both"/>
        <w:rPr>
          <w:rFonts w:eastAsia="宋体"/>
          <w:lang w:eastAsia="zh-CN"/>
        </w:rPr>
      </w:pPr>
      <w:bookmarkStart w:id="61" w:name="OLE_LINK73"/>
      <w:bookmarkStart w:id="62" w:name="OLE_LINK74"/>
      <w:bookmarkStart w:id="63" w:name="OLE_LINK75"/>
      <w:bookmarkStart w:id="64" w:name="OLE_LINK76"/>
      <w:bookmarkStart w:id="65" w:name="OLE_LINK71"/>
      <w:bookmarkStart w:id="66" w:name="OLE_LINK72"/>
      <w:bookmarkEnd w:id="50"/>
      <w:bookmarkEnd w:id="58"/>
      <w:bookmarkEnd w:id="59"/>
      <w:r>
        <w:rPr>
          <w:rFonts w:eastAsia="宋体" w:hint="eastAsia"/>
          <w:lang w:eastAsia="zh-CN"/>
        </w:rPr>
        <w:t>F</w:t>
      </w:r>
      <w:r>
        <w:rPr>
          <w:rFonts w:eastAsia="宋体"/>
          <w:lang w:eastAsia="zh-CN"/>
        </w:rPr>
        <w:t xml:space="preserve">or </w:t>
      </w:r>
      <w:r w:rsidRPr="00334D78">
        <w:rPr>
          <w:rFonts w:eastAsia="宋体"/>
          <w:lang w:eastAsia="zh-CN"/>
        </w:rPr>
        <w:t xml:space="preserve">GOP-based </w:t>
      </w:r>
      <w:r>
        <w:rPr>
          <w:rFonts w:eastAsia="宋体"/>
          <w:lang w:eastAsia="zh-CN"/>
        </w:rPr>
        <w:t xml:space="preserve">traffic model, </w:t>
      </w:r>
      <w:r w:rsidRPr="00334D78">
        <w:rPr>
          <w:rFonts w:eastAsia="宋体"/>
          <w:lang w:eastAsia="zh-CN"/>
        </w:rPr>
        <w:t>the average size of I-</w:t>
      </w:r>
      <w:r w:rsidR="00FC08D2">
        <w:rPr>
          <w:rFonts w:eastAsia="宋体"/>
          <w:lang w:eastAsia="zh-CN"/>
        </w:rPr>
        <w:t>stream</w:t>
      </w:r>
      <w:r w:rsidRPr="00334D78">
        <w:rPr>
          <w:rFonts w:eastAsia="宋体"/>
          <w:lang w:eastAsia="zh-CN"/>
        </w:rPr>
        <w:t xml:space="preserve"> is larger than that of P-</w:t>
      </w:r>
      <w:r w:rsidR="00FC08D2">
        <w:rPr>
          <w:rFonts w:eastAsia="宋体"/>
          <w:lang w:eastAsia="zh-CN"/>
        </w:rPr>
        <w:t>stream</w:t>
      </w:r>
      <w:r>
        <w:rPr>
          <w:rFonts w:eastAsia="宋体"/>
          <w:lang w:eastAsia="zh-CN"/>
        </w:rPr>
        <w:t xml:space="preserve">, </w:t>
      </w:r>
      <w:r w:rsidR="00990FF3" w:rsidRPr="00990FF3">
        <w:rPr>
          <w:rFonts w:eastAsia="宋体"/>
          <w:lang w:eastAsia="zh-CN"/>
        </w:rPr>
        <w:t xml:space="preserve">with a greater number of IP </w:t>
      </w:r>
      <w:r w:rsidR="00990FF3" w:rsidRPr="00334D78">
        <w:rPr>
          <w:rFonts w:eastAsia="宋体"/>
          <w:lang w:eastAsia="zh-CN"/>
        </w:rPr>
        <w:t>segmentations</w:t>
      </w:r>
      <w:r>
        <w:rPr>
          <w:rFonts w:eastAsia="宋体"/>
          <w:lang w:eastAsia="zh-CN"/>
        </w:rPr>
        <w:t xml:space="preserve">. </w:t>
      </w:r>
      <w:bookmarkStart w:id="67" w:name="OLE_LINK69"/>
      <w:bookmarkStart w:id="68" w:name="OLE_LINK70"/>
      <w:bookmarkEnd w:id="61"/>
      <w:bookmarkEnd w:id="62"/>
      <w:r w:rsidR="00EC4D8B">
        <w:rPr>
          <w:rFonts w:eastAsia="宋体"/>
          <w:lang w:eastAsia="zh-CN"/>
        </w:rPr>
        <w:t>Regarding PER</w:t>
      </w:r>
      <w:r w:rsidR="00EC4D8B">
        <w:rPr>
          <w:rFonts w:eastAsia="宋体" w:hint="eastAsia"/>
          <w:lang w:eastAsia="zh-CN"/>
        </w:rPr>
        <w:t>,</w:t>
      </w:r>
      <w:r w:rsidR="00EC4D8B">
        <w:rPr>
          <w:rFonts w:eastAsia="宋体"/>
          <w:lang w:eastAsia="zh-CN"/>
        </w:rPr>
        <w:t xml:space="preserve"> </w:t>
      </w:r>
      <w:r w:rsidR="00C607A4">
        <w:rPr>
          <w:rFonts w:eastAsia="宋体"/>
          <w:lang w:eastAsia="zh-CN"/>
        </w:rPr>
        <w:t xml:space="preserve">since </w:t>
      </w:r>
      <w:r w:rsidR="00C607A4" w:rsidRPr="00617F92">
        <w:rPr>
          <w:rFonts w:eastAsia="宋体"/>
          <w:lang w:eastAsia="zh-CN"/>
        </w:rPr>
        <w:t>I-</w:t>
      </w:r>
      <w:r w:rsidR="00FC08D2">
        <w:rPr>
          <w:rFonts w:eastAsia="宋体"/>
          <w:lang w:eastAsia="zh-CN"/>
        </w:rPr>
        <w:t>stream</w:t>
      </w:r>
      <w:r w:rsidR="00C607A4" w:rsidRPr="00617F92">
        <w:rPr>
          <w:rFonts w:eastAsia="宋体"/>
          <w:lang w:eastAsia="zh-CN"/>
        </w:rPr>
        <w:t xml:space="preserve"> is more important and the corresponding </w:t>
      </w:r>
      <w:r w:rsidR="00C607A4">
        <w:rPr>
          <w:rFonts w:eastAsia="宋体"/>
          <w:lang w:eastAsia="zh-CN"/>
        </w:rPr>
        <w:t>PER</w:t>
      </w:r>
      <w:r w:rsidR="00C607A4" w:rsidRPr="00617F92">
        <w:rPr>
          <w:rFonts w:eastAsia="宋体"/>
          <w:lang w:eastAsia="zh-CN"/>
        </w:rPr>
        <w:t xml:space="preserve"> value </w:t>
      </w:r>
      <w:r w:rsidR="00C607A4">
        <w:rPr>
          <w:rFonts w:eastAsia="宋体"/>
          <w:lang w:eastAsia="zh-CN"/>
        </w:rPr>
        <w:t>should be</w:t>
      </w:r>
      <w:r w:rsidR="00C607A4" w:rsidRPr="00617F92">
        <w:rPr>
          <w:rFonts w:eastAsia="宋体"/>
          <w:lang w:eastAsia="zh-CN"/>
        </w:rPr>
        <w:t xml:space="preserve"> </w:t>
      </w:r>
      <w:r w:rsidR="00C607A4">
        <w:rPr>
          <w:rFonts w:eastAsia="宋体"/>
          <w:lang w:eastAsia="zh-CN"/>
        </w:rPr>
        <w:t>low</w:t>
      </w:r>
      <w:r w:rsidR="00C607A4" w:rsidRPr="00617F92">
        <w:rPr>
          <w:rFonts w:eastAsia="宋体"/>
          <w:lang w:eastAsia="zh-CN"/>
        </w:rPr>
        <w:t>er.</w:t>
      </w:r>
      <w:r w:rsidR="00C607A4">
        <w:rPr>
          <w:rFonts w:eastAsia="宋体"/>
          <w:lang w:eastAsia="zh-CN"/>
        </w:rPr>
        <w:t xml:space="preserve"> C</w:t>
      </w:r>
      <w:r w:rsidR="00C607A4">
        <w:rPr>
          <w:rFonts w:eastAsia="宋体" w:hint="eastAsia"/>
          <w:lang w:eastAsia="zh-CN"/>
        </w:rPr>
        <w:t>onsidering</w:t>
      </w:r>
      <w:r w:rsidR="00C607A4" w:rsidRPr="00C607A4">
        <w:t xml:space="preserve"> </w:t>
      </w:r>
      <w:r w:rsidR="00C607A4" w:rsidRPr="00C607A4">
        <w:rPr>
          <w:rFonts w:eastAsia="宋体"/>
          <w:lang w:eastAsia="zh-CN"/>
        </w:rPr>
        <w:t>that I-</w:t>
      </w:r>
      <w:r w:rsidR="00FC08D2">
        <w:rPr>
          <w:rFonts w:eastAsia="宋体"/>
          <w:lang w:eastAsia="zh-CN"/>
        </w:rPr>
        <w:t>stream</w:t>
      </w:r>
      <w:r w:rsidR="00C607A4" w:rsidRPr="00C607A4">
        <w:rPr>
          <w:rFonts w:eastAsia="宋体"/>
          <w:lang w:eastAsia="zh-CN"/>
        </w:rPr>
        <w:t xml:space="preserve"> contain</w:t>
      </w:r>
      <w:r w:rsidR="00C607A4">
        <w:rPr>
          <w:rFonts w:eastAsia="宋体"/>
          <w:lang w:eastAsia="zh-CN"/>
        </w:rPr>
        <w:t>s</w:t>
      </w:r>
      <w:r w:rsidR="00C607A4" w:rsidRPr="00C607A4">
        <w:rPr>
          <w:rFonts w:eastAsia="宋体"/>
          <w:lang w:eastAsia="zh-CN"/>
        </w:rPr>
        <w:t xml:space="preserve"> more IP </w:t>
      </w:r>
      <w:r w:rsidR="00C607A4" w:rsidRPr="00334D78">
        <w:rPr>
          <w:rFonts w:eastAsia="宋体"/>
          <w:lang w:eastAsia="zh-CN"/>
        </w:rPr>
        <w:t>segmentations</w:t>
      </w:r>
      <w:r w:rsidR="00C607A4">
        <w:rPr>
          <w:rFonts w:eastAsia="宋体"/>
          <w:lang w:eastAsia="zh-CN"/>
        </w:rPr>
        <w:t>, then</w:t>
      </w:r>
      <w:r w:rsidR="00C607A4" w:rsidRPr="00334D78">
        <w:rPr>
          <w:rFonts w:eastAsia="宋体"/>
          <w:lang w:eastAsia="zh-CN"/>
        </w:rPr>
        <w:t xml:space="preserve"> </w:t>
      </w:r>
      <w:r w:rsidRPr="00334D78">
        <w:rPr>
          <w:rFonts w:eastAsia="宋体"/>
          <w:lang w:eastAsia="zh-CN"/>
        </w:rPr>
        <w:t>the PER of I-</w:t>
      </w:r>
      <w:r w:rsidR="00FC08D2">
        <w:rPr>
          <w:rFonts w:eastAsia="宋体"/>
          <w:lang w:eastAsia="zh-CN"/>
        </w:rPr>
        <w:t>stream</w:t>
      </w:r>
      <w:r w:rsidRPr="00334D78">
        <w:rPr>
          <w:rFonts w:eastAsia="宋体"/>
          <w:lang w:eastAsia="zh-CN"/>
        </w:rPr>
        <w:t xml:space="preserve"> </w:t>
      </w:r>
      <w:r>
        <w:rPr>
          <w:rFonts w:eastAsia="宋体"/>
          <w:lang w:eastAsia="zh-CN"/>
        </w:rPr>
        <w:t xml:space="preserve">could </w:t>
      </w:r>
      <w:r w:rsidRPr="00334D78">
        <w:rPr>
          <w:rFonts w:eastAsia="宋体"/>
          <w:lang w:eastAsia="zh-CN"/>
        </w:rPr>
        <w:t xml:space="preserve">be equal </w:t>
      </w:r>
      <w:r>
        <w:rPr>
          <w:rFonts w:eastAsia="宋体"/>
          <w:lang w:eastAsia="zh-CN"/>
        </w:rPr>
        <w:t xml:space="preserve">to </w:t>
      </w:r>
      <w:r w:rsidRPr="00334D78">
        <w:rPr>
          <w:rFonts w:eastAsia="宋体"/>
          <w:lang w:eastAsia="zh-CN"/>
        </w:rPr>
        <w:t>or lower than that for P-</w:t>
      </w:r>
      <w:r w:rsidR="00FC08D2">
        <w:rPr>
          <w:rFonts w:eastAsia="宋体"/>
          <w:lang w:eastAsia="zh-CN"/>
        </w:rPr>
        <w:t>stream</w:t>
      </w:r>
      <w:r w:rsidRPr="00334D78">
        <w:rPr>
          <w:rFonts w:eastAsia="宋体"/>
          <w:lang w:eastAsia="zh-CN"/>
        </w:rPr>
        <w:t>.</w:t>
      </w:r>
      <w:bookmarkEnd w:id="67"/>
      <w:bookmarkEnd w:id="68"/>
      <w:r w:rsidR="00EC4D8B">
        <w:rPr>
          <w:rFonts w:eastAsia="宋体"/>
          <w:lang w:eastAsia="zh-CN"/>
        </w:rPr>
        <w:t xml:space="preserve"> Regarding PDB, </w:t>
      </w:r>
      <w:r w:rsidR="00EC4D8B" w:rsidRPr="00334D78">
        <w:rPr>
          <w:rFonts w:eastAsia="宋体"/>
          <w:lang w:eastAsia="zh-CN"/>
        </w:rPr>
        <w:t>compared with P-</w:t>
      </w:r>
      <w:r w:rsidR="00EC4D8B">
        <w:rPr>
          <w:rFonts w:eastAsia="宋体"/>
          <w:lang w:eastAsia="zh-CN"/>
        </w:rPr>
        <w:t>frame</w:t>
      </w:r>
      <w:r w:rsidR="00EC4D8B" w:rsidRPr="00334D78">
        <w:rPr>
          <w:rFonts w:eastAsia="宋体"/>
          <w:lang w:eastAsia="zh-CN"/>
        </w:rPr>
        <w:t>, the transmission of I-</w:t>
      </w:r>
      <w:r w:rsidR="00EC4D8B">
        <w:rPr>
          <w:rFonts w:eastAsia="宋体"/>
          <w:lang w:eastAsia="zh-CN"/>
        </w:rPr>
        <w:t>frame</w:t>
      </w:r>
      <w:r w:rsidR="00EC4D8B" w:rsidRPr="00334D78">
        <w:rPr>
          <w:rFonts w:eastAsia="宋体"/>
          <w:lang w:eastAsia="zh-CN"/>
        </w:rPr>
        <w:t xml:space="preserve"> may take more time/resources due to the larger frame size</w:t>
      </w:r>
      <w:r w:rsidR="00EC4D8B">
        <w:rPr>
          <w:rFonts w:eastAsia="宋体"/>
          <w:lang w:eastAsia="zh-CN"/>
        </w:rPr>
        <w:t>. Therefore,</w:t>
      </w:r>
      <w:r w:rsidR="00EC4D8B" w:rsidRPr="00334D78">
        <w:rPr>
          <w:rFonts w:eastAsia="宋体"/>
          <w:lang w:eastAsia="zh-CN"/>
        </w:rPr>
        <w:t xml:space="preserve"> the air-interface PDB value of I-</w:t>
      </w:r>
      <w:r w:rsidR="00FC08D2">
        <w:rPr>
          <w:rFonts w:eastAsia="宋体"/>
          <w:lang w:eastAsia="zh-CN"/>
        </w:rPr>
        <w:t>stream</w:t>
      </w:r>
      <w:r w:rsidR="00EC4D8B" w:rsidRPr="00334D78">
        <w:rPr>
          <w:rFonts w:eastAsia="宋体"/>
          <w:lang w:eastAsia="zh-CN"/>
        </w:rPr>
        <w:t xml:space="preserve"> </w:t>
      </w:r>
      <w:r w:rsidR="00EC4D8B">
        <w:rPr>
          <w:rFonts w:eastAsia="宋体"/>
          <w:lang w:eastAsia="zh-CN"/>
        </w:rPr>
        <w:t xml:space="preserve">could </w:t>
      </w:r>
      <w:r w:rsidR="00EC4D8B" w:rsidRPr="00334D78">
        <w:rPr>
          <w:rFonts w:eastAsia="宋体"/>
          <w:lang w:eastAsia="zh-CN"/>
        </w:rPr>
        <w:t>be</w:t>
      </w:r>
      <w:r w:rsidR="003B2FE6" w:rsidRPr="003B2FE6">
        <w:rPr>
          <w:rFonts w:eastAsia="宋体" w:hint="eastAsia"/>
          <w:lang w:eastAsia="zh-CN"/>
        </w:rPr>
        <w:t xml:space="preserve"> </w:t>
      </w:r>
      <w:r w:rsidR="003B2FE6">
        <w:rPr>
          <w:rFonts w:eastAsia="宋体" w:hint="eastAsia"/>
          <w:lang w:eastAsia="zh-CN"/>
        </w:rPr>
        <w:t>equal</w:t>
      </w:r>
      <w:r w:rsidR="003B2FE6">
        <w:rPr>
          <w:rFonts w:eastAsia="宋体"/>
          <w:lang w:eastAsia="zh-CN"/>
        </w:rPr>
        <w:t xml:space="preserve"> to and</w:t>
      </w:r>
      <w:r w:rsidR="00EC4D8B" w:rsidRPr="00334D78">
        <w:rPr>
          <w:rFonts w:eastAsia="宋体"/>
          <w:lang w:eastAsia="zh-CN"/>
        </w:rPr>
        <w:t xml:space="preserve"> larger than that of P-</w:t>
      </w:r>
      <w:r w:rsidR="00FC08D2">
        <w:rPr>
          <w:rFonts w:eastAsia="宋体"/>
          <w:lang w:eastAsia="zh-CN"/>
        </w:rPr>
        <w:t>stream</w:t>
      </w:r>
      <w:r w:rsidR="00EC4D8B" w:rsidRPr="00334D78">
        <w:rPr>
          <w:rFonts w:eastAsia="宋体"/>
          <w:lang w:eastAsia="zh-CN"/>
        </w:rPr>
        <w:t>.</w:t>
      </w:r>
      <w:r w:rsidR="00EC4D8B">
        <w:rPr>
          <w:rFonts w:eastAsia="宋体"/>
          <w:lang w:eastAsia="zh-CN"/>
        </w:rPr>
        <w:t xml:space="preserve"> </w:t>
      </w:r>
      <w:bookmarkEnd w:id="63"/>
      <w:bookmarkEnd w:id="64"/>
    </w:p>
    <w:p w14:paraId="3D326B1F" w14:textId="0AF3C629" w:rsidR="00EC4D8B" w:rsidRPr="00EC4D8B" w:rsidRDefault="009A17DA" w:rsidP="0093162F">
      <w:pPr>
        <w:spacing w:before="120" w:after="120" w:line="276" w:lineRule="auto"/>
        <w:jc w:val="both"/>
        <w:rPr>
          <w:rFonts w:eastAsia="宋体"/>
          <w:lang w:eastAsia="zh-CN"/>
        </w:rPr>
      </w:pPr>
      <w:bookmarkStart w:id="69" w:name="OLE_LINK104"/>
      <w:bookmarkStart w:id="70" w:name="OLE_LINK77"/>
      <w:bookmarkStart w:id="71" w:name="OLE_LINK78"/>
      <w:bookmarkStart w:id="72" w:name="OLE_LINK82"/>
      <w:bookmarkEnd w:id="65"/>
      <w:bookmarkEnd w:id="66"/>
      <w:r>
        <w:rPr>
          <w:rFonts w:eastAsia="宋体" w:hint="eastAsia"/>
          <w:lang w:eastAsia="zh-CN"/>
        </w:rPr>
        <w:lastRenderedPageBreak/>
        <w:t>F</w:t>
      </w:r>
      <w:r>
        <w:rPr>
          <w:rFonts w:eastAsia="宋体"/>
          <w:lang w:eastAsia="zh-CN"/>
        </w:rPr>
        <w:t>or slice</w:t>
      </w:r>
      <w:r w:rsidRPr="00334D78">
        <w:rPr>
          <w:rFonts w:eastAsia="宋体"/>
          <w:lang w:eastAsia="zh-CN"/>
        </w:rPr>
        <w:t xml:space="preserve">-based </w:t>
      </w:r>
      <w:r>
        <w:rPr>
          <w:rFonts w:eastAsia="宋体"/>
          <w:lang w:eastAsia="zh-CN"/>
        </w:rPr>
        <w:t>traffic model,</w:t>
      </w:r>
      <w:r w:rsidR="00EC4D8B" w:rsidRPr="00EC4D8B">
        <w:rPr>
          <w:rFonts w:eastAsia="宋体"/>
          <w:lang w:eastAsia="zh-CN"/>
        </w:rPr>
        <w:t xml:space="preserve"> </w:t>
      </w:r>
      <w:bookmarkStart w:id="73" w:name="OLE_LINK58"/>
      <w:bookmarkStart w:id="74" w:name="OLE_LINK59"/>
      <w:r w:rsidR="00883465">
        <w:rPr>
          <w:rFonts w:eastAsia="宋体" w:hint="eastAsia"/>
          <w:lang w:eastAsia="zh-CN"/>
        </w:rPr>
        <w:t>P-</w:t>
      </w:r>
      <w:r w:rsidR="00E462C4">
        <w:rPr>
          <w:rFonts w:eastAsia="宋体"/>
          <w:lang w:eastAsia="zh-CN"/>
        </w:rPr>
        <w:t>frame</w:t>
      </w:r>
      <w:r w:rsidR="00E462C4">
        <w:rPr>
          <w:rFonts w:eastAsia="宋体" w:hint="eastAsia"/>
          <w:lang w:eastAsia="zh-CN"/>
        </w:rPr>
        <w:t xml:space="preserve"> </w:t>
      </w:r>
      <w:r w:rsidR="00883465">
        <w:rPr>
          <w:rFonts w:eastAsia="宋体"/>
          <w:lang w:eastAsia="zh-CN"/>
        </w:rPr>
        <w:t>contains N-1</w:t>
      </w:r>
      <w:r w:rsidR="00883465" w:rsidRPr="00883465">
        <w:rPr>
          <w:rFonts w:eastAsia="宋体"/>
          <w:lang w:eastAsia="zh-CN"/>
        </w:rPr>
        <w:t xml:space="preserve"> packets at a time</w:t>
      </w:r>
      <w:bookmarkEnd w:id="73"/>
      <w:bookmarkEnd w:id="74"/>
      <w:r w:rsidR="00883465">
        <w:rPr>
          <w:rFonts w:eastAsia="宋体"/>
          <w:lang w:eastAsia="zh-CN"/>
        </w:rPr>
        <w:t xml:space="preserve">, the </w:t>
      </w:r>
      <w:r w:rsidR="00883465" w:rsidRPr="00883465">
        <w:rPr>
          <w:rFonts w:eastAsia="宋体"/>
          <w:lang w:eastAsia="zh-CN"/>
        </w:rPr>
        <w:t xml:space="preserve">sum of </w:t>
      </w:r>
      <w:r w:rsidR="00B41B30">
        <w:rPr>
          <w:rFonts w:eastAsia="宋体"/>
          <w:lang w:eastAsia="zh-CN"/>
        </w:rPr>
        <w:t xml:space="preserve">the sizes of all </w:t>
      </w:r>
      <w:r w:rsidR="00883465" w:rsidRPr="00883465">
        <w:rPr>
          <w:rFonts w:eastAsia="宋体"/>
          <w:lang w:eastAsia="zh-CN"/>
        </w:rPr>
        <w:t>packet</w:t>
      </w:r>
      <w:r w:rsidR="00883465">
        <w:rPr>
          <w:rFonts w:eastAsia="宋体"/>
          <w:lang w:eastAsia="zh-CN"/>
        </w:rPr>
        <w:t>s</w:t>
      </w:r>
      <w:r w:rsidR="00883465" w:rsidRPr="00883465">
        <w:rPr>
          <w:rFonts w:eastAsia="宋体"/>
          <w:lang w:eastAsia="zh-CN"/>
        </w:rPr>
        <w:t xml:space="preserve"> </w:t>
      </w:r>
      <w:r w:rsidR="00B41B30">
        <w:rPr>
          <w:rFonts w:eastAsia="宋体"/>
          <w:lang w:eastAsia="zh-CN"/>
        </w:rPr>
        <w:t>for</w:t>
      </w:r>
      <w:r w:rsidR="00883465" w:rsidRPr="00883465">
        <w:rPr>
          <w:rFonts w:eastAsia="宋体"/>
          <w:lang w:eastAsia="zh-CN"/>
        </w:rPr>
        <w:t xml:space="preserve"> P</w:t>
      </w:r>
      <w:r w:rsidR="00883465">
        <w:rPr>
          <w:rFonts w:eastAsia="宋体"/>
          <w:lang w:eastAsia="zh-CN"/>
        </w:rPr>
        <w:t>-frame</w:t>
      </w:r>
      <w:r w:rsidR="00883465" w:rsidRPr="00883465">
        <w:rPr>
          <w:rFonts w:eastAsia="宋体"/>
          <w:lang w:eastAsia="zh-CN"/>
        </w:rPr>
        <w:t xml:space="preserve"> is larger than that of I</w:t>
      </w:r>
      <w:r w:rsidR="00883465">
        <w:rPr>
          <w:rFonts w:eastAsia="宋体"/>
          <w:lang w:eastAsia="zh-CN"/>
        </w:rPr>
        <w:t>-frame.</w:t>
      </w:r>
      <w:bookmarkEnd w:id="69"/>
      <w:r w:rsidR="00883465">
        <w:rPr>
          <w:rFonts w:eastAsia="宋体"/>
          <w:lang w:eastAsia="zh-CN"/>
        </w:rPr>
        <w:t xml:space="preserve"> </w:t>
      </w:r>
      <w:r w:rsidR="00990FF3">
        <w:rPr>
          <w:rFonts w:eastAsia="宋体"/>
          <w:lang w:eastAsia="zh-CN"/>
        </w:rPr>
        <w:t>Regarding PER</w:t>
      </w:r>
      <w:r w:rsidR="00990FF3">
        <w:rPr>
          <w:rFonts w:eastAsia="宋体" w:hint="eastAsia"/>
          <w:lang w:eastAsia="zh-CN"/>
        </w:rPr>
        <w:t>,</w:t>
      </w:r>
      <w:r w:rsidR="00990FF3">
        <w:rPr>
          <w:rFonts w:eastAsia="宋体"/>
          <w:lang w:eastAsia="zh-CN"/>
        </w:rPr>
        <w:t xml:space="preserve"> since </w:t>
      </w:r>
      <w:r w:rsidR="00990FF3" w:rsidRPr="00617F92">
        <w:rPr>
          <w:rFonts w:eastAsia="宋体"/>
          <w:lang w:eastAsia="zh-CN"/>
        </w:rPr>
        <w:t>I-</w:t>
      </w:r>
      <w:r w:rsidR="00FC08D2">
        <w:rPr>
          <w:rFonts w:eastAsia="宋体"/>
          <w:lang w:eastAsia="zh-CN"/>
        </w:rPr>
        <w:t>stream</w:t>
      </w:r>
      <w:r w:rsidR="00990FF3" w:rsidRPr="00617F92">
        <w:rPr>
          <w:rFonts w:eastAsia="宋体"/>
          <w:lang w:eastAsia="zh-CN"/>
        </w:rPr>
        <w:t xml:space="preserve"> is more important</w:t>
      </w:r>
      <w:r w:rsidR="003B2FE6">
        <w:rPr>
          <w:rFonts w:eastAsia="宋体"/>
          <w:lang w:eastAsia="zh-CN"/>
        </w:rPr>
        <w:t>,</w:t>
      </w:r>
      <w:r w:rsidR="00990FF3">
        <w:rPr>
          <w:rFonts w:eastAsia="宋体"/>
          <w:lang w:eastAsia="zh-CN"/>
        </w:rPr>
        <w:t xml:space="preserve"> </w:t>
      </w:r>
      <w:r w:rsidR="00EC4D8B">
        <w:rPr>
          <w:rFonts w:eastAsia="宋体"/>
          <w:lang w:eastAsia="zh-CN"/>
        </w:rPr>
        <w:t xml:space="preserve">then </w:t>
      </w:r>
      <w:r w:rsidR="00EC4D8B" w:rsidRPr="006754D1">
        <w:rPr>
          <w:rFonts w:eastAsia="宋体"/>
          <w:lang w:eastAsia="zh-CN"/>
        </w:rPr>
        <w:t>the PER of I-</w:t>
      </w:r>
      <w:r w:rsidR="00FC08D2">
        <w:rPr>
          <w:rFonts w:eastAsia="宋体"/>
          <w:lang w:eastAsia="zh-CN"/>
        </w:rPr>
        <w:t>stream</w:t>
      </w:r>
      <w:r w:rsidR="00EC4D8B" w:rsidRPr="006754D1">
        <w:rPr>
          <w:rFonts w:eastAsia="宋体"/>
          <w:lang w:eastAsia="zh-CN"/>
        </w:rPr>
        <w:t xml:space="preserve"> </w:t>
      </w:r>
      <w:r w:rsidR="00EC4D8B">
        <w:rPr>
          <w:rFonts w:eastAsia="宋体"/>
          <w:lang w:eastAsia="zh-CN"/>
        </w:rPr>
        <w:t>could</w:t>
      </w:r>
      <w:r w:rsidR="00EC4D8B" w:rsidRPr="006754D1">
        <w:rPr>
          <w:rFonts w:eastAsia="宋体"/>
          <w:lang w:eastAsia="zh-CN"/>
        </w:rPr>
        <w:t xml:space="preserve"> be </w:t>
      </w:r>
      <w:r w:rsidR="007073FD">
        <w:rPr>
          <w:rFonts w:eastAsia="宋体" w:hint="eastAsia"/>
          <w:lang w:eastAsia="zh-CN"/>
        </w:rPr>
        <w:t>equal</w:t>
      </w:r>
      <w:r w:rsidR="007073FD">
        <w:rPr>
          <w:rFonts w:eastAsia="宋体"/>
          <w:lang w:eastAsia="zh-CN"/>
        </w:rPr>
        <w:t xml:space="preserve"> to and </w:t>
      </w:r>
      <w:r w:rsidR="003B2FE6" w:rsidRPr="00334D78">
        <w:rPr>
          <w:rFonts w:eastAsia="宋体"/>
          <w:lang w:eastAsia="zh-CN"/>
        </w:rPr>
        <w:t xml:space="preserve">lower </w:t>
      </w:r>
      <w:r w:rsidR="00EC4D8B" w:rsidRPr="006754D1">
        <w:rPr>
          <w:rFonts w:eastAsia="宋体"/>
          <w:lang w:eastAsia="zh-CN"/>
        </w:rPr>
        <w:t>than that for P-</w:t>
      </w:r>
      <w:r w:rsidR="00FC08D2">
        <w:rPr>
          <w:rFonts w:eastAsia="宋体"/>
          <w:lang w:eastAsia="zh-CN"/>
        </w:rPr>
        <w:t>stream</w:t>
      </w:r>
      <w:r w:rsidR="00990FF3">
        <w:rPr>
          <w:rFonts w:eastAsia="宋体"/>
          <w:lang w:eastAsia="zh-CN"/>
        </w:rPr>
        <w:t>.</w:t>
      </w:r>
      <w:bookmarkStart w:id="75" w:name="OLE_LINK81"/>
      <w:r w:rsidR="00990FF3">
        <w:rPr>
          <w:rFonts w:eastAsia="宋体"/>
          <w:lang w:eastAsia="zh-CN"/>
        </w:rPr>
        <w:t xml:space="preserve"> Regarding PDB,</w:t>
      </w:r>
      <w:r w:rsidR="00990FF3" w:rsidRPr="00990FF3">
        <w:t xml:space="preserve"> </w:t>
      </w:r>
      <w:r w:rsidR="00990FF3" w:rsidRPr="00990FF3">
        <w:rPr>
          <w:rFonts w:eastAsia="宋体"/>
          <w:lang w:eastAsia="zh-CN"/>
        </w:rPr>
        <w:t xml:space="preserve">since the size of I-frame is smaller, but the decoding of P-frame will take more time </w:t>
      </w:r>
      <w:r w:rsidR="007073FD">
        <w:rPr>
          <w:rFonts w:eastAsia="宋体"/>
          <w:lang w:eastAsia="zh-CN"/>
        </w:rPr>
        <w:t>due to</w:t>
      </w:r>
      <w:r w:rsidR="00990FF3" w:rsidRPr="00990FF3">
        <w:rPr>
          <w:rFonts w:eastAsia="宋体"/>
          <w:lang w:eastAsia="zh-CN"/>
        </w:rPr>
        <w:t xml:space="preserve"> the dependency of decoding,</w:t>
      </w:r>
      <w:r w:rsidR="00990FF3">
        <w:rPr>
          <w:rFonts w:eastAsia="宋体"/>
          <w:lang w:eastAsia="zh-CN"/>
        </w:rPr>
        <w:t xml:space="preserve"> </w:t>
      </w:r>
      <w:r w:rsidR="00EC4D8B" w:rsidRPr="006754D1">
        <w:rPr>
          <w:rFonts w:eastAsia="宋体"/>
          <w:lang w:eastAsia="zh-CN"/>
        </w:rPr>
        <w:t>the PDB of I-</w:t>
      </w:r>
      <w:r w:rsidR="00FC08D2">
        <w:rPr>
          <w:rFonts w:eastAsia="宋体"/>
          <w:lang w:eastAsia="zh-CN"/>
        </w:rPr>
        <w:t xml:space="preserve">stream </w:t>
      </w:r>
      <w:r w:rsidR="00EC4D8B">
        <w:rPr>
          <w:rFonts w:eastAsia="宋体"/>
          <w:lang w:eastAsia="zh-CN"/>
        </w:rPr>
        <w:t>could</w:t>
      </w:r>
      <w:r w:rsidR="00EC4D8B" w:rsidRPr="006754D1">
        <w:rPr>
          <w:rFonts w:eastAsia="宋体"/>
          <w:lang w:eastAsia="zh-CN"/>
        </w:rPr>
        <w:t xml:space="preserve"> be </w:t>
      </w:r>
      <w:r w:rsidR="007073FD">
        <w:rPr>
          <w:rFonts w:eastAsia="宋体" w:hint="eastAsia"/>
          <w:lang w:eastAsia="zh-CN"/>
        </w:rPr>
        <w:t>equal</w:t>
      </w:r>
      <w:r w:rsidR="007073FD">
        <w:rPr>
          <w:rFonts w:eastAsia="宋体"/>
          <w:lang w:eastAsia="zh-CN"/>
        </w:rPr>
        <w:t xml:space="preserve"> to and</w:t>
      </w:r>
      <w:r w:rsidR="007073FD" w:rsidRPr="006754D1">
        <w:rPr>
          <w:rFonts w:eastAsia="宋体"/>
          <w:lang w:eastAsia="zh-CN"/>
        </w:rPr>
        <w:t xml:space="preserve"> </w:t>
      </w:r>
      <w:r w:rsidR="00EC4D8B" w:rsidRPr="006754D1">
        <w:rPr>
          <w:rFonts w:eastAsia="宋体"/>
          <w:lang w:eastAsia="zh-CN"/>
        </w:rPr>
        <w:t>smaller than that for P-</w:t>
      </w:r>
      <w:r w:rsidR="00FC08D2">
        <w:rPr>
          <w:rFonts w:eastAsia="宋体"/>
          <w:lang w:eastAsia="zh-CN"/>
        </w:rPr>
        <w:t>stream</w:t>
      </w:r>
      <w:r w:rsidR="00EC4D8B" w:rsidRPr="006754D1">
        <w:rPr>
          <w:rFonts w:eastAsia="宋体"/>
          <w:lang w:eastAsia="zh-CN"/>
        </w:rPr>
        <w:t>.</w:t>
      </w:r>
      <w:bookmarkEnd w:id="70"/>
      <w:bookmarkEnd w:id="71"/>
      <w:bookmarkEnd w:id="72"/>
      <w:bookmarkEnd w:id="75"/>
    </w:p>
    <w:p w14:paraId="2BCA4503" w14:textId="77E386B8" w:rsidR="001D2C43" w:rsidRDefault="00FC08D2" w:rsidP="0093162F">
      <w:pPr>
        <w:spacing w:before="120" w:after="120" w:line="276" w:lineRule="auto"/>
        <w:jc w:val="both"/>
        <w:rPr>
          <w:rFonts w:eastAsia="宋体"/>
          <w:lang w:eastAsia="zh-CN"/>
        </w:rPr>
      </w:pPr>
      <w:bookmarkStart w:id="76" w:name="OLE_LINK107"/>
      <w:bookmarkStart w:id="77" w:name="OLE_LINK108"/>
      <w:bookmarkEnd w:id="43"/>
      <w:bookmarkEnd w:id="44"/>
      <w:r>
        <w:rPr>
          <w:rFonts w:eastAsia="宋体"/>
          <w:lang w:eastAsia="zh-CN"/>
        </w:rPr>
        <w:t>I</w:t>
      </w:r>
      <w:bookmarkStart w:id="78" w:name="OLE_LINK109"/>
      <w:bookmarkStart w:id="79" w:name="OLE_LINK110"/>
      <w:r>
        <w:rPr>
          <w:rFonts w:eastAsia="宋体"/>
          <w:lang w:eastAsia="zh-CN"/>
        </w:rPr>
        <w:t>n ou</w:t>
      </w:r>
      <w:bookmarkEnd w:id="76"/>
      <w:bookmarkEnd w:id="77"/>
      <w:r>
        <w:rPr>
          <w:rFonts w:eastAsia="宋体"/>
          <w:lang w:eastAsia="zh-CN"/>
        </w:rPr>
        <w:t xml:space="preserve">r opinion, it is </w:t>
      </w:r>
      <w:r w:rsidRPr="00FC08D2">
        <w:rPr>
          <w:rFonts w:eastAsia="宋体"/>
          <w:lang w:eastAsia="zh-CN"/>
        </w:rPr>
        <w:t xml:space="preserve">difficult </w:t>
      </w:r>
      <w:r>
        <w:rPr>
          <w:rFonts w:eastAsia="宋体"/>
          <w:lang w:eastAsia="zh-CN"/>
        </w:rPr>
        <w:t xml:space="preserve">to </w:t>
      </w:r>
      <w:r w:rsidRPr="00FC08D2">
        <w:rPr>
          <w:rFonts w:eastAsia="宋体"/>
          <w:lang w:eastAsia="zh-CN"/>
        </w:rPr>
        <w:t>determin</w:t>
      </w:r>
      <w:r w:rsidR="001D2C43">
        <w:rPr>
          <w:rFonts w:eastAsia="宋体"/>
          <w:lang w:eastAsia="zh-CN"/>
        </w:rPr>
        <w:t>e</w:t>
      </w:r>
      <w:r w:rsidRPr="00FC08D2">
        <w:rPr>
          <w:rFonts w:eastAsia="宋体"/>
          <w:lang w:eastAsia="zh-CN"/>
        </w:rPr>
        <w:t xml:space="preserve"> a </w:t>
      </w:r>
      <w:r w:rsidR="008E572A">
        <w:rPr>
          <w:rFonts w:eastAsia="宋体"/>
          <w:lang w:eastAsia="zh-CN"/>
        </w:rPr>
        <w:t>common</w:t>
      </w:r>
      <w:r w:rsidRPr="00FC08D2">
        <w:rPr>
          <w:rFonts w:eastAsia="宋体"/>
          <w:lang w:eastAsia="zh-CN"/>
        </w:rPr>
        <w:t xml:space="preserve"> </w:t>
      </w:r>
      <w:r w:rsidR="008E572A" w:rsidRPr="00FC08D2">
        <w:rPr>
          <w:rFonts w:eastAsia="宋体"/>
          <w:lang w:eastAsia="zh-CN"/>
        </w:rPr>
        <w:t>combination</w:t>
      </w:r>
      <w:r w:rsidRPr="00FC08D2">
        <w:rPr>
          <w:rFonts w:eastAsia="宋体"/>
          <w:lang w:eastAsia="zh-CN"/>
        </w:rPr>
        <w:t xml:space="preserve"> of PER and PDB</w:t>
      </w:r>
      <w:r w:rsidR="008E572A">
        <w:rPr>
          <w:rFonts w:eastAsia="宋体"/>
          <w:lang w:eastAsia="zh-CN"/>
        </w:rPr>
        <w:t xml:space="preserve"> </w:t>
      </w:r>
      <w:r w:rsidRPr="00FC08D2">
        <w:rPr>
          <w:rFonts w:eastAsia="宋体"/>
          <w:lang w:eastAsia="zh-CN"/>
        </w:rPr>
        <w:t>due to the differences in</w:t>
      </w:r>
      <w:r w:rsidR="008E572A">
        <w:rPr>
          <w:rFonts w:eastAsia="宋体"/>
          <w:lang w:eastAsia="zh-CN"/>
        </w:rPr>
        <w:t xml:space="preserve"> the</w:t>
      </w:r>
      <w:r w:rsidRPr="00FC08D2">
        <w:rPr>
          <w:rFonts w:eastAsia="宋体"/>
          <w:lang w:eastAsia="zh-CN"/>
        </w:rPr>
        <w:t xml:space="preserve"> </w:t>
      </w:r>
      <w:r w:rsidR="008E572A" w:rsidRPr="008E572A">
        <w:rPr>
          <w:rFonts w:eastAsia="宋体"/>
          <w:lang w:eastAsia="zh-CN"/>
        </w:rPr>
        <w:t>importance of video frame, the dependency of decoding</w:t>
      </w:r>
      <w:r w:rsidRPr="00FC08D2">
        <w:rPr>
          <w:rFonts w:eastAsia="宋体"/>
          <w:lang w:eastAsia="zh-CN"/>
        </w:rPr>
        <w:t xml:space="preserve">, </w:t>
      </w:r>
      <w:r w:rsidR="008E572A">
        <w:rPr>
          <w:rFonts w:eastAsia="宋体"/>
          <w:lang w:eastAsia="zh-CN"/>
        </w:rPr>
        <w:t xml:space="preserve">the </w:t>
      </w:r>
      <w:r w:rsidRPr="00FC08D2">
        <w:rPr>
          <w:rFonts w:eastAsia="宋体"/>
          <w:lang w:eastAsia="zh-CN"/>
        </w:rPr>
        <w:t xml:space="preserve">frame size, etc., </w:t>
      </w:r>
      <w:r w:rsidR="008E572A">
        <w:rPr>
          <w:rFonts w:eastAsia="宋体"/>
          <w:lang w:eastAsia="zh-CN"/>
        </w:rPr>
        <w:t>between</w:t>
      </w:r>
      <w:r w:rsidRPr="00FC08D2">
        <w:rPr>
          <w:rFonts w:eastAsia="宋体"/>
          <w:lang w:eastAsia="zh-CN"/>
        </w:rPr>
        <w:t xml:space="preserve"> I</w:t>
      </w:r>
      <w:r w:rsidR="008E572A">
        <w:rPr>
          <w:rFonts w:eastAsia="宋体"/>
          <w:lang w:eastAsia="zh-CN"/>
        </w:rPr>
        <w:t xml:space="preserve">-frame and </w:t>
      </w:r>
      <w:r w:rsidRPr="00FC08D2">
        <w:rPr>
          <w:rFonts w:eastAsia="宋体"/>
          <w:lang w:eastAsia="zh-CN"/>
        </w:rPr>
        <w:t>P</w:t>
      </w:r>
      <w:r w:rsidR="008E572A">
        <w:rPr>
          <w:rFonts w:eastAsia="宋体"/>
          <w:lang w:eastAsia="zh-CN"/>
        </w:rPr>
        <w:t>-</w:t>
      </w:r>
      <w:r w:rsidRPr="00FC08D2">
        <w:rPr>
          <w:rFonts w:eastAsia="宋体"/>
          <w:lang w:eastAsia="zh-CN"/>
        </w:rPr>
        <w:t xml:space="preserve">frame, as well as </w:t>
      </w:r>
      <w:r w:rsidR="008E572A" w:rsidRPr="008E572A">
        <w:rPr>
          <w:rFonts w:eastAsia="宋体"/>
          <w:lang w:eastAsia="zh-CN"/>
        </w:rPr>
        <w:t xml:space="preserve">the differences in the </w:t>
      </w:r>
      <w:r w:rsidR="008E572A">
        <w:rPr>
          <w:rFonts w:eastAsia="宋体"/>
          <w:lang w:eastAsia="zh-CN"/>
        </w:rPr>
        <w:t>traffic</w:t>
      </w:r>
      <w:r w:rsidR="008E572A" w:rsidRPr="008E572A">
        <w:rPr>
          <w:rFonts w:eastAsia="宋体"/>
          <w:lang w:eastAsia="zh-CN"/>
        </w:rPr>
        <w:t xml:space="preserve"> model of </w:t>
      </w:r>
      <w:r w:rsidR="008E572A" w:rsidRPr="00B5781A">
        <w:t>two options of multiple stream modelling for I/P-frame</w:t>
      </w:r>
      <w:r w:rsidRPr="00FC08D2">
        <w:rPr>
          <w:rFonts w:eastAsia="宋体"/>
          <w:lang w:eastAsia="zh-CN"/>
        </w:rPr>
        <w:t xml:space="preserve">, and it should be up to companies to report </w:t>
      </w:r>
      <w:r w:rsidR="008E572A">
        <w:rPr>
          <w:rFonts w:eastAsia="宋体"/>
          <w:lang w:eastAsia="zh-CN"/>
        </w:rPr>
        <w:t xml:space="preserve">the </w:t>
      </w:r>
      <w:r w:rsidRPr="00FC08D2">
        <w:rPr>
          <w:rFonts w:eastAsia="宋体"/>
          <w:lang w:eastAsia="zh-CN"/>
        </w:rPr>
        <w:t>PER and PDB values</w:t>
      </w:r>
      <w:r w:rsidR="008E572A">
        <w:rPr>
          <w:rFonts w:eastAsia="宋体"/>
          <w:lang w:eastAsia="zh-CN"/>
        </w:rPr>
        <w:t xml:space="preserve">. </w:t>
      </w:r>
    </w:p>
    <w:p w14:paraId="1D0AF7B6" w14:textId="5ABEB61A" w:rsidR="00AA621E" w:rsidRDefault="001D2C43" w:rsidP="00792093">
      <w:pPr>
        <w:pStyle w:val="a7"/>
        <w:jc w:val="both"/>
        <w:rPr>
          <w:rFonts w:eastAsia="宋体"/>
          <w:lang w:eastAsia="zh-CN"/>
        </w:rPr>
      </w:pPr>
      <w:bookmarkStart w:id="80" w:name="_Ref79168298"/>
      <w:bookmarkStart w:id="81" w:name="OLE_LINK111"/>
      <w:bookmarkStart w:id="82" w:name="OLE_LINK112"/>
      <w:r w:rsidRPr="000E0163">
        <w:rPr>
          <w:b/>
          <w:i/>
        </w:rPr>
        <w:t xml:space="preserve">Proposal </w:t>
      </w:r>
      <w:r w:rsidRPr="000E0163">
        <w:rPr>
          <w:b/>
          <w:i/>
        </w:rPr>
        <w:fldChar w:fldCharType="begin"/>
      </w:r>
      <w:r w:rsidRPr="000E0163">
        <w:rPr>
          <w:b/>
          <w:i/>
        </w:rPr>
        <w:instrText xml:space="preserve"> SEQ Proposal \* ARABIC </w:instrText>
      </w:r>
      <w:r w:rsidRPr="000E0163">
        <w:rPr>
          <w:b/>
          <w:i/>
        </w:rPr>
        <w:fldChar w:fldCharType="separate"/>
      </w:r>
      <w:r w:rsidR="00562D77">
        <w:rPr>
          <w:b/>
          <w:i/>
          <w:noProof/>
        </w:rPr>
        <w:t>3</w:t>
      </w:r>
      <w:r w:rsidRPr="000E0163">
        <w:rPr>
          <w:b/>
          <w:i/>
        </w:rPr>
        <w:fldChar w:fldCharType="end"/>
      </w:r>
      <w:r w:rsidRPr="000E0163">
        <w:rPr>
          <w:b/>
          <w:i/>
        </w:rPr>
        <w:t>:</w:t>
      </w:r>
      <w:r>
        <w:rPr>
          <w:b/>
          <w:i/>
        </w:rPr>
        <w:t xml:space="preserve"> </w:t>
      </w:r>
      <w:r w:rsidRPr="001D2C43">
        <w:rPr>
          <w:b/>
          <w:i/>
        </w:rPr>
        <w:t>Companies should report the</w:t>
      </w:r>
      <w:r w:rsidR="006B7F7B">
        <w:rPr>
          <w:b/>
          <w:i/>
        </w:rPr>
        <w:t xml:space="preserve"> PER and</w:t>
      </w:r>
      <w:r w:rsidRPr="001D2C43">
        <w:rPr>
          <w:b/>
          <w:i/>
        </w:rPr>
        <w:t xml:space="preserve"> PDB</w:t>
      </w:r>
      <w:r w:rsidR="006B7F7B" w:rsidRPr="006B7F7B">
        <w:rPr>
          <w:b/>
          <w:i/>
        </w:rPr>
        <w:t xml:space="preserve"> </w:t>
      </w:r>
      <w:r w:rsidR="006B7F7B" w:rsidRPr="001D2C43">
        <w:rPr>
          <w:b/>
          <w:i/>
        </w:rPr>
        <w:t>value</w:t>
      </w:r>
      <w:r w:rsidR="006B7F7B">
        <w:rPr>
          <w:b/>
          <w:i/>
        </w:rPr>
        <w:t>s</w:t>
      </w:r>
      <w:r w:rsidRPr="001D2C43">
        <w:rPr>
          <w:b/>
          <w:i/>
        </w:rPr>
        <w:t xml:space="preserve"> </w:t>
      </w:r>
      <w:r w:rsidR="006B7F7B">
        <w:rPr>
          <w:b/>
          <w:i/>
        </w:rPr>
        <w:t>of</w:t>
      </w:r>
      <w:r w:rsidRPr="001D2C43">
        <w:rPr>
          <w:b/>
          <w:i/>
        </w:rPr>
        <w:t xml:space="preserve"> I</w:t>
      </w:r>
      <w:r w:rsidR="006B7F7B">
        <w:rPr>
          <w:b/>
          <w:i/>
        </w:rPr>
        <w:t xml:space="preserve">-frame and </w:t>
      </w:r>
      <w:r w:rsidRPr="001D2C43">
        <w:rPr>
          <w:b/>
          <w:i/>
        </w:rPr>
        <w:t>P-frame</w:t>
      </w:r>
      <w:r w:rsidR="006B7F7B">
        <w:rPr>
          <w:b/>
          <w:i/>
        </w:rPr>
        <w:t xml:space="preserve"> </w:t>
      </w:r>
      <w:r w:rsidR="006B7F7B" w:rsidRPr="006B7F7B">
        <w:rPr>
          <w:b/>
          <w:i/>
        </w:rPr>
        <w:t>separately</w:t>
      </w:r>
      <w:r w:rsidR="006B7F7B">
        <w:rPr>
          <w:b/>
          <w:i/>
        </w:rPr>
        <w:t xml:space="preserve"> for </w:t>
      </w:r>
      <w:r w:rsidR="006B7F7B" w:rsidRPr="006B7F7B">
        <w:rPr>
          <w:b/>
          <w:i/>
        </w:rPr>
        <w:t>two options of I/P-frame multiple stream modelling</w:t>
      </w:r>
      <w:r>
        <w:rPr>
          <w:b/>
          <w:i/>
        </w:rPr>
        <w:t>.</w:t>
      </w:r>
      <w:bookmarkEnd w:id="51"/>
      <w:bookmarkEnd w:id="80"/>
    </w:p>
    <w:bookmarkEnd w:id="60"/>
    <w:bookmarkEnd w:id="78"/>
    <w:bookmarkEnd w:id="79"/>
    <w:bookmarkEnd w:id="81"/>
    <w:bookmarkEnd w:id="82"/>
    <w:p w14:paraId="6C3A46B0" w14:textId="4CAB4063" w:rsidR="005354D4" w:rsidRPr="00792093" w:rsidRDefault="002D2FF5" w:rsidP="00792093">
      <w:pPr>
        <w:pStyle w:val="af7"/>
        <w:numPr>
          <w:ilvl w:val="0"/>
          <w:numId w:val="41"/>
        </w:numPr>
        <w:spacing w:before="120" w:after="120" w:line="276" w:lineRule="auto"/>
        <w:ind w:firstLineChars="0"/>
        <w:rPr>
          <w:b/>
        </w:rPr>
      </w:pPr>
      <w:r w:rsidRPr="002D2FF5">
        <w:rPr>
          <w:rFonts w:ascii="Times New Roman" w:hAnsi="Times New Roman"/>
          <w:b/>
          <w:kern w:val="0"/>
          <w:sz w:val="20"/>
          <w:szCs w:val="24"/>
        </w:rPr>
        <w:t>The definition of satisfied UE in the multi-stream case</w:t>
      </w:r>
    </w:p>
    <w:p w14:paraId="77DC92AD" w14:textId="0D4A32CA" w:rsidR="00556D1F" w:rsidRPr="00556D1F" w:rsidRDefault="00556D1F" w:rsidP="00556D1F">
      <w:pPr>
        <w:spacing w:before="120" w:after="120" w:line="276" w:lineRule="auto"/>
        <w:jc w:val="both"/>
        <w:rPr>
          <w:rFonts w:eastAsia="宋体"/>
          <w:lang w:eastAsia="zh-CN"/>
        </w:rPr>
      </w:pPr>
      <w:bookmarkStart w:id="83" w:name="_Ref71567972"/>
      <w:bookmarkStart w:id="84" w:name="OLE_LINK19"/>
      <w:bookmarkStart w:id="85" w:name="OLE_LINK20"/>
      <w:r>
        <w:rPr>
          <w:rFonts w:eastAsia="宋体"/>
          <w:lang w:eastAsia="zh-CN"/>
        </w:rPr>
        <w:t xml:space="preserve">Besides, </w:t>
      </w:r>
      <w:r w:rsidRPr="00AF42DD">
        <w:rPr>
          <w:rFonts w:eastAsia="宋体"/>
          <w:lang w:eastAsia="zh-CN"/>
        </w:rPr>
        <w:t xml:space="preserve">how to determine if a user with multiple streams is satisfied </w:t>
      </w:r>
      <w:r>
        <w:rPr>
          <w:rFonts w:eastAsia="宋体"/>
          <w:lang w:eastAsia="zh-CN"/>
        </w:rPr>
        <w:t>also</w:t>
      </w:r>
      <w:r w:rsidRPr="00AF42DD">
        <w:rPr>
          <w:rFonts w:eastAsia="宋体"/>
          <w:lang w:eastAsia="zh-CN"/>
        </w:rPr>
        <w:t xml:space="preserve"> should be</w:t>
      </w:r>
      <w:r>
        <w:rPr>
          <w:rFonts w:eastAsia="宋体"/>
          <w:lang w:eastAsia="zh-CN"/>
        </w:rPr>
        <w:t xml:space="preserve"> </w:t>
      </w:r>
      <w:r w:rsidRPr="00AF42DD">
        <w:rPr>
          <w:rFonts w:eastAsia="宋体"/>
          <w:lang w:eastAsia="zh-CN"/>
        </w:rPr>
        <w:t>discussed.</w:t>
      </w:r>
      <w:r w:rsidRPr="00AF42DD">
        <w:rPr>
          <w:rFonts w:eastAsia="宋体"/>
        </w:rPr>
        <w:t xml:space="preserve"> </w:t>
      </w:r>
      <w:r w:rsidRPr="00DC7029">
        <w:rPr>
          <w:rFonts w:eastAsia="宋体"/>
        </w:rPr>
        <w:t xml:space="preserve">Based on the agreement </w:t>
      </w:r>
      <w:r>
        <w:rPr>
          <w:rFonts w:eastAsia="宋体"/>
          <w:lang w:eastAsia="zh-CN"/>
        </w:rPr>
        <w:t>achieved in RAN1#</w:t>
      </w:r>
      <w:r w:rsidRPr="00716EAD">
        <w:rPr>
          <w:rFonts w:eastAsia="宋体"/>
          <w:lang w:eastAsia="zh-CN"/>
        </w:rPr>
        <w:t>104</w:t>
      </w:r>
      <w:r>
        <w:rPr>
          <w:rFonts w:eastAsia="宋体"/>
          <w:lang w:eastAsia="zh-CN"/>
        </w:rPr>
        <w:t>b</w:t>
      </w:r>
      <w:r w:rsidRPr="00716EAD">
        <w:rPr>
          <w:rFonts w:eastAsia="宋体"/>
          <w:lang w:eastAsia="zh-CN"/>
        </w:rPr>
        <w:t>-e meeting</w:t>
      </w:r>
      <w:r>
        <w:rPr>
          <w:rFonts w:eastAsia="宋体"/>
        </w:rPr>
        <w:t xml:space="preserve"> </w:t>
      </w:r>
      <w:r w:rsidRPr="00DC7029">
        <w:rPr>
          <w:rFonts w:eastAsia="宋体"/>
        </w:rPr>
        <w:t xml:space="preserve">for UL AR, in </w:t>
      </w:r>
      <w:r>
        <w:rPr>
          <w:rFonts w:eastAsia="宋体"/>
        </w:rPr>
        <w:t xml:space="preserve">the </w:t>
      </w:r>
      <w:r w:rsidRPr="00DC7029">
        <w:rPr>
          <w:rFonts w:eastAsia="宋体"/>
        </w:rPr>
        <w:t>case</w:t>
      </w:r>
      <w:r>
        <w:rPr>
          <w:rFonts w:eastAsia="宋体"/>
        </w:rPr>
        <w:t xml:space="preserve"> of</w:t>
      </w:r>
      <w:r w:rsidRPr="00DC7029">
        <w:rPr>
          <w:rFonts w:eastAsia="宋体"/>
        </w:rPr>
        <w:t xml:space="preserve"> multiple streams are evaluated for UL AR, a UE is declared as satisfied only when each stream meets the requirement that X (%) of packets are successfully delivered within a given air interface PDB. We believe that the same rule can also be applied to other application(s) and/or transmission direction when multiple streams are assumed, and the X value and the given air interface PDB for each stream can be set individually according to the requirements for the stream.</w:t>
      </w:r>
    </w:p>
    <w:p w14:paraId="5BEEA178" w14:textId="4D0A3488" w:rsidR="00B23428" w:rsidRPr="00B23428" w:rsidRDefault="00B23428" w:rsidP="00792093">
      <w:pPr>
        <w:pStyle w:val="a7"/>
        <w:jc w:val="both"/>
        <w:rPr>
          <w:b/>
          <w:i/>
        </w:rPr>
      </w:pPr>
      <w:bookmarkStart w:id="86" w:name="_Ref71638639"/>
      <w:r w:rsidRPr="00B97094">
        <w:rPr>
          <w:b/>
          <w:i/>
        </w:rPr>
        <w:t xml:space="preserve">Proposal </w:t>
      </w:r>
      <w:r w:rsidRPr="00B97094">
        <w:rPr>
          <w:b/>
          <w:i/>
        </w:rPr>
        <w:fldChar w:fldCharType="begin"/>
      </w:r>
      <w:r w:rsidRPr="00B97094">
        <w:rPr>
          <w:b/>
          <w:i/>
        </w:rPr>
        <w:instrText xml:space="preserve"> SEQ Proposal \* ARABIC </w:instrText>
      </w:r>
      <w:r w:rsidRPr="00B97094">
        <w:rPr>
          <w:b/>
          <w:i/>
        </w:rPr>
        <w:fldChar w:fldCharType="separate"/>
      </w:r>
      <w:r w:rsidR="00575058">
        <w:rPr>
          <w:b/>
          <w:i/>
          <w:noProof/>
        </w:rPr>
        <w:t>4</w:t>
      </w:r>
      <w:r w:rsidRPr="00B97094">
        <w:rPr>
          <w:b/>
          <w:i/>
        </w:rPr>
        <w:fldChar w:fldCharType="end"/>
      </w:r>
      <w:r w:rsidRPr="00B97094">
        <w:rPr>
          <w:b/>
          <w:i/>
        </w:rPr>
        <w:t>: A UE with multi</w:t>
      </w:r>
      <w:r w:rsidR="00D24900">
        <w:rPr>
          <w:b/>
          <w:i/>
        </w:rPr>
        <w:t xml:space="preserve">ple </w:t>
      </w:r>
      <w:r w:rsidRPr="00B97094">
        <w:rPr>
          <w:b/>
          <w:i/>
        </w:rPr>
        <w:t>stream</w:t>
      </w:r>
      <w:r w:rsidR="00D24900">
        <w:rPr>
          <w:b/>
          <w:i/>
        </w:rPr>
        <w:t>s</w:t>
      </w:r>
      <w:r w:rsidRPr="00B97094">
        <w:rPr>
          <w:b/>
          <w:i/>
        </w:rPr>
        <w:t xml:space="preserve"> is declared as a satisfied UE if each stream from the multi</w:t>
      </w:r>
      <w:r w:rsidR="00D24900">
        <w:rPr>
          <w:b/>
          <w:i/>
        </w:rPr>
        <w:t xml:space="preserve">ple </w:t>
      </w:r>
      <w:r w:rsidRPr="00B97094">
        <w:rPr>
          <w:b/>
          <w:i/>
        </w:rPr>
        <w:t>stream</w:t>
      </w:r>
      <w:r w:rsidR="00D24900">
        <w:rPr>
          <w:b/>
          <w:i/>
        </w:rPr>
        <w:t>s</w:t>
      </w:r>
      <w:r w:rsidRPr="00B97094">
        <w:rPr>
          <w:b/>
          <w:i/>
        </w:rPr>
        <w:t xml:space="preserve"> has been satisfied, i.e. for each stream more than X (%) of packets are successfully transmitted within a given air interface PDB, where the X value and the given air interface PDB can be set </w:t>
      </w:r>
      <w:r w:rsidRPr="00B97094">
        <w:rPr>
          <w:rFonts w:hint="eastAsia"/>
          <w:b/>
          <w:i/>
        </w:rPr>
        <w:t>per</w:t>
      </w:r>
      <w:r w:rsidRPr="00B97094">
        <w:rPr>
          <w:b/>
          <w:i/>
        </w:rPr>
        <w:t xml:space="preserve"> stream.</w:t>
      </w:r>
      <w:bookmarkEnd w:id="83"/>
      <w:bookmarkEnd w:id="84"/>
      <w:bookmarkEnd w:id="85"/>
      <w:bookmarkEnd w:id="86"/>
    </w:p>
    <w:p w14:paraId="334A5903" w14:textId="54D4F3BC" w:rsidR="00B23428" w:rsidRPr="0025651E" w:rsidRDefault="00A32C8B" w:rsidP="00B23428">
      <w:pPr>
        <w:keepNext/>
        <w:numPr>
          <w:ilvl w:val="1"/>
          <w:numId w:val="5"/>
        </w:numPr>
        <w:spacing w:before="240" w:after="60"/>
        <w:outlineLvl w:val="1"/>
        <w:rPr>
          <w:rFonts w:ascii="Arial" w:eastAsia="宋体" w:hAnsi="Arial" w:cs="Arial"/>
          <w:sz w:val="24"/>
          <w:lang w:eastAsia="zh-CN"/>
        </w:rPr>
      </w:pPr>
      <w:r w:rsidRPr="00A32C8B">
        <w:rPr>
          <w:rFonts w:ascii="Arial" w:eastAsia="宋体" w:hAnsi="Arial" w:cs="Arial"/>
          <w:sz w:val="24"/>
          <w:lang w:eastAsia="zh-CN"/>
        </w:rPr>
        <w:t>Preliminary evaluation results</w:t>
      </w:r>
    </w:p>
    <w:p w14:paraId="68D96414" w14:textId="76708893" w:rsidR="00A32C8B" w:rsidRPr="0025651E" w:rsidRDefault="004D7644" w:rsidP="0025651E">
      <w:pPr>
        <w:spacing w:before="120" w:after="120" w:line="276" w:lineRule="auto"/>
        <w:jc w:val="both"/>
        <w:rPr>
          <w:rFonts w:eastAsia="宋体"/>
          <w:lang w:eastAsia="zh-CN"/>
        </w:rPr>
      </w:pPr>
      <w:r w:rsidRPr="0025651E">
        <w:rPr>
          <w:rFonts w:eastAsia="宋体"/>
          <w:lang w:eastAsia="zh-CN"/>
        </w:rPr>
        <w:t xml:space="preserve">The </w:t>
      </w:r>
      <w:r w:rsidR="0015016D" w:rsidRPr="0025651E">
        <w:rPr>
          <w:rFonts w:eastAsia="宋体"/>
          <w:lang w:eastAsia="zh-CN"/>
        </w:rPr>
        <w:t xml:space="preserve">purpose of this section is to </w:t>
      </w:r>
      <w:r w:rsidR="000234CF" w:rsidRPr="0025651E">
        <w:rPr>
          <w:rFonts w:eastAsia="宋体"/>
          <w:lang w:eastAsia="zh-CN"/>
        </w:rPr>
        <w:t>evaluate the capacity performance of I/P-stream traffic modelling</w:t>
      </w:r>
      <w:r w:rsidR="00264576" w:rsidRPr="0025651E">
        <w:rPr>
          <w:rFonts w:eastAsia="宋体"/>
          <w:lang w:eastAsia="zh-CN"/>
        </w:rPr>
        <w:t xml:space="preserve"> at different PDB, PER, and </w:t>
      </w:r>
      <m:oMath>
        <m:r>
          <w:rPr>
            <w:rFonts w:ascii="Cambria Math" w:eastAsia="宋体" w:hAnsi="Cambria Math"/>
            <w:lang w:eastAsia="zh-CN"/>
          </w:rPr>
          <m:t>α</m:t>
        </m:r>
      </m:oMath>
      <w:r w:rsidR="00264576" w:rsidRPr="0025651E">
        <w:rPr>
          <w:rFonts w:eastAsia="宋体"/>
          <w:lang w:eastAsia="zh-CN"/>
        </w:rPr>
        <w:t xml:space="preserve"> values,</w:t>
      </w:r>
      <w:r w:rsidR="000234CF" w:rsidRPr="0025651E">
        <w:rPr>
          <w:rFonts w:eastAsia="宋体"/>
          <w:lang w:eastAsia="zh-CN"/>
        </w:rPr>
        <w:t xml:space="preserve"> and recommend appropriate values. </w:t>
      </w:r>
      <w:r w:rsidR="0025651E" w:rsidRPr="0025651E">
        <w:rPr>
          <w:rFonts w:eastAsia="宋体"/>
          <w:lang w:eastAsia="zh-CN"/>
        </w:rPr>
        <w:t xml:space="preserve">For </w:t>
      </w:r>
      <w:r w:rsidR="00FD4AA3">
        <w:rPr>
          <w:rFonts w:eastAsia="宋体"/>
          <w:lang w:eastAsia="zh-CN"/>
        </w:rPr>
        <w:t xml:space="preserve">the </w:t>
      </w:r>
      <w:r w:rsidR="0025651E" w:rsidRPr="0025651E">
        <w:rPr>
          <w:rFonts w:eastAsia="宋体"/>
          <w:lang w:eastAsia="zh-CN"/>
        </w:rPr>
        <w:t>single DL video stream, the PDB value of 10ms and PER value of 99% which were agreed in the previous meeting.</w:t>
      </w:r>
      <w:bookmarkStart w:id="87" w:name="OLE_LINK15"/>
      <w:bookmarkStart w:id="88" w:name="OLE_LINK16"/>
      <w:r w:rsidR="0025651E" w:rsidRPr="0025651E">
        <w:rPr>
          <w:rFonts w:eastAsia="宋体"/>
          <w:lang w:eastAsia="zh-CN"/>
        </w:rPr>
        <w:t xml:space="preserve"> </w:t>
      </w:r>
      <w:r w:rsidR="00EF19D8" w:rsidRPr="0025651E">
        <w:rPr>
          <w:rFonts w:eastAsia="宋体"/>
          <w:lang w:eastAsia="zh-CN"/>
        </w:rPr>
        <w:t>Moreover, t</w:t>
      </w:r>
      <w:r w:rsidR="00D14600" w:rsidRPr="0025651E">
        <w:rPr>
          <w:rFonts w:eastAsia="宋体"/>
          <w:lang w:eastAsia="zh-CN"/>
        </w:rPr>
        <w:t>he scenarios</w:t>
      </w:r>
      <w:r w:rsidR="00264576" w:rsidRPr="0025651E">
        <w:rPr>
          <w:rFonts w:eastAsia="宋体"/>
          <w:lang w:eastAsia="zh-CN"/>
        </w:rPr>
        <w:t xml:space="preserve"> and traffic </w:t>
      </w:r>
      <w:r w:rsidR="00D14600" w:rsidRPr="0025651E">
        <w:rPr>
          <w:rFonts w:eastAsia="宋体"/>
          <w:lang w:eastAsia="zh-CN"/>
        </w:rPr>
        <w:t xml:space="preserve">to be </w:t>
      </w:r>
      <w:r w:rsidR="00264576" w:rsidRPr="0025651E">
        <w:rPr>
          <w:rFonts w:eastAsia="宋体"/>
          <w:lang w:eastAsia="zh-CN"/>
        </w:rPr>
        <w:t xml:space="preserve">evaluated in this section </w:t>
      </w:r>
      <w:r w:rsidR="00D14600" w:rsidRPr="0025651E">
        <w:rPr>
          <w:rFonts w:eastAsia="宋体"/>
          <w:lang w:eastAsia="zh-CN"/>
        </w:rPr>
        <w:t>include Dense Urban for FR1 and</w:t>
      </w:r>
      <w:r w:rsidR="00264576" w:rsidRPr="0025651E">
        <w:rPr>
          <w:rFonts w:eastAsia="宋体"/>
          <w:lang w:eastAsia="zh-CN"/>
        </w:rPr>
        <w:t xml:space="preserve"> </w:t>
      </w:r>
      <w:r w:rsidR="00D14600" w:rsidRPr="0025651E">
        <w:rPr>
          <w:rFonts w:eastAsia="宋体"/>
          <w:lang w:eastAsia="zh-CN"/>
        </w:rPr>
        <w:t>AR/VR, 30Mbps</w:t>
      </w:r>
      <w:r w:rsidR="00264576" w:rsidRPr="0025651E">
        <w:rPr>
          <w:rFonts w:eastAsia="宋体"/>
          <w:lang w:eastAsia="zh-CN"/>
        </w:rPr>
        <w:t xml:space="preserve">. </w:t>
      </w:r>
      <w:bookmarkEnd w:id="87"/>
      <w:bookmarkEnd w:id="88"/>
      <w:r w:rsidR="00264576" w:rsidRPr="0025651E">
        <w:rPr>
          <w:rFonts w:eastAsia="宋体"/>
          <w:lang w:eastAsia="zh-CN"/>
        </w:rPr>
        <w:t xml:space="preserve">Details on the traffic model are provided in Appendix B. The </w:t>
      </w:r>
      <w:r w:rsidR="00F31880" w:rsidRPr="0025651E">
        <w:rPr>
          <w:rFonts w:eastAsia="宋体"/>
          <w:lang w:eastAsia="zh-CN"/>
        </w:rPr>
        <w:t xml:space="preserve">overall </w:t>
      </w:r>
      <w:r w:rsidR="00FD4AA3" w:rsidRPr="0025651E">
        <w:rPr>
          <w:rFonts w:eastAsia="宋体"/>
          <w:lang w:eastAsia="zh-CN"/>
        </w:rPr>
        <w:t>system</w:t>
      </w:r>
      <w:r w:rsidR="00FD4AA3">
        <w:rPr>
          <w:rFonts w:eastAsia="宋体"/>
          <w:lang w:eastAsia="zh-CN"/>
        </w:rPr>
        <w:t>-</w:t>
      </w:r>
      <w:r w:rsidR="00264576" w:rsidRPr="0025651E">
        <w:rPr>
          <w:rFonts w:eastAsia="宋体"/>
          <w:lang w:eastAsia="zh-CN"/>
        </w:rPr>
        <w:t>level simulation was performed based on the agreed simulation assumptions and parameters as shown in Appendix A.</w:t>
      </w:r>
    </w:p>
    <w:p w14:paraId="0F7E5C76" w14:textId="77777777" w:rsidR="00591998" w:rsidRPr="001A1D77" w:rsidRDefault="00591998" w:rsidP="00A77E57">
      <w:pPr>
        <w:pStyle w:val="af7"/>
        <w:numPr>
          <w:ilvl w:val="0"/>
          <w:numId w:val="41"/>
        </w:numPr>
        <w:spacing w:before="120" w:after="120" w:line="276" w:lineRule="auto"/>
        <w:ind w:firstLineChars="0"/>
        <w:rPr>
          <w:rFonts w:ascii="Times New Roman" w:hAnsi="Times New Roman"/>
          <w:b/>
          <w:kern w:val="0"/>
          <w:sz w:val="20"/>
          <w:szCs w:val="24"/>
        </w:rPr>
      </w:pPr>
      <w:r w:rsidRPr="001A1D77">
        <w:rPr>
          <w:rFonts w:ascii="Times New Roman" w:hAnsi="Times New Roman"/>
          <w:b/>
          <w:kern w:val="0"/>
          <w:sz w:val="20"/>
          <w:szCs w:val="24"/>
        </w:rPr>
        <w:t>The results of GOP-based traffic model</w:t>
      </w:r>
    </w:p>
    <w:p w14:paraId="5A51DAC6" w14:textId="2EFFDD46" w:rsidR="00735945" w:rsidRDefault="002435A6" w:rsidP="00792093">
      <w:pPr>
        <w:spacing w:before="120" w:after="120" w:line="276" w:lineRule="auto"/>
        <w:jc w:val="both"/>
        <w:rPr>
          <w:rFonts w:eastAsia="宋体"/>
          <w:lang w:eastAsia="zh-CN"/>
        </w:rPr>
      </w:pPr>
      <w:r>
        <w:rPr>
          <w:rFonts w:eastAsia="宋体"/>
          <w:lang w:eastAsia="zh-CN"/>
        </w:rPr>
        <w:t>F</w:t>
      </w:r>
      <w:r w:rsidRPr="008633C9">
        <w:rPr>
          <w:rFonts w:eastAsia="宋体"/>
          <w:lang w:eastAsia="zh-CN"/>
        </w:rPr>
        <w:t>or</w:t>
      </w:r>
      <w:r>
        <w:rPr>
          <w:rFonts w:eastAsia="宋体"/>
          <w:lang w:eastAsia="zh-CN"/>
        </w:rPr>
        <w:t xml:space="preserve"> the</w:t>
      </w:r>
      <w:r w:rsidRPr="005A615C">
        <w:t xml:space="preserve"> </w:t>
      </w:r>
      <w:r w:rsidRPr="005A615C">
        <w:rPr>
          <w:rFonts w:eastAsia="宋体"/>
          <w:lang w:eastAsia="zh-CN"/>
        </w:rPr>
        <w:t>GOP-based I/P-</w:t>
      </w:r>
      <w:r w:rsidR="002C58B8">
        <w:rPr>
          <w:rFonts w:eastAsia="宋体"/>
          <w:lang w:eastAsia="zh-CN"/>
        </w:rPr>
        <w:t>stream</w:t>
      </w:r>
      <w:r w:rsidRPr="005A615C">
        <w:rPr>
          <w:rFonts w:eastAsia="宋体"/>
          <w:lang w:eastAsia="zh-CN"/>
        </w:rPr>
        <w:t xml:space="preserve"> traffic</w:t>
      </w:r>
      <w:r w:rsidRPr="008633C9">
        <w:rPr>
          <w:rFonts w:eastAsia="宋体"/>
          <w:lang w:eastAsia="zh-CN"/>
        </w:rPr>
        <w:t>, the average</w:t>
      </w:r>
      <w:r>
        <w:rPr>
          <w:rFonts w:eastAsia="宋体"/>
          <w:lang w:eastAsia="zh-CN"/>
        </w:rPr>
        <w:t xml:space="preserve"> frame</w:t>
      </w:r>
      <w:r w:rsidRPr="008633C9">
        <w:rPr>
          <w:rFonts w:eastAsia="宋体"/>
          <w:lang w:eastAsia="zh-CN"/>
        </w:rPr>
        <w:t xml:space="preserve"> size of </w:t>
      </w:r>
      <w:r>
        <w:rPr>
          <w:rFonts w:eastAsia="宋体"/>
          <w:lang w:eastAsia="zh-CN"/>
        </w:rPr>
        <w:t>I</w:t>
      </w:r>
      <w:r w:rsidRPr="008633C9">
        <w:rPr>
          <w:rFonts w:eastAsia="宋体"/>
          <w:lang w:eastAsia="zh-CN"/>
        </w:rPr>
        <w:t>-</w:t>
      </w:r>
      <w:r w:rsidR="002C58B8">
        <w:rPr>
          <w:rFonts w:eastAsia="宋体"/>
          <w:lang w:eastAsia="zh-CN"/>
        </w:rPr>
        <w:t>stream</w:t>
      </w:r>
      <w:r w:rsidRPr="008633C9">
        <w:rPr>
          <w:rFonts w:eastAsia="宋体"/>
          <w:lang w:eastAsia="zh-CN"/>
        </w:rPr>
        <w:t xml:space="preserve"> is larger than </w:t>
      </w:r>
      <w:r>
        <w:rPr>
          <w:rFonts w:eastAsia="宋体"/>
          <w:lang w:eastAsia="zh-CN"/>
        </w:rPr>
        <w:t>that</w:t>
      </w:r>
      <w:r w:rsidRPr="008633C9">
        <w:rPr>
          <w:rFonts w:eastAsia="宋体"/>
          <w:lang w:eastAsia="zh-CN"/>
        </w:rPr>
        <w:t xml:space="preserve"> of </w:t>
      </w:r>
      <w:r w:rsidRPr="008633C9" w:rsidDel="00F86217">
        <w:rPr>
          <w:rFonts w:eastAsia="宋体"/>
          <w:lang w:eastAsia="zh-CN"/>
        </w:rPr>
        <w:t xml:space="preserve">the </w:t>
      </w:r>
      <w:r w:rsidRPr="008633C9">
        <w:rPr>
          <w:rFonts w:eastAsia="宋体"/>
          <w:lang w:eastAsia="zh-CN"/>
        </w:rPr>
        <w:t>single</w:t>
      </w:r>
      <w:r w:rsidR="002C58B8">
        <w:rPr>
          <w:rFonts w:eastAsia="宋体"/>
          <w:lang w:eastAsia="zh-CN"/>
        </w:rPr>
        <w:t xml:space="preserve"> </w:t>
      </w:r>
      <w:r w:rsidRPr="008633C9">
        <w:rPr>
          <w:rFonts w:eastAsia="宋体"/>
          <w:lang w:eastAsia="zh-CN"/>
        </w:rPr>
        <w:t xml:space="preserve">stream, </w:t>
      </w:r>
      <w:r w:rsidR="00012A44" w:rsidRPr="00012A44">
        <w:rPr>
          <w:rFonts w:eastAsia="宋体"/>
          <w:lang w:eastAsia="zh-CN"/>
        </w:rPr>
        <w:t>while the average frame size of P-</w:t>
      </w:r>
      <w:r w:rsidR="002C58B8">
        <w:rPr>
          <w:rFonts w:eastAsia="宋体"/>
          <w:lang w:eastAsia="zh-CN"/>
        </w:rPr>
        <w:t>stream</w:t>
      </w:r>
      <w:r w:rsidR="00012A44" w:rsidRPr="00012A44">
        <w:rPr>
          <w:rFonts w:eastAsia="宋体"/>
          <w:lang w:eastAsia="zh-CN"/>
        </w:rPr>
        <w:t xml:space="preserve"> is smaller than </w:t>
      </w:r>
      <w:r w:rsidR="00012A44">
        <w:rPr>
          <w:rFonts w:eastAsia="宋体"/>
          <w:lang w:eastAsia="zh-CN"/>
        </w:rPr>
        <w:t>tha</w:t>
      </w:r>
      <w:r w:rsidR="00012A44">
        <w:rPr>
          <w:rFonts w:eastAsia="宋体" w:hint="eastAsia"/>
          <w:lang w:eastAsia="zh-CN"/>
        </w:rPr>
        <w:t>t</w:t>
      </w:r>
      <w:r w:rsidR="00012A44" w:rsidRPr="00012A44">
        <w:rPr>
          <w:rFonts w:eastAsia="宋体"/>
          <w:lang w:eastAsia="zh-CN"/>
        </w:rPr>
        <w:t xml:space="preserve"> of </w:t>
      </w:r>
      <w:r w:rsidR="00012A44">
        <w:rPr>
          <w:rFonts w:eastAsia="宋体"/>
          <w:lang w:eastAsia="zh-CN"/>
        </w:rPr>
        <w:t xml:space="preserve">the </w:t>
      </w:r>
      <w:r w:rsidR="00012A44" w:rsidRPr="00012A44">
        <w:rPr>
          <w:rFonts w:eastAsia="宋体"/>
          <w:lang w:eastAsia="zh-CN"/>
        </w:rPr>
        <w:t>single stream</w:t>
      </w:r>
      <w:bookmarkStart w:id="89" w:name="OLE_LINK41"/>
      <w:r w:rsidR="003D2666">
        <w:rPr>
          <w:rFonts w:eastAsia="宋体"/>
          <w:lang w:eastAsia="zh-CN"/>
        </w:rPr>
        <w:t xml:space="preserve">. </w:t>
      </w:r>
      <w:r w:rsidR="00B078D1">
        <w:rPr>
          <w:rFonts w:eastAsia="宋体"/>
          <w:lang w:eastAsia="zh-CN"/>
        </w:rPr>
        <w:t>Moreover,</w:t>
      </w:r>
      <w:r w:rsidR="00B078D1" w:rsidRPr="00B078D1">
        <w:rPr>
          <w:rFonts w:eastAsia="宋体"/>
          <w:lang w:eastAsia="zh-CN"/>
        </w:rPr>
        <w:t xml:space="preserve"> the average frame size of I</w:t>
      </w:r>
      <w:r w:rsidR="00B078D1">
        <w:rPr>
          <w:rFonts w:eastAsia="宋体"/>
          <w:lang w:eastAsia="zh-CN"/>
        </w:rPr>
        <w:t>-</w:t>
      </w:r>
      <w:r w:rsidR="00B078D1" w:rsidRPr="00B078D1">
        <w:rPr>
          <w:rFonts w:eastAsia="宋体"/>
          <w:lang w:eastAsia="zh-CN"/>
        </w:rPr>
        <w:t>stream is larger than that of P</w:t>
      </w:r>
      <w:r w:rsidR="00B078D1">
        <w:rPr>
          <w:rFonts w:eastAsia="宋体"/>
          <w:lang w:eastAsia="zh-CN"/>
        </w:rPr>
        <w:t>-</w:t>
      </w:r>
      <w:r w:rsidR="00B078D1" w:rsidRPr="00B078D1">
        <w:rPr>
          <w:rFonts w:eastAsia="宋体"/>
          <w:lang w:eastAsia="zh-CN"/>
        </w:rPr>
        <w:t>stream.</w:t>
      </w:r>
      <w:r w:rsidR="00B078D1">
        <w:rPr>
          <w:rFonts w:eastAsia="宋体"/>
          <w:lang w:eastAsia="zh-CN"/>
        </w:rPr>
        <w:t xml:space="preserve"> </w:t>
      </w:r>
      <w:bookmarkEnd w:id="89"/>
      <w:r w:rsidR="003D2666" w:rsidRPr="003D2666">
        <w:rPr>
          <w:rFonts w:eastAsia="宋体"/>
          <w:lang w:eastAsia="zh-CN"/>
        </w:rPr>
        <w:t xml:space="preserve">Combined with the analysis </w:t>
      </w:r>
      <w:r w:rsidR="009F16DD">
        <w:rPr>
          <w:rFonts w:eastAsia="宋体"/>
          <w:lang w:eastAsia="zh-CN"/>
        </w:rPr>
        <w:t>from</w:t>
      </w:r>
      <w:r w:rsidR="003D2666" w:rsidRPr="003D2666">
        <w:rPr>
          <w:rFonts w:eastAsia="宋体"/>
          <w:lang w:eastAsia="zh-CN"/>
        </w:rPr>
        <w:t xml:space="preserve"> Section 2.1</w:t>
      </w:r>
      <w:bookmarkStart w:id="90" w:name="OLE_LINK39"/>
      <w:bookmarkStart w:id="91" w:name="OLE_LINK40"/>
      <w:r w:rsidR="0001057F">
        <w:rPr>
          <w:rFonts w:eastAsia="宋体"/>
          <w:lang w:eastAsia="zh-CN"/>
        </w:rPr>
        <w:t>, t</w:t>
      </w:r>
      <w:r w:rsidR="00735945" w:rsidRPr="0025651E">
        <w:rPr>
          <w:rFonts w:eastAsia="宋体"/>
          <w:lang w:eastAsia="zh-CN"/>
        </w:rPr>
        <w:t>he</w:t>
      </w:r>
      <w:r w:rsidR="003D2666" w:rsidRPr="003D2666">
        <w:rPr>
          <w:rFonts w:eastAsia="宋体"/>
          <w:lang w:eastAsia="zh-CN"/>
        </w:rPr>
        <w:t xml:space="preserve"> </w:t>
      </w:r>
      <w:r w:rsidR="00735945" w:rsidRPr="0025651E">
        <w:rPr>
          <w:rFonts w:eastAsia="宋体"/>
          <w:lang w:eastAsia="zh-CN"/>
        </w:rPr>
        <w:t xml:space="preserve">combinations of </w:t>
      </w:r>
      <w:r w:rsidR="003D2666" w:rsidRPr="0025651E">
        <w:rPr>
          <w:rFonts w:eastAsia="宋体"/>
          <w:lang w:eastAsia="zh-CN"/>
        </w:rPr>
        <w:t xml:space="preserve">different </w:t>
      </w:r>
      <w:r w:rsidR="00735945" w:rsidRPr="0025651E">
        <w:rPr>
          <w:rFonts w:eastAsia="宋体"/>
          <w:lang w:eastAsia="zh-CN"/>
        </w:rPr>
        <w:t xml:space="preserve">PDB and PER values </w:t>
      </w:r>
      <w:r w:rsidR="003D2666">
        <w:rPr>
          <w:rFonts w:eastAsia="宋体"/>
          <w:lang w:eastAsia="zh-CN"/>
        </w:rPr>
        <w:t>a</w:t>
      </w:r>
      <w:r w:rsidR="0001057F" w:rsidRPr="0001057F">
        <w:rPr>
          <w:rFonts w:eastAsia="宋体"/>
          <w:lang w:eastAsia="zh-CN"/>
        </w:rPr>
        <w:t>re configured as</w:t>
      </w:r>
      <w:r w:rsidR="003D2666" w:rsidRPr="0025651E">
        <w:rPr>
          <w:rFonts w:eastAsia="宋体"/>
          <w:lang w:eastAsia="zh-CN"/>
        </w:rPr>
        <w:t xml:space="preserve"> shown in</w:t>
      </w:r>
      <w:r w:rsidR="00C65BFA">
        <w:rPr>
          <w:rFonts w:eastAsia="宋体"/>
          <w:lang w:eastAsia="zh-CN"/>
        </w:rPr>
        <w:t xml:space="preserve"> </w:t>
      </w:r>
      <w:r w:rsidR="00C65BFA">
        <w:rPr>
          <w:rFonts w:eastAsia="宋体"/>
          <w:lang w:eastAsia="zh-CN"/>
        </w:rPr>
        <w:fldChar w:fldCharType="begin"/>
      </w:r>
      <w:r w:rsidR="00C65BFA">
        <w:rPr>
          <w:rFonts w:eastAsia="宋体"/>
          <w:lang w:eastAsia="zh-CN"/>
        </w:rPr>
        <w:instrText xml:space="preserve"> REF _Ref79000540 \h </w:instrText>
      </w:r>
      <w:r w:rsidR="00C65BFA">
        <w:rPr>
          <w:rFonts w:eastAsia="宋体"/>
          <w:lang w:eastAsia="zh-CN"/>
        </w:rPr>
      </w:r>
      <w:r w:rsidR="00C65BFA">
        <w:rPr>
          <w:rFonts w:eastAsia="宋体"/>
          <w:lang w:eastAsia="zh-CN"/>
        </w:rPr>
        <w:fldChar w:fldCharType="separate"/>
      </w:r>
      <w:r w:rsidR="00C65BFA">
        <w:t xml:space="preserve">Table </w:t>
      </w:r>
      <w:r w:rsidR="00C65BFA">
        <w:rPr>
          <w:noProof/>
        </w:rPr>
        <w:t>1</w:t>
      </w:r>
      <w:r w:rsidR="00C65BFA">
        <w:rPr>
          <w:rFonts w:eastAsia="宋体"/>
          <w:lang w:eastAsia="zh-CN"/>
        </w:rPr>
        <w:fldChar w:fldCharType="end"/>
      </w:r>
      <w:r w:rsidR="00735945" w:rsidRPr="0025651E">
        <w:rPr>
          <w:rFonts w:eastAsia="宋体"/>
          <w:lang w:eastAsia="zh-CN"/>
        </w:rPr>
        <w:t>.</w:t>
      </w:r>
    </w:p>
    <w:p w14:paraId="6C596A54" w14:textId="77777777" w:rsidR="00735945" w:rsidRDefault="00735945" w:rsidP="00735945">
      <w:pPr>
        <w:pStyle w:val="a7"/>
        <w:jc w:val="center"/>
      </w:pPr>
      <w:bookmarkStart w:id="92" w:name="_Ref79000540"/>
      <w:bookmarkEnd w:id="90"/>
      <w:bookmarkEnd w:id="91"/>
      <w:r>
        <w:t xml:space="preserve">Table </w:t>
      </w:r>
      <w:r>
        <w:fldChar w:fldCharType="begin"/>
      </w:r>
      <w:r>
        <w:instrText xml:space="preserve"> SEQ Table \* ARABIC </w:instrText>
      </w:r>
      <w:r>
        <w:fldChar w:fldCharType="separate"/>
      </w:r>
      <w:r>
        <w:rPr>
          <w:noProof/>
        </w:rPr>
        <w:t>1</w:t>
      </w:r>
      <w:r>
        <w:fldChar w:fldCharType="end"/>
      </w:r>
      <w:bookmarkEnd w:id="92"/>
      <w:r w:rsidRPr="00F31880">
        <w:t>. The combinations of different PDB and PER values</w:t>
      </w:r>
      <w:r>
        <w:t xml:space="preserve"> for GOP-based traffic model</w:t>
      </w:r>
    </w:p>
    <w:tbl>
      <w:tblPr>
        <w:tblStyle w:val="aa"/>
        <w:tblW w:w="0" w:type="auto"/>
        <w:jc w:val="center"/>
        <w:tblLook w:val="04A0" w:firstRow="1" w:lastRow="0" w:firstColumn="1" w:lastColumn="0" w:noHBand="0" w:noVBand="1"/>
      </w:tblPr>
      <w:tblGrid>
        <w:gridCol w:w="755"/>
        <w:gridCol w:w="5342"/>
      </w:tblGrid>
      <w:tr w:rsidR="00735945" w14:paraId="40532FA3" w14:textId="77777777" w:rsidTr="00515614">
        <w:trPr>
          <w:jc w:val="center"/>
        </w:trPr>
        <w:tc>
          <w:tcPr>
            <w:tcW w:w="0" w:type="auto"/>
          </w:tcPr>
          <w:p w14:paraId="3D50FBA5" w14:textId="77777777" w:rsidR="00735945" w:rsidRPr="00B150BD" w:rsidRDefault="00735945" w:rsidP="00515614">
            <w:pPr>
              <w:spacing w:line="276" w:lineRule="auto"/>
              <w:rPr>
                <w:rFonts w:eastAsiaTheme="minorEastAsia"/>
                <w:b/>
                <w:szCs w:val="20"/>
                <w:lang w:eastAsia="zh-CN"/>
              </w:rPr>
            </w:pPr>
            <w:r w:rsidRPr="00B150BD">
              <w:rPr>
                <w:rFonts w:eastAsiaTheme="minorEastAsia" w:hint="eastAsia"/>
                <w:b/>
                <w:szCs w:val="20"/>
                <w:lang w:eastAsia="zh-CN"/>
              </w:rPr>
              <w:t>C</w:t>
            </w:r>
            <w:r w:rsidRPr="00B150BD">
              <w:rPr>
                <w:rFonts w:eastAsiaTheme="minorEastAsia"/>
                <w:b/>
                <w:szCs w:val="20"/>
                <w:lang w:eastAsia="zh-CN"/>
              </w:rPr>
              <w:t>ase</w:t>
            </w:r>
          </w:p>
        </w:tc>
        <w:tc>
          <w:tcPr>
            <w:tcW w:w="0" w:type="auto"/>
          </w:tcPr>
          <w:p w14:paraId="66D2CEC4" w14:textId="77777777" w:rsidR="00735945" w:rsidRPr="00B150BD" w:rsidRDefault="00735945" w:rsidP="00515614">
            <w:pPr>
              <w:spacing w:line="276" w:lineRule="auto"/>
              <w:rPr>
                <w:rFonts w:eastAsiaTheme="minorEastAsia"/>
                <w:b/>
                <w:lang w:val="en-GB"/>
              </w:rPr>
            </w:pPr>
            <w:r>
              <w:rPr>
                <w:b/>
                <w:szCs w:val="20"/>
                <w:lang w:eastAsia="zh-CN"/>
              </w:rPr>
              <w:t>PER and PDB value</w:t>
            </w:r>
          </w:p>
        </w:tc>
      </w:tr>
      <w:tr w:rsidR="00735945" w14:paraId="004A6706" w14:textId="77777777" w:rsidTr="00515614">
        <w:trPr>
          <w:trHeight w:val="175"/>
          <w:jc w:val="center"/>
        </w:trPr>
        <w:tc>
          <w:tcPr>
            <w:tcW w:w="0" w:type="auto"/>
          </w:tcPr>
          <w:p w14:paraId="52575269" w14:textId="77777777" w:rsidR="00735945" w:rsidRPr="00B150BD" w:rsidRDefault="00735945" w:rsidP="00515614">
            <w:pPr>
              <w:spacing w:line="276" w:lineRule="auto"/>
              <w:rPr>
                <w:rFonts w:eastAsiaTheme="minorEastAsia"/>
                <w:lang w:val="en-GB"/>
              </w:rPr>
            </w:pPr>
            <w:r>
              <w:rPr>
                <w:szCs w:val="20"/>
                <w:lang w:eastAsia="zh-CN"/>
              </w:rPr>
              <w:t>Case 1</w:t>
            </w:r>
          </w:p>
        </w:tc>
        <w:tc>
          <w:tcPr>
            <w:tcW w:w="0" w:type="auto"/>
          </w:tcPr>
          <w:p w14:paraId="7B0169F2" w14:textId="77777777" w:rsidR="00735945" w:rsidRPr="00C7644B" w:rsidRDefault="00735945" w:rsidP="00515614">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10</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735945" w14:paraId="17686BCA" w14:textId="77777777" w:rsidTr="00515614">
        <w:trPr>
          <w:trHeight w:val="175"/>
          <w:jc w:val="center"/>
        </w:trPr>
        <w:tc>
          <w:tcPr>
            <w:tcW w:w="0" w:type="auto"/>
          </w:tcPr>
          <w:p w14:paraId="415EF944" w14:textId="77777777" w:rsidR="00735945" w:rsidRPr="00576420" w:rsidRDefault="00735945" w:rsidP="00515614">
            <w:pPr>
              <w:spacing w:line="276" w:lineRule="auto"/>
              <w:rPr>
                <w:rFonts w:eastAsiaTheme="minorEastAsia"/>
                <w:szCs w:val="20"/>
                <w:lang w:eastAsia="zh-CN"/>
              </w:rPr>
            </w:pPr>
            <w:r>
              <w:rPr>
                <w:rFonts w:eastAsiaTheme="minorEastAsia"/>
                <w:szCs w:val="20"/>
                <w:lang w:eastAsia="zh-CN"/>
              </w:rPr>
              <w:t>Case 2</w:t>
            </w:r>
          </w:p>
        </w:tc>
        <w:tc>
          <w:tcPr>
            <w:tcW w:w="0" w:type="auto"/>
          </w:tcPr>
          <w:p w14:paraId="738D865C" w14:textId="77777777" w:rsidR="00735945" w:rsidRPr="00B03BA4" w:rsidRDefault="00735945" w:rsidP="00515614">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15</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735945" w14:paraId="66B97B94" w14:textId="77777777" w:rsidTr="00515614">
        <w:trPr>
          <w:trHeight w:val="175"/>
          <w:jc w:val="center"/>
        </w:trPr>
        <w:tc>
          <w:tcPr>
            <w:tcW w:w="0" w:type="auto"/>
          </w:tcPr>
          <w:p w14:paraId="1BFBDB4F" w14:textId="77777777" w:rsidR="00735945" w:rsidRPr="00B150BD" w:rsidRDefault="00735945" w:rsidP="00515614">
            <w:pPr>
              <w:spacing w:line="276" w:lineRule="auto"/>
              <w:rPr>
                <w:rFonts w:eastAsiaTheme="minorEastAsia"/>
                <w:lang w:val="en-GB"/>
              </w:rPr>
            </w:pPr>
            <w:r>
              <w:rPr>
                <w:szCs w:val="20"/>
                <w:lang w:eastAsia="zh-CN"/>
              </w:rPr>
              <w:t>Case 3</w:t>
            </w:r>
          </w:p>
        </w:tc>
        <w:tc>
          <w:tcPr>
            <w:tcW w:w="0" w:type="auto"/>
          </w:tcPr>
          <w:p w14:paraId="28191EA6" w14:textId="77777777" w:rsidR="00735945" w:rsidRPr="00C7644B" w:rsidRDefault="00735945" w:rsidP="00515614">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20</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735945" w14:paraId="4DF06172" w14:textId="77777777" w:rsidTr="00515614">
        <w:trPr>
          <w:trHeight w:val="175"/>
          <w:jc w:val="center"/>
        </w:trPr>
        <w:tc>
          <w:tcPr>
            <w:tcW w:w="0" w:type="auto"/>
          </w:tcPr>
          <w:p w14:paraId="74C6BC39" w14:textId="77777777" w:rsidR="00735945" w:rsidRDefault="00735945" w:rsidP="00515614">
            <w:pPr>
              <w:spacing w:line="276" w:lineRule="auto"/>
              <w:rPr>
                <w:szCs w:val="20"/>
                <w:lang w:eastAsia="zh-CN"/>
              </w:rPr>
            </w:pPr>
            <w:r>
              <w:rPr>
                <w:rFonts w:eastAsiaTheme="minorEastAsia"/>
                <w:szCs w:val="20"/>
                <w:lang w:eastAsia="zh-CN"/>
              </w:rPr>
              <w:t>Case 4</w:t>
            </w:r>
          </w:p>
        </w:tc>
        <w:tc>
          <w:tcPr>
            <w:tcW w:w="0" w:type="auto"/>
          </w:tcPr>
          <w:p w14:paraId="072FC049" w14:textId="77777777" w:rsidR="00735945" w:rsidRPr="00B03BA4" w:rsidRDefault="00735945" w:rsidP="00515614">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5</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15</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735945" w14:paraId="1908C0B0" w14:textId="7A695EC8" w:rsidTr="00515614">
        <w:trPr>
          <w:trHeight w:val="175"/>
          <w:jc w:val="center"/>
        </w:trPr>
        <w:tc>
          <w:tcPr>
            <w:tcW w:w="0" w:type="auto"/>
          </w:tcPr>
          <w:p w14:paraId="19D743B5" w14:textId="1AF504A3" w:rsidR="00735945" w:rsidRPr="00576420" w:rsidRDefault="00735945" w:rsidP="00515614">
            <w:pPr>
              <w:spacing w:line="276" w:lineRule="auto"/>
              <w:rPr>
                <w:rFonts w:eastAsiaTheme="minorEastAsia"/>
                <w:szCs w:val="20"/>
                <w:lang w:eastAsia="zh-CN"/>
              </w:rPr>
            </w:pPr>
            <w:r>
              <w:rPr>
                <w:rFonts w:eastAsiaTheme="minorEastAsia"/>
                <w:szCs w:val="20"/>
                <w:lang w:eastAsia="zh-CN"/>
              </w:rPr>
              <w:t>Case 5</w:t>
            </w:r>
          </w:p>
        </w:tc>
        <w:tc>
          <w:tcPr>
            <w:tcW w:w="0" w:type="auto"/>
          </w:tcPr>
          <w:p w14:paraId="724D42CE" w14:textId="1118AB1E" w:rsidR="00735945" w:rsidRPr="00B03BA4" w:rsidRDefault="00735945" w:rsidP="00515614">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5</w:t>
            </w:r>
            <w:r w:rsidRPr="00B03BA4">
              <w:rPr>
                <w:rFonts w:eastAsia="Malgun Gothic"/>
                <w:szCs w:val="20"/>
                <w:lang w:eastAsia="zh-CN"/>
              </w:rPr>
              <w:t xml:space="preserve">%, </w:t>
            </w:r>
            <w:r>
              <w:rPr>
                <w:rFonts w:eastAsia="Malgun Gothic"/>
                <w:szCs w:val="20"/>
                <w:lang w:eastAsia="zh-CN"/>
              </w:rPr>
              <w:t>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15</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6B4E07" w14:paraId="69E1EFB6" w14:textId="77777777" w:rsidTr="00515614">
        <w:trPr>
          <w:trHeight w:val="175"/>
          <w:jc w:val="center"/>
        </w:trPr>
        <w:tc>
          <w:tcPr>
            <w:tcW w:w="0" w:type="auto"/>
          </w:tcPr>
          <w:p w14:paraId="1F48822D" w14:textId="6FAF1AB1" w:rsidR="006B4E07" w:rsidRDefault="006B4E07" w:rsidP="006B4E07">
            <w:pPr>
              <w:spacing w:line="276" w:lineRule="auto"/>
              <w:rPr>
                <w:rFonts w:eastAsiaTheme="minorEastAsia"/>
                <w:szCs w:val="20"/>
                <w:lang w:eastAsia="zh-CN"/>
              </w:rPr>
            </w:pPr>
            <w:r>
              <w:rPr>
                <w:szCs w:val="20"/>
                <w:lang w:eastAsia="zh-CN"/>
              </w:rPr>
              <w:t>Case 6</w:t>
            </w:r>
          </w:p>
        </w:tc>
        <w:tc>
          <w:tcPr>
            <w:tcW w:w="0" w:type="auto"/>
          </w:tcPr>
          <w:p w14:paraId="3BB6AB99" w14:textId="2B9FD8A9" w:rsidR="006B4E07" w:rsidRPr="00B03BA4" w:rsidRDefault="006B4E07" w:rsidP="006B4E07">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5</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20</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6B4E07" w14:paraId="63A5FF76" w14:textId="77777777" w:rsidTr="00515614">
        <w:trPr>
          <w:trHeight w:val="175"/>
          <w:jc w:val="center"/>
        </w:trPr>
        <w:tc>
          <w:tcPr>
            <w:tcW w:w="0" w:type="auto"/>
          </w:tcPr>
          <w:p w14:paraId="7795F4D9" w14:textId="2E4795A6" w:rsidR="006B4E07" w:rsidRDefault="006B4E07" w:rsidP="006B4E07">
            <w:pPr>
              <w:spacing w:line="276" w:lineRule="auto"/>
              <w:rPr>
                <w:rFonts w:eastAsiaTheme="minorEastAsia"/>
                <w:szCs w:val="20"/>
                <w:lang w:eastAsia="zh-CN"/>
              </w:rPr>
            </w:pPr>
            <w:r>
              <w:rPr>
                <w:szCs w:val="20"/>
                <w:lang w:eastAsia="zh-CN"/>
              </w:rPr>
              <w:t>Case 7</w:t>
            </w:r>
          </w:p>
        </w:tc>
        <w:tc>
          <w:tcPr>
            <w:tcW w:w="0" w:type="auto"/>
          </w:tcPr>
          <w:p w14:paraId="4EDF32A0" w14:textId="0B44DB5F" w:rsidR="006B4E07" w:rsidRPr="00B03BA4" w:rsidRDefault="006B4E07" w:rsidP="006B4E07">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5</w:t>
            </w:r>
            <w:r w:rsidRPr="00B03BA4">
              <w:rPr>
                <w:rFonts w:eastAsia="Malgun Gothic"/>
                <w:szCs w:val="20"/>
                <w:lang w:eastAsia="zh-CN"/>
              </w:rPr>
              <w:t xml:space="preserve">%, </w:t>
            </w:r>
            <w:r>
              <w:rPr>
                <w:rFonts w:eastAsia="Malgun Gothic"/>
                <w:szCs w:val="20"/>
                <w:lang w:eastAsia="zh-CN"/>
              </w:rPr>
              <w:t>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20</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bl>
    <w:p w14:paraId="7DADCF9D" w14:textId="77777777" w:rsidR="008314E4" w:rsidRDefault="00591998" w:rsidP="00D26390">
      <w:pPr>
        <w:spacing w:before="120" w:after="120" w:line="276" w:lineRule="auto"/>
        <w:jc w:val="both"/>
        <w:rPr>
          <w:rFonts w:eastAsia="宋体"/>
          <w:lang w:eastAsia="zh-CN"/>
        </w:rPr>
      </w:pPr>
      <w:bookmarkStart w:id="93" w:name="OLE_LINK43"/>
      <w:bookmarkStart w:id="94" w:name="OLE_LINK44"/>
      <w:bookmarkStart w:id="95" w:name="OLE_LINK51"/>
      <w:bookmarkStart w:id="96" w:name="OLE_LINK52"/>
      <w:bookmarkStart w:id="97" w:name="OLE_LINK47"/>
      <w:bookmarkStart w:id="98" w:name="OLE_LINK48"/>
      <w:r w:rsidRPr="00A77E57">
        <w:rPr>
          <w:rFonts w:eastAsia="宋体" w:hint="eastAsia"/>
          <w:lang w:eastAsia="zh-CN"/>
        </w:rPr>
        <w:t>T</w:t>
      </w:r>
      <w:r w:rsidRPr="00A77E57">
        <w:rPr>
          <w:rFonts w:eastAsia="宋体"/>
          <w:lang w:eastAsia="zh-CN"/>
        </w:rPr>
        <w:t xml:space="preserve">he </w:t>
      </w:r>
      <w:r w:rsidR="00FD4AA3" w:rsidRPr="00A77E57">
        <w:rPr>
          <w:rFonts w:eastAsia="宋体"/>
          <w:lang w:eastAsia="zh-CN"/>
        </w:rPr>
        <w:t>capacity</w:t>
      </w:r>
      <w:r w:rsidR="00FD4AA3">
        <w:rPr>
          <w:rFonts w:eastAsia="宋体"/>
          <w:lang w:eastAsia="zh-CN"/>
        </w:rPr>
        <w:t xml:space="preserve"> </w:t>
      </w:r>
      <w:r>
        <w:rPr>
          <w:rFonts w:eastAsia="宋体"/>
          <w:lang w:eastAsia="zh-CN"/>
        </w:rPr>
        <w:t>evaluation</w:t>
      </w:r>
      <w:r w:rsidRPr="00A77E57">
        <w:rPr>
          <w:rFonts w:eastAsia="宋体"/>
          <w:lang w:eastAsia="zh-CN"/>
        </w:rPr>
        <w:t xml:space="preserve"> results of </w:t>
      </w:r>
      <w:r w:rsidRPr="00591998">
        <w:t>GOP-based traffic model</w:t>
      </w:r>
      <w:r w:rsidR="00752CB2">
        <w:t>s</w:t>
      </w:r>
      <w:r w:rsidRPr="00A77E57">
        <w:rPr>
          <w:rFonts w:eastAsia="宋体"/>
          <w:lang w:eastAsia="zh-CN"/>
        </w:rPr>
        <w:t xml:space="preserve"> are presented </w:t>
      </w:r>
      <w:r>
        <w:rPr>
          <w:rFonts w:ascii="Times" w:eastAsiaTheme="minorEastAsia" w:hAnsi="Times" w:cs="Times"/>
          <w:lang w:eastAsia="zh-CN"/>
        </w:rPr>
        <w:t>as</w:t>
      </w:r>
      <w:r>
        <w:rPr>
          <w:rFonts w:ascii="Times" w:eastAsiaTheme="minorEastAsia" w:hAnsi="Times" w:cs="Times" w:hint="eastAsia"/>
          <w:lang w:eastAsia="zh-CN"/>
        </w:rPr>
        <w:t xml:space="preserve"> </w:t>
      </w:r>
      <w:r w:rsidRPr="001D3A93">
        <w:rPr>
          <w:rFonts w:ascii="Times" w:eastAsiaTheme="minorEastAsia" w:hAnsi="Times" w:cs="Times"/>
          <w:noProof/>
          <w:lang w:eastAsia="zh-CN"/>
        </w:rPr>
        <w:t>follow</w:t>
      </w:r>
      <w:r>
        <w:rPr>
          <w:rFonts w:ascii="Times" w:eastAsiaTheme="minorEastAsia" w:hAnsi="Times" w:cs="Times"/>
          <w:noProof/>
          <w:lang w:eastAsia="zh-CN"/>
        </w:rPr>
        <w:t>s.</w:t>
      </w:r>
      <w:r w:rsidR="00803763">
        <w:rPr>
          <w:rFonts w:eastAsia="宋体"/>
          <w:lang w:eastAsia="zh-CN"/>
        </w:rPr>
        <w:t xml:space="preserve"> </w:t>
      </w:r>
    </w:p>
    <w:p w14:paraId="22B3407D" w14:textId="5579FA92" w:rsidR="00D26390" w:rsidRDefault="00303CF7" w:rsidP="00D26390">
      <w:pPr>
        <w:spacing w:before="120" w:after="120" w:line="276" w:lineRule="auto"/>
        <w:jc w:val="both"/>
        <w:rPr>
          <w:rFonts w:eastAsia="宋体"/>
          <w:lang w:eastAsia="zh-CN"/>
        </w:rPr>
      </w:pPr>
      <w:bookmarkStart w:id="99" w:name="OLE_LINK49"/>
      <w:bookmarkStart w:id="100" w:name="OLE_LINK50"/>
      <w:bookmarkStart w:id="101" w:name="OLE_LINK97"/>
      <w:bookmarkStart w:id="102" w:name="OLE_LINK18"/>
      <w:bookmarkStart w:id="103" w:name="OLE_LINK98"/>
      <w:r>
        <w:rPr>
          <w:rFonts w:eastAsia="宋体" w:hint="eastAsia"/>
          <w:lang w:eastAsia="zh-CN"/>
        </w:rPr>
        <w:t>When</w:t>
      </w:r>
      <w:r w:rsidR="00803763" w:rsidRPr="00803763">
        <w:rPr>
          <w:rFonts w:eastAsia="宋体"/>
          <w:lang w:eastAsia="zh-CN"/>
        </w:rPr>
        <w:t xml:space="preserve"> </w:t>
      </w:r>
      <m:oMath>
        <m:r>
          <w:rPr>
            <w:rFonts w:ascii="Cambria Math" w:eastAsia="Malgun Gothic" w:hAnsi="Cambria Math"/>
            <w:szCs w:val="20"/>
          </w:rPr>
          <m:t>α</m:t>
        </m:r>
      </m:oMath>
      <w:r w:rsidR="00803763" w:rsidRPr="00803763">
        <w:rPr>
          <w:rFonts w:eastAsia="宋体"/>
          <w:lang w:eastAsia="zh-CN"/>
        </w:rPr>
        <w:t xml:space="preserve"> </w:t>
      </w:r>
      <w:r w:rsidR="003E203E">
        <w:rPr>
          <w:rFonts w:eastAsia="宋体"/>
          <w:lang w:eastAsia="zh-CN"/>
        </w:rPr>
        <w:t xml:space="preserve">value </w:t>
      </w:r>
      <w:r w:rsidR="00803763" w:rsidRPr="00803763">
        <w:rPr>
          <w:rFonts w:eastAsia="宋体"/>
          <w:lang w:eastAsia="zh-CN"/>
        </w:rPr>
        <w:t>is equal to 1.5</w:t>
      </w:r>
      <w:r w:rsidR="00803763">
        <w:rPr>
          <w:rFonts w:eastAsia="宋体"/>
          <w:lang w:eastAsia="zh-CN"/>
        </w:rPr>
        <w:t xml:space="preserve">, the capacity </w:t>
      </w:r>
      <w:bookmarkStart w:id="104" w:name="OLE_LINK8"/>
      <w:bookmarkStart w:id="105" w:name="OLE_LINK12"/>
      <w:r w:rsidR="00803763">
        <w:rPr>
          <w:rFonts w:eastAsia="宋体"/>
          <w:lang w:eastAsia="zh-CN"/>
        </w:rPr>
        <w:t xml:space="preserve">performances </w:t>
      </w:r>
      <w:bookmarkEnd w:id="104"/>
      <w:bookmarkEnd w:id="105"/>
      <w:r w:rsidR="00803763">
        <w:rPr>
          <w:rFonts w:eastAsia="宋体"/>
          <w:lang w:eastAsia="zh-CN"/>
        </w:rPr>
        <w:t xml:space="preserve">of </w:t>
      </w:r>
      <w:r w:rsidR="006B4E07">
        <w:rPr>
          <w:rFonts w:eastAsia="宋体"/>
          <w:lang w:eastAsia="zh-CN"/>
        </w:rPr>
        <w:t>C</w:t>
      </w:r>
      <w:r w:rsidR="00803763">
        <w:rPr>
          <w:rFonts w:eastAsia="宋体"/>
          <w:lang w:eastAsia="zh-CN"/>
        </w:rPr>
        <w:t>ase 3</w:t>
      </w:r>
      <w:r w:rsidR="007C5190">
        <w:rPr>
          <w:rFonts w:eastAsia="宋体"/>
          <w:lang w:eastAsia="zh-CN"/>
        </w:rPr>
        <w:t>/</w:t>
      </w:r>
      <w:r w:rsidR="00803763">
        <w:rPr>
          <w:rFonts w:eastAsia="宋体"/>
          <w:lang w:eastAsia="zh-CN"/>
        </w:rPr>
        <w:t>5</w:t>
      </w:r>
      <w:r w:rsidR="007C5190">
        <w:rPr>
          <w:rFonts w:eastAsia="宋体"/>
          <w:lang w:eastAsia="zh-CN"/>
        </w:rPr>
        <w:t>/7</w:t>
      </w:r>
      <w:r w:rsidR="00803763">
        <w:rPr>
          <w:rFonts w:eastAsia="宋体"/>
          <w:lang w:eastAsia="zh-CN"/>
        </w:rPr>
        <w:t xml:space="preserve"> </w:t>
      </w:r>
      <w:r>
        <w:rPr>
          <w:rFonts w:eastAsia="宋体"/>
          <w:lang w:eastAsia="zh-CN"/>
        </w:rPr>
        <w:t xml:space="preserve">of </w:t>
      </w:r>
      <w:r w:rsidR="00803763">
        <w:rPr>
          <w:rFonts w:eastAsia="宋体"/>
          <w:lang w:eastAsia="zh-CN"/>
        </w:rPr>
        <w:t>multiple</w:t>
      </w:r>
      <w:r w:rsidR="00970F57">
        <w:rPr>
          <w:rFonts w:eastAsia="宋体"/>
          <w:lang w:eastAsia="zh-CN"/>
        </w:rPr>
        <w:t>-</w:t>
      </w:r>
      <w:r w:rsidR="00803763">
        <w:rPr>
          <w:rFonts w:eastAsia="宋体"/>
          <w:lang w:eastAsia="zh-CN"/>
        </w:rPr>
        <w:t xml:space="preserve">stream are similar </w:t>
      </w:r>
      <w:r w:rsidR="00FD4AA3">
        <w:rPr>
          <w:rFonts w:eastAsia="宋体"/>
          <w:lang w:eastAsia="zh-CN"/>
        </w:rPr>
        <w:t xml:space="preserve">to </w:t>
      </w:r>
      <w:r>
        <w:rPr>
          <w:rFonts w:eastAsia="宋体"/>
          <w:lang w:eastAsia="zh-CN"/>
        </w:rPr>
        <w:t>th</w:t>
      </w:r>
      <w:r w:rsidR="007C5190">
        <w:rPr>
          <w:rFonts w:eastAsia="宋体"/>
          <w:lang w:eastAsia="zh-CN"/>
        </w:rPr>
        <w:t>at</w:t>
      </w:r>
      <w:r>
        <w:rPr>
          <w:rFonts w:eastAsia="宋体"/>
          <w:lang w:eastAsia="zh-CN"/>
        </w:rPr>
        <w:t xml:space="preserve"> of</w:t>
      </w:r>
      <w:r w:rsidR="00FD4AA3" w:rsidDel="00303CF7">
        <w:rPr>
          <w:rFonts w:eastAsia="宋体"/>
          <w:lang w:eastAsia="zh-CN"/>
        </w:rPr>
        <w:t xml:space="preserve"> </w:t>
      </w:r>
      <w:r w:rsidR="00803763">
        <w:rPr>
          <w:rFonts w:eastAsia="宋体"/>
          <w:lang w:eastAsia="zh-CN"/>
        </w:rPr>
        <w:t>single stream</w:t>
      </w:r>
      <w:r w:rsidR="007C5190">
        <w:rPr>
          <w:rFonts w:eastAsia="宋体"/>
          <w:lang w:eastAsia="zh-CN"/>
        </w:rPr>
        <w:t xml:space="preserve"> </w:t>
      </w:r>
      <w:r w:rsidR="007C5190" w:rsidRPr="007C5190">
        <w:rPr>
          <w:rFonts w:eastAsia="宋体"/>
          <w:lang w:eastAsia="zh-CN"/>
        </w:rPr>
        <w:t xml:space="preserve">and the capacity performance of </w:t>
      </w:r>
      <w:r w:rsidR="00792093">
        <w:rPr>
          <w:rFonts w:eastAsia="宋体"/>
          <w:lang w:eastAsia="zh-CN"/>
        </w:rPr>
        <w:t>C</w:t>
      </w:r>
      <w:r w:rsidR="007C5190" w:rsidRPr="007C5190">
        <w:rPr>
          <w:rFonts w:eastAsia="宋体"/>
          <w:lang w:eastAsia="zh-CN"/>
        </w:rPr>
        <w:t>ase 6 is better than that of single-stream</w:t>
      </w:r>
      <w:r w:rsidR="00752CB2" w:rsidRPr="00752CB2">
        <w:rPr>
          <w:rFonts w:eastAsia="宋体"/>
          <w:lang w:eastAsia="zh-CN"/>
        </w:rPr>
        <w:t xml:space="preserve"> </w:t>
      </w:r>
      <w:r w:rsidR="007C5190">
        <w:rPr>
          <w:rFonts w:eastAsia="宋体"/>
          <w:lang w:eastAsia="zh-CN"/>
        </w:rPr>
        <w:t>in</w:t>
      </w:r>
      <w:r w:rsidR="00752CB2" w:rsidRPr="00752CB2">
        <w:rPr>
          <w:rFonts w:eastAsia="宋体"/>
          <w:lang w:eastAsia="zh-CN"/>
        </w:rPr>
        <w:t xml:space="preserve"> FR1 D</w:t>
      </w:r>
      <w:r w:rsidR="00752CB2">
        <w:rPr>
          <w:rFonts w:eastAsia="宋体"/>
          <w:lang w:eastAsia="zh-CN"/>
        </w:rPr>
        <w:t>ense Urban</w:t>
      </w:r>
      <w:r w:rsidR="007C5190">
        <w:rPr>
          <w:rFonts w:eastAsia="宋体"/>
          <w:lang w:eastAsia="zh-CN"/>
        </w:rPr>
        <w:t xml:space="preserve"> </w:t>
      </w:r>
      <w:r w:rsidR="00752CB2" w:rsidRPr="00752CB2">
        <w:rPr>
          <w:rFonts w:eastAsia="宋体"/>
          <w:lang w:eastAsia="zh-CN"/>
        </w:rPr>
        <w:t>scenario</w:t>
      </w:r>
      <w:r w:rsidR="00803763">
        <w:rPr>
          <w:rFonts w:eastAsia="宋体"/>
          <w:lang w:eastAsia="zh-CN"/>
        </w:rPr>
        <w:t xml:space="preserve">. </w:t>
      </w:r>
      <w:r w:rsidR="00D973ED">
        <w:rPr>
          <w:rFonts w:eastAsia="宋体"/>
          <w:lang w:eastAsia="zh-CN"/>
        </w:rPr>
        <w:t>Except Case 3</w:t>
      </w:r>
      <w:r w:rsidR="007C5190">
        <w:rPr>
          <w:rFonts w:eastAsia="宋体"/>
          <w:lang w:eastAsia="zh-CN"/>
        </w:rPr>
        <w:t>/5/6/7</w:t>
      </w:r>
      <w:r w:rsidR="00D973ED">
        <w:rPr>
          <w:rFonts w:eastAsia="宋体"/>
          <w:lang w:eastAsia="zh-CN"/>
        </w:rPr>
        <w:t xml:space="preserve">, </w:t>
      </w:r>
      <w:r w:rsidR="00803763">
        <w:rPr>
          <w:rFonts w:eastAsia="宋体"/>
          <w:lang w:eastAsia="zh-CN"/>
        </w:rPr>
        <w:t xml:space="preserve">other cases </w:t>
      </w:r>
      <w:r w:rsidR="00D973ED">
        <w:rPr>
          <w:rFonts w:eastAsia="宋体"/>
          <w:lang w:eastAsia="zh-CN"/>
        </w:rPr>
        <w:t xml:space="preserve">in </w:t>
      </w:r>
      <w:r w:rsidR="00C65BFA">
        <w:rPr>
          <w:rFonts w:eastAsia="宋体"/>
          <w:lang w:eastAsia="zh-CN"/>
        </w:rPr>
        <w:fldChar w:fldCharType="begin"/>
      </w:r>
      <w:r w:rsidR="00C65BFA">
        <w:rPr>
          <w:rFonts w:eastAsia="宋体"/>
          <w:lang w:eastAsia="zh-CN"/>
        </w:rPr>
        <w:instrText xml:space="preserve"> REF _Ref79000540 \h </w:instrText>
      </w:r>
      <w:r w:rsidR="00C65BFA">
        <w:rPr>
          <w:rFonts w:eastAsia="宋体"/>
          <w:lang w:eastAsia="zh-CN"/>
        </w:rPr>
      </w:r>
      <w:r w:rsidR="00C65BFA">
        <w:rPr>
          <w:rFonts w:eastAsia="宋体"/>
          <w:lang w:eastAsia="zh-CN"/>
        </w:rPr>
        <w:fldChar w:fldCharType="separate"/>
      </w:r>
      <w:r w:rsidR="00C65BFA">
        <w:t xml:space="preserve">Table </w:t>
      </w:r>
      <w:r w:rsidR="00C65BFA">
        <w:rPr>
          <w:noProof/>
        </w:rPr>
        <w:t>1</w:t>
      </w:r>
      <w:r w:rsidR="00C65BFA">
        <w:rPr>
          <w:rFonts w:eastAsia="宋体"/>
          <w:lang w:eastAsia="zh-CN"/>
        </w:rPr>
        <w:fldChar w:fldCharType="end"/>
      </w:r>
      <w:r w:rsidR="00D973ED">
        <w:rPr>
          <w:rFonts w:eastAsia="宋体"/>
          <w:lang w:eastAsia="zh-CN"/>
        </w:rPr>
        <w:t xml:space="preserve"> </w:t>
      </w:r>
      <w:r w:rsidR="00803763" w:rsidRPr="00803763">
        <w:rPr>
          <w:rFonts w:eastAsia="宋体"/>
          <w:lang w:eastAsia="zh-CN"/>
        </w:rPr>
        <w:t>show a</w:t>
      </w:r>
      <w:r w:rsidR="008C1C21">
        <w:rPr>
          <w:rFonts w:eastAsia="宋体"/>
          <w:lang w:eastAsia="zh-CN"/>
        </w:rPr>
        <w:t>n</w:t>
      </w:r>
      <w:r w:rsidR="00803763" w:rsidRPr="00803763">
        <w:rPr>
          <w:rFonts w:eastAsia="宋体"/>
          <w:lang w:eastAsia="zh-CN"/>
        </w:rPr>
        <w:t xml:space="preserve"> </w:t>
      </w:r>
      <w:r w:rsidR="00D973ED">
        <w:rPr>
          <w:rFonts w:eastAsia="宋体"/>
          <w:lang w:eastAsia="zh-CN"/>
        </w:rPr>
        <w:t>obvious</w:t>
      </w:r>
      <w:r w:rsidR="00D973ED" w:rsidRPr="00803763">
        <w:rPr>
          <w:rFonts w:eastAsia="宋体"/>
          <w:lang w:eastAsia="zh-CN"/>
        </w:rPr>
        <w:t xml:space="preserve"> </w:t>
      </w:r>
      <w:r w:rsidR="00803763" w:rsidRPr="00FA28E8">
        <w:rPr>
          <w:rFonts w:eastAsia="宋体"/>
          <w:lang w:eastAsia="zh-CN"/>
        </w:rPr>
        <w:t>performance</w:t>
      </w:r>
      <w:r w:rsidR="00803763" w:rsidRPr="00803763">
        <w:rPr>
          <w:rFonts w:eastAsia="宋体"/>
          <w:lang w:eastAsia="zh-CN"/>
        </w:rPr>
        <w:t xml:space="preserve"> degradation compared to the</w:t>
      </w:r>
      <w:r w:rsidR="00803763">
        <w:rPr>
          <w:rFonts w:eastAsia="宋体"/>
          <w:lang w:eastAsia="zh-CN"/>
        </w:rPr>
        <w:t xml:space="preserve"> </w:t>
      </w:r>
      <w:r w:rsidR="00D973ED">
        <w:rPr>
          <w:rFonts w:eastAsia="宋体"/>
          <w:lang w:eastAsia="zh-CN"/>
        </w:rPr>
        <w:t>single stream case</w:t>
      </w:r>
      <w:r w:rsidR="00803763">
        <w:rPr>
          <w:rFonts w:eastAsia="宋体"/>
          <w:lang w:eastAsia="zh-CN"/>
        </w:rPr>
        <w:t xml:space="preserve">. </w:t>
      </w:r>
      <w:r w:rsidR="00D26390">
        <w:rPr>
          <w:rFonts w:eastAsia="宋体" w:hint="eastAsia"/>
          <w:lang w:eastAsia="zh-CN"/>
        </w:rPr>
        <w:t>In</w:t>
      </w:r>
      <w:r w:rsidR="00D26390">
        <w:rPr>
          <w:rFonts w:eastAsia="宋体"/>
          <w:lang w:eastAsia="zh-CN"/>
        </w:rPr>
        <w:t xml:space="preserve"> </w:t>
      </w:r>
      <w:r w:rsidR="008C1C21">
        <w:rPr>
          <w:rFonts w:eastAsia="宋体"/>
          <w:lang w:eastAsia="zh-CN"/>
        </w:rPr>
        <w:t xml:space="preserve">the </w:t>
      </w:r>
      <w:r w:rsidR="00D26390">
        <w:rPr>
          <w:rFonts w:eastAsia="宋体"/>
          <w:lang w:eastAsia="zh-CN"/>
        </w:rPr>
        <w:t>case of different PDBs for I-frame and P-frame</w:t>
      </w:r>
      <w:r w:rsidR="00803763">
        <w:rPr>
          <w:rFonts w:eastAsia="宋体"/>
          <w:lang w:eastAsia="zh-CN"/>
        </w:rPr>
        <w:t xml:space="preserve">, </w:t>
      </w:r>
      <w:r w:rsidR="00970F57" w:rsidRPr="00970F57">
        <w:rPr>
          <w:rFonts w:eastAsia="宋体"/>
          <w:lang w:eastAsia="zh-CN"/>
        </w:rPr>
        <w:t xml:space="preserve">the capacity performance of </w:t>
      </w:r>
      <w:r w:rsidR="00FD4AA3">
        <w:rPr>
          <w:rFonts w:eastAsia="宋体"/>
          <w:lang w:eastAsia="zh-CN"/>
        </w:rPr>
        <w:t xml:space="preserve">the </w:t>
      </w:r>
      <w:r w:rsidR="00970F57" w:rsidRPr="00970F57">
        <w:rPr>
          <w:rFonts w:eastAsia="宋体"/>
          <w:lang w:eastAsia="zh-CN"/>
        </w:rPr>
        <w:t>multi</w:t>
      </w:r>
      <w:r w:rsidR="00970F57">
        <w:rPr>
          <w:rFonts w:eastAsia="宋体"/>
          <w:lang w:eastAsia="zh-CN"/>
        </w:rPr>
        <w:t>ple-</w:t>
      </w:r>
      <w:r w:rsidR="00970F57" w:rsidRPr="00970F57">
        <w:rPr>
          <w:rFonts w:eastAsia="宋体"/>
          <w:lang w:eastAsia="zh-CN"/>
        </w:rPr>
        <w:t>stream</w:t>
      </w:r>
      <w:r w:rsidR="00970F57">
        <w:rPr>
          <w:rFonts w:eastAsia="宋体"/>
          <w:lang w:eastAsia="zh-CN"/>
        </w:rPr>
        <w:t xml:space="preserve"> traffic</w:t>
      </w:r>
      <w:r w:rsidR="00970F57" w:rsidRPr="00970F57">
        <w:rPr>
          <w:rFonts w:eastAsia="宋体"/>
          <w:lang w:eastAsia="zh-CN"/>
        </w:rPr>
        <w:t xml:space="preserve"> model is very close to that of single-stream</w:t>
      </w:r>
      <w:r w:rsidR="007C5190">
        <w:rPr>
          <w:rFonts w:eastAsia="宋体"/>
          <w:lang w:eastAsia="zh-CN"/>
        </w:rPr>
        <w:t xml:space="preserve"> </w:t>
      </w:r>
      <w:r w:rsidR="007C5190" w:rsidRPr="007C5190">
        <w:rPr>
          <w:rFonts w:eastAsia="宋体"/>
          <w:lang w:eastAsia="zh-CN"/>
        </w:rPr>
        <w:t>by relaxing the PDB of I-frame</w:t>
      </w:r>
      <w:r w:rsidR="007412B7">
        <w:rPr>
          <w:rFonts w:eastAsia="宋体"/>
          <w:lang w:eastAsia="zh-CN"/>
        </w:rPr>
        <w:t xml:space="preserve">. </w:t>
      </w:r>
      <w:r w:rsidR="008C1C21">
        <w:rPr>
          <w:rFonts w:eastAsia="宋体" w:hint="eastAsia"/>
          <w:lang w:eastAsia="zh-CN"/>
        </w:rPr>
        <w:t>In</w:t>
      </w:r>
      <w:r w:rsidR="008C1C21">
        <w:rPr>
          <w:rFonts w:eastAsia="宋体"/>
          <w:lang w:eastAsia="zh-CN"/>
        </w:rPr>
        <w:t xml:space="preserve"> the </w:t>
      </w:r>
      <w:r w:rsidR="00D26390">
        <w:rPr>
          <w:rFonts w:eastAsia="宋体"/>
          <w:lang w:eastAsia="zh-CN"/>
        </w:rPr>
        <w:t>case</w:t>
      </w:r>
      <w:r w:rsidR="00C1095F" w:rsidRPr="00803763">
        <w:rPr>
          <w:rFonts w:eastAsia="宋体"/>
          <w:lang w:eastAsia="zh-CN"/>
        </w:rPr>
        <w:t xml:space="preserve"> </w:t>
      </w:r>
      <w:r w:rsidR="008C1C21">
        <w:rPr>
          <w:rFonts w:eastAsia="宋体"/>
          <w:lang w:eastAsia="zh-CN"/>
        </w:rPr>
        <w:t>of</w:t>
      </w:r>
      <w:r w:rsidR="00C1095F" w:rsidRPr="00803763">
        <w:rPr>
          <w:rFonts w:eastAsia="宋体"/>
          <w:lang w:eastAsia="zh-CN"/>
        </w:rPr>
        <w:t xml:space="preserve"> </w:t>
      </w:r>
      <w:r w:rsidR="00D26390">
        <w:rPr>
          <w:rFonts w:eastAsia="宋体"/>
          <w:lang w:eastAsia="zh-CN"/>
        </w:rPr>
        <w:t xml:space="preserve">different </w:t>
      </w:r>
      <w:r w:rsidR="00C1095F" w:rsidRPr="00803763">
        <w:rPr>
          <w:rFonts w:eastAsia="宋体"/>
          <w:lang w:eastAsia="zh-CN"/>
        </w:rPr>
        <w:lastRenderedPageBreak/>
        <w:t>P</w:t>
      </w:r>
      <w:r w:rsidR="00C1095F">
        <w:rPr>
          <w:rFonts w:eastAsia="宋体"/>
          <w:lang w:eastAsia="zh-CN"/>
        </w:rPr>
        <w:t>ER</w:t>
      </w:r>
      <w:r w:rsidR="00C1095F" w:rsidRPr="00803763">
        <w:rPr>
          <w:rFonts w:eastAsia="宋体"/>
          <w:lang w:eastAsia="zh-CN"/>
        </w:rPr>
        <w:t xml:space="preserve"> </w:t>
      </w:r>
      <w:r w:rsidR="00D26390">
        <w:rPr>
          <w:rFonts w:eastAsia="宋体"/>
          <w:lang w:eastAsia="zh-CN"/>
        </w:rPr>
        <w:t>for I-frame and P-frame</w:t>
      </w:r>
      <w:r w:rsidR="00C1095F">
        <w:rPr>
          <w:rFonts w:eastAsia="宋体"/>
          <w:lang w:eastAsia="zh-CN"/>
        </w:rPr>
        <w:t xml:space="preserve">, </w:t>
      </w:r>
      <w:r w:rsidR="00D26390">
        <w:rPr>
          <w:rFonts w:eastAsia="宋体"/>
          <w:lang w:eastAsia="zh-CN"/>
        </w:rPr>
        <w:t>compared to Case 2 without PER relaxation neither I-frame nor P-frame, multi-stream of Case 5 with r</w:t>
      </w:r>
      <w:r w:rsidR="00D26390" w:rsidRPr="00C1095F">
        <w:rPr>
          <w:rFonts w:eastAsia="宋体"/>
          <w:lang w:eastAsia="zh-CN"/>
        </w:rPr>
        <w:t>elaxing the PE</w:t>
      </w:r>
      <w:r w:rsidR="00D26390">
        <w:rPr>
          <w:rFonts w:eastAsia="宋体"/>
          <w:lang w:eastAsia="zh-CN"/>
        </w:rPr>
        <w:t>R</w:t>
      </w:r>
      <w:r w:rsidR="00D26390" w:rsidRPr="00C1095F">
        <w:rPr>
          <w:rFonts w:eastAsia="宋体"/>
          <w:lang w:eastAsia="zh-CN"/>
        </w:rPr>
        <w:t xml:space="preserve"> value of the</w:t>
      </w:r>
      <w:r w:rsidR="00D26390">
        <w:rPr>
          <w:rFonts w:eastAsia="宋体"/>
          <w:lang w:eastAsia="zh-CN"/>
        </w:rPr>
        <w:t xml:space="preserve"> I-</w:t>
      </w:r>
      <w:r w:rsidR="00D26390" w:rsidRPr="00C1095F">
        <w:rPr>
          <w:rFonts w:eastAsia="宋体"/>
          <w:lang w:eastAsia="zh-CN"/>
        </w:rPr>
        <w:t>frame</w:t>
      </w:r>
      <w:r w:rsidR="00D26390">
        <w:rPr>
          <w:rFonts w:eastAsia="宋体"/>
          <w:lang w:eastAsia="zh-CN"/>
        </w:rPr>
        <w:t xml:space="preserve"> achieves better capacity performance, while Case 4 with r</w:t>
      </w:r>
      <w:r w:rsidR="00D26390" w:rsidRPr="00C1095F">
        <w:rPr>
          <w:rFonts w:eastAsia="宋体"/>
          <w:lang w:eastAsia="zh-CN"/>
        </w:rPr>
        <w:t>elaxing the PE</w:t>
      </w:r>
      <w:r w:rsidR="00D26390">
        <w:rPr>
          <w:rFonts w:eastAsia="宋体"/>
          <w:lang w:eastAsia="zh-CN"/>
        </w:rPr>
        <w:t>R</w:t>
      </w:r>
      <w:r w:rsidR="00D26390" w:rsidRPr="00C1095F">
        <w:rPr>
          <w:rFonts w:eastAsia="宋体"/>
          <w:lang w:eastAsia="zh-CN"/>
        </w:rPr>
        <w:t xml:space="preserve"> value of the</w:t>
      </w:r>
      <w:r w:rsidR="00D26390">
        <w:rPr>
          <w:rFonts w:eastAsia="宋体"/>
          <w:lang w:eastAsia="zh-CN"/>
        </w:rPr>
        <w:t xml:space="preserve"> P-</w:t>
      </w:r>
      <w:r w:rsidR="00D26390" w:rsidRPr="00C1095F">
        <w:rPr>
          <w:rFonts w:eastAsia="宋体"/>
          <w:lang w:eastAsia="zh-CN"/>
        </w:rPr>
        <w:t>frame</w:t>
      </w:r>
      <w:r w:rsidR="00D26390">
        <w:rPr>
          <w:rFonts w:eastAsia="宋体"/>
          <w:lang w:eastAsia="zh-CN"/>
        </w:rPr>
        <w:t xml:space="preserve"> achieves nearly the same capacity performance.</w:t>
      </w:r>
      <w:r w:rsidR="00FD4AA3" w:rsidDel="00D26390">
        <w:rPr>
          <w:rFonts w:eastAsia="宋体"/>
          <w:lang w:eastAsia="zh-CN"/>
        </w:rPr>
        <w:t xml:space="preserve"> </w:t>
      </w:r>
      <w:bookmarkEnd w:id="99"/>
      <w:bookmarkEnd w:id="100"/>
      <w:r w:rsidR="007C5190" w:rsidRPr="007C5190">
        <w:rPr>
          <w:rFonts w:eastAsia="宋体"/>
          <w:lang w:eastAsia="zh-CN"/>
        </w:rPr>
        <w:t xml:space="preserve">In contrast, when the PDB value of I-frame is relaxed to 20ms, multi-stream of </w:t>
      </w:r>
      <w:r w:rsidR="00A46CC6">
        <w:rPr>
          <w:rFonts w:eastAsia="宋体"/>
          <w:lang w:eastAsia="zh-CN"/>
        </w:rPr>
        <w:t>C</w:t>
      </w:r>
      <w:r w:rsidR="007C5190" w:rsidRPr="007C5190">
        <w:rPr>
          <w:rFonts w:eastAsia="宋体"/>
          <w:lang w:eastAsia="zh-CN"/>
        </w:rPr>
        <w:t>ase 6 with relax</w:t>
      </w:r>
      <w:r w:rsidR="00A46CC6">
        <w:rPr>
          <w:rFonts w:eastAsia="宋体"/>
          <w:lang w:eastAsia="zh-CN"/>
        </w:rPr>
        <w:t>ing the</w:t>
      </w:r>
      <w:r w:rsidR="007C5190" w:rsidRPr="007C5190">
        <w:rPr>
          <w:rFonts w:eastAsia="宋体"/>
          <w:lang w:eastAsia="zh-CN"/>
        </w:rPr>
        <w:t xml:space="preserve"> PER value of P-frame achieves an improvement in capacity performance, while </w:t>
      </w:r>
      <w:r w:rsidR="00A46CC6">
        <w:rPr>
          <w:rFonts w:eastAsia="宋体"/>
          <w:lang w:eastAsia="zh-CN"/>
        </w:rPr>
        <w:t>C</w:t>
      </w:r>
      <w:r w:rsidR="007C5190" w:rsidRPr="007C5190">
        <w:rPr>
          <w:rFonts w:eastAsia="宋体"/>
          <w:lang w:eastAsia="zh-CN"/>
        </w:rPr>
        <w:t>ase 7 with relax</w:t>
      </w:r>
      <w:r w:rsidR="00A46CC6">
        <w:rPr>
          <w:rFonts w:eastAsia="宋体"/>
          <w:lang w:eastAsia="zh-CN"/>
        </w:rPr>
        <w:t>ing the</w:t>
      </w:r>
      <w:r w:rsidR="007C5190" w:rsidRPr="007C5190">
        <w:rPr>
          <w:rFonts w:eastAsia="宋体"/>
          <w:lang w:eastAsia="zh-CN"/>
        </w:rPr>
        <w:t xml:space="preserve"> PER value of I-frame achieves almost the same capacity performance as </w:t>
      </w:r>
      <w:r w:rsidR="00A46CC6">
        <w:rPr>
          <w:rFonts w:eastAsia="宋体"/>
          <w:lang w:eastAsia="zh-CN"/>
        </w:rPr>
        <w:t>C</w:t>
      </w:r>
      <w:r w:rsidR="007C5190" w:rsidRPr="007C5190">
        <w:rPr>
          <w:rFonts w:eastAsia="宋体"/>
          <w:lang w:eastAsia="zh-CN"/>
        </w:rPr>
        <w:t>ase 3.</w:t>
      </w:r>
      <w:r w:rsidR="003749DC">
        <w:rPr>
          <w:rFonts w:eastAsia="宋体"/>
          <w:lang w:eastAsia="zh-CN"/>
        </w:rPr>
        <w:t xml:space="preserve"> </w:t>
      </w:r>
      <w:bookmarkEnd w:id="93"/>
      <w:bookmarkEnd w:id="94"/>
      <w:r w:rsidR="00022797" w:rsidRPr="00022797">
        <w:rPr>
          <w:rFonts w:eastAsia="宋体"/>
          <w:lang w:eastAsia="zh-CN"/>
        </w:rPr>
        <w:t>That is because when the PDB value of I-frame is relaxed to 20ms, the frame interval is only 16.67ms, which may reduce the air interface PDB of P-frame after I-frame and affect the transmission of this P-frame.</w:t>
      </w:r>
    </w:p>
    <w:p w14:paraId="60B60CF0" w14:textId="30E46C7A" w:rsidR="00591998" w:rsidRDefault="004417F1" w:rsidP="00D26390">
      <w:pPr>
        <w:spacing w:before="120" w:after="120" w:line="276" w:lineRule="auto"/>
        <w:jc w:val="both"/>
        <w:rPr>
          <w:rFonts w:eastAsia="宋体"/>
          <w:lang w:eastAsia="zh-CN"/>
        </w:rPr>
      </w:pPr>
      <w:bookmarkStart w:id="106" w:name="OLE_LINK53"/>
      <w:bookmarkEnd w:id="101"/>
      <w:bookmarkEnd w:id="102"/>
      <w:r>
        <w:rPr>
          <w:rFonts w:eastAsia="宋体"/>
          <w:lang w:eastAsia="zh-CN"/>
        </w:rPr>
        <w:t xml:space="preserve">When </w:t>
      </w:r>
      <m:oMath>
        <m:r>
          <w:rPr>
            <w:rFonts w:ascii="Cambria Math" w:eastAsia="Malgun Gothic" w:hAnsi="Cambria Math"/>
            <w:szCs w:val="20"/>
          </w:rPr>
          <m:t>α</m:t>
        </m:r>
      </m:oMath>
      <w:r w:rsidR="003749DC" w:rsidRPr="00803763">
        <w:rPr>
          <w:rFonts w:eastAsia="宋体"/>
          <w:lang w:eastAsia="zh-CN"/>
        </w:rPr>
        <w:t xml:space="preserve"> is equal to </w:t>
      </w:r>
      <w:r w:rsidR="003749DC">
        <w:rPr>
          <w:rFonts w:eastAsia="宋体"/>
          <w:lang w:eastAsia="zh-CN"/>
        </w:rPr>
        <w:t>3, w</w:t>
      </w:r>
      <w:r w:rsidR="003749DC" w:rsidRPr="003749DC">
        <w:rPr>
          <w:rFonts w:eastAsia="宋体"/>
          <w:lang w:eastAsia="zh-CN"/>
        </w:rPr>
        <w:t xml:space="preserve">e observe that </w:t>
      </w:r>
      <w:r w:rsidR="003749DC">
        <w:rPr>
          <w:rFonts w:eastAsia="宋体"/>
          <w:lang w:eastAsia="zh-CN"/>
        </w:rPr>
        <w:t>all cases</w:t>
      </w:r>
      <w:r w:rsidR="003749DC" w:rsidRPr="003749DC">
        <w:rPr>
          <w:rFonts w:eastAsia="宋体"/>
          <w:lang w:eastAsia="zh-CN"/>
        </w:rPr>
        <w:t xml:space="preserve"> </w:t>
      </w:r>
      <w:r w:rsidR="003749DC">
        <w:rPr>
          <w:rFonts w:eastAsia="宋体"/>
          <w:lang w:eastAsia="zh-CN"/>
        </w:rPr>
        <w:t>with multiple-stream</w:t>
      </w:r>
      <w:r w:rsidR="003749DC" w:rsidRPr="003749DC">
        <w:rPr>
          <w:rFonts w:eastAsia="宋体"/>
          <w:lang w:eastAsia="zh-CN"/>
        </w:rPr>
        <w:t xml:space="preserve"> show a significant degradation compared to the </w:t>
      </w:r>
      <w:r>
        <w:rPr>
          <w:rFonts w:eastAsia="宋体"/>
          <w:lang w:eastAsia="zh-CN"/>
        </w:rPr>
        <w:t xml:space="preserve">single stream </w:t>
      </w:r>
      <w:r w:rsidR="003749DC">
        <w:rPr>
          <w:rFonts w:eastAsia="宋体"/>
          <w:lang w:eastAsia="zh-CN"/>
        </w:rPr>
        <w:t>case.</w:t>
      </w:r>
      <w:r w:rsidR="00B15594">
        <w:rPr>
          <w:rFonts w:eastAsia="宋体" w:hint="eastAsia"/>
          <w:lang w:eastAsia="zh-CN"/>
        </w:rPr>
        <w:t xml:space="preserve"> </w:t>
      </w:r>
      <w:r w:rsidR="007412B7" w:rsidRPr="007412B7">
        <w:rPr>
          <w:rFonts w:eastAsia="宋体"/>
          <w:lang w:eastAsia="zh-CN"/>
        </w:rPr>
        <w:t xml:space="preserve">That is because the size of I-frame is so large when α </w:t>
      </w:r>
      <w:r w:rsidR="007412B7" w:rsidRPr="00803763">
        <w:rPr>
          <w:rFonts w:eastAsia="宋体"/>
          <w:lang w:eastAsia="zh-CN"/>
        </w:rPr>
        <w:t>is equal to</w:t>
      </w:r>
      <w:r w:rsidR="007412B7" w:rsidRPr="007412B7">
        <w:rPr>
          <w:rFonts w:eastAsia="宋体"/>
          <w:lang w:eastAsia="zh-CN"/>
        </w:rPr>
        <w:t xml:space="preserve"> 3</w:t>
      </w:r>
      <w:r w:rsidR="007412B7">
        <w:rPr>
          <w:rFonts w:eastAsia="宋体"/>
          <w:lang w:eastAsia="zh-CN"/>
        </w:rPr>
        <w:t xml:space="preserve">, </w:t>
      </w:r>
      <w:r w:rsidR="007412B7" w:rsidRPr="007412B7">
        <w:rPr>
          <w:rFonts w:eastAsia="宋体"/>
          <w:lang w:eastAsia="zh-CN"/>
        </w:rPr>
        <w:t>even if the PDB is relaxed to 20ms, the I-frame may not be transmitted within the PDB</w:t>
      </w:r>
      <w:r w:rsidR="007412B7">
        <w:rPr>
          <w:rFonts w:eastAsia="宋体"/>
          <w:lang w:eastAsia="zh-CN"/>
        </w:rPr>
        <w:t>.</w:t>
      </w:r>
    </w:p>
    <w:p w14:paraId="25DFDB9B" w14:textId="303028B5" w:rsidR="00013C73" w:rsidRDefault="00F85789" w:rsidP="00713CC0">
      <w:pPr>
        <w:spacing w:before="120" w:after="120" w:line="276" w:lineRule="auto"/>
        <w:jc w:val="both"/>
        <w:rPr>
          <w:rFonts w:eastAsia="宋体"/>
          <w:lang w:eastAsia="zh-CN"/>
        </w:rPr>
      </w:pPr>
      <w:bookmarkStart w:id="107" w:name="OLE_LINK88"/>
      <w:bookmarkStart w:id="108" w:name="OLE_LINK89"/>
      <w:bookmarkStart w:id="109" w:name="OLE_LINK92"/>
      <w:bookmarkEnd w:id="95"/>
      <w:bookmarkEnd w:id="96"/>
      <w:bookmarkEnd w:id="106"/>
      <w:r w:rsidRPr="00056BCD">
        <w:rPr>
          <w:rFonts w:eastAsia="宋体"/>
          <w:lang w:eastAsia="zh-CN"/>
        </w:rPr>
        <w:t>Based on the above simulation results,</w:t>
      </w:r>
      <w:r>
        <w:rPr>
          <w:rFonts w:eastAsia="宋体"/>
          <w:lang w:eastAsia="zh-CN"/>
        </w:rPr>
        <w:t xml:space="preserve"> </w:t>
      </w:r>
      <w:bookmarkEnd w:id="103"/>
      <w:bookmarkEnd w:id="107"/>
      <w:bookmarkEnd w:id="108"/>
      <w:bookmarkEnd w:id="109"/>
      <w:r w:rsidR="00674C7E">
        <w:rPr>
          <w:rFonts w:eastAsia="宋体" w:hint="eastAsia"/>
          <w:lang w:eastAsia="zh-CN"/>
        </w:rPr>
        <w:t>f</w:t>
      </w:r>
      <w:r w:rsidR="00674C7E">
        <w:rPr>
          <w:rFonts w:eastAsia="宋体"/>
          <w:lang w:eastAsia="zh-CN"/>
        </w:rPr>
        <w:t xml:space="preserve">or </w:t>
      </w:r>
      <w:r w:rsidR="00674C7E" w:rsidRPr="00674C7E">
        <w:rPr>
          <w:rFonts w:eastAsia="宋体"/>
          <w:lang w:eastAsia="zh-CN"/>
        </w:rPr>
        <w:t>GOP-based traffic model</w:t>
      </w:r>
      <w:r w:rsidR="00674C7E">
        <w:rPr>
          <w:rFonts w:eastAsia="宋体"/>
          <w:lang w:eastAsia="zh-CN"/>
        </w:rPr>
        <w:t xml:space="preserve">, </w:t>
      </w:r>
      <w:r w:rsidR="0092727D" w:rsidRPr="0092727D">
        <w:rPr>
          <w:rFonts w:eastAsia="宋体"/>
          <w:lang w:eastAsia="zh-CN"/>
        </w:rPr>
        <w:t xml:space="preserve">the candidate values of E </w:t>
      </w:r>
      <w:r w:rsidR="00013C73">
        <w:rPr>
          <w:rFonts w:eastAsia="宋体"/>
          <w:lang w:eastAsia="zh-CN"/>
        </w:rPr>
        <w:t>and F</w:t>
      </w:r>
      <w:r w:rsidR="00013C73" w:rsidRPr="00013C73">
        <w:rPr>
          <w:rFonts w:eastAsia="宋体"/>
          <w:lang w:eastAsia="zh-CN"/>
        </w:rPr>
        <w:t xml:space="preserve"> </w:t>
      </w:r>
      <w:r w:rsidR="00013C73" w:rsidRPr="0092727D">
        <w:rPr>
          <w:rFonts w:eastAsia="宋体"/>
          <w:lang w:eastAsia="zh-CN"/>
        </w:rPr>
        <w:t>could be 1%, 5%</w:t>
      </w:r>
      <w:r w:rsidR="00013C73">
        <w:rPr>
          <w:rFonts w:eastAsia="宋体"/>
          <w:lang w:eastAsia="zh-CN"/>
        </w:rPr>
        <w:t xml:space="preserve">, </w:t>
      </w:r>
      <w:r w:rsidR="00013C73" w:rsidRPr="0092727D">
        <w:rPr>
          <w:rFonts w:eastAsia="宋体"/>
          <w:lang w:eastAsia="zh-CN"/>
        </w:rPr>
        <w:t xml:space="preserve">the candidate values of G </w:t>
      </w:r>
      <w:r w:rsidR="00013C73">
        <w:rPr>
          <w:rFonts w:eastAsia="宋体"/>
          <w:lang w:eastAsia="zh-CN"/>
        </w:rPr>
        <w:t>and H</w:t>
      </w:r>
      <w:r w:rsidR="00013C73" w:rsidRPr="0092727D">
        <w:rPr>
          <w:rFonts w:eastAsia="宋体"/>
          <w:lang w:eastAsia="zh-CN"/>
        </w:rPr>
        <w:t xml:space="preserve"> could be</w:t>
      </w:r>
      <w:r w:rsidR="00F551E3">
        <w:rPr>
          <w:rFonts w:eastAsia="宋体"/>
          <w:lang w:eastAsia="zh-CN"/>
        </w:rPr>
        <w:t xml:space="preserve"> </w:t>
      </w:r>
      <w:r w:rsidR="00013C73" w:rsidRPr="0092727D">
        <w:rPr>
          <w:rFonts w:eastAsia="宋体"/>
          <w:lang w:eastAsia="zh-CN"/>
        </w:rPr>
        <w:t>10ms, 15ms, 20ms</w:t>
      </w:r>
      <w:r w:rsidR="00013C73">
        <w:rPr>
          <w:rFonts w:eastAsia="宋体"/>
          <w:lang w:eastAsia="zh-CN"/>
        </w:rPr>
        <w:t xml:space="preserve">. Besides, the </w:t>
      </w:r>
      <w:r w:rsidR="00013C73" w:rsidRPr="002D62E5">
        <w:rPr>
          <w:rFonts w:eastAsia="宋体"/>
          <w:lang w:eastAsia="zh-CN"/>
        </w:rPr>
        <w:t xml:space="preserve">α value is equal to 1.5 may be a </w:t>
      </w:r>
      <w:r w:rsidR="00013C73">
        <w:rPr>
          <w:rFonts w:eastAsia="宋体"/>
          <w:lang w:eastAsia="zh-CN"/>
        </w:rPr>
        <w:t>good</w:t>
      </w:r>
      <w:r w:rsidR="00013C73" w:rsidRPr="002D62E5">
        <w:rPr>
          <w:rFonts w:eastAsia="宋体"/>
          <w:lang w:eastAsia="zh-CN"/>
        </w:rPr>
        <w:t xml:space="preserve"> option for the GOP-based traffic model.</w:t>
      </w:r>
    </w:p>
    <w:p w14:paraId="7EC33BAA" w14:textId="456F0FCE" w:rsidR="00E07BAD" w:rsidRPr="003D2E8C" w:rsidRDefault="00E07BAD" w:rsidP="008465DB">
      <w:pPr>
        <w:spacing w:before="120" w:after="120" w:line="276" w:lineRule="auto"/>
        <w:jc w:val="both"/>
        <w:rPr>
          <w:b/>
          <w:i/>
        </w:rPr>
      </w:pPr>
      <w:bookmarkStart w:id="110" w:name="_Ref79168324"/>
      <w:bookmarkEnd w:id="97"/>
      <w:bookmarkEnd w:id="98"/>
      <w:r w:rsidRPr="00792093">
        <w:rPr>
          <w:b/>
          <w:i/>
        </w:rPr>
        <w:t xml:space="preserve">Observation </w:t>
      </w:r>
      <w:r w:rsidRPr="00792093">
        <w:rPr>
          <w:b/>
          <w:i/>
        </w:rPr>
        <w:fldChar w:fldCharType="begin"/>
      </w:r>
      <w:r w:rsidRPr="00792093">
        <w:rPr>
          <w:b/>
          <w:i/>
        </w:rPr>
        <w:instrText xml:space="preserve"> SEQ Observation \* ARABIC </w:instrText>
      </w:r>
      <w:r w:rsidRPr="00792093">
        <w:rPr>
          <w:b/>
          <w:i/>
        </w:rPr>
        <w:fldChar w:fldCharType="separate"/>
      </w:r>
      <w:r w:rsidR="008465DB">
        <w:rPr>
          <w:b/>
          <w:i/>
          <w:noProof/>
        </w:rPr>
        <w:t>1</w:t>
      </w:r>
      <w:r w:rsidRPr="00792093">
        <w:rPr>
          <w:b/>
          <w:i/>
        </w:rPr>
        <w:fldChar w:fldCharType="end"/>
      </w:r>
      <w:r w:rsidRPr="00792093">
        <w:rPr>
          <w:b/>
          <w:i/>
        </w:rPr>
        <w:t>:</w:t>
      </w:r>
      <w:r w:rsidR="008465DB">
        <w:rPr>
          <w:b/>
          <w:i/>
        </w:rPr>
        <w:t xml:space="preserve"> For </w:t>
      </w:r>
      <w:r w:rsidR="008465DB" w:rsidRPr="008465DB">
        <w:rPr>
          <w:b/>
          <w:i/>
        </w:rPr>
        <w:t>GOP-based traffic model with α=1.5</w:t>
      </w:r>
      <w:r w:rsidR="008465DB">
        <w:rPr>
          <w:b/>
          <w:i/>
        </w:rPr>
        <w:t xml:space="preserve">, </w:t>
      </w:r>
      <w:r w:rsidR="008465DB" w:rsidRPr="008465DB">
        <w:rPr>
          <w:b/>
          <w:i/>
        </w:rPr>
        <w:t>relaxing PDB of I-frame to 20ms can</w:t>
      </w:r>
      <w:r w:rsidR="008465DB">
        <w:rPr>
          <w:b/>
          <w:i/>
        </w:rPr>
        <w:t xml:space="preserve"> </w:t>
      </w:r>
      <w:r w:rsidR="008465DB" w:rsidRPr="008465DB">
        <w:rPr>
          <w:b/>
          <w:i/>
        </w:rPr>
        <w:t>achieve similar capacity performance</w:t>
      </w:r>
      <w:r w:rsidR="008465DB">
        <w:rPr>
          <w:b/>
          <w:i/>
        </w:rPr>
        <w:t xml:space="preserve"> with</w:t>
      </w:r>
      <w:r w:rsidR="008465DB" w:rsidRPr="008465DB">
        <w:rPr>
          <w:b/>
          <w:i/>
        </w:rPr>
        <w:t xml:space="preserve"> single stream.</w:t>
      </w:r>
      <w:bookmarkEnd w:id="110"/>
    </w:p>
    <w:p w14:paraId="7DF0BD58" w14:textId="284307A8" w:rsidR="008465DB" w:rsidRDefault="008465DB" w:rsidP="008465DB">
      <w:pPr>
        <w:spacing w:before="120" w:after="120" w:line="276" w:lineRule="auto"/>
        <w:jc w:val="both"/>
        <w:rPr>
          <w:b/>
          <w:i/>
        </w:rPr>
      </w:pPr>
      <w:bookmarkStart w:id="111" w:name="_Ref79168325"/>
      <w:r w:rsidRPr="00792093">
        <w:rPr>
          <w:b/>
          <w:i/>
        </w:rPr>
        <w:t xml:space="preserve">Observation </w:t>
      </w:r>
      <w:r w:rsidRPr="00792093">
        <w:rPr>
          <w:b/>
          <w:i/>
        </w:rPr>
        <w:fldChar w:fldCharType="begin"/>
      </w:r>
      <w:r w:rsidRPr="00792093">
        <w:rPr>
          <w:b/>
          <w:i/>
        </w:rPr>
        <w:instrText xml:space="preserve"> SEQ Observation \* ARABIC </w:instrText>
      </w:r>
      <w:r w:rsidRPr="00792093">
        <w:rPr>
          <w:b/>
          <w:i/>
        </w:rPr>
        <w:fldChar w:fldCharType="separate"/>
      </w:r>
      <w:r>
        <w:rPr>
          <w:b/>
          <w:i/>
        </w:rPr>
        <w:t>2</w:t>
      </w:r>
      <w:r w:rsidRPr="00792093">
        <w:rPr>
          <w:b/>
          <w:i/>
        </w:rPr>
        <w:fldChar w:fldCharType="end"/>
      </w:r>
      <w:r w:rsidRPr="00792093">
        <w:rPr>
          <w:b/>
          <w:i/>
        </w:rPr>
        <w:t>:</w:t>
      </w:r>
      <w:r>
        <w:rPr>
          <w:b/>
          <w:i/>
        </w:rPr>
        <w:t xml:space="preserve"> For </w:t>
      </w:r>
      <w:r w:rsidRPr="008465DB">
        <w:rPr>
          <w:b/>
          <w:i/>
        </w:rPr>
        <w:t>GOP-based traffic model with α=3</w:t>
      </w:r>
      <w:r>
        <w:rPr>
          <w:b/>
          <w:i/>
        </w:rPr>
        <w:t>, it</w:t>
      </w:r>
      <w:r w:rsidRPr="008465DB">
        <w:rPr>
          <w:b/>
          <w:i/>
        </w:rPr>
        <w:t xml:space="preserve"> show</w:t>
      </w:r>
      <w:r>
        <w:rPr>
          <w:b/>
          <w:i/>
        </w:rPr>
        <w:t>s</w:t>
      </w:r>
      <w:r w:rsidRPr="008465DB">
        <w:rPr>
          <w:b/>
          <w:i/>
        </w:rPr>
        <w:t xml:space="preserve"> a significant</w:t>
      </w:r>
      <w:r>
        <w:rPr>
          <w:b/>
          <w:i/>
        </w:rPr>
        <w:t xml:space="preserve"> performance</w:t>
      </w:r>
      <w:r w:rsidRPr="008465DB">
        <w:rPr>
          <w:b/>
          <w:i/>
        </w:rPr>
        <w:t xml:space="preserve"> degradation compared to single-stream traffic model.</w:t>
      </w:r>
      <w:bookmarkEnd w:id="111"/>
    </w:p>
    <w:p w14:paraId="22C497DE" w14:textId="49F17B21" w:rsidR="008465DB" w:rsidRDefault="008465DB" w:rsidP="008465DB">
      <w:pPr>
        <w:spacing w:before="120" w:after="120" w:line="276" w:lineRule="auto"/>
        <w:jc w:val="both"/>
        <w:rPr>
          <w:b/>
          <w:i/>
        </w:rPr>
      </w:pPr>
      <w:bookmarkStart w:id="112" w:name="_Ref79168327"/>
      <w:r w:rsidRPr="00792093">
        <w:rPr>
          <w:b/>
          <w:i/>
        </w:rPr>
        <w:t xml:space="preserve">Observation </w:t>
      </w:r>
      <w:r w:rsidRPr="00792093">
        <w:rPr>
          <w:b/>
          <w:i/>
        </w:rPr>
        <w:fldChar w:fldCharType="begin"/>
      </w:r>
      <w:r w:rsidRPr="00792093">
        <w:rPr>
          <w:b/>
          <w:i/>
        </w:rPr>
        <w:instrText xml:space="preserve"> SEQ Observation \* ARABIC </w:instrText>
      </w:r>
      <w:r w:rsidRPr="00792093">
        <w:rPr>
          <w:b/>
          <w:i/>
        </w:rPr>
        <w:fldChar w:fldCharType="separate"/>
      </w:r>
      <w:r>
        <w:rPr>
          <w:b/>
          <w:i/>
          <w:noProof/>
        </w:rPr>
        <w:t>3</w:t>
      </w:r>
      <w:r w:rsidRPr="00792093">
        <w:rPr>
          <w:b/>
          <w:i/>
        </w:rPr>
        <w:fldChar w:fldCharType="end"/>
      </w:r>
      <w:r w:rsidRPr="00792093">
        <w:rPr>
          <w:b/>
          <w:i/>
        </w:rPr>
        <w:t>:</w:t>
      </w:r>
      <w:r>
        <w:rPr>
          <w:b/>
          <w:i/>
        </w:rPr>
        <w:t xml:space="preserve"> </w:t>
      </w:r>
      <w:r w:rsidRPr="008465DB">
        <w:rPr>
          <w:b/>
          <w:i/>
        </w:rPr>
        <w:t>Relaxing PDB of I-frame can improve capacity performance for GOP-based traffic model.</w:t>
      </w:r>
      <w:bookmarkEnd w:id="112"/>
    </w:p>
    <w:p w14:paraId="7B69FCDF" w14:textId="2E097533" w:rsidR="00713CC0" w:rsidRDefault="00713CC0" w:rsidP="00713CC0">
      <w:pPr>
        <w:spacing w:before="120" w:after="120" w:line="276" w:lineRule="auto"/>
        <w:jc w:val="both"/>
        <w:rPr>
          <w:rFonts w:eastAsia="宋体"/>
          <w:lang w:eastAsia="zh-CN"/>
        </w:rPr>
      </w:pPr>
      <w:bookmarkStart w:id="113" w:name="_Ref78824072"/>
      <w:r w:rsidRPr="00B97094">
        <w:rPr>
          <w:b/>
          <w:i/>
        </w:rPr>
        <w:t xml:space="preserve">Proposal </w:t>
      </w:r>
      <w:r w:rsidRPr="00B97094">
        <w:rPr>
          <w:b/>
          <w:i/>
        </w:rPr>
        <w:fldChar w:fldCharType="begin"/>
      </w:r>
      <w:r w:rsidRPr="00B97094">
        <w:rPr>
          <w:b/>
          <w:i/>
        </w:rPr>
        <w:instrText xml:space="preserve"> SEQ Proposal \* ARABIC </w:instrText>
      </w:r>
      <w:r w:rsidRPr="00B97094">
        <w:rPr>
          <w:b/>
          <w:i/>
        </w:rPr>
        <w:fldChar w:fldCharType="separate"/>
      </w:r>
      <w:r w:rsidR="00B75BA6">
        <w:rPr>
          <w:b/>
          <w:i/>
          <w:noProof/>
        </w:rPr>
        <w:t>5</w:t>
      </w:r>
      <w:r w:rsidRPr="00B97094">
        <w:rPr>
          <w:b/>
          <w:i/>
        </w:rPr>
        <w:fldChar w:fldCharType="end"/>
      </w:r>
      <w:r w:rsidRPr="00B97094">
        <w:rPr>
          <w:b/>
          <w:i/>
        </w:rPr>
        <w:t xml:space="preserve">: </w:t>
      </w:r>
      <w:r w:rsidR="00441479" w:rsidRPr="00441479">
        <w:rPr>
          <w:b/>
          <w:i/>
        </w:rPr>
        <w:t>For GOP-based traffic model,</w:t>
      </w:r>
      <w:r w:rsidR="00013C73" w:rsidRPr="00013C73">
        <w:t xml:space="preserve"> </w:t>
      </w:r>
      <w:r w:rsidR="00013C73" w:rsidRPr="00013C73">
        <w:rPr>
          <w:b/>
          <w:i/>
        </w:rPr>
        <w:t>the candidate values of E and F could be 1%, 5%, the candidate values of G and H could be 10ms, 15ms, 20ms</w:t>
      </w:r>
      <w:r w:rsidR="00F85789" w:rsidRPr="00207EDD">
        <w:rPr>
          <w:b/>
          <w:i/>
        </w:rPr>
        <w:t>.</w:t>
      </w:r>
      <w:bookmarkEnd w:id="113"/>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591998" w14:paraId="020823B8" w14:textId="77777777" w:rsidTr="00982A54">
        <w:tc>
          <w:tcPr>
            <w:tcW w:w="4530" w:type="dxa"/>
          </w:tcPr>
          <w:p w14:paraId="431B4E5F" w14:textId="77777777" w:rsidR="00591998" w:rsidRDefault="00591998" w:rsidP="00982A54">
            <w:pPr>
              <w:spacing w:before="120" w:after="120" w:line="276" w:lineRule="auto"/>
              <w:jc w:val="both"/>
              <w:rPr>
                <w:rFonts w:eastAsia="宋体"/>
                <w:lang w:eastAsia="zh-CN"/>
              </w:rPr>
            </w:pPr>
            <w:r>
              <w:rPr>
                <w:noProof/>
              </w:rPr>
              <w:drawing>
                <wp:inline distT="0" distB="0" distL="0" distR="0" wp14:anchorId="0F9C9C61" wp14:editId="78AD9FC2">
                  <wp:extent cx="2771140" cy="2325642"/>
                  <wp:effectExtent l="0" t="0" r="10160" b="17780"/>
                  <wp:docPr id="4" name="图表 4">
                    <a:extLst xmlns:a="http://schemas.openxmlformats.org/drawingml/2006/main">
                      <a:ext uri="{FF2B5EF4-FFF2-40B4-BE49-F238E27FC236}">
                        <a16:creationId xmlns:a16="http://schemas.microsoft.com/office/drawing/2014/main" id="{00000000-0008-0000-05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c>
          <w:tcPr>
            <w:tcW w:w="4530" w:type="dxa"/>
          </w:tcPr>
          <w:p w14:paraId="099A5DAB" w14:textId="77777777" w:rsidR="00591998" w:rsidRDefault="00591998" w:rsidP="00982A54">
            <w:pPr>
              <w:spacing w:before="120" w:after="120" w:line="276" w:lineRule="auto"/>
              <w:jc w:val="both"/>
              <w:rPr>
                <w:rFonts w:eastAsia="宋体"/>
                <w:lang w:eastAsia="zh-CN"/>
              </w:rPr>
            </w:pPr>
            <w:r>
              <w:rPr>
                <w:noProof/>
              </w:rPr>
              <w:drawing>
                <wp:inline distT="0" distB="0" distL="0" distR="0" wp14:anchorId="451A3A83" wp14:editId="2C41255F">
                  <wp:extent cx="2776855" cy="2325370"/>
                  <wp:effectExtent l="0" t="0" r="4445" b="17780"/>
                  <wp:docPr id="6" name="图表 6">
                    <a:extLst xmlns:a="http://schemas.openxmlformats.org/drawingml/2006/main">
                      <a:ext uri="{FF2B5EF4-FFF2-40B4-BE49-F238E27FC236}">
                        <a16:creationId xmlns:a16="http://schemas.microsoft.com/office/drawing/2014/main" id="{5738FC42-EED6-4A27-AD9C-D16315F17A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r w:rsidR="00591998" w:rsidRPr="00A16646" w14:paraId="2E1A2CD9" w14:textId="77777777" w:rsidTr="00982A54">
        <w:tc>
          <w:tcPr>
            <w:tcW w:w="4530" w:type="dxa"/>
          </w:tcPr>
          <w:p w14:paraId="0D4EFEF9" w14:textId="5129AF7B" w:rsidR="00591998" w:rsidRPr="00680CCC" w:rsidRDefault="00591998" w:rsidP="00982A54">
            <w:pPr>
              <w:pStyle w:val="af7"/>
              <w:numPr>
                <w:ilvl w:val="0"/>
                <w:numId w:val="42"/>
              </w:numPr>
              <w:spacing w:line="276" w:lineRule="auto"/>
              <w:ind w:firstLineChars="0"/>
              <w:jc w:val="center"/>
              <w:rPr>
                <w:rFonts w:ascii="Times New Roman" w:eastAsia="Times New Roman" w:hAnsi="Times New Roman"/>
                <w:kern w:val="0"/>
                <w:sz w:val="18"/>
                <w:szCs w:val="18"/>
                <w:lang w:val="en-GB" w:eastAsia="en-US"/>
              </w:rPr>
            </w:pPr>
            <w:bookmarkStart w:id="114" w:name="_Hlk78624207"/>
            <m:oMath>
              <m:r>
                <w:rPr>
                  <w:rFonts w:ascii="Cambria Math" w:eastAsia="Malgun Gothic" w:hAnsi="Cambria Math"/>
                  <w:sz w:val="16"/>
                  <w:szCs w:val="18"/>
                </w:rPr>
                <m:t>α</m:t>
              </m:r>
            </m:oMath>
            <w:r w:rsidRPr="00680CCC">
              <w:rPr>
                <w:rFonts w:ascii="Times New Roman" w:eastAsiaTheme="minorEastAsia" w:hAnsi="Times New Roman" w:hint="eastAsia"/>
                <w:sz w:val="18"/>
                <w:szCs w:val="18"/>
              </w:rPr>
              <w:t xml:space="preserve"> </w:t>
            </w:r>
            <w:r w:rsidRPr="00680CCC">
              <w:rPr>
                <w:rFonts w:ascii="Times New Roman" w:eastAsiaTheme="minorEastAsia" w:hAnsi="Times New Roman"/>
                <w:sz w:val="18"/>
                <w:szCs w:val="18"/>
              </w:rPr>
              <w:t>= 1.5</w:t>
            </w:r>
          </w:p>
        </w:tc>
        <w:tc>
          <w:tcPr>
            <w:tcW w:w="4530" w:type="dxa"/>
          </w:tcPr>
          <w:p w14:paraId="2A98419F" w14:textId="77777777" w:rsidR="00591998" w:rsidRPr="00680CCC" w:rsidRDefault="00591998" w:rsidP="00982A54">
            <w:pPr>
              <w:pStyle w:val="af7"/>
              <w:numPr>
                <w:ilvl w:val="0"/>
                <w:numId w:val="42"/>
              </w:numPr>
              <w:spacing w:line="276" w:lineRule="auto"/>
              <w:ind w:left="714" w:firstLineChars="0" w:hanging="357"/>
              <w:jc w:val="center"/>
              <w:rPr>
                <w:rFonts w:ascii="Times New Roman" w:eastAsia="Times New Roman" w:hAnsi="Times New Roman"/>
                <w:kern w:val="0"/>
                <w:sz w:val="18"/>
                <w:szCs w:val="18"/>
                <w:lang w:val="en-GB" w:eastAsia="en-US"/>
              </w:rPr>
            </w:pPr>
            <m:oMath>
              <m:r>
                <w:rPr>
                  <w:rFonts w:ascii="Cambria Math" w:eastAsia="Malgun Gothic" w:hAnsi="Cambria Math"/>
                  <w:sz w:val="18"/>
                  <w:szCs w:val="18"/>
                </w:rPr>
                <m:t>α</m:t>
              </m:r>
            </m:oMath>
            <w:r w:rsidRPr="00680CCC">
              <w:rPr>
                <w:rFonts w:ascii="Times New Roman" w:eastAsiaTheme="minorEastAsia" w:hAnsi="Times New Roman" w:hint="eastAsia"/>
                <w:sz w:val="18"/>
                <w:szCs w:val="18"/>
              </w:rPr>
              <w:t xml:space="preserve"> </w:t>
            </w:r>
            <w:r w:rsidRPr="00680CCC">
              <w:rPr>
                <w:rFonts w:ascii="Times New Roman" w:eastAsiaTheme="minorEastAsia" w:hAnsi="Times New Roman"/>
                <w:sz w:val="18"/>
                <w:szCs w:val="18"/>
              </w:rPr>
              <w:t>= 3</w:t>
            </w:r>
          </w:p>
        </w:tc>
      </w:tr>
    </w:tbl>
    <w:p w14:paraId="3D373EFC" w14:textId="7BAD8B24" w:rsidR="00591998" w:rsidRPr="001216AF" w:rsidRDefault="00591998" w:rsidP="00591998">
      <w:pPr>
        <w:pStyle w:val="a7"/>
        <w:jc w:val="center"/>
        <w:rPr>
          <w:rFonts w:eastAsia="宋体"/>
          <w:bCs/>
          <w:lang w:val="en-US" w:eastAsia="zh-CN"/>
        </w:rPr>
      </w:pPr>
      <w:bookmarkStart w:id="115" w:name="OLE_LINK6"/>
      <w:bookmarkEnd w:id="114"/>
      <w:r>
        <w:t xml:space="preserve">Figure </w:t>
      </w:r>
      <w:r>
        <w:fldChar w:fldCharType="begin"/>
      </w:r>
      <w:r>
        <w:instrText xml:space="preserve"> SEQ Figure \* ARABIC </w:instrText>
      </w:r>
      <w:r>
        <w:fldChar w:fldCharType="separate"/>
      </w:r>
      <w:r w:rsidR="00ED06D3">
        <w:rPr>
          <w:noProof/>
        </w:rPr>
        <w:t>4</w:t>
      </w:r>
      <w:r>
        <w:fldChar w:fldCharType="end"/>
      </w:r>
      <w:r w:rsidRPr="001216AF">
        <w:rPr>
          <w:bCs/>
        </w:rPr>
        <w:t xml:space="preserve">. </w:t>
      </w:r>
      <w:r>
        <w:rPr>
          <w:bCs/>
        </w:rPr>
        <w:t xml:space="preserve">Capacity results of </w:t>
      </w:r>
      <w:r w:rsidRPr="00680CCC">
        <w:rPr>
          <w:bCs/>
        </w:rPr>
        <w:t>GOP-based traffic model</w:t>
      </w:r>
      <w:r>
        <w:rPr>
          <w:bCs/>
        </w:rPr>
        <w:t xml:space="preserve"> for FR1 </w:t>
      </w:r>
      <w:r w:rsidRPr="0025651E">
        <w:rPr>
          <w:rFonts w:eastAsia="宋体"/>
          <w:lang w:eastAsia="zh-CN"/>
        </w:rPr>
        <w:t>Dense Urban</w:t>
      </w:r>
    </w:p>
    <w:bookmarkEnd w:id="115"/>
    <w:p w14:paraId="52F7902F" w14:textId="77777777" w:rsidR="00591998" w:rsidRPr="00792093" w:rsidRDefault="00591998">
      <w:pPr>
        <w:pStyle w:val="af7"/>
        <w:numPr>
          <w:ilvl w:val="0"/>
          <w:numId w:val="41"/>
        </w:numPr>
        <w:spacing w:before="120" w:after="120" w:line="276" w:lineRule="auto"/>
        <w:ind w:firstLineChars="0"/>
        <w:rPr>
          <w:b/>
        </w:rPr>
      </w:pPr>
      <w:r w:rsidRPr="001A1D77">
        <w:rPr>
          <w:rFonts w:ascii="Times New Roman" w:hAnsi="Times New Roman"/>
          <w:b/>
          <w:kern w:val="0"/>
          <w:sz w:val="20"/>
          <w:szCs w:val="24"/>
        </w:rPr>
        <w:t>The results of slice-based traffic model</w:t>
      </w:r>
    </w:p>
    <w:p w14:paraId="08739A26" w14:textId="1A3C417B" w:rsidR="00012A44" w:rsidRPr="00792093" w:rsidRDefault="00012A44" w:rsidP="00792093">
      <w:pPr>
        <w:spacing w:before="120" w:after="120" w:line="276" w:lineRule="auto"/>
        <w:jc w:val="both"/>
        <w:rPr>
          <w:rFonts w:eastAsia="宋体"/>
          <w:lang w:eastAsia="zh-CN"/>
        </w:rPr>
      </w:pPr>
      <w:r>
        <w:rPr>
          <w:rFonts w:eastAsia="宋体"/>
          <w:lang w:eastAsia="zh-CN"/>
        </w:rPr>
        <w:t>For the slice</w:t>
      </w:r>
      <w:r w:rsidRPr="005A615C">
        <w:rPr>
          <w:rFonts w:eastAsia="宋体"/>
          <w:lang w:eastAsia="zh-CN"/>
        </w:rPr>
        <w:t>-based I/P-</w:t>
      </w:r>
      <w:r w:rsidR="002C58B8">
        <w:rPr>
          <w:rFonts w:eastAsia="宋体"/>
          <w:lang w:eastAsia="zh-CN"/>
        </w:rPr>
        <w:t>stream</w:t>
      </w:r>
      <w:r w:rsidRPr="005A615C">
        <w:rPr>
          <w:rFonts w:eastAsia="宋体"/>
          <w:lang w:eastAsia="zh-CN"/>
        </w:rPr>
        <w:t xml:space="preserve"> traffic</w:t>
      </w:r>
      <w:r>
        <w:rPr>
          <w:rFonts w:eastAsia="宋体"/>
          <w:lang w:eastAsia="zh-CN"/>
        </w:rPr>
        <w:t xml:space="preserve">, </w:t>
      </w:r>
      <w:r w:rsidRPr="00012A44">
        <w:rPr>
          <w:rFonts w:eastAsia="宋体"/>
          <w:lang w:eastAsia="zh-CN"/>
        </w:rPr>
        <w:t>the average frame size of I-</w:t>
      </w:r>
      <w:r w:rsidR="002C58B8">
        <w:rPr>
          <w:rFonts w:eastAsia="宋体"/>
          <w:lang w:eastAsia="zh-CN"/>
        </w:rPr>
        <w:t>stream</w:t>
      </w:r>
      <w:r>
        <w:rPr>
          <w:rFonts w:eastAsia="宋体"/>
          <w:lang w:eastAsia="zh-CN"/>
        </w:rPr>
        <w:t xml:space="preserve"> or P-</w:t>
      </w:r>
      <w:r w:rsidR="002C58B8">
        <w:rPr>
          <w:rFonts w:eastAsia="宋体"/>
          <w:lang w:eastAsia="zh-CN"/>
        </w:rPr>
        <w:t>stream</w:t>
      </w:r>
      <w:r w:rsidRPr="00012A44">
        <w:rPr>
          <w:rFonts w:eastAsia="宋体"/>
          <w:lang w:eastAsia="zh-CN"/>
        </w:rPr>
        <w:t xml:space="preserve"> is </w:t>
      </w:r>
      <w:r>
        <w:rPr>
          <w:rFonts w:eastAsia="宋体"/>
          <w:lang w:eastAsia="zh-CN"/>
        </w:rPr>
        <w:t>smalle</w:t>
      </w:r>
      <w:r w:rsidRPr="00012A44">
        <w:rPr>
          <w:rFonts w:eastAsia="宋体"/>
          <w:lang w:eastAsia="zh-CN"/>
        </w:rPr>
        <w:t xml:space="preserve">r than that of the single-stream, </w:t>
      </w:r>
      <w:r>
        <w:rPr>
          <w:rFonts w:eastAsia="宋体"/>
          <w:lang w:eastAsia="zh-CN"/>
        </w:rPr>
        <w:t xml:space="preserve">and the sum of </w:t>
      </w:r>
      <w:r w:rsidRPr="00012A44">
        <w:rPr>
          <w:rFonts w:eastAsia="宋体"/>
          <w:lang w:eastAsia="zh-CN"/>
        </w:rPr>
        <w:t>average frame size of I-</w:t>
      </w:r>
      <w:r w:rsidR="002C58B8">
        <w:rPr>
          <w:rFonts w:eastAsia="宋体"/>
          <w:lang w:eastAsia="zh-CN"/>
        </w:rPr>
        <w:t>stream</w:t>
      </w:r>
      <w:r>
        <w:rPr>
          <w:rFonts w:eastAsia="宋体"/>
          <w:lang w:eastAsia="zh-CN"/>
        </w:rPr>
        <w:t xml:space="preserve"> and P-</w:t>
      </w:r>
      <w:r w:rsidR="002C58B8">
        <w:rPr>
          <w:rFonts w:eastAsia="宋体"/>
          <w:lang w:eastAsia="zh-CN"/>
        </w:rPr>
        <w:t>stream</w:t>
      </w:r>
      <w:r>
        <w:rPr>
          <w:rFonts w:eastAsia="宋体"/>
          <w:lang w:eastAsia="zh-CN"/>
        </w:rPr>
        <w:t xml:space="preserve"> is equal to</w:t>
      </w:r>
      <w:r w:rsidRPr="00012A44">
        <w:rPr>
          <w:rFonts w:eastAsia="宋体"/>
          <w:lang w:eastAsia="zh-CN"/>
        </w:rPr>
        <w:t xml:space="preserve"> that of the single</w:t>
      </w:r>
      <w:r w:rsidR="002C58B8">
        <w:rPr>
          <w:rFonts w:eastAsia="宋体"/>
          <w:lang w:eastAsia="zh-CN"/>
        </w:rPr>
        <w:t xml:space="preserve"> </w:t>
      </w:r>
      <w:r w:rsidRPr="00012A44">
        <w:rPr>
          <w:rFonts w:eastAsia="宋体"/>
          <w:lang w:eastAsia="zh-CN"/>
        </w:rPr>
        <w:t>stream</w:t>
      </w:r>
      <w:r>
        <w:rPr>
          <w:rFonts w:eastAsia="宋体"/>
          <w:lang w:eastAsia="zh-CN"/>
        </w:rPr>
        <w:t>.</w:t>
      </w:r>
      <w:r w:rsidR="0001057F" w:rsidRPr="0001057F">
        <w:t xml:space="preserve"> </w:t>
      </w:r>
      <w:r w:rsidR="00E64A19">
        <w:rPr>
          <w:rFonts w:eastAsia="宋体"/>
          <w:lang w:eastAsia="zh-CN"/>
        </w:rPr>
        <w:t>Moreover,</w:t>
      </w:r>
      <w:r w:rsidR="00E64A19" w:rsidRPr="00B078D1">
        <w:rPr>
          <w:rFonts w:eastAsia="宋体"/>
          <w:lang w:eastAsia="zh-CN"/>
        </w:rPr>
        <w:t xml:space="preserve"> </w:t>
      </w:r>
      <w:r w:rsidR="00036D81" w:rsidRPr="00036D81">
        <w:rPr>
          <w:rFonts w:eastAsia="宋体"/>
          <w:lang w:eastAsia="zh-CN"/>
        </w:rPr>
        <w:t>P-stream contains N-1 packets at a time, the sum of the sizes of all packets for P-</w:t>
      </w:r>
      <w:r w:rsidR="00036D81">
        <w:rPr>
          <w:rFonts w:eastAsia="宋体"/>
          <w:lang w:eastAsia="zh-CN"/>
        </w:rPr>
        <w:t>stream</w:t>
      </w:r>
      <w:r w:rsidR="00036D81" w:rsidRPr="00036D81">
        <w:rPr>
          <w:rFonts w:eastAsia="宋体"/>
          <w:lang w:eastAsia="zh-CN"/>
        </w:rPr>
        <w:t xml:space="preserve"> is larger than that of I-</w:t>
      </w:r>
      <w:r w:rsidR="00036D81">
        <w:rPr>
          <w:rFonts w:eastAsia="宋体"/>
          <w:lang w:eastAsia="zh-CN"/>
        </w:rPr>
        <w:t>stream</w:t>
      </w:r>
      <w:r w:rsidR="00E64A19" w:rsidRPr="00B078D1">
        <w:rPr>
          <w:rFonts w:eastAsia="宋体"/>
          <w:lang w:eastAsia="zh-CN"/>
        </w:rPr>
        <w:t>.</w:t>
      </w:r>
      <w:r w:rsidR="00E64A19">
        <w:rPr>
          <w:rFonts w:eastAsia="宋体"/>
          <w:lang w:eastAsia="zh-CN"/>
        </w:rPr>
        <w:t xml:space="preserve"> </w:t>
      </w:r>
      <w:r w:rsidR="002C58B8" w:rsidRPr="002C58B8">
        <w:rPr>
          <w:rFonts w:eastAsia="宋体"/>
          <w:lang w:eastAsia="zh-CN"/>
        </w:rPr>
        <w:t>Combined with the analysis in Section 2.1</w:t>
      </w:r>
      <w:r w:rsidR="002C58B8">
        <w:rPr>
          <w:rFonts w:eastAsia="宋体"/>
          <w:lang w:eastAsia="zh-CN"/>
        </w:rPr>
        <w:t>, t</w:t>
      </w:r>
      <w:r w:rsidR="002C58B8" w:rsidRPr="0025651E">
        <w:rPr>
          <w:rFonts w:eastAsia="宋体"/>
          <w:lang w:eastAsia="zh-CN"/>
        </w:rPr>
        <w:t>he</w:t>
      </w:r>
      <w:r w:rsidR="002C58B8" w:rsidRPr="003D2666">
        <w:rPr>
          <w:rFonts w:eastAsia="宋体"/>
          <w:lang w:eastAsia="zh-CN"/>
        </w:rPr>
        <w:t xml:space="preserve"> </w:t>
      </w:r>
      <w:r w:rsidR="002C58B8" w:rsidRPr="0025651E">
        <w:rPr>
          <w:rFonts w:eastAsia="宋体"/>
          <w:lang w:eastAsia="zh-CN"/>
        </w:rPr>
        <w:t xml:space="preserve">combinations of different PDB and PER values </w:t>
      </w:r>
      <w:r w:rsidR="002C58B8">
        <w:rPr>
          <w:rFonts w:eastAsia="宋体"/>
          <w:lang w:eastAsia="zh-CN"/>
        </w:rPr>
        <w:t>a</w:t>
      </w:r>
      <w:r w:rsidR="002C58B8" w:rsidRPr="0001057F">
        <w:rPr>
          <w:rFonts w:eastAsia="宋体"/>
          <w:lang w:eastAsia="zh-CN"/>
        </w:rPr>
        <w:t>re configured as</w:t>
      </w:r>
      <w:r w:rsidR="002C58B8" w:rsidRPr="0025651E">
        <w:rPr>
          <w:rFonts w:eastAsia="宋体"/>
          <w:lang w:eastAsia="zh-CN"/>
        </w:rPr>
        <w:t xml:space="preserve"> shown in</w:t>
      </w:r>
      <w:r w:rsidR="00C65BFA">
        <w:rPr>
          <w:rFonts w:eastAsia="宋体"/>
          <w:lang w:eastAsia="zh-CN"/>
        </w:rPr>
        <w:t xml:space="preserve"> </w:t>
      </w:r>
      <w:r w:rsidR="00C65BFA">
        <w:rPr>
          <w:rFonts w:eastAsia="宋体"/>
          <w:lang w:eastAsia="zh-CN"/>
        </w:rPr>
        <w:fldChar w:fldCharType="begin"/>
      </w:r>
      <w:r w:rsidR="00C65BFA">
        <w:rPr>
          <w:rFonts w:eastAsia="宋体"/>
          <w:lang w:eastAsia="zh-CN"/>
        </w:rPr>
        <w:instrText xml:space="preserve"> REF _Ref79000582 \h </w:instrText>
      </w:r>
      <w:r w:rsidR="00C65BFA">
        <w:rPr>
          <w:rFonts w:eastAsia="宋体"/>
          <w:lang w:eastAsia="zh-CN"/>
        </w:rPr>
      </w:r>
      <w:r w:rsidR="00C65BFA">
        <w:rPr>
          <w:rFonts w:eastAsia="宋体"/>
          <w:lang w:eastAsia="zh-CN"/>
        </w:rPr>
        <w:fldChar w:fldCharType="separate"/>
      </w:r>
      <w:r w:rsidR="00C65BFA">
        <w:t xml:space="preserve">Table </w:t>
      </w:r>
      <w:r w:rsidR="00C65BFA">
        <w:rPr>
          <w:noProof/>
        </w:rPr>
        <w:t>2</w:t>
      </w:r>
      <w:r w:rsidR="00C65BFA">
        <w:rPr>
          <w:rFonts w:eastAsia="宋体"/>
          <w:lang w:eastAsia="zh-CN"/>
        </w:rPr>
        <w:fldChar w:fldCharType="end"/>
      </w:r>
      <w:r w:rsidR="002C58B8" w:rsidRPr="0025651E">
        <w:rPr>
          <w:rFonts w:eastAsia="宋体"/>
          <w:lang w:eastAsia="zh-CN"/>
        </w:rPr>
        <w:t>.</w:t>
      </w:r>
    </w:p>
    <w:p w14:paraId="2345FA86" w14:textId="42966B1D" w:rsidR="00735945" w:rsidRPr="00FC4F1E" w:rsidRDefault="00735945" w:rsidP="00735945">
      <w:pPr>
        <w:pStyle w:val="a7"/>
        <w:keepNext/>
        <w:jc w:val="center"/>
      </w:pPr>
      <w:bookmarkStart w:id="116" w:name="_Ref79000582"/>
      <w:r>
        <w:t xml:space="preserve">Table </w:t>
      </w:r>
      <w:r>
        <w:fldChar w:fldCharType="begin"/>
      </w:r>
      <w:r>
        <w:instrText xml:space="preserve"> SEQ Table \* ARABIC </w:instrText>
      </w:r>
      <w:r>
        <w:fldChar w:fldCharType="separate"/>
      </w:r>
      <w:r>
        <w:rPr>
          <w:noProof/>
        </w:rPr>
        <w:t>2</w:t>
      </w:r>
      <w:r>
        <w:fldChar w:fldCharType="end"/>
      </w:r>
      <w:bookmarkEnd w:id="116"/>
      <w:r w:rsidRPr="00FC4F1E">
        <w:t>. The combinations of different PDB and PER values for slice-based traffic model</w:t>
      </w:r>
    </w:p>
    <w:tbl>
      <w:tblPr>
        <w:tblStyle w:val="aa"/>
        <w:tblW w:w="0" w:type="auto"/>
        <w:jc w:val="center"/>
        <w:tblLook w:val="04A0" w:firstRow="1" w:lastRow="0" w:firstColumn="1" w:lastColumn="0" w:noHBand="0" w:noVBand="1"/>
      </w:tblPr>
      <w:tblGrid>
        <w:gridCol w:w="755"/>
        <w:gridCol w:w="5342"/>
      </w:tblGrid>
      <w:tr w:rsidR="00735945" w:rsidRPr="00B150BD" w14:paraId="0CC93167" w14:textId="77777777" w:rsidTr="00515614">
        <w:trPr>
          <w:jc w:val="center"/>
        </w:trPr>
        <w:tc>
          <w:tcPr>
            <w:tcW w:w="0" w:type="auto"/>
          </w:tcPr>
          <w:p w14:paraId="4EA8A7C1" w14:textId="77777777" w:rsidR="00735945" w:rsidRPr="00C7644B" w:rsidRDefault="00735945" w:rsidP="00515614">
            <w:pPr>
              <w:spacing w:line="276" w:lineRule="auto"/>
              <w:rPr>
                <w:rFonts w:eastAsiaTheme="minorEastAsia"/>
                <w:b/>
                <w:szCs w:val="20"/>
                <w:lang w:eastAsia="zh-CN"/>
              </w:rPr>
            </w:pPr>
            <w:r>
              <w:rPr>
                <w:rFonts w:eastAsiaTheme="minorEastAsia" w:hint="eastAsia"/>
                <w:b/>
                <w:szCs w:val="20"/>
                <w:lang w:eastAsia="zh-CN"/>
              </w:rPr>
              <w:t>C</w:t>
            </w:r>
            <w:r>
              <w:rPr>
                <w:rFonts w:eastAsiaTheme="minorEastAsia"/>
                <w:b/>
                <w:szCs w:val="20"/>
                <w:lang w:eastAsia="zh-CN"/>
              </w:rPr>
              <w:t>ase</w:t>
            </w:r>
          </w:p>
        </w:tc>
        <w:tc>
          <w:tcPr>
            <w:tcW w:w="0" w:type="auto"/>
          </w:tcPr>
          <w:p w14:paraId="37387ABB" w14:textId="77777777" w:rsidR="00735945" w:rsidRPr="00B150BD" w:rsidRDefault="00735945" w:rsidP="00515614">
            <w:pPr>
              <w:spacing w:line="276" w:lineRule="auto"/>
              <w:rPr>
                <w:rFonts w:eastAsiaTheme="minorEastAsia"/>
                <w:b/>
                <w:lang w:val="en-GB"/>
              </w:rPr>
            </w:pPr>
            <w:r>
              <w:rPr>
                <w:b/>
                <w:szCs w:val="20"/>
                <w:lang w:eastAsia="zh-CN"/>
              </w:rPr>
              <w:t>PER and PDB value</w:t>
            </w:r>
          </w:p>
        </w:tc>
      </w:tr>
      <w:tr w:rsidR="00735945" w14:paraId="02B25375" w14:textId="77777777" w:rsidTr="00515614">
        <w:trPr>
          <w:trHeight w:val="175"/>
          <w:jc w:val="center"/>
        </w:trPr>
        <w:tc>
          <w:tcPr>
            <w:tcW w:w="0" w:type="auto"/>
          </w:tcPr>
          <w:p w14:paraId="1D78EB40" w14:textId="77777777" w:rsidR="00735945" w:rsidRPr="00C7644B" w:rsidRDefault="00735945" w:rsidP="00515614">
            <w:pPr>
              <w:widowControl w:val="0"/>
              <w:overflowPunct w:val="0"/>
              <w:autoSpaceDE w:val="0"/>
              <w:autoSpaceDN w:val="0"/>
              <w:adjustRightInd w:val="0"/>
              <w:spacing w:line="276" w:lineRule="auto"/>
              <w:contextualSpacing/>
              <w:jc w:val="both"/>
              <w:textAlignment w:val="baseline"/>
              <w:rPr>
                <w:rFonts w:eastAsiaTheme="minorEastAsia"/>
                <w:szCs w:val="20"/>
                <w:lang w:eastAsia="zh-CN"/>
              </w:rPr>
            </w:pPr>
            <w:r>
              <w:rPr>
                <w:rFonts w:eastAsiaTheme="minorEastAsia"/>
                <w:szCs w:val="20"/>
                <w:lang w:eastAsia="zh-CN"/>
              </w:rPr>
              <w:t>Case 1</w:t>
            </w:r>
          </w:p>
        </w:tc>
        <w:tc>
          <w:tcPr>
            <w:tcW w:w="0" w:type="auto"/>
          </w:tcPr>
          <w:p w14:paraId="42E5BDE2" w14:textId="77777777" w:rsidR="00735945" w:rsidRPr="00C7644B" w:rsidRDefault="00735945" w:rsidP="00515614">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10</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735945" w:rsidRPr="00B03BA4" w14:paraId="20601AD0" w14:textId="77777777" w:rsidTr="00515614">
        <w:trPr>
          <w:trHeight w:val="175"/>
          <w:jc w:val="center"/>
        </w:trPr>
        <w:tc>
          <w:tcPr>
            <w:tcW w:w="0" w:type="auto"/>
          </w:tcPr>
          <w:p w14:paraId="0E386681" w14:textId="77777777" w:rsidR="00735945" w:rsidRPr="00207EDD" w:rsidRDefault="00735945" w:rsidP="00515614">
            <w:pPr>
              <w:widowControl w:val="0"/>
              <w:overflowPunct w:val="0"/>
              <w:autoSpaceDE w:val="0"/>
              <w:autoSpaceDN w:val="0"/>
              <w:adjustRightInd w:val="0"/>
              <w:spacing w:line="276" w:lineRule="auto"/>
              <w:contextualSpacing/>
              <w:jc w:val="both"/>
              <w:textAlignment w:val="baseline"/>
              <w:rPr>
                <w:rFonts w:eastAsiaTheme="minorEastAsia"/>
                <w:szCs w:val="20"/>
                <w:lang w:eastAsia="zh-CN"/>
              </w:rPr>
            </w:pPr>
            <w:r w:rsidRPr="00207EDD">
              <w:rPr>
                <w:rFonts w:eastAsiaTheme="minorEastAsia"/>
                <w:szCs w:val="20"/>
                <w:lang w:eastAsia="zh-CN"/>
              </w:rPr>
              <w:t>Case 2</w:t>
            </w:r>
          </w:p>
        </w:tc>
        <w:tc>
          <w:tcPr>
            <w:tcW w:w="0" w:type="auto"/>
          </w:tcPr>
          <w:p w14:paraId="24C122C8" w14:textId="65E59FE9" w:rsidR="00735945" w:rsidRPr="00207EDD" w:rsidRDefault="00735945" w:rsidP="00515614">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207EDD">
              <w:rPr>
                <w:rFonts w:eastAsia="Malgun Gothic"/>
                <w:szCs w:val="20"/>
                <w:lang w:eastAsia="zh-CN"/>
              </w:rPr>
              <w:t>[PER_I, PER_P] = [</w:t>
            </w:r>
            <w:r w:rsidR="00DA6026" w:rsidRPr="00207EDD">
              <w:rPr>
                <w:rFonts w:eastAsia="Malgun Gothic"/>
                <w:szCs w:val="20"/>
                <w:lang w:eastAsia="zh-CN"/>
              </w:rPr>
              <w:t>1</w:t>
            </w:r>
            <w:r w:rsidRPr="00207EDD">
              <w:rPr>
                <w:rFonts w:eastAsia="Malgun Gothic"/>
                <w:szCs w:val="20"/>
                <w:lang w:eastAsia="zh-CN"/>
              </w:rPr>
              <w:t>%, 1%]</w:t>
            </w:r>
            <w:r w:rsidRPr="00207EDD">
              <w:rPr>
                <w:rFonts w:eastAsiaTheme="minorEastAsia"/>
                <w:szCs w:val="20"/>
                <w:lang w:eastAsia="zh-CN"/>
              </w:rPr>
              <w:t xml:space="preserve">, </w:t>
            </w:r>
            <w:r w:rsidRPr="00207EDD">
              <w:rPr>
                <w:rFonts w:eastAsia="Malgun Gothic"/>
                <w:szCs w:val="20"/>
                <w:lang w:eastAsia="zh-CN"/>
              </w:rPr>
              <w:t>[PDB_I, PDB_P] = [</w:t>
            </w:r>
            <w:r w:rsidR="00DA6026" w:rsidRPr="00207EDD">
              <w:rPr>
                <w:rFonts w:eastAsia="Malgun Gothic"/>
                <w:szCs w:val="20"/>
                <w:lang w:eastAsia="zh-CN"/>
              </w:rPr>
              <w:t>5</w:t>
            </w:r>
            <w:r w:rsidRPr="00207EDD">
              <w:rPr>
                <w:rFonts w:eastAsia="Malgun Gothic"/>
                <w:szCs w:val="20"/>
                <w:lang w:eastAsia="zh-CN"/>
              </w:rPr>
              <w:t>ms, 10ms]</w:t>
            </w:r>
          </w:p>
        </w:tc>
      </w:tr>
      <w:tr w:rsidR="00735945" w14:paraId="3124623B" w14:textId="77777777" w:rsidTr="00515614">
        <w:trPr>
          <w:trHeight w:val="175"/>
          <w:jc w:val="center"/>
        </w:trPr>
        <w:tc>
          <w:tcPr>
            <w:tcW w:w="0" w:type="auto"/>
          </w:tcPr>
          <w:p w14:paraId="21F17455" w14:textId="77777777" w:rsidR="00735945" w:rsidRPr="00C7644B" w:rsidRDefault="00735945" w:rsidP="00515614">
            <w:pPr>
              <w:widowControl w:val="0"/>
              <w:overflowPunct w:val="0"/>
              <w:autoSpaceDE w:val="0"/>
              <w:autoSpaceDN w:val="0"/>
              <w:adjustRightInd w:val="0"/>
              <w:spacing w:line="276" w:lineRule="auto"/>
              <w:contextualSpacing/>
              <w:jc w:val="both"/>
              <w:textAlignment w:val="baseline"/>
              <w:rPr>
                <w:rFonts w:eastAsiaTheme="minorEastAsia"/>
                <w:szCs w:val="20"/>
                <w:lang w:eastAsia="zh-CN"/>
              </w:rPr>
            </w:pPr>
            <w:r>
              <w:rPr>
                <w:rFonts w:eastAsiaTheme="minorEastAsia" w:hint="eastAsia"/>
                <w:szCs w:val="20"/>
                <w:lang w:eastAsia="zh-CN"/>
              </w:rPr>
              <w:t>C</w:t>
            </w:r>
            <w:r>
              <w:rPr>
                <w:rFonts w:eastAsiaTheme="minorEastAsia"/>
                <w:szCs w:val="20"/>
                <w:lang w:eastAsia="zh-CN"/>
              </w:rPr>
              <w:t>ase 3</w:t>
            </w:r>
          </w:p>
        </w:tc>
        <w:tc>
          <w:tcPr>
            <w:tcW w:w="0" w:type="auto"/>
          </w:tcPr>
          <w:p w14:paraId="4708A164" w14:textId="77777777" w:rsidR="00735945" w:rsidRPr="00C7644B" w:rsidRDefault="00735945" w:rsidP="00515614">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5</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10</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735945" w:rsidRPr="00B03BA4" w14:paraId="54386C32" w14:textId="77777777" w:rsidTr="00515614">
        <w:trPr>
          <w:trHeight w:val="175"/>
          <w:jc w:val="center"/>
        </w:trPr>
        <w:tc>
          <w:tcPr>
            <w:tcW w:w="0" w:type="auto"/>
          </w:tcPr>
          <w:p w14:paraId="5BD9304C" w14:textId="77777777" w:rsidR="00735945" w:rsidRPr="00C7644B" w:rsidRDefault="00735945" w:rsidP="00515614">
            <w:pPr>
              <w:widowControl w:val="0"/>
              <w:overflowPunct w:val="0"/>
              <w:autoSpaceDE w:val="0"/>
              <w:autoSpaceDN w:val="0"/>
              <w:adjustRightInd w:val="0"/>
              <w:spacing w:line="276" w:lineRule="auto"/>
              <w:contextualSpacing/>
              <w:jc w:val="both"/>
              <w:textAlignment w:val="baseline"/>
              <w:rPr>
                <w:rFonts w:eastAsiaTheme="minorEastAsia"/>
                <w:szCs w:val="20"/>
                <w:lang w:eastAsia="zh-CN"/>
              </w:rPr>
            </w:pPr>
            <w:r>
              <w:rPr>
                <w:rFonts w:eastAsiaTheme="minorEastAsia"/>
                <w:szCs w:val="20"/>
                <w:lang w:eastAsia="zh-CN"/>
              </w:rPr>
              <w:lastRenderedPageBreak/>
              <w:t>Case 4</w:t>
            </w:r>
          </w:p>
        </w:tc>
        <w:tc>
          <w:tcPr>
            <w:tcW w:w="0" w:type="auto"/>
          </w:tcPr>
          <w:p w14:paraId="361EBCA9" w14:textId="77777777" w:rsidR="00735945" w:rsidRPr="00B03BA4" w:rsidRDefault="00735945" w:rsidP="00515614">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5</w:t>
            </w:r>
            <w:r w:rsidRPr="00B03BA4">
              <w:rPr>
                <w:rFonts w:eastAsia="Malgun Gothic"/>
                <w:szCs w:val="20"/>
                <w:lang w:eastAsia="zh-CN"/>
              </w:rPr>
              <w:t xml:space="preserve">%, </w:t>
            </w:r>
            <w:r>
              <w:rPr>
                <w:rFonts w:eastAsia="Malgun Gothic"/>
                <w:szCs w:val="20"/>
                <w:lang w:eastAsia="zh-CN"/>
              </w:rPr>
              <w:t>5</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10</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bl>
    <w:p w14:paraId="01060E1D" w14:textId="495D02B5" w:rsidR="008768B0" w:rsidRDefault="00591998">
      <w:pPr>
        <w:spacing w:before="120" w:after="120" w:line="276" w:lineRule="auto"/>
        <w:jc w:val="both"/>
        <w:rPr>
          <w:rFonts w:eastAsia="宋体"/>
          <w:lang w:eastAsia="zh-CN"/>
        </w:rPr>
      </w:pPr>
      <w:bookmarkStart w:id="117" w:name="OLE_LINK100"/>
      <w:bookmarkStart w:id="118" w:name="OLE_LINK101"/>
      <w:bookmarkStart w:id="119" w:name="OLE_LINK99"/>
      <w:r w:rsidRPr="002D62E5">
        <w:rPr>
          <w:rFonts w:eastAsia="宋体"/>
          <w:lang w:eastAsia="zh-CN"/>
        </w:rPr>
        <w:t>The</w:t>
      </w:r>
      <w:r w:rsidR="002D651E" w:rsidRPr="002D651E">
        <w:rPr>
          <w:rFonts w:eastAsia="宋体"/>
          <w:lang w:eastAsia="zh-CN"/>
        </w:rPr>
        <w:t xml:space="preserve"> </w:t>
      </w:r>
      <w:r w:rsidR="002D651E" w:rsidRPr="002D62E5">
        <w:rPr>
          <w:rFonts w:eastAsia="宋体"/>
          <w:lang w:eastAsia="zh-CN"/>
        </w:rPr>
        <w:t>capacity</w:t>
      </w:r>
      <w:r w:rsidRPr="002D62E5">
        <w:rPr>
          <w:rFonts w:eastAsia="宋体"/>
          <w:lang w:eastAsia="zh-CN"/>
        </w:rPr>
        <w:t xml:space="preserve"> evaluation results of slice-based traffic models are </w:t>
      </w:r>
      <w:r w:rsidR="00FC4F1E">
        <w:rPr>
          <w:rFonts w:eastAsia="宋体"/>
          <w:lang w:eastAsia="zh-CN"/>
        </w:rPr>
        <w:t xml:space="preserve">shown in </w:t>
      </w:r>
      <w:r w:rsidR="00FC4F1E">
        <w:rPr>
          <w:rFonts w:eastAsia="宋体"/>
          <w:lang w:eastAsia="zh-CN"/>
        </w:rPr>
        <w:fldChar w:fldCharType="begin"/>
      </w:r>
      <w:r w:rsidR="00FC4F1E">
        <w:rPr>
          <w:rFonts w:eastAsia="宋体"/>
          <w:lang w:eastAsia="zh-CN"/>
        </w:rPr>
        <w:instrText xml:space="preserve"> REF _Ref78823558 \h </w:instrText>
      </w:r>
      <w:r w:rsidR="00395CE9">
        <w:rPr>
          <w:rFonts w:eastAsia="宋体"/>
          <w:lang w:eastAsia="zh-CN"/>
        </w:rPr>
        <w:instrText xml:space="preserve"> \* MERGEFORMAT </w:instrText>
      </w:r>
      <w:r w:rsidR="00FC4F1E">
        <w:rPr>
          <w:rFonts w:eastAsia="宋体"/>
          <w:lang w:eastAsia="zh-CN"/>
        </w:rPr>
      </w:r>
      <w:r w:rsidR="00FC4F1E">
        <w:rPr>
          <w:rFonts w:eastAsia="宋体"/>
          <w:lang w:eastAsia="zh-CN"/>
        </w:rPr>
        <w:fldChar w:fldCharType="separate"/>
      </w:r>
      <w:r w:rsidR="00740F44">
        <w:t xml:space="preserve">Figure </w:t>
      </w:r>
      <w:r w:rsidR="00740F44">
        <w:rPr>
          <w:noProof/>
        </w:rPr>
        <w:t>5</w:t>
      </w:r>
      <w:r w:rsidR="00FC4F1E">
        <w:rPr>
          <w:rFonts w:eastAsia="宋体"/>
          <w:lang w:eastAsia="zh-CN"/>
        </w:rPr>
        <w:fldChar w:fldCharType="end"/>
      </w:r>
      <w:r w:rsidRPr="002D62E5">
        <w:rPr>
          <w:rFonts w:eastAsia="宋体"/>
          <w:lang w:eastAsia="zh-CN"/>
        </w:rPr>
        <w:t>.</w:t>
      </w:r>
      <w:r w:rsidR="003E203E" w:rsidRPr="002D62E5">
        <w:rPr>
          <w:rFonts w:eastAsia="宋体"/>
          <w:lang w:eastAsia="zh-CN"/>
        </w:rPr>
        <w:t xml:space="preserve"> </w:t>
      </w:r>
    </w:p>
    <w:p w14:paraId="03DE3BB9" w14:textId="234E8F81" w:rsidR="003749DC" w:rsidRDefault="003E203E" w:rsidP="002D62E5">
      <w:pPr>
        <w:spacing w:before="120" w:after="120" w:line="276" w:lineRule="auto"/>
        <w:jc w:val="both"/>
        <w:rPr>
          <w:rFonts w:eastAsia="宋体"/>
          <w:lang w:eastAsia="zh-CN"/>
        </w:rPr>
      </w:pPr>
      <w:r w:rsidRPr="002D62E5">
        <w:rPr>
          <w:rFonts w:eastAsia="宋体"/>
          <w:lang w:eastAsia="zh-CN"/>
        </w:rPr>
        <w:t xml:space="preserve">For the slice-based traffic model, </w:t>
      </w:r>
      <w:r w:rsidR="008C1C21">
        <w:rPr>
          <w:rFonts w:eastAsia="宋体"/>
          <w:lang w:eastAsia="zh-CN"/>
        </w:rPr>
        <w:t>a</w:t>
      </w:r>
      <w:r w:rsidR="002D62E5" w:rsidRPr="002D62E5">
        <w:rPr>
          <w:rFonts w:eastAsia="宋体"/>
          <w:lang w:eastAsia="zh-CN"/>
        </w:rPr>
        <w:t xml:space="preserve"> </w:t>
      </w:r>
      <w:r w:rsidR="00DD3C65">
        <w:rPr>
          <w:rFonts w:eastAsia="宋体" w:hint="eastAsia"/>
          <w:lang w:eastAsia="zh-CN"/>
        </w:rPr>
        <w:t>simil</w:t>
      </w:r>
      <w:r w:rsidR="00DD3C65">
        <w:rPr>
          <w:rFonts w:eastAsia="宋体"/>
          <w:lang w:eastAsia="zh-CN"/>
        </w:rPr>
        <w:t>ar capacity performance</w:t>
      </w:r>
      <w:r w:rsidR="002D62E5" w:rsidRPr="002D62E5">
        <w:rPr>
          <w:rFonts w:eastAsia="宋体"/>
          <w:lang w:eastAsia="zh-CN"/>
        </w:rPr>
        <w:t xml:space="preserve"> can be observed </w:t>
      </w:r>
      <w:r w:rsidR="00AA131B">
        <w:rPr>
          <w:rFonts w:eastAsia="宋体"/>
          <w:lang w:eastAsia="zh-CN"/>
        </w:rPr>
        <w:t>when</w:t>
      </w:r>
      <w:r w:rsidR="00AA131B" w:rsidRPr="002D62E5">
        <w:rPr>
          <w:rFonts w:eastAsia="宋体"/>
          <w:lang w:eastAsia="zh-CN"/>
        </w:rPr>
        <w:t xml:space="preserve"> </w:t>
      </w:r>
      <w:r w:rsidRPr="002D62E5">
        <w:rPr>
          <w:rFonts w:eastAsia="宋体"/>
          <w:lang w:eastAsia="zh-CN"/>
        </w:rPr>
        <w:t>the α value is equal to 1.5 or 3</w:t>
      </w:r>
      <w:r w:rsidR="00E57865">
        <w:rPr>
          <w:rFonts w:eastAsia="宋体"/>
          <w:lang w:eastAsia="zh-CN"/>
        </w:rPr>
        <w:t xml:space="preserve"> in </w:t>
      </w:r>
      <w:r w:rsidR="00E57865" w:rsidRPr="002D62E5">
        <w:rPr>
          <w:rFonts w:eastAsia="宋体"/>
          <w:lang w:eastAsia="zh-CN"/>
        </w:rPr>
        <w:t>FR1 Dense Urban</w:t>
      </w:r>
      <w:r w:rsidRPr="002D62E5">
        <w:rPr>
          <w:rFonts w:eastAsia="宋体"/>
          <w:lang w:eastAsia="zh-CN"/>
        </w:rPr>
        <w:t xml:space="preserve">. </w:t>
      </w:r>
      <w:r w:rsidR="00AA131B">
        <w:rPr>
          <w:rFonts w:eastAsia="宋体"/>
          <w:lang w:eastAsia="zh-CN"/>
        </w:rPr>
        <w:t>Compared to single stream case, t</w:t>
      </w:r>
      <w:r w:rsidR="00506BDE" w:rsidRPr="002D62E5">
        <w:rPr>
          <w:rFonts w:eastAsia="宋体"/>
          <w:lang w:eastAsia="zh-CN"/>
        </w:rPr>
        <w:t xml:space="preserve">he capacity performances of </w:t>
      </w:r>
      <w:r w:rsidR="00AA131B">
        <w:rPr>
          <w:rFonts w:eastAsia="宋体"/>
          <w:lang w:eastAsia="zh-CN"/>
        </w:rPr>
        <w:t>Case 3/4 for multi-stream are higher,</w:t>
      </w:r>
      <w:r w:rsidR="00AA131B" w:rsidRPr="004C7DD0">
        <w:rPr>
          <w:rFonts w:eastAsia="宋体"/>
        </w:rPr>
        <w:t xml:space="preserve"> </w:t>
      </w:r>
      <w:r w:rsidR="004C7DD0" w:rsidRPr="004C7DD0">
        <w:rPr>
          <w:rFonts w:eastAsia="宋体"/>
          <w:lang w:eastAsia="zh-CN"/>
        </w:rPr>
        <w:t xml:space="preserve">but </w:t>
      </w:r>
      <w:r w:rsidR="002D52A6">
        <w:rPr>
          <w:rFonts w:eastAsia="宋体"/>
          <w:lang w:eastAsia="zh-CN"/>
        </w:rPr>
        <w:t xml:space="preserve">it will </w:t>
      </w:r>
      <w:r w:rsidR="002D52A6" w:rsidRPr="002D52A6">
        <w:rPr>
          <w:rFonts w:eastAsia="宋体"/>
          <w:lang w:eastAsia="zh-CN"/>
        </w:rPr>
        <w:t>simultaneously</w:t>
      </w:r>
      <w:r w:rsidR="002D52A6">
        <w:rPr>
          <w:rFonts w:eastAsia="宋体"/>
          <w:lang w:eastAsia="zh-CN"/>
        </w:rPr>
        <w:t xml:space="preserve"> </w:t>
      </w:r>
      <w:r w:rsidR="004C7DD0" w:rsidRPr="004C7DD0">
        <w:rPr>
          <w:rFonts w:eastAsia="宋体"/>
          <w:lang w:eastAsia="zh-CN"/>
        </w:rPr>
        <w:t>degrade the user experience because of the relaxation of PER and PDB.</w:t>
      </w:r>
      <w:r w:rsidR="00AA131B">
        <w:rPr>
          <w:rFonts w:eastAsia="宋体"/>
          <w:lang w:eastAsia="zh-CN"/>
        </w:rPr>
        <w:t xml:space="preserve"> </w:t>
      </w:r>
      <w:r w:rsidR="004C7DD0">
        <w:rPr>
          <w:rFonts w:eastAsia="宋体"/>
          <w:lang w:eastAsia="zh-CN"/>
        </w:rPr>
        <w:t>And</w:t>
      </w:r>
      <w:r w:rsidR="00AA131B">
        <w:rPr>
          <w:rFonts w:eastAsia="宋体"/>
          <w:lang w:eastAsia="zh-CN"/>
        </w:rPr>
        <w:t xml:space="preserve"> </w:t>
      </w:r>
      <w:r w:rsidR="00614ABC">
        <w:rPr>
          <w:rFonts w:eastAsia="宋体"/>
          <w:lang w:eastAsia="zh-CN"/>
        </w:rPr>
        <w:t>C</w:t>
      </w:r>
      <w:r w:rsidR="00614ABC" w:rsidRPr="002D62E5">
        <w:rPr>
          <w:rFonts w:eastAsia="宋体"/>
          <w:lang w:eastAsia="zh-CN"/>
        </w:rPr>
        <w:t>ase</w:t>
      </w:r>
      <w:r w:rsidR="00506BDE" w:rsidRPr="002D62E5">
        <w:rPr>
          <w:rFonts w:eastAsia="宋体"/>
          <w:lang w:eastAsia="zh-CN"/>
        </w:rPr>
        <w:t xml:space="preserve"> 1 </w:t>
      </w:r>
      <w:r w:rsidR="00AA131B">
        <w:rPr>
          <w:rFonts w:eastAsia="宋体"/>
          <w:lang w:eastAsia="zh-CN"/>
        </w:rPr>
        <w:t>for</w:t>
      </w:r>
      <w:r w:rsidR="00AA131B" w:rsidRPr="002D62E5">
        <w:rPr>
          <w:rFonts w:eastAsia="宋体"/>
          <w:lang w:eastAsia="zh-CN"/>
        </w:rPr>
        <w:t xml:space="preserve"> </w:t>
      </w:r>
      <w:r w:rsidR="00506BDE" w:rsidRPr="002D62E5">
        <w:rPr>
          <w:rFonts w:eastAsia="宋体"/>
          <w:lang w:eastAsia="zh-CN"/>
        </w:rPr>
        <w:t xml:space="preserve">multiple-stream </w:t>
      </w:r>
      <w:r w:rsidR="00AA131B">
        <w:rPr>
          <w:rFonts w:eastAsia="宋体"/>
          <w:lang w:eastAsia="zh-CN"/>
        </w:rPr>
        <w:t>achieve</w:t>
      </w:r>
      <w:r w:rsidR="00E558F9">
        <w:rPr>
          <w:rFonts w:eastAsia="宋体"/>
          <w:lang w:eastAsia="zh-CN"/>
        </w:rPr>
        <w:t>s</w:t>
      </w:r>
      <w:r w:rsidR="00AA131B" w:rsidRPr="002D62E5">
        <w:rPr>
          <w:rFonts w:eastAsia="宋体"/>
          <w:lang w:eastAsia="zh-CN"/>
        </w:rPr>
        <w:t xml:space="preserve"> </w:t>
      </w:r>
      <w:r w:rsidR="00506BDE" w:rsidRPr="002D62E5">
        <w:rPr>
          <w:rFonts w:eastAsia="宋体"/>
          <w:lang w:eastAsia="zh-CN"/>
        </w:rPr>
        <w:t>similar</w:t>
      </w:r>
      <w:r w:rsidR="00792093">
        <w:rPr>
          <w:rFonts w:eastAsia="宋体"/>
          <w:lang w:eastAsia="zh-CN"/>
        </w:rPr>
        <w:t xml:space="preserve"> capacity</w:t>
      </w:r>
      <w:r w:rsidR="002D651E" w:rsidRPr="002D62E5" w:rsidDel="00AA131B">
        <w:rPr>
          <w:rFonts w:eastAsia="宋体"/>
          <w:lang w:eastAsia="zh-CN"/>
        </w:rPr>
        <w:t xml:space="preserve"> </w:t>
      </w:r>
      <w:r w:rsidR="00AA131B">
        <w:rPr>
          <w:rFonts w:eastAsia="宋体"/>
          <w:lang w:eastAsia="zh-CN"/>
        </w:rPr>
        <w:t>performance</w:t>
      </w:r>
      <w:r w:rsidR="00614ABC">
        <w:rPr>
          <w:rFonts w:eastAsia="宋体"/>
          <w:lang w:eastAsia="zh-CN"/>
        </w:rPr>
        <w:t xml:space="preserve"> with single stream</w:t>
      </w:r>
      <w:r w:rsidR="00614ABC">
        <w:rPr>
          <w:rFonts w:eastAsia="宋体" w:hint="eastAsia"/>
          <w:lang w:eastAsia="zh-CN"/>
        </w:rPr>
        <w:t>,</w:t>
      </w:r>
      <w:r w:rsidR="00614ABC">
        <w:rPr>
          <w:rFonts w:eastAsia="宋体"/>
          <w:lang w:eastAsia="zh-CN"/>
        </w:rPr>
        <w:t xml:space="preserve"> </w:t>
      </w:r>
      <w:r w:rsidR="00614ABC" w:rsidRPr="00614ABC">
        <w:rPr>
          <w:rFonts w:eastAsia="宋体"/>
          <w:lang w:eastAsia="zh-CN"/>
        </w:rPr>
        <w:t xml:space="preserve">while the capacity performance of </w:t>
      </w:r>
      <w:r w:rsidR="00614ABC">
        <w:rPr>
          <w:rFonts w:eastAsia="宋体"/>
          <w:lang w:eastAsia="zh-CN"/>
        </w:rPr>
        <w:t>C</w:t>
      </w:r>
      <w:r w:rsidR="00614ABC" w:rsidRPr="002D62E5">
        <w:rPr>
          <w:rFonts w:eastAsia="宋体"/>
          <w:lang w:eastAsia="zh-CN"/>
        </w:rPr>
        <w:t xml:space="preserve">ase </w:t>
      </w:r>
      <w:r w:rsidR="00614ABC">
        <w:rPr>
          <w:rFonts w:eastAsia="宋体"/>
          <w:lang w:eastAsia="zh-CN"/>
        </w:rPr>
        <w:t>2</w:t>
      </w:r>
      <w:r w:rsidR="00614ABC" w:rsidRPr="002D62E5">
        <w:rPr>
          <w:rFonts w:eastAsia="宋体"/>
          <w:lang w:eastAsia="zh-CN"/>
        </w:rPr>
        <w:t xml:space="preserve"> </w:t>
      </w:r>
      <w:r w:rsidR="00614ABC">
        <w:rPr>
          <w:rFonts w:eastAsia="宋体"/>
          <w:lang w:eastAsia="zh-CN"/>
        </w:rPr>
        <w:t>for</w:t>
      </w:r>
      <w:r w:rsidR="00614ABC" w:rsidRPr="002D62E5">
        <w:rPr>
          <w:rFonts w:eastAsia="宋体"/>
          <w:lang w:eastAsia="zh-CN"/>
        </w:rPr>
        <w:t xml:space="preserve"> multiple-stream</w:t>
      </w:r>
      <w:r w:rsidR="00614ABC" w:rsidRPr="00614ABC">
        <w:rPr>
          <w:rFonts w:eastAsia="宋体"/>
          <w:lang w:eastAsia="zh-CN"/>
        </w:rPr>
        <w:t xml:space="preserve"> is worse than that of single </w:t>
      </w:r>
      <w:r w:rsidR="00614ABC">
        <w:rPr>
          <w:rFonts w:eastAsia="宋体"/>
          <w:lang w:eastAsia="zh-CN"/>
        </w:rPr>
        <w:t>stream due to</w:t>
      </w:r>
      <w:r w:rsidR="00614ABC" w:rsidRPr="00614ABC">
        <w:rPr>
          <w:rFonts w:eastAsia="宋体"/>
          <w:lang w:eastAsia="zh-CN"/>
        </w:rPr>
        <w:t xml:space="preserve"> the strict</w:t>
      </w:r>
      <w:r w:rsidR="00561A4B">
        <w:rPr>
          <w:rFonts w:eastAsia="宋体"/>
          <w:lang w:eastAsia="zh-CN"/>
        </w:rPr>
        <w:t>er</w:t>
      </w:r>
      <w:r w:rsidR="00614ABC" w:rsidRPr="00614ABC">
        <w:rPr>
          <w:rFonts w:eastAsia="宋体"/>
          <w:lang w:eastAsia="zh-CN"/>
        </w:rPr>
        <w:t xml:space="preserve"> PDB</w:t>
      </w:r>
      <w:r w:rsidR="00614ABC">
        <w:rPr>
          <w:rFonts w:eastAsia="宋体"/>
          <w:lang w:eastAsia="zh-CN"/>
        </w:rPr>
        <w:t xml:space="preserve"> of I-frame.</w:t>
      </w:r>
      <w:r w:rsidR="00506BDE" w:rsidRPr="002D62E5">
        <w:rPr>
          <w:rFonts w:eastAsia="宋体"/>
          <w:lang w:eastAsia="zh-CN"/>
        </w:rPr>
        <w:t xml:space="preserve"> Specifically, </w:t>
      </w:r>
      <w:r w:rsidR="00506BDE" w:rsidRPr="00506BDE">
        <w:rPr>
          <w:rFonts w:eastAsia="宋体"/>
          <w:lang w:eastAsia="zh-CN"/>
        </w:rPr>
        <w:t>when the same PER</w:t>
      </w:r>
      <w:r w:rsidR="00A3425C">
        <w:rPr>
          <w:rFonts w:eastAsia="宋体"/>
          <w:lang w:eastAsia="zh-CN"/>
        </w:rPr>
        <w:t>=10</w:t>
      </w:r>
      <w:r w:rsidR="00A3425C" w:rsidRPr="00792093">
        <w:rPr>
          <w:rFonts w:eastAsia="宋体"/>
          <w:vertAlign w:val="superscript"/>
          <w:lang w:eastAsia="zh-CN"/>
        </w:rPr>
        <w:t>-1</w:t>
      </w:r>
      <w:r w:rsidR="00A3425C">
        <w:rPr>
          <w:rFonts w:eastAsia="宋体"/>
          <w:lang w:eastAsia="zh-CN"/>
        </w:rPr>
        <w:t xml:space="preserve"> </w:t>
      </w:r>
      <w:r w:rsidR="00506BDE" w:rsidRPr="00506BDE">
        <w:rPr>
          <w:rFonts w:eastAsia="宋体"/>
          <w:lang w:eastAsia="zh-CN"/>
        </w:rPr>
        <w:t>and PDB</w:t>
      </w:r>
      <w:r w:rsidR="00A3425C">
        <w:rPr>
          <w:rFonts w:eastAsia="宋体"/>
          <w:lang w:eastAsia="zh-CN"/>
        </w:rPr>
        <w:t>=10ms</w:t>
      </w:r>
      <w:r w:rsidR="00506BDE" w:rsidRPr="00506BDE">
        <w:rPr>
          <w:rFonts w:eastAsia="宋体"/>
          <w:lang w:eastAsia="zh-CN"/>
        </w:rPr>
        <w:t xml:space="preserve"> values as single-stream</w:t>
      </w:r>
      <w:r w:rsidR="00A3425C">
        <w:rPr>
          <w:rFonts w:eastAsia="宋体"/>
          <w:lang w:eastAsia="zh-CN"/>
        </w:rPr>
        <w:t xml:space="preserve"> are applied to both I-frame and P-frame for multi-stream</w:t>
      </w:r>
      <w:r w:rsidR="00506BDE" w:rsidRPr="00506BDE">
        <w:rPr>
          <w:rFonts w:eastAsia="宋体"/>
          <w:lang w:eastAsia="zh-CN"/>
        </w:rPr>
        <w:t xml:space="preserve">, the </w:t>
      </w:r>
      <w:r w:rsidR="00507390">
        <w:rPr>
          <w:rFonts w:eastAsia="宋体"/>
          <w:lang w:eastAsia="zh-CN"/>
        </w:rPr>
        <w:t xml:space="preserve">capacity </w:t>
      </w:r>
      <w:r w:rsidR="00506BDE" w:rsidRPr="00506BDE">
        <w:rPr>
          <w:rFonts w:eastAsia="宋体"/>
          <w:lang w:eastAsia="zh-CN"/>
        </w:rPr>
        <w:t xml:space="preserve">performance of </w:t>
      </w:r>
      <w:r w:rsidR="002D651E">
        <w:rPr>
          <w:rFonts w:eastAsia="宋体"/>
          <w:lang w:eastAsia="zh-CN"/>
        </w:rPr>
        <w:t xml:space="preserve">the </w:t>
      </w:r>
      <w:r w:rsidR="00507390" w:rsidRPr="00970F57">
        <w:rPr>
          <w:rFonts w:eastAsia="宋体"/>
          <w:lang w:eastAsia="zh-CN"/>
        </w:rPr>
        <w:t>multi</w:t>
      </w:r>
      <w:r w:rsidR="00507390">
        <w:rPr>
          <w:rFonts w:eastAsia="宋体"/>
          <w:lang w:eastAsia="zh-CN"/>
        </w:rPr>
        <w:t>ple</w:t>
      </w:r>
      <w:r w:rsidR="00506BDE" w:rsidRPr="00506BDE">
        <w:rPr>
          <w:rFonts w:eastAsia="宋体"/>
          <w:lang w:eastAsia="zh-CN"/>
        </w:rPr>
        <w:t>-stream</w:t>
      </w:r>
      <w:r w:rsidR="00507390">
        <w:rPr>
          <w:rFonts w:eastAsia="宋体"/>
          <w:lang w:eastAsia="zh-CN"/>
        </w:rPr>
        <w:t xml:space="preserve"> </w:t>
      </w:r>
      <w:r w:rsidR="002D62E5">
        <w:rPr>
          <w:rFonts w:eastAsia="宋体"/>
          <w:lang w:eastAsia="zh-CN"/>
        </w:rPr>
        <w:t>is</w:t>
      </w:r>
      <w:r w:rsidR="00506BDE" w:rsidRPr="00506BDE">
        <w:rPr>
          <w:rFonts w:eastAsia="宋体"/>
          <w:lang w:eastAsia="zh-CN"/>
        </w:rPr>
        <w:t xml:space="preserve"> </w:t>
      </w:r>
      <w:r w:rsidR="002D62E5">
        <w:rPr>
          <w:rFonts w:eastAsia="宋体"/>
          <w:lang w:eastAsia="zh-CN"/>
        </w:rPr>
        <w:t>the</w:t>
      </w:r>
      <w:r w:rsidR="00506BDE" w:rsidRPr="00506BDE">
        <w:rPr>
          <w:rFonts w:eastAsia="宋体"/>
          <w:lang w:eastAsia="zh-CN"/>
        </w:rPr>
        <w:t xml:space="preserve"> </w:t>
      </w:r>
      <w:r w:rsidR="002D62E5">
        <w:rPr>
          <w:rFonts w:eastAsia="宋体"/>
          <w:lang w:eastAsia="zh-CN"/>
        </w:rPr>
        <w:t>same</w:t>
      </w:r>
      <w:r w:rsidR="00506BDE" w:rsidRPr="00506BDE">
        <w:rPr>
          <w:rFonts w:eastAsia="宋体"/>
          <w:lang w:eastAsia="zh-CN"/>
        </w:rPr>
        <w:t xml:space="preserve"> as that of </w:t>
      </w:r>
      <w:r w:rsidR="002D651E">
        <w:rPr>
          <w:rFonts w:eastAsia="宋体"/>
          <w:lang w:eastAsia="zh-CN"/>
        </w:rPr>
        <w:t xml:space="preserve">the </w:t>
      </w:r>
      <w:r w:rsidR="00506BDE" w:rsidRPr="00506BDE">
        <w:rPr>
          <w:rFonts w:eastAsia="宋体"/>
          <w:lang w:eastAsia="zh-CN"/>
        </w:rPr>
        <w:t>single-stream</w:t>
      </w:r>
      <w:r w:rsidR="00506BDE">
        <w:rPr>
          <w:rFonts w:eastAsia="宋体"/>
          <w:lang w:eastAsia="zh-CN"/>
        </w:rPr>
        <w:t>.</w:t>
      </w:r>
      <w:r w:rsidR="002D62E5">
        <w:rPr>
          <w:rFonts w:eastAsia="宋体"/>
          <w:lang w:eastAsia="zh-CN"/>
        </w:rPr>
        <w:t xml:space="preserve"> Besides, </w:t>
      </w:r>
      <w:r w:rsidR="00A3425C">
        <w:rPr>
          <w:rFonts w:eastAsia="宋体"/>
          <w:lang w:eastAsia="zh-CN"/>
        </w:rPr>
        <w:t xml:space="preserve">Case 3 with </w:t>
      </w:r>
      <w:r w:rsidR="002D62E5" w:rsidRPr="002D62E5">
        <w:rPr>
          <w:rFonts w:eastAsia="宋体"/>
          <w:lang w:eastAsia="zh-CN"/>
        </w:rPr>
        <w:t>relaxing P</w:t>
      </w:r>
      <w:r w:rsidR="002D62E5">
        <w:rPr>
          <w:rFonts w:eastAsia="宋体"/>
          <w:lang w:eastAsia="zh-CN"/>
        </w:rPr>
        <w:t>ER</w:t>
      </w:r>
      <w:r w:rsidR="002D62E5" w:rsidRPr="002D62E5">
        <w:rPr>
          <w:rFonts w:eastAsia="宋体"/>
          <w:lang w:eastAsia="zh-CN"/>
        </w:rPr>
        <w:t xml:space="preserve"> of P-frame c</w:t>
      </w:r>
      <w:r w:rsidR="002D62E5">
        <w:rPr>
          <w:rFonts w:eastAsia="宋体"/>
          <w:lang w:eastAsia="zh-CN"/>
        </w:rPr>
        <w:t xml:space="preserve">ould </w:t>
      </w:r>
      <w:r w:rsidR="002D62E5" w:rsidRPr="002D62E5">
        <w:rPr>
          <w:rFonts w:eastAsia="宋体"/>
          <w:lang w:eastAsia="zh-CN"/>
        </w:rPr>
        <w:t>significantly improve capacity performance</w:t>
      </w:r>
      <w:r w:rsidR="00A3425C">
        <w:rPr>
          <w:rFonts w:eastAsia="宋体"/>
          <w:lang w:eastAsia="zh-CN"/>
        </w:rPr>
        <w:t>, compared to single stream case</w:t>
      </w:r>
      <w:r w:rsidR="00561A4B">
        <w:rPr>
          <w:rFonts w:eastAsia="宋体"/>
          <w:lang w:eastAsia="zh-CN"/>
        </w:rPr>
        <w:t xml:space="preserve">. But Case 4 </w:t>
      </w:r>
      <w:r w:rsidR="0096234F">
        <w:rPr>
          <w:rFonts w:eastAsia="宋体"/>
          <w:lang w:eastAsia="zh-CN"/>
        </w:rPr>
        <w:t>further</w:t>
      </w:r>
      <w:r w:rsidR="00995E8B">
        <w:rPr>
          <w:rFonts w:eastAsia="宋体"/>
          <w:lang w:eastAsia="zh-CN"/>
        </w:rPr>
        <w:t xml:space="preserve"> relaxes the</w:t>
      </w:r>
      <w:r w:rsidR="00561A4B" w:rsidRPr="002D62E5">
        <w:rPr>
          <w:rFonts w:eastAsia="宋体"/>
          <w:lang w:eastAsia="zh-CN"/>
        </w:rPr>
        <w:t xml:space="preserve"> </w:t>
      </w:r>
      <w:r w:rsidR="00561A4B">
        <w:rPr>
          <w:rFonts w:eastAsia="宋体"/>
          <w:lang w:eastAsia="zh-CN"/>
        </w:rPr>
        <w:t>PER</w:t>
      </w:r>
      <w:r w:rsidR="00561A4B" w:rsidRPr="002D62E5">
        <w:rPr>
          <w:rFonts w:eastAsia="宋体"/>
          <w:lang w:eastAsia="zh-CN"/>
        </w:rPr>
        <w:t xml:space="preserve"> of I-frame</w:t>
      </w:r>
      <w:r w:rsidR="00995E8B">
        <w:rPr>
          <w:rFonts w:eastAsia="宋体"/>
          <w:lang w:eastAsia="zh-CN"/>
        </w:rPr>
        <w:t xml:space="preserve">, which does </w:t>
      </w:r>
      <w:r w:rsidR="00561A4B" w:rsidRPr="002D62E5">
        <w:rPr>
          <w:rFonts w:eastAsia="宋体"/>
          <w:lang w:eastAsia="zh-CN"/>
        </w:rPr>
        <w:t>not</w:t>
      </w:r>
      <w:r w:rsidR="00995E8B">
        <w:rPr>
          <w:rFonts w:eastAsia="宋体"/>
          <w:lang w:eastAsia="zh-CN"/>
        </w:rPr>
        <w:t xml:space="preserve"> further</w:t>
      </w:r>
      <w:r w:rsidR="00561A4B" w:rsidRPr="002D62E5">
        <w:rPr>
          <w:rFonts w:eastAsia="宋体"/>
          <w:lang w:eastAsia="zh-CN"/>
        </w:rPr>
        <w:t xml:space="preserve"> improve</w:t>
      </w:r>
      <w:r w:rsidR="00561A4B">
        <w:rPr>
          <w:rFonts w:eastAsia="宋体"/>
          <w:lang w:eastAsia="zh-CN"/>
        </w:rPr>
        <w:t xml:space="preserve"> the</w:t>
      </w:r>
      <w:r w:rsidR="00561A4B" w:rsidRPr="002D62E5">
        <w:rPr>
          <w:rFonts w:eastAsia="宋体"/>
          <w:lang w:eastAsia="zh-CN"/>
        </w:rPr>
        <w:t xml:space="preserve"> capacity performance</w:t>
      </w:r>
      <w:r w:rsidR="00561A4B">
        <w:rPr>
          <w:rFonts w:eastAsia="宋体"/>
          <w:lang w:eastAsia="zh-CN"/>
        </w:rPr>
        <w:t>.</w:t>
      </w:r>
    </w:p>
    <w:p w14:paraId="7D508A33" w14:textId="26395AD8" w:rsidR="00056BCD" w:rsidRDefault="00F85789" w:rsidP="00056BCD">
      <w:pPr>
        <w:spacing w:before="120" w:after="120" w:line="276" w:lineRule="auto"/>
        <w:jc w:val="both"/>
        <w:rPr>
          <w:rFonts w:eastAsia="宋体"/>
          <w:lang w:eastAsia="zh-CN"/>
        </w:rPr>
      </w:pPr>
      <w:bookmarkStart w:id="120" w:name="OLE_LINK102"/>
      <w:bookmarkStart w:id="121" w:name="OLE_LINK103"/>
      <w:bookmarkEnd w:id="117"/>
      <w:bookmarkEnd w:id="118"/>
      <w:r w:rsidRPr="00F85789">
        <w:rPr>
          <w:rFonts w:eastAsia="宋体"/>
          <w:lang w:eastAsia="zh-CN"/>
        </w:rPr>
        <w:t xml:space="preserve">In general, </w:t>
      </w:r>
      <w:r w:rsidRPr="00395CE9">
        <w:rPr>
          <w:rFonts w:eastAsia="宋体"/>
          <w:lang w:eastAsia="zh-CN"/>
        </w:rPr>
        <w:t xml:space="preserve">Case </w:t>
      </w:r>
      <w:r>
        <w:rPr>
          <w:rFonts w:eastAsia="宋体"/>
          <w:lang w:eastAsia="zh-CN"/>
        </w:rPr>
        <w:t>1</w:t>
      </w:r>
      <w:r w:rsidRPr="00395CE9">
        <w:rPr>
          <w:rFonts w:eastAsia="宋体"/>
          <w:lang w:eastAsia="zh-CN"/>
        </w:rPr>
        <w:t xml:space="preserve"> </w:t>
      </w:r>
      <w:r w:rsidRPr="00F85789">
        <w:rPr>
          <w:rFonts w:eastAsia="宋体"/>
          <w:lang w:eastAsia="zh-CN"/>
        </w:rPr>
        <w:t xml:space="preserve">have similar capacity performance as single stream, </w:t>
      </w:r>
      <w:r w:rsidR="00995E8B" w:rsidRPr="00995E8B">
        <w:rPr>
          <w:rFonts w:eastAsia="宋体"/>
          <w:lang w:eastAsia="zh-CN"/>
        </w:rPr>
        <w:t xml:space="preserve">Case 2 has worse capacity performance, </w:t>
      </w:r>
      <w:r>
        <w:rPr>
          <w:rFonts w:eastAsia="宋体"/>
          <w:lang w:eastAsia="zh-CN"/>
        </w:rPr>
        <w:t>while</w:t>
      </w:r>
      <w:r w:rsidRPr="00F85789">
        <w:rPr>
          <w:rFonts w:eastAsia="宋体"/>
          <w:lang w:eastAsia="zh-CN"/>
        </w:rPr>
        <w:t xml:space="preserve"> Case 3 and Case </w:t>
      </w:r>
      <w:r>
        <w:rPr>
          <w:rFonts w:eastAsia="宋体"/>
          <w:lang w:eastAsia="zh-CN"/>
        </w:rPr>
        <w:t>4</w:t>
      </w:r>
      <w:r w:rsidRPr="00F85789">
        <w:rPr>
          <w:rFonts w:eastAsia="宋体"/>
          <w:lang w:eastAsia="zh-CN"/>
        </w:rPr>
        <w:t xml:space="preserve"> have </w:t>
      </w:r>
      <w:r>
        <w:rPr>
          <w:rFonts w:eastAsia="宋体"/>
          <w:lang w:eastAsia="zh-CN"/>
        </w:rPr>
        <w:t>better</w:t>
      </w:r>
      <w:r w:rsidRPr="00F85789">
        <w:rPr>
          <w:rFonts w:eastAsia="宋体"/>
          <w:lang w:eastAsia="zh-CN"/>
        </w:rPr>
        <w:t xml:space="preserve"> capacity performance </w:t>
      </w:r>
      <w:r>
        <w:rPr>
          <w:rFonts w:eastAsia="宋体"/>
          <w:lang w:eastAsia="zh-CN"/>
        </w:rPr>
        <w:t>than</w:t>
      </w:r>
      <w:r w:rsidRPr="00F85789">
        <w:rPr>
          <w:rFonts w:eastAsia="宋体"/>
          <w:lang w:eastAsia="zh-CN"/>
        </w:rPr>
        <w:t xml:space="preserve"> single stream</w:t>
      </w:r>
      <w:r>
        <w:rPr>
          <w:rFonts w:eastAsia="宋体"/>
          <w:lang w:eastAsia="zh-CN"/>
        </w:rPr>
        <w:t xml:space="preserve"> </w:t>
      </w:r>
      <w:r w:rsidRPr="00F85789">
        <w:rPr>
          <w:rFonts w:eastAsia="宋体"/>
          <w:lang w:eastAsia="zh-CN"/>
        </w:rPr>
        <w:t>by relaxing PER, which has the potential to degrade the user experience.</w:t>
      </w:r>
      <w:r>
        <w:rPr>
          <w:rFonts w:eastAsia="宋体"/>
          <w:lang w:eastAsia="zh-CN"/>
        </w:rPr>
        <w:t xml:space="preserve"> </w:t>
      </w:r>
      <w:r w:rsidR="00056BCD" w:rsidRPr="00056BCD">
        <w:rPr>
          <w:rFonts w:eastAsia="宋体"/>
          <w:lang w:eastAsia="zh-CN"/>
        </w:rPr>
        <w:t>Based on the above simulation results,</w:t>
      </w:r>
      <w:r w:rsidR="00395CE9">
        <w:rPr>
          <w:rFonts w:eastAsia="宋体"/>
          <w:lang w:eastAsia="zh-CN"/>
        </w:rPr>
        <w:t xml:space="preserve"> </w:t>
      </w:r>
      <w:r w:rsidR="00056BCD" w:rsidRPr="00056BCD">
        <w:rPr>
          <w:rFonts w:eastAsia="宋体"/>
          <w:lang w:eastAsia="zh-CN"/>
        </w:rPr>
        <w:t xml:space="preserve">for the </w:t>
      </w:r>
      <w:r w:rsidR="00056BCD" w:rsidRPr="002D62E5">
        <w:rPr>
          <w:rFonts w:eastAsia="宋体"/>
          <w:lang w:eastAsia="zh-CN"/>
        </w:rPr>
        <w:t>slice-based traffic model</w:t>
      </w:r>
      <w:r>
        <w:rPr>
          <w:rFonts w:eastAsia="宋体"/>
          <w:lang w:eastAsia="zh-CN"/>
        </w:rPr>
        <w:t xml:space="preserve">, </w:t>
      </w:r>
      <w:r w:rsidR="00995E8B" w:rsidRPr="00995E8B">
        <w:rPr>
          <w:rFonts w:eastAsia="宋体"/>
          <w:lang w:eastAsia="zh-CN"/>
        </w:rPr>
        <w:t xml:space="preserve">the candidate values of A </w:t>
      </w:r>
      <w:r w:rsidR="005E3AD9">
        <w:rPr>
          <w:rFonts w:eastAsia="宋体"/>
          <w:lang w:eastAsia="zh-CN"/>
        </w:rPr>
        <w:t xml:space="preserve">and B </w:t>
      </w:r>
      <w:r w:rsidR="005E3AD9" w:rsidRPr="00995E8B">
        <w:rPr>
          <w:rFonts w:eastAsia="宋体"/>
          <w:lang w:eastAsia="zh-CN"/>
        </w:rPr>
        <w:t>could be 1%, 5%</w:t>
      </w:r>
      <w:r w:rsidR="00995E8B" w:rsidRPr="00995E8B">
        <w:rPr>
          <w:rFonts w:eastAsia="宋体"/>
          <w:lang w:eastAsia="zh-CN"/>
        </w:rPr>
        <w:t>, the candidate values of C</w:t>
      </w:r>
      <w:r w:rsidR="005E3AD9">
        <w:rPr>
          <w:rFonts w:eastAsia="宋体"/>
          <w:lang w:eastAsia="zh-CN"/>
        </w:rPr>
        <w:t xml:space="preserve"> and D </w:t>
      </w:r>
      <w:r w:rsidR="005E3AD9" w:rsidRPr="00995E8B">
        <w:rPr>
          <w:rFonts w:eastAsia="宋体"/>
          <w:lang w:eastAsia="zh-CN"/>
        </w:rPr>
        <w:t>could be 5ms, 10ms</w:t>
      </w:r>
      <w:r w:rsidR="005E3AD9">
        <w:rPr>
          <w:rFonts w:eastAsia="宋体"/>
          <w:lang w:eastAsia="zh-CN"/>
        </w:rPr>
        <w:t>.</w:t>
      </w:r>
      <w:bookmarkEnd w:id="119"/>
    </w:p>
    <w:p w14:paraId="1477751B" w14:textId="48EA5596" w:rsidR="008465DB" w:rsidRDefault="008465DB" w:rsidP="008465DB">
      <w:pPr>
        <w:spacing w:before="120" w:after="120" w:line="276" w:lineRule="auto"/>
        <w:jc w:val="both"/>
        <w:rPr>
          <w:b/>
          <w:i/>
        </w:rPr>
      </w:pPr>
      <w:bookmarkStart w:id="122" w:name="_Ref79168328"/>
      <w:r w:rsidRPr="00792093">
        <w:rPr>
          <w:b/>
          <w:i/>
        </w:rPr>
        <w:t xml:space="preserve">Observation </w:t>
      </w:r>
      <w:r w:rsidRPr="00792093">
        <w:rPr>
          <w:b/>
          <w:i/>
        </w:rPr>
        <w:fldChar w:fldCharType="begin"/>
      </w:r>
      <w:r w:rsidRPr="00792093">
        <w:rPr>
          <w:b/>
          <w:i/>
        </w:rPr>
        <w:instrText xml:space="preserve"> SEQ Observation \* ARABIC </w:instrText>
      </w:r>
      <w:r w:rsidRPr="00792093">
        <w:rPr>
          <w:b/>
          <w:i/>
        </w:rPr>
        <w:fldChar w:fldCharType="separate"/>
      </w:r>
      <w:r>
        <w:rPr>
          <w:b/>
          <w:i/>
          <w:noProof/>
        </w:rPr>
        <w:t>4</w:t>
      </w:r>
      <w:r w:rsidRPr="00792093">
        <w:rPr>
          <w:b/>
          <w:i/>
        </w:rPr>
        <w:fldChar w:fldCharType="end"/>
      </w:r>
      <w:r w:rsidRPr="00792093">
        <w:rPr>
          <w:b/>
          <w:i/>
        </w:rPr>
        <w:t>:</w:t>
      </w:r>
      <w:r>
        <w:rPr>
          <w:b/>
          <w:i/>
        </w:rPr>
        <w:t xml:space="preserve"> </w:t>
      </w:r>
      <w:r w:rsidRPr="008465DB">
        <w:rPr>
          <w:b/>
          <w:i/>
        </w:rPr>
        <w:t>When I-frame and P-frame adopt the same PER and PDB values as single-stream traffic model, the capacity performance of slice-based</w:t>
      </w:r>
      <w:r>
        <w:rPr>
          <w:b/>
          <w:i/>
        </w:rPr>
        <w:t xml:space="preserve"> </w:t>
      </w:r>
      <w:r w:rsidRPr="008465DB">
        <w:rPr>
          <w:b/>
          <w:i/>
        </w:rPr>
        <w:t>traffic model is the same as that of single-stream traffic model, regardless of α</w:t>
      </w:r>
      <w:r w:rsidR="00FD6A12">
        <w:rPr>
          <w:b/>
          <w:i/>
        </w:rPr>
        <w:t xml:space="preserve">=1.5 </w:t>
      </w:r>
      <w:r w:rsidRPr="008465DB">
        <w:rPr>
          <w:b/>
          <w:i/>
        </w:rPr>
        <w:t>or α=3.</w:t>
      </w:r>
      <w:bookmarkEnd w:id="122"/>
    </w:p>
    <w:p w14:paraId="60703B8F" w14:textId="58AA758C" w:rsidR="008465DB" w:rsidRPr="008465DB" w:rsidRDefault="008465DB" w:rsidP="00056BCD">
      <w:pPr>
        <w:spacing w:before="120" w:after="120" w:line="276" w:lineRule="auto"/>
        <w:jc w:val="both"/>
        <w:rPr>
          <w:b/>
          <w:i/>
        </w:rPr>
      </w:pPr>
      <w:bookmarkStart w:id="123" w:name="_Ref79168329"/>
      <w:r w:rsidRPr="00792093">
        <w:rPr>
          <w:b/>
          <w:i/>
        </w:rPr>
        <w:t xml:space="preserve">Observation </w:t>
      </w:r>
      <w:r w:rsidRPr="00792093">
        <w:rPr>
          <w:b/>
          <w:i/>
        </w:rPr>
        <w:fldChar w:fldCharType="begin"/>
      </w:r>
      <w:r w:rsidRPr="00792093">
        <w:rPr>
          <w:b/>
          <w:i/>
        </w:rPr>
        <w:instrText xml:space="preserve"> SEQ Observation \* ARABIC </w:instrText>
      </w:r>
      <w:r w:rsidRPr="00792093">
        <w:rPr>
          <w:b/>
          <w:i/>
        </w:rPr>
        <w:fldChar w:fldCharType="separate"/>
      </w:r>
      <w:r>
        <w:rPr>
          <w:b/>
          <w:i/>
          <w:noProof/>
        </w:rPr>
        <w:t>5</w:t>
      </w:r>
      <w:r w:rsidRPr="00792093">
        <w:rPr>
          <w:b/>
          <w:i/>
        </w:rPr>
        <w:fldChar w:fldCharType="end"/>
      </w:r>
      <w:r w:rsidRPr="00792093">
        <w:rPr>
          <w:b/>
          <w:i/>
        </w:rPr>
        <w:t>:</w:t>
      </w:r>
      <w:r>
        <w:rPr>
          <w:b/>
          <w:i/>
        </w:rPr>
        <w:t xml:space="preserve"> </w:t>
      </w:r>
      <w:r w:rsidRPr="008465DB">
        <w:rPr>
          <w:b/>
          <w:i/>
        </w:rPr>
        <w:t>Relaxing PER of P-frame can improve capacity performance for slice-based traffic model.</w:t>
      </w:r>
      <w:bookmarkEnd w:id="123"/>
    </w:p>
    <w:p w14:paraId="581ECEDA" w14:textId="330E0604" w:rsidR="00056BCD" w:rsidRPr="00056BCD" w:rsidRDefault="00056BCD" w:rsidP="002D62E5">
      <w:pPr>
        <w:spacing w:before="120" w:after="120" w:line="276" w:lineRule="auto"/>
        <w:jc w:val="both"/>
        <w:rPr>
          <w:rFonts w:eastAsia="宋体"/>
          <w:lang w:val="en-GB" w:eastAsia="zh-CN"/>
        </w:rPr>
      </w:pPr>
      <w:bookmarkStart w:id="124" w:name="_Ref78824073"/>
      <w:bookmarkStart w:id="125" w:name="OLE_LINK27"/>
      <w:bookmarkStart w:id="126" w:name="OLE_LINK30"/>
      <w:bookmarkEnd w:id="120"/>
      <w:bookmarkEnd w:id="121"/>
      <w:r w:rsidRPr="00B97094">
        <w:rPr>
          <w:b/>
          <w:i/>
        </w:rPr>
        <w:t xml:space="preserve">Proposal </w:t>
      </w:r>
      <w:r w:rsidRPr="00B97094">
        <w:rPr>
          <w:b/>
          <w:i/>
        </w:rPr>
        <w:fldChar w:fldCharType="begin"/>
      </w:r>
      <w:r w:rsidRPr="00B97094">
        <w:rPr>
          <w:b/>
          <w:i/>
        </w:rPr>
        <w:instrText xml:space="preserve"> SEQ Proposal \* ARABIC </w:instrText>
      </w:r>
      <w:r w:rsidRPr="00B97094">
        <w:rPr>
          <w:b/>
          <w:i/>
        </w:rPr>
        <w:fldChar w:fldCharType="separate"/>
      </w:r>
      <w:r w:rsidR="00B75BA6">
        <w:rPr>
          <w:b/>
          <w:i/>
          <w:noProof/>
        </w:rPr>
        <w:t>6</w:t>
      </w:r>
      <w:r w:rsidRPr="00B97094">
        <w:rPr>
          <w:b/>
          <w:i/>
        </w:rPr>
        <w:fldChar w:fldCharType="end"/>
      </w:r>
      <w:r w:rsidRPr="00056BCD">
        <w:rPr>
          <w:b/>
          <w:i/>
        </w:rPr>
        <w:t xml:space="preserve">: </w:t>
      </w:r>
      <w:bookmarkStart w:id="127" w:name="OLE_LINK115"/>
      <w:r w:rsidRPr="00056BCD">
        <w:rPr>
          <w:b/>
          <w:i/>
        </w:rPr>
        <w:t xml:space="preserve">For </w:t>
      </w:r>
      <w:r>
        <w:rPr>
          <w:b/>
          <w:i/>
        </w:rPr>
        <w:t>slice</w:t>
      </w:r>
      <w:r w:rsidRPr="00056BCD">
        <w:rPr>
          <w:b/>
          <w:i/>
        </w:rPr>
        <w:t xml:space="preserve">-based traffic model, </w:t>
      </w:r>
      <w:r w:rsidR="005E3AD9" w:rsidRPr="005E3AD9">
        <w:rPr>
          <w:b/>
          <w:i/>
        </w:rPr>
        <w:t>the candidate values of A and B could be 1%, 5%, the candidate values of C and D could be 5ms, 10ms</w:t>
      </w:r>
      <w:r w:rsidR="00C95963" w:rsidRPr="00207EDD">
        <w:rPr>
          <w:b/>
          <w:i/>
        </w:rPr>
        <w:t>.</w:t>
      </w:r>
      <w:r w:rsidR="002B7F7C">
        <w:rPr>
          <w:b/>
          <w:i/>
        </w:rPr>
        <w:t xml:space="preserve"> </w:t>
      </w:r>
      <w:bookmarkEnd w:id="124"/>
      <w:bookmarkEnd w:id="125"/>
      <w:bookmarkEnd w:id="126"/>
      <w:bookmarkEnd w:id="127"/>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1"/>
        <w:gridCol w:w="4579"/>
      </w:tblGrid>
      <w:tr w:rsidR="00665299" w14:paraId="7CC47454" w14:textId="77777777" w:rsidTr="00C3573F">
        <w:tc>
          <w:tcPr>
            <w:tcW w:w="4596" w:type="dxa"/>
          </w:tcPr>
          <w:p w14:paraId="51256079" w14:textId="6C933F5A" w:rsidR="00C915CC" w:rsidRDefault="00665299" w:rsidP="00E776EB">
            <w:pPr>
              <w:spacing w:before="120" w:after="120" w:line="276" w:lineRule="auto"/>
              <w:jc w:val="both"/>
              <w:rPr>
                <w:rFonts w:eastAsia="宋体"/>
                <w:lang w:eastAsia="zh-CN"/>
              </w:rPr>
            </w:pPr>
            <w:r>
              <w:rPr>
                <w:noProof/>
              </w:rPr>
              <w:drawing>
                <wp:inline distT="0" distB="0" distL="0" distR="0" wp14:anchorId="67F256D4" wp14:editId="7A730BC0">
                  <wp:extent cx="2771140" cy="2243455"/>
                  <wp:effectExtent l="0" t="0" r="10160" b="4445"/>
                  <wp:docPr id="1" name="图表 1">
                    <a:extLst xmlns:a="http://schemas.openxmlformats.org/drawingml/2006/main">
                      <a:ext uri="{FF2B5EF4-FFF2-40B4-BE49-F238E27FC236}">
                        <a16:creationId xmlns:a16="http://schemas.microsoft.com/office/drawing/2014/main" id="{427FA786-625F-4E64-8BD2-58C1D7B369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c>
          <w:tcPr>
            <w:tcW w:w="4474" w:type="dxa"/>
          </w:tcPr>
          <w:p w14:paraId="21F2DAE6" w14:textId="51004D1E" w:rsidR="00C915CC" w:rsidRDefault="00C3573F" w:rsidP="00E776EB">
            <w:pPr>
              <w:spacing w:before="120" w:after="120" w:line="276" w:lineRule="auto"/>
              <w:jc w:val="both"/>
              <w:rPr>
                <w:rFonts w:eastAsia="宋体"/>
                <w:lang w:eastAsia="zh-CN"/>
              </w:rPr>
            </w:pPr>
            <w:r>
              <w:rPr>
                <w:noProof/>
              </w:rPr>
              <w:drawing>
                <wp:inline distT="0" distB="0" distL="0" distR="0" wp14:anchorId="139B6931" wp14:editId="2A96BC90">
                  <wp:extent cx="2825750" cy="2243455"/>
                  <wp:effectExtent l="0" t="0" r="12700" b="4445"/>
                  <wp:docPr id="10" name="图表 10">
                    <a:extLst xmlns:a="http://schemas.openxmlformats.org/drawingml/2006/main">
                      <a:ext uri="{FF2B5EF4-FFF2-40B4-BE49-F238E27FC236}">
                        <a16:creationId xmlns:a16="http://schemas.microsoft.com/office/drawing/2014/main" id="{DF741915-457C-41F0-B6D4-6B7D0D116F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r w:rsidR="00C3573F" w:rsidRPr="00A16646" w14:paraId="3E019BB0" w14:textId="77777777" w:rsidTr="00C3573F">
        <w:tc>
          <w:tcPr>
            <w:tcW w:w="4596" w:type="dxa"/>
          </w:tcPr>
          <w:p w14:paraId="17AFC55C" w14:textId="77777777" w:rsidR="00C915CC" w:rsidRPr="00680CCC" w:rsidRDefault="00C915CC" w:rsidP="00C915CC">
            <w:pPr>
              <w:pStyle w:val="af7"/>
              <w:numPr>
                <w:ilvl w:val="0"/>
                <w:numId w:val="44"/>
              </w:numPr>
              <w:spacing w:line="276" w:lineRule="auto"/>
              <w:ind w:firstLineChars="0"/>
              <w:jc w:val="center"/>
              <w:rPr>
                <w:rFonts w:ascii="Times New Roman" w:eastAsia="Times New Roman" w:hAnsi="Times New Roman"/>
                <w:kern w:val="0"/>
                <w:sz w:val="18"/>
                <w:szCs w:val="18"/>
                <w:lang w:val="en-GB" w:eastAsia="en-US"/>
              </w:rPr>
            </w:pPr>
            <m:oMath>
              <m:r>
                <w:rPr>
                  <w:rFonts w:ascii="Cambria Math" w:eastAsia="Malgun Gothic" w:hAnsi="Cambria Math"/>
                  <w:sz w:val="16"/>
                  <w:szCs w:val="18"/>
                </w:rPr>
                <m:t>α</m:t>
              </m:r>
            </m:oMath>
            <w:r w:rsidRPr="00680CCC">
              <w:rPr>
                <w:rFonts w:ascii="Times New Roman" w:eastAsiaTheme="minorEastAsia" w:hAnsi="Times New Roman" w:hint="eastAsia"/>
                <w:sz w:val="18"/>
                <w:szCs w:val="18"/>
              </w:rPr>
              <w:t xml:space="preserve"> </w:t>
            </w:r>
            <w:r w:rsidRPr="00680CCC">
              <w:rPr>
                <w:rFonts w:ascii="Times New Roman" w:eastAsiaTheme="minorEastAsia" w:hAnsi="Times New Roman"/>
                <w:sz w:val="18"/>
                <w:szCs w:val="18"/>
              </w:rPr>
              <w:t>= 1.5</w:t>
            </w:r>
          </w:p>
        </w:tc>
        <w:tc>
          <w:tcPr>
            <w:tcW w:w="4474" w:type="dxa"/>
          </w:tcPr>
          <w:p w14:paraId="4D33243A" w14:textId="77777777" w:rsidR="00C915CC" w:rsidRPr="00680CCC" w:rsidRDefault="00C915CC" w:rsidP="00C915CC">
            <w:pPr>
              <w:pStyle w:val="af7"/>
              <w:numPr>
                <w:ilvl w:val="0"/>
                <w:numId w:val="44"/>
              </w:numPr>
              <w:spacing w:line="276" w:lineRule="auto"/>
              <w:ind w:left="714" w:firstLineChars="0" w:hanging="357"/>
              <w:jc w:val="center"/>
              <w:rPr>
                <w:rFonts w:ascii="Times New Roman" w:eastAsia="Times New Roman" w:hAnsi="Times New Roman"/>
                <w:kern w:val="0"/>
                <w:sz w:val="18"/>
                <w:szCs w:val="18"/>
                <w:lang w:val="en-GB" w:eastAsia="en-US"/>
              </w:rPr>
            </w:pPr>
            <m:oMath>
              <m:r>
                <w:rPr>
                  <w:rFonts w:ascii="Cambria Math" w:eastAsia="Malgun Gothic" w:hAnsi="Cambria Math"/>
                  <w:sz w:val="18"/>
                  <w:szCs w:val="18"/>
                </w:rPr>
                <m:t>α</m:t>
              </m:r>
            </m:oMath>
            <w:r w:rsidRPr="00680CCC">
              <w:rPr>
                <w:rFonts w:ascii="Times New Roman" w:eastAsiaTheme="minorEastAsia" w:hAnsi="Times New Roman" w:hint="eastAsia"/>
                <w:sz w:val="18"/>
                <w:szCs w:val="18"/>
              </w:rPr>
              <w:t xml:space="preserve"> </w:t>
            </w:r>
            <w:r w:rsidRPr="00680CCC">
              <w:rPr>
                <w:rFonts w:ascii="Times New Roman" w:eastAsiaTheme="minorEastAsia" w:hAnsi="Times New Roman"/>
                <w:sz w:val="18"/>
                <w:szCs w:val="18"/>
              </w:rPr>
              <w:t>= 3</w:t>
            </w:r>
          </w:p>
        </w:tc>
      </w:tr>
    </w:tbl>
    <w:p w14:paraId="5EBE87E0" w14:textId="6452FE44" w:rsidR="00C915CC" w:rsidRPr="001216AF" w:rsidRDefault="00C915CC" w:rsidP="00C915CC">
      <w:pPr>
        <w:pStyle w:val="a7"/>
        <w:jc w:val="center"/>
        <w:rPr>
          <w:rFonts w:eastAsia="宋体"/>
          <w:bCs/>
          <w:lang w:val="en-US" w:eastAsia="zh-CN"/>
        </w:rPr>
      </w:pPr>
      <w:bookmarkStart w:id="128" w:name="_Ref78823558"/>
      <w:r>
        <w:t xml:space="preserve">Figure </w:t>
      </w:r>
      <w:r>
        <w:fldChar w:fldCharType="begin"/>
      </w:r>
      <w:r>
        <w:instrText xml:space="preserve"> SEQ Figure \* ARABIC </w:instrText>
      </w:r>
      <w:r>
        <w:fldChar w:fldCharType="separate"/>
      </w:r>
      <w:r w:rsidR="00740F44">
        <w:rPr>
          <w:noProof/>
        </w:rPr>
        <w:t>5</w:t>
      </w:r>
      <w:r>
        <w:fldChar w:fldCharType="end"/>
      </w:r>
      <w:bookmarkEnd w:id="128"/>
      <w:r w:rsidRPr="001216AF">
        <w:rPr>
          <w:bCs/>
        </w:rPr>
        <w:t xml:space="preserve">. </w:t>
      </w:r>
      <w:r>
        <w:rPr>
          <w:bCs/>
        </w:rPr>
        <w:t>Capacity results of slice</w:t>
      </w:r>
      <w:r w:rsidRPr="00680CCC">
        <w:rPr>
          <w:bCs/>
        </w:rPr>
        <w:t>-based traffic model</w:t>
      </w:r>
      <w:r>
        <w:rPr>
          <w:bCs/>
        </w:rPr>
        <w:t xml:space="preserve"> for FR1 </w:t>
      </w:r>
      <w:r w:rsidRPr="0025651E">
        <w:rPr>
          <w:rFonts w:eastAsia="宋体"/>
          <w:lang w:eastAsia="zh-CN"/>
        </w:rPr>
        <w:t>Dense Urban</w:t>
      </w:r>
    </w:p>
    <w:bookmarkEnd w:id="16"/>
    <w:bookmarkEnd w:id="17"/>
    <w:p w14:paraId="380474CC" w14:textId="5F623CA0" w:rsidR="005D55E8" w:rsidRPr="005D55E8" w:rsidRDefault="005D55E8" w:rsidP="00ED3C1B">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7511E135" w14:textId="254478D8" w:rsidR="00AC2213" w:rsidRDefault="005D55E8" w:rsidP="009C5E16">
      <w:pPr>
        <w:pStyle w:val="a7"/>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5D55E8">
        <w:rPr>
          <w:rFonts w:eastAsia="宋体"/>
          <w:lang w:eastAsia="zh-CN"/>
        </w:rPr>
        <w:t xml:space="preserve"> </w:t>
      </w:r>
      <w:r w:rsidR="002F1752">
        <w:rPr>
          <w:rFonts w:eastAsia="宋体"/>
          <w:lang w:eastAsia="zh-CN"/>
        </w:rPr>
        <w:t xml:space="preserve">XR traffic models </w:t>
      </w:r>
      <w:r w:rsidRPr="005D55E8">
        <w:rPr>
          <w:rFonts w:eastAsia="宋体"/>
          <w:lang w:eastAsia="zh-CN"/>
        </w:rPr>
        <w:t xml:space="preserve">with the following </w:t>
      </w:r>
      <w:r w:rsidR="00F91157">
        <w:rPr>
          <w:rFonts w:eastAsia="宋体"/>
          <w:lang w:eastAsia="zh-CN"/>
        </w:rPr>
        <w:t xml:space="preserve">observations and </w:t>
      </w:r>
      <w:r w:rsidRPr="005D55E8">
        <w:rPr>
          <w:rFonts w:eastAsia="宋体"/>
          <w:lang w:eastAsia="zh-CN"/>
        </w:rPr>
        <w:t>proposals:</w:t>
      </w:r>
    </w:p>
    <w:p w14:paraId="2A25ECE5" w14:textId="1AB57C80" w:rsidR="00F91157" w:rsidRPr="00F91157" w:rsidRDefault="00F91157" w:rsidP="003D7F23">
      <w:pPr>
        <w:pStyle w:val="a7"/>
        <w:jc w:val="both"/>
        <w:rPr>
          <w:b/>
          <w:i/>
        </w:rPr>
      </w:pPr>
      <w:r w:rsidRPr="00F91157">
        <w:rPr>
          <w:b/>
          <w:i/>
        </w:rPr>
        <w:fldChar w:fldCharType="begin"/>
      </w:r>
      <w:r w:rsidRPr="00F91157">
        <w:rPr>
          <w:b/>
          <w:i/>
        </w:rPr>
        <w:instrText xml:space="preserve"> </w:instrText>
      </w:r>
      <w:r w:rsidRPr="00F91157">
        <w:rPr>
          <w:rFonts w:hint="eastAsia"/>
          <w:b/>
          <w:i/>
        </w:rPr>
        <w:instrText>REF _Ref79168324 \h</w:instrText>
      </w:r>
      <w:r w:rsidRPr="00F91157">
        <w:rPr>
          <w:b/>
          <w:i/>
        </w:rPr>
        <w:instrText xml:space="preserve"> </w:instrText>
      </w:r>
      <w:r>
        <w:rPr>
          <w:b/>
          <w:i/>
        </w:rPr>
        <w:instrText xml:space="preserve"> \* MERGEFORMAT </w:instrText>
      </w:r>
      <w:r w:rsidRPr="00F91157">
        <w:rPr>
          <w:b/>
          <w:i/>
        </w:rPr>
      </w:r>
      <w:r w:rsidRPr="00F91157">
        <w:rPr>
          <w:b/>
          <w:i/>
        </w:rPr>
        <w:fldChar w:fldCharType="separate"/>
      </w:r>
      <w:r w:rsidR="007B0091" w:rsidRPr="00792093">
        <w:rPr>
          <w:b/>
          <w:i/>
        </w:rPr>
        <w:t xml:space="preserve">Observation </w:t>
      </w:r>
      <w:r w:rsidR="007B0091">
        <w:rPr>
          <w:b/>
          <w:i/>
        </w:rPr>
        <w:t>1</w:t>
      </w:r>
      <w:r w:rsidR="007B0091" w:rsidRPr="00792093">
        <w:rPr>
          <w:b/>
          <w:i/>
        </w:rPr>
        <w:t>:</w:t>
      </w:r>
      <w:r w:rsidR="007B0091">
        <w:rPr>
          <w:b/>
          <w:i/>
        </w:rPr>
        <w:t xml:space="preserve"> For </w:t>
      </w:r>
      <w:r w:rsidR="007B0091" w:rsidRPr="008465DB">
        <w:rPr>
          <w:b/>
          <w:i/>
        </w:rPr>
        <w:t>GOP-based traffic model with α=1.5</w:t>
      </w:r>
      <w:r w:rsidR="007B0091">
        <w:rPr>
          <w:b/>
          <w:i/>
        </w:rPr>
        <w:t xml:space="preserve">, </w:t>
      </w:r>
      <w:r w:rsidR="007B0091" w:rsidRPr="008465DB">
        <w:rPr>
          <w:b/>
          <w:i/>
        </w:rPr>
        <w:t>relaxing PDB of I-frame to 20ms can</w:t>
      </w:r>
      <w:r w:rsidR="007B0091">
        <w:rPr>
          <w:b/>
          <w:i/>
        </w:rPr>
        <w:t xml:space="preserve"> </w:t>
      </w:r>
      <w:r w:rsidR="007B0091" w:rsidRPr="008465DB">
        <w:rPr>
          <w:b/>
          <w:i/>
        </w:rPr>
        <w:t>achieve similar capacity performance</w:t>
      </w:r>
      <w:r w:rsidR="007B0091">
        <w:rPr>
          <w:b/>
          <w:i/>
        </w:rPr>
        <w:t xml:space="preserve"> with</w:t>
      </w:r>
      <w:r w:rsidR="007B0091" w:rsidRPr="008465DB">
        <w:rPr>
          <w:b/>
          <w:i/>
        </w:rPr>
        <w:t xml:space="preserve"> single stream.</w:t>
      </w:r>
      <w:r w:rsidRPr="00F91157">
        <w:rPr>
          <w:b/>
          <w:i/>
        </w:rPr>
        <w:fldChar w:fldCharType="end"/>
      </w:r>
    </w:p>
    <w:p w14:paraId="24110C8D" w14:textId="1E8202B6" w:rsidR="00F91157" w:rsidRPr="00F91157" w:rsidRDefault="00F91157" w:rsidP="003D7F23">
      <w:pPr>
        <w:pStyle w:val="a7"/>
        <w:jc w:val="both"/>
        <w:rPr>
          <w:b/>
          <w:i/>
        </w:rPr>
      </w:pPr>
      <w:r w:rsidRPr="00F91157">
        <w:rPr>
          <w:b/>
          <w:i/>
        </w:rPr>
        <w:fldChar w:fldCharType="begin"/>
      </w:r>
      <w:r w:rsidRPr="00F91157">
        <w:rPr>
          <w:b/>
          <w:i/>
        </w:rPr>
        <w:instrText xml:space="preserve"> REF _Ref79168325 \h </w:instrText>
      </w:r>
      <w:r>
        <w:rPr>
          <w:b/>
          <w:i/>
        </w:rPr>
        <w:instrText xml:space="preserve"> \* MERGEFORMAT </w:instrText>
      </w:r>
      <w:r w:rsidRPr="00F91157">
        <w:rPr>
          <w:b/>
          <w:i/>
        </w:rPr>
      </w:r>
      <w:r w:rsidRPr="00F91157">
        <w:rPr>
          <w:b/>
          <w:i/>
        </w:rPr>
        <w:fldChar w:fldCharType="separate"/>
      </w:r>
      <w:r w:rsidR="007B0091" w:rsidRPr="00792093">
        <w:rPr>
          <w:b/>
          <w:i/>
        </w:rPr>
        <w:t xml:space="preserve">Observation </w:t>
      </w:r>
      <w:r w:rsidR="007B0091">
        <w:rPr>
          <w:b/>
          <w:i/>
        </w:rPr>
        <w:t>2</w:t>
      </w:r>
      <w:r w:rsidR="007B0091" w:rsidRPr="00792093">
        <w:rPr>
          <w:b/>
          <w:i/>
        </w:rPr>
        <w:t>:</w:t>
      </w:r>
      <w:r w:rsidR="007B0091">
        <w:rPr>
          <w:b/>
          <w:i/>
        </w:rPr>
        <w:t xml:space="preserve"> For </w:t>
      </w:r>
      <w:r w:rsidR="007B0091" w:rsidRPr="008465DB">
        <w:rPr>
          <w:b/>
          <w:i/>
        </w:rPr>
        <w:t>GOP-based traffic model with α=3</w:t>
      </w:r>
      <w:r w:rsidR="007B0091">
        <w:rPr>
          <w:b/>
          <w:i/>
        </w:rPr>
        <w:t>, it</w:t>
      </w:r>
      <w:r w:rsidR="007B0091" w:rsidRPr="008465DB">
        <w:rPr>
          <w:b/>
          <w:i/>
        </w:rPr>
        <w:t xml:space="preserve"> show</w:t>
      </w:r>
      <w:r w:rsidR="007B0091">
        <w:rPr>
          <w:b/>
          <w:i/>
        </w:rPr>
        <w:t>s</w:t>
      </w:r>
      <w:r w:rsidR="007B0091" w:rsidRPr="008465DB">
        <w:rPr>
          <w:b/>
          <w:i/>
        </w:rPr>
        <w:t xml:space="preserve"> a significant</w:t>
      </w:r>
      <w:r w:rsidR="007B0091">
        <w:rPr>
          <w:b/>
          <w:i/>
        </w:rPr>
        <w:t xml:space="preserve"> performance</w:t>
      </w:r>
      <w:r w:rsidR="007B0091" w:rsidRPr="008465DB">
        <w:rPr>
          <w:b/>
          <w:i/>
        </w:rPr>
        <w:t xml:space="preserve"> degradation compared to single-stream traffic model.</w:t>
      </w:r>
      <w:r w:rsidRPr="00F91157">
        <w:rPr>
          <w:b/>
          <w:i/>
        </w:rPr>
        <w:fldChar w:fldCharType="end"/>
      </w:r>
    </w:p>
    <w:p w14:paraId="5772D156" w14:textId="2F14FC5F" w:rsidR="00F91157" w:rsidRPr="00F91157" w:rsidRDefault="00F91157" w:rsidP="003D7F23">
      <w:pPr>
        <w:pStyle w:val="a7"/>
        <w:jc w:val="both"/>
        <w:rPr>
          <w:b/>
          <w:i/>
        </w:rPr>
      </w:pPr>
      <w:r w:rsidRPr="00F91157">
        <w:rPr>
          <w:b/>
          <w:i/>
        </w:rPr>
        <w:fldChar w:fldCharType="begin"/>
      </w:r>
      <w:r w:rsidRPr="00F91157">
        <w:rPr>
          <w:b/>
          <w:i/>
        </w:rPr>
        <w:instrText xml:space="preserve"> REF _Ref79168327 \h </w:instrText>
      </w:r>
      <w:r>
        <w:rPr>
          <w:b/>
          <w:i/>
        </w:rPr>
        <w:instrText xml:space="preserve"> \* MERGEFORMAT </w:instrText>
      </w:r>
      <w:r w:rsidRPr="00F91157">
        <w:rPr>
          <w:b/>
          <w:i/>
        </w:rPr>
      </w:r>
      <w:r w:rsidRPr="00F91157">
        <w:rPr>
          <w:b/>
          <w:i/>
        </w:rPr>
        <w:fldChar w:fldCharType="separate"/>
      </w:r>
      <w:r w:rsidR="007B0091" w:rsidRPr="00792093">
        <w:rPr>
          <w:b/>
          <w:i/>
        </w:rPr>
        <w:t xml:space="preserve">Observation </w:t>
      </w:r>
      <w:r w:rsidR="007B0091">
        <w:rPr>
          <w:b/>
          <w:i/>
        </w:rPr>
        <w:t>3</w:t>
      </w:r>
      <w:r w:rsidR="007B0091" w:rsidRPr="00792093">
        <w:rPr>
          <w:b/>
          <w:i/>
        </w:rPr>
        <w:t>:</w:t>
      </w:r>
      <w:r w:rsidR="007B0091">
        <w:rPr>
          <w:b/>
          <w:i/>
        </w:rPr>
        <w:t xml:space="preserve"> </w:t>
      </w:r>
      <w:r w:rsidR="007B0091" w:rsidRPr="008465DB">
        <w:rPr>
          <w:b/>
          <w:i/>
        </w:rPr>
        <w:t>Relaxing PDB of I-frame can improve capacity performance for GOP-based traffic model.</w:t>
      </w:r>
      <w:r w:rsidRPr="00F91157">
        <w:rPr>
          <w:b/>
          <w:i/>
        </w:rPr>
        <w:fldChar w:fldCharType="end"/>
      </w:r>
    </w:p>
    <w:p w14:paraId="230A2C5F" w14:textId="0EEF57F6" w:rsidR="00F91157" w:rsidRPr="00F91157" w:rsidRDefault="00F91157" w:rsidP="003D7F23">
      <w:pPr>
        <w:pStyle w:val="a7"/>
        <w:jc w:val="both"/>
        <w:rPr>
          <w:b/>
          <w:i/>
        </w:rPr>
      </w:pPr>
      <w:r w:rsidRPr="00F91157">
        <w:rPr>
          <w:b/>
          <w:i/>
        </w:rPr>
        <w:lastRenderedPageBreak/>
        <w:fldChar w:fldCharType="begin"/>
      </w:r>
      <w:r w:rsidRPr="00F91157">
        <w:rPr>
          <w:b/>
          <w:i/>
        </w:rPr>
        <w:instrText xml:space="preserve"> REF _Ref79168328 \h </w:instrText>
      </w:r>
      <w:r>
        <w:rPr>
          <w:b/>
          <w:i/>
        </w:rPr>
        <w:instrText xml:space="preserve"> \* MERGEFORMAT </w:instrText>
      </w:r>
      <w:r w:rsidRPr="00F91157">
        <w:rPr>
          <w:b/>
          <w:i/>
        </w:rPr>
      </w:r>
      <w:r w:rsidRPr="00F91157">
        <w:rPr>
          <w:b/>
          <w:i/>
        </w:rPr>
        <w:fldChar w:fldCharType="separate"/>
      </w:r>
      <w:r w:rsidR="00717AFA" w:rsidRPr="00792093">
        <w:rPr>
          <w:b/>
          <w:i/>
        </w:rPr>
        <w:t xml:space="preserve">Observation </w:t>
      </w:r>
      <w:r w:rsidR="00717AFA">
        <w:rPr>
          <w:b/>
          <w:i/>
        </w:rPr>
        <w:t>4</w:t>
      </w:r>
      <w:r w:rsidR="00717AFA" w:rsidRPr="00792093">
        <w:rPr>
          <w:b/>
          <w:i/>
        </w:rPr>
        <w:t>:</w:t>
      </w:r>
      <w:r w:rsidR="00717AFA">
        <w:rPr>
          <w:b/>
          <w:i/>
        </w:rPr>
        <w:t xml:space="preserve"> </w:t>
      </w:r>
      <w:r w:rsidR="00717AFA" w:rsidRPr="008465DB">
        <w:rPr>
          <w:b/>
          <w:i/>
        </w:rPr>
        <w:t>When I-frame and P-frame adopt the same PER and PDB values as single-stream traffic model, the capacity performance of slice-based</w:t>
      </w:r>
      <w:r w:rsidR="00717AFA">
        <w:rPr>
          <w:b/>
          <w:i/>
        </w:rPr>
        <w:t xml:space="preserve"> </w:t>
      </w:r>
      <w:r w:rsidR="00717AFA" w:rsidRPr="008465DB">
        <w:rPr>
          <w:b/>
          <w:i/>
        </w:rPr>
        <w:t>traffic model is the same as that of single-stream traffic model, regardless of α</w:t>
      </w:r>
      <w:r w:rsidR="00717AFA">
        <w:rPr>
          <w:b/>
          <w:i/>
        </w:rPr>
        <w:t xml:space="preserve">=1.5 </w:t>
      </w:r>
      <w:r w:rsidR="00717AFA" w:rsidRPr="008465DB">
        <w:rPr>
          <w:b/>
          <w:i/>
        </w:rPr>
        <w:t>or α=3.</w:t>
      </w:r>
      <w:r w:rsidRPr="00F91157">
        <w:rPr>
          <w:b/>
          <w:i/>
        </w:rPr>
        <w:fldChar w:fldCharType="end"/>
      </w:r>
    </w:p>
    <w:p w14:paraId="4EDCC73E" w14:textId="49E875DE" w:rsidR="00F91157" w:rsidRPr="00F91157" w:rsidRDefault="00F91157" w:rsidP="003D7F23">
      <w:pPr>
        <w:pStyle w:val="a7"/>
        <w:jc w:val="both"/>
        <w:rPr>
          <w:b/>
          <w:i/>
        </w:rPr>
      </w:pPr>
      <w:r w:rsidRPr="00F91157">
        <w:rPr>
          <w:b/>
          <w:i/>
        </w:rPr>
        <w:fldChar w:fldCharType="begin"/>
      </w:r>
      <w:r w:rsidRPr="00F91157">
        <w:rPr>
          <w:b/>
          <w:i/>
        </w:rPr>
        <w:instrText xml:space="preserve"> REF _Ref79168329 \h </w:instrText>
      </w:r>
      <w:r>
        <w:rPr>
          <w:b/>
          <w:i/>
        </w:rPr>
        <w:instrText xml:space="preserve"> \* MERGEFORMAT </w:instrText>
      </w:r>
      <w:r w:rsidRPr="00F91157">
        <w:rPr>
          <w:b/>
          <w:i/>
        </w:rPr>
      </w:r>
      <w:r w:rsidRPr="00F91157">
        <w:rPr>
          <w:b/>
          <w:i/>
        </w:rPr>
        <w:fldChar w:fldCharType="separate"/>
      </w:r>
      <w:r w:rsidR="007B0091" w:rsidRPr="00792093">
        <w:rPr>
          <w:b/>
          <w:i/>
        </w:rPr>
        <w:t xml:space="preserve">Observation </w:t>
      </w:r>
      <w:r w:rsidR="007B0091">
        <w:rPr>
          <w:b/>
          <w:i/>
        </w:rPr>
        <w:t>5</w:t>
      </w:r>
      <w:r w:rsidR="007B0091" w:rsidRPr="00792093">
        <w:rPr>
          <w:b/>
          <w:i/>
        </w:rPr>
        <w:t>:</w:t>
      </w:r>
      <w:r w:rsidR="007B0091">
        <w:rPr>
          <w:b/>
          <w:i/>
        </w:rPr>
        <w:t xml:space="preserve"> </w:t>
      </w:r>
      <w:r w:rsidR="007B0091" w:rsidRPr="008465DB">
        <w:rPr>
          <w:b/>
          <w:i/>
        </w:rPr>
        <w:t>Relaxing PER of P-frame can improve capacity performance for slice-based traffic model.</w:t>
      </w:r>
      <w:r w:rsidRPr="00F91157">
        <w:rPr>
          <w:b/>
          <w:i/>
        </w:rPr>
        <w:fldChar w:fldCharType="end"/>
      </w:r>
    </w:p>
    <w:p w14:paraId="5762B03C" w14:textId="53ABA73B" w:rsidR="000E0163" w:rsidRDefault="000E0163" w:rsidP="003D7F23">
      <w:pPr>
        <w:pStyle w:val="a7"/>
        <w:jc w:val="both"/>
        <w:rPr>
          <w:b/>
          <w:i/>
        </w:rPr>
      </w:pPr>
      <w:r>
        <w:rPr>
          <w:b/>
          <w:i/>
        </w:rPr>
        <w:fldChar w:fldCharType="begin"/>
      </w:r>
      <w:r>
        <w:rPr>
          <w:b/>
          <w:i/>
        </w:rPr>
        <w:instrText xml:space="preserve"> REF _Ref78824061 \h </w:instrText>
      </w:r>
      <w:r w:rsidR="003D7F23">
        <w:rPr>
          <w:b/>
          <w:i/>
        </w:rPr>
        <w:instrText xml:space="preserve"> \* MERGEFORMAT </w:instrText>
      </w:r>
      <w:r>
        <w:rPr>
          <w:b/>
          <w:i/>
        </w:rPr>
      </w:r>
      <w:r>
        <w:rPr>
          <w:b/>
          <w:i/>
        </w:rPr>
        <w:fldChar w:fldCharType="separate"/>
      </w:r>
      <w:r w:rsidR="00FC40E9" w:rsidRPr="000E0163">
        <w:rPr>
          <w:b/>
          <w:i/>
        </w:rPr>
        <w:t xml:space="preserve">Proposal </w:t>
      </w:r>
      <w:r w:rsidR="00FC40E9" w:rsidRPr="000E0163">
        <w:rPr>
          <w:b/>
          <w:i/>
          <w:noProof/>
        </w:rPr>
        <w:t>1</w:t>
      </w:r>
      <w:r w:rsidR="00FC40E9" w:rsidRPr="000E0163">
        <w:rPr>
          <w:b/>
          <w:i/>
        </w:rPr>
        <w:t>:</w:t>
      </w:r>
      <w:r w:rsidR="00FC40E9">
        <w:rPr>
          <w:b/>
          <w:i/>
        </w:rPr>
        <w:t xml:space="preserve"> For GOP-based traffic model, </w:t>
      </w:r>
      <m:oMath>
        <m:r>
          <m:rPr>
            <m:sty m:val="bi"/>
          </m:rPr>
          <w:rPr>
            <w:rFonts w:ascii="Cambria Math" w:eastAsia="Malgun Gothic" w:hAnsi="Cambria Math"/>
          </w:rPr>
          <m:t>α</m:t>
        </m:r>
      </m:oMath>
      <w:r w:rsidR="00FC40E9" w:rsidRPr="00792093">
        <w:rPr>
          <w:rFonts w:eastAsiaTheme="minorEastAsia"/>
          <w:b/>
          <w:i/>
          <w:lang w:eastAsia="zh-CN"/>
        </w:rPr>
        <w:t>=1.5</w:t>
      </w:r>
      <w:r w:rsidR="00FC40E9" w:rsidRPr="007C39F9">
        <w:rPr>
          <w:b/>
          <w:i/>
        </w:rPr>
        <w:t xml:space="preserve"> </w:t>
      </w:r>
      <w:r w:rsidR="00FC40E9">
        <w:rPr>
          <w:b/>
          <w:i/>
        </w:rPr>
        <w:t>could be used as a starting point for evaluation purpose.</w:t>
      </w:r>
      <w:r>
        <w:rPr>
          <w:b/>
          <w:i/>
        </w:rPr>
        <w:fldChar w:fldCharType="end"/>
      </w:r>
    </w:p>
    <w:p w14:paraId="4C29A7F2" w14:textId="7B9BB475" w:rsidR="005354D4" w:rsidRDefault="000E0163" w:rsidP="003D7F23">
      <w:pPr>
        <w:pStyle w:val="a7"/>
        <w:jc w:val="both"/>
        <w:rPr>
          <w:b/>
          <w:i/>
        </w:rPr>
      </w:pPr>
      <w:r>
        <w:rPr>
          <w:b/>
          <w:i/>
        </w:rPr>
        <w:fldChar w:fldCharType="begin"/>
      </w:r>
      <w:r>
        <w:rPr>
          <w:b/>
          <w:i/>
        </w:rPr>
        <w:instrText xml:space="preserve"> REF _Ref78824063 \h </w:instrText>
      </w:r>
      <w:r w:rsidR="003D7F23">
        <w:rPr>
          <w:b/>
          <w:i/>
        </w:rPr>
        <w:instrText xml:space="preserve"> \* MERGEFORMAT </w:instrText>
      </w:r>
      <w:r>
        <w:rPr>
          <w:b/>
          <w:i/>
        </w:rPr>
      </w:r>
      <w:r>
        <w:rPr>
          <w:b/>
          <w:i/>
        </w:rPr>
        <w:fldChar w:fldCharType="separate"/>
      </w:r>
      <w:r w:rsidR="00FC40E9" w:rsidRPr="000E0163">
        <w:rPr>
          <w:b/>
          <w:i/>
        </w:rPr>
        <w:t xml:space="preserve">Proposal </w:t>
      </w:r>
      <w:r w:rsidR="00FC40E9" w:rsidRPr="000E0163">
        <w:rPr>
          <w:b/>
          <w:i/>
          <w:noProof/>
        </w:rPr>
        <w:t>2</w:t>
      </w:r>
      <w:r w:rsidR="00FC40E9" w:rsidRPr="000E0163">
        <w:rPr>
          <w:b/>
          <w:i/>
        </w:rPr>
        <w:t>:</w:t>
      </w:r>
      <w:r w:rsidR="00FC40E9">
        <w:rPr>
          <w:b/>
          <w:i/>
        </w:rPr>
        <w:t xml:space="preserve"> For slice-based traffic model, </w:t>
      </w:r>
      <m:oMath>
        <m:r>
          <m:rPr>
            <m:sty m:val="bi"/>
          </m:rPr>
          <w:rPr>
            <w:rFonts w:ascii="Cambria Math" w:eastAsia="Malgun Gothic" w:hAnsi="Cambria Math"/>
          </w:rPr>
          <m:t>α</m:t>
        </m:r>
      </m:oMath>
      <w:r w:rsidR="00FC40E9" w:rsidRPr="00792093">
        <w:rPr>
          <w:rFonts w:eastAsiaTheme="minorEastAsia"/>
          <w:b/>
          <w:i/>
          <w:lang w:eastAsia="zh-CN"/>
        </w:rPr>
        <w:t xml:space="preserve">=3 </w:t>
      </w:r>
      <w:r w:rsidR="00FC40E9">
        <w:rPr>
          <w:b/>
          <w:i/>
        </w:rPr>
        <w:t>could be used as a starting point for evaluation purpose.</w:t>
      </w:r>
      <w:r>
        <w:rPr>
          <w:b/>
          <w:i/>
        </w:rPr>
        <w:fldChar w:fldCharType="end"/>
      </w:r>
    </w:p>
    <w:p w14:paraId="5ECB3A6C" w14:textId="62449FB3" w:rsidR="00F91157" w:rsidRPr="00F91157" w:rsidRDefault="00F91157" w:rsidP="003D7F23">
      <w:pPr>
        <w:jc w:val="both"/>
        <w:rPr>
          <w:lang w:val="en-GB"/>
        </w:rPr>
      </w:pPr>
      <w:r>
        <w:rPr>
          <w:lang w:val="en-GB"/>
        </w:rPr>
        <w:fldChar w:fldCharType="begin"/>
      </w:r>
      <w:r>
        <w:rPr>
          <w:lang w:val="en-GB"/>
        </w:rPr>
        <w:instrText xml:space="preserve"> REF _Ref79168298 \h </w:instrText>
      </w:r>
      <w:r w:rsidR="003D7F23">
        <w:rPr>
          <w:lang w:val="en-GB"/>
        </w:rPr>
        <w:instrText xml:space="preserve"> \* MERGEFORMAT </w:instrText>
      </w:r>
      <w:r>
        <w:rPr>
          <w:lang w:val="en-GB"/>
        </w:rPr>
      </w:r>
      <w:r>
        <w:rPr>
          <w:lang w:val="en-GB"/>
        </w:rPr>
        <w:fldChar w:fldCharType="separate"/>
      </w:r>
      <w:r w:rsidR="007B0091" w:rsidRPr="000E0163">
        <w:rPr>
          <w:b/>
          <w:i/>
        </w:rPr>
        <w:t xml:space="preserve">Proposal </w:t>
      </w:r>
      <w:r w:rsidR="007B0091">
        <w:rPr>
          <w:b/>
          <w:i/>
          <w:noProof/>
        </w:rPr>
        <w:t>3</w:t>
      </w:r>
      <w:r w:rsidR="007B0091" w:rsidRPr="000E0163">
        <w:rPr>
          <w:b/>
          <w:i/>
        </w:rPr>
        <w:t>:</w:t>
      </w:r>
      <w:r w:rsidR="007B0091">
        <w:rPr>
          <w:b/>
          <w:i/>
        </w:rPr>
        <w:t xml:space="preserve"> </w:t>
      </w:r>
      <w:r w:rsidR="007B0091" w:rsidRPr="001D2C43">
        <w:rPr>
          <w:b/>
          <w:i/>
        </w:rPr>
        <w:t>Companies should report the</w:t>
      </w:r>
      <w:r w:rsidR="007B0091">
        <w:rPr>
          <w:b/>
          <w:i/>
        </w:rPr>
        <w:t xml:space="preserve"> PER and</w:t>
      </w:r>
      <w:r w:rsidR="007B0091" w:rsidRPr="001D2C43">
        <w:rPr>
          <w:b/>
          <w:i/>
        </w:rPr>
        <w:t xml:space="preserve"> PDB</w:t>
      </w:r>
      <w:r w:rsidR="007B0091" w:rsidRPr="006B7F7B">
        <w:rPr>
          <w:b/>
          <w:i/>
        </w:rPr>
        <w:t xml:space="preserve"> </w:t>
      </w:r>
      <w:r w:rsidR="007B0091" w:rsidRPr="001D2C43">
        <w:rPr>
          <w:b/>
          <w:i/>
        </w:rPr>
        <w:t>value</w:t>
      </w:r>
      <w:r w:rsidR="007B0091">
        <w:rPr>
          <w:b/>
          <w:i/>
        </w:rPr>
        <w:t>s</w:t>
      </w:r>
      <w:r w:rsidR="007B0091" w:rsidRPr="001D2C43">
        <w:rPr>
          <w:b/>
          <w:i/>
        </w:rPr>
        <w:t xml:space="preserve"> </w:t>
      </w:r>
      <w:r w:rsidR="007B0091">
        <w:rPr>
          <w:b/>
          <w:i/>
        </w:rPr>
        <w:t>of</w:t>
      </w:r>
      <w:r w:rsidR="007B0091" w:rsidRPr="001D2C43">
        <w:rPr>
          <w:b/>
          <w:i/>
        </w:rPr>
        <w:t xml:space="preserve"> I</w:t>
      </w:r>
      <w:r w:rsidR="007B0091">
        <w:rPr>
          <w:b/>
          <w:i/>
        </w:rPr>
        <w:t xml:space="preserve">-frame and </w:t>
      </w:r>
      <w:r w:rsidR="007B0091" w:rsidRPr="001D2C43">
        <w:rPr>
          <w:b/>
          <w:i/>
        </w:rPr>
        <w:t>P-frame</w:t>
      </w:r>
      <w:r w:rsidR="007B0091">
        <w:rPr>
          <w:b/>
          <w:i/>
        </w:rPr>
        <w:t xml:space="preserve"> </w:t>
      </w:r>
      <w:r w:rsidR="007B0091" w:rsidRPr="006B7F7B">
        <w:rPr>
          <w:b/>
          <w:i/>
        </w:rPr>
        <w:t>separately</w:t>
      </w:r>
      <w:r w:rsidR="007B0091">
        <w:rPr>
          <w:b/>
          <w:i/>
        </w:rPr>
        <w:t xml:space="preserve"> for </w:t>
      </w:r>
      <w:r w:rsidR="007B0091" w:rsidRPr="006B7F7B">
        <w:rPr>
          <w:b/>
          <w:i/>
        </w:rPr>
        <w:t>two options of I/P-frame multiple stream modelling</w:t>
      </w:r>
      <w:r w:rsidR="007B0091">
        <w:rPr>
          <w:b/>
          <w:i/>
        </w:rPr>
        <w:t>.</w:t>
      </w:r>
      <w:r>
        <w:rPr>
          <w:lang w:val="en-GB"/>
        </w:rPr>
        <w:fldChar w:fldCharType="end"/>
      </w:r>
    </w:p>
    <w:p w14:paraId="6F7458AB" w14:textId="58104CC5" w:rsidR="000E0163" w:rsidRDefault="000E0163" w:rsidP="003D7F23">
      <w:pPr>
        <w:pStyle w:val="a7"/>
        <w:jc w:val="both"/>
        <w:rPr>
          <w:b/>
          <w:i/>
        </w:rPr>
      </w:pPr>
      <w:r>
        <w:rPr>
          <w:b/>
          <w:i/>
        </w:rPr>
        <w:fldChar w:fldCharType="begin"/>
      </w:r>
      <w:r>
        <w:rPr>
          <w:b/>
          <w:i/>
        </w:rPr>
        <w:instrText xml:space="preserve"> REF _Ref71638639 \h </w:instrText>
      </w:r>
      <w:r w:rsidR="003D7F23">
        <w:rPr>
          <w:b/>
          <w:i/>
        </w:rPr>
        <w:instrText xml:space="preserve"> \* MERGEFORMAT </w:instrText>
      </w:r>
      <w:r>
        <w:rPr>
          <w:b/>
          <w:i/>
        </w:rPr>
      </w:r>
      <w:r>
        <w:rPr>
          <w:b/>
          <w:i/>
        </w:rPr>
        <w:fldChar w:fldCharType="separate"/>
      </w:r>
      <w:r w:rsidR="007B0091" w:rsidRPr="00B97094">
        <w:rPr>
          <w:b/>
          <w:i/>
        </w:rPr>
        <w:t xml:space="preserve">Proposal </w:t>
      </w:r>
      <w:r w:rsidR="007B0091">
        <w:rPr>
          <w:b/>
          <w:i/>
          <w:noProof/>
        </w:rPr>
        <w:t>4</w:t>
      </w:r>
      <w:r w:rsidR="007B0091" w:rsidRPr="00B97094">
        <w:rPr>
          <w:b/>
          <w:i/>
        </w:rPr>
        <w:t>: A UE with multi</w:t>
      </w:r>
      <w:r w:rsidR="007B0091">
        <w:rPr>
          <w:b/>
          <w:i/>
        </w:rPr>
        <w:t xml:space="preserve">ple </w:t>
      </w:r>
      <w:r w:rsidR="007B0091" w:rsidRPr="00B97094">
        <w:rPr>
          <w:b/>
          <w:i/>
        </w:rPr>
        <w:t>stream</w:t>
      </w:r>
      <w:r w:rsidR="007B0091">
        <w:rPr>
          <w:b/>
          <w:i/>
        </w:rPr>
        <w:t>s</w:t>
      </w:r>
      <w:r w:rsidR="007B0091" w:rsidRPr="00B97094">
        <w:rPr>
          <w:b/>
          <w:i/>
        </w:rPr>
        <w:t xml:space="preserve"> is declared as a satisfied UE if each stream from the multi</w:t>
      </w:r>
      <w:r w:rsidR="007B0091">
        <w:rPr>
          <w:b/>
          <w:i/>
        </w:rPr>
        <w:t xml:space="preserve">ple </w:t>
      </w:r>
      <w:r w:rsidR="007B0091" w:rsidRPr="00B97094">
        <w:rPr>
          <w:b/>
          <w:i/>
        </w:rPr>
        <w:t>stream</w:t>
      </w:r>
      <w:r w:rsidR="007B0091">
        <w:rPr>
          <w:b/>
          <w:i/>
        </w:rPr>
        <w:t>s</w:t>
      </w:r>
      <w:r w:rsidR="007B0091" w:rsidRPr="00B97094">
        <w:rPr>
          <w:b/>
          <w:i/>
        </w:rPr>
        <w:t xml:space="preserve"> has been satisfied, i.e. for each stream more than X (%) of packets are successfully transmitted within a given air interface PDB, where the X value and the given air interface PDB can be set </w:t>
      </w:r>
      <w:r w:rsidR="007B0091" w:rsidRPr="00B97094">
        <w:rPr>
          <w:rFonts w:hint="eastAsia"/>
          <w:b/>
          <w:i/>
        </w:rPr>
        <w:t>per</w:t>
      </w:r>
      <w:r w:rsidR="007B0091" w:rsidRPr="00B97094">
        <w:rPr>
          <w:b/>
          <w:i/>
        </w:rPr>
        <w:t xml:space="preserve"> stream.</w:t>
      </w:r>
      <w:r>
        <w:rPr>
          <w:b/>
          <w:i/>
        </w:rPr>
        <w:fldChar w:fldCharType="end"/>
      </w:r>
      <w:r w:rsidR="00F91157">
        <w:rPr>
          <w:b/>
          <w:i/>
        </w:rPr>
        <w:t xml:space="preserve"> </w:t>
      </w:r>
    </w:p>
    <w:p w14:paraId="3F47471C" w14:textId="3409F12D" w:rsidR="000E0163" w:rsidRDefault="000E0163" w:rsidP="003D7F23">
      <w:pPr>
        <w:pStyle w:val="a7"/>
        <w:jc w:val="both"/>
        <w:rPr>
          <w:b/>
          <w:i/>
        </w:rPr>
      </w:pPr>
      <w:r>
        <w:rPr>
          <w:b/>
          <w:i/>
        </w:rPr>
        <w:fldChar w:fldCharType="begin"/>
      </w:r>
      <w:r>
        <w:rPr>
          <w:b/>
          <w:i/>
        </w:rPr>
        <w:instrText xml:space="preserve"> REF _Ref78824072 \h </w:instrText>
      </w:r>
      <w:r w:rsidR="003D7F23">
        <w:rPr>
          <w:b/>
          <w:i/>
        </w:rPr>
        <w:instrText xml:space="preserve"> \* MERGEFORMAT </w:instrText>
      </w:r>
      <w:r>
        <w:rPr>
          <w:b/>
          <w:i/>
        </w:rPr>
      </w:r>
      <w:r>
        <w:rPr>
          <w:b/>
          <w:i/>
        </w:rPr>
        <w:fldChar w:fldCharType="separate"/>
      </w:r>
      <w:r w:rsidR="007B0091" w:rsidRPr="00B97094">
        <w:rPr>
          <w:b/>
          <w:i/>
        </w:rPr>
        <w:t xml:space="preserve">Proposal </w:t>
      </w:r>
      <w:r w:rsidR="007B0091">
        <w:rPr>
          <w:b/>
          <w:i/>
          <w:noProof/>
        </w:rPr>
        <w:t>5</w:t>
      </w:r>
      <w:r w:rsidR="007B0091" w:rsidRPr="00B97094">
        <w:rPr>
          <w:b/>
          <w:i/>
        </w:rPr>
        <w:t xml:space="preserve">: </w:t>
      </w:r>
      <w:r w:rsidR="007B0091" w:rsidRPr="00441479">
        <w:rPr>
          <w:b/>
          <w:i/>
        </w:rPr>
        <w:t>For GOP-based traffic model,</w:t>
      </w:r>
      <w:r w:rsidR="007B0091" w:rsidRPr="00013C73">
        <w:t xml:space="preserve"> </w:t>
      </w:r>
      <w:r w:rsidR="007B0091" w:rsidRPr="00013C73">
        <w:rPr>
          <w:b/>
          <w:i/>
        </w:rPr>
        <w:t>the candidate values of E and F could be 1%, 5%, the candidate values of G and H could be 10ms, 15ms, 20ms</w:t>
      </w:r>
      <w:r w:rsidR="007B0091" w:rsidRPr="00207EDD">
        <w:rPr>
          <w:b/>
          <w:i/>
        </w:rPr>
        <w:t>.</w:t>
      </w:r>
      <w:r>
        <w:rPr>
          <w:b/>
          <w:i/>
        </w:rPr>
        <w:fldChar w:fldCharType="end"/>
      </w:r>
    </w:p>
    <w:p w14:paraId="7500C6A4" w14:textId="0B19857F" w:rsidR="000E0163" w:rsidRDefault="000E0163" w:rsidP="003D7F23">
      <w:pPr>
        <w:pStyle w:val="a7"/>
        <w:jc w:val="both"/>
        <w:rPr>
          <w:b/>
          <w:i/>
        </w:rPr>
      </w:pPr>
      <w:r>
        <w:rPr>
          <w:b/>
          <w:i/>
        </w:rPr>
        <w:fldChar w:fldCharType="begin"/>
      </w:r>
      <w:r>
        <w:rPr>
          <w:b/>
          <w:i/>
        </w:rPr>
        <w:instrText xml:space="preserve"> REF _Ref78824073 \h </w:instrText>
      </w:r>
      <w:r w:rsidR="003D7F23">
        <w:rPr>
          <w:b/>
          <w:i/>
        </w:rPr>
        <w:instrText xml:space="preserve"> \* MERGEFORMAT </w:instrText>
      </w:r>
      <w:r>
        <w:rPr>
          <w:b/>
          <w:i/>
        </w:rPr>
      </w:r>
      <w:r>
        <w:rPr>
          <w:b/>
          <w:i/>
        </w:rPr>
        <w:fldChar w:fldCharType="separate"/>
      </w:r>
      <w:r w:rsidR="007B0091" w:rsidRPr="00B97094">
        <w:rPr>
          <w:b/>
          <w:i/>
        </w:rPr>
        <w:t xml:space="preserve">Proposal </w:t>
      </w:r>
      <w:r w:rsidR="007B0091">
        <w:rPr>
          <w:b/>
          <w:i/>
          <w:noProof/>
        </w:rPr>
        <w:t>6</w:t>
      </w:r>
      <w:r w:rsidR="007B0091" w:rsidRPr="00056BCD">
        <w:rPr>
          <w:b/>
          <w:i/>
        </w:rPr>
        <w:t xml:space="preserve">: For </w:t>
      </w:r>
      <w:r w:rsidR="007B0091">
        <w:rPr>
          <w:b/>
          <w:i/>
        </w:rPr>
        <w:t>slice</w:t>
      </w:r>
      <w:r w:rsidR="007B0091" w:rsidRPr="00056BCD">
        <w:rPr>
          <w:b/>
          <w:i/>
        </w:rPr>
        <w:t xml:space="preserve">-based traffic model, </w:t>
      </w:r>
      <w:r w:rsidR="007B0091" w:rsidRPr="005E3AD9">
        <w:rPr>
          <w:b/>
          <w:i/>
        </w:rPr>
        <w:t>the candidate values of A and B could be 1%, 5%, the candidate values of C and D could be 5ms, 10ms</w:t>
      </w:r>
      <w:r w:rsidR="007B0091" w:rsidRPr="00207EDD">
        <w:rPr>
          <w:b/>
          <w:i/>
        </w:rPr>
        <w:t>.</w:t>
      </w:r>
      <w:r w:rsidR="007B0091">
        <w:rPr>
          <w:b/>
          <w:i/>
        </w:rPr>
        <w:t xml:space="preserve"> </w:t>
      </w:r>
      <w:r>
        <w:rPr>
          <w:b/>
          <w:i/>
        </w:rPr>
        <w:fldChar w:fldCharType="end"/>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34A82667" w14:textId="4EF1FD1D" w:rsidR="00590306" w:rsidRDefault="00590306" w:rsidP="00590306">
      <w:pPr>
        <w:numPr>
          <w:ilvl w:val="0"/>
          <w:numId w:val="6"/>
        </w:numPr>
      </w:pPr>
      <w:bookmarkStart w:id="129" w:name="_Ref71639175"/>
      <w:bookmarkStart w:id="130" w:name="_Ref70417918"/>
      <w:bookmarkStart w:id="131" w:name="_Ref47189064"/>
      <w:bookmarkStart w:id="132" w:name="_Ref47378037"/>
      <w:bookmarkEnd w:id="3"/>
      <w:bookmarkEnd w:id="4"/>
      <w:r w:rsidRPr="002C1C38">
        <w:t>Chairman</w:t>
      </w:r>
      <w:r>
        <w:t>’s</w:t>
      </w:r>
      <w:r w:rsidRPr="002C1C38">
        <w:t xml:space="preserve"> notes, RAN1#10</w:t>
      </w:r>
      <w:r>
        <w:t>5e</w:t>
      </w:r>
      <w:r w:rsidRPr="002C1C38">
        <w:t xml:space="preserve">, </w:t>
      </w:r>
      <w:r>
        <w:rPr>
          <w:bCs/>
        </w:rPr>
        <w:t>May</w:t>
      </w:r>
      <w:r w:rsidRPr="00A3467E">
        <w:rPr>
          <w:bCs/>
        </w:rPr>
        <w:t xml:space="preserve"> 1</w:t>
      </w:r>
      <w:r>
        <w:rPr>
          <w:bCs/>
        </w:rPr>
        <w:t>0</w:t>
      </w:r>
      <w:r w:rsidRPr="00A3467E">
        <w:rPr>
          <w:bCs/>
          <w:vertAlign w:val="superscript"/>
        </w:rPr>
        <w:t>th</w:t>
      </w:r>
      <w:r w:rsidRPr="00A3467E">
        <w:rPr>
          <w:bCs/>
        </w:rPr>
        <w:t xml:space="preserve"> – 2</w:t>
      </w:r>
      <w:r>
        <w:rPr>
          <w:bCs/>
        </w:rPr>
        <w:t>7</w:t>
      </w:r>
      <w:r w:rsidRPr="00A3467E">
        <w:rPr>
          <w:bCs/>
          <w:vertAlign w:val="superscript"/>
        </w:rPr>
        <w:t>th</w:t>
      </w:r>
      <w:r w:rsidRPr="002C1C38">
        <w:t>, 202</w:t>
      </w:r>
      <w:r>
        <w:t>1</w:t>
      </w:r>
      <w:bookmarkEnd w:id="129"/>
    </w:p>
    <w:p w14:paraId="34881CB9" w14:textId="59C56CB7" w:rsidR="00590306" w:rsidRPr="00590306" w:rsidRDefault="00590306" w:rsidP="00590306">
      <w:pPr>
        <w:numPr>
          <w:ilvl w:val="0"/>
          <w:numId w:val="6"/>
        </w:numPr>
      </w:pPr>
      <w:bookmarkStart w:id="133" w:name="_Ref70417902"/>
      <w:r>
        <w:rPr>
          <w:rFonts w:eastAsiaTheme="minorEastAsia" w:hint="eastAsia"/>
          <w:lang w:eastAsia="zh-CN"/>
        </w:rPr>
        <w:t>R</w:t>
      </w:r>
      <w:r>
        <w:rPr>
          <w:rFonts w:eastAsiaTheme="minorEastAsia"/>
          <w:lang w:eastAsia="zh-CN"/>
        </w:rPr>
        <w:t xml:space="preserve">1-2102308, </w:t>
      </w:r>
      <w:r w:rsidRPr="00E508CF">
        <w:rPr>
          <w:rFonts w:eastAsiaTheme="minorEastAsia"/>
          <w:lang w:eastAsia="zh-CN"/>
        </w:rPr>
        <w:t>Reply LS on New Standardized 5QIs for 5G-AIS (Advanced Interactive Services)</w:t>
      </w:r>
      <w:r>
        <w:rPr>
          <w:rFonts w:eastAsiaTheme="minorEastAsia"/>
          <w:lang w:eastAsia="zh-CN"/>
        </w:rPr>
        <w:t xml:space="preserve">, SA4, </w:t>
      </w:r>
      <w:r w:rsidRPr="00E508CF">
        <w:rPr>
          <w:rFonts w:eastAsiaTheme="minorEastAsia"/>
          <w:lang w:eastAsia="zh-CN"/>
        </w:rPr>
        <w:t>April 12th – 20th, 2021</w:t>
      </w:r>
      <w:r>
        <w:rPr>
          <w:rFonts w:eastAsiaTheme="minorEastAsia"/>
          <w:lang w:eastAsia="zh-CN"/>
        </w:rPr>
        <w:t>.</w:t>
      </w:r>
      <w:bookmarkEnd w:id="133"/>
    </w:p>
    <w:p w14:paraId="26582EAF" w14:textId="057AE9F9" w:rsidR="00590306" w:rsidRPr="00590306" w:rsidRDefault="00E508CF" w:rsidP="00590306">
      <w:pPr>
        <w:numPr>
          <w:ilvl w:val="0"/>
          <w:numId w:val="6"/>
        </w:numPr>
        <w:rPr>
          <w:lang w:val="fr-FR"/>
        </w:rPr>
      </w:pPr>
      <w:bookmarkStart w:id="134" w:name="_Ref79168475"/>
      <w:r w:rsidRPr="002C7A8D">
        <w:rPr>
          <w:rFonts w:eastAsiaTheme="minorEastAsia" w:hint="eastAsia"/>
          <w:lang w:val="fr-FR" w:eastAsia="zh-CN"/>
        </w:rPr>
        <w:t>S</w:t>
      </w:r>
      <w:r w:rsidRPr="002C7A8D">
        <w:rPr>
          <w:rFonts w:eastAsiaTheme="minorEastAsia"/>
          <w:lang w:val="fr-FR" w:eastAsia="zh-CN"/>
        </w:rPr>
        <w:t>4-210614, FS_XRTraffic: Permanent document, v0.6.0, Qualcomm Incorporated (Rapporteur).</w:t>
      </w:r>
      <w:bookmarkStart w:id="135" w:name="_Ref70417909"/>
      <w:bookmarkEnd w:id="130"/>
      <w:bookmarkEnd w:id="134"/>
      <w:r w:rsidR="00624FF9" w:rsidRPr="000D4FBF">
        <w:rPr>
          <w:lang w:val="fr-FR"/>
        </w:rPr>
        <w:t xml:space="preserve"> </w:t>
      </w:r>
    </w:p>
    <w:bookmarkEnd w:id="131"/>
    <w:bookmarkEnd w:id="132"/>
    <w:bookmarkEnd w:id="135"/>
    <w:p w14:paraId="6766D7D2" w14:textId="77777777" w:rsidR="000234CF" w:rsidRPr="00207EDD" w:rsidRDefault="000234CF" w:rsidP="000234CF">
      <w:pPr>
        <w:rPr>
          <w:lang w:val="fr-FR"/>
        </w:rPr>
      </w:pPr>
    </w:p>
    <w:p w14:paraId="37E77044" w14:textId="77777777" w:rsidR="000234CF" w:rsidRPr="005D55E8" w:rsidRDefault="000234CF" w:rsidP="000234CF">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val="fr-FR" w:eastAsia="zh-CN"/>
        </w:rPr>
      </w:pPr>
      <w:bookmarkStart w:id="136" w:name="_GoBack"/>
      <w:bookmarkEnd w:id="136"/>
      <w:r w:rsidRPr="00773A77">
        <w:rPr>
          <w:rFonts w:ascii="Arial" w:eastAsia="宋体" w:hAnsi="Arial"/>
          <w:sz w:val="36"/>
          <w:szCs w:val="36"/>
          <w:lang w:val="fr-FR" w:eastAsia="zh-CN"/>
        </w:rPr>
        <w:t xml:space="preserve">Appendix </w:t>
      </w:r>
      <w:r>
        <w:rPr>
          <w:rFonts w:ascii="Arial" w:eastAsia="宋体" w:hAnsi="Arial"/>
          <w:sz w:val="36"/>
          <w:szCs w:val="36"/>
          <w:lang w:val="fr-FR" w:eastAsia="zh-CN"/>
        </w:rPr>
        <w:t>A</w:t>
      </w:r>
      <w:r w:rsidRPr="00773A77">
        <w:rPr>
          <w:rFonts w:ascii="Arial" w:eastAsia="宋体" w:hAnsi="Arial"/>
          <w:sz w:val="36"/>
          <w:szCs w:val="36"/>
          <w:lang w:val="fr-FR" w:eastAsia="zh-CN"/>
        </w:rPr>
        <w:t xml:space="preserve"> – Simulation assumptions</w:t>
      </w:r>
      <w:r w:rsidRPr="005D55E8">
        <w:rPr>
          <w:rFonts w:ascii="Arial" w:eastAsia="宋体" w:hAnsi="Arial"/>
          <w:sz w:val="36"/>
          <w:szCs w:val="20"/>
          <w:lang w:val="fr-FR" w:eastAsia="zh-CN"/>
        </w:rPr>
        <w:tab/>
      </w:r>
    </w:p>
    <w:p w14:paraId="44CABD8A" w14:textId="794F5BC6" w:rsidR="000234CF" w:rsidRPr="005D55E8" w:rsidRDefault="000234CF" w:rsidP="000234CF">
      <w:pPr>
        <w:spacing w:before="120" w:line="276" w:lineRule="auto"/>
        <w:jc w:val="center"/>
        <w:rPr>
          <w:rFonts w:eastAsia="宋体"/>
          <w:lang w:eastAsia="zh-CN"/>
        </w:rPr>
      </w:pPr>
      <w:bookmarkStart w:id="137" w:name="_Ref1208685"/>
      <w:r w:rsidRPr="32F20E44">
        <w:rPr>
          <w:rFonts w:eastAsia="宋体"/>
          <w:lang w:eastAsia="zh-CN"/>
        </w:rPr>
        <w:t xml:space="preserve">Table </w:t>
      </w:r>
      <w:bookmarkEnd w:id="137"/>
      <w:r w:rsidRPr="32F20E44">
        <w:rPr>
          <w:rFonts w:eastAsia="宋体"/>
          <w:lang w:eastAsia="zh-CN"/>
        </w:rPr>
        <w:t xml:space="preserve">I. </w:t>
      </w:r>
      <w:r w:rsidR="009073D5">
        <w:rPr>
          <w:rFonts w:eastAsia="宋体"/>
          <w:lang w:eastAsia="zh-CN"/>
        </w:rPr>
        <w:t>System-level s</w:t>
      </w:r>
      <w:r w:rsidRPr="32F20E44">
        <w:rPr>
          <w:rFonts w:eastAsia="宋体"/>
          <w:lang w:eastAsia="zh-CN"/>
        </w:rPr>
        <w:t>imulation assumption</w:t>
      </w:r>
    </w:p>
    <w:tbl>
      <w:tblPr>
        <w:tblStyle w:val="aa"/>
        <w:tblW w:w="9060" w:type="dxa"/>
        <w:jc w:val="center"/>
        <w:tblLook w:val="04A0" w:firstRow="1" w:lastRow="0" w:firstColumn="1" w:lastColumn="0" w:noHBand="0" w:noVBand="1"/>
      </w:tblPr>
      <w:tblGrid>
        <w:gridCol w:w="2133"/>
        <w:gridCol w:w="3107"/>
        <w:gridCol w:w="3820"/>
      </w:tblGrid>
      <w:tr w:rsidR="000234CF" w:rsidRPr="005D55E8" w14:paraId="585D006D" w14:textId="77777777" w:rsidTr="00E10002">
        <w:trPr>
          <w:jc w:val="center"/>
        </w:trPr>
        <w:tc>
          <w:tcPr>
            <w:tcW w:w="2133" w:type="dxa"/>
            <w:shd w:val="clear" w:color="auto" w:fill="00B0F0"/>
            <w:vAlign w:val="center"/>
          </w:tcPr>
          <w:p w14:paraId="30D632FF" w14:textId="77777777" w:rsidR="000234CF" w:rsidRPr="005D55E8" w:rsidRDefault="000234CF" w:rsidP="00E10002">
            <w:pPr>
              <w:rPr>
                <w:rFonts w:eastAsiaTheme="minorEastAsia"/>
                <w:b/>
                <w:lang w:eastAsia="zh-CN"/>
              </w:rPr>
            </w:pPr>
            <w:r w:rsidRPr="005D55E8">
              <w:rPr>
                <w:rFonts w:eastAsiaTheme="minorEastAsia" w:hint="eastAsia"/>
                <w:b/>
                <w:lang w:eastAsia="zh-CN"/>
              </w:rPr>
              <w:t>Parameter</w:t>
            </w:r>
          </w:p>
        </w:tc>
        <w:tc>
          <w:tcPr>
            <w:tcW w:w="6927" w:type="dxa"/>
            <w:gridSpan w:val="2"/>
            <w:shd w:val="clear" w:color="auto" w:fill="00B0F0"/>
            <w:vAlign w:val="center"/>
          </w:tcPr>
          <w:p w14:paraId="246F2EA4" w14:textId="77777777" w:rsidR="000234CF" w:rsidRPr="005D55E8" w:rsidRDefault="000234CF" w:rsidP="00E10002">
            <w:pPr>
              <w:rPr>
                <w:rFonts w:eastAsiaTheme="minorEastAsia"/>
                <w:b/>
                <w:lang w:eastAsia="zh-CN"/>
              </w:rPr>
            </w:pPr>
            <w:r w:rsidRPr="005D55E8">
              <w:rPr>
                <w:rFonts w:eastAsiaTheme="minorEastAsia"/>
                <w:b/>
                <w:lang w:eastAsia="zh-CN"/>
              </w:rPr>
              <w:t>value</w:t>
            </w:r>
          </w:p>
        </w:tc>
      </w:tr>
      <w:tr w:rsidR="0034036A" w:rsidRPr="005D55E8" w14:paraId="48E21C02" w14:textId="77777777" w:rsidTr="0034036A">
        <w:trPr>
          <w:jc w:val="center"/>
        </w:trPr>
        <w:tc>
          <w:tcPr>
            <w:tcW w:w="2133" w:type="dxa"/>
            <w:shd w:val="clear" w:color="auto" w:fill="auto"/>
            <w:vAlign w:val="center"/>
          </w:tcPr>
          <w:p w14:paraId="7587B4EA" w14:textId="71331BCA" w:rsidR="0034036A" w:rsidRPr="005D55E8" w:rsidRDefault="0034036A" w:rsidP="00E10002">
            <w:pPr>
              <w:jc w:val="both"/>
              <w:rPr>
                <w:rFonts w:eastAsiaTheme="minorEastAsia"/>
                <w:lang w:eastAsia="zh-CN"/>
              </w:rPr>
            </w:pPr>
            <w:r>
              <w:rPr>
                <w:rFonts w:eastAsiaTheme="minorEastAsia" w:hint="eastAsia"/>
                <w:lang w:eastAsia="zh-CN"/>
              </w:rPr>
              <w:t>F</w:t>
            </w:r>
            <w:r>
              <w:rPr>
                <w:rFonts w:eastAsiaTheme="minorEastAsia"/>
                <w:lang w:eastAsia="zh-CN"/>
              </w:rPr>
              <w:t>requency band</w:t>
            </w:r>
          </w:p>
        </w:tc>
        <w:tc>
          <w:tcPr>
            <w:tcW w:w="3107" w:type="dxa"/>
            <w:shd w:val="clear" w:color="auto" w:fill="auto"/>
            <w:vAlign w:val="center"/>
          </w:tcPr>
          <w:p w14:paraId="72346D0A" w14:textId="79BB7B5F" w:rsidR="0034036A" w:rsidRPr="005D55E8" w:rsidRDefault="0034036A" w:rsidP="00E10002">
            <w:pPr>
              <w:rPr>
                <w:rFonts w:eastAsiaTheme="minorEastAsia"/>
                <w:lang w:eastAsia="zh-CN"/>
              </w:rPr>
            </w:pPr>
            <w:r>
              <w:rPr>
                <w:rFonts w:eastAsiaTheme="minorEastAsia" w:hint="eastAsia"/>
                <w:lang w:eastAsia="zh-CN"/>
              </w:rPr>
              <w:t>F</w:t>
            </w:r>
            <w:r>
              <w:rPr>
                <w:rFonts w:eastAsiaTheme="minorEastAsia"/>
                <w:lang w:eastAsia="zh-CN"/>
              </w:rPr>
              <w:t>R1</w:t>
            </w:r>
          </w:p>
        </w:tc>
        <w:tc>
          <w:tcPr>
            <w:tcW w:w="3820" w:type="dxa"/>
          </w:tcPr>
          <w:p w14:paraId="60481889" w14:textId="4A136052" w:rsidR="0034036A" w:rsidRPr="005D55E8" w:rsidRDefault="0034036A" w:rsidP="000234CF">
            <w:pPr>
              <w:rPr>
                <w:rFonts w:eastAsiaTheme="minorEastAsia"/>
                <w:lang w:eastAsia="zh-CN"/>
              </w:rPr>
            </w:pPr>
            <w:r>
              <w:rPr>
                <w:rFonts w:eastAsiaTheme="minorEastAsia" w:hint="eastAsia"/>
                <w:lang w:eastAsia="zh-CN"/>
              </w:rPr>
              <w:t>F</w:t>
            </w:r>
            <w:r>
              <w:rPr>
                <w:rFonts w:eastAsiaTheme="minorEastAsia"/>
                <w:lang w:eastAsia="zh-CN"/>
              </w:rPr>
              <w:t>R2</w:t>
            </w:r>
          </w:p>
        </w:tc>
      </w:tr>
      <w:tr w:rsidR="000234CF" w:rsidRPr="005D55E8" w14:paraId="5D1E6569" w14:textId="77777777" w:rsidTr="0034036A">
        <w:trPr>
          <w:jc w:val="center"/>
        </w:trPr>
        <w:tc>
          <w:tcPr>
            <w:tcW w:w="2133" w:type="dxa"/>
            <w:shd w:val="clear" w:color="auto" w:fill="auto"/>
            <w:vAlign w:val="center"/>
          </w:tcPr>
          <w:p w14:paraId="02E62DF1" w14:textId="77777777" w:rsidR="000234CF" w:rsidRPr="005D55E8" w:rsidRDefault="000234CF" w:rsidP="00E10002">
            <w:pPr>
              <w:jc w:val="both"/>
              <w:rPr>
                <w:rFonts w:eastAsiaTheme="minorEastAsia"/>
                <w:lang w:eastAsia="zh-CN"/>
              </w:rPr>
            </w:pPr>
            <w:r w:rsidRPr="005D55E8">
              <w:rPr>
                <w:rFonts w:eastAsiaTheme="minorEastAsia"/>
                <w:lang w:eastAsia="zh-CN"/>
              </w:rPr>
              <w:t>Scenarios</w:t>
            </w:r>
          </w:p>
        </w:tc>
        <w:tc>
          <w:tcPr>
            <w:tcW w:w="3107" w:type="dxa"/>
            <w:shd w:val="clear" w:color="auto" w:fill="auto"/>
            <w:vAlign w:val="center"/>
          </w:tcPr>
          <w:p w14:paraId="51157BBC" w14:textId="64631935" w:rsidR="000234CF" w:rsidRDefault="000234CF" w:rsidP="00E10002">
            <w:pPr>
              <w:rPr>
                <w:rFonts w:eastAsiaTheme="minorEastAsia"/>
              </w:rPr>
            </w:pPr>
            <w:r w:rsidRPr="005D55E8">
              <w:rPr>
                <w:rFonts w:eastAsiaTheme="minorEastAsia"/>
              </w:rPr>
              <w:t>Dense Urban</w:t>
            </w:r>
          </w:p>
          <w:p w14:paraId="4038BE0D" w14:textId="77777777" w:rsidR="000234CF" w:rsidRPr="005D55E8" w:rsidRDefault="000234CF" w:rsidP="00E10002">
            <w:pPr>
              <w:rPr>
                <w:rFonts w:eastAsiaTheme="minorEastAsia"/>
              </w:rPr>
            </w:pPr>
            <w:r w:rsidRPr="00976BD2">
              <w:rPr>
                <w:rFonts w:eastAsiaTheme="minorEastAsia"/>
              </w:rPr>
              <w:t>hexagonal layout with 7, 3 Sectors</w:t>
            </w:r>
          </w:p>
        </w:tc>
        <w:tc>
          <w:tcPr>
            <w:tcW w:w="3820" w:type="dxa"/>
          </w:tcPr>
          <w:p w14:paraId="0D21648D" w14:textId="48CAE3EA" w:rsidR="000234CF" w:rsidRPr="00734CB6" w:rsidRDefault="000234CF" w:rsidP="000234CF">
            <w:pPr>
              <w:rPr>
                <w:rFonts w:eastAsiaTheme="minorEastAsia"/>
                <w:lang w:eastAsia="zh-CN"/>
              </w:rPr>
            </w:pPr>
            <w:r w:rsidRPr="00734CB6">
              <w:rPr>
                <w:rFonts w:eastAsiaTheme="minorEastAsia"/>
                <w:lang w:eastAsia="zh-CN"/>
              </w:rPr>
              <w:t>Indoor Hotspot</w:t>
            </w:r>
          </w:p>
          <w:p w14:paraId="36EDD558" w14:textId="551B1A63" w:rsidR="000234CF" w:rsidRPr="005D55E8" w:rsidRDefault="000234CF" w:rsidP="000234CF">
            <w:pPr>
              <w:rPr>
                <w:rFonts w:eastAsiaTheme="minorEastAsia"/>
              </w:rPr>
            </w:pPr>
            <w:r w:rsidRPr="00734CB6">
              <w:rPr>
                <w:rFonts w:eastAsiaTheme="minorEastAsia"/>
                <w:lang w:eastAsia="zh-CN"/>
              </w:rPr>
              <w:t>12 nodes in 50 m x 120 m</w:t>
            </w:r>
          </w:p>
        </w:tc>
      </w:tr>
      <w:tr w:rsidR="000234CF" w:rsidRPr="005D55E8" w14:paraId="222A7345" w14:textId="77777777" w:rsidTr="0034036A">
        <w:trPr>
          <w:jc w:val="center"/>
        </w:trPr>
        <w:tc>
          <w:tcPr>
            <w:tcW w:w="2133" w:type="dxa"/>
            <w:shd w:val="clear" w:color="auto" w:fill="auto"/>
            <w:vAlign w:val="center"/>
          </w:tcPr>
          <w:p w14:paraId="7225622E" w14:textId="77777777" w:rsidR="000234CF" w:rsidRPr="005D55E8" w:rsidRDefault="000234CF" w:rsidP="00E10002">
            <w:pPr>
              <w:jc w:val="both"/>
              <w:rPr>
                <w:rFonts w:eastAsiaTheme="minorEastAsia"/>
                <w:lang w:eastAsia="zh-CN"/>
              </w:rPr>
            </w:pPr>
            <w:r>
              <w:t>C</w:t>
            </w:r>
            <w:r>
              <w:rPr>
                <w:rFonts w:hint="eastAsia"/>
              </w:rPr>
              <w:t>hannel</w:t>
            </w:r>
            <w:r>
              <w:t xml:space="preserve"> </w:t>
            </w:r>
            <w:r>
              <w:rPr>
                <w:rFonts w:hint="eastAsia"/>
              </w:rPr>
              <w:t>model</w:t>
            </w:r>
          </w:p>
        </w:tc>
        <w:tc>
          <w:tcPr>
            <w:tcW w:w="3107" w:type="dxa"/>
            <w:shd w:val="clear" w:color="auto" w:fill="auto"/>
            <w:vAlign w:val="center"/>
          </w:tcPr>
          <w:p w14:paraId="3A5D7B1F" w14:textId="77777777" w:rsidR="000234CF" w:rsidRPr="005D55E8" w:rsidRDefault="000234CF" w:rsidP="00E10002">
            <w:pPr>
              <w:rPr>
                <w:rFonts w:eastAsiaTheme="minorEastAsia"/>
              </w:rPr>
            </w:pPr>
            <w:r>
              <w:rPr>
                <w:rFonts w:hint="eastAsia"/>
              </w:rPr>
              <w:t>Um</w:t>
            </w:r>
            <w:r>
              <w:t>a</w:t>
            </w:r>
          </w:p>
        </w:tc>
        <w:tc>
          <w:tcPr>
            <w:tcW w:w="3820" w:type="dxa"/>
          </w:tcPr>
          <w:p w14:paraId="2F491800" w14:textId="010F143B" w:rsidR="000234CF" w:rsidRPr="000234CF" w:rsidRDefault="000234CF" w:rsidP="00E10002">
            <w:pPr>
              <w:rPr>
                <w:rFonts w:eastAsiaTheme="minorEastAsia"/>
                <w:lang w:eastAsia="zh-CN"/>
              </w:rPr>
            </w:pPr>
            <w:proofErr w:type="spellStart"/>
            <w:r>
              <w:rPr>
                <w:rFonts w:eastAsiaTheme="minorEastAsia" w:hint="eastAsia"/>
                <w:lang w:eastAsia="zh-CN"/>
              </w:rPr>
              <w:t>I</w:t>
            </w:r>
            <w:r>
              <w:rPr>
                <w:rFonts w:eastAsiaTheme="minorEastAsia"/>
                <w:lang w:eastAsia="zh-CN"/>
              </w:rPr>
              <w:t>nH</w:t>
            </w:r>
            <w:proofErr w:type="spellEnd"/>
          </w:p>
        </w:tc>
      </w:tr>
      <w:tr w:rsidR="000234CF" w:rsidRPr="005D55E8" w14:paraId="49873A12" w14:textId="77777777" w:rsidTr="0034036A">
        <w:trPr>
          <w:jc w:val="center"/>
        </w:trPr>
        <w:tc>
          <w:tcPr>
            <w:tcW w:w="2133" w:type="dxa"/>
            <w:vAlign w:val="center"/>
          </w:tcPr>
          <w:p w14:paraId="5194EB8B" w14:textId="77777777" w:rsidR="000234CF" w:rsidRPr="005D55E8" w:rsidRDefault="000234CF" w:rsidP="00E10002">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3107" w:type="dxa"/>
            <w:vAlign w:val="center"/>
          </w:tcPr>
          <w:p w14:paraId="1C584E87" w14:textId="3A9BA7B3" w:rsidR="000234CF" w:rsidRPr="000554AC" w:rsidRDefault="000234CF" w:rsidP="00E10002">
            <w:pPr>
              <w:rPr>
                <w:rFonts w:eastAsiaTheme="minorEastAsia"/>
                <w:lang w:eastAsia="zh-CN"/>
              </w:rPr>
            </w:pPr>
            <w:r w:rsidRPr="000554AC">
              <w:rPr>
                <w:rFonts w:eastAsiaTheme="minorEastAsia"/>
                <w:lang w:eastAsia="zh-CN"/>
              </w:rPr>
              <w:t>4GHz</w:t>
            </w:r>
          </w:p>
        </w:tc>
        <w:tc>
          <w:tcPr>
            <w:tcW w:w="3820" w:type="dxa"/>
            <w:vAlign w:val="center"/>
          </w:tcPr>
          <w:p w14:paraId="591D064A" w14:textId="5B83619C" w:rsidR="000234CF" w:rsidRPr="000554AC" w:rsidRDefault="000234CF" w:rsidP="00E10002">
            <w:pPr>
              <w:rPr>
                <w:rFonts w:eastAsiaTheme="minorEastAsia"/>
                <w:lang w:eastAsia="zh-CN"/>
              </w:rPr>
            </w:pPr>
            <w:r>
              <w:rPr>
                <w:rFonts w:eastAsiaTheme="minorEastAsia" w:hint="eastAsia"/>
                <w:lang w:eastAsia="zh-CN"/>
              </w:rPr>
              <w:t>3</w:t>
            </w:r>
            <w:r>
              <w:rPr>
                <w:rFonts w:eastAsiaTheme="minorEastAsia"/>
                <w:lang w:eastAsia="zh-CN"/>
              </w:rPr>
              <w:t>0GHz</w:t>
            </w:r>
          </w:p>
        </w:tc>
      </w:tr>
      <w:tr w:rsidR="0034036A" w:rsidRPr="005D55E8" w14:paraId="081AB73A" w14:textId="77777777" w:rsidTr="0034036A">
        <w:trPr>
          <w:jc w:val="center"/>
        </w:trPr>
        <w:tc>
          <w:tcPr>
            <w:tcW w:w="2133" w:type="dxa"/>
            <w:vAlign w:val="center"/>
          </w:tcPr>
          <w:p w14:paraId="63CBA1AC" w14:textId="77777777" w:rsidR="0034036A" w:rsidRPr="005D55E8" w:rsidRDefault="0034036A" w:rsidP="00E10002">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3107" w:type="dxa"/>
            <w:vAlign w:val="center"/>
          </w:tcPr>
          <w:p w14:paraId="076839AC" w14:textId="0F75F098" w:rsidR="0034036A" w:rsidRPr="005D55E8" w:rsidRDefault="0034036A" w:rsidP="00E10002">
            <w:pPr>
              <w:rPr>
                <w:rFonts w:eastAsiaTheme="minorEastAsia"/>
                <w:lang w:eastAsia="zh-CN"/>
              </w:rPr>
            </w:pPr>
            <w:r w:rsidRPr="005D55E8">
              <w:rPr>
                <w:rFonts w:eastAsiaTheme="minorEastAsia"/>
                <w:lang w:eastAsia="zh-CN"/>
              </w:rPr>
              <w:t xml:space="preserve">100MHz, 1.72% Guard Band </w:t>
            </w:r>
          </w:p>
        </w:tc>
        <w:tc>
          <w:tcPr>
            <w:tcW w:w="3820" w:type="dxa"/>
            <w:vAlign w:val="center"/>
          </w:tcPr>
          <w:p w14:paraId="16063B39" w14:textId="5A447629" w:rsidR="0034036A" w:rsidRPr="005D55E8" w:rsidRDefault="0034036A" w:rsidP="00E10002">
            <w:pPr>
              <w:rPr>
                <w:rFonts w:eastAsiaTheme="minorEastAsia"/>
                <w:lang w:eastAsia="zh-CN"/>
              </w:rPr>
            </w:pPr>
            <w:r w:rsidRPr="005D55E8">
              <w:rPr>
                <w:rFonts w:eastAsiaTheme="minorEastAsia"/>
                <w:lang w:eastAsia="zh-CN"/>
              </w:rPr>
              <w:t xml:space="preserve">100MHz, </w:t>
            </w:r>
            <w:r w:rsidRPr="00C21E34">
              <w:rPr>
                <w:szCs w:val="20"/>
              </w:rPr>
              <w:t>4.96% Guard Band</w:t>
            </w:r>
          </w:p>
        </w:tc>
      </w:tr>
      <w:tr w:rsidR="0034036A" w:rsidRPr="005D55E8" w14:paraId="01AE50B1" w14:textId="77777777" w:rsidTr="0034036A">
        <w:trPr>
          <w:jc w:val="center"/>
        </w:trPr>
        <w:tc>
          <w:tcPr>
            <w:tcW w:w="2133" w:type="dxa"/>
            <w:vAlign w:val="center"/>
          </w:tcPr>
          <w:p w14:paraId="03F3E46C" w14:textId="77777777" w:rsidR="0034036A" w:rsidRPr="005D55E8" w:rsidRDefault="0034036A" w:rsidP="00E10002">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3107" w:type="dxa"/>
            <w:vAlign w:val="center"/>
          </w:tcPr>
          <w:p w14:paraId="1C91B012" w14:textId="007D4583" w:rsidR="0034036A" w:rsidRPr="005D55E8" w:rsidRDefault="0034036A" w:rsidP="00E10002">
            <w:pPr>
              <w:rPr>
                <w:rFonts w:eastAsiaTheme="minorEastAsia"/>
                <w:lang w:eastAsia="zh-CN"/>
              </w:rPr>
            </w:pPr>
            <w:r w:rsidRPr="005D55E8">
              <w:rPr>
                <w:rFonts w:eastAsiaTheme="minorEastAsia" w:hint="eastAsia"/>
                <w:lang w:eastAsia="zh-CN"/>
              </w:rPr>
              <w:t>30</w:t>
            </w:r>
            <w:r w:rsidRPr="005D55E8">
              <w:rPr>
                <w:rFonts w:eastAsiaTheme="minorEastAsia"/>
                <w:lang w:eastAsia="zh-CN"/>
              </w:rPr>
              <w:t>KHz</w:t>
            </w:r>
            <w:r>
              <w:rPr>
                <w:rFonts w:eastAsiaTheme="minorEastAsia"/>
                <w:lang w:eastAsia="zh-CN"/>
              </w:rPr>
              <w:t xml:space="preserve"> </w:t>
            </w:r>
          </w:p>
        </w:tc>
        <w:tc>
          <w:tcPr>
            <w:tcW w:w="3820" w:type="dxa"/>
            <w:vAlign w:val="center"/>
          </w:tcPr>
          <w:p w14:paraId="3E8EA720" w14:textId="37B2A57C" w:rsidR="0034036A" w:rsidRPr="005D55E8" w:rsidRDefault="0034036A" w:rsidP="00E10002">
            <w:pPr>
              <w:rPr>
                <w:rFonts w:eastAsiaTheme="minorEastAsia"/>
                <w:lang w:eastAsia="zh-CN"/>
              </w:rPr>
            </w:pPr>
            <w:r>
              <w:rPr>
                <w:rFonts w:eastAsiaTheme="minorEastAsia" w:hint="eastAsia"/>
                <w:lang w:eastAsia="zh-CN"/>
              </w:rPr>
              <w:t>1</w:t>
            </w:r>
            <w:r>
              <w:rPr>
                <w:rFonts w:eastAsiaTheme="minorEastAsia"/>
                <w:lang w:eastAsia="zh-CN"/>
              </w:rPr>
              <w:t>20KHz</w:t>
            </w:r>
          </w:p>
        </w:tc>
      </w:tr>
      <w:tr w:rsidR="0034036A" w:rsidRPr="005D55E8" w14:paraId="7D6BCD88" w14:textId="77777777" w:rsidTr="00E10002">
        <w:trPr>
          <w:jc w:val="center"/>
        </w:trPr>
        <w:tc>
          <w:tcPr>
            <w:tcW w:w="2133" w:type="dxa"/>
            <w:vAlign w:val="center"/>
          </w:tcPr>
          <w:p w14:paraId="175A5684" w14:textId="77777777" w:rsidR="0034036A" w:rsidRPr="005D55E8" w:rsidRDefault="0034036A" w:rsidP="00E10002">
            <w:pPr>
              <w:jc w:val="both"/>
              <w:rPr>
                <w:rFonts w:eastAsiaTheme="minorEastAsia"/>
                <w:lang w:eastAsia="zh-CN"/>
              </w:rPr>
            </w:pPr>
            <w:r w:rsidRPr="005D55E8">
              <w:rPr>
                <w:rFonts w:eastAsiaTheme="minorEastAsia"/>
                <w:lang w:eastAsia="zh-CN"/>
              </w:rPr>
              <w:t>Frame structure</w:t>
            </w:r>
          </w:p>
        </w:tc>
        <w:tc>
          <w:tcPr>
            <w:tcW w:w="6927" w:type="dxa"/>
            <w:gridSpan w:val="2"/>
            <w:vAlign w:val="center"/>
          </w:tcPr>
          <w:p w14:paraId="7FB5D2FA" w14:textId="45AAF31F" w:rsidR="0034036A" w:rsidRPr="000554AC" w:rsidRDefault="0034036A" w:rsidP="00E10002">
            <w:pPr>
              <w:rPr>
                <w:rFonts w:eastAsiaTheme="minorEastAsia"/>
                <w:lang w:eastAsia="zh-CN"/>
              </w:rPr>
            </w:pPr>
            <w:r w:rsidRPr="000554AC">
              <w:rPr>
                <w:rFonts w:eastAsiaTheme="minorEastAsia"/>
                <w:lang w:eastAsia="zh-CN"/>
              </w:rPr>
              <w:t xml:space="preserve">DDDSU (S: 10D:2G:2U) </w:t>
            </w:r>
          </w:p>
        </w:tc>
      </w:tr>
      <w:tr w:rsidR="0034036A" w:rsidRPr="005D55E8" w14:paraId="19BA0EAE" w14:textId="77777777" w:rsidTr="0034036A">
        <w:trPr>
          <w:jc w:val="center"/>
        </w:trPr>
        <w:tc>
          <w:tcPr>
            <w:tcW w:w="2133" w:type="dxa"/>
            <w:vAlign w:val="center"/>
          </w:tcPr>
          <w:p w14:paraId="2BB8DF68" w14:textId="77777777" w:rsidR="0034036A" w:rsidRPr="005D55E8" w:rsidRDefault="0034036A" w:rsidP="00E10002">
            <w:pPr>
              <w:jc w:val="both"/>
              <w:rPr>
                <w:rFonts w:eastAsiaTheme="minorEastAsia"/>
                <w:lang w:eastAsia="zh-CN"/>
              </w:rPr>
            </w:pPr>
            <w:r w:rsidRPr="005D55E8">
              <w:rPr>
                <w:rFonts w:eastAsiaTheme="minorEastAsia"/>
                <w:lang w:eastAsia="zh-CN"/>
              </w:rPr>
              <w:t xml:space="preserve">BS Antennas </w:t>
            </w:r>
          </w:p>
          <w:p w14:paraId="6E5F5C24" w14:textId="77777777" w:rsidR="0034036A" w:rsidRPr="005D55E8" w:rsidRDefault="0034036A" w:rsidP="00E10002">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3107" w:type="dxa"/>
            <w:vAlign w:val="center"/>
          </w:tcPr>
          <w:p w14:paraId="16C17871" w14:textId="77777777" w:rsidR="0034036A" w:rsidRDefault="0034036A" w:rsidP="00E10002">
            <w:pPr>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665DD49E" w14:textId="08E47C88" w:rsidR="0034036A" w:rsidRDefault="0034036A" w:rsidP="00E10002">
            <w:pPr>
              <w:rPr>
                <w:rFonts w:eastAsiaTheme="minorEastAsia"/>
                <w:lang w:eastAsia="zh-CN"/>
              </w:rPr>
            </w:pPr>
            <w:r>
              <w:t>(</w:t>
            </w:r>
            <w:proofErr w:type="spellStart"/>
            <w:r>
              <w:t>dH</w:t>
            </w:r>
            <w:proofErr w:type="spellEnd"/>
            <w:r>
              <w:t xml:space="preserve">, </w:t>
            </w:r>
            <w:proofErr w:type="spellStart"/>
            <w:r>
              <w:t>dV</w:t>
            </w:r>
            <w:proofErr w:type="spellEnd"/>
            <w:r>
              <w:t xml:space="preserve">) = (0.5, </w:t>
            </w:r>
            <w:proofErr w:type="gramStart"/>
            <w:r>
              <w:t>0.</w:t>
            </w:r>
            <w:r w:rsidRPr="00D11B45">
              <w:rPr>
                <w:rFonts w:hint="eastAsia"/>
              </w:rPr>
              <w:t>5</w:t>
            </w:r>
            <w:r>
              <w:t>)λ</w:t>
            </w:r>
            <w:proofErr w:type="gramEnd"/>
          </w:p>
        </w:tc>
        <w:tc>
          <w:tcPr>
            <w:tcW w:w="3820" w:type="dxa"/>
            <w:vAlign w:val="center"/>
          </w:tcPr>
          <w:p w14:paraId="4E85DFC0" w14:textId="60E07101" w:rsidR="0034036A" w:rsidRPr="0034036A" w:rsidRDefault="0034036A" w:rsidP="0034036A">
            <w:pPr>
              <w:rPr>
                <w:rFonts w:eastAsiaTheme="minorEastAsia"/>
                <w:lang w:eastAsia="zh-CN"/>
              </w:rPr>
            </w:pPr>
            <w:r w:rsidRPr="0034036A">
              <w:rPr>
                <w:rFonts w:eastAsiaTheme="minorEastAsia"/>
                <w:lang w:eastAsia="zh-CN"/>
              </w:rPr>
              <w:t>For 2T: (16,8,2,1,1;1,1)</w:t>
            </w:r>
          </w:p>
          <w:p w14:paraId="46CF4C97" w14:textId="00E5A9F0" w:rsidR="0034036A" w:rsidRPr="005D55E8" w:rsidRDefault="0034036A" w:rsidP="0034036A">
            <w:pPr>
              <w:rPr>
                <w:rFonts w:eastAsiaTheme="minorEastAsia"/>
                <w:lang w:eastAsia="zh-CN"/>
              </w:rPr>
            </w:pPr>
            <w:r w:rsidRPr="0034036A">
              <w:rPr>
                <w:rFonts w:eastAsiaTheme="minorEastAsia"/>
                <w:lang w:eastAsia="zh-CN"/>
              </w:rPr>
              <w:t>(</w:t>
            </w:r>
            <w:proofErr w:type="spellStart"/>
            <w:r w:rsidRPr="0034036A">
              <w:rPr>
                <w:rFonts w:eastAsiaTheme="minorEastAsia"/>
                <w:lang w:eastAsia="zh-CN"/>
              </w:rPr>
              <w:t>dH</w:t>
            </w:r>
            <w:proofErr w:type="spellEnd"/>
            <w:r w:rsidRPr="0034036A">
              <w:rPr>
                <w:rFonts w:eastAsiaTheme="minorEastAsia"/>
                <w:lang w:eastAsia="zh-CN"/>
              </w:rPr>
              <w:t xml:space="preserve">, </w:t>
            </w:r>
            <w:proofErr w:type="spellStart"/>
            <w:r w:rsidRPr="0034036A">
              <w:rPr>
                <w:rFonts w:eastAsiaTheme="minorEastAsia"/>
                <w:lang w:eastAsia="zh-CN"/>
              </w:rPr>
              <w:t>dV</w:t>
            </w:r>
            <w:proofErr w:type="spellEnd"/>
            <w:r w:rsidRPr="0034036A">
              <w:rPr>
                <w:rFonts w:eastAsiaTheme="minorEastAsia"/>
                <w:lang w:eastAsia="zh-CN"/>
              </w:rPr>
              <w:t xml:space="preserve">) = (0.5, </w:t>
            </w:r>
            <w:proofErr w:type="gramStart"/>
            <w:r w:rsidRPr="0034036A">
              <w:rPr>
                <w:rFonts w:eastAsiaTheme="minorEastAsia"/>
                <w:lang w:eastAsia="zh-CN"/>
              </w:rPr>
              <w:t>0.5)λ</w:t>
            </w:r>
            <w:proofErr w:type="gramEnd"/>
          </w:p>
        </w:tc>
      </w:tr>
      <w:tr w:rsidR="0034036A" w:rsidRPr="005D55E8" w14:paraId="338BB8CE" w14:textId="77777777" w:rsidTr="0034036A">
        <w:trPr>
          <w:jc w:val="center"/>
        </w:trPr>
        <w:tc>
          <w:tcPr>
            <w:tcW w:w="2133" w:type="dxa"/>
            <w:vAlign w:val="center"/>
          </w:tcPr>
          <w:p w14:paraId="11D1EA2D" w14:textId="77777777" w:rsidR="0034036A" w:rsidRPr="005D55E8" w:rsidRDefault="0034036A" w:rsidP="00E10002">
            <w:pPr>
              <w:jc w:val="both"/>
              <w:rPr>
                <w:rFonts w:eastAsiaTheme="minorEastAsia"/>
                <w:lang w:eastAsia="zh-CN"/>
              </w:rPr>
            </w:pPr>
            <w:r w:rsidRPr="005D55E8">
              <w:rPr>
                <w:rFonts w:eastAsiaTheme="minorEastAsia"/>
                <w:lang w:eastAsia="zh-CN"/>
              </w:rPr>
              <w:t xml:space="preserve">UE Antennas </w:t>
            </w:r>
          </w:p>
          <w:p w14:paraId="3D118655" w14:textId="77777777" w:rsidR="0034036A" w:rsidRPr="005D55E8" w:rsidRDefault="0034036A" w:rsidP="00E10002">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3107" w:type="dxa"/>
            <w:vAlign w:val="center"/>
          </w:tcPr>
          <w:p w14:paraId="48488E75" w14:textId="77777777" w:rsidR="0034036A" w:rsidRDefault="0034036A" w:rsidP="00E10002">
            <w:pPr>
              <w:rPr>
                <w:rFonts w:eastAsiaTheme="minorEastAsia"/>
              </w:rPr>
            </w:pPr>
            <w:r w:rsidRPr="005D55E8">
              <w:rPr>
                <w:rFonts w:eastAsiaTheme="minorEastAsia" w:hint="eastAsia"/>
              </w:rPr>
              <w:t>For 4R: (1,2,2,1,1;1,2)</w:t>
            </w:r>
            <w:r>
              <w:rPr>
                <w:rFonts w:eastAsiaTheme="minorEastAsia" w:hint="eastAsia"/>
              </w:rPr>
              <w:t>,</w:t>
            </w:r>
            <w:r>
              <w:rPr>
                <w:rFonts w:eastAsiaTheme="minorEastAsia"/>
              </w:rPr>
              <w:t xml:space="preserve"> </w:t>
            </w:r>
          </w:p>
          <w:p w14:paraId="6F34163C" w14:textId="0EB788CB" w:rsidR="0034036A" w:rsidRDefault="0034036A" w:rsidP="00E10002">
            <w:pPr>
              <w:rPr>
                <w:rFonts w:eastAsiaTheme="minorEastAsia"/>
              </w:rPr>
            </w:pPr>
            <w:r w:rsidRPr="005E32AD">
              <w:rPr>
                <w:rFonts w:eastAsiaTheme="minorEastAsia"/>
              </w:rPr>
              <w:t>(</w:t>
            </w:r>
            <w:proofErr w:type="spellStart"/>
            <w:r w:rsidRPr="005E32AD">
              <w:rPr>
                <w:rFonts w:eastAsiaTheme="minorEastAsia"/>
              </w:rPr>
              <w:t>dH</w:t>
            </w:r>
            <w:proofErr w:type="spellEnd"/>
            <w:r w:rsidRPr="005E32AD">
              <w:rPr>
                <w:rFonts w:eastAsiaTheme="minorEastAsia"/>
              </w:rPr>
              <w:t xml:space="preserve">, </w:t>
            </w:r>
            <w:proofErr w:type="spellStart"/>
            <w:r w:rsidRPr="005E32AD">
              <w:rPr>
                <w:rFonts w:eastAsiaTheme="minorEastAsia"/>
              </w:rPr>
              <w:t>dV</w:t>
            </w:r>
            <w:proofErr w:type="spellEnd"/>
            <w:r w:rsidRPr="005E32AD">
              <w:rPr>
                <w:rFonts w:eastAsiaTheme="minorEastAsia"/>
              </w:rPr>
              <w:t>)</w:t>
            </w:r>
            <w:r>
              <w:rPr>
                <w:rFonts w:eastAsiaTheme="minorEastAsia"/>
              </w:rPr>
              <w:t xml:space="preserve"> </w:t>
            </w:r>
            <w:r w:rsidRPr="005E32AD">
              <w:rPr>
                <w:rFonts w:eastAsiaTheme="minorEastAsia"/>
              </w:rPr>
              <w:t>=</w:t>
            </w:r>
            <w:r>
              <w:rPr>
                <w:rFonts w:eastAsiaTheme="minorEastAsia"/>
              </w:rPr>
              <w:t xml:space="preserve"> </w:t>
            </w:r>
            <w:r w:rsidRPr="005E32AD">
              <w:rPr>
                <w:rFonts w:eastAsiaTheme="minorEastAsia"/>
              </w:rPr>
              <w:t>(0.5, N/</w:t>
            </w:r>
            <w:proofErr w:type="gramStart"/>
            <w:r w:rsidRPr="005E32AD">
              <w:rPr>
                <w:rFonts w:eastAsiaTheme="minorEastAsia"/>
              </w:rPr>
              <w:t>A)λ</w:t>
            </w:r>
            <w:proofErr w:type="gramEnd"/>
          </w:p>
        </w:tc>
        <w:tc>
          <w:tcPr>
            <w:tcW w:w="3820" w:type="dxa"/>
            <w:vAlign w:val="center"/>
          </w:tcPr>
          <w:p w14:paraId="4D40C492" w14:textId="77777777" w:rsidR="0034036A" w:rsidRPr="00734CB6" w:rsidRDefault="0034036A" w:rsidP="0034036A">
            <w:pPr>
              <w:rPr>
                <w:rFonts w:eastAsiaTheme="minorEastAsia"/>
                <w:lang w:eastAsia="zh-CN"/>
              </w:rPr>
            </w:pPr>
            <w:r w:rsidRPr="00734CB6">
              <w:rPr>
                <w:rFonts w:eastAsiaTheme="minorEastAsia"/>
                <w:lang w:eastAsia="zh-CN"/>
              </w:rPr>
              <w:t xml:space="preserve">For </w:t>
            </w:r>
            <w:r>
              <w:rPr>
                <w:rFonts w:eastAsiaTheme="minorEastAsia"/>
                <w:lang w:eastAsia="zh-CN"/>
              </w:rPr>
              <w:t>4</w:t>
            </w:r>
            <w:r w:rsidRPr="00734CB6">
              <w:rPr>
                <w:rFonts w:eastAsiaTheme="minorEastAsia"/>
                <w:lang w:eastAsia="zh-CN"/>
              </w:rPr>
              <w:t>R</w:t>
            </w:r>
            <w:r>
              <w:rPr>
                <w:rFonts w:eastAsiaTheme="minorEastAsia"/>
                <w:lang w:eastAsia="zh-CN"/>
              </w:rPr>
              <w:t>/panel</w:t>
            </w:r>
            <w:r w:rsidRPr="00734CB6">
              <w:rPr>
                <w:rFonts w:eastAsiaTheme="minorEastAsia"/>
                <w:lang w:eastAsia="zh-CN"/>
              </w:rPr>
              <w:t>: (</w:t>
            </w:r>
            <w:r>
              <w:rPr>
                <w:rFonts w:eastAsiaTheme="minorEastAsia"/>
                <w:lang w:eastAsia="zh-CN"/>
              </w:rPr>
              <w:t>1</w:t>
            </w:r>
            <w:r w:rsidRPr="00734CB6">
              <w:rPr>
                <w:rFonts w:eastAsiaTheme="minorEastAsia"/>
                <w:lang w:eastAsia="zh-CN"/>
              </w:rPr>
              <w:t>,4,2,1,</w:t>
            </w:r>
            <w:r>
              <w:rPr>
                <w:rFonts w:eastAsiaTheme="minorEastAsia"/>
                <w:lang w:eastAsia="zh-CN"/>
              </w:rPr>
              <w:t>3</w:t>
            </w:r>
            <w:r w:rsidRPr="00734CB6">
              <w:rPr>
                <w:rFonts w:eastAsiaTheme="minorEastAsia"/>
                <w:lang w:eastAsia="zh-CN"/>
              </w:rPr>
              <w:t>;1,2)</w:t>
            </w:r>
          </w:p>
          <w:p w14:paraId="1A686F8A" w14:textId="598D0BBF" w:rsidR="0034036A" w:rsidRPr="005D55E8" w:rsidRDefault="0034036A" w:rsidP="0034036A">
            <w:pPr>
              <w:rPr>
                <w:rFonts w:eastAsiaTheme="minorEastAsia"/>
                <w:lang w:eastAsia="zh-CN"/>
              </w:rPr>
            </w:pPr>
            <w:r w:rsidRPr="00734CB6">
              <w:rPr>
                <w:rFonts w:eastAsiaTheme="minorEastAsia"/>
                <w:lang w:eastAsia="zh-CN"/>
              </w:rPr>
              <w:t>(</w:t>
            </w:r>
            <w:proofErr w:type="spellStart"/>
            <w:proofErr w:type="gramStart"/>
            <w:r w:rsidRPr="00734CB6">
              <w:rPr>
                <w:rFonts w:eastAsiaTheme="minorEastAsia"/>
                <w:lang w:eastAsia="zh-CN"/>
              </w:rPr>
              <w:t>dH,dV</w:t>
            </w:r>
            <w:proofErr w:type="spellEnd"/>
            <w:proofErr w:type="gramEnd"/>
            <w:r w:rsidRPr="00734CB6">
              <w:rPr>
                <w:rFonts w:eastAsiaTheme="minorEastAsia"/>
                <w:lang w:eastAsia="zh-CN"/>
              </w:rPr>
              <w:t>) = (0.5, 0.5)λ</w:t>
            </w:r>
            <w:r>
              <w:rPr>
                <w:rFonts w:eastAsiaTheme="minorEastAsia" w:hint="eastAsia"/>
                <w:lang w:eastAsia="zh-CN"/>
              </w:rPr>
              <w:t>,</w:t>
            </w:r>
            <w:r>
              <w:rPr>
                <w:rFonts w:eastAsiaTheme="minorEastAsia"/>
                <w:lang w:eastAsia="zh-CN"/>
              </w:rPr>
              <w:t xml:space="preserve"> </w:t>
            </w:r>
            <w:r w:rsidRPr="00734CB6">
              <w:rPr>
                <w:rFonts w:eastAsiaTheme="minorEastAsia"/>
                <w:lang w:eastAsia="zh-CN"/>
              </w:rPr>
              <w:t>(</w:t>
            </w:r>
            <w:proofErr w:type="spellStart"/>
            <w:r w:rsidRPr="00734CB6">
              <w:rPr>
                <w:rFonts w:eastAsiaTheme="minorEastAsia"/>
                <w:lang w:eastAsia="zh-CN"/>
              </w:rPr>
              <w:t>dg,V,dg,H</w:t>
            </w:r>
            <w:proofErr w:type="spellEnd"/>
            <w:r w:rsidRPr="00734CB6">
              <w:rPr>
                <w:rFonts w:eastAsiaTheme="minorEastAsia"/>
                <w:lang w:eastAsia="zh-CN"/>
              </w:rPr>
              <w:t>) = (0, 0)λ</w:t>
            </w:r>
          </w:p>
        </w:tc>
      </w:tr>
      <w:tr w:rsidR="000234CF" w:rsidRPr="005D55E8" w14:paraId="48CC7421" w14:textId="77777777" w:rsidTr="0034036A">
        <w:trPr>
          <w:jc w:val="center"/>
        </w:trPr>
        <w:tc>
          <w:tcPr>
            <w:tcW w:w="2133" w:type="dxa"/>
            <w:vAlign w:val="center"/>
          </w:tcPr>
          <w:p w14:paraId="123D8F1B" w14:textId="77777777" w:rsidR="000234CF" w:rsidRPr="005D55E8" w:rsidRDefault="000234CF" w:rsidP="00E10002">
            <w:pPr>
              <w:jc w:val="both"/>
              <w:rPr>
                <w:rFonts w:eastAsiaTheme="minorEastAsia"/>
                <w:lang w:eastAsia="zh-CN"/>
              </w:rPr>
            </w:pPr>
            <w:r w:rsidRPr="005D55E8">
              <w:rPr>
                <w:rFonts w:eastAsiaTheme="minorEastAsia" w:hint="eastAsia"/>
                <w:lang w:eastAsia="zh-CN"/>
              </w:rPr>
              <w:t>BS antenna pattern</w:t>
            </w:r>
          </w:p>
        </w:tc>
        <w:tc>
          <w:tcPr>
            <w:tcW w:w="3107" w:type="dxa"/>
            <w:vAlign w:val="center"/>
          </w:tcPr>
          <w:p w14:paraId="5FBCA2B8" w14:textId="77777777" w:rsidR="000234CF" w:rsidRPr="005D55E8" w:rsidRDefault="000234CF" w:rsidP="00E10002">
            <w:pPr>
              <w:rPr>
                <w:rFonts w:eastAsiaTheme="minorEastAsia"/>
                <w:lang w:eastAsia="zh-CN"/>
              </w:rPr>
            </w:pPr>
            <w:r w:rsidRPr="005D55E8">
              <w:rPr>
                <w:rFonts w:eastAsiaTheme="minorEastAsia"/>
                <w:lang w:eastAsia="zh-CN"/>
              </w:rPr>
              <w:t xml:space="preserve">3-TRxP pattern, 8 </w:t>
            </w:r>
            <w:proofErr w:type="spellStart"/>
            <w:r w:rsidRPr="005D55E8">
              <w:rPr>
                <w:rFonts w:eastAsiaTheme="minorEastAsia"/>
                <w:lang w:eastAsia="zh-CN"/>
              </w:rPr>
              <w:t>dBi</w:t>
            </w:r>
            <w:proofErr w:type="spellEnd"/>
          </w:p>
        </w:tc>
        <w:tc>
          <w:tcPr>
            <w:tcW w:w="3820" w:type="dxa"/>
            <w:vAlign w:val="center"/>
          </w:tcPr>
          <w:p w14:paraId="62BB5C2F" w14:textId="0E907B2F" w:rsidR="000234CF" w:rsidRPr="005D55E8" w:rsidRDefault="0034036A" w:rsidP="0034036A">
            <w:pPr>
              <w:rPr>
                <w:rFonts w:eastAsiaTheme="minorEastAsia"/>
                <w:lang w:eastAsia="zh-CN"/>
              </w:rPr>
            </w:pPr>
            <w:r w:rsidRPr="005D55E8">
              <w:rPr>
                <w:rFonts w:eastAsiaTheme="minorEastAsia"/>
                <w:lang w:eastAsia="zh-CN"/>
              </w:rPr>
              <w:t xml:space="preserve">Ceiling-mount pattern, 5 </w:t>
            </w:r>
            <w:proofErr w:type="spellStart"/>
            <w:r w:rsidRPr="005D55E8">
              <w:rPr>
                <w:rFonts w:eastAsiaTheme="minorEastAsia"/>
                <w:lang w:eastAsia="zh-CN"/>
              </w:rPr>
              <w:t>dBi</w:t>
            </w:r>
            <w:proofErr w:type="spellEnd"/>
          </w:p>
        </w:tc>
      </w:tr>
      <w:tr w:rsidR="0034036A" w:rsidRPr="005D55E8" w14:paraId="185ADF79" w14:textId="77777777" w:rsidTr="0034036A">
        <w:trPr>
          <w:jc w:val="center"/>
        </w:trPr>
        <w:tc>
          <w:tcPr>
            <w:tcW w:w="2133" w:type="dxa"/>
            <w:vAlign w:val="center"/>
          </w:tcPr>
          <w:p w14:paraId="668FF5E5" w14:textId="77777777" w:rsidR="0034036A" w:rsidRPr="005D55E8" w:rsidRDefault="0034036A" w:rsidP="00E10002">
            <w:pPr>
              <w:jc w:val="both"/>
              <w:rPr>
                <w:rFonts w:eastAsiaTheme="minorEastAsia"/>
                <w:lang w:eastAsia="zh-CN"/>
              </w:rPr>
            </w:pPr>
            <w:r w:rsidRPr="005D55E8">
              <w:rPr>
                <w:rFonts w:eastAsiaTheme="minorEastAsia"/>
                <w:lang w:eastAsia="zh-CN"/>
              </w:rPr>
              <w:t>UE antenna pattern</w:t>
            </w:r>
          </w:p>
        </w:tc>
        <w:tc>
          <w:tcPr>
            <w:tcW w:w="3107" w:type="dxa"/>
            <w:vAlign w:val="center"/>
          </w:tcPr>
          <w:p w14:paraId="028A2FEE" w14:textId="77777777" w:rsidR="0034036A" w:rsidRPr="005D55E8" w:rsidRDefault="0034036A" w:rsidP="00E10002">
            <w:pPr>
              <w:rPr>
                <w:rFonts w:eastAsiaTheme="minorEastAsia"/>
                <w:lang w:eastAsia="zh-CN"/>
              </w:rPr>
            </w:pPr>
            <w:r w:rsidRPr="005D55E8">
              <w:rPr>
                <w:rFonts w:eastAsiaTheme="minorEastAsia"/>
                <w:lang w:eastAsia="zh-CN"/>
              </w:rPr>
              <w:t xml:space="preserve">Omnidirectional, 0 </w:t>
            </w:r>
            <w:proofErr w:type="spellStart"/>
            <w:r w:rsidRPr="005D55E8">
              <w:rPr>
                <w:rFonts w:eastAsiaTheme="minorEastAsia"/>
                <w:lang w:eastAsia="zh-CN"/>
              </w:rPr>
              <w:t>dBi</w:t>
            </w:r>
            <w:proofErr w:type="spellEnd"/>
          </w:p>
        </w:tc>
        <w:tc>
          <w:tcPr>
            <w:tcW w:w="3820" w:type="dxa"/>
            <w:vAlign w:val="center"/>
          </w:tcPr>
          <w:p w14:paraId="3BD93F36" w14:textId="00D29BA5" w:rsidR="0034036A" w:rsidRPr="005D55E8" w:rsidRDefault="0034036A" w:rsidP="00E10002">
            <w:pPr>
              <w:rPr>
                <w:rFonts w:eastAsiaTheme="minorEastAsia"/>
                <w:lang w:eastAsia="zh-CN"/>
              </w:rPr>
            </w:pPr>
            <w:r w:rsidRPr="005D55E8">
              <w:rPr>
                <w:rFonts w:eastAsiaTheme="minorEastAsia"/>
                <w:lang w:eastAsia="zh-CN"/>
              </w:rPr>
              <w:t xml:space="preserve">Directional antenna panel, 5 </w:t>
            </w:r>
            <w:proofErr w:type="spellStart"/>
            <w:r w:rsidRPr="005D55E8">
              <w:rPr>
                <w:rFonts w:eastAsiaTheme="minorEastAsia"/>
                <w:lang w:eastAsia="zh-CN"/>
              </w:rPr>
              <w:t>dBi</w:t>
            </w:r>
            <w:proofErr w:type="spellEnd"/>
          </w:p>
        </w:tc>
      </w:tr>
      <w:tr w:rsidR="000234CF" w:rsidRPr="005D55E8" w14:paraId="4CB6FC91" w14:textId="77777777" w:rsidTr="0034036A">
        <w:trPr>
          <w:jc w:val="center"/>
        </w:trPr>
        <w:tc>
          <w:tcPr>
            <w:tcW w:w="2133" w:type="dxa"/>
            <w:vAlign w:val="center"/>
          </w:tcPr>
          <w:p w14:paraId="713BEB2A" w14:textId="77777777" w:rsidR="000234CF" w:rsidRPr="005D55E8" w:rsidRDefault="000234CF" w:rsidP="00E10002">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3107" w:type="dxa"/>
            <w:vAlign w:val="center"/>
          </w:tcPr>
          <w:p w14:paraId="432FD7B1" w14:textId="77777777" w:rsidR="000234CF" w:rsidRPr="005D55E8" w:rsidRDefault="000234CF" w:rsidP="00E10002">
            <w:pPr>
              <w:rPr>
                <w:rFonts w:eastAsiaTheme="minorEastAsia"/>
                <w:lang w:eastAsia="zh-CN"/>
              </w:rPr>
            </w:pPr>
            <w:r>
              <w:rPr>
                <w:rFonts w:eastAsiaTheme="minorEastAsia"/>
                <w:lang w:eastAsia="zh-CN"/>
              </w:rPr>
              <w:t>44</w:t>
            </w:r>
            <w:r w:rsidRPr="005D55E8">
              <w:rPr>
                <w:rFonts w:eastAsiaTheme="minorEastAsia"/>
                <w:lang w:eastAsia="zh-CN"/>
              </w:rPr>
              <w:t xml:space="preserve"> dBm</w:t>
            </w:r>
            <w:r>
              <w:rPr>
                <w:rFonts w:eastAsiaTheme="minorEastAsia"/>
                <w:lang w:eastAsia="zh-CN"/>
              </w:rPr>
              <w:t xml:space="preserve"> per 20MHz</w:t>
            </w:r>
          </w:p>
        </w:tc>
        <w:tc>
          <w:tcPr>
            <w:tcW w:w="3820" w:type="dxa"/>
          </w:tcPr>
          <w:p w14:paraId="1D728076" w14:textId="44E778EB" w:rsidR="000234CF" w:rsidRDefault="0034036A" w:rsidP="00E10002">
            <w:pPr>
              <w:rPr>
                <w:rFonts w:eastAsiaTheme="minorEastAsia"/>
                <w:lang w:eastAsia="zh-CN"/>
              </w:rPr>
            </w:pPr>
            <w:r w:rsidRPr="005D55E8">
              <w:rPr>
                <w:rFonts w:eastAsiaTheme="minorEastAsia"/>
                <w:lang w:eastAsia="zh-CN"/>
              </w:rPr>
              <w:t>23dBm</w:t>
            </w:r>
            <w:r>
              <w:rPr>
                <w:rFonts w:eastAsiaTheme="minorEastAsia"/>
                <w:lang w:eastAsia="zh-CN"/>
              </w:rPr>
              <w:t xml:space="preserve"> per 80MHz, </w:t>
            </w:r>
            <w:r w:rsidRPr="009336E4">
              <w:rPr>
                <w:rFonts w:eastAsiaTheme="minorEastAsia"/>
                <w:lang w:eastAsia="zh-CN"/>
              </w:rPr>
              <w:t>EIRP should not exceed 58 dBm</w:t>
            </w:r>
          </w:p>
        </w:tc>
      </w:tr>
      <w:tr w:rsidR="000234CF" w:rsidRPr="005D55E8" w14:paraId="14C7EA37" w14:textId="77777777" w:rsidTr="0034036A">
        <w:trPr>
          <w:jc w:val="center"/>
        </w:trPr>
        <w:tc>
          <w:tcPr>
            <w:tcW w:w="2133" w:type="dxa"/>
            <w:vAlign w:val="center"/>
          </w:tcPr>
          <w:p w14:paraId="1F6131ED" w14:textId="77777777" w:rsidR="000234CF" w:rsidRPr="005D55E8" w:rsidRDefault="000234CF" w:rsidP="00E10002">
            <w:pPr>
              <w:jc w:val="both"/>
              <w:rPr>
                <w:rFonts w:eastAsiaTheme="minorEastAsia"/>
                <w:lang w:eastAsia="zh-CN"/>
              </w:rPr>
            </w:pPr>
            <w:r>
              <w:rPr>
                <w:szCs w:val="20"/>
              </w:rPr>
              <w:t>ISD</w:t>
            </w:r>
          </w:p>
        </w:tc>
        <w:tc>
          <w:tcPr>
            <w:tcW w:w="3107" w:type="dxa"/>
            <w:vAlign w:val="center"/>
          </w:tcPr>
          <w:p w14:paraId="174D4D14" w14:textId="77777777" w:rsidR="000234CF" w:rsidRPr="005D55E8" w:rsidRDefault="000234CF" w:rsidP="00E10002">
            <w:pPr>
              <w:rPr>
                <w:rFonts w:eastAsiaTheme="minorEastAsia"/>
                <w:lang w:eastAsia="zh-CN"/>
              </w:rPr>
            </w:pPr>
            <w:r>
              <w:rPr>
                <w:szCs w:val="20"/>
              </w:rPr>
              <w:t>200 m</w:t>
            </w:r>
          </w:p>
        </w:tc>
        <w:tc>
          <w:tcPr>
            <w:tcW w:w="3820" w:type="dxa"/>
          </w:tcPr>
          <w:p w14:paraId="0B92AB72" w14:textId="5467F655" w:rsidR="000234CF" w:rsidRDefault="0034036A" w:rsidP="00E10002">
            <w:pPr>
              <w:rPr>
                <w:szCs w:val="20"/>
              </w:rPr>
            </w:pPr>
            <w:r>
              <w:rPr>
                <w:szCs w:val="20"/>
              </w:rPr>
              <w:t>2</w:t>
            </w:r>
            <w:r w:rsidR="000234CF" w:rsidRPr="00F90B11">
              <w:rPr>
                <w:rFonts w:hint="eastAsia"/>
                <w:szCs w:val="20"/>
              </w:rPr>
              <w:t>0m</w:t>
            </w:r>
          </w:p>
        </w:tc>
      </w:tr>
      <w:tr w:rsidR="000234CF" w:rsidRPr="005D55E8" w14:paraId="2E132D2F" w14:textId="77777777" w:rsidTr="0034036A">
        <w:trPr>
          <w:jc w:val="center"/>
        </w:trPr>
        <w:tc>
          <w:tcPr>
            <w:tcW w:w="2133" w:type="dxa"/>
            <w:vAlign w:val="center"/>
          </w:tcPr>
          <w:p w14:paraId="5471037D" w14:textId="77777777" w:rsidR="000234CF" w:rsidRPr="005D55E8" w:rsidRDefault="000234CF" w:rsidP="00E10002">
            <w:pPr>
              <w:jc w:val="both"/>
              <w:rPr>
                <w:rFonts w:eastAsiaTheme="minorEastAsia"/>
                <w:lang w:eastAsia="zh-CN"/>
              </w:rPr>
            </w:pPr>
            <w:r>
              <w:rPr>
                <w:szCs w:val="20"/>
              </w:rPr>
              <w:t>BS height</w:t>
            </w:r>
          </w:p>
        </w:tc>
        <w:tc>
          <w:tcPr>
            <w:tcW w:w="3107" w:type="dxa"/>
            <w:vAlign w:val="center"/>
          </w:tcPr>
          <w:p w14:paraId="22689957" w14:textId="77777777" w:rsidR="000234CF" w:rsidRPr="005D55E8" w:rsidRDefault="000234CF" w:rsidP="00E10002">
            <w:pPr>
              <w:rPr>
                <w:rFonts w:eastAsiaTheme="minorEastAsia"/>
                <w:lang w:eastAsia="zh-CN"/>
              </w:rPr>
            </w:pPr>
            <w:r>
              <w:rPr>
                <w:szCs w:val="20"/>
              </w:rPr>
              <w:t>25 m</w:t>
            </w:r>
          </w:p>
        </w:tc>
        <w:tc>
          <w:tcPr>
            <w:tcW w:w="3820" w:type="dxa"/>
          </w:tcPr>
          <w:p w14:paraId="21CF7048" w14:textId="2E3B1616" w:rsidR="000234CF" w:rsidRPr="00F90B11" w:rsidRDefault="0034036A" w:rsidP="00E10002">
            <w:pPr>
              <w:rPr>
                <w:rFonts w:eastAsiaTheme="minorEastAsia"/>
                <w:szCs w:val="20"/>
                <w:lang w:eastAsia="zh-CN"/>
              </w:rPr>
            </w:pPr>
            <w:r>
              <w:rPr>
                <w:rFonts w:eastAsiaTheme="minorEastAsia"/>
                <w:szCs w:val="20"/>
                <w:lang w:eastAsia="zh-CN"/>
              </w:rPr>
              <w:t>3</w:t>
            </w:r>
            <w:r w:rsidR="000234CF">
              <w:rPr>
                <w:rFonts w:eastAsiaTheme="minorEastAsia"/>
                <w:szCs w:val="20"/>
                <w:lang w:eastAsia="zh-CN"/>
              </w:rPr>
              <w:t>m</w:t>
            </w:r>
          </w:p>
        </w:tc>
      </w:tr>
      <w:tr w:rsidR="0034036A" w:rsidRPr="005D55E8" w14:paraId="0D39F32A" w14:textId="77777777" w:rsidTr="0034036A">
        <w:trPr>
          <w:jc w:val="center"/>
        </w:trPr>
        <w:tc>
          <w:tcPr>
            <w:tcW w:w="2133" w:type="dxa"/>
            <w:vAlign w:val="center"/>
          </w:tcPr>
          <w:p w14:paraId="30B9324D" w14:textId="77777777" w:rsidR="0034036A" w:rsidRPr="005D55E8" w:rsidRDefault="0034036A" w:rsidP="00E10002">
            <w:pPr>
              <w:jc w:val="both"/>
              <w:rPr>
                <w:rFonts w:eastAsiaTheme="minorEastAsia"/>
                <w:lang w:eastAsia="zh-CN"/>
              </w:rPr>
            </w:pPr>
            <w:r>
              <w:rPr>
                <w:szCs w:val="20"/>
              </w:rPr>
              <w:t>UE height</w:t>
            </w:r>
          </w:p>
        </w:tc>
        <w:tc>
          <w:tcPr>
            <w:tcW w:w="3107" w:type="dxa"/>
            <w:vAlign w:val="center"/>
          </w:tcPr>
          <w:p w14:paraId="58EFCE8C" w14:textId="5B5CC4B7" w:rsidR="0034036A" w:rsidRDefault="0034036A" w:rsidP="00E10002">
            <w:pPr>
              <w:rPr>
                <w:szCs w:val="20"/>
              </w:rPr>
            </w:pPr>
            <w:r>
              <w:rPr>
                <w:szCs w:val="20"/>
              </w:rPr>
              <w:t>Outdoor UEs: 1.5m</w:t>
            </w:r>
          </w:p>
          <w:p w14:paraId="11BCA310" w14:textId="77777777" w:rsidR="0034036A" w:rsidRDefault="0034036A" w:rsidP="00E10002">
            <w:pPr>
              <w:rPr>
                <w:szCs w:val="20"/>
              </w:rPr>
            </w:pPr>
            <w:r>
              <w:rPr>
                <w:szCs w:val="20"/>
              </w:rPr>
              <w:t>Indoor UTs: 3(</w:t>
            </w:r>
            <w:proofErr w:type="spellStart"/>
            <w:r>
              <w:rPr>
                <w:szCs w:val="20"/>
              </w:rPr>
              <w:t>nfl</w:t>
            </w:r>
            <w:proofErr w:type="spellEnd"/>
            <w:r>
              <w:rPr>
                <w:szCs w:val="20"/>
              </w:rPr>
              <w:t xml:space="preserve"> – 1) + 1.5; </w:t>
            </w:r>
          </w:p>
          <w:p w14:paraId="0CC868DE" w14:textId="77777777" w:rsidR="00677E15" w:rsidRDefault="00677E15" w:rsidP="00677E15">
            <w:pPr>
              <w:rPr>
                <w:szCs w:val="20"/>
              </w:rPr>
            </w:pPr>
            <w:proofErr w:type="spellStart"/>
            <w:r>
              <w:rPr>
                <w:szCs w:val="20"/>
              </w:rPr>
              <w:t>nfl</w:t>
            </w:r>
            <w:proofErr w:type="spellEnd"/>
            <w:r>
              <w:rPr>
                <w:szCs w:val="20"/>
              </w:rPr>
              <w:t xml:space="preserve"> ~ uniform(</w:t>
            </w:r>
            <w:proofErr w:type="gramStart"/>
            <w:r>
              <w:rPr>
                <w:szCs w:val="20"/>
              </w:rPr>
              <w:t>1,Nfl</w:t>
            </w:r>
            <w:proofErr w:type="gramEnd"/>
            <w:r>
              <w:rPr>
                <w:szCs w:val="20"/>
              </w:rPr>
              <w:t xml:space="preserve">) where </w:t>
            </w:r>
          </w:p>
          <w:p w14:paraId="76F268CA" w14:textId="7F6BCE22" w:rsidR="00677E15" w:rsidRDefault="00677E15" w:rsidP="00677E15">
            <w:pPr>
              <w:rPr>
                <w:szCs w:val="20"/>
              </w:rPr>
            </w:pPr>
            <w:proofErr w:type="spellStart"/>
            <w:r>
              <w:rPr>
                <w:szCs w:val="20"/>
              </w:rPr>
              <w:t>Nfl</w:t>
            </w:r>
            <w:proofErr w:type="spellEnd"/>
            <w:r>
              <w:rPr>
                <w:szCs w:val="20"/>
              </w:rPr>
              <w:t xml:space="preserve"> ~ </w:t>
            </w:r>
            <w:proofErr w:type="gramStart"/>
            <w:r>
              <w:rPr>
                <w:szCs w:val="20"/>
              </w:rPr>
              <w:t>uniform(</w:t>
            </w:r>
            <w:proofErr w:type="gramEnd"/>
            <w:r>
              <w:rPr>
                <w:szCs w:val="20"/>
              </w:rPr>
              <w:t>4,8)</w:t>
            </w:r>
          </w:p>
        </w:tc>
        <w:tc>
          <w:tcPr>
            <w:tcW w:w="3820" w:type="dxa"/>
            <w:vAlign w:val="center"/>
          </w:tcPr>
          <w:p w14:paraId="2B739C25" w14:textId="642BE598" w:rsidR="0034036A" w:rsidRPr="00677E15" w:rsidRDefault="00677E15" w:rsidP="00E10002">
            <w:pPr>
              <w:rPr>
                <w:rFonts w:eastAsiaTheme="minorEastAsia"/>
                <w:szCs w:val="20"/>
                <w:lang w:eastAsia="zh-CN"/>
              </w:rPr>
            </w:pPr>
            <w:r>
              <w:rPr>
                <w:rFonts w:eastAsiaTheme="minorEastAsia"/>
                <w:szCs w:val="20"/>
                <w:lang w:eastAsia="zh-CN"/>
              </w:rPr>
              <w:t>1.5m</w:t>
            </w:r>
          </w:p>
        </w:tc>
      </w:tr>
      <w:tr w:rsidR="0034036A" w:rsidRPr="005D55E8" w14:paraId="6651E07F" w14:textId="77777777" w:rsidTr="00677E15">
        <w:trPr>
          <w:jc w:val="center"/>
        </w:trPr>
        <w:tc>
          <w:tcPr>
            <w:tcW w:w="2133" w:type="dxa"/>
            <w:vAlign w:val="center"/>
          </w:tcPr>
          <w:p w14:paraId="03323CD2" w14:textId="77777777" w:rsidR="0034036A" w:rsidRPr="005D55E8" w:rsidRDefault="0034036A" w:rsidP="00E10002">
            <w:pPr>
              <w:jc w:val="both"/>
              <w:rPr>
                <w:rFonts w:eastAsiaTheme="minorEastAsia"/>
                <w:lang w:eastAsia="zh-CN"/>
              </w:rPr>
            </w:pPr>
            <w:r w:rsidRPr="005D55E8">
              <w:rPr>
                <w:rFonts w:eastAsiaTheme="minorEastAsia"/>
                <w:lang w:eastAsia="zh-CN"/>
              </w:rPr>
              <w:t>Noise Figure</w:t>
            </w:r>
          </w:p>
        </w:tc>
        <w:tc>
          <w:tcPr>
            <w:tcW w:w="3107" w:type="dxa"/>
            <w:vAlign w:val="center"/>
          </w:tcPr>
          <w:p w14:paraId="32FCC6C5" w14:textId="77777777" w:rsidR="0034036A" w:rsidRPr="005D55E8" w:rsidRDefault="0034036A" w:rsidP="00E10002">
            <w:pPr>
              <w:rPr>
                <w:rFonts w:eastAsia="MS Mincho"/>
              </w:rPr>
            </w:pPr>
            <w:r w:rsidRPr="005D55E8">
              <w:rPr>
                <w:rFonts w:eastAsia="MS Mincho"/>
              </w:rPr>
              <w:t>BS:5 dB, UE:</w:t>
            </w:r>
            <w:r>
              <w:rPr>
                <w:rFonts w:eastAsia="MS Mincho"/>
              </w:rPr>
              <w:t>9</w:t>
            </w:r>
            <w:r w:rsidRPr="005D55E8">
              <w:rPr>
                <w:rFonts w:eastAsia="MS Mincho"/>
              </w:rPr>
              <w:t xml:space="preserve"> dB</w:t>
            </w:r>
          </w:p>
        </w:tc>
        <w:tc>
          <w:tcPr>
            <w:tcW w:w="3820" w:type="dxa"/>
            <w:vAlign w:val="center"/>
          </w:tcPr>
          <w:p w14:paraId="3953FE5C" w14:textId="125B091D" w:rsidR="0034036A" w:rsidRPr="005D55E8" w:rsidRDefault="00677E15" w:rsidP="00E10002">
            <w:pPr>
              <w:rPr>
                <w:rFonts w:eastAsia="MS Mincho"/>
              </w:rPr>
            </w:pPr>
            <w:r w:rsidRPr="005D55E8">
              <w:rPr>
                <w:rFonts w:eastAsia="MS Mincho"/>
              </w:rPr>
              <w:t>BS:7 dB, UE:1</w:t>
            </w:r>
            <w:r>
              <w:rPr>
                <w:rFonts w:eastAsia="MS Mincho"/>
              </w:rPr>
              <w:t>3</w:t>
            </w:r>
            <w:r w:rsidRPr="005D55E8">
              <w:rPr>
                <w:rFonts w:eastAsia="MS Mincho"/>
              </w:rPr>
              <w:t xml:space="preserve"> dB</w:t>
            </w:r>
          </w:p>
        </w:tc>
      </w:tr>
      <w:tr w:rsidR="00677E15" w:rsidRPr="005D55E8" w14:paraId="76CC76B1" w14:textId="77777777" w:rsidTr="00677E15">
        <w:trPr>
          <w:jc w:val="center"/>
        </w:trPr>
        <w:tc>
          <w:tcPr>
            <w:tcW w:w="2133" w:type="dxa"/>
            <w:vAlign w:val="center"/>
          </w:tcPr>
          <w:p w14:paraId="6E1E4725" w14:textId="77777777" w:rsidR="00677E15" w:rsidRPr="005D55E8" w:rsidRDefault="00677E15" w:rsidP="00E10002">
            <w:pPr>
              <w:jc w:val="both"/>
              <w:rPr>
                <w:rFonts w:eastAsiaTheme="minorEastAsia"/>
                <w:lang w:eastAsia="zh-CN"/>
              </w:rPr>
            </w:pPr>
            <w:r w:rsidRPr="005D55E8">
              <w:rPr>
                <w:rFonts w:eastAsiaTheme="minorEastAsia" w:hint="eastAsia"/>
                <w:lang w:eastAsia="zh-CN"/>
              </w:rPr>
              <w:t>Scheduler</w:t>
            </w:r>
          </w:p>
        </w:tc>
        <w:tc>
          <w:tcPr>
            <w:tcW w:w="3107" w:type="dxa"/>
            <w:vAlign w:val="center"/>
          </w:tcPr>
          <w:p w14:paraId="5940A333" w14:textId="3CC82EAC" w:rsidR="00677E15" w:rsidRPr="005D55E8" w:rsidRDefault="00677E15" w:rsidP="00E10002">
            <w:pPr>
              <w:rPr>
                <w:rFonts w:eastAsiaTheme="minorEastAsia"/>
                <w:lang w:eastAsia="zh-CN"/>
              </w:rPr>
            </w:pPr>
            <w:r w:rsidRPr="005D55E8">
              <w:rPr>
                <w:rFonts w:eastAsiaTheme="minorEastAsia"/>
                <w:lang w:eastAsia="zh-CN"/>
              </w:rPr>
              <w:t>MU-MIMO Proportional Fair</w:t>
            </w:r>
          </w:p>
        </w:tc>
        <w:tc>
          <w:tcPr>
            <w:tcW w:w="3820" w:type="dxa"/>
            <w:vAlign w:val="center"/>
          </w:tcPr>
          <w:p w14:paraId="1A9C3C92" w14:textId="6A896226" w:rsidR="00677E15" w:rsidRPr="005D55E8" w:rsidRDefault="00677E15" w:rsidP="00E10002">
            <w:pPr>
              <w:rPr>
                <w:rFonts w:eastAsiaTheme="minorEastAsia"/>
                <w:lang w:eastAsia="zh-CN"/>
              </w:rPr>
            </w:pPr>
            <w:r>
              <w:rPr>
                <w:rFonts w:eastAsiaTheme="minorEastAsia"/>
                <w:lang w:eastAsia="zh-CN"/>
              </w:rPr>
              <w:t>S</w:t>
            </w:r>
            <w:r w:rsidRPr="005D55E8">
              <w:rPr>
                <w:rFonts w:eastAsiaTheme="minorEastAsia"/>
                <w:lang w:eastAsia="zh-CN"/>
              </w:rPr>
              <w:t>U-MIMO Proportional Fair</w:t>
            </w:r>
          </w:p>
        </w:tc>
      </w:tr>
      <w:tr w:rsidR="00677E15" w:rsidRPr="005D55E8" w14:paraId="65AD0894" w14:textId="77777777" w:rsidTr="00677E15">
        <w:trPr>
          <w:jc w:val="center"/>
        </w:trPr>
        <w:tc>
          <w:tcPr>
            <w:tcW w:w="2133" w:type="dxa"/>
            <w:vAlign w:val="center"/>
          </w:tcPr>
          <w:p w14:paraId="275C0B86" w14:textId="3A98D1D2" w:rsidR="00677E15" w:rsidRDefault="00677E15" w:rsidP="00677E15">
            <w:pPr>
              <w:jc w:val="both"/>
              <w:rPr>
                <w:rFonts w:eastAsiaTheme="minorEastAsia"/>
                <w:lang w:eastAsia="zh-CN"/>
              </w:rPr>
            </w:pPr>
            <w:r w:rsidRPr="005D55E8">
              <w:rPr>
                <w:rFonts w:eastAsiaTheme="minorEastAsia" w:hint="eastAsia"/>
                <w:lang w:eastAsia="zh-CN"/>
              </w:rPr>
              <w:t>Device deployment</w:t>
            </w:r>
          </w:p>
        </w:tc>
        <w:tc>
          <w:tcPr>
            <w:tcW w:w="3107" w:type="dxa"/>
            <w:vAlign w:val="center"/>
          </w:tcPr>
          <w:p w14:paraId="783BDB44" w14:textId="77777777" w:rsidR="00677E15" w:rsidRPr="005D55E8" w:rsidRDefault="00677E15" w:rsidP="00677E15">
            <w:pPr>
              <w:rPr>
                <w:rFonts w:eastAsiaTheme="minorEastAsia"/>
                <w:lang w:eastAsia="zh-CN"/>
              </w:rPr>
            </w:pPr>
            <w:r>
              <w:rPr>
                <w:rFonts w:eastAsiaTheme="minorEastAsia"/>
                <w:lang w:eastAsia="zh-CN"/>
              </w:rPr>
              <w:t>20</w:t>
            </w:r>
            <w:r w:rsidRPr="005D55E8">
              <w:rPr>
                <w:rFonts w:eastAsiaTheme="minorEastAsia" w:hint="eastAsia"/>
                <w:lang w:eastAsia="zh-CN"/>
              </w:rPr>
              <w:t xml:space="preserve">% outdoor, </w:t>
            </w:r>
            <w:r>
              <w:rPr>
                <w:rFonts w:eastAsiaTheme="minorEastAsia"/>
                <w:lang w:eastAsia="zh-CN"/>
              </w:rPr>
              <w:t>80</w:t>
            </w:r>
            <w:r w:rsidRPr="005D55E8">
              <w:rPr>
                <w:rFonts w:eastAsiaTheme="minorEastAsia" w:hint="eastAsia"/>
                <w:lang w:eastAsia="zh-CN"/>
              </w:rPr>
              <w:t>% indoor</w:t>
            </w:r>
          </w:p>
        </w:tc>
        <w:tc>
          <w:tcPr>
            <w:tcW w:w="3820" w:type="dxa"/>
            <w:vAlign w:val="center"/>
          </w:tcPr>
          <w:p w14:paraId="1132D1F3" w14:textId="363402BF" w:rsidR="00677E15" w:rsidRPr="005D55E8" w:rsidRDefault="00677E15" w:rsidP="00677E15">
            <w:pPr>
              <w:rPr>
                <w:rFonts w:eastAsiaTheme="minorEastAsia"/>
                <w:lang w:eastAsia="zh-CN"/>
              </w:rPr>
            </w:pPr>
            <w:r w:rsidRPr="009336E4">
              <w:rPr>
                <w:rFonts w:eastAsiaTheme="minorEastAsia" w:hint="eastAsia"/>
                <w:lang w:eastAsia="zh-CN"/>
              </w:rPr>
              <w:t>100% indoor</w:t>
            </w:r>
          </w:p>
        </w:tc>
      </w:tr>
      <w:tr w:rsidR="00677E15" w:rsidRPr="005D55E8" w14:paraId="60A0B9F0" w14:textId="77777777" w:rsidTr="00E10002">
        <w:trPr>
          <w:jc w:val="center"/>
        </w:trPr>
        <w:tc>
          <w:tcPr>
            <w:tcW w:w="2133" w:type="dxa"/>
            <w:vAlign w:val="center"/>
          </w:tcPr>
          <w:p w14:paraId="1CF25359" w14:textId="77777777" w:rsidR="00677E15" w:rsidRPr="005D55E8" w:rsidRDefault="00677E15" w:rsidP="00677E15">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927" w:type="dxa"/>
            <w:gridSpan w:val="2"/>
            <w:vAlign w:val="center"/>
          </w:tcPr>
          <w:p w14:paraId="1774384E" w14:textId="77777777" w:rsidR="00677E15" w:rsidRPr="005D55E8" w:rsidRDefault="00677E15" w:rsidP="00677E15">
            <w:pPr>
              <w:rPr>
                <w:rFonts w:eastAsiaTheme="minorEastAsia"/>
                <w:lang w:eastAsia="zh-CN"/>
              </w:rPr>
            </w:pPr>
            <w:r w:rsidRPr="005D55E8">
              <w:rPr>
                <w:rFonts w:eastAsiaTheme="minorEastAsia" w:hint="eastAsia"/>
                <w:lang w:eastAsia="zh-CN"/>
              </w:rPr>
              <w:t>256QAM</w:t>
            </w:r>
          </w:p>
        </w:tc>
      </w:tr>
      <w:tr w:rsidR="00677E15" w:rsidRPr="005D55E8" w14:paraId="570FD3F3" w14:textId="77777777" w:rsidTr="00E10002">
        <w:trPr>
          <w:jc w:val="center"/>
        </w:trPr>
        <w:tc>
          <w:tcPr>
            <w:tcW w:w="2133" w:type="dxa"/>
          </w:tcPr>
          <w:p w14:paraId="72F79F7C" w14:textId="77777777" w:rsidR="00677E15" w:rsidRPr="005D55E8" w:rsidRDefault="00677E15" w:rsidP="00677E15">
            <w:pPr>
              <w:jc w:val="both"/>
              <w:rPr>
                <w:rFonts w:eastAsiaTheme="minorEastAsia"/>
                <w:lang w:eastAsia="zh-CN"/>
              </w:rPr>
            </w:pPr>
            <w:r>
              <w:rPr>
                <w:color w:val="000000"/>
                <w:szCs w:val="20"/>
              </w:rPr>
              <w:t>UE receiver</w:t>
            </w:r>
          </w:p>
        </w:tc>
        <w:tc>
          <w:tcPr>
            <w:tcW w:w="6927" w:type="dxa"/>
            <w:gridSpan w:val="2"/>
            <w:vAlign w:val="center"/>
          </w:tcPr>
          <w:p w14:paraId="20AE3ABB" w14:textId="77777777" w:rsidR="00677E15" w:rsidRDefault="00677E15" w:rsidP="00677E15">
            <w:pPr>
              <w:jc w:val="both"/>
              <w:rPr>
                <w:color w:val="000000"/>
                <w:szCs w:val="20"/>
              </w:rPr>
            </w:pPr>
            <w:r>
              <w:rPr>
                <w:color w:val="000000"/>
                <w:szCs w:val="20"/>
              </w:rPr>
              <w:t>MMSE-IRC</w:t>
            </w:r>
          </w:p>
        </w:tc>
      </w:tr>
      <w:tr w:rsidR="00677E15" w:rsidRPr="005D55E8" w14:paraId="6BECF3C4" w14:textId="77777777" w:rsidTr="00E10002">
        <w:trPr>
          <w:jc w:val="center"/>
        </w:trPr>
        <w:tc>
          <w:tcPr>
            <w:tcW w:w="2133" w:type="dxa"/>
          </w:tcPr>
          <w:p w14:paraId="1542FE13" w14:textId="77777777" w:rsidR="00677E15" w:rsidRPr="005D55E8" w:rsidRDefault="00677E15" w:rsidP="00677E15">
            <w:pPr>
              <w:jc w:val="both"/>
              <w:rPr>
                <w:rFonts w:eastAsiaTheme="minorEastAsia"/>
                <w:lang w:eastAsia="zh-CN"/>
              </w:rPr>
            </w:pPr>
            <w:r>
              <w:rPr>
                <w:color w:val="000000"/>
                <w:szCs w:val="20"/>
              </w:rPr>
              <w:lastRenderedPageBreak/>
              <w:t>Channel estimation</w:t>
            </w:r>
          </w:p>
        </w:tc>
        <w:tc>
          <w:tcPr>
            <w:tcW w:w="6927" w:type="dxa"/>
            <w:gridSpan w:val="2"/>
            <w:vAlign w:val="center"/>
          </w:tcPr>
          <w:p w14:paraId="4619EEDA" w14:textId="77777777" w:rsidR="00677E15" w:rsidRDefault="00677E15" w:rsidP="00677E15">
            <w:pPr>
              <w:jc w:val="both"/>
              <w:rPr>
                <w:color w:val="000000"/>
                <w:szCs w:val="20"/>
              </w:rPr>
            </w:pPr>
            <w:r>
              <w:rPr>
                <w:color w:val="000000"/>
                <w:szCs w:val="20"/>
              </w:rPr>
              <w:t>Realistic</w:t>
            </w:r>
          </w:p>
        </w:tc>
      </w:tr>
      <w:tr w:rsidR="00677E15" w:rsidRPr="005D55E8" w14:paraId="2A70A70E" w14:textId="77777777" w:rsidTr="00E10002">
        <w:trPr>
          <w:jc w:val="center"/>
        </w:trPr>
        <w:tc>
          <w:tcPr>
            <w:tcW w:w="2133" w:type="dxa"/>
            <w:vAlign w:val="center"/>
          </w:tcPr>
          <w:p w14:paraId="7C50867C" w14:textId="77777777" w:rsidR="00677E15" w:rsidRDefault="00677E15" w:rsidP="00677E15">
            <w:pPr>
              <w:jc w:val="both"/>
              <w:rPr>
                <w:color w:val="000000"/>
                <w:szCs w:val="20"/>
              </w:rPr>
            </w:pPr>
            <w:r w:rsidRPr="005A64D3">
              <w:t>Target BLER</w:t>
            </w:r>
          </w:p>
        </w:tc>
        <w:tc>
          <w:tcPr>
            <w:tcW w:w="6927" w:type="dxa"/>
            <w:gridSpan w:val="2"/>
            <w:vAlign w:val="center"/>
          </w:tcPr>
          <w:p w14:paraId="38442C9F" w14:textId="77777777" w:rsidR="00677E15" w:rsidRDefault="00677E15" w:rsidP="00677E15">
            <w:pPr>
              <w:jc w:val="both"/>
              <w:rPr>
                <w:color w:val="000000"/>
                <w:szCs w:val="20"/>
              </w:rPr>
            </w:pPr>
            <w:r>
              <w:t>10%</w:t>
            </w:r>
          </w:p>
        </w:tc>
      </w:tr>
      <w:tr w:rsidR="00677E15" w:rsidRPr="005D55E8" w14:paraId="40AC34B7" w14:textId="77777777" w:rsidTr="00E10002">
        <w:trPr>
          <w:jc w:val="center"/>
        </w:trPr>
        <w:tc>
          <w:tcPr>
            <w:tcW w:w="2133" w:type="dxa"/>
            <w:vAlign w:val="center"/>
          </w:tcPr>
          <w:p w14:paraId="3EC58F04" w14:textId="77777777" w:rsidR="00677E15" w:rsidRPr="005D55E8" w:rsidRDefault="00677E15" w:rsidP="00677E15">
            <w:pPr>
              <w:jc w:val="both"/>
              <w:rPr>
                <w:rFonts w:eastAsiaTheme="minorEastAsia"/>
                <w:lang w:eastAsia="zh-CN"/>
              </w:rPr>
            </w:pPr>
            <w:r w:rsidRPr="005D55E8">
              <w:rPr>
                <w:rFonts w:eastAsiaTheme="minorEastAsia" w:hint="eastAsia"/>
                <w:lang w:eastAsia="zh-CN"/>
              </w:rPr>
              <w:t>UE speed</w:t>
            </w:r>
          </w:p>
        </w:tc>
        <w:tc>
          <w:tcPr>
            <w:tcW w:w="6927" w:type="dxa"/>
            <w:gridSpan w:val="2"/>
            <w:vAlign w:val="center"/>
          </w:tcPr>
          <w:p w14:paraId="3C0C5882" w14:textId="77777777" w:rsidR="00677E15" w:rsidRPr="005D55E8" w:rsidRDefault="00677E15" w:rsidP="00677E15">
            <w:pPr>
              <w:rPr>
                <w:rFonts w:eastAsiaTheme="minorEastAsia"/>
                <w:lang w:eastAsia="zh-CN"/>
              </w:rPr>
            </w:pPr>
            <w:r w:rsidRPr="005D55E8">
              <w:rPr>
                <w:rFonts w:eastAsiaTheme="minorEastAsia" w:hint="eastAsia"/>
                <w:lang w:eastAsia="zh-CN"/>
              </w:rPr>
              <w:t>3 km/h</w:t>
            </w:r>
          </w:p>
        </w:tc>
      </w:tr>
    </w:tbl>
    <w:p w14:paraId="60D7B196" w14:textId="766887C0" w:rsidR="000234CF" w:rsidRDefault="00D33B44" w:rsidP="00D33B44">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val="fr-FR" w:eastAsia="zh-CN"/>
        </w:rPr>
      </w:pPr>
      <w:r w:rsidRPr="00773A77">
        <w:rPr>
          <w:rFonts w:ascii="Arial" w:eastAsia="宋体" w:hAnsi="Arial"/>
          <w:sz w:val="36"/>
          <w:szCs w:val="36"/>
          <w:lang w:val="fr-FR" w:eastAsia="zh-CN"/>
        </w:rPr>
        <w:t xml:space="preserve">Appendix </w:t>
      </w:r>
      <w:r>
        <w:rPr>
          <w:rFonts w:ascii="Arial" w:eastAsia="宋体" w:hAnsi="Arial"/>
          <w:sz w:val="36"/>
          <w:szCs w:val="36"/>
          <w:lang w:val="fr-FR" w:eastAsia="zh-CN"/>
        </w:rPr>
        <w:t>B</w:t>
      </w:r>
      <w:r w:rsidRPr="00773A77">
        <w:rPr>
          <w:rFonts w:ascii="Arial" w:eastAsia="宋体" w:hAnsi="Arial"/>
          <w:sz w:val="36"/>
          <w:szCs w:val="36"/>
          <w:lang w:val="fr-FR" w:eastAsia="zh-CN"/>
        </w:rPr>
        <w:t xml:space="preserve"> – </w:t>
      </w:r>
      <w:r>
        <w:rPr>
          <w:rFonts w:ascii="Arial" w:eastAsia="宋体" w:hAnsi="Arial"/>
          <w:sz w:val="36"/>
          <w:szCs w:val="36"/>
          <w:lang w:val="fr-FR" w:eastAsia="zh-CN"/>
        </w:rPr>
        <w:t>Traffic models</w:t>
      </w:r>
    </w:p>
    <w:p w14:paraId="1794DA39" w14:textId="44FE091B" w:rsidR="000E0026" w:rsidRPr="00FC4F1E" w:rsidRDefault="000E0026" w:rsidP="00FC4F1E">
      <w:pPr>
        <w:spacing w:before="120" w:line="276" w:lineRule="auto"/>
        <w:jc w:val="center"/>
        <w:rPr>
          <w:rFonts w:eastAsia="宋体"/>
          <w:lang w:eastAsia="zh-CN"/>
        </w:rPr>
      </w:pPr>
      <w:bookmarkStart w:id="138" w:name="_Ref54385012"/>
      <w:bookmarkStart w:id="139" w:name="_Ref61363290"/>
      <w:r w:rsidRPr="00FC4F1E">
        <w:rPr>
          <w:rFonts w:eastAsia="宋体"/>
          <w:lang w:eastAsia="zh-CN"/>
        </w:rPr>
        <w:t xml:space="preserve">Table </w:t>
      </w:r>
      <w:bookmarkEnd w:id="138"/>
      <w:bookmarkEnd w:id="139"/>
      <w:r w:rsidR="00FC4F1E" w:rsidRPr="00FC4F1E">
        <w:rPr>
          <w:rFonts w:eastAsia="等线"/>
          <w:lang w:eastAsia="zh-CN"/>
        </w:rPr>
        <w:t>Ⅱ</w:t>
      </w:r>
      <w:r w:rsidRPr="00FC4F1E">
        <w:rPr>
          <w:rFonts w:eastAsia="宋体"/>
          <w:lang w:eastAsia="zh-CN"/>
        </w:rPr>
        <w:t xml:space="preserve">. DL traffic models for </w:t>
      </w:r>
      <w:bookmarkStart w:id="140" w:name="OLE_LINK25"/>
      <w:bookmarkStart w:id="141" w:name="OLE_LINK26"/>
      <w:r w:rsidRPr="00FC4F1E">
        <w:rPr>
          <w:rFonts w:eastAsia="宋体"/>
          <w:lang w:eastAsia="zh-CN"/>
        </w:rPr>
        <w:t>single DL video stream</w:t>
      </w:r>
      <w:bookmarkEnd w:id="140"/>
      <w:bookmarkEnd w:id="141"/>
    </w:p>
    <w:tbl>
      <w:tblPr>
        <w:tblStyle w:val="aa"/>
        <w:tblpPr w:leftFromText="180" w:rightFromText="180" w:vertAnchor="text" w:tblpXSpec="center" w:tblpY="1"/>
        <w:tblOverlap w:val="never"/>
        <w:tblW w:w="8925" w:type="dxa"/>
        <w:tblLook w:val="04A0" w:firstRow="1" w:lastRow="0" w:firstColumn="1" w:lastColumn="0" w:noHBand="0" w:noVBand="1"/>
      </w:tblPr>
      <w:tblGrid>
        <w:gridCol w:w="2980"/>
        <w:gridCol w:w="2827"/>
        <w:gridCol w:w="3118"/>
      </w:tblGrid>
      <w:tr w:rsidR="000E0026" w:rsidRPr="005D55E8" w14:paraId="5015E6BE" w14:textId="77777777" w:rsidTr="00E10002">
        <w:tc>
          <w:tcPr>
            <w:tcW w:w="2980" w:type="dxa"/>
            <w:shd w:val="clear" w:color="auto" w:fill="00B0F0"/>
            <w:vAlign w:val="center"/>
          </w:tcPr>
          <w:p w14:paraId="448475CD" w14:textId="77777777" w:rsidR="000E0026" w:rsidRPr="00CA0EB4" w:rsidRDefault="000E0026" w:rsidP="00E10002">
            <w:pPr>
              <w:spacing w:line="276" w:lineRule="auto"/>
              <w:ind w:leftChars="90" w:left="180"/>
              <w:jc w:val="center"/>
              <w:rPr>
                <w:rFonts w:eastAsiaTheme="minorEastAsia"/>
                <w:b/>
                <w:bCs/>
                <w:lang w:val="fr-FR"/>
              </w:rPr>
            </w:pPr>
            <w:r w:rsidRPr="00CA0EB4">
              <w:rPr>
                <w:rFonts w:eastAsiaTheme="minorEastAsia"/>
                <w:b/>
                <w:bCs/>
                <w:lang w:val="fr-FR"/>
              </w:rPr>
              <w:t>Traffic model</w:t>
            </w:r>
          </w:p>
        </w:tc>
        <w:tc>
          <w:tcPr>
            <w:tcW w:w="2827" w:type="dxa"/>
            <w:vAlign w:val="center"/>
          </w:tcPr>
          <w:p w14:paraId="55555A93" w14:textId="4923B6BC" w:rsidR="000E0026" w:rsidRPr="005D55E8" w:rsidRDefault="00DC36BC" w:rsidP="000E0026">
            <w:pPr>
              <w:spacing w:line="276" w:lineRule="auto"/>
              <w:jc w:val="center"/>
              <w:rPr>
                <w:rFonts w:eastAsiaTheme="minorEastAsia"/>
                <w:lang w:val="fr-FR"/>
              </w:rPr>
            </w:pPr>
            <w:r>
              <w:rPr>
                <w:rFonts w:eastAsiaTheme="minorEastAsia"/>
                <w:lang w:val="fr-FR"/>
              </w:rPr>
              <w:t>Parameters</w:t>
            </w:r>
          </w:p>
        </w:tc>
        <w:tc>
          <w:tcPr>
            <w:tcW w:w="3118" w:type="dxa"/>
            <w:vAlign w:val="center"/>
          </w:tcPr>
          <w:p w14:paraId="4680A3BA" w14:textId="77777777" w:rsidR="000E0026" w:rsidRDefault="000E0026" w:rsidP="00E10002">
            <w:pPr>
              <w:spacing w:line="276" w:lineRule="auto"/>
              <w:jc w:val="center"/>
              <w:rPr>
                <w:rFonts w:eastAsiaTheme="minorEastAsia"/>
                <w:lang w:val="fr-FR"/>
              </w:rPr>
            </w:pPr>
            <w:r>
              <w:rPr>
                <w:rFonts w:eastAsiaTheme="minorEastAsia" w:hint="eastAsia"/>
                <w:lang w:val="fr-FR"/>
              </w:rPr>
              <w:t>N</w:t>
            </w:r>
            <w:r>
              <w:rPr>
                <w:rFonts w:eastAsiaTheme="minorEastAsia"/>
                <w:lang w:val="fr-FR"/>
              </w:rPr>
              <w:t>ote</w:t>
            </w:r>
          </w:p>
        </w:tc>
      </w:tr>
      <w:tr w:rsidR="000E0026" w:rsidRPr="005D55E8" w14:paraId="188B4CD3" w14:textId="77777777" w:rsidTr="00E10002">
        <w:tc>
          <w:tcPr>
            <w:tcW w:w="2980" w:type="dxa"/>
            <w:shd w:val="clear" w:color="auto" w:fill="00B0F0"/>
            <w:vAlign w:val="center"/>
          </w:tcPr>
          <w:p w14:paraId="7341EE7F" w14:textId="77777777" w:rsidR="000E0026" w:rsidRPr="00CA0EB4" w:rsidRDefault="000E0026" w:rsidP="00E10002">
            <w:pPr>
              <w:spacing w:line="276" w:lineRule="auto"/>
              <w:ind w:leftChars="90" w:left="180"/>
              <w:jc w:val="center"/>
              <w:rPr>
                <w:rFonts w:eastAsiaTheme="minorEastAsia"/>
                <w:b/>
                <w:bCs/>
                <w:lang w:val="fr-FR"/>
              </w:rPr>
            </w:pPr>
            <w:r>
              <w:rPr>
                <w:rFonts w:eastAsiaTheme="minorEastAsia" w:hint="eastAsia"/>
                <w:b/>
                <w:bCs/>
                <w:lang w:val="fr-FR"/>
              </w:rPr>
              <w:t>D</w:t>
            </w:r>
            <w:r>
              <w:rPr>
                <w:rFonts w:eastAsiaTheme="minorEastAsia"/>
                <w:b/>
                <w:bCs/>
                <w:lang w:val="fr-FR"/>
              </w:rPr>
              <w:t>ata rate (Mbps)</w:t>
            </w:r>
          </w:p>
        </w:tc>
        <w:tc>
          <w:tcPr>
            <w:tcW w:w="2827" w:type="dxa"/>
            <w:vAlign w:val="center"/>
          </w:tcPr>
          <w:p w14:paraId="4367786B" w14:textId="77777777" w:rsidR="000E0026" w:rsidRDefault="000E0026" w:rsidP="00E10002">
            <w:pPr>
              <w:spacing w:line="276" w:lineRule="auto"/>
              <w:jc w:val="center"/>
              <w:rPr>
                <w:rFonts w:eastAsiaTheme="minorEastAsia"/>
                <w:lang w:val="fr-FR"/>
              </w:rPr>
            </w:pPr>
            <w:r>
              <w:rPr>
                <w:rFonts w:eastAsiaTheme="minorEastAsia" w:hint="eastAsia"/>
                <w:lang w:val="fr-FR"/>
              </w:rPr>
              <w:t>3</w:t>
            </w:r>
            <w:r>
              <w:rPr>
                <w:rFonts w:eastAsiaTheme="minorEastAsia"/>
                <w:lang w:val="fr-FR"/>
              </w:rPr>
              <w:t>0</w:t>
            </w:r>
          </w:p>
        </w:tc>
        <w:tc>
          <w:tcPr>
            <w:tcW w:w="3118" w:type="dxa"/>
            <w:vAlign w:val="center"/>
          </w:tcPr>
          <w:p w14:paraId="73838B7E" w14:textId="77777777" w:rsidR="000E0026" w:rsidRDefault="000E0026" w:rsidP="00E10002">
            <w:pPr>
              <w:spacing w:line="276" w:lineRule="auto"/>
              <w:jc w:val="center"/>
              <w:rPr>
                <w:rFonts w:eastAsiaTheme="minorEastAsia"/>
                <w:lang w:val="fr-FR"/>
              </w:rPr>
            </w:pPr>
          </w:p>
        </w:tc>
      </w:tr>
      <w:tr w:rsidR="000E0026" w:rsidRPr="005D55E8" w14:paraId="4F55B55B" w14:textId="77777777" w:rsidTr="00E10002">
        <w:tc>
          <w:tcPr>
            <w:tcW w:w="2980" w:type="dxa"/>
            <w:shd w:val="clear" w:color="auto" w:fill="00B0F0"/>
            <w:vAlign w:val="center"/>
          </w:tcPr>
          <w:p w14:paraId="330EEB6F" w14:textId="77777777" w:rsidR="000E0026" w:rsidRDefault="000E0026" w:rsidP="00E10002">
            <w:pPr>
              <w:spacing w:line="276" w:lineRule="auto"/>
              <w:ind w:leftChars="90" w:left="180"/>
              <w:jc w:val="center"/>
              <w:rPr>
                <w:rFonts w:eastAsiaTheme="minorEastAsia"/>
                <w:b/>
                <w:bCs/>
                <w:lang w:val="fr-FR"/>
              </w:rPr>
            </w:pPr>
            <w:r>
              <w:rPr>
                <w:rFonts w:eastAsiaTheme="minorEastAsia" w:hint="eastAsia"/>
                <w:b/>
                <w:bCs/>
                <w:lang w:val="fr-FR"/>
              </w:rPr>
              <w:t>F</w:t>
            </w:r>
            <w:r>
              <w:rPr>
                <w:rFonts w:eastAsiaTheme="minorEastAsia"/>
                <w:b/>
                <w:bCs/>
                <w:lang w:val="fr-FR"/>
              </w:rPr>
              <w:t>rame per second</w:t>
            </w:r>
          </w:p>
        </w:tc>
        <w:tc>
          <w:tcPr>
            <w:tcW w:w="2827" w:type="dxa"/>
            <w:vAlign w:val="center"/>
          </w:tcPr>
          <w:p w14:paraId="4013FDB8" w14:textId="4AADDF4C" w:rsidR="000E0026" w:rsidRDefault="000E0026" w:rsidP="00E10002">
            <w:pPr>
              <w:spacing w:line="276" w:lineRule="auto"/>
              <w:jc w:val="center"/>
              <w:rPr>
                <w:rFonts w:eastAsiaTheme="minorEastAsia"/>
                <w:lang w:val="fr-FR"/>
              </w:rPr>
            </w:pPr>
            <w:r>
              <w:rPr>
                <w:rFonts w:eastAsiaTheme="minorEastAsia" w:hint="eastAsia"/>
                <w:lang w:val="fr-FR"/>
              </w:rPr>
              <w:t>6</w:t>
            </w:r>
            <w:r>
              <w:rPr>
                <w:rFonts w:eastAsiaTheme="minorEastAsia"/>
                <w:lang w:val="fr-FR"/>
              </w:rPr>
              <w:t>0</w:t>
            </w:r>
          </w:p>
        </w:tc>
        <w:tc>
          <w:tcPr>
            <w:tcW w:w="3118" w:type="dxa"/>
            <w:vAlign w:val="center"/>
          </w:tcPr>
          <w:p w14:paraId="59F962F2" w14:textId="77777777" w:rsidR="000E0026" w:rsidRDefault="000E0026" w:rsidP="00E10002">
            <w:pPr>
              <w:spacing w:line="276" w:lineRule="auto"/>
              <w:jc w:val="center"/>
              <w:rPr>
                <w:rFonts w:eastAsiaTheme="minorEastAsia"/>
                <w:lang w:val="fr-FR"/>
              </w:rPr>
            </w:pPr>
          </w:p>
        </w:tc>
      </w:tr>
      <w:tr w:rsidR="000E0026" w:rsidRPr="005D55E8" w14:paraId="7EC30E74" w14:textId="77777777" w:rsidTr="00E10002">
        <w:tc>
          <w:tcPr>
            <w:tcW w:w="2980" w:type="dxa"/>
            <w:shd w:val="clear" w:color="auto" w:fill="00B0F0"/>
            <w:vAlign w:val="center"/>
          </w:tcPr>
          <w:p w14:paraId="261B3CED" w14:textId="77777777" w:rsidR="000E0026" w:rsidRPr="00CA0EB4" w:rsidRDefault="000E0026" w:rsidP="00E10002">
            <w:pPr>
              <w:spacing w:line="276" w:lineRule="auto"/>
              <w:ind w:leftChars="90" w:left="180"/>
              <w:jc w:val="center"/>
              <w:rPr>
                <w:rFonts w:eastAsiaTheme="minorEastAsia"/>
                <w:b/>
                <w:bCs/>
                <w:lang w:val="fr-FR"/>
              </w:rPr>
            </w:pPr>
            <w:r w:rsidRPr="00CA0EB4">
              <w:rPr>
                <w:rFonts w:eastAsiaTheme="minorEastAsia"/>
                <w:b/>
                <w:bCs/>
                <w:lang w:val="fr-FR"/>
              </w:rPr>
              <w:t>Packet size distribution</w:t>
            </w:r>
          </w:p>
        </w:tc>
        <w:tc>
          <w:tcPr>
            <w:tcW w:w="2827" w:type="dxa"/>
            <w:vAlign w:val="center"/>
          </w:tcPr>
          <w:p w14:paraId="7DFD13E8" w14:textId="77777777" w:rsidR="000E0026" w:rsidRPr="005D55E8" w:rsidRDefault="000E0026" w:rsidP="00E10002">
            <w:pPr>
              <w:spacing w:line="276" w:lineRule="auto"/>
              <w:jc w:val="center"/>
              <w:rPr>
                <w:rFonts w:eastAsiaTheme="minorEastAsia"/>
                <w:lang w:val="fr-FR"/>
              </w:rPr>
            </w:pPr>
            <w:r>
              <w:rPr>
                <w:rFonts w:eastAsiaTheme="minorEastAsia"/>
                <w:lang w:val="fr-FR"/>
              </w:rPr>
              <w:t>T</w:t>
            </w:r>
            <w:r w:rsidRPr="00D519DE">
              <w:rPr>
                <w:rFonts w:eastAsiaTheme="minorEastAsia"/>
                <w:lang w:val="fr-FR"/>
              </w:rPr>
              <w:t>runcated Gaussian distribution</w:t>
            </w:r>
          </w:p>
        </w:tc>
        <w:tc>
          <w:tcPr>
            <w:tcW w:w="3118" w:type="dxa"/>
            <w:vAlign w:val="center"/>
          </w:tcPr>
          <w:p w14:paraId="70F193E1" w14:textId="77777777" w:rsidR="000E0026" w:rsidRDefault="000E0026" w:rsidP="00E10002">
            <w:pPr>
              <w:spacing w:line="276" w:lineRule="auto"/>
              <w:jc w:val="center"/>
              <w:rPr>
                <w:rFonts w:eastAsiaTheme="minorEastAsia"/>
                <w:lang w:val="fr-FR"/>
              </w:rPr>
            </w:pPr>
          </w:p>
        </w:tc>
      </w:tr>
      <w:tr w:rsidR="000E0026" w:rsidRPr="005D55E8" w14:paraId="0D97FE04" w14:textId="77777777" w:rsidTr="00E10002">
        <w:tc>
          <w:tcPr>
            <w:tcW w:w="2980" w:type="dxa"/>
            <w:shd w:val="clear" w:color="auto" w:fill="00B0F0"/>
            <w:vAlign w:val="center"/>
          </w:tcPr>
          <w:p w14:paraId="1C0E71C0" w14:textId="77777777" w:rsidR="000E0026" w:rsidRPr="00CA0EB4" w:rsidRDefault="000E0026" w:rsidP="00E10002">
            <w:pPr>
              <w:spacing w:line="276" w:lineRule="auto"/>
              <w:ind w:leftChars="90" w:left="180"/>
              <w:jc w:val="center"/>
              <w:rPr>
                <w:rFonts w:eastAsiaTheme="minorEastAsia"/>
                <w:b/>
                <w:bCs/>
                <w:lang w:val="fr-FR"/>
              </w:rPr>
            </w:pPr>
            <w:r w:rsidRPr="00CA0EB4">
              <w:rPr>
                <w:rFonts w:eastAsiaTheme="minorEastAsia"/>
                <w:b/>
                <w:bCs/>
                <w:lang w:val="fr-FR"/>
              </w:rPr>
              <w:t>Mean packet size (Bytes)</w:t>
            </w:r>
          </w:p>
        </w:tc>
        <w:tc>
          <w:tcPr>
            <w:tcW w:w="2827" w:type="dxa"/>
            <w:vAlign w:val="center"/>
          </w:tcPr>
          <w:p w14:paraId="25807B76" w14:textId="0B04B472" w:rsidR="000E0026" w:rsidRPr="005D55E8" w:rsidRDefault="000E0026" w:rsidP="00E10002">
            <w:pPr>
              <w:spacing w:line="276" w:lineRule="auto"/>
              <w:jc w:val="center"/>
              <w:rPr>
                <w:rFonts w:eastAsiaTheme="minorEastAsia"/>
                <w:lang w:val="fr-FR"/>
              </w:rPr>
            </w:pPr>
            <w:r>
              <w:rPr>
                <w:rFonts w:eastAsiaTheme="minorEastAsia"/>
                <w:lang w:val="fr-FR"/>
              </w:rPr>
              <w:t>62500</w:t>
            </w:r>
          </w:p>
        </w:tc>
        <w:tc>
          <w:tcPr>
            <w:tcW w:w="3118" w:type="dxa"/>
            <w:vAlign w:val="center"/>
          </w:tcPr>
          <w:p w14:paraId="4D0D2D84" w14:textId="77777777" w:rsidR="000E0026" w:rsidRPr="00EC1B32" w:rsidRDefault="000E0026" w:rsidP="00E10002">
            <w:pPr>
              <w:spacing w:line="276" w:lineRule="auto"/>
              <w:jc w:val="center"/>
              <w:rPr>
                <w:rFonts w:eastAsiaTheme="minorEastAsia"/>
              </w:rPr>
            </w:pPr>
            <w:r>
              <w:t>A</w:t>
            </w:r>
            <w:r w:rsidRPr="00E34799">
              <w:t>verage data rate</w:t>
            </w:r>
            <w:r w:rsidRPr="006777C6">
              <w:t xml:space="preserve"> / </w:t>
            </w:r>
            <w:r>
              <w:t xml:space="preserve">FPS </w:t>
            </w:r>
            <w:r w:rsidRPr="00E34799">
              <w:t>/ 8 [</w:t>
            </w:r>
            <w:r>
              <w:t>B</w:t>
            </w:r>
            <w:r w:rsidRPr="00E34799">
              <w:t>ytes]</w:t>
            </w:r>
          </w:p>
        </w:tc>
      </w:tr>
      <w:tr w:rsidR="000E0026" w:rsidRPr="005D55E8" w14:paraId="396373EA" w14:textId="77777777" w:rsidTr="00E10002">
        <w:tc>
          <w:tcPr>
            <w:tcW w:w="2980" w:type="dxa"/>
            <w:shd w:val="clear" w:color="auto" w:fill="00B0F0"/>
            <w:vAlign w:val="center"/>
          </w:tcPr>
          <w:p w14:paraId="1AF8A9DC" w14:textId="77777777" w:rsidR="000E0026" w:rsidRPr="00EC1B32" w:rsidRDefault="000E0026" w:rsidP="00E10002">
            <w:pPr>
              <w:spacing w:line="276" w:lineRule="auto"/>
              <w:ind w:leftChars="90" w:left="180"/>
              <w:jc w:val="center"/>
              <w:rPr>
                <w:rFonts w:eastAsiaTheme="minorEastAsia"/>
                <w:b/>
                <w:bCs/>
              </w:rPr>
            </w:pPr>
            <w:r w:rsidRPr="00EC1B32">
              <w:rPr>
                <w:rFonts w:eastAsiaTheme="minorEastAsia"/>
                <w:b/>
                <w:bCs/>
              </w:rPr>
              <w:t>STD of packet sizes (Bytes)</w:t>
            </w:r>
          </w:p>
        </w:tc>
        <w:tc>
          <w:tcPr>
            <w:tcW w:w="2827" w:type="dxa"/>
            <w:vAlign w:val="center"/>
          </w:tcPr>
          <w:p w14:paraId="1D363249" w14:textId="172BDB2D" w:rsidR="000E0026" w:rsidRPr="005D55E8" w:rsidRDefault="000E0026" w:rsidP="00E10002">
            <w:pPr>
              <w:spacing w:line="276" w:lineRule="auto"/>
              <w:jc w:val="center"/>
              <w:rPr>
                <w:rFonts w:eastAsiaTheme="minorEastAsia"/>
                <w:lang w:val="fr-FR"/>
              </w:rPr>
            </w:pPr>
            <w:r>
              <w:rPr>
                <w:rFonts w:eastAsiaTheme="minorEastAsia"/>
                <w:lang w:val="fr-FR"/>
              </w:rPr>
              <w:t>6562</w:t>
            </w:r>
          </w:p>
        </w:tc>
        <w:tc>
          <w:tcPr>
            <w:tcW w:w="3118" w:type="dxa"/>
            <w:vAlign w:val="center"/>
          </w:tcPr>
          <w:p w14:paraId="4333E84C" w14:textId="77777777" w:rsidR="000E0026" w:rsidRDefault="000E0026" w:rsidP="00E10002">
            <w:pPr>
              <w:spacing w:line="276" w:lineRule="auto"/>
              <w:jc w:val="center"/>
              <w:rPr>
                <w:rFonts w:eastAsiaTheme="minorEastAsia"/>
                <w:lang w:val="fr-FR"/>
              </w:rPr>
            </w:pPr>
            <w:r>
              <w:t>10.5%% of Mean packet size</w:t>
            </w:r>
          </w:p>
        </w:tc>
      </w:tr>
      <w:tr w:rsidR="000E0026" w:rsidRPr="005D55E8" w14:paraId="4E2FCC5D" w14:textId="77777777" w:rsidTr="00E10002">
        <w:tc>
          <w:tcPr>
            <w:tcW w:w="2980" w:type="dxa"/>
            <w:shd w:val="clear" w:color="auto" w:fill="00B0F0"/>
            <w:vAlign w:val="center"/>
          </w:tcPr>
          <w:p w14:paraId="3762BCB6" w14:textId="77777777" w:rsidR="000E0026" w:rsidRPr="00CA0EB4" w:rsidRDefault="000E0026" w:rsidP="00E10002">
            <w:pPr>
              <w:spacing w:line="276" w:lineRule="auto"/>
              <w:ind w:leftChars="90" w:left="180"/>
              <w:jc w:val="center"/>
              <w:rPr>
                <w:rFonts w:eastAsiaTheme="minorEastAsia"/>
                <w:b/>
                <w:bCs/>
                <w:lang w:val="fr-FR"/>
              </w:rPr>
            </w:pPr>
            <w:r w:rsidRPr="00CA0EB4">
              <w:rPr>
                <w:rFonts w:eastAsiaTheme="minorEastAsia"/>
                <w:b/>
                <w:bCs/>
                <w:lang w:val="fr-FR"/>
              </w:rPr>
              <w:t>Maximum packet size (Bytes)</w:t>
            </w:r>
          </w:p>
        </w:tc>
        <w:tc>
          <w:tcPr>
            <w:tcW w:w="2827" w:type="dxa"/>
            <w:vAlign w:val="center"/>
          </w:tcPr>
          <w:p w14:paraId="13685F67" w14:textId="292ED31F" w:rsidR="000E0026" w:rsidRPr="005D55E8" w:rsidRDefault="000E0026" w:rsidP="00E10002">
            <w:pPr>
              <w:spacing w:line="276" w:lineRule="auto"/>
              <w:jc w:val="center"/>
              <w:rPr>
                <w:rFonts w:eastAsiaTheme="minorEastAsia"/>
                <w:lang w:val="fr-FR"/>
              </w:rPr>
            </w:pPr>
            <w:r>
              <w:rPr>
                <w:rFonts w:eastAsiaTheme="minorEastAsia" w:hint="eastAsia"/>
                <w:lang w:val="fr-FR"/>
              </w:rPr>
              <w:t>9</w:t>
            </w:r>
            <w:r>
              <w:rPr>
                <w:rFonts w:eastAsiaTheme="minorEastAsia"/>
                <w:lang w:val="fr-FR"/>
              </w:rPr>
              <w:t>3750</w:t>
            </w:r>
          </w:p>
        </w:tc>
        <w:tc>
          <w:tcPr>
            <w:tcW w:w="3118" w:type="dxa"/>
            <w:vAlign w:val="center"/>
          </w:tcPr>
          <w:p w14:paraId="2620AA3E" w14:textId="77777777" w:rsidR="000E0026" w:rsidRDefault="000E0026" w:rsidP="00E10002">
            <w:pPr>
              <w:spacing w:line="276" w:lineRule="auto"/>
              <w:jc w:val="center"/>
              <w:rPr>
                <w:rFonts w:eastAsiaTheme="minorEastAsia"/>
                <w:lang w:val="fr-FR"/>
              </w:rPr>
            </w:pPr>
            <w:r>
              <w:t>150% * Mean packet size</w:t>
            </w:r>
          </w:p>
        </w:tc>
      </w:tr>
      <w:tr w:rsidR="000E0026" w:rsidRPr="005D55E8" w14:paraId="7A79D490" w14:textId="77777777" w:rsidTr="00E10002">
        <w:tc>
          <w:tcPr>
            <w:tcW w:w="2980" w:type="dxa"/>
            <w:shd w:val="clear" w:color="auto" w:fill="00B0F0"/>
            <w:vAlign w:val="center"/>
          </w:tcPr>
          <w:p w14:paraId="1ABFDC56" w14:textId="77777777" w:rsidR="000E0026" w:rsidRPr="00CA0EB4" w:rsidRDefault="000E0026" w:rsidP="00E10002">
            <w:pPr>
              <w:spacing w:line="276" w:lineRule="auto"/>
              <w:ind w:leftChars="90" w:left="180"/>
              <w:jc w:val="center"/>
              <w:rPr>
                <w:rFonts w:eastAsiaTheme="minorEastAsia"/>
                <w:b/>
                <w:bCs/>
                <w:lang w:val="fr-FR"/>
              </w:rPr>
            </w:pPr>
            <w:r w:rsidRPr="00D36A79">
              <w:rPr>
                <w:rFonts w:eastAsiaTheme="minorEastAsia"/>
                <w:b/>
                <w:bCs/>
                <w:lang w:val="fr-FR"/>
              </w:rPr>
              <w:t>Minimum packet size (Bytes)</w:t>
            </w:r>
          </w:p>
        </w:tc>
        <w:tc>
          <w:tcPr>
            <w:tcW w:w="2827" w:type="dxa"/>
            <w:vAlign w:val="center"/>
          </w:tcPr>
          <w:p w14:paraId="0B4BAD0F" w14:textId="26D24E00" w:rsidR="000E0026" w:rsidRDefault="000E0026" w:rsidP="00E10002">
            <w:pPr>
              <w:spacing w:line="276" w:lineRule="auto"/>
              <w:jc w:val="center"/>
              <w:rPr>
                <w:rFonts w:eastAsiaTheme="minorEastAsia"/>
                <w:lang w:val="fr-FR"/>
              </w:rPr>
            </w:pPr>
            <w:r>
              <w:rPr>
                <w:rFonts w:eastAsiaTheme="minorEastAsia" w:hint="eastAsia"/>
                <w:lang w:val="fr-FR"/>
              </w:rPr>
              <w:t>3</w:t>
            </w:r>
            <w:r>
              <w:rPr>
                <w:rFonts w:eastAsiaTheme="minorEastAsia"/>
                <w:lang w:val="fr-FR"/>
              </w:rPr>
              <w:t>1250</w:t>
            </w:r>
          </w:p>
        </w:tc>
        <w:tc>
          <w:tcPr>
            <w:tcW w:w="3118" w:type="dxa"/>
            <w:vAlign w:val="center"/>
          </w:tcPr>
          <w:p w14:paraId="713ADE94" w14:textId="77777777" w:rsidR="000E0026" w:rsidRDefault="000E0026" w:rsidP="00E10002">
            <w:pPr>
              <w:spacing w:line="276" w:lineRule="auto"/>
              <w:jc w:val="center"/>
              <w:rPr>
                <w:rFonts w:eastAsiaTheme="minorEastAsia"/>
                <w:lang w:val="fr-FR"/>
              </w:rPr>
            </w:pPr>
            <w:r>
              <w:t>50% * Mean packet size</w:t>
            </w:r>
          </w:p>
        </w:tc>
      </w:tr>
      <w:tr w:rsidR="000E0026" w:rsidRPr="005D55E8" w14:paraId="0F7E906D" w14:textId="77777777" w:rsidTr="00E10002">
        <w:tc>
          <w:tcPr>
            <w:tcW w:w="2980" w:type="dxa"/>
            <w:shd w:val="clear" w:color="auto" w:fill="00B0F0"/>
            <w:vAlign w:val="center"/>
          </w:tcPr>
          <w:p w14:paraId="2EDCA1CF" w14:textId="77777777" w:rsidR="000E0026" w:rsidRPr="00CA0EB4" w:rsidRDefault="000E0026" w:rsidP="00E10002">
            <w:pPr>
              <w:spacing w:line="276" w:lineRule="auto"/>
              <w:ind w:leftChars="90" w:left="180"/>
              <w:jc w:val="center"/>
              <w:rPr>
                <w:rFonts w:eastAsiaTheme="minorEastAsia"/>
                <w:b/>
                <w:bCs/>
                <w:lang w:val="fr-FR"/>
              </w:rPr>
            </w:pPr>
            <w:r>
              <w:rPr>
                <w:rFonts w:eastAsiaTheme="minorEastAsia"/>
                <w:b/>
                <w:bCs/>
                <w:lang w:val="fr-FR"/>
              </w:rPr>
              <w:t>Packet arriv</w:t>
            </w:r>
            <w:r w:rsidRPr="00CA0EB4">
              <w:rPr>
                <w:rFonts w:eastAsiaTheme="minorEastAsia"/>
                <w:b/>
                <w:bCs/>
                <w:lang w:val="fr-FR"/>
              </w:rPr>
              <w:t>al interval (ms)</w:t>
            </w:r>
          </w:p>
        </w:tc>
        <w:tc>
          <w:tcPr>
            <w:tcW w:w="2827" w:type="dxa"/>
            <w:vAlign w:val="center"/>
          </w:tcPr>
          <w:p w14:paraId="463BEAD4" w14:textId="1DA122C8" w:rsidR="000E0026" w:rsidRPr="005D55E8" w:rsidRDefault="000E0026" w:rsidP="00E10002">
            <w:pPr>
              <w:spacing w:line="276" w:lineRule="auto"/>
              <w:jc w:val="center"/>
              <w:rPr>
                <w:rFonts w:eastAsiaTheme="minorEastAsia"/>
                <w:lang w:val="fr-FR"/>
              </w:rPr>
            </w:pPr>
            <w:r w:rsidRPr="005D55E8">
              <w:rPr>
                <w:rFonts w:eastAsiaTheme="minorEastAsia"/>
                <w:lang w:val="fr-FR"/>
              </w:rPr>
              <w:t>16.67</w:t>
            </w:r>
          </w:p>
        </w:tc>
        <w:tc>
          <w:tcPr>
            <w:tcW w:w="3118" w:type="dxa"/>
            <w:vAlign w:val="center"/>
          </w:tcPr>
          <w:p w14:paraId="03AC9937" w14:textId="77777777" w:rsidR="000E0026" w:rsidRPr="005D55E8" w:rsidRDefault="000E0026" w:rsidP="00E10002">
            <w:pPr>
              <w:spacing w:line="276" w:lineRule="auto"/>
              <w:jc w:val="center"/>
              <w:rPr>
                <w:rFonts w:eastAsiaTheme="minorEastAsia"/>
                <w:lang w:val="fr-FR"/>
              </w:rPr>
            </w:pPr>
          </w:p>
        </w:tc>
      </w:tr>
    </w:tbl>
    <w:p w14:paraId="26BA1E5C" w14:textId="7439E564" w:rsidR="00DC36BC" w:rsidRPr="00FC4F1E" w:rsidRDefault="00DC36BC" w:rsidP="00FC4F1E">
      <w:pPr>
        <w:spacing w:before="120" w:line="276" w:lineRule="auto"/>
        <w:jc w:val="center"/>
        <w:rPr>
          <w:rFonts w:eastAsia="宋体"/>
          <w:lang w:eastAsia="zh-CN"/>
        </w:rPr>
      </w:pPr>
      <w:r w:rsidRPr="00FC4F1E">
        <w:rPr>
          <w:rFonts w:eastAsia="宋体"/>
          <w:lang w:eastAsia="zh-CN"/>
        </w:rPr>
        <w:t xml:space="preserve">Table </w:t>
      </w:r>
      <w:r w:rsidR="00FC4F1E" w:rsidRPr="00FC4F1E">
        <w:rPr>
          <w:rFonts w:eastAsia="等线"/>
          <w:lang w:eastAsia="zh-CN"/>
        </w:rPr>
        <w:t>Ⅲ</w:t>
      </w:r>
      <w:r w:rsidRPr="00FC4F1E">
        <w:rPr>
          <w:rFonts w:eastAsia="宋体"/>
          <w:lang w:eastAsia="zh-CN"/>
        </w:rPr>
        <w:t>. GOP-based traffic model (</w:t>
      </w:r>
      <m:oMath>
        <m:r>
          <w:rPr>
            <w:rFonts w:ascii="Cambria Math" w:eastAsia="宋体" w:hAnsi="Cambria Math"/>
            <w:lang w:eastAsia="zh-CN"/>
          </w:rPr>
          <m:t>α</m:t>
        </m:r>
      </m:oMath>
      <w:r w:rsidR="000F66EE" w:rsidRPr="00FC4F1E">
        <w:rPr>
          <w:rFonts w:eastAsia="宋体"/>
          <w:lang w:eastAsia="zh-CN"/>
        </w:rPr>
        <w:t xml:space="preserve"> </w:t>
      </w:r>
      <w:r w:rsidRPr="00FC4F1E">
        <w:rPr>
          <w:rFonts w:eastAsia="宋体"/>
          <w:lang w:eastAsia="zh-CN"/>
        </w:rPr>
        <w:t>=1.5)</w:t>
      </w:r>
    </w:p>
    <w:tbl>
      <w:tblPr>
        <w:tblStyle w:val="aa"/>
        <w:tblpPr w:leftFromText="180" w:rightFromText="180" w:vertAnchor="text" w:tblpXSpec="center" w:tblpY="1"/>
        <w:tblOverlap w:val="never"/>
        <w:tblW w:w="9079" w:type="dxa"/>
        <w:tblLook w:val="04A0" w:firstRow="1" w:lastRow="0" w:firstColumn="1" w:lastColumn="0" w:noHBand="0" w:noVBand="1"/>
      </w:tblPr>
      <w:tblGrid>
        <w:gridCol w:w="3261"/>
        <w:gridCol w:w="1418"/>
        <w:gridCol w:w="1417"/>
        <w:gridCol w:w="2983"/>
      </w:tblGrid>
      <w:tr w:rsidR="00DC36BC" w:rsidRPr="005D55E8" w14:paraId="3E33D79B" w14:textId="77777777" w:rsidTr="00E10002">
        <w:tc>
          <w:tcPr>
            <w:tcW w:w="3261" w:type="dxa"/>
            <w:shd w:val="clear" w:color="auto" w:fill="00B0F0"/>
            <w:vAlign w:val="center"/>
          </w:tcPr>
          <w:p w14:paraId="4D2B63B9" w14:textId="77777777" w:rsidR="00DC36BC" w:rsidRPr="00CA0EB4" w:rsidRDefault="00DC36BC" w:rsidP="00E10002">
            <w:pPr>
              <w:spacing w:line="276" w:lineRule="auto"/>
              <w:ind w:leftChars="90" w:left="180"/>
              <w:jc w:val="center"/>
              <w:rPr>
                <w:rFonts w:eastAsiaTheme="minorEastAsia"/>
                <w:b/>
                <w:bCs/>
                <w:lang w:val="fr-FR"/>
              </w:rPr>
            </w:pPr>
            <w:bookmarkStart w:id="142" w:name="_Hlk71569594"/>
            <w:r w:rsidRPr="00CA0EB4">
              <w:rPr>
                <w:rFonts w:eastAsiaTheme="minorEastAsia"/>
                <w:b/>
                <w:bCs/>
                <w:lang w:val="fr-FR"/>
              </w:rPr>
              <w:t>Traffic model</w:t>
            </w:r>
          </w:p>
        </w:tc>
        <w:tc>
          <w:tcPr>
            <w:tcW w:w="1418" w:type="dxa"/>
            <w:vAlign w:val="center"/>
          </w:tcPr>
          <w:p w14:paraId="149D81CF" w14:textId="7702DA06" w:rsidR="00DC36BC" w:rsidRPr="005D55E8" w:rsidRDefault="00DC36BC" w:rsidP="00E10002">
            <w:pPr>
              <w:spacing w:line="276" w:lineRule="auto"/>
              <w:jc w:val="center"/>
              <w:rPr>
                <w:rFonts w:eastAsiaTheme="minorEastAsia"/>
                <w:lang w:val="fr-FR"/>
              </w:rPr>
            </w:pPr>
            <w:r>
              <w:rPr>
                <w:rFonts w:eastAsiaTheme="minorEastAsia" w:hint="eastAsia"/>
                <w:lang w:val="fr-FR"/>
              </w:rPr>
              <w:t>I-</w:t>
            </w:r>
            <w:r w:rsidR="0017300C">
              <w:rPr>
                <w:rFonts w:eastAsiaTheme="minorEastAsia" w:hint="eastAsia"/>
                <w:lang w:val="fr-FR" w:eastAsia="zh-CN"/>
              </w:rPr>
              <w:t>stream</w:t>
            </w:r>
          </w:p>
        </w:tc>
        <w:tc>
          <w:tcPr>
            <w:tcW w:w="1417" w:type="dxa"/>
            <w:vAlign w:val="center"/>
          </w:tcPr>
          <w:p w14:paraId="79898E41" w14:textId="43732160" w:rsidR="00DC36BC" w:rsidRPr="005D55E8" w:rsidRDefault="00DC36BC" w:rsidP="00E10002">
            <w:pPr>
              <w:spacing w:line="276" w:lineRule="auto"/>
              <w:jc w:val="center"/>
              <w:rPr>
                <w:rFonts w:eastAsiaTheme="minorEastAsia"/>
                <w:lang w:val="fr-FR"/>
              </w:rPr>
            </w:pPr>
            <w:r>
              <w:rPr>
                <w:rFonts w:eastAsiaTheme="minorEastAsia"/>
                <w:lang w:val="fr-FR"/>
              </w:rPr>
              <w:t>P-</w:t>
            </w:r>
            <w:r w:rsidR="0017300C">
              <w:rPr>
                <w:rFonts w:eastAsiaTheme="minorEastAsia" w:hint="eastAsia"/>
                <w:lang w:val="fr-FR" w:eastAsia="zh-CN"/>
              </w:rPr>
              <w:t>stream</w:t>
            </w:r>
          </w:p>
        </w:tc>
        <w:tc>
          <w:tcPr>
            <w:tcW w:w="2983" w:type="dxa"/>
            <w:vAlign w:val="center"/>
          </w:tcPr>
          <w:p w14:paraId="2D234C53" w14:textId="77777777" w:rsidR="00DC36BC" w:rsidRPr="005D55E8" w:rsidRDefault="00DC36BC" w:rsidP="00E10002">
            <w:pPr>
              <w:spacing w:line="276" w:lineRule="auto"/>
              <w:jc w:val="center"/>
              <w:rPr>
                <w:rFonts w:eastAsiaTheme="minorEastAsia"/>
                <w:lang w:val="fr-FR"/>
              </w:rPr>
            </w:pPr>
            <w:r>
              <w:rPr>
                <w:rFonts w:eastAsiaTheme="minorEastAsia" w:hint="eastAsia"/>
                <w:lang w:val="fr-FR"/>
              </w:rPr>
              <w:t>N</w:t>
            </w:r>
            <w:r>
              <w:rPr>
                <w:rFonts w:eastAsiaTheme="minorEastAsia"/>
                <w:lang w:val="fr-FR"/>
              </w:rPr>
              <w:t>ote</w:t>
            </w:r>
          </w:p>
        </w:tc>
      </w:tr>
      <w:tr w:rsidR="00DC36BC" w:rsidRPr="005D55E8" w14:paraId="14403B1F" w14:textId="77777777" w:rsidTr="00E10002">
        <w:tc>
          <w:tcPr>
            <w:tcW w:w="3261" w:type="dxa"/>
            <w:shd w:val="clear" w:color="auto" w:fill="00B0F0"/>
            <w:vAlign w:val="center"/>
          </w:tcPr>
          <w:p w14:paraId="65E32BC6" w14:textId="77777777" w:rsidR="00DC36BC" w:rsidRPr="00CA0EB4" w:rsidRDefault="00DC36BC" w:rsidP="00E10002">
            <w:pPr>
              <w:spacing w:line="276" w:lineRule="auto"/>
              <w:ind w:leftChars="90" w:left="180"/>
              <w:jc w:val="center"/>
              <w:rPr>
                <w:rFonts w:eastAsiaTheme="minorEastAsia"/>
                <w:b/>
                <w:bCs/>
                <w:lang w:val="fr-FR"/>
              </w:rPr>
            </w:pPr>
            <w:r>
              <w:rPr>
                <w:rFonts w:eastAsiaTheme="minorEastAsia" w:hint="eastAsia"/>
                <w:b/>
                <w:bCs/>
                <w:lang w:val="fr-FR"/>
              </w:rPr>
              <w:t>D</w:t>
            </w:r>
            <w:r>
              <w:rPr>
                <w:rFonts w:eastAsiaTheme="minorEastAsia"/>
                <w:b/>
                <w:bCs/>
                <w:lang w:val="fr-FR"/>
              </w:rPr>
              <w:t>ate rate (</w:t>
            </w:r>
            <w:r w:rsidRPr="00E81898">
              <w:rPr>
                <w:rFonts w:eastAsiaTheme="minorEastAsia"/>
                <w:b/>
                <w:bCs/>
                <w:lang w:val="fr-FR"/>
              </w:rPr>
              <w:t>Mbps</w:t>
            </w:r>
            <w:r>
              <w:rPr>
                <w:rFonts w:eastAsiaTheme="minorEastAsia"/>
                <w:b/>
                <w:bCs/>
                <w:lang w:val="fr-FR"/>
              </w:rPr>
              <w:t>)</w:t>
            </w:r>
          </w:p>
        </w:tc>
        <w:tc>
          <w:tcPr>
            <w:tcW w:w="1418" w:type="dxa"/>
            <w:vAlign w:val="center"/>
          </w:tcPr>
          <w:p w14:paraId="57133C4C" w14:textId="77777777" w:rsidR="00DC36BC"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30*1.5</m:t>
                    </m:r>
                  </m:num>
                  <m:den>
                    <m:r>
                      <w:rPr>
                        <w:rFonts w:ascii="Cambria Math" w:eastAsiaTheme="minorEastAsia" w:hAnsi="Cambria Math"/>
                      </w:rPr>
                      <m:t>8.5</m:t>
                    </m:r>
                  </m:den>
                </m:f>
              </m:oMath>
            </m:oMathPara>
          </w:p>
        </w:tc>
        <w:tc>
          <w:tcPr>
            <w:tcW w:w="1417" w:type="dxa"/>
            <w:vAlign w:val="center"/>
          </w:tcPr>
          <w:p w14:paraId="17FD02A2" w14:textId="77777777" w:rsidR="00DC36BC"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30*7</m:t>
                    </m:r>
                  </m:num>
                  <m:den>
                    <m:r>
                      <w:rPr>
                        <w:rFonts w:ascii="Cambria Math" w:eastAsiaTheme="minorEastAsia" w:hAnsi="Cambria Math"/>
                      </w:rPr>
                      <m:t>8.5</m:t>
                    </m:r>
                  </m:den>
                </m:f>
              </m:oMath>
            </m:oMathPara>
          </w:p>
        </w:tc>
        <w:tc>
          <w:tcPr>
            <w:tcW w:w="2983" w:type="dxa"/>
            <w:vAlign w:val="center"/>
          </w:tcPr>
          <w:p w14:paraId="605ABE37" w14:textId="77777777" w:rsidR="00DC36BC" w:rsidRDefault="00DC36BC" w:rsidP="00E10002">
            <w:pPr>
              <w:spacing w:line="276" w:lineRule="auto"/>
              <w:jc w:val="center"/>
              <w:rPr>
                <w:rFonts w:eastAsiaTheme="minorEastAsia"/>
                <w:lang w:val="fr-FR"/>
              </w:rPr>
            </w:pPr>
            <w:r>
              <w:rPr>
                <w:szCs w:val="22"/>
              </w:rPr>
              <w:t>GOP length = 8</w:t>
            </w:r>
          </w:p>
        </w:tc>
      </w:tr>
      <w:tr w:rsidR="00DC36BC" w:rsidRPr="005D55E8" w14:paraId="6795166B" w14:textId="77777777" w:rsidTr="00E10002">
        <w:tc>
          <w:tcPr>
            <w:tcW w:w="3261" w:type="dxa"/>
            <w:shd w:val="clear" w:color="auto" w:fill="00B0F0"/>
            <w:vAlign w:val="center"/>
          </w:tcPr>
          <w:p w14:paraId="7F28C064"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Packet size distribution</w:t>
            </w:r>
          </w:p>
        </w:tc>
        <w:tc>
          <w:tcPr>
            <w:tcW w:w="2835" w:type="dxa"/>
            <w:gridSpan w:val="2"/>
            <w:vAlign w:val="center"/>
          </w:tcPr>
          <w:p w14:paraId="5969BC01" w14:textId="77777777" w:rsidR="00DC36BC" w:rsidRPr="005D55E8" w:rsidRDefault="00DC36BC" w:rsidP="00E10002">
            <w:pPr>
              <w:spacing w:line="276" w:lineRule="auto"/>
              <w:jc w:val="center"/>
              <w:rPr>
                <w:rFonts w:eastAsiaTheme="minorEastAsia"/>
                <w:lang w:val="fr-FR"/>
              </w:rPr>
            </w:pPr>
            <w:r>
              <w:rPr>
                <w:rFonts w:eastAsiaTheme="minorEastAsia"/>
                <w:lang w:val="fr-FR"/>
              </w:rPr>
              <w:t>T</w:t>
            </w:r>
            <w:r w:rsidRPr="00D519DE">
              <w:rPr>
                <w:rFonts w:eastAsiaTheme="minorEastAsia"/>
                <w:lang w:val="fr-FR"/>
              </w:rPr>
              <w:t>runcated Gaussian distribution</w:t>
            </w:r>
          </w:p>
        </w:tc>
        <w:tc>
          <w:tcPr>
            <w:tcW w:w="2983" w:type="dxa"/>
            <w:vAlign w:val="center"/>
          </w:tcPr>
          <w:p w14:paraId="485E5FFC" w14:textId="77777777" w:rsidR="00DC36BC" w:rsidRPr="005D55E8" w:rsidRDefault="00DC36BC" w:rsidP="00E10002">
            <w:pPr>
              <w:spacing w:line="276" w:lineRule="auto"/>
              <w:jc w:val="center"/>
              <w:rPr>
                <w:rFonts w:eastAsiaTheme="minorEastAsia"/>
                <w:lang w:val="fr-FR"/>
              </w:rPr>
            </w:pPr>
          </w:p>
        </w:tc>
      </w:tr>
      <w:tr w:rsidR="00DC36BC" w:rsidRPr="005D55E8" w14:paraId="4F5CE240" w14:textId="77777777" w:rsidTr="00E10002">
        <w:tc>
          <w:tcPr>
            <w:tcW w:w="3261" w:type="dxa"/>
            <w:shd w:val="clear" w:color="auto" w:fill="00B0F0"/>
            <w:vAlign w:val="center"/>
          </w:tcPr>
          <w:p w14:paraId="5D89F8D6"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Mean packet size (Bytes)</w:t>
            </w:r>
          </w:p>
        </w:tc>
        <w:tc>
          <w:tcPr>
            <w:tcW w:w="1418" w:type="dxa"/>
            <w:vAlign w:val="center"/>
          </w:tcPr>
          <w:p w14:paraId="111C0E26" w14:textId="77777777" w:rsidR="00DC36BC" w:rsidRPr="005D55E8" w:rsidRDefault="00DC36BC" w:rsidP="00E10002">
            <w:pPr>
              <w:spacing w:line="276" w:lineRule="auto"/>
              <w:jc w:val="center"/>
              <w:rPr>
                <w:rFonts w:eastAsiaTheme="minorEastAsia"/>
                <w:lang w:val="fr-FR"/>
              </w:rPr>
            </w:pPr>
            <w:r>
              <w:rPr>
                <w:rFonts w:eastAsiaTheme="minorEastAsia"/>
                <w:lang w:val="fr-FR"/>
              </w:rPr>
              <w:t>88235</w:t>
            </w:r>
          </w:p>
        </w:tc>
        <w:tc>
          <w:tcPr>
            <w:tcW w:w="1417" w:type="dxa"/>
            <w:vAlign w:val="center"/>
          </w:tcPr>
          <w:p w14:paraId="7C578A90" w14:textId="77777777" w:rsidR="00DC36BC" w:rsidRPr="005D55E8" w:rsidRDefault="00DC36BC" w:rsidP="00E10002">
            <w:pPr>
              <w:spacing w:line="276" w:lineRule="auto"/>
              <w:jc w:val="center"/>
              <w:rPr>
                <w:rFonts w:eastAsiaTheme="minorEastAsia"/>
                <w:lang w:val="fr-FR"/>
              </w:rPr>
            </w:pPr>
            <w:r>
              <w:rPr>
                <w:rFonts w:eastAsiaTheme="minorEastAsia"/>
                <w:lang w:val="fr-FR"/>
              </w:rPr>
              <w:t>58824</w:t>
            </w:r>
          </w:p>
        </w:tc>
        <w:tc>
          <w:tcPr>
            <w:tcW w:w="2983" w:type="dxa"/>
            <w:vAlign w:val="center"/>
          </w:tcPr>
          <w:p w14:paraId="456BB072" w14:textId="3AF6A4DF" w:rsidR="00DC36BC" w:rsidRPr="00716EAD" w:rsidRDefault="00DC36BC" w:rsidP="00E10002">
            <w:pPr>
              <w:spacing w:line="276" w:lineRule="auto"/>
              <w:jc w:val="center"/>
              <w:rPr>
                <w:rFonts w:eastAsiaTheme="minorEastAsia"/>
              </w:rPr>
            </w:pPr>
            <w:r>
              <w:rPr>
                <w:rFonts w:eastAsiaTheme="minorEastAsia"/>
              </w:rPr>
              <w:t xml:space="preserve">The </w:t>
            </w:r>
            <w:r w:rsidRPr="00EC41B4">
              <w:rPr>
                <w:rFonts w:eastAsiaTheme="minorEastAsia"/>
              </w:rPr>
              <w:t xml:space="preserve">average </w:t>
            </w:r>
            <w:r w:rsidR="00251AD3">
              <w:rPr>
                <w:rFonts w:eastAsiaTheme="minorEastAsia"/>
              </w:rPr>
              <w:t xml:space="preserve">size </w:t>
            </w:r>
            <w:r w:rsidRPr="00EC41B4">
              <w:rPr>
                <w:rFonts w:eastAsiaTheme="minorEastAsia"/>
              </w:rPr>
              <w:t xml:space="preserve">ratio </w:t>
            </w:r>
            <w:r w:rsidR="00251AD3">
              <w:rPr>
                <w:rFonts w:eastAsiaTheme="minorEastAsia"/>
              </w:rPr>
              <w:t>between</w:t>
            </w:r>
            <w:r w:rsidRPr="00EC41B4">
              <w:rPr>
                <w:rFonts w:eastAsiaTheme="minorEastAsia"/>
              </w:rPr>
              <w:t xml:space="preserve"> I</w:t>
            </w:r>
            <w:r>
              <w:rPr>
                <w:rFonts w:eastAsiaTheme="minorEastAsia"/>
              </w:rPr>
              <w:t>-</w:t>
            </w:r>
            <w:r w:rsidRPr="00EC41B4">
              <w:rPr>
                <w:rFonts w:eastAsiaTheme="minorEastAsia"/>
              </w:rPr>
              <w:t>frame and P</w:t>
            </w:r>
            <w:r>
              <w:rPr>
                <w:rFonts w:eastAsiaTheme="minorEastAsia"/>
              </w:rPr>
              <w:t>-</w:t>
            </w:r>
            <w:r w:rsidRPr="00EC41B4">
              <w:rPr>
                <w:rFonts w:eastAsiaTheme="minorEastAsia"/>
              </w:rPr>
              <w:t>frame</w:t>
            </w:r>
            <w:r>
              <w:rPr>
                <w:rFonts w:eastAsiaTheme="minorEastAsia"/>
              </w:rPr>
              <w:t xml:space="preserve"> is around 1.5</w:t>
            </w:r>
            <w:r w:rsidRPr="00EC41B4">
              <w:rPr>
                <w:rFonts w:eastAsiaTheme="minorEastAsia"/>
              </w:rPr>
              <w:t>:1</w:t>
            </w:r>
          </w:p>
        </w:tc>
      </w:tr>
      <w:tr w:rsidR="00DC36BC" w:rsidRPr="005D55E8" w14:paraId="1972D471" w14:textId="77777777" w:rsidTr="00E10002">
        <w:tc>
          <w:tcPr>
            <w:tcW w:w="3261" w:type="dxa"/>
            <w:shd w:val="clear" w:color="auto" w:fill="00B0F0"/>
            <w:vAlign w:val="center"/>
          </w:tcPr>
          <w:p w14:paraId="39608D1D" w14:textId="77777777" w:rsidR="00DC36BC" w:rsidRPr="00716EAD" w:rsidRDefault="00DC36BC" w:rsidP="00E10002">
            <w:pPr>
              <w:spacing w:line="276" w:lineRule="auto"/>
              <w:ind w:leftChars="90" w:left="180"/>
              <w:jc w:val="center"/>
              <w:rPr>
                <w:rFonts w:eastAsiaTheme="minorEastAsia"/>
                <w:b/>
                <w:bCs/>
              </w:rPr>
            </w:pPr>
            <w:r w:rsidRPr="00716EAD">
              <w:rPr>
                <w:rFonts w:eastAsiaTheme="minorEastAsia"/>
                <w:b/>
                <w:bCs/>
              </w:rPr>
              <w:t>STD of packet sizes (Bytes)</w:t>
            </w:r>
          </w:p>
        </w:tc>
        <w:tc>
          <w:tcPr>
            <w:tcW w:w="1418" w:type="dxa"/>
            <w:vAlign w:val="center"/>
          </w:tcPr>
          <w:p w14:paraId="48125F89" w14:textId="77777777" w:rsidR="00DC36BC" w:rsidRPr="005D55E8" w:rsidRDefault="00DC36BC" w:rsidP="00E10002">
            <w:pPr>
              <w:spacing w:line="276" w:lineRule="auto"/>
              <w:jc w:val="center"/>
              <w:rPr>
                <w:rFonts w:eastAsiaTheme="minorEastAsia"/>
                <w:lang w:val="fr-FR"/>
              </w:rPr>
            </w:pPr>
            <w:r>
              <w:rPr>
                <w:rFonts w:eastAsiaTheme="minorEastAsia" w:hint="eastAsia"/>
                <w:lang w:val="fr-FR"/>
              </w:rPr>
              <w:t>9</w:t>
            </w:r>
            <w:r>
              <w:rPr>
                <w:rFonts w:eastAsiaTheme="minorEastAsia"/>
                <w:lang w:val="fr-FR"/>
              </w:rPr>
              <w:t>265</w:t>
            </w:r>
          </w:p>
        </w:tc>
        <w:tc>
          <w:tcPr>
            <w:tcW w:w="1417" w:type="dxa"/>
            <w:vAlign w:val="center"/>
          </w:tcPr>
          <w:p w14:paraId="03E7E7FC" w14:textId="77777777" w:rsidR="00DC36BC" w:rsidRPr="005D55E8" w:rsidRDefault="00DC36BC" w:rsidP="00E10002">
            <w:pPr>
              <w:spacing w:line="276" w:lineRule="auto"/>
              <w:jc w:val="center"/>
              <w:rPr>
                <w:rFonts w:eastAsiaTheme="minorEastAsia"/>
                <w:lang w:val="fr-FR"/>
              </w:rPr>
            </w:pPr>
            <w:r>
              <w:rPr>
                <w:rFonts w:eastAsiaTheme="minorEastAsia" w:hint="eastAsia"/>
                <w:lang w:val="fr-FR"/>
              </w:rPr>
              <w:t>6</w:t>
            </w:r>
            <w:r>
              <w:rPr>
                <w:rFonts w:eastAsiaTheme="minorEastAsia"/>
                <w:lang w:val="fr-FR"/>
              </w:rPr>
              <w:t>176</w:t>
            </w:r>
          </w:p>
        </w:tc>
        <w:tc>
          <w:tcPr>
            <w:tcW w:w="2983" w:type="dxa"/>
            <w:vAlign w:val="center"/>
          </w:tcPr>
          <w:p w14:paraId="72BB6085" w14:textId="77777777" w:rsidR="00DC36BC" w:rsidRPr="005D55E8" w:rsidRDefault="00DC36BC" w:rsidP="00E10002">
            <w:pPr>
              <w:spacing w:line="276" w:lineRule="auto"/>
              <w:jc w:val="center"/>
              <w:rPr>
                <w:rFonts w:eastAsiaTheme="minorEastAsia"/>
                <w:lang w:val="fr-FR"/>
              </w:rPr>
            </w:pPr>
            <w:r>
              <w:t>10.5% * Mean packet size</w:t>
            </w:r>
          </w:p>
        </w:tc>
      </w:tr>
      <w:tr w:rsidR="00DC36BC" w:rsidRPr="005D55E8" w14:paraId="4485267B" w14:textId="77777777" w:rsidTr="00E10002">
        <w:tc>
          <w:tcPr>
            <w:tcW w:w="3261" w:type="dxa"/>
            <w:shd w:val="clear" w:color="auto" w:fill="00B0F0"/>
            <w:vAlign w:val="center"/>
          </w:tcPr>
          <w:p w14:paraId="654CABEB"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Maximum packet size (Bytes)</w:t>
            </w:r>
          </w:p>
        </w:tc>
        <w:tc>
          <w:tcPr>
            <w:tcW w:w="1418" w:type="dxa"/>
            <w:vAlign w:val="center"/>
          </w:tcPr>
          <w:p w14:paraId="496C5167" w14:textId="5FEEC5FD" w:rsidR="00DC36BC" w:rsidRPr="005D55E8" w:rsidRDefault="00DC36BC" w:rsidP="00E10002">
            <w:pPr>
              <w:spacing w:line="276" w:lineRule="auto"/>
              <w:jc w:val="center"/>
              <w:rPr>
                <w:rFonts w:eastAsiaTheme="minorEastAsia"/>
                <w:lang w:val="fr-FR"/>
              </w:rPr>
            </w:pPr>
            <w:r>
              <w:rPr>
                <w:rFonts w:eastAsiaTheme="minorEastAsia" w:hint="eastAsia"/>
                <w:lang w:val="fr-FR"/>
              </w:rPr>
              <w:t>1</w:t>
            </w:r>
            <w:r>
              <w:rPr>
                <w:rFonts w:eastAsiaTheme="minorEastAsia"/>
                <w:lang w:val="fr-FR"/>
              </w:rPr>
              <w:t>3235</w:t>
            </w:r>
            <w:r w:rsidR="00E10002">
              <w:rPr>
                <w:rFonts w:eastAsiaTheme="minorEastAsia"/>
                <w:lang w:val="fr-FR"/>
              </w:rPr>
              <w:t>3</w:t>
            </w:r>
          </w:p>
        </w:tc>
        <w:tc>
          <w:tcPr>
            <w:tcW w:w="1417" w:type="dxa"/>
            <w:vAlign w:val="center"/>
          </w:tcPr>
          <w:p w14:paraId="5B7BBFFF" w14:textId="77777777" w:rsidR="00DC36BC" w:rsidRPr="005D55E8" w:rsidRDefault="00DC36BC" w:rsidP="00E10002">
            <w:pPr>
              <w:spacing w:line="276" w:lineRule="auto"/>
              <w:jc w:val="center"/>
              <w:rPr>
                <w:rFonts w:eastAsiaTheme="minorEastAsia"/>
                <w:lang w:val="fr-FR"/>
              </w:rPr>
            </w:pPr>
            <w:r>
              <w:rPr>
                <w:rFonts w:eastAsiaTheme="minorEastAsia" w:hint="eastAsia"/>
                <w:lang w:val="fr-FR"/>
              </w:rPr>
              <w:t>8</w:t>
            </w:r>
            <w:r>
              <w:rPr>
                <w:rFonts w:eastAsiaTheme="minorEastAsia"/>
                <w:lang w:val="fr-FR"/>
              </w:rPr>
              <w:t>8236</w:t>
            </w:r>
          </w:p>
        </w:tc>
        <w:tc>
          <w:tcPr>
            <w:tcW w:w="2983" w:type="dxa"/>
            <w:vAlign w:val="center"/>
          </w:tcPr>
          <w:p w14:paraId="358182D6" w14:textId="77777777" w:rsidR="00DC36BC" w:rsidRPr="005D55E8" w:rsidRDefault="00DC36BC" w:rsidP="00E10002">
            <w:pPr>
              <w:spacing w:line="276" w:lineRule="auto"/>
              <w:jc w:val="center"/>
              <w:rPr>
                <w:rFonts w:eastAsiaTheme="minorEastAsia"/>
                <w:lang w:val="fr-FR"/>
              </w:rPr>
            </w:pPr>
            <w:r>
              <w:t>150% * Mean packet size</w:t>
            </w:r>
          </w:p>
        </w:tc>
      </w:tr>
      <w:tr w:rsidR="00DC36BC" w:rsidRPr="005D55E8" w14:paraId="594A4ED2" w14:textId="77777777" w:rsidTr="00E10002">
        <w:tc>
          <w:tcPr>
            <w:tcW w:w="3261" w:type="dxa"/>
            <w:shd w:val="clear" w:color="auto" w:fill="00B0F0"/>
            <w:vAlign w:val="center"/>
          </w:tcPr>
          <w:p w14:paraId="43221540" w14:textId="77777777" w:rsidR="00DC36BC" w:rsidRPr="00CA0EB4" w:rsidRDefault="00DC36BC" w:rsidP="00E10002">
            <w:pPr>
              <w:spacing w:line="276" w:lineRule="auto"/>
              <w:ind w:leftChars="90" w:left="180"/>
              <w:jc w:val="center"/>
              <w:rPr>
                <w:rFonts w:eastAsiaTheme="minorEastAsia"/>
                <w:b/>
                <w:bCs/>
                <w:lang w:val="fr-FR"/>
              </w:rPr>
            </w:pPr>
            <w:r w:rsidRPr="00D36A79">
              <w:rPr>
                <w:rFonts w:eastAsiaTheme="minorEastAsia"/>
                <w:b/>
                <w:bCs/>
                <w:lang w:val="fr-FR"/>
              </w:rPr>
              <w:t>Minimum packet size (Bytes)</w:t>
            </w:r>
          </w:p>
        </w:tc>
        <w:tc>
          <w:tcPr>
            <w:tcW w:w="1418" w:type="dxa"/>
            <w:vAlign w:val="center"/>
          </w:tcPr>
          <w:p w14:paraId="0D96068E" w14:textId="5041E1C4" w:rsidR="00DC36BC" w:rsidRDefault="00DC36BC" w:rsidP="00E10002">
            <w:pPr>
              <w:spacing w:line="276" w:lineRule="auto"/>
              <w:jc w:val="center"/>
              <w:rPr>
                <w:rFonts w:eastAsiaTheme="minorEastAsia"/>
                <w:lang w:val="fr-FR"/>
              </w:rPr>
            </w:pPr>
            <w:r>
              <w:rPr>
                <w:rFonts w:eastAsiaTheme="minorEastAsia" w:hint="eastAsia"/>
                <w:lang w:val="fr-FR"/>
              </w:rPr>
              <w:t>4</w:t>
            </w:r>
            <w:r>
              <w:rPr>
                <w:rFonts w:eastAsiaTheme="minorEastAsia"/>
                <w:lang w:val="fr-FR"/>
              </w:rPr>
              <w:t>411</w:t>
            </w:r>
            <w:r w:rsidR="00E10002">
              <w:rPr>
                <w:rFonts w:eastAsiaTheme="minorEastAsia"/>
                <w:lang w:val="fr-FR"/>
              </w:rPr>
              <w:t>8</w:t>
            </w:r>
          </w:p>
        </w:tc>
        <w:tc>
          <w:tcPr>
            <w:tcW w:w="1417" w:type="dxa"/>
            <w:vAlign w:val="center"/>
          </w:tcPr>
          <w:p w14:paraId="4F8621F1" w14:textId="77777777" w:rsidR="00DC36BC" w:rsidRDefault="00DC36BC" w:rsidP="00E10002">
            <w:pPr>
              <w:spacing w:line="276" w:lineRule="auto"/>
              <w:jc w:val="center"/>
              <w:rPr>
                <w:rFonts w:eastAsiaTheme="minorEastAsia"/>
                <w:lang w:val="fr-FR"/>
              </w:rPr>
            </w:pPr>
            <w:r>
              <w:rPr>
                <w:rFonts w:eastAsiaTheme="minorEastAsia" w:hint="eastAsia"/>
                <w:lang w:val="fr-FR"/>
              </w:rPr>
              <w:t>2</w:t>
            </w:r>
            <w:r>
              <w:rPr>
                <w:rFonts w:eastAsiaTheme="minorEastAsia"/>
                <w:lang w:val="fr-FR"/>
              </w:rPr>
              <w:t>9412</w:t>
            </w:r>
          </w:p>
        </w:tc>
        <w:tc>
          <w:tcPr>
            <w:tcW w:w="2983" w:type="dxa"/>
            <w:vAlign w:val="center"/>
          </w:tcPr>
          <w:p w14:paraId="67D108C5" w14:textId="77777777" w:rsidR="00DC36BC" w:rsidRDefault="00DC36BC" w:rsidP="00E10002">
            <w:pPr>
              <w:spacing w:line="276" w:lineRule="auto"/>
              <w:jc w:val="center"/>
              <w:rPr>
                <w:rFonts w:eastAsiaTheme="minorEastAsia"/>
                <w:lang w:val="fr-FR"/>
              </w:rPr>
            </w:pPr>
            <w:r>
              <w:t>50% * Mean packet size</w:t>
            </w:r>
          </w:p>
        </w:tc>
      </w:tr>
      <w:tr w:rsidR="00DC36BC" w:rsidRPr="005D55E8" w14:paraId="03CC5007" w14:textId="77777777" w:rsidTr="00E10002">
        <w:tc>
          <w:tcPr>
            <w:tcW w:w="3261" w:type="dxa"/>
            <w:shd w:val="clear" w:color="auto" w:fill="00B0F0"/>
            <w:vAlign w:val="center"/>
          </w:tcPr>
          <w:p w14:paraId="12BEC5A7" w14:textId="77777777" w:rsidR="00DC36BC" w:rsidRPr="00CA0EB4" w:rsidRDefault="00DC36BC" w:rsidP="00E10002">
            <w:pPr>
              <w:spacing w:line="276" w:lineRule="auto"/>
              <w:ind w:leftChars="90" w:left="180"/>
              <w:jc w:val="center"/>
              <w:rPr>
                <w:rFonts w:eastAsiaTheme="minorEastAsia"/>
                <w:b/>
                <w:bCs/>
                <w:lang w:val="fr-FR"/>
              </w:rPr>
            </w:pPr>
            <w:r>
              <w:rPr>
                <w:rFonts w:eastAsiaTheme="minorEastAsia"/>
                <w:b/>
                <w:bCs/>
                <w:lang w:val="fr-FR"/>
              </w:rPr>
              <w:t>Packet arriv</w:t>
            </w:r>
            <w:r w:rsidRPr="00CA0EB4">
              <w:rPr>
                <w:rFonts w:eastAsiaTheme="minorEastAsia"/>
                <w:b/>
                <w:bCs/>
                <w:lang w:val="fr-FR"/>
              </w:rPr>
              <w:t>al interval (ms)</w:t>
            </w:r>
          </w:p>
        </w:tc>
        <w:tc>
          <w:tcPr>
            <w:tcW w:w="1418" w:type="dxa"/>
            <w:vAlign w:val="center"/>
          </w:tcPr>
          <w:p w14:paraId="3BB158B5" w14:textId="77777777" w:rsidR="00DC36BC" w:rsidRPr="005D55E8"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8</m:t>
                    </m:r>
                  </m:num>
                  <m:den>
                    <m:r>
                      <w:rPr>
                        <w:rFonts w:ascii="Cambria Math" w:eastAsiaTheme="minorEastAsia" w:hAnsi="Cambria Math"/>
                      </w:rPr>
                      <m:t>60</m:t>
                    </m:r>
                  </m:den>
                </m:f>
                <m:r>
                  <w:rPr>
                    <w:rFonts w:ascii="Cambria Math" w:eastAsiaTheme="minorEastAsia" w:hAnsi="Cambria Math"/>
                  </w:rPr>
                  <m:t>*1000</m:t>
                </m:r>
              </m:oMath>
            </m:oMathPara>
          </w:p>
        </w:tc>
        <w:tc>
          <w:tcPr>
            <w:tcW w:w="1417" w:type="dxa"/>
            <w:vAlign w:val="center"/>
          </w:tcPr>
          <w:p w14:paraId="1DA4E4B5" w14:textId="77777777" w:rsidR="00DC36BC" w:rsidRPr="005D55E8"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60</m:t>
                    </m:r>
                  </m:den>
                </m:f>
                <m:r>
                  <w:rPr>
                    <w:rFonts w:ascii="Cambria Math" w:eastAsiaTheme="minorEastAsia" w:hAnsi="Cambria Math"/>
                  </w:rPr>
                  <m:t>*1000</m:t>
                </m:r>
              </m:oMath>
            </m:oMathPara>
          </w:p>
        </w:tc>
        <w:tc>
          <w:tcPr>
            <w:tcW w:w="2983" w:type="dxa"/>
            <w:vAlign w:val="center"/>
          </w:tcPr>
          <w:p w14:paraId="59E6BC22" w14:textId="77777777" w:rsidR="00DC36BC" w:rsidRPr="00716EAD" w:rsidRDefault="00DC36BC" w:rsidP="00E10002">
            <w:pPr>
              <w:spacing w:line="276" w:lineRule="auto"/>
              <w:jc w:val="center"/>
              <w:rPr>
                <w:rFonts w:eastAsiaTheme="minorEastAsia"/>
              </w:rPr>
            </w:pPr>
            <w:r w:rsidRPr="0094367E">
              <w:rPr>
                <w:rFonts w:eastAsiaTheme="minorEastAsia"/>
              </w:rPr>
              <w:t>1 I</w:t>
            </w:r>
            <w:r>
              <w:rPr>
                <w:rFonts w:eastAsiaTheme="minorEastAsia"/>
              </w:rPr>
              <w:t>-</w:t>
            </w:r>
            <w:r w:rsidRPr="0094367E">
              <w:rPr>
                <w:rFonts w:eastAsiaTheme="minorEastAsia"/>
              </w:rPr>
              <w:t xml:space="preserve">frame and </w:t>
            </w:r>
            <w:r>
              <w:rPr>
                <w:rFonts w:eastAsiaTheme="minorEastAsia"/>
              </w:rPr>
              <w:t>7</w:t>
            </w:r>
            <w:r w:rsidRPr="0094367E">
              <w:rPr>
                <w:rFonts w:eastAsiaTheme="minorEastAsia"/>
              </w:rPr>
              <w:t xml:space="preserve"> P</w:t>
            </w:r>
            <w:r>
              <w:rPr>
                <w:rFonts w:eastAsiaTheme="minorEastAsia" w:hint="eastAsia"/>
              </w:rPr>
              <w:t>-</w:t>
            </w:r>
            <w:r w:rsidRPr="0094367E">
              <w:rPr>
                <w:rFonts w:eastAsiaTheme="minorEastAsia"/>
              </w:rPr>
              <w:t>frame</w:t>
            </w:r>
            <w:r>
              <w:rPr>
                <w:rFonts w:eastAsiaTheme="minorEastAsia" w:hint="eastAsia"/>
              </w:rPr>
              <w:t>s</w:t>
            </w:r>
            <w:r w:rsidRPr="0094367E">
              <w:rPr>
                <w:rFonts w:eastAsiaTheme="minorEastAsia"/>
              </w:rPr>
              <w:t xml:space="preserve"> </w:t>
            </w:r>
            <w:r>
              <w:rPr>
                <w:rFonts w:eastAsiaTheme="minorEastAsia"/>
              </w:rPr>
              <w:t>i</w:t>
            </w:r>
            <w:r w:rsidRPr="0094367E">
              <w:rPr>
                <w:rFonts w:eastAsiaTheme="minorEastAsia"/>
              </w:rPr>
              <w:t xml:space="preserve">n </w:t>
            </w:r>
            <w:r>
              <w:rPr>
                <w:rFonts w:eastAsiaTheme="minorEastAsia"/>
              </w:rPr>
              <w:t>one</w:t>
            </w:r>
            <w:r w:rsidRPr="0094367E">
              <w:rPr>
                <w:rFonts w:eastAsiaTheme="minorEastAsia"/>
              </w:rPr>
              <w:t xml:space="preserve"> </w:t>
            </w:r>
            <w:r>
              <w:rPr>
                <w:rFonts w:eastAsiaTheme="minorEastAsia"/>
              </w:rPr>
              <w:t>GOP</w:t>
            </w:r>
          </w:p>
        </w:tc>
      </w:tr>
    </w:tbl>
    <w:p w14:paraId="75DC5DDC" w14:textId="32D429D5" w:rsidR="00DC36BC" w:rsidRPr="00FC4F1E" w:rsidRDefault="00DC36BC" w:rsidP="00FC4F1E">
      <w:pPr>
        <w:spacing w:before="120" w:line="276" w:lineRule="auto"/>
        <w:jc w:val="center"/>
        <w:rPr>
          <w:rFonts w:eastAsia="宋体"/>
          <w:lang w:eastAsia="zh-CN"/>
        </w:rPr>
      </w:pPr>
      <w:bookmarkStart w:id="143" w:name="_Ref68114877"/>
      <w:bookmarkEnd w:id="142"/>
      <w:r w:rsidRPr="00FC4F1E">
        <w:rPr>
          <w:rFonts w:eastAsia="宋体"/>
          <w:lang w:eastAsia="zh-CN"/>
        </w:rPr>
        <w:t xml:space="preserve">Table </w:t>
      </w:r>
      <w:bookmarkEnd w:id="143"/>
      <w:r w:rsidR="00FC4F1E" w:rsidRPr="00FC4F1E">
        <w:rPr>
          <w:rFonts w:eastAsia="等线"/>
          <w:lang w:eastAsia="zh-CN"/>
        </w:rPr>
        <w:t>Ⅳ</w:t>
      </w:r>
      <w:r w:rsidRPr="00FC4F1E">
        <w:rPr>
          <w:rFonts w:eastAsia="宋体"/>
          <w:lang w:eastAsia="zh-CN"/>
        </w:rPr>
        <w:t>. GOP-based traffic model (</w:t>
      </w:r>
      <m:oMath>
        <m:r>
          <w:rPr>
            <w:rFonts w:ascii="Cambria Math" w:eastAsia="宋体" w:hAnsi="Cambria Math"/>
            <w:lang w:eastAsia="zh-CN"/>
          </w:rPr>
          <m:t>α</m:t>
        </m:r>
      </m:oMath>
      <w:r w:rsidR="000F66EE" w:rsidRPr="00FC4F1E">
        <w:rPr>
          <w:rFonts w:eastAsia="宋体"/>
          <w:lang w:eastAsia="zh-CN"/>
        </w:rPr>
        <w:t xml:space="preserve"> </w:t>
      </w:r>
      <w:r w:rsidRPr="00FC4F1E">
        <w:rPr>
          <w:rFonts w:eastAsia="宋体"/>
          <w:lang w:eastAsia="zh-CN"/>
        </w:rPr>
        <w:t>=3)</w:t>
      </w:r>
    </w:p>
    <w:tbl>
      <w:tblPr>
        <w:tblStyle w:val="aa"/>
        <w:tblpPr w:leftFromText="180" w:rightFromText="180" w:vertAnchor="text" w:tblpXSpec="center" w:tblpY="1"/>
        <w:tblOverlap w:val="never"/>
        <w:tblW w:w="9079" w:type="dxa"/>
        <w:tblLook w:val="04A0" w:firstRow="1" w:lastRow="0" w:firstColumn="1" w:lastColumn="0" w:noHBand="0" w:noVBand="1"/>
      </w:tblPr>
      <w:tblGrid>
        <w:gridCol w:w="3261"/>
        <w:gridCol w:w="1418"/>
        <w:gridCol w:w="1417"/>
        <w:gridCol w:w="2983"/>
      </w:tblGrid>
      <w:tr w:rsidR="00DC36BC" w:rsidRPr="005D55E8" w14:paraId="42CB0396" w14:textId="77777777" w:rsidTr="00E10002">
        <w:tc>
          <w:tcPr>
            <w:tcW w:w="3261" w:type="dxa"/>
            <w:shd w:val="clear" w:color="auto" w:fill="00B0F0"/>
            <w:vAlign w:val="center"/>
          </w:tcPr>
          <w:p w14:paraId="2209B1C4"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Traffic model</w:t>
            </w:r>
          </w:p>
        </w:tc>
        <w:tc>
          <w:tcPr>
            <w:tcW w:w="1418" w:type="dxa"/>
            <w:vAlign w:val="center"/>
          </w:tcPr>
          <w:p w14:paraId="68F574F5" w14:textId="3D4B47BD" w:rsidR="00DC36BC" w:rsidRPr="005D55E8" w:rsidRDefault="00DC36BC" w:rsidP="00E10002">
            <w:pPr>
              <w:spacing w:line="276" w:lineRule="auto"/>
              <w:jc w:val="center"/>
              <w:rPr>
                <w:rFonts w:eastAsiaTheme="minorEastAsia"/>
                <w:lang w:val="fr-FR"/>
              </w:rPr>
            </w:pPr>
            <w:r>
              <w:rPr>
                <w:rFonts w:eastAsiaTheme="minorEastAsia" w:hint="eastAsia"/>
                <w:lang w:val="fr-FR"/>
              </w:rPr>
              <w:t>I-</w:t>
            </w:r>
            <w:r w:rsidR="0017300C">
              <w:rPr>
                <w:rFonts w:eastAsiaTheme="minorEastAsia" w:hint="eastAsia"/>
                <w:lang w:val="fr-FR" w:eastAsia="zh-CN"/>
              </w:rPr>
              <w:t>stream</w:t>
            </w:r>
          </w:p>
        </w:tc>
        <w:tc>
          <w:tcPr>
            <w:tcW w:w="1417" w:type="dxa"/>
            <w:vAlign w:val="center"/>
          </w:tcPr>
          <w:p w14:paraId="2B94C328" w14:textId="0C0BE931" w:rsidR="00DC36BC" w:rsidRPr="005D55E8" w:rsidRDefault="00DC36BC" w:rsidP="00E10002">
            <w:pPr>
              <w:spacing w:line="276" w:lineRule="auto"/>
              <w:jc w:val="center"/>
              <w:rPr>
                <w:rFonts w:eastAsiaTheme="minorEastAsia"/>
                <w:lang w:val="fr-FR"/>
              </w:rPr>
            </w:pPr>
            <w:r>
              <w:rPr>
                <w:rFonts w:eastAsiaTheme="minorEastAsia"/>
                <w:lang w:val="fr-FR"/>
              </w:rPr>
              <w:t>P-</w:t>
            </w:r>
            <w:r w:rsidR="0017300C">
              <w:rPr>
                <w:rFonts w:eastAsiaTheme="minorEastAsia" w:hint="eastAsia"/>
                <w:lang w:val="fr-FR" w:eastAsia="zh-CN"/>
              </w:rPr>
              <w:t>stream</w:t>
            </w:r>
          </w:p>
        </w:tc>
        <w:tc>
          <w:tcPr>
            <w:tcW w:w="2983" w:type="dxa"/>
            <w:vAlign w:val="center"/>
          </w:tcPr>
          <w:p w14:paraId="050F9B71" w14:textId="77777777" w:rsidR="00DC36BC" w:rsidRPr="005D55E8" w:rsidRDefault="00DC36BC" w:rsidP="00E10002">
            <w:pPr>
              <w:spacing w:line="276" w:lineRule="auto"/>
              <w:jc w:val="center"/>
              <w:rPr>
                <w:rFonts w:eastAsiaTheme="minorEastAsia"/>
                <w:lang w:val="fr-FR"/>
              </w:rPr>
            </w:pPr>
            <w:r>
              <w:rPr>
                <w:rFonts w:eastAsiaTheme="minorEastAsia" w:hint="eastAsia"/>
                <w:lang w:val="fr-FR"/>
              </w:rPr>
              <w:t>N</w:t>
            </w:r>
            <w:r>
              <w:rPr>
                <w:rFonts w:eastAsiaTheme="minorEastAsia"/>
                <w:lang w:val="fr-FR"/>
              </w:rPr>
              <w:t>ote</w:t>
            </w:r>
          </w:p>
        </w:tc>
      </w:tr>
      <w:tr w:rsidR="00DC36BC" w:rsidRPr="005D55E8" w14:paraId="575B7BA6" w14:textId="77777777" w:rsidTr="00E10002">
        <w:tc>
          <w:tcPr>
            <w:tcW w:w="3261" w:type="dxa"/>
            <w:shd w:val="clear" w:color="auto" w:fill="00B0F0"/>
            <w:vAlign w:val="center"/>
          </w:tcPr>
          <w:p w14:paraId="01555A8D" w14:textId="77777777" w:rsidR="00DC36BC" w:rsidRPr="00CA0EB4" w:rsidRDefault="00DC36BC" w:rsidP="00E10002">
            <w:pPr>
              <w:spacing w:line="276" w:lineRule="auto"/>
              <w:ind w:leftChars="90" w:left="180"/>
              <w:jc w:val="center"/>
              <w:rPr>
                <w:rFonts w:eastAsiaTheme="minorEastAsia"/>
                <w:b/>
                <w:bCs/>
                <w:lang w:val="fr-FR"/>
              </w:rPr>
            </w:pPr>
            <w:r>
              <w:rPr>
                <w:rFonts w:eastAsiaTheme="minorEastAsia" w:hint="eastAsia"/>
                <w:b/>
                <w:bCs/>
                <w:lang w:val="fr-FR"/>
              </w:rPr>
              <w:t>D</w:t>
            </w:r>
            <w:r>
              <w:rPr>
                <w:rFonts w:eastAsiaTheme="minorEastAsia"/>
                <w:b/>
                <w:bCs/>
                <w:lang w:val="fr-FR"/>
              </w:rPr>
              <w:t>ate rate (</w:t>
            </w:r>
            <w:r w:rsidRPr="00E81898">
              <w:rPr>
                <w:rFonts w:eastAsiaTheme="minorEastAsia"/>
                <w:b/>
                <w:bCs/>
                <w:lang w:val="fr-FR"/>
              </w:rPr>
              <w:t>Mbps</w:t>
            </w:r>
            <w:r>
              <w:rPr>
                <w:rFonts w:eastAsiaTheme="minorEastAsia"/>
                <w:b/>
                <w:bCs/>
                <w:lang w:val="fr-FR"/>
              </w:rPr>
              <w:t>)</w:t>
            </w:r>
          </w:p>
        </w:tc>
        <w:tc>
          <w:tcPr>
            <w:tcW w:w="1418" w:type="dxa"/>
            <w:vAlign w:val="center"/>
          </w:tcPr>
          <w:p w14:paraId="427F8A85" w14:textId="77777777" w:rsidR="00DC36BC"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30*3</m:t>
                    </m:r>
                  </m:num>
                  <m:den>
                    <m:r>
                      <w:rPr>
                        <w:rFonts w:ascii="Cambria Math" w:eastAsiaTheme="minorEastAsia" w:hAnsi="Cambria Math"/>
                      </w:rPr>
                      <m:t>10</m:t>
                    </m:r>
                  </m:den>
                </m:f>
              </m:oMath>
            </m:oMathPara>
          </w:p>
        </w:tc>
        <w:tc>
          <w:tcPr>
            <w:tcW w:w="1417" w:type="dxa"/>
            <w:vAlign w:val="center"/>
          </w:tcPr>
          <w:p w14:paraId="31F1EC1B" w14:textId="77777777" w:rsidR="00DC36BC"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30*7</m:t>
                    </m:r>
                  </m:num>
                  <m:den>
                    <m:r>
                      <w:rPr>
                        <w:rFonts w:ascii="Cambria Math" w:eastAsiaTheme="minorEastAsia" w:hAnsi="Cambria Math"/>
                      </w:rPr>
                      <m:t>10</m:t>
                    </m:r>
                  </m:den>
                </m:f>
              </m:oMath>
            </m:oMathPara>
          </w:p>
        </w:tc>
        <w:tc>
          <w:tcPr>
            <w:tcW w:w="2983" w:type="dxa"/>
            <w:vAlign w:val="center"/>
          </w:tcPr>
          <w:p w14:paraId="28FB9A4E" w14:textId="77777777" w:rsidR="00DC36BC" w:rsidRDefault="00DC36BC" w:rsidP="00E10002">
            <w:pPr>
              <w:spacing w:line="276" w:lineRule="auto"/>
              <w:jc w:val="center"/>
              <w:rPr>
                <w:rFonts w:eastAsiaTheme="minorEastAsia"/>
                <w:lang w:val="fr-FR"/>
              </w:rPr>
            </w:pPr>
            <w:r>
              <w:rPr>
                <w:szCs w:val="22"/>
              </w:rPr>
              <w:t>GOP length = 8</w:t>
            </w:r>
          </w:p>
        </w:tc>
      </w:tr>
      <w:tr w:rsidR="00DC36BC" w:rsidRPr="005D55E8" w14:paraId="66BAA6AB" w14:textId="77777777" w:rsidTr="00E10002">
        <w:tc>
          <w:tcPr>
            <w:tcW w:w="3261" w:type="dxa"/>
            <w:shd w:val="clear" w:color="auto" w:fill="00B0F0"/>
            <w:vAlign w:val="center"/>
          </w:tcPr>
          <w:p w14:paraId="6BA37CEC"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Packet size distribution</w:t>
            </w:r>
          </w:p>
        </w:tc>
        <w:tc>
          <w:tcPr>
            <w:tcW w:w="2835" w:type="dxa"/>
            <w:gridSpan w:val="2"/>
            <w:vAlign w:val="center"/>
          </w:tcPr>
          <w:p w14:paraId="79FC5FF8" w14:textId="77777777" w:rsidR="00DC36BC" w:rsidRPr="005D55E8" w:rsidRDefault="00DC36BC" w:rsidP="00E10002">
            <w:pPr>
              <w:spacing w:line="276" w:lineRule="auto"/>
              <w:jc w:val="center"/>
              <w:rPr>
                <w:rFonts w:eastAsiaTheme="minorEastAsia"/>
                <w:lang w:val="fr-FR"/>
              </w:rPr>
            </w:pPr>
            <w:r>
              <w:rPr>
                <w:rFonts w:eastAsiaTheme="minorEastAsia"/>
                <w:lang w:val="fr-FR"/>
              </w:rPr>
              <w:t>T</w:t>
            </w:r>
            <w:r w:rsidRPr="00D519DE">
              <w:rPr>
                <w:rFonts w:eastAsiaTheme="minorEastAsia"/>
                <w:lang w:val="fr-FR"/>
              </w:rPr>
              <w:t>runcated Gaussian distribution</w:t>
            </w:r>
          </w:p>
        </w:tc>
        <w:tc>
          <w:tcPr>
            <w:tcW w:w="2983" w:type="dxa"/>
            <w:vAlign w:val="center"/>
          </w:tcPr>
          <w:p w14:paraId="61FA9F35" w14:textId="77777777" w:rsidR="00DC36BC" w:rsidRPr="005D55E8" w:rsidRDefault="00DC36BC" w:rsidP="00E10002">
            <w:pPr>
              <w:spacing w:line="276" w:lineRule="auto"/>
              <w:jc w:val="center"/>
              <w:rPr>
                <w:rFonts w:eastAsiaTheme="minorEastAsia"/>
                <w:lang w:val="fr-FR"/>
              </w:rPr>
            </w:pPr>
          </w:p>
        </w:tc>
      </w:tr>
      <w:tr w:rsidR="00DC36BC" w:rsidRPr="005D55E8" w14:paraId="67C0DA89" w14:textId="77777777" w:rsidTr="00E10002">
        <w:tc>
          <w:tcPr>
            <w:tcW w:w="3261" w:type="dxa"/>
            <w:shd w:val="clear" w:color="auto" w:fill="00B0F0"/>
            <w:vAlign w:val="center"/>
          </w:tcPr>
          <w:p w14:paraId="2198D5F9"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Mean packet size (Bytes)</w:t>
            </w:r>
          </w:p>
        </w:tc>
        <w:tc>
          <w:tcPr>
            <w:tcW w:w="1418" w:type="dxa"/>
            <w:vAlign w:val="center"/>
          </w:tcPr>
          <w:p w14:paraId="7F5581DA" w14:textId="77777777" w:rsidR="00DC36BC" w:rsidRPr="005D55E8" w:rsidRDefault="00DC36BC" w:rsidP="00E10002">
            <w:pPr>
              <w:spacing w:line="276" w:lineRule="auto"/>
              <w:jc w:val="center"/>
              <w:rPr>
                <w:rFonts w:eastAsiaTheme="minorEastAsia"/>
                <w:lang w:val="fr-FR"/>
              </w:rPr>
            </w:pPr>
            <w:r>
              <w:rPr>
                <w:rFonts w:eastAsiaTheme="minorEastAsia"/>
                <w:lang w:val="fr-FR"/>
              </w:rPr>
              <w:t>150000</w:t>
            </w:r>
          </w:p>
        </w:tc>
        <w:tc>
          <w:tcPr>
            <w:tcW w:w="1417" w:type="dxa"/>
            <w:vAlign w:val="center"/>
          </w:tcPr>
          <w:p w14:paraId="0E638494" w14:textId="77777777" w:rsidR="00DC36BC" w:rsidRPr="005D55E8" w:rsidRDefault="00DC36BC" w:rsidP="00E10002">
            <w:pPr>
              <w:spacing w:line="276" w:lineRule="auto"/>
              <w:jc w:val="center"/>
              <w:rPr>
                <w:rFonts w:eastAsiaTheme="minorEastAsia"/>
                <w:lang w:val="fr-FR"/>
              </w:rPr>
            </w:pPr>
            <w:r>
              <w:rPr>
                <w:rFonts w:eastAsiaTheme="minorEastAsia"/>
                <w:lang w:val="fr-FR"/>
              </w:rPr>
              <w:t>50000</w:t>
            </w:r>
          </w:p>
        </w:tc>
        <w:tc>
          <w:tcPr>
            <w:tcW w:w="2983" w:type="dxa"/>
            <w:vAlign w:val="center"/>
          </w:tcPr>
          <w:p w14:paraId="1AE1E953" w14:textId="0847A592" w:rsidR="00DC36BC" w:rsidRPr="00716EAD" w:rsidRDefault="00DC36BC" w:rsidP="00E10002">
            <w:pPr>
              <w:spacing w:line="276" w:lineRule="auto"/>
              <w:jc w:val="center"/>
              <w:rPr>
                <w:rFonts w:eastAsiaTheme="minorEastAsia"/>
              </w:rPr>
            </w:pPr>
            <w:r>
              <w:rPr>
                <w:rFonts w:eastAsiaTheme="minorEastAsia"/>
              </w:rPr>
              <w:t xml:space="preserve">The </w:t>
            </w:r>
            <w:r w:rsidRPr="00EC41B4">
              <w:rPr>
                <w:rFonts w:eastAsiaTheme="minorEastAsia"/>
              </w:rPr>
              <w:t xml:space="preserve">average </w:t>
            </w:r>
            <w:r w:rsidR="00251AD3">
              <w:rPr>
                <w:rFonts w:eastAsiaTheme="minorEastAsia"/>
              </w:rPr>
              <w:t xml:space="preserve">size </w:t>
            </w:r>
            <w:r w:rsidRPr="00EC41B4">
              <w:rPr>
                <w:rFonts w:eastAsiaTheme="minorEastAsia"/>
              </w:rPr>
              <w:t xml:space="preserve">ratio </w:t>
            </w:r>
            <w:bookmarkStart w:id="144" w:name="OLE_LINK21"/>
            <w:bookmarkStart w:id="145" w:name="OLE_LINK22"/>
            <w:r w:rsidR="00251AD3">
              <w:rPr>
                <w:rFonts w:eastAsiaTheme="minorEastAsia"/>
              </w:rPr>
              <w:t>between</w:t>
            </w:r>
            <w:r w:rsidR="00251AD3" w:rsidRPr="00EC41B4">
              <w:rPr>
                <w:rFonts w:eastAsiaTheme="minorEastAsia"/>
              </w:rPr>
              <w:t xml:space="preserve"> </w:t>
            </w:r>
            <w:bookmarkEnd w:id="144"/>
            <w:bookmarkEnd w:id="145"/>
            <w:r w:rsidRPr="00EC41B4">
              <w:rPr>
                <w:rFonts w:eastAsiaTheme="minorEastAsia"/>
              </w:rPr>
              <w:t>I</w:t>
            </w:r>
            <w:r>
              <w:rPr>
                <w:rFonts w:eastAsiaTheme="minorEastAsia"/>
              </w:rPr>
              <w:t>-</w:t>
            </w:r>
            <w:r w:rsidRPr="00EC41B4">
              <w:rPr>
                <w:rFonts w:eastAsiaTheme="minorEastAsia"/>
              </w:rPr>
              <w:t>frame and P</w:t>
            </w:r>
            <w:r>
              <w:rPr>
                <w:rFonts w:eastAsiaTheme="minorEastAsia"/>
              </w:rPr>
              <w:t>-</w:t>
            </w:r>
            <w:r w:rsidRPr="00EC41B4">
              <w:rPr>
                <w:rFonts w:eastAsiaTheme="minorEastAsia"/>
              </w:rPr>
              <w:t>frame</w:t>
            </w:r>
            <w:r>
              <w:rPr>
                <w:rFonts w:eastAsiaTheme="minorEastAsia"/>
              </w:rPr>
              <w:t xml:space="preserve"> is around </w:t>
            </w:r>
            <w:r w:rsidRPr="00EC41B4">
              <w:rPr>
                <w:rFonts w:eastAsiaTheme="minorEastAsia"/>
              </w:rPr>
              <w:t>3:1</w:t>
            </w:r>
          </w:p>
        </w:tc>
      </w:tr>
      <w:tr w:rsidR="00DC36BC" w:rsidRPr="005D55E8" w14:paraId="541264D8" w14:textId="77777777" w:rsidTr="00E10002">
        <w:tc>
          <w:tcPr>
            <w:tcW w:w="3261" w:type="dxa"/>
            <w:shd w:val="clear" w:color="auto" w:fill="00B0F0"/>
            <w:vAlign w:val="center"/>
          </w:tcPr>
          <w:p w14:paraId="6C8C9B40" w14:textId="77777777" w:rsidR="00DC36BC" w:rsidRPr="00716EAD" w:rsidRDefault="00DC36BC" w:rsidP="00E10002">
            <w:pPr>
              <w:spacing w:line="276" w:lineRule="auto"/>
              <w:ind w:leftChars="90" w:left="180"/>
              <w:jc w:val="center"/>
              <w:rPr>
                <w:rFonts w:eastAsiaTheme="minorEastAsia"/>
                <w:b/>
                <w:bCs/>
              </w:rPr>
            </w:pPr>
            <w:r w:rsidRPr="00716EAD">
              <w:rPr>
                <w:rFonts w:eastAsiaTheme="minorEastAsia"/>
                <w:b/>
                <w:bCs/>
              </w:rPr>
              <w:t>STD of packet sizes (Bytes)</w:t>
            </w:r>
          </w:p>
        </w:tc>
        <w:tc>
          <w:tcPr>
            <w:tcW w:w="1418" w:type="dxa"/>
            <w:vAlign w:val="center"/>
          </w:tcPr>
          <w:p w14:paraId="692CCC26" w14:textId="77777777" w:rsidR="00DC36BC" w:rsidRPr="005D55E8" w:rsidRDefault="00DC36BC" w:rsidP="00E10002">
            <w:pPr>
              <w:spacing w:line="276" w:lineRule="auto"/>
              <w:jc w:val="center"/>
              <w:rPr>
                <w:rFonts w:eastAsiaTheme="minorEastAsia"/>
                <w:lang w:val="fr-FR"/>
              </w:rPr>
            </w:pPr>
            <w:r>
              <w:rPr>
                <w:rFonts w:eastAsiaTheme="minorEastAsia"/>
                <w:lang w:val="fr-FR"/>
              </w:rPr>
              <w:t>15750</w:t>
            </w:r>
          </w:p>
        </w:tc>
        <w:tc>
          <w:tcPr>
            <w:tcW w:w="1417" w:type="dxa"/>
            <w:vAlign w:val="center"/>
          </w:tcPr>
          <w:p w14:paraId="76A0CF34" w14:textId="77777777" w:rsidR="00DC36BC" w:rsidRPr="005D55E8" w:rsidRDefault="00DC36BC" w:rsidP="00E10002">
            <w:pPr>
              <w:spacing w:line="276" w:lineRule="auto"/>
              <w:jc w:val="center"/>
              <w:rPr>
                <w:rFonts w:eastAsiaTheme="minorEastAsia"/>
                <w:lang w:val="fr-FR"/>
              </w:rPr>
            </w:pPr>
            <w:r>
              <w:rPr>
                <w:rFonts w:eastAsiaTheme="minorEastAsia"/>
                <w:lang w:val="fr-FR"/>
              </w:rPr>
              <w:t>5250</w:t>
            </w:r>
          </w:p>
        </w:tc>
        <w:tc>
          <w:tcPr>
            <w:tcW w:w="2983" w:type="dxa"/>
            <w:vAlign w:val="center"/>
          </w:tcPr>
          <w:p w14:paraId="1239F255" w14:textId="77777777" w:rsidR="00DC36BC" w:rsidRPr="005D55E8" w:rsidRDefault="00DC36BC" w:rsidP="00E10002">
            <w:pPr>
              <w:spacing w:line="276" w:lineRule="auto"/>
              <w:jc w:val="center"/>
              <w:rPr>
                <w:rFonts w:eastAsiaTheme="minorEastAsia"/>
                <w:lang w:val="fr-FR"/>
              </w:rPr>
            </w:pPr>
            <w:r>
              <w:t>10.5% * Mean packet size</w:t>
            </w:r>
          </w:p>
        </w:tc>
      </w:tr>
      <w:tr w:rsidR="00DC36BC" w:rsidRPr="005D55E8" w14:paraId="497B0627" w14:textId="77777777" w:rsidTr="00E10002">
        <w:tc>
          <w:tcPr>
            <w:tcW w:w="3261" w:type="dxa"/>
            <w:shd w:val="clear" w:color="auto" w:fill="00B0F0"/>
            <w:vAlign w:val="center"/>
          </w:tcPr>
          <w:p w14:paraId="60B394A0"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Maximum packet size (Bytes)</w:t>
            </w:r>
          </w:p>
        </w:tc>
        <w:tc>
          <w:tcPr>
            <w:tcW w:w="1418" w:type="dxa"/>
            <w:vAlign w:val="center"/>
          </w:tcPr>
          <w:p w14:paraId="64599604" w14:textId="77777777" w:rsidR="00DC36BC" w:rsidRPr="005D55E8" w:rsidRDefault="00DC36BC" w:rsidP="00E10002">
            <w:pPr>
              <w:spacing w:line="276" w:lineRule="auto"/>
              <w:jc w:val="center"/>
              <w:rPr>
                <w:rFonts w:eastAsiaTheme="minorEastAsia"/>
                <w:lang w:val="fr-FR"/>
              </w:rPr>
            </w:pPr>
            <w:r>
              <w:rPr>
                <w:rFonts w:eastAsiaTheme="minorEastAsia"/>
                <w:lang w:val="fr-FR"/>
              </w:rPr>
              <w:t>225000</w:t>
            </w:r>
          </w:p>
        </w:tc>
        <w:tc>
          <w:tcPr>
            <w:tcW w:w="1417" w:type="dxa"/>
            <w:vAlign w:val="center"/>
          </w:tcPr>
          <w:p w14:paraId="5BDCF3C3" w14:textId="77777777" w:rsidR="00DC36BC" w:rsidRPr="005D55E8" w:rsidRDefault="00DC36BC" w:rsidP="00E10002">
            <w:pPr>
              <w:spacing w:line="276" w:lineRule="auto"/>
              <w:jc w:val="center"/>
              <w:rPr>
                <w:rFonts w:eastAsiaTheme="minorEastAsia"/>
                <w:lang w:val="fr-FR"/>
              </w:rPr>
            </w:pPr>
            <w:r>
              <w:rPr>
                <w:rFonts w:eastAsiaTheme="minorEastAsia"/>
                <w:lang w:val="fr-FR"/>
              </w:rPr>
              <w:t>75000</w:t>
            </w:r>
          </w:p>
        </w:tc>
        <w:tc>
          <w:tcPr>
            <w:tcW w:w="2983" w:type="dxa"/>
            <w:vAlign w:val="center"/>
          </w:tcPr>
          <w:p w14:paraId="468077A6" w14:textId="77777777" w:rsidR="00DC36BC" w:rsidRPr="005D55E8" w:rsidRDefault="00DC36BC" w:rsidP="00E10002">
            <w:pPr>
              <w:spacing w:line="276" w:lineRule="auto"/>
              <w:jc w:val="center"/>
              <w:rPr>
                <w:rFonts w:eastAsiaTheme="minorEastAsia"/>
                <w:lang w:val="fr-FR"/>
              </w:rPr>
            </w:pPr>
            <w:r>
              <w:t>150% * Mean packet size</w:t>
            </w:r>
          </w:p>
        </w:tc>
      </w:tr>
      <w:tr w:rsidR="00DC36BC" w:rsidRPr="005D55E8" w14:paraId="670B6805" w14:textId="77777777" w:rsidTr="00E10002">
        <w:tc>
          <w:tcPr>
            <w:tcW w:w="3261" w:type="dxa"/>
            <w:shd w:val="clear" w:color="auto" w:fill="00B0F0"/>
            <w:vAlign w:val="center"/>
          </w:tcPr>
          <w:p w14:paraId="0FA7E0C2" w14:textId="77777777" w:rsidR="00DC36BC" w:rsidRPr="00CA0EB4" w:rsidRDefault="00DC36BC" w:rsidP="00E10002">
            <w:pPr>
              <w:spacing w:line="276" w:lineRule="auto"/>
              <w:ind w:leftChars="90" w:left="180"/>
              <w:jc w:val="center"/>
              <w:rPr>
                <w:rFonts w:eastAsiaTheme="minorEastAsia"/>
                <w:b/>
                <w:bCs/>
                <w:lang w:val="fr-FR"/>
              </w:rPr>
            </w:pPr>
            <w:r w:rsidRPr="00D36A79">
              <w:rPr>
                <w:rFonts w:eastAsiaTheme="minorEastAsia"/>
                <w:b/>
                <w:bCs/>
                <w:lang w:val="fr-FR"/>
              </w:rPr>
              <w:t>Minimum packet size (Bytes)</w:t>
            </w:r>
          </w:p>
        </w:tc>
        <w:tc>
          <w:tcPr>
            <w:tcW w:w="1418" w:type="dxa"/>
            <w:vAlign w:val="center"/>
          </w:tcPr>
          <w:p w14:paraId="36663D1B" w14:textId="77777777" w:rsidR="00DC36BC" w:rsidRDefault="00DC36BC" w:rsidP="00E10002">
            <w:pPr>
              <w:spacing w:line="276" w:lineRule="auto"/>
              <w:jc w:val="center"/>
              <w:rPr>
                <w:rFonts w:eastAsiaTheme="minorEastAsia"/>
                <w:lang w:val="fr-FR"/>
              </w:rPr>
            </w:pPr>
            <w:r>
              <w:rPr>
                <w:rFonts w:eastAsiaTheme="minorEastAsia"/>
                <w:lang w:val="fr-FR"/>
              </w:rPr>
              <w:t>75000</w:t>
            </w:r>
          </w:p>
        </w:tc>
        <w:tc>
          <w:tcPr>
            <w:tcW w:w="1417" w:type="dxa"/>
            <w:vAlign w:val="center"/>
          </w:tcPr>
          <w:p w14:paraId="0B430B5B" w14:textId="77777777" w:rsidR="00DC36BC" w:rsidRDefault="00DC36BC" w:rsidP="00E10002">
            <w:pPr>
              <w:spacing w:line="276" w:lineRule="auto"/>
              <w:jc w:val="center"/>
              <w:rPr>
                <w:rFonts w:eastAsiaTheme="minorEastAsia"/>
                <w:lang w:val="fr-FR"/>
              </w:rPr>
            </w:pPr>
            <w:r>
              <w:rPr>
                <w:rFonts w:eastAsiaTheme="minorEastAsia"/>
                <w:lang w:val="fr-FR"/>
              </w:rPr>
              <w:t>25000</w:t>
            </w:r>
          </w:p>
        </w:tc>
        <w:tc>
          <w:tcPr>
            <w:tcW w:w="2983" w:type="dxa"/>
            <w:vAlign w:val="center"/>
          </w:tcPr>
          <w:p w14:paraId="26174DAB" w14:textId="77777777" w:rsidR="00DC36BC" w:rsidRDefault="00DC36BC" w:rsidP="00E10002">
            <w:pPr>
              <w:spacing w:line="276" w:lineRule="auto"/>
              <w:jc w:val="center"/>
              <w:rPr>
                <w:rFonts w:eastAsiaTheme="minorEastAsia"/>
                <w:lang w:val="fr-FR"/>
              </w:rPr>
            </w:pPr>
            <w:r>
              <w:t>50% * Mean packet size</w:t>
            </w:r>
          </w:p>
        </w:tc>
      </w:tr>
      <w:tr w:rsidR="00DC36BC" w:rsidRPr="005D55E8" w14:paraId="7A43E267" w14:textId="77777777" w:rsidTr="00E10002">
        <w:tc>
          <w:tcPr>
            <w:tcW w:w="3261" w:type="dxa"/>
            <w:shd w:val="clear" w:color="auto" w:fill="00B0F0"/>
            <w:vAlign w:val="center"/>
          </w:tcPr>
          <w:p w14:paraId="3BA26BEC" w14:textId="77777777" w:rsidR="00DC36BC" w:rsidRPr="00CA0EB4" w:rsidRDefault="00DC36BC" w:rsidP="00E10002">
            <w:pPr>
              <w:spacing w:line="276" w:lineRule="auto"/>
              <w:ind w:leftChars="90" w:left="180"/>
              <w:jc w:val="center"/>
              <w:rPr>
                <w:rFonts w:eastAsiaTheme="minorEastAsia"/>
                <w:b/>
                <w:bCs/>
                <w:lang w:val="fr-FR"/>
              </w:rPr>
            </w:pPr>
            <w:r>
              <w:rPr>
                <w:rFonts w:eastAsiaTheme="minorEastAsia"/>
                <w:b/>
                <w:bCs/>
                <w:lang w:val="fr-FR"/>
              </w:rPr>
              <w:t>Packet arriv</w:t>
            </w:r>
            <w:r w:rsidRPr="00CA0EB4">
              <w:rPr>
                <w:rFonts w:eastAsiaTheme="minorEastAsia"/>
                <w:b/>
                <w:bCs/>
                <w:lang w:val="fr-FR"/>
              </w:rPr>
              <w:t>al interval (ms)</w:t>
            </w:r>
          </w:p>
        </w:tc>
        <w:tc>
          <w:tcPr>
            <w:tcW w:w="1418" w:type="dxa"/>
            <w:vAlign w:val="center"/>
          </w:tcPr>
          <w:p w14:paraId="611309FC" w14:textId="77777777" w:rsidR="00DC36BC" w:rsidRPr="005D55E8"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8</m:t>
                    </m:r>
                  </m:num>
                  <m:den>
                    <m:r>
                      <w:rPr>
                        <w:rFonts w:ascii="Cambria Math" w:eastAsiaTheme="minorEastAsia" w:hAnsi="Cambria Math"/>
                      </w:rPr>
                      <m:t>60</m:t>
                    </m:r>
                  </m:den>
                </m:f>
                <m:r>
                  <w:rPr>
                    <w:rFonts w:ascii="Cambria Math" w:eastAsiaTheme="minorEastAsia" w:hAnsi="Cambria Math"/>
                  </w:rPr>
                  <m:t>*1000</m:t>
                </m:r>
              </m:oMath>
            </m:oMathPara>
          </w:p>
        </w:tc>
        <w:tc>
          <w:tcPr>
            <w:tcW w:w="1417" w:type="dxa"/>
            <w:vAlign w:val="center"/>
          </w:tcPr>
          <w:p w14:paraId="3272ECCD" w14:textId="77777777" w:rsidR="00DC36BC" w:rsidRPr="005D55E8"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60</m:t>
                    </m:r>
                  </m:den>
                </m:f>
                <m:r>
                  <w:rPr>
                    <w:rFonts w:ascii="Cambria Math" w:eastAsiaTheme="minorEastAsia" w:hAnsi="Cambria Math"/>
                  </w:rPr>
                  <m:t>*1000</m:t>
                </m:r>
              </m:oMath>
            </m:oMathPara>
          </w:p>
        </w:tc>
        <w:tc>
          <w:tcPr>
            <w:tcW w:w="2983" w:type="dxa"/>
            <w:vAlign w:val="center"/>
          </w:tcPr>
          <w:p w14:paraId="7DF34FA8" w14:textId="77777777" w:rsidR="00DC36BC" w:rsidRPr="00716EAD" w:rsidRDefault="00DC36BC" w:rsidP="00E10002">
            <w:pPr>
              <w:spacing w:line="276" w:lineRule="auto"/>
              <w:jc w:val="center"/>
              <w:rPr>
                <w:rFonts w:eastAsiaTheme="minorEastAsia"/>
              </w:rPr>
            </w:pPr>
            <w:r w:rsidRPr="0094367E">
              <w:rPr>
                <w:rFonts w:eastAsiaTheme="minorEastAsia"/>
              </w:rPr>
              <w:t>1 I</w:t>
            </w:r>
            <w:r>
              <w:rPr>
                <w:rFonts w:eastAsiaTheme="minorEastAsia"/>
              </w:rPr>
              <w:t>-</w:t>
            </w:r>
            <w:r w:rsidRPr="0094367E">
              <w:rPr>
                <w:rFonts w:eastAsiaTheme="minorEastAsia"/>
              </w:rPr>
              <w:t xml:space="preserve">frame and </w:t>
            </w:r>
            <w:r>
              <w:rPr>
                <w:rFonts w:eastAsiaTheme="minorEastAsia"/>
              </w:rPr>
              <w:t>7</w:t>
            </w:r>
            <w:r w:rsidRPr="0094367E">
              <w:rPr>
                <w:rFonts w:eastAsiaTheme="minorEastAsia"/>
              </w:rPr>
              <w:t xml:space="preserve"> P</w:t>
            </w:r>
            <w:r>
              <w:rPr>
                <w:rFonts w:eastAsiaTheme="minorEastAsia" w:hint="eastAsia"/>
              </w:rPr>
              <w:t>-</w:t>
            </w:r>
            <w:r w:rsidRPr="0094367E">
              <w:rPr>
                <w:rFonts w:eastAsiaTheme="minorEastAsia"/>
              </w:rPr>
              <w:t>frame</w:t>
            </w:r>
            <w:r>
              <w:rPr>
                <w:rFonts w:eastAsiaTheme="minorEastAsia" w:hint="eastAsia"/>
              </w:rPr>
              <w:t>s</w:t>
            </w:r>
            <w:r w:rsidRPr="0094367E">
              <w:rPr>
                <w:rFonts w:eastAsiaTheme="minorEastAsia"/>
              </w:rPr>
              <w:t xml:space="preserve"> </w:t>
            </w:r>
            <w:r>
              <w:rPr>
                <w:rFonts w:eastAsiaTheme="minorEastAsia"/>
              </w:rPr>
              <w:t>i</w:t>
            </w:r>
            <w:r w:rsidRPr="0094367E">
              <w:rPr>
                <w:rFonts w:eastAsiaTheme="minorEastAsia"/>
              </w:rPr>
              <w:t xml:space="preserve">n </w:t>
            </w:r>
            <w:r>
              <w:rPr>
                <w:rFonts w:eastAsiaTheme="minorEastAsia"/>
              </w:rPr>
              <w:t>one</w:t>
            </w:r>
            <w:r w:rsidRPr="0094367E">
              <w:rPr>
                <w:rFonts w:eastAsiaTheme="minorEastAsia"/>
              </w:rPr>
              <w:t xml:space="preserve"> </w:t>
            </w:r>
            <w:r>
              <w:rPr>
                <w:rFonts w:eastAsiaTheme="minorEastAsia"/>
              </w:rPr>
              <w:t>GOP</w:t>
            </w:r>
          </w:p>
        </w:tc>
      </w:tr>
    </w:tbl>
    <w:p w14:paraId="1D3FDE7D" w14:textId="3FFDB3E0" w:rsidR="00DC36BC" w:rsidRPr="00FC4F1E" w:rsidRDefault="00DC36BC" w:rsidP="00FC4F1E">
      <w:pPr>
        <w:spacing w:before="120" w:line="276" w:lineRule="auto"/>
        <w:jc w:val="center"/>
        <w:rPr>
          <w:rFonts w:eastAsia="宋体"/>
          <w:lang w:eastAsia="zh-CN"/>
        </w:rPr>
      </w:pPr>
      <w:r w:rsidRPr="00FC4F1E">
        <w:rPr>
          <w:rFonts w:eastAsia="宋体"/>
          <w:lang w:eastAsia="zh-CN"/>
        </w:rPr>
        <w:t xml:space="preserve">Table </w:t>
      </w:r>
      <w:r w:rsidR="00FC4F1E" w:rsidRPr="00FC4F1E">
        <w:rPr>
          <w:rFonts w:eastAsia="等线"/>
          <w:lang w:eastAsia="zh-CN"/>
        </w:rPr>
        <w:t>Ⅴ</w:t>
      </w:r>
      <w:r w:rsidRPr="00FC4F1E">
        <w:rPr>
          <w:rFonts w:eastAsia="宋体"/>
          <w:lang w:eastAsia="zh-CN"/>
        </w:rPr>
        <w:t>. Slice-based traffic model (</w:t>
      </w:r>
      <m:oMath>
        <m:r>
          <w:rPr>
            <w:rFonts w:ascii="Cambria Math" w:eastAsia="宋体" w:hAnsi="Cambria Math"/>
            <w:lang w:eastAsia="zh-CN"/>
          </w:rPr>
          <m:t>α</m:t>
        </m:r>
      </m:oMath>
      <w:r w:rsidR="000F66EE" w:rsidRPr="00FC4F1E">
        <w:rPr>
          <w:rFonts w:eastAsia="宋体"/>
          <w:lang w:eastAsia="zh-CN"/>
        </w:rPr>
        <w:t xml:space="preserve"> </w:t>
      </w:r>
      <w:r w:rsidRPr="00FC4F1E">
        <w:rPr>
          <w:rFonts w:eastAsia="宋体"/>
          <w:lang w:eastAsia="zh-CN"/>
        </w:rPr>
        <w:t>=1.5)</w:t>
      </w:r>
    </w:p>
    <w:tbl>
      <w:tblPr>
        <w:tblStyle w:val="aa"/>
        <w:tblpPr w:leftFromText="180" w:rightFromText="180" w:vertAnchor="text" w:tblpXSpec="center" w:tblpY="1"/>
        <w:tblOverlap w:val="never"/>
        <w:tblW w:w="8933" w:type="dxa"/>
        <w:tblLook w:val="04A0" w:firstRow="1" w:lastRow="0" w:firstColumn="1" w:lastColumn="0" w:noHBand="0" w:noVBand="1"/>
      </w:tblPr>
      <w:tblGrid>
        <w:gridCol w:w="3102"/>
        <w:gridCol w:w="1414"/>
        <w:gridCol w:w="1450"/>
        <w:gridCol w:w="2967"/>
      </w:tblGrid>
      <w:tr w:rsidR="00DC36BC" w:rsidRPr="005D55E8" w14:paraId="42C3792D" w14:textId="77777777" w:rsidTr="00E10002">
        <w:tc>
          <w:tcPr>
            <w:tcW w:w="3102" w:type="dxa"/>
            <w:shd w:val="clear" w:color="auto" w:fill="00B0F0"/>
            <w:vAlign w:val="center"/>
          </w:tcPr>
          <w:p w14:paraId="364728D1"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Traffic model</w:t>
            </w:r>
          </w:p>
        </w:tc>
        <w:tc>
          <w:tcPr>
            <w:tcW w:w="1414" w:type="dxa"/>
            <w:vAlign w:val="center"/>
          </w:tcPr>
          <w:p w14:paraId="62F5B7BC" w14:textId="74553A5E" w:rsidR="00DC36BC" w:rsidRPr="005D55E8" w:rsidRDefault="00DC36BC" w:rsidP="00E10002">
            <w:pPr>
              <w:spacing w:line="276" w:lineRule="auto"/>
              <w:jc w:val="center"/>
              <w:rPr>
                <w:rFonts w:eastAsiaTheme="minorEastAsia"/>
                <w:lang w:val="fr-FR"/>
              </w:rPr>
            </w:pPr>
            <w:r>
              <w:rPr>
                <w:rFonts w:eastAsiaTheme="minorEastAsia" w:hint="eastAsia"/>
                <w:lang w:val="fr-FR"/>
              </w:rPr>
              <w:t>I-</w:t>
            </w:r>
            <w:r w:rsidR="0017300C">
              <w:rPr>
                <w:rFonts w:eastAsiaTheme="minorEastAsia" w:hint="eastAsia"/>
                <w:lang w:val="fr-FR" w:eastAsia="zh-CN"/>
              </w:rPr>
              <w:t>stream</w:t>
            </w:r>
          </w:p>
        </w:tc>
        <w:tc>
          <w:tcPr>
            <w:tcW w:w="1450" w:type="dxa"/>
            <w:vAlign w:val="center"/>
          </w:tcPr>
          <w:p w14:paraId="07969106" w14:textId="04AD2EBA" w:rsidR="00DC36BC" w:rsidRPr="005D55E8" w:rsidRDefault="00DC36BC" w:rsidP="00E10002">
            <w:pPr>
              <w:spacing w:line="276" w:lineRule="auto"/>
              <w:jc w:val="center"/>
              <w:rPr>
                <w:rFonts w:eastAsiaTheme="minorEastAsia"/>
                <w:lang w:val="fr-FR"/>
              </w:rPr>
            </w:pPr>
            <w:r>
              <w:rPr>
                <w:rFonts w:eastAsiaTheme="minorEastAsia"/>
                <w:lang w:val="fr-FR"/>
              </w:rPr>
              <w:t>P-</w:t>
            </w:r>
            <w:r w:rsidR="0017300C">
              <w:rPr>
                <w:rFonts w:eastAsiaTheme="minorEastAsia" w:hint="eastAsia"/>
                <w:lang w:val="fr-FR" w:eastAsia="zh-CN"/>
              </w:rPr>
              <w:t>stream</w:t>
            </w:r>
          </w:p>
        </w:tc>
        <w:tc>
          <w:tcPr>
            <w:tcW w:w="2967" w:type="dxa"/>
            <w:vAlign w:val="center"/>
          </w:tcPr>
          <w:p w14:paraId="364651F8" w14:textId="77777777" w:rsidR="00DC36BC" w:rsidRPr="005D55E8" w:rsidRDefault="00DC36BC" w:rsidP="00E10002">
            <w:pPr>
              <w:spacing w:line="276" w:lineRule="auto"/>
              <w:jc w:val="center"/>
              <w:rPr>
                <w:rFonts w:eastAsiaTheme="minorEastAsia"/>
                <w:lang w:val="fr-FR"/>
              </w:rPr>
            </w:pPr>
            <w:r>
              <w:rPr>
                <w:rFonts w:eastAsiaTheme="minorEastAsia" w:hint="eastAsia"/>
                <w:lang w:val="fr-FR"/>
              </w:rPr>
              <w:t>N</w:t>
            </w:r>
            <w:r>
              <w:rPr>
                <w:rFonts w:eastAsiaTheme="minorEastAsia"/>
                <w:lang w:val="fr-FR"/>
              </w:rPr>
              <w:t>ote</w:t>
            </w:r>
          </w:p>
        </w:tc>
      </w:tr>
      <w:tr w:rsidR="00DC36BC" w:rsidRPr="005D55E8" w14:paraId="409DC5FA" w14:textId="77777777" w:rsidTr="00E10002">
        <w:tc>
          <w:tcPr>
            <w:tcW w:w="3102" w:type="dxa"/>
            <w:shd w:val="clear" w:color="auto" w:fill="00B0F0"/>
            <w:vAlign w:val="center"/>
          </w:tcPr>
          <w:p w14:paraId="600C8445" w14:textId="77777777" w:rsidR="00DC36BC" w:rsidRPr="00CA0EB4" w:rsidRDefault="00DC36BC" w:rsidP="00E10002">
            <w:pPr>
              <w:spacing w:line="276" w:lineRule="auto"/>
              <w:ind w:leftChars="90" w:left="180"/>
              <w:jc w:val="center"/>
              <w:rPr>
                <w:rFonts w:eastAsiaTheme="minorEastAsia"/>
                <w:b/>
                <w:bCs/>
                <w:lang w:val="fr-FR"/>
              </w:rPr>
            </w:pPr>
            <w:r>
              <w:rPr>
                <w:rFonts w:eastAsiaTheme="minorEastAsia" w:hint="eastAsia"/>
                <w:b/>
                <w:bCs/>
                <w:lang w:val="fr-FR"/>
              </w:rPr>
              <w:t>D</w:t>
            </w:r>
            <w:r>
              <w:rPr>
                <w:rFonts w:eastAsiaTheme="minorEastAsia"/>
                <w:b/>
                <w:bCs/>
                <w:lang w:val="fr-FR"/>
              </w:rPr>
              <w:t>ate rate (</w:t>
            </w:r>
            <w:r w:rsidRPr="00E81898">
              <w:rPr>
                <w:rFonts w:eastAsiaTheme="minorEastAsia"/>
                <w:b/>
                <w:bCs/>
                <w:lang w:val="fr-FR"/>
              </w:rPr>
              <w:t>Mbps</w:t>
            </w:r>
            <w:r>
              <w:rPr>
                <w:rFonts w:eastAsiaTheme="minorEastAsia"/>
                <w:b/>
                <w:bCs/>
                <w:lang w:val="fr-FR"/>
              </w:rPr>
              <w:t>)</w:t>
            </w:r>
          </w:p>
        </w:tc>
        <w:tc>
          <w:tcPr>
            <w:tcW w:w="1414" w:type="dxa"/>
            <w:vAlign w:val="center"/>
          </w:tcPr>
          <w:p w14:paraId="5B3B2B7F" w14:textId="77777777" w:rsidR="00DC36BC"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30*1.5</m:t>
                    </m:r>
                  </m:num>
                  <m:den>
                    <m:r>
                      <w:rPr>
                        <w:rFonts w:ascii="Cambria Math" w:eastAsiaTheme="minorEastAsia" w:hAnsi="Cambria Math"/>
                      </w:rPr>
                      <m:t>8.5</m:t>
                    </m:r>
                  </m:den>
                </m:f>
              </m:oMath>
            </m:oMathPara>
          </w:p>
        </w:tc>
        <w:tc>
          <w:tcPr>
            <w:tcW w:w="1450" w:type="dxa"/>
            <w:vAlign w:val="center"/>
          </w:tcPr>
          <w:p w14:paraId="08009E93" w14:textId="77777777" w:rsidR="00DC36BC"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30*7</m:t>
                    </m:r>
                  </m:num>
                  <m:den>
                    <m:r>
                      <w:rPr>
                        <w:rFonts w:ascii="Cambria Math" w:eastAsiaTheme="minorEastAsia" w:hAnsi="Cambria Math"/>
                      </w:rPr>
                      <m:t>8.5</m:t>
                    </m:r>
                  </m:den>
                </m:f>
              </m:oMath>
            </m:oMathPara>
          </w:p>
        </w:tc>
        <w:tc>
          <w:tcPr>
            <w:tcW w:w="2967" w:type="dxa"/>
            <w:vAlign w:val="center"/>
          </w:tcPr>
          <w:p w14:paraId="1AD03569" w14:textId="77777777" w:rsidR="00DC36BC" w:rsidRDefault="00DC36BC" w:rsidP="00E10002">
            <w:pPr>
              <w:spacing w:line="276" w:lineRule="auto"/>
              <w:jc w:val="center"/>
              <w:rPr>
                <w:rFonts w:eastAsiaTheme="minorEastAsia"/>
                <w:lang w:val="fr-FR"/>
              </w:rPr>
            </w:pPr>
          </w:p>
        </w:tc>
      </w:tr>
      <w:tr w:rsidR="00DC36BC" w:rsidRPr="005D55E8" w14:paraId="7F96FD68" w14:textId="77777777" w:rsidTr="00E10002">
        <w:tc>
          <w:tcPr>
            <w:tcW w:w="3102" w:type="dxa"/>
            <w:shd w:val="clear" w:color="auto" w:fill="00B0F0"/>
            <w:vAlign w:val="center"/>
          </w:tcPr>
          <w:p w14:paraId="7FC0D092"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Packet size distribution</w:t>
            </w:r>
          </w:p>
        </w:tc>
        <w:tc>
          <w:tcPr>
            <w:tcW w:w="2864" w:type="dxa"/>
            <w:gridSpan w:val="2"/>
            <w:vAlign w:val="center"/>
          </w:tcPr>
          <w:p w14:paraId="230E7F8E" w14:textId="77777777" w:rsidR="00DC36BC" w:rsidRPr="005D55E8" w:rsidRDefault="00DC36BC" w:rsidP="00E10002">
            <w:pPr>
              <w:spacing w:line="276" w:lineRule="auto"/>
              <w:jc w:val="center"/>
              <w:rPr>
                <w:rFonts w:eastAsiaTheme="minorEastAsia"/>
                <w:lang w:val="fr-FR"/>
              </w:rPr>
            </w:pPr>
            <w:r>
              <w:rPr>
                <w:rFonts w:eastAsiaTheme="minorEastAsia"/>
                <w:lang w:val="fr-FR"/>
              </w:rPr>
              <w:t>T</w:t>
            </w:r>
            <w:r w:rsidRPr="00D519DE">
              <w:rPr>
                <w:rFonts w:eastAsiaTheme="minorEastAsia"/>
                <w:lang w:val="fr-FR"/>
              </w:rPr>
              <w:t>runcated Gaussian distribution</w:t>
            </w:r>
          </w:p>
        </w:tc>
        <w:tc>
          <w:tcPr>
            <w:tcW w:w="2967" w:type="dxa"/>
            <w:vAlign w:val="center"/>
          </w:tcPr>
          <w:p w14:paraId="7E4030A4" w14:textId="77777777" w:rsidR="00DC36BC" w:rsidRPr="005D55E8" w:rsidRDefault="00DC36BC" w:rsidP="00E10002">
            <w:pPr>
              <w:spacing w:line="276" w:lineRule="auto"/>
              <w:jc w:val="center"/>
              <w:rPr>
                <w:rFonts w:eastAsiaTheme="minorEastAsia"/>
                <w:lang w:val="fr-FR"/>
              </w:rPr>
            </w:pPr>
          </w:p>
        </w:tc>
      </w:tr>
      <w:tr w:rsidR="00DC36BC" w:rsidRPr="005D55E8" w14:paraId="437B1D0E" w14:textId="77777777" w:rsidTr="00E10002">
        <w:tc>
          <w:tcPr>
            <w:tcW w:w="3102" w:type="dxa"/>
            <w:shd w:val="clear" w:color="auto" w:fill="00B0F0"/>
            <w:vAlign w:val="center"/>
          </w:tcPr>
          <w:p w14:paraId="5E848C78"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Mean packet size (Bytes)</w:t>
            </w:r>
          </w:p>
        </w:tc>
        <w:tc>
          <w:tcPr>
            <w:tcW w:w="1414" w:type="dxa"/>
            <w:vAlign w:val="center"/>
          </w:tcPr>
          <w:p w14:paraId="1E0DC404" w14:textId="77777777" w:rsidR="00DC36BC" w:rsidRPr="005D55E8" w:rsidRDefault="00DC36BC" w:rsidP="00E10002">
            <w:pPr>
              <w:spacing w:line="276" w:lineRule="auto"/>
              <w:jc w:val="center"/>
              <w:rPr>
                <w:rFonts w:eastAsiaTheme="minorEastAsia"/>
                <w:lang w:val="fr-FR"/>
              </w:rPr>
            </w:pPr>
            <w:r>
              <w:rPr>
                <w:rFonts w:eastAsiaTheme="minorEastAsia"/>
                <w:lang w:val="fr-FR"/>
              </w:rPr>
              <w:t>11029</w:t>
            </w:r>
            <w:r>
              <w:rPr>
                <w:rFonts w:eastAsiaTheme="minorEastAsia" w:hint="eastAsia"/>
                <w:lang w:val="fr-FR"/>
              </w:rPr>
              <w:t xml:space="preserve"> </w:t>
            </w:r>
          </w:p>
        </w:tc>
        <w:tc>
          <w:tcPr>
            <w:tcW w:w="1450" w:type="dxa"/>
            <w:vAlign w:val="center"/>
          </w:tcPr>
          <w:p w14:paraId="1125A0ED" w14:textId="77777777" w:rsidR="00DC36BC" w:rsidRPr="005D55E8" w:rsidRDefault="00DC36BC" w:rsidP="00E10002">
            <w:pPr>
              <w:spacing w:line="276" w:lineRule="auto"/>
              <w:jc w:val="center"/>
              <w:rPr>
                <w:rFonts w:eastAsiaTheme="minorEastAsia"/>
                <w:lang w:val="fr-FR"/>
              </w:rPr>
            </w:pPr>
            <w:r>
              <w:rPr>
                <w:rFonts w:eastAsiaTheme="minorEastAsia"/>
                <w:lang w:val="fr-FR"/>
              </w:rPr>
              <w:t>51470</w:t>
            </w:r>
          </w:p>
        </w:tc>
        <w:tc>
          <w:tcPr>
            <w:tcW w:w="2967" w:type="dxa"/>
            <w:vAlign w:val="center"/>
          </w:tcPr>
          <w:p w14:paraId="6B9B64E9" w14:textId="1C00C648" w:rsidR="00DC36BC" w:rsidRPr="00716EAD" w:rsidRDefault="00DC36BC" w:rsidP="00E10002">
            <w:pPr>
              <w:spacing w:line="276" w:lineRule="auto"/>
              <w:jc w:val="center"/>
              <w:rPr>
                <w:rFonts w:eastAsiaTheme="minorEastAsia"/>
              </w:rPr>
            </w:pPr>
            <w:r>
              <w:rPr>
                <w:rFonts w:eastAsiaTheme="minorEastAsia"/>
              </w:rPr>
              <w:t xml:space="preserve">The </w:t>
            </w:r>
            <w:r w:rsidRPr="00EC41B4">
              <w:rPr>
                <w:rFonts w:eastAsiaTheme="minorEastAsia"/>
              </w:rPr>
              <w:t>average</w:t>
            </w:r>
            <w:r w:rsidR="00434AE3">
              <w:rPr>
                <w:rFonts w:eastAsiaTheme="minorEastAsia"/>
              </w:rPr>
              <w:t xml:space="preserve"> size</w:t>
            </w:r>
            <w:r w:rsidRPr="00EC41B4">
              <w:rPr>
                <w:rFonts w:eastAsiaTheme="minorEastAsia"/>
              </w:rPr>
              <w:t xml:space="preserve"> ratio </w:t>
            </w:r>
            <w:r w:rsidR="00434AE3">
              <w:rPr>
                <w:rFonts w:eastAsiaTheme="minorEastAsia"/>
              </w:rPr>
              <w:t>between</w:t>
            </w:r>
            <w:r w:rsidR="00434AE3" w:rsidRPr="00EC41B4">
              <w:rPr>
                <w:rFonts w:eastAsiaTheme="minorEastAsia"/>
              </w:rPr>
              <w:t xml:space="preserve"> </w:t>
            </w:r>
            <w:r w:rsidRPr="00EC41B4">
              <w:rPr>
                <w:rFonts w:eastAsiaTheme="minorEastAsia"/>
              </w:rPr>
              <w:t>I</w:t>
            </w:r>
            <w:r>
              <w:rPr>
                <w:rFonts w:eastAsiaTheme="minorEastAsia"/>
              </w:rPr>
              <w:t>-slice</w:t>
            </w:r>
            <w:r w:rsidRPr="00EC41B4">
              <w:rPr>
                <w:rFonts w:eastAsiaTheme="minorEastAsia"/>
              </w:rPr>
              <w:t xml:space="preserve"> and P</w:t>
            </w:r>
            <w:r>
              <w:rPr>
                <w:rFonts w:eastAsiaTheme="minorEastAsia"/>
              </w:rPr>
              <w:t xml:space="preserve">-slice is around </w:t>
            </w:r>
            <w:r w:rsidR="00DE189B">
              <w:rPr>
                <w:rFonts w:eastAsiaTheme="minorEastAsia"/>
              </w:rPr>
              <w:t>1.5</w:t>
            </w:r>
            <w:r w:rsidRPr="00EC41B4">
              <w:rPr>
                <w:rFonts w:eastAsiaTheme="minorEastAsia"/>
              </w:rPr>
              <w:t>:1</w:t>
            </w:r>
            <w:r w:rsidR="00207EDD">
              <w:rPr>
                <w:rFonts w:eastAsiaTheme="minorEastAsia"/>
              </w:rPr>
              <w:t>, each</w:t>
            </w:r>
            <w:r w:rsidR="00207EDD">
              <w:t xml:space="preserve"> </w:t>
            </w:r>
            <w:r w:rsidR="00207EDD" w:rsidRPr="00207EDD">
              <w:rPr>
                <w:rFonts w:eastAsiaTheme="minorEastAsia"/>
              </w:rPr>
              <w:t xml:space="preserve">P-stream contains </w:t>
            </w:r>
            <w:r w:rsidR="00207EDD">
              <w:rPr>
                <w:rFonts w:eastAsiaTheme="minorEastAsia"/>
              </w:rPr>
              <w:t>7</w:t>
            </w:r>
            <w:r w:rsidR="00207EDD" w:rsidRPr="00207EDD">
              <w:rPr>
                <w:rFonts w:eastAsiaTheme="minorEastAsia"/>
              </w:rPr>
              <w:t xml:space="preserve"> </w:t>
            </w:r>
            <w:r w:rsidR="00207EDD" w:rsidRPr="002045A5">
              <w:rPr>
                <w:rFonts w:eastAsiaTheme="minorEastAsia"/>
              </w:rPr>
              <w:t>P-slice</w:t>
            </w:r>
            <w:r w:rsidR="00207EDD">
              <w:rPr>
                <w:rFonts w:eastAsiaTheme="minorEastAsia"/>
              </w:rPr>
              <w:t xml:space="preserve">s </w:t>
            </w:r>
            <w:r w:rsidR="00207EDD" w:rsidRPr="00207EDD">
              <w:rPr>
                <w:rFonts w:eastAsiaTheme="minorEastAsia"/>
              </w:rPr>
              <w:t xml:space="preserve">at a time </w:t>
            </w:r>
            <w:r w:rsidR="00207EDD">
              <w:rPr>
                <w:rFonts w:eastAsiaTheme="minorEastAsia"/>
              </w:rPr>
              <w:t xml:space="preserve"> </w:t>
            </w:r>
          </w:p>
        </w:tc>
      </w:tr>
      <w:tr w:rsidR="00DC36BC" w:rsidRPr="005D55E8" w14:paraId="1CF2A119" w14:textId="77777777" w:rsidTr="00E10002">
        <w:tc>
          <w:tcPr>
            <w:tcW w:w="3102" w:type="dxa"/>
            <w:shd w:val="clear" w:color="auto" w:fill="00B0F0"/>
            <w:vAlign w:val="center"/>
          </w:tcPr>
          <w:p w14:paraId="651676D4" w14:textId="77777777" w:rsidR="00DC36BC" w:rsidRPr="00716EAD" w:rsidRDefault="00DC36BC" w:rsidP="00E10002">
            <w:pPr>
              <w:spacing w:line="276" w:lineRule="auto"/>
              <w:ind w:leftChars="90" w:left="180"/>
              <w:jc w:val="center"/>
              <w:rPr>
                <w:rFonts w:eastAsiaTheme="minorEastAsia"/>
                <w:b/>
                <w:bCs/>
              </w:rPr>
            </w:pPr>
            <w:r w:rsidRPr="00716EAD">
              <w:rPr>
                <w:rFonts w:eastAsiaTheme="minorEastAsia"/>
                <w:b/>
                <w:bCs/>
              </w:rPr>
              <w:t>STD of packet sizes (Bytes)</w:t>
            </w:r>
          </w:p>
        </w:tc>
        <w:tc>
          <w:tcPr>
            <w:tcW w:w="1414" w:type="dxa"/>
            <w:vAlign w:val="center"/>
          </w:tcPr>
          <w:p w14:paraId="29D98D91" w14:textId="77777777" w:rsidR="00DC36BC" w:rsidRPr="005D55E8" w:rsidRDefault="00DC36BC" w:rsidP="00E10002">
            <w:pPr>
              <w:spacing w:line="276" w:lineRule="auto"/>
              <w:jc w:val="center"/>
              <w:rPr>
                <w:rFonts w:eastAsiaTheme="minorEastAsia"/>
                <w:lang w:val="fr-FR"/>
              </w:rPr>
            </w:pPr>
            <w:r>
              <w:rPr>
                <w:rFonts w:eastAsiaTheme="minorEastAsia"/>
                <w:lang w:val="fr-FR"/>
              </w:rPr>
              <w:t xml:space="preserve">1158 </w:t>
            </w:r>
          </w:p>
        </w:tc>
        <w:tc>
          <w:tcPr>
            <w:tcW w:w="1450" w:type="dxa"/>
            <w:vAlign w:val="center"/>
          </w:tcPr>
          <w:p w14:paraId="1A18B265" w14:textId="77777777" w:rsidR="00DC36BC" w:rsidRPr="005D55E8" w:rsidRDefault="00DC36BC" w:rsidP="00E10002">
            <w:pPr>
              <w:spacing w:line="276" w:lineRule="auto"/>
              <w:jc w:val="center"/>
              <w:rPr>
                <w:rFonts w:eastAsiaTheme="minorEastAsia"/>
                <w:lang w:val="fr-FR"/>
              </w:rPr>
            </w:pPr>
            <w:r>
              <w:rPr>
                <w:rFonts w:eastAsiaTheme="minorEastAsia"/>
                <w:lang w:val="fr-FR"/>
              </w:rPr>
              <w:t>5404</w:t>
            </w:r>
          </w:p>
        </w:tc>
        <w:tc>
          <w:tcPr>
            <w:tcW w:w="2967" w:type="dxa"/>
            <w:vAlign w:val="center"/>
          </w:tcPr>
          <w:p w14:paraId="40808171" w14:textId="77777777" w:rsidR="00DC36BC" w:rsidRPr="005D55E8" w:rsidRDefault="00DC36BC" w:rsidP="00E10002">
            <w:pPr>
              <w:spacing w:line="276" w:lineRule="auto"/>
              <w:jc w:val="center"/>
              <w:rPr>
                <w:rFonts w:eastAsiaTheme="minorEastAsia"/>
                <w:lang w:val="fr-FR"/>
              </w:rPr>
            </w:pPr>
            <w:r>
              <w:t>10.5% * Mean packet size</w:t>
            </w:r>
          </w:p>
        </w:tc>
      </w:tr>
      <w:tr w:rsidR="00DC36BC" w:rsidRPr="005D55E8" w14:paraId="673A3F12" w14:textId="77777777" w:rsidTr="00E10002">
        <w:tc>
          <w:tcPr>
            <w:tcW w:w="3102" w:type="dxa"/>
            <w:shd w:val="clear" w:color="auto" w:fill="00B0F0"/>
            <w:vAlign w:val="center"/>
          </w:tcPr>
          <w:p w14:paraId="231AF5C7"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Maximum packet size (Bytes)</w:t>
            </w:r>
          </w:p>
        </w:tc>
        <w:tc>
          <w:tcPr>
            <w:tcW w:w="1414" w:type="dxa"/>
            <w:vAlign w:val="center"/>
          </w:tcPr>
          <w:p w14:paraId="5C53A7E3" w14:textId="77777777" w:rsidR="00DC36BC" w:rsidRPr="005D55E8" w:rsidRDefault="00DC36BC" w:rsidP="00E10002">
            <w:pPr>
              <w:spacing w:line="276" w:lineRule="auto"/>
              <w:jc w:val="center"/>
              <w:rPr>
                <w:rFonts w:eastAsiaTheme="minorEastAsia"/>
                <w:lang w:val="fr-FR"/>
              </w:rPr>
            </w:pPr>
            <w:r>
              <w:rPr>
                <w:rFonts w:eastAsiaTheme="minorEastAsia"/>
                <w:lang w:val="fr-FR"/>
              </w:rPr>
              <w:t>16544</w:t>
            </w:r>
          </w:p>
        </w:tc>
        <w:tc>
          <w:tcPr>
            <w:tcW w:w="1450" w:type="dxa"/>
            <w:vAlign w:val="center"/>
          </w:tcPr>
          <w:p w14:paraId="105C8C14" w14:textId="77777777" w:rsidR="00DC36BC" w:rsidRPr="005D55E8" w:rsidRDefault="00DC36BC" w:rsidP="00E10002">
            <w:pPr>
              <w:spacing w:line="276" w:lineRule="auto"/>
              <w:jc w:val="center"/>
              <w:rPr>
                <w:rFonts w:eastAsiaTheme="minorEastAsia"/>
                <w:lang w:val="fr-FR"/>
              </w:rPr>
            </w:pPr>
            <w:r>
              <w:rPr>
                <w:rFonts w:eastAsiaTheme="minorEastAsia"/>
                <w:lang w:val="fr-FR"/>
              </w:rPr>
              <w:t xml:space="preserve">77205 </w:t>
            </w:r>
          </w:p>
        </w:tc>
        <w:tc>
          <w:tcPr>
            <w:tcW w:w="2967" w:type="dxa"/>
            <w:vAlign w:val="center"/>
          </w:tcPr>
          <w:p w14:paraId="4976A239" w14:textId="77777777" w:rsidR="00DC36BC" w:rsidRPr="005D55E8" w:rsidRDefault="00DC36BC" w:rsidP="00E10002">
            <w:pPr>
              <w:spacing w:line="276" w:lineRule="auto"/>
              <w:jc w:val="center"/>
              <w:rPr>
                <w:rFonts w:eastAsiaTheme="minorEastAsia"/>
                <w:lang w:val="fr-FR"/>
              </w:rPr>
            </w:pPr>
            <w:r>
              <w:t>150% * Mean packet size</w:t>
            </w:r>
          </w:p>
        </w:tc>
      </w:tr>
      <w:tr w:rsidR="00DC36BC" w:rsidRPr="005D55E8" w14:paraId="3E2A80F6" w14:textId="77777777" w:rsidTr="00E10002">
        <w:tc>
          <w:tcPr>
            <w:tcW w:w="3102" w:type="dxa"/>
            <w:shd w:val="clear" w:color="auto" w:fill="00B0F0"/>
            <w:vAlign w:val="center"/>
          </w:tcPr>
          <w:p w14:paraId="409271A0" w14:textId="77777777" w:rsidR="00DC36BC" w:rsidRPr="00CA0EB4" w:rsidRDefault="00DC36BC" w:rsidP="00E10002">
            <w:pPr>
              <w:spacing w:line="276" w:lineRule="auto"/>
              <w:ind w:leftChars="90" w:left="180"/>
              <w:jc w:val="center"/>
              <w:rPr>
                <w:rFonts w:eastAsiaTheme="minorEastAsia"/>
                <w:b/>
                <w:bCs/>
                <w:lang w:val="fr-FR"/>
              </w:rPr>
            </w:pPr>
            <w:r w:rsidRPr="00D36A79">
              <w:rPr>
                <w:rFonts w:eastAsiaTheme="minorEastAsia"/>
                <w:b/>
                <w:bCs/>
                <w:lang w:val="fr-FR"/>
              </w:rPr>
              <w:t>Minimum packet size (Bytes)</w:t>
            </w:r>
          </w:p>
        </w:tc>
        <w:tc>
          <w:tcPr>
            <w:tcW w:w="1414" w:type="dxa"/>
            <w:vAlign w:val="center"/>
          </w:tcPr>
          <w:p w14:paraId="4D1DEA08" w14:textId="77777777" w:rsidR="00DC36BC" w:rsidRDefault="00DC36BC" w:rsidP="00E10002">
            <w:pPr>
              <w:spacing w:line="276" w:lineRule="auto"/>
              <w:jc w:val="center"/>
              <w:rPr>
                <w:rFonts w:eastAsiaTheme="minorEastAsia"/>
                <w:lang w:val="fr-FR"/>
              </w:rPr>
            </w:pPr>
            <w:r>
              <w:rPr>
                <w:rFonts w:eastAsiaTheme="minorEastAsia"/>
                <w:lang w:val="fr-FR"/>
              </w:rPr>
              <w:t xml:space="preserve">5515 </w:t>
            </w:r>
          </w:p>
        </w:tc>
        <w:tc>
          <w:tcPr>
            <w:tcW w:w="1450" w:type="dxa"/>
            <w:vAlign w:val="center"/>
          </w:tcPr>
          <w:p w14:paraId="0FA805C2" w14:textId="77777777" w:rsidR="00DC36BC" w:rsidRDefault="00DC36BC" w:rsidP="00E10002">
            <w:pPr>
              <w:spacing w:line="276" w:lineRule="auto"/>
              <w:jc w:val="center"/>
              <w:rPr>
                <w:rFonts w:eastAsiaTheme="minorEastAsia"/>
                <w:lang w:val="fr-FR"/>
              </w:rPr>
            </w:pPr>
            <w:r>
              <w:rPr>
                <w:rFonts w:eastAsiaTheme="minorEastAsia"/>
                <w:lang w:val="fr-FR"/>
              </w:rPr>
              <w:t xml:space="preserve">25735 </w:t>
            </w:r>
          </w:p>
        </w:tc>
        <w:tc>
          <w:tcPr>
            <w:tcW w:w="2967" w:type="dxa"/>
            <w:vAlign w:val="center"/>
          </w:tcPr>
          <w:p w14:paraId="3BF19694" w14:textId="77777777" w:rsidR="00DC36BC" w:rsidRDefault="00DC36BC" w:rsidP="00E10002">
            <w:pPr>
              <w:spacing w:line="276" w:lineRule="auto"/>
              <w:jc w:val="center"/>
              <w:rPr>
                <w:rFonts w:eastAsiaTheme="minorEastAsia"/>
                <w:lang w:val="fr-FR"/>
              </w:rPr>
            </w:pPr>
            <w:r>
              <w:t>50% * Mean packet size</w:t>
            </w:r>
          </w:p>
        </w:tc>
      </w:tr>
      <w:tr w:rsidR="00DC36BC" w:rsidRPr="005D55E8" w14:paraId="34B3AF31" w14:textId="77777777" w:rsidTr="00E10002">
        <w:tc>
          <w:tcPr>
            <w:tcW w:w="3102" w:type="dxa"/>
            <w:shd w:val="clear" w:color="auto" w:fill="00B0F0"/>
            <w:vAlign w:val="center"/>
          </w:tcPr>
          <w:p w14:paraId="7FA224FF" w14:textId="77777777" w:rsidR="00DC36BC" w:rsidRPr="00CA0EB4" w:rsidRDefault="00DC36BC" w:rsidP="00E10002">
            <w:pPr>
              <w:spacing w:line="276" w:lineRule="auto"/>
              <w:ind w:leftChars="90" w:left="180"/>
              <w:jc w:val="center"/>
              <w:rPr>
                <w:rFonts w:eastAsiaTheme="minorEastAsia"/>
                <w:b/>
                <w:bCs/>
                <w:lang w:val="fr-FR"/>
              </w:rPr>
            </w:pPr>
            <w:r>
              <w:rPr>
                <w:rFonts w:eastAsiaTheme="minorEastAsia"/>
                <w:b/>
                <w:bCs/>
                <w:lang w:val="fr-FR"/>
              </w:rPr>
              <w:lastRenderedPageBreak/>
              <w:t>Packet arriv</w:t>
            </w:r>
            <w:r w:rsidRPr="00CA0EB4">
              <w:rPr>
                <w:rFonts w:eastAsiaTheme="minorEastAsia"/>
                <w:b/>
                <w:bCs/>
                <w:lang w:val="fr-FR"/>
              </w:rPr>
              <w:t>al interval (ms)</w:t>
            </w:r>
          </w:p>
        </w:tc>
        <w:tc>
          <w:tcPr>
            <w:tcW w:w="1414" w:type="dxa"/>
            <w:vAlign w:val="center"/>
          </w:tcPr>
          <w:p w14:paraId="0A723D5B" w14:textId="77777777" w:rsidR="00DC36BC" w:rsidRPr="005D55E8"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1000</m:t>
                    </m:r>
                  </m:num>
                  <m:den>
                    <m:r>
                      <w:rPr>
                        <w:rFonts w:ascii="Cambria Math" w:eastAsiaTheme="minorEastAsia" w:hAnsi="Cambria Math"/>
                      </w:rPr>
                      <m:t>60</m:t>
                    </m:r>
                  </m:den>
                </m:f>
              </m:oMath>
            </m:oMathPara>
          </w:p>
        </w:tc>
        <w:tc>
          <w:tcPr>
            <w:tcW w:w="1450" w:type="dxa"/>
            <w:vAlign w:val="center"/>
          </w:tcPr>
          <w:p w14:paraId="5BA88321" w14:textId="77777777" w:rsidR="00DC36BC" w:rsidRPr="005D55E8"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1000</m:t>
                    </m:r>
                  </m:num>
                  <m:den>
                    <m:r>
                      <w:rPr>
                        <w:rFonts w:ascii="Cambria Math" w:eastAsiaTheme="minorEastAsia" w:hAnsi="Cambria Math"/>
                      </w:rPr>
                      <m:t>60</m:t>
                    </m:r>
                  </m:den>
                </m:f>
              </m:oMath>
            </m:oMathPara>
          </w:p>
        </w:tc>
        <w:tc>
          <w:tcPr>
            <w:tcW w:w="2967" w:type="dxa"/>
            <w:vAlign w:val="center"/>
          </w:tcPr>
          <w:p w14:paraId="6ABB763B" w14:textId="374A5BF1" w:rsidR="00DC36BC" w:rsidRPr="00716EAD" w:rsidRDefault="00DC36BC" w:rsidP="00E10002">
            <w:pPr>
              <w:spacing w:line="276" w:lineRule="auto"/>
              <w:jc w:val="center"/>
              <w:rPr>
                <w:rFonts w:eastAsiaTheme="minorEastAsia"/>
              </w:rPr>
            </w:pPr>
            <w:r w:rsidRPr="002045A5">
              <w:rPr>
                <w:rFonts w:eastAsiaTheme="minorEastAsia"/>
              </w:rPr>
              <w:t xml:space="preserve">each encoded video frame contains </w:t>
            </w:r>
            <w:r w:rsidR="00DE189B">
              <w:rPr>
                <w:rFonts w:eastAsiaTheme="minorEastAsia"/>
              </w:rPr>
              <w:t xml:space="preserve">1 </w:t>
            </w:r>
            <w:r w:rsidRPr="002045A5">
              <w:rPr>
                <w:rFonts w:eastAsiaTheme="minorEastAsia"/>
              </w:rPr>
              <w:t>I-slice and</w:t>
            </w:r>
            <w:r w:rsidR="00DE189B">
              <w:rPr>
                <w:rFonts w:eastAsiaTheme="minorEastAsia"/>
              </w:rPr>
              <w:t xml:space="preserve"> 7</w:t>
            </w:r>
            <w:r w:rsidRPr="002045A5">
              <w:rPr>
                <w:rFonts w:eastAsiaTheme="minorEastAsia"/>
              </w:rPr>
              <w:t xml:space="preserve"> P-slices</w:t>
            </w:r>
            <w:r w:rsidRPr="002045A5" w:rsidDel="008E75C6">
              <w:rPr>
                <w:rFonts w:eastAsiaTheme="minorEastAsia"/>
              </w:rPr>
              <w:t xml:space="preserve"> </w:t>
            </w:r>
          </w:p>
        </w:tc>
      </w:tr>
    </w:tbl>
    <w:p w14:paraId="6C54CB02" w14:textId="02E64275" w:rsidR="00DC36BC" w:rsidRPr="00FC4F1E" w:rsidRDefault="00DC36BC" w:rsidP="00FC4F1E">
      <w:pPr>
        <w:spacing w:before="120" w:line="276" w:lineRule="auto"/>
        <w:jc w:val="center"/>
        <w:rPr>
          <w:rFonts w:eastAsia="宋体"/>
          <w:lang w:eastAsia="zh-CN"/>
        </w:rPr>
      </w:pPr>
      <w:r w:rsidRPr="00FC4F1E">
        <w:rPr>
          <w:rFonts w:eastAsia="宋体"/>
          <w:lang w:eastAsia="zh-CN"/>
        </w:rPr>
        <w:t xml:space="preserve">Table </w:t>
      </w:r>
      <w:r w:rsidR="00FC4F1E" w:rsidRPr="00FC4F1E">
        <w:rPr>
          <w:rFonts w:eastAsia="等线"/>
          <w:lang w:eastAsia="zh-CN"/>
        </w:rPr>
        <w:t>Ⅵ</w:t>
      </w:r>
      <w:r w:rsidRPr="00FC4F1E">
        <w:rPr>
          <w:rFonts w:eastAsia="宋体"/>
          <w:lang w:eastAsia="zh-CN"/>
        </w:rPr>
        <w:t>. Slice-based traffic model (</w:t>
      </w:r>
      <m:oMath>
        <m:r>
          <w:rPr>
            <w:rFonts w:ascii="Cambria Math" w:eastAsia="宋体" w:hAnsi="Cambria Math"/>
            <w:lang w:eastAsia="zh-CN"/>
          </w:rPr>
          <m:t>α</m:t>
        </m:r>
      </m:oMath>
      <w:r w:rsidR="000F66EE" w:rsidRPr="00FC4F1E">
        <w:rPr>
          <w:rFonts w:eastAsia="宋体"/>
          <w:lang w:eastAsia="zh-CN"/>
        </w:rPr>
        <w:t xml:space="preserve"> </w:t>
      </w:r>
      <w:r w:rsidRPr="00FC4F1E">
        <w:rPr>
          <w:rFonts w:eastAsia="宋体"/>
          <w:lang w:eastAsia="zh-CN"/>
        </w:rPr>
        <w:t>=3)</w:t>
      </w:r>
    </w:p>
    <w:tbl>
      <w:tblPr>
        <w:tblStyle w:val="aa"/>
        <w:tblpPr w:leftFromText="180" w:rightFromText="180" w:vertAnchor="text" w:tblpXSpec="center" w:tblpY="1"/>
        <w:tblOverlap w:val="never"/>
        <w:tblW w:w="8933" w:type="dxa"/>
        <w:tblLook w:val="04A0" w:firstRow="1" w:lastRow="0" w:firstColumn="1" w:lastColumn="0" w:noHBand="0" w:noVBand="1"/>
      </w:tblPr>
      <w:tblGrid>
        <w:gridCol w:w="3102"/>
        <w:gridCol w:w="1414"/>
        <w:gridCol w:w="1450"/>
        <w:gridCol w:w="2967"/>
      </w:tblGrid>
      <w:tr w:rsidR="00DC36BC" w:rsidRPr="005D55E8" w14:paraId="40F70396" w14:textId="77777777" w:rsidTr="00E10002">
        <w:tc>
          <w:tcPr>
            <w:tcW w:w="3102" w:type="dxa"/>
            <w:shd w:val="clear" w:color="auto" w:fill="00B0F0"/>
            <w:vAlign w:val="center"/>
          </w:tcPr>
          <w:p w14:paraId="0BFCEE43"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Traffic model</w:t>
            </w:r>
          </w:p>
        </w:tc>
        <w:tc>
          <w:tcPr>
            <w:tcW w:w="1414" w:type="dxa"/>
            <w:vAlign w:val="center"/>
          </w:tcPr>
          <w:p w14:paraId="014D2E6D" w14:textId="74515CEB" w:rsidR="00DC36BC" w:rsidRPr="005D55E8" w:rsidRDefault="00DC36BC" w:rsidP="00E10002">
            <w:pPr>
              <w:spacing w:line="276" w:lineRule="auto"/>
              <w:jc w:val="center"/>
              <w:rPr>
                <w:rFonts w:eastAsiaTheme="minorEastAsia"/>
                <w:lang w:val="fr-FR"/>
              </w:rPr>
            </w:pPr>
            <w:r>
              <w:rPr>
                <w:rFonts w:eastAsiaTheme="minorEastAsia" w:hint="eastAsia"/>
                <w:lang w:val="fr-FR"/>
              </w:rPr>
              <w:t>I-</w:t>
            </w:r>
            <w:r w:rsidR="0017300C">
              <w:rPr>
                <w:rFonts w:eastAsiaTheme="minorEastAsia" w:hint="eastAsia"/>
                <w:lang w:val="fr-FR" w:eastAsia="zh-CN"/>
              </w:rPr>
              <w:t>stream</w:t>
            </w:r>
          </w:p>
        </w:tc>
        <w:tc>
          <w:tcPr>
            <w:tcW w:w="1450" w:type="dxa"/>
            <w:vAlign w:val="center"/>
          </w:tcPr>
          <w:p w14:paraId="08FAB3EA" w14:textId="70668DFE" w:rsidR="00DC36BC" w:rsidRPr="005D55E8" w:rsidRDefault="00DC36BC" w:rsidP="00E10002">
            <w:pPr>
              <w:spacing w:line="276" w:lineRule="auto"/>
              <w:jc w:val="center"/>
              <w:rPr>
                <w:rFonts w:eastAsiaTheme="minorEastAsia"/>
                <w:lang w:val="fr-FR"/>
              </w:rPr>
            </w:pPr>
            <w:r>
              <w:rPr>
                <w:rFonts w:eastAsiaTheme="minorEastAsia"/>
                <w:lang w:val="fr-FR"/>
              </w:rPr>
              <w:t>P-</w:t>
            </w:r>
            <w:r w:rsidR="0017300C">
              <w:rPr>
                <w:rFonts w:eastAsiaTheme="minorEastAsia" w:hint="eastAsia"/>
                <w:lang w:val="fr-FR" w:eastAsia="zh-CN"/>
              </w:rPr>
              <w:t>stream</w:t>
            </w:r>
          </w:p>
        </w:tc>
        <w:tc>
          <w:tcPr>
            <w:tcW w:w="2967" w:type="dxa"/>
            <w:vAlign w:val="center"/>
          </w:tcPr>
          <w:p w14:paraId="14D4C0D9" w14:textId="77777777" w:rsidR="00DC36BC" w:rsidRPr="005D55E8" w:rsidRDefault="00DC36BC" w:rsidP="00E10002">
            <w:pPr>
              <w:spacing w:line="276" w:lineRule="auto"/>
              <w:jc w:val="center"/>
              <w:rPr>
                <w:rFonts w:eastAsiaTheme="minorEastAsia"/>
                <w:lang w:val="fr-FR"/>
              </w:rPr>
            </w:pPr>
            <w:r>
              <w:rPr>
                <w:rFonts w:eastAsiaTheme="minorEastAsia" w:hint="eastAsia"/>
                <w:lang w:val="fr-FR"/>
              </w:rPr>
              <w:t>N</w:t>
            </w:r>
            <w:r>
              <w:rPr>
                <w:rFonts w:eastAsiaTheme="minorEastAsia"/>
                <w:lang w:val="fr-FR"/>
              </w:rPr>
              <w:t>ote</w:t>
            </w:r>
          </w:p>
        </w:tc>
      </w:tr>
      <w:tr w:rsidR="00DC36BC" w:rsidRPr="005D55E8" w14:paraId="06D057AA" w14:textId="77777777" w:rsidTr="00E10002">
        <w:tc>
          <w:tcPr>
            <w:tcW w:w="3102" w:type="dxa"/>
            <w:shd w:val="clear" w:color="auto" w:fill="00B0F0"/>
            <w:vAlign w:val="center"/>
          </w:tcPr>
          <w:p w14:paraId="5F515CE8" w14:textId="77777777" w:rsidR="00DC36BC" w:rsidRPr="00CA0EB4" w:rsidRDefault="00DC36BC" w:rsidP="00E10002">
            <w:pPr>
              <w:spacing w:line="276" w:lineRule="auto"/>
              <w:ind w:leftChars="90" w:left="180"/>
              <w:jc w:val="center"/>
              <w:rPr>
                <w:rFonts w:eastAsiaTheme="minorEastAsia"/>
                <w:b/>
                <w:bCs/>
                <w:lang w:val="fr-FR"/>
              </w:rPr>
            </w:pPr>
            <w:r>
              <w:rPr>
                <w:rFonts w:eastAsiaTheme="minorEastAsia" w:hint="eastAsia"/>
                <w:b/>
                <w:bCs/>
                <w:lang w:val="fr-FR"/>
              </w:rPr>
              <w:t>D</w:t>
            </w:r>
            <w:r>
              <w:rPr>
                <w:rFonts w:eastAsiaTheme="minorEastAsia"/>
                <w:b/>
                <w:bCs/>
                <w:lang w:val="fr-FR"/>
              </w:rPr>
              <w:t>ate rate (</w:t>
            </w:r>
            <w:r w:rsidRPr="00E81898">
              <w:rPr>
                <w:rFonts w:eastAsiaTheme="minorEastAsia"/>
                <w:b/>
                <w:bCs/>
                <w:lang w:val="fr-FR"/>
              </w:rPr>
              <w:t>Mbps</w:t>
            </w:r>
            <w:r>
              <w:rPr>
                <w:rFonts w:eastAsiaTheme="minorEastAsia"/>
                <w:b/>
                <w:bCs/>
                <w:lang w:val="fr-FR"/>
              </w:rPr>
              <w:t>)</w:t>
            </w:r>
          </w:p>
        </w:tc>
        <w:tc>
          <w:tcPr>
            <w:tcW w:w="1414" w:type="dxa"/>
            <w:vAlign w:val="center"/>
          </w:tcPr>
          <w:p w14:paraId="4F66167C" w14:textId="77777777" w:rsidR="00DC36BC"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30*3</m:t>
                    </m:r>
                  </m:num>
                  <m:den>
                    <m:r>
                      <w:rPr>
                        <w:rFonts w:ascii="Cambria Math" w:eastAsiaTheme="minorEastAsia" w:hAnsi="Cambria Math"/>
                      </w:rPr>
                      <m:t>10</m:t>
                    </m:r>
                  </m:den>
                </m:f>
              </m:oMath>
            </m:oMathPara>
          </w:p>
        </w:tc>
        <w:tc>
          <w:tcPr>
            <w:tcW w:w="1450" w:type="dxa"/>
            <w:vAlign w:val="center"/>
          </w:tcPr>
          <w:p w14:paraId="1A796399" w14:textId="77777777" w:rsidR="00DC36BC"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30*7</m:t>
                    </m:r>
                  </m:num>
                  <m:den>
                    <m:r>
                      <w:rPr>
                        <w:rFonts w:ascii="Cambria Math" w:eastAsiaTheme="minorEastAsia" w:hAnsi="Cambria Math"/>
                      </w:rPr>
                      <m:t>10</m:t>
                    </m:r>
                  </m:den>
                </m:f>
              </m:oMath>
            </m:oMathPara>
          </w:p>
        </w:tc>
        <w:tc>
          <w:tcPr>
            <w:tcW w:w="2967" w:type="dxa"/>
            <w:vAlign w:val="center"/>
          </w:tcPr>
          <w:p w14:paraId="3DEEA22C" w14:textId="77777777" w:rsidR="00DC36BC" w:rsidRDefault="00DC36BC" w:rsidP="00E10002">
            <w:pPr>
              <w:spacing w:line="276" w:lineRule="auto"/>
              <w:jc w:val="center"/>
              <w:rPr>
                <w:rFonts w:eastAsiaTheme="minorEastAsia"/>
                <w:lang w:val="fr-FR"/>
              </w:rPr>
            </w:pPr>
          </w:p>
        </w:tc>
      </w:tr>
      <w:tr w:rsidR="00DC36BC" w:rsidRPr="005D55E8" w14:paraId="42091E44" w14:textId="77777777" w:rsidTr="00E10002">
        <w:tc>
          <w:tcPr>
            <w:tcW w:w="3102" w:type="dxa"/>
            <w:shd w:val="clear" w:color="auto" w:fill="00B0F0"/>
            <w:vAlign w:val="center"/>
          </w:tcPr>
          <w:p w14:paraId="01BFDAE5"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Packet size distribution</w:t>
            </w:r>
          </w:p>
        </w:tc>
        <w:tc>
          <w:tcPr>
            <w:tcW w:w="2864" w:type="dxa"/>
            <w:gridSpan w:val="2"/>
            <w:vAlign w:val="center"/>
          </w:tcPr>
          <w:p w14:paraId="383D3744" w14:textId="77777777" w:rsidR="00DC36BC" w:rsidRPr="005D55E8" w:rsidRDefault="00DC36BC" w:rsidP="00E10002">
            <w:pPr>
              <w:spacing w:line="276" w:lineRule="auto"/>
              <w:jc w:val="center"/>
              <w:rPr>
                <w:rFonts w:eastAsiaTheme="minorEastAsia"/>
                <w:lang w:val="fr-FR"/>
              </w:rPr>
            </w:pPr>
            <w:r>
              <w:rPr>
                <w:rFonts w:eastAsiaTheme="minorEastAsia"/>
                <w:lang w:val="fr-FR"/>
              </w:rPr>
              <w:t>T</w:t>
            </w:r>
            <w:r w:rsidRPr="00D519DE">
              <w:rPr>
                <w:rFonts w:eastAsiaTheme="minorEastAsia"/>
                <w:lang w:val="fr-FR"/>
              </w:rPr>
              <w:t>runcated Gaussian distribution</w:t>
            </w:r>
          </w:p>
        </w:tc>
        <w:tc>
          <w:tcPr>
            <w:tcW w:w="2967" w:type="dxa"/>
            <w:vAlign w:val="center"/>
          </w:tcPr>
          <w:p w14:paraId="1F7E0EC3" w14:textId="77777777" w:rsidR="00DC36BC" w:rsidRPr="005D55E8" w:rsidRDefault="00DC36BC" w:rsidP="00E10002">
            <w:pPr>
              <w:spacing w:line="276" w:lineRule="auto"/>
              <w:jc w:val="center"/>
              <w:rPr>
                <w:rFonts w:eastAsiaTheme="minorEastAsia"/>
                <w:lang w:val="fr-FR"/>
              </w:rPr>
            </w:pPr>
          </w:p>
        </w:tc>
      </w:tr>
      <w:tr w:rsidR="00DC36BC" w:rsidRPr="005D55E8" w14:paraId="1B00E5E1" w14:textId="77777777" w:rsidTr="00E10002">
        <w:tc>
          <w:tcPr>
            <w:tcW w:w="3102" w:type="dxa"/>
            <w:shd w:val="clear" w:color="auto" w:fill="00B0F0"/>
            <w:vAlign w:val="center"/>
          </w:tcPr>
          <w:p w14:paraId="72DADEDB"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Mean packet size (Bytes)</w:t>
            </w:r>
          </w:p>
        </w:tc>
        <w:tc>
          <w:tcPr>
            <w:tcW w:w="1414" w:type="dxa"/>
            <w:vAlign w:val="center"/>
          </w:tcPr>
          <w:p w14:paraId="51A474B0" w14:textId="77777777" w:rsidR="00DC36BC" w:rsidRPr="005D55E8" w:rsidRDefault="00DC36BC" w:rsidP="00E10002">
            <w:pPr>
              <w:spacing w:line="276" w:lineRule="auto"/>
              <w:jc w:val="center"/>
              <w:rPr>
                <w:rFonts w:eastAsiaTheme="minorEastAsia"/>
                <w:lang w:val="fr-FR"/>
              </w:rPr>
            </w:pPr>
            <w:r>
              <w:rPr>
                <w:rFonts w:eastAsiaTheme="minorEastAsia"/>
                <w:lang w:val="fr-FR"/>
              </w:rPr>
              <w:t>18750</w:t>
            </w:r>
            <w:r>
              <w:rPr>
                <w:rFonts w:eastAsiaTheme="minorEastAsia" w:hint="eastAsia"/>
                <w:lang w:val="fr-FR"/>
              </w:rPr>
              <w:t xml:space="preserve"> </w:t>
            </w:r>
          </w:p>
        </w:tc>
        <w:tc>
          <w:tcPr>
            <w:tcW w:w="1450" w:type="dxa"/>
            <w:vAlign w:val="center"/>
          </w:tcPr>
          <w:p w14:paraId="2D1D6AF7" w14:textId="77777777" w:rsidR="00DC36BC" w:rsidRPr="005D55E8" w:rsidRDefault="00DC36BC" w:rsidP="00E10002">
            <w:pPr>
              <w:spacing w:line="276" w:lineRule="auto"/>
              <w:jc w:val="center"/>
              <w:rPr>
                <w:rFonts w:eastAsiaTheme="minorEastAsia"/>
                <w:lang w:val="fr-FR"/>
              </w:rPr>
            </w:pPr>
            <w:r>
              <w:rPr>
                <w:rFonts w:eastAsiaTheme="minorEastAsia"/>
                <w:lang w:val="fr-FR"/>
              </w:rPr>
              <w:t>43750</w:t>
            </w:r>
          </w:p>
        </w:tc>
        <w:tc>
          <w:tcPr>
            <w:tcW w:w="2967" w:type="dxa"/>
            <w:vAlign w:val="center"/>
          </w:tcPr>
          <w:p w14:paraId="5C9D5634" w14:textId="3A2BB7BB" w:rsidR="00DC36BC" w:rsidRPr="00716EAD" w:rsidRDefault="00DC36BC" w:rsidP="00E10002">
            <w:pPr>
              <w:spacing w:line="276" w:lineRule="auto"/>
              <w:jc w:val="center"/>
              <w:rPr>
                <w:rFonts w:eastAsiaTheme="minorEastAsia"/>
              </w:rPr>
            </w:pPr>
            <w:r>
              <w:rPr>
                <w:rFonts w:eastAsiaTheme="minorEastAsia"/>
              </w:rPr>
              <w:t xml:space="preserve">The </w:t>
            </w:r>
            <w:r w:rsidRPr="00EC41B4">
              <w:rPr>
                <w:rFonts w:eastAsiaTheme="minorEastAsia"/>
              </w:rPr>
              <w:t xml:space="preserve">average </w:t>
            </w:r>
            <w:r w:rsidR="00434AE3">
              <w:rPr>
                <w:rFonts w:eastAsiaTheme="minorEastAsia"/>
              </w:rPr>
              <w:t xml:space="preserve">size </w:t>
            </w:r>
            <w:r w:rsidRPr="00EC41B4">
              <w:rPr>
                <w:rFonts w:eastAsiaTheme="minorEastAsia"/>
              </w:rPr>
              <w:t xml:space="preserve">ratio </w:t>
            </w:r>
            <w:r w:rsidR="00434AE3">
              <w:rPr>
                <w:rFonts w:eastAsiaTheme="minorEastAsia"/>
              </w:rPr>
              <w:t>between</w:t>
            </w:r>
            <w:r w:rsidR="00434AE3" w:rsidRPr="00EC41B4">
              <w:rPr>
                <w:rFonts w:eastAsiaTheme="minorEastAsia"/>
              </w:rPr>
              <w:t xml:space="preserve"> </w:t>
            </w:r>
            <w:r w:rsidRPr="00EC41B4">
              <w:rPr>
                <w:rFonts w:eastAsiaTheme="minorEastAsia"/>
              </w:rPr>
              <w:t>I</w:t>
            </w:r>
            <w:r>
              <w:rPr>
                <w:rFonts w:eastAsiaTheme="minorEastAsia"/>
              </w:rPr>
              <w:t>-slice</w:t>
            </w:r>
            <w:r w:rsidRPr="00EC41B4">
              <w:rPr>
                <w:rFonts w:eastAsiaTheme="minorEastAsia"/>
              </w:rPr>
              <w:t xml:space="preserve"> and P</w:t>
            </w:r>
            <w:r>
              <w:rPr>
                <w:rFonts w:eastAsiaTheme="minorEastAsia"/>
              </w:rPr>
              <w:t xml:space="preserve">-slice is around </w:t>
            </w:r>
            <w:r w:rsidRPr="00EC41B4">
              <w:rPr>
                <w:rFonts w:eastAsiaTheme="minorEastAsia"/>
              </w:rPr>
              <w:t>3:1</w:t>
            </w:r>
            <w:r w:rsidR="00207EDD">
              <w:rPr>
                <w:rFonts w:eastAsiaTheme="minorEastAsia"/>
              </w:rPr>
              <w:t>, each</w:t>
            </w:r>
            <w:r w:rsidR="00207EDD">
              <w:t xml:space="preserve"> </w:t>
            </w:r>
            <w:r w:rsidR="00207EDD" w:rsidRPr="00207EDD">
              <w:rPr>
                <w:rFonts w:eastAsiaTheme="minorEastAsia"/>
              </w:rPr>
              <w:t xml:space="preserve">P-stream contains </w:t>
            </w:r>
            <w:r w:rsidR="00207EDD">
              <w:rPr>
                <w:rFonts w:eastAsiaTheme="minorEastAsia"/>
              </w:rPr>
              <w:t>7</w:t>
            </w:r>
            <w:r w:rsidR="00207EDD" w:rsidRPr="00207EDD">
              <w:rPr>
                <w:rFonts w:eastAsiaTheme="minorEastAsia"/>
              </w:rPr>
              <w:t xml:space="preserve"> </w:t>
            </w:r>
            <w:r w:rsidR="00207EDD" w:rsidRPr="002045A5">
              <w:rPr>
                <w:rFonts w:eastAsiaTheme="minorEastAsia"/>
              </w:rPr>
              <w:t>P-slice</w:t>
            </w:r>
            <w:r w:rsidR="00207EDD">
              <w:rPr>
                <w:rFonts w:eastAsiaTheme="minorEastAsia"/>
              </w:rPr>
              <w:t xml:space="preserve">s </w:t>
            </w:r>
            <w:r w:rsidR="00207EDD" w:rsidRPr="00207EDD">
              <w:rPr>
                <w:rFonts w:eastAsiaTheme="minorEastAsia"/>
              </w:rPr>
              <w:t xml:space="preserve">at a time </w:t>
            </w:r>
            <w:r w:rsidR="00207EDD">
              <w:rPr>
                <w:rFonts w:eastAsiaTheme="minorEastAsia"/>
              </w:rPr>
              <w:t xml:space="preserve"> </w:t>
            </w:r>
          </w:p>
        </w:tc>
      </w:tr>
      <w:tr w:rsidR="00DC36BC" w:rsidRPr="005D55E8" w14:paraId="7A902A31" w14:textId="77777777" w:rsidTr="00E10002">
        <w:tc>
          <w:tcPr>
            <w:tcW w:w="3102" w:type="dxa"/>
            <w:shd w:val="clear" w:color="auto" w:fill="00B0F0"/>
            <w:vAlign w:val="center"/>
          </w:tcPr>
          <w:p w14:paraId="0C7FAC2D" w14:textId="77777777" w:rsidR="00DC36BC" w:rsidRPr="00716EAD" w:rsidRDefault="00DC36BC" w:rsidP="00E10002">
            <w:pPr>
              <w:spacing w:line="276" w:lineRule="auto"/>
              <w:ind w:leftChars="90" w:left="180"/>
              <w:jc w:val="center"/>
              <w:rPr>
                <w:rFonts w:eastAsiaTheme="minorEastAsia"/>
                <w:b/>
                <w:bCs/>
              </w:rPr>
            </w:pPr>
            <w:r w:rsidRPr="00716EAD">
              <w:rPr>
                <w:rFonts w:eastAsiaTheme="minorEastAsia"/>
                <w:b/>
                <w:bCs/>
              </w:rPr>
              <w:t>STD of packet sizes (Bytes)</w:t>
            </w:r>
          </w:p>
        </w:tc>
        <w:tc>
          <w:tcPr>
            <w:tcW w:w="1414" w:type="dxa"/>
            <w:vAlign w:val="center"/>
          </w:tcPr>
          <w:p w14:paraId="18FD001C" w14:textId="77777777" w:rsidR="00DC36BC" w:rsidRPr="005D55E8" w:rsidRDefault="00DC36BC" w:rsidP="00E10002">
            <w:pPr>
              <w:spacing w:line="276" w:lineRule="auto"/>
              <w:jc w:val="center"/>
              <w:rPr>
                <w:rFonts w:eastAsiaTheme="minorEastAsia"/>
                <w:lang w:val="fr-FR"/>
              </w:rPr>
            </w:pPr>
            <w:r>
              <w:rPr>
                <w:rFonts w:eastAsiaTheme="minorEastAsia"/>
                <w:lang w:val="fr-FR"/>
              </w:rPr>
              <w:t xml:space="preserve">1969 </w:t>
            </w:r>
          </w:p>
        </w:tc>
        <w:tc>
          <w:tcPr>
            <w:tcW w:w="1450" w:type="dxa"/>
            <w:vAlign w:val="center"/>
          </w:tcPr>
          <w:p w14:paraId="3CF9E9C5" w14:textId="77777777" w:rsidR="00DC36BC" w:rsidRPr="005D55E8" w:rsidRDefault="00DC36BC" w:rsidP="00E10002">
            <w:pPr>
              <w:spacing w:line="276" w:lineRule="auto"/>
              <w:jc w:val="center"/>
              <w:rPr>
                <w:rFonts w:eastAsiaTheme="minorEastAsia"/>
                <w:lang w:val="fr-FR"/>
              </w:rPr>
            </w:pPr>
            <w:r>
              <w:rPr>
                <w:rFonts w:eastAsiaTheme="minorEastAsia"/>
                <w:lang w:val="fr-FR"/>
              </w:rPr>
              <w:t>4594</w:t>
            </w:r>
          </w:p>
        </w:tc>
        <w:tc>
          <w:tcPr>
            <w:tcW w:w="2967" w:type="dxa"/>
            <w:vAlign w:val="center"/>
          </w:tcPr>
          <w:p w14:paraId="5A89FBDD" w14:textId="77777777" w:rsidR="00DC36BC" w:rsidRPr="005D55E8" w:rsidRDefault="00DC36BC" w:rsidP="00E10002">
            <w:pPr>
              <w:spacing w:line="276" w:lineRule="auto"/>
              <w:jc w:val="center"/>
              <w:rPr>
                <w:rFonts w:eastAsiaTheme="minorEastAsia"/>
                <w:lang w:val="fr-FR"/>
              </w:rPr>
            </w:pPr>
            <w:r>
              <w:t>10.5% * Mean packet size</w:t>
            </w:r>
          </w:p>
        </w:tc>
      </w:tr>
      <w:tr w:rsidR="00DC36BC" w:rsidRPr="005D55E8" w14:paraId="04FE74BE" w14:textId="77777777" w:rsidTr="00E10002">
        <w:tc>
          <w:tcPr>
            <w:tcW w:w="3102" w:type="dxa"/>
            <w:shd w:val="clear" w:color="auto" w:fill="00B0F0"/>
            <w:vAlign w:val="center"/>
          </w:tcPr>
          <w:p w14:paraId="07AFA300" w14:textId="77777777" w:rsidR="00DC36BC" w:rsidRPr="00CA0EB4" w:rsidRDefault="00DC36BC" w:rsidP="00E10002">
            <w:pPr>
              <w:spacing w:line="276" w:lineRule="auto"/>
              <w:ind w:leftChars="90" w:left="180"/>
              <w:jc w:val="center"/>
              <w:rPr>
                <w:rFonts w:eastAsiaTheme="minorEastAsia"/>
                <w:b/>
                <w:bCs/>
                <w:lang w:val="fr-FR"/>
              </w:rPr>
            </w:pPr>
            <w:r w:rsidRPr="00CA0EB4">
              <w:rPr>
                <w:rFonts w:eastAsiaTheme="minorEastAsia"/>
                <w:b/>
                <w:bCs/>
                <w:lang w:val="fr-FR"/>
              </w:rPr>
              <w:t>Maximum packet size (Bytes)</w:t>
            </w:r>
          </w:p>
        </w:tc>
        <w:tc>
          <w:tcPr>
            <w:tcW w:w="1414" w:type="dxa"/>
            <w:vAlign w:val="center"/>
          </w:tcPr>
          <w:p w14:paraId="780CDA96" w14:textId="77777777" w:rsidR="00DC36BC" w:rsidRPr="005D55E8" w:rsidRDefault="00DC36BC" w:rsidP="00E10002">
            <w:pPr>
              <w:spacing w:line="276" w:lineRule="auto"/>
              <w:jc w:val="center"/>
              <w:rPr>
                <w:rFonts w:eastAsiaTheme="minorEastAsia"/>
                <w:lang w:val="fr-FR"/>
              </w:rPr>
            </w:pPr>
            <w:r>
              <w:rPr>
                <w:rFonts w:eastAsiaTheme="minorEastAsia"/>
                <w:lang w:val="fr-FR"/>
              </w:rPr>
              <w:t xml:space="preserve">28125 </w:t>
            </w:r>
          </w:p>
        </w:tc>
        <w:tc>
          <w:tcPr>
            <w:tcW w:w="1450" w:type="dxa"/>
            <w:vAlign w:val="center"/>
          </w:tcPr>
          <w:p w14:paraId="202AB769" w14:textId="77777777" w:rsidR="00DC36BC" w:rsidRPr="005D55E8" w:rsidRDefault="00DC36BC" w:rsidP="00E10002">
            <w:pPr>
              <w:spacing w:line="276" w:lineRule="auto"/>
              <w:jc w:val="center"/>
              <w:rPr>
                <w:rFonts w:eastAsiaTheme="minorEastAsia"/>
                <w:lang w:val="fr-FR"/>
              </w:rPr>
            </w:pPr>
            <w:r>
              <w:rPr>
                <w:rFonts w:eastAsiaTheme="minorEastAsia"/>
                <w:lang w:val="fr-FR"/>
              </w:rPr>
              <w:t xml:space="preserve">65625 </w:t>
            </w:r>
          </w:p>
        </w:tc>
        <w:tc>
          <w:tcPr>
            <w:tcW w:w="2967" w:type="dxa"/>
            <w:vAlign w:val="center"/>
          </w:tcPr>
          <w:p w14:paraId="21CB07FF" w14:textId="77777777" w:rsidR="00DC36BC" w:rsidRPr="005D55E8" w:rsidRDefault="00DC36BC" w:rsidP="00E10002">
            <w:pPr>
              <w:spacing w:line="276" w:lineRule="auto"/>
              <w:jc w:val="center"/>
              <w:rPr>
                <w:rFonts w:eastAsiaTheme="minorEastAsia"/>
                <w:lang w:val="fr-FR"/>
              </w:rPr>
            </w:pPr>
            <w:r>
              <w:t>150% * Mean packet size</w:t>
            </w:r>
          </w:p>
        </w:tc>
      </w:tr>
      <w:tr w:rsidR="00DC36BC" w:rsidRPr="005D55E8" w14:paraId="67A65E51" w14:textId="77777777" w:rsidTr="00E10002">
        <w:tc>
          <w:tcPr>
            <w:tcW w:w="3102" w:type="dxa"/>
            <w:shd w:val="clear" w:color="auto" w:fill="00B0F0"/>
            <w:vAlign w:val="center"/>
          </w:tcPr>
          <w:p w14:paraId="30D14BDB" w14:textId="77777777" w:rsidR="00DC36BC" w:rsidRPr="00CA0EB4" w:rsidRDefault="00DC36BC" w:rsidP="00E10002">
            <w:pPr>
              <w:spacing w:line="276" w:lineRule="auto"/>
              <w:ind w:leftChars="90" w:left="180"/>
              <w:jc w:val="center"/>
              <w:rPr>
                <w:rFonts w:eastAsiaTheme="minorEastAsia"/>
                <w:b/>
                <w:bCs/>
                <w:lang w:val="fr-FR"/>
              </w:rPr>
            </w:pPr>
            <w:r w:rsidRPr="00D36A79">
              <w:rPr>
                <w:rFonts w:eastAsiaTheme="minorEastAsia"/>
                <w:b/>
                <w:bCs/>
                <w:lang w:val="fr-FR"/>
              </w:rPr>
              <w:t>Minimum packet size (Bytes)</w:t>
            </w:r>
          </w:p>
        </w:tc>
        <w:tc>
          <w:tcPr>
            <w:tcW w:w="1414" w:type="dxa"/>
            <w:vAlign w:val="center"/>
          </w:tcPr>
          <w:p w14:paraId="6857D830" w14:textId="77777777" w:rsidR="00DC36BC" w:rsidRDefault="00DC36BC" w:rsidP="00E10002">
            <w:pPr>
              <w:spacing w:line="276" w:lineRule="auto"/>
              <w:jc w:val="center"/>
              <w:rPr>
                <w:rFonts w:eastAsiaTheme="minorEastAsia"/>
                <w:lang w:val="fr-FR"/>
              </w:rPr>
            </w:pPr>
            <w:r>
              <w:rPr>
                <w:rFonts w:eastAsiaTheme="minorEastAsia"/>
                <w:lang w:val="fr-FR"/>
              </w:rPr>
              <w:t xml:space="preserve">9375 </w:t>
            </w:r>
          </w:p>
        </w:tc>
        <w:tc>
          <w:tcPr>
            <w:tcW w:w="1450" w:type="dxa"/>
            <w:vAlign w:val="center"/>
          </w:tcPr>
          <w:p w14:paraId="0D0D9C28" w14:textId="77777777" w:rsidR="00DC36BC" w:rsidRDefault="00DC36BC" w:rsidP="00E10002">
            <w:pPr>
              <w:spacing w:line="276" w:lineRule="auto"/>
              <w:jc w:val="center"/>
              <w:rPr>
                <w:rFonts w:eastAsiaTheme="minorEastAsia"/>
                <w:lang w:val="fr-FR"/>
              </w:rPr>
            </w:pPr>
            <w:r>
              <w:rPr>
                <w:rFonts w:eastAsiaTheme="minorEastAsia"/>
                <w:lang w:val="fr-FR"/>
              </w:rPr>
              <w:t xml:space="preserve">21875 </w:t>
            </w:r>
          </w:p>
        </w:tc>
        <w:tc>
          <w:tcPr>
            <w:tcW w:w="2967" w:type="dxa"/>
            <w:vAlign w:val="center"/>
          </w:tcPr>
          <w:p w14:paraId="5E2C6187" w14:textId="77777777" w:rsidR="00DC36BC" w:rsidRDefault="00DC36BC" w:rsidP="00E10002">
            <w:pPr>
              <w:spacing w:line="276" w:lineRule="auto"/>
              <w:jc w:val="center"/>
              <w:rPr>
                <w:rFonts w:eastAsiaTheme="minorEastAsia"/>
                <w:lang w:val="fr-FR"/>
              </w:rPr>
            </w:pPr>
            <w:r>
              <w:t>50% * Mean packet size</w:t>
            </w:r>
          </w:p>
        </w:tc>
      </w:tr>
      <w:tr w:rsidR="00DC36BC" w:rsidRPr="005D55E8" w14:paraId="60A98797" w14:textId="77777777" w:rsidTr="00E10002">
        <w:tc>
          <w:tcPr>
            <w:tcW w:w="3102" w:type="dxa"/>
            <w:shd w:val="clear" w:color="auto" w:fill="00B0F0"/>
            <w:vAlign w:val="center"/>
          </w:tcPr>
          <w:p w14:paraId="747D474D" w14:textId="77777777" w:rsidR="00DC36BC" w:rsidRPr="00CA0EB4" w:rsidRDefault="00DC36BC" w:rsidP="00E10002">
            <w:pPr>
              <w:spacing w:line="276" w:lineRule="auto"/>
              <w:ind w:leftChars="90" w:left="180"/>
              <w:jc w:val="center"/>
              <w:rPr>
                <w:rFonts w:eastAsiaTheme="minorEastAsia"/>
                <w:b/>
                <w:bCs/>
                <w:lang w:val="fr-FR"/>
              </w:rPr>
            </w:pPr>
            <w:r>
              <w:rPr>
                <w:rFonts w:eastAsiaTheme="minorEastAsia"/>
                <w:b/>
                <w:bCs/>
                <w:lang w:val="fr-FR"/>
              </w:rPr>
              <w:t>Packet arriv</w:t>
            </w:r>
            <w:r w:rsidRPr="00CA0EB4">
              <w:rPr>
                <w:rFonts w:eastAsiaTheme="minorEastAsia"/>
                <w:b/>
                <w:bCs/>
                <w:lang w:val="fr-FR"/>
              </w:rPr>
              <w:t>al interval (ms)</w:t>
            </w:r>
          </w:p>
        </w:tc>
        <w:tc>
          <w:tcPr>
            <w:tcW w:w="1414" w:type="dxa"/>
            <w:vAlign w:val="center"/>
          </w:tcPr>
          <w:p w14:paraId="05255B2C" w14:textId="77777777" w:rsidR="00DC36BC" w:rsidRPr="005D55E8"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1000</m:t>
                    </m:r>
                  </m:num>
                  <m:den>
                    <m:r>
                      <w:rPr>
                        <w:rFonts w:ascii="Cambria Math" w:eastAsiaTheme="minorEastAsia" w:hAnsi="Cambria Math"/>
                      </w:rPr>
                      <m:t>60</m:t>
                    </m:r>
                  </m:den>
                </m:f>
              </m:oMath>
            </m:oMathPara>
          </w:p>
        </w:tc>
        <w:tc>
          <w:tcPr>
            <w:tcW w:w="1450" w:type="dxa"/>
            <w:vAlign w:val="center"/>
          </w:tcPr>
          <w:p w14:paraId="052766C1" w14:textId="77777777" w:rsidR="00DC36BC" w:rsidRPr="005D55E8" w:rsidRDefault="00C338A3" w:rsidP="00E10002">
            <w:pPr>
              <w:spacing w:line="276" w:lineRule="auto"/>
              <w:jc w:val="center"/>
              <w:rPr>
                <w:rFonts w:eastAsiaTheme="minorEastAsia"/>
                <w:lang w:val="fr-FR"/>
              </w:rPr>
            </w:pPr>
            <m:oMathPara>
              <m:oMath>
                <m:f>
                  <m:fPr>
                    <m:ctrlPr>
                      <w:rPr>
                        <w:rFonts w:ascii="Cambria Math" w:eastAsiaTheme="minorEastAsia" w:hAnsi="Cambria Math"/>
                      </w:rPr>
                    </m:ctrlPr>
                  </m:fPr>
                  <m:num>
                    <m:r>
                      <w:rPr>
                        <w:rFonts w:ascii="Cambria Math" w:eastAsiaTheme="minorEastAsia" w:hAnsi="Cambria Math"/>
                      </w:rPr>
                      <m:t>1000</m:t>
                    </m:r>
                  </m:num>
                  <m:den>
                    <m:r>
                      <w:rPr>
                        <w:rFonts w:ascii="Cambria Math" w:eastAsiaTheme="minorEastAsia" w:hAnsi="Cambria Math"/>
                      </w:rPr>
                      <m:t>60</m:t>
                    </m:r>
                  </m:den>
                </m:f>
              </m:oMath>
            </m:oMathPara>
          </w:p>
        </w:tc>
        <w:tc>
          <w:tcPr>
            <w:tcW w:w="2967" w:type="dxa"/>
            <w:vAlign w:val="center"/>
          </w:tcPr>
          <w:p w14:paraId="539D9D54" w14:textId="3141854A" w:rsidR="00DC36BC" w:rsidRPr="00716EAD" w:rsidRDefault="00DC36BC" w:rsidP="00E10002">
            <w:pPr>
              <w:spacing w:line="276" w:lineRule="auto"/>
              <w:jc w:val="center"/>
              <w:rPr>
                <w:rFonts w:eastAsiaTheme="minorEastAsia"/>
              </w:rPr>
            </w:pPr>
            <w:r w:rsidRPr="002045A5">
              <w:rPr>
                <w:rFonts w:eastAsiaTheme="minorEastAsia"/>
              </w:rPr>
              <w:t>each encoded video frame contains</w:t>
            </w:r>
            <w:r w:rsidR="00DE189B">
              <w:rPr>
                <w:rFonts w:eastAsiaTheme="minorEastAsia"/>
              </w:rPr>
              <w:t xml:space="preserve"> 1</w:t>
            </w:r>
            <w:r w:rsidRPr="002045A5">
              <w:rPr>
                <w:rFonts w:eastAsiaTheme="minorEastAsia"/>
              </w:rPr>
              <w:t xml:space="preserve"> I-slice and</w:t>
            </w:r>
            <w:r w:rsidR="00DE189B">
              <w:rPr>
                <w:rFonts w:eastAsiaTheme="minorEastAsia"/>
              </w:rPr>
              <w:t xml:space="preserve"> 7</w:t>
            </w:r>
            <w:r w:rsidRPr="002045A5">
              <w:rPr>
                <w:rFonts w:eastAsiaTheme="minorEastAsia"/>
              </w:rPr>
              <w:t xml:space="preserve"> P-slices</w:t>
            </w:r>
            <w:r w:rsidRPr="002045A5" w:rsidDel="008E75C6">
              <w:rPr>
                <w:rFonts w:eastAsiaTheme="minorEastAsia"/>
              </w:rPr>
              <w:t xml:space="preserve"> </w:t>
            </w:r>
          </w:p>
        </w:tc>
      </w:tr>
    </w:tbl>
    <w:p w14:paraId="232CC51E" w14:textId="77777777" w:rsidR="000E0026" w:rsidRPr="00DC36BC" w:rsidRDefault="000E0026" w:rsidP="000E0026">
      <w:pPr>
        <w:rPr>
          <w:rFonts w:eastAsiaTheme="minorEastAsia"/>
          <w:lang w:eastAsia="zh-CN"/>
        </w:rPr>
      </w:pPr>
    </w:p>
    <w:sectPr w:rsidR="000E0026" w:rsidRPr="00DC36BC" w:rsidSect="001B5E55">
      <w:headerReference w:type="default" r:id="rId30"/>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3D5B3" w16cex:dateUtc="2021-08-03T06:48:00Z"/>
  <w16cex:commentExtensible w16cex:durableId="24B3D8EC" w16cex:dateUtc="2021-08-03T07:02:00Z"/>
  <w16cex:commentExtensible w16cex:durableId="24B3D914" w16cex:dateUtc="2021-08-03T07: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12963" w14:textId="77777777" w:rsidR="00C338A3" w:rsidRDefault="00C338A3">
      <w:r>
        <w:separator/>
      </w:r>
    </w:p>
  </w:endnote>
  <w:endnote w:type="continuationSeparator" w:id="0">
    <w:p w14:paraId="699C8F68" w14:textId="77777777" w:rsidR="00C338A3" w:rsidRDefault="00C338A3">
      <w:r>
        <w:continuationSeparator/>
      </w:r>
    </w:p>
  </w:endnote>
  <w:endnote w:type="continuationNotice" w:id="1">
    <w:p w14:paraId="615AE972" w14:textId="77777777" w:rsidR="00C338A3" w:rsidRDefault="00C33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D32B7" w14:textId="77777777" w:rsidR="00C338A3" w:rsidRDefault="00C338A3">
      <w:r>
        <w:separator/>
      </w:r>
    </w:p>
  </w:footnote>
  <w:footnote w:type="continuationSeparator" w:id="0">
    <w:p w14:paraId="27DAE239" w14:textId="77777777" w:rsidR="00C338A3" w:rsidRDefault="00C338A3">
      <w:r>
        <w:continuationSeparator/>
      </w:r>
    </w:p>
  </w:footnote>
  <w:footnote w:type="continuationNotice" w:id="1">
    <w:p w14:paraId="1FD95984" w14:textId="77777777" w:rsidR="00C338A3" w:rsidRDefault="00C338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E31392" w:rsidRDefault="00E3139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C5DE8"/>
    <w:multiLevelType w:val="hybridMultilevel"/>
    <w:tmpl w:val="443642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CA29BF"/>
    <w:multiLevelType w:val="hybridMultilevel"/>
    <w:tmpl w:val="A4D2A9CC"/>
    <w:lvl w:ilvl="0" w:tplc="8C2A9346">
      <w:start w:val="1"/>
      <w:numFmt w:val="lowerLetter"/>
      <w:lvlText w:val="(%1)"/>
      <w:lvlJc w:val="left"/>
      <w:pPr>
        <w:ind w:left="720" w:hanging="360"/>
      </w:pPr>
      <w:rPr>
        <w:rFonts w:ascii="Times New Roman" w:eastAsia="Times New Roman" w:hAnsi="Times New Roman" w:hint="default"/>
        <w:sz w:val="1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AEF1C69"/>
    <w:multiLevelType w:val="hybridMultilevel"/>
    <w:tmpl w:val="41BE643C"/>
    <w:lvl w:ilvl="0" w:tplc="04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33AAD"/>
    <w:multiLevelType w:val="hybridMultilevel"/>
    <w:tmpl w:val="A4D2A9CC"/>
    <w:lvl w:ilvl="0" w:tplc="8C2A9346">
      <w:start w:val="1"/>
      <w:numFmt w:val="lowerLetter"/>
      <w:lvlText w:val="(%1)"/>
      <w:lvlJc w:val="left"/>
      <w:pPr>
        <w:ind w:left="720" w:hanging="360"/>
      </w:pPr>
      <w:rPr>
        <w:rFonts w:ascii="Times New Roman" w:eastAsia="Times New Roman" w:hAnsi="Times New Roman" w:hint="default"/>
        <w:sz w:val="1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D7F519B"/>
    <w:multiLevelType w:val="hybridMultilevel"/>
    <w:tmpl w:val="E054B252"/>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2A0104"/>
    <w:multiLevelType w:val="hybridMultilevel"/>
    <w:tmpl w:val="E3A82DD4"/>
    <w:lvl w:ilvl="0" w:tplc="04090001">
      <w:start w:val="1"/>
      <w:numFmt w:val="bullet"/>
      <w:lvlText w:val=""/>
      <w:lvlJc w:val="left"/>
      <w:pPr>
        <w:ind w:left="840" w:hanging="420"/>
      </w:pPr>
      <w:rPr>
        <w:rFonts w:ascii="Symbol" w:hAnsi="Symbol" w:hint="default"/>
      </w:rPr>
    </w:lvl>
    <w:lvl w:ilvl="1" w:tplc="412CB800">
      <w:start w:val="4"/>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8602E10"/>
    <w:multiLevelType w:val="hybridMultilevel"/>
    <w:tmpl w:val="85D272CC"/>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7A6D82"/>
    <w:multiLevelType w:val="hybridMultilevel"/>
    <w:tmpl w:val="A4D2A9CC"/>
    <w:lvl w:ilvl="0" w:tplc="8C2A9346">
      <w:start w:val="1"/>
      <w:numFmt w:val="lowerLetter"/>
      <w:lvlText w:val="(%1)"/>
      <w:lvlJc w:val="left"/>
      <w:pPr>
        <w:ind w:left="720" w:hanging="360"/>
      </w:pPr>
      <w:rPr>
        <w:rFonts w:ascii="Times New Roman" w:eastAsia="Times New Roman" w:hAnsi="Times New Roman" w:hint="default"/>
        <w:sz w:val="1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B081A57"/>
    <w:multiLevelType w:val="hybridMultilevel"/>
    <w:tmpl w:val="57469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Theme="minorHAnsi"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86815"/>
    <w:multiLevelType w:val="hybridMultilevel"/>
    <w:tmpl w:val="7DA815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B803F0"/>
    <w:multiLevelType w:val="hybridMultilevel"/>
    <w:tmpl w:val="132262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EB6A43"/>
    <w:multiLevelType w:val="hybridMultilevel"/>
    <w:tmpl w:val="A4D2A9CC"/>
    <w:lvl w:ilvl="0" w:tplc="8C2A9346">
      <w:start w:val="1"/>
      <w:numFmt w:val="lowerLetter"/>
      <w:lvlText w:val="(%1)"/>
      <w:lvlJc w:val="left"/>
      <w:pPr>
        <w:ind w:left="720" w:hanging="360"/>
      </w:pPr>
      <w:rPr>
        <w:rFonts w:ascii="Times New Roman" w:eastAsia="Times New Roman" w:hAnsi="Times New Roman" w:hint="default"/>
        <w:sz w:val="1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496439F4"/>
    <w:multiLevelType w:val="hybridMultilevel"/>
    <w:tmpl w:val="1FBAA3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4D243E5"/>
    <w:multiLevelType w:val="hybridMultilevel"/>
    <w:tmpl w:val="FA6C9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9" w15:restartNumberingAfterBreak="0">
    <w:nsid w:val="5E1D4F31"/>
    <w:multiLevelType w:val="hybridMultilevel"/>
    <w:tmpl w:val="F1E46A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01D7F"/>
    <w:multiLevelType w:val="hybridMultilevel"/>
    <w:tmpl w:val="ECF4107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8F5D86"/>
    <w:multiLevelType w:val="hybridMultilevel"/>
    <w:tmpl w:val="4CCC9D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BC7918"/>
    <w:multiLevelType w:val="hybridMultilevel"/>
    <w:tmpl w:val="B51EE2E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A9A2F01"/>
    <w:multiLevelType w:val="hybridMultilevel"/>
    <w:tmpl w:val="481A887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hybridMultilevel"/>
    <w:tmpl w:val="3ECA24BA"/>
    <w:lvl w:ilvl="0" w:tplc="4B6E2BA4">
      <w:start w:val="1"/>
      <w:numFmt w:val="decimal"/>
      <w:lvlText w:val="[%1]"/>
      <w:lvlJc w:val="left"/>
      <w:pPr>
        <w:tabs>
          <w:tab w:val="num" w:pos="420"/>
        </w:tabs>
        <w:ind w:left="420" w:hanging="42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CE400E6"/>
    <w:multiLevelType w:val="hybridMultilevel"/>
    <w:tmpl w:val="7026E45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7D2724D6"/>
    <w:multiLevelType w:val="hybridMultilevel"/>
    <w:tmpl w:val="DA4AC15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40"/>
  </w:num>
  <w:num w:numId="2">
    <w:abstractNumId w:val="28"/>
  </w:num>
  <w:num w:numId="3">
    <w:abstractNumId w:val="35"/>
  </w:num>
  <w:num w:numId="4">
    <w:abstractNumId w:val="20"/>
  </w:num>
  <w:num w:numId="5">
    <w:abstractNumId w:val="33"/>
  </w:num>
  <w:num w:numId="6">
    <w:abstractNumId w:val="41"/>
  </w:num>
  <w:num w:numId="7">
    <w:abstractNumId w:val="26"/>
  </w:num>
  <w:num w:numId="8">
    <w:abstractNumId w:val="30"/>
  </w:num>
  <w:num w:numId="9">
    <w:abstractNumId w:val="0"/>
  </w:num>
  <w:num w:numId="10">
    <w:abstractNumId w:val="25"/>
  </w:num>
  <w:num w:numId="11">
    <w:abstractNumId w:val="15"/>
  </w:num>
  <w:num w:numId="12">
    <w:abstractNumId w:val="1"/>
  </w:num>
  <w:num w:numId="13">
    <w:abstractNumId w:val="39"/>
  </w:num>
  <w:num w:numId="14">
    <w:abstractNumId w:val="34"/>
  </w:num>
  <w:num w:numId="15">
    <w:abstractNumId w:val="6"/>
  </w:num>
  <w:num w:numId="16">
    <w:abstractNumId w:val="36"/>
  </w:num>
  <w:num w:numId="17">
    <w:abstractNumId w:val="19"/>
  </w:num>
  <w:num w:numId="18">
    <w:abstractNumId w:val="24"/>
  </w:num>
  <w:num w:numId="19">
    <w:abstractNumId w:val="36"/>
  </w:num>
  <w:num w:numId="20">
    <w:abstractNumId w:val="17"/>
  </w:num>
  <w:num w:numId="21">
    <w:abstractNumId w:val="10"/>
  </w:num>
  <w:num w:numId="22">
    <w:abstractNumId w:val="13"/>
  </w:num>
  <w:num w:numId="23">
    <w:abstractNumId w:val="27"/>
  </w:num>
  <w:num w:numId="24">
    <w:abstractNumId w:val="43"/>
  </w:num>
  <w:num w:numId="25">
    <w:abstractNumId w:val="8"/>
  </w:num>
  <w:num w:numId="26">
    <w:abstractNumId w:val="32"/>
  </w:num>
  <w:num w:numId="27">
    <w:abstractNumId w:val="38"/>
  </w:num>
  <w:num w:numId="28">
    <w:abstractNumId w:val="29"/>
  </w:num>
  <w:num w:numId="29">
    <w:abstractNumId w:val="37"/>
  </w:num>
  <w:num w:numId="30">
    <w:abstractNumId w:val="42"/>
  </w:num>
  <w:num w:numId="31">
    <w:abstractNumId w:val="9"/>
  </w:num>
  <w:num w:numId="32">
    <w:abstractNumId w:val="14"/>
  </w:num>
  <w:num w:numId="33">
    <w:abstractNumId w:val="21"/>
  </w:num>
  <w:num w:numId="34">
    <w:abstractNumId w:val="31"/>
  </w:num>
  <w:num w:numId="35">
    <w:abstractNumId w:val="18"/>
  </w:num>
  <w:num w:numId="36">
    <w:abstractNumId w:val="5"/>
  </w:num>
  <w:num w:numId="37">
    <w:abstractNumId w:val="11"/>
  </w:num>
  <w:num w:numId="38">
    <w:abstractNumId w:val="22"/>
  </w:num>
  <w:num w:numId="39">
    <w:abstractNumId w:val="2"/>
  </w:num>
  <w:num w:numId="40">
    <w:abstractNumId w:val="16"/>
  </w:num>
  <w:num w:numId="41">
    <w:abstractNumId w:val="3"/>
  </w:num>
  <w:num w:numId="42">
    <w:abstractNumId w:val="12"/>
  </w:num>
  <w:num w:numId="43">
    <w:abstractNumId w:val="4"/>
  </w:num>
  <w:num w:numId="44">
    <w:abstractNumId w:val="7"/>
  </w:num>
  <w:num w:numId="4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NDauBQDvaFMoLgAAAA=="/>
  </w:docVars>
  <w:rsids>
    <w:rsidRoot w:val="00B87FBC"/>
    <w:rsid w:val="000000AE"/>
    <w:rsid w:val="00000519"/>
    <w:rsid w:val="0000069E"/>
    <w:rsid w:val="00000BB0"/>
    <w:rsid w:val="00000D9A"/>
    <w:rsid w:val="000010B4"/>
    <w:rsid w:val="00001470"/>
    <w:rsid w:val="000014E6"/>
    <w:rsid w:val="00002061"/>
    <w:rsid w:val="00002115"/>
    <w:rsid w:val="00002134"/>
    <w:rsid w:val="000023EE"/>
    <w:rsid w:val="000024D2"/>
    <w:rsid w:val="000026DB"/>
    <w:rsid w:val="00002AE9"/>
    <w:rsid w:val="00002BD7"/>
    <w:rsid w:val="00002CE4"/>
    <w:rsid w:val="0000314A"/>
    <w:rsid w:val="000034CF"/>
    <w:rsid w:val="000036E8"/>
    <w:rsid w:val="0000383D"/>
    <w:rsid w:val="00003886"/>
    <w:rsid w:val="00003ACF"/>
    <w:rsid w:val="00003B5D"/>
    <w:rsid w:val="00003EA0"/>
    <w:rsid w:val="00003EC3"/>
    <w:rsid w:val="0000410D"/>
    <w:rsid w:val="00004125"/>
    <w:rsid w:val="00004181"/>
    <w:rsid w:val="0000460A"/>
    <w:rsid w:val="000049AA"/>
    <w:rsid w:val="00004D82"/>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6E0F"/>
    <w:rsid w:val="00007451"/>
    <w:rsid w:val="000076F6"/>
    <w:rsid w:val="00007ADC"/>
    <w:rsid w:val="00007FD3"/>
    <w:rsid w:val="000103E6"/>
    <w:rsid w:val="00010475"/>
    <w:rsid w:val="0001057F"/>
    <w:rsid w:val="0001068D"/>
    <w:rsid w:val="00010791"/>
    <w:rsid w:val="00010D3E"/>
    <w:rsid w:val="000111A5"/>
    <w:rsid w:val="000112E9"/>
    <w:rsid w:val="00011316"/>
    <w:rsid w:val="00011668"/>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7F7"/>
    <w:rsid w:val="00012A12"/>
    <w:rsid w:val="00012A44"/>
    <w:rsid w:val="00012EE0"/>
    <w:rsid w:val="000135C1"/>
    <w:rsid w:val="00013771"/>
    <w:rsid w:val="000137AA"/>
    <w:rsid w:val="00013C73"/>
    <w:rsid w:val="00013CDB"/>
    <w:rsid w:val="0001406E"/>
    <w:rsid w:val="000143FF"/>
    <w:rsid w:val="00014750"/>
    <w:rsid w:val="00014D04"/>
    <w:rsid w:val="00014E09"/>
    <w:rsid w:val="00014EEC"/>
    <w:rsid w:val="000151F6"/>
    <w:rsid w:val="00015596"/>
    <w:rsid w:val="00015688"/>
    <w:rsid w:val="000158B0"/>
    <w:rsid w:val="000159FB"/>
    <w:rsid w:val="00015A87"/>
    <w:rsid w:val="00015C59"/>
    <w:rsid w:val="00016026"/>
    <w:rsid w:val="0001624D"/>
    <w:rsid w:val="000163E4"/>
    <w:rsid w:val="0001654A"/>
    <w:rsid w:val="00016809"/>
    <w:rsid w:val="0001681A"/>
    <w:rsid w:val="0001699C"/>
    <w:rsid w:val="00016AC6"/>
    <w:rsid w:val="00016C55"/>
    <w:rsid w:val="000170D4"/>
    <w:rsid w:val="00017242"/>
    <w:rsid w:val="00017317"/>
    <w:rsid w:val="000173AA"/>
    <w:rsid w:val="000174AD"/>
    <w:rsid w:val="00017BA4"/>
    <w:rsid w:val="00017C91"/>
    <w:rsid w:val="00017D0C"/>
    <w:rsid w:val="00017ED3"/>
    <w:rsid w:val="00017F49"/>
    <w:rsid w:val="00020021"/>
    <w:rsid w:val="00020173"/>
    <w:rsid w:val="0002020D"/>
    <w:rsid w:val="000208A6"/>
    <w:rsid w:val="00020A0A"/>
    <w:rsid w:val="00020A1C"/>
    <w:rsid w:val="00020B79"/>
    <w:rsid w:val="0002195F"/>
    <w:rsid w:val="00021B1B"/>
    <w:rsid w:val="00021C03"/>
    <w:rsid w:val="00021C7C"/>
    <w:rsid w:val="00022319"/>
    <w:rsid w:val="000224A7"/>
    <w:rsid w:val="00022509"/>
    <w:rsid w:val="00022797"/>
    <w:rsid w:val="0002288A"/>
    <w:rsid w:val="00022A7D"/>
    <w:rsid w:val="00022F05"/>
    <w:rsid w:val="0002314A"/>
    <w:rsid w:val="00023367"/>
    <w:rsid w:val="0002344D"/>
    <w:rsid w:val="000234C7"/>
    <w:rsid w:val="000234CF"/>
    <w:rsid w:val="00023709"/>
    <w:rsid w:val="00023CC9"/>
    <w:rsid w:val="00024048"/>
    <w:rsid w:val="0002408C"/>
    <w:rsid w:val="000241CB"/>
    <w:rsid w:val="000243D2"/>
    <w:rsid w:val="00024FCD"/>
    <w:rsid w:val="000250AB"/>
    <w:rsid w:val="00025133"/>
    <w:rsid w:val="0002552A"/>
    <w:rsid w:val="000255A1"/>
    <w:rsid w:val="000259D4"/>
    <w:rsid w:val="00025A64"/>
    <w:rsid w:val="00025D0C"/>
    <w:rsid w:val="000260C1"/>
    <w:rsid w:val="000262C9"/>
    <w:rsid w:val="00026A1A"/>
    <w:rsid w:val="00027042"/>
    <w:rsid w:val="0002754F"/>
    <w:rsid w:val="0003037D"/>
    <w:rsid w:val="00030815"/>
    <w:rsid w:val="000308C6"/>
    <w:rsid w:val="00030BD6"/>
    <w:rsid w:val="00030D00"/>
    <w:rsid w:val="00030DFC"/>
    <w:rsid w:val="00030EDB"/>
    <w:rsid w:val="000314DA"/>
    <w:rsid w:val="00032250"/>
    <w:rsid w:val="000323A1"/>
    <w:rsid w:val="000325F7"/>
    <w:rsid w:val="0003285E"/>
    <w:rsid w:val="000329EE"/>
    <w:rsid w:val="00032AB4"/>
    <w:rsid w:val="00032D21"/>
    <w:rsid w:val="00032FFC"/>
    <w:rsid w:val="00033461"/>
    <w:rsid w:val="000335F1"/>
    <w:rsid w:val="0003360C"/>
    <w:rsid w:val="000338A4"/>
    <w:rsid w:val="00033D65"/>
    <w:rsid w:val="00033DD7"/>
    <w:rsid w:val="00034133"/>
    <w:rsid w:val="000342FD"/>
    <w:rsid w:val="000345E7"/>
    <w:rsid w:val="00034864"/>
    <w:rsid w:val="00035019"/>
    <w:rsid w:val="0003529A"/>
    <w:rsid w:val="000353B1"/>
    <w:rsid w:val="00035530"/>
    <w:rsid w:val="000359AE"/>
    <w:rsid w:val="00035C55"/>
    <w:rsid w:val="00035E06"/>
    <w:rsid w:val="00035E82"/>
    <w:rsid w:val="000362AB"/>
    <w:rsid w:val="0003635F"/>
    <w:rsid w:val="000363AE"/>
    <w:rsid w:val="000363B3"/>
    <w:rsid w:val="000363FD"/>
    <w:rsid w:val="00036B7A"/>
    <w:rsid w:val="00036CBB"/>
    <w:rsid w:val="00036D81"/>
    <w:rsid w:val="00036E03"/>
    <w:rsid w:val="000370FF"/>
    <w:rsid w:val="00037174"/>
    <w:rsid w:val="0003728E"/>
    <w:rsid w:val="00037296"/>
    <w:rsid w:val="000374EE"/>
    <w:rsid w:val="00037726"/>
    <w:rsid w:val="0003772C"/>
    <w:rsid w:val="000377D4"/>
    <w:rsid w:val="00037A41"/>
    <w:rsid w:val="00037D2B"/>
    <w:rsid w:val="00037DBD"/>
    <w:rsid w:val="00037E65"/>
    <w:rsid w:val="00037F72"/>
    <w:rsid w:val="000400C4"/>
    <w:rsid w:val="00040174"/>
    <w:rsid w:val="000401A0"/>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AB0"/>
    <w:rsid w:val="00043F3B"/>
    <w:rsid w:val="00043F7C"/>
    <w:rsid w:val="00044197"/>
    <w:rsid w:val="00044275"/>
    <w:rsid w:val="00044623"/>
    <w:rsid w:val="000449E8"/>
    <w:rsid w:val="00044DF5"/>
    <w:rsid w:val="00045071"/>
    <w:rsid w:val="00045686"/>
    <w:rsid w:val="000458FF"/>
    <w:rsid w:val="00045D06"/>
    <w:rsid w:val="00045E88"/>
    <w:rsid w:val="00046179"/>
    <w:rsid w:val="00046AC7"/>
    <w:rsid w:val="00046E53"/>
    <w:rsid w:val="00046EBC"/>
    <w:rsid w:val="00047022"/>
    <w:rsid w:val="000471F0"/>
    <w:rsid w:val="00047258"/>
    <w:rsid w:val="00047398"/>
    <w:rsid w:val="00047423"/>
    <w:rsid w:val="00047577"/>
    <w:rsid w:val="00047D75"/>
    <w:rsid w:val="00047E90"/>
    <w:rsid w:val="00050667"/>
    <w:rsid w:val="00050715"/>
    <w:rsid w:val="00050A78"/>
    <w:rsid w:val="000517C0"/>
    <w:rsid w:val="00051C37"/>
    <w:rsid w:val="00051D10"/>
    <w:rsid w:val="00051D72"/>
    <w:rsid w:val="00051F1E"/>
    <w:rsid w:val="000520C7"/>
    <w:rsid w:val="0005214F"/>
    <w:rsid w:val="00052205"/>
    <w:rsid w:val="00052332"/>
    <w:rsid w:val="00052394"/>
    <w:rsid w:val="0005254A"/>
    <w:rsid w:val="00052966"/>
    <w:rsid w:val="00052D24"/>
    <w:rsid w:val="00052E57"/>
    <w:rsid w:val="00053004"/>
    <w:rsid w:val="0005359B"/>
    <w:rsid w:val="0005379A"/>
    <w:rsid w:val="000537F7"/>
    <w:rsid w:val="00053C8F"/>
    <w:rsid w:val="00053D7E"/>
    <w:rsid w:val="00053E8B"/>
    <w:rsid w:val="000540C0"/>
    <w:rsid w:val="000542BA"/>
    <w:rsid w:val="0005436C"/>
    <w:rsid w:val="00054698"/>
    <w:rsid w:val="0005477E"/>
    <w:rsid w:val="000548A3"/>
    <w:rsid w:val="00054C90"/>
    <w:rsid w:val="00054E89"/>
    <w:rsid w:val="000551D6"/>
    <w:rsid w:val="0005529B"/>
    <w:rsid w:val="000552B1"/>
    <w:rsid w:val="000559D2"/>
    <w:rsid w:val="00055E49"/>
    <w:rsid w:val="0005681C"/>
    <w:rsid w:val="0005694B"/>
    <w:rsid w:val="00056BBA"/>
    <w:rsid w:val="00056BCD"/>
    <w:rsid w:val="00056C7D"/>
    <w:rsid w:val="00056D90"/>
    <w:rsid w:val="0005713C"/>
    <w:rsid w:val="00057403"/>
    <w:rsid w:val="0005748D"/>
    <w:rsid w:val="0005768A"/>
    <w:rsid w:val="0005787B"/>
    <w:rsid w:val="00057880"/>
    <w:rsid w:val="0005792C"/>
    <w:rsid w:val="000579C1"/>
    <w:rsid w:val="00057A8E"/>
    <w:rsid w:val="00057BFD"/>
    <w:rsid w:val="00060065"/>
    <w:rsid w:val="0006020D"/>
    <w:rsid w:val="00060223"/>
    <w:rsid w:val="000603CE"/>
    <w:rsid w:val="00060910"/>
    <w:rsid w:val="00060949"/>
    <w:rsid w:val="00060CE4"/>
    <w:rsid w:val="00060E0D"/>
    <w:rsid w:val="00061135"/>
    <w:rsid w:val="000613E6"/>
    <w:rsid w:val="0006150A"/>
    <w:rsid w:val="000618CD"/>
    <w:rsid w:val="000618D5"/>
    <w:rsid w:val="00061A5D"/>
    <w:rsid w:val="00061B9B"/>
    <w:rsid w:val="00061BD8"/>
    <w:rsid w:val="00062D86"/>
    <w:rsid w:val="000636BB"/>
    <w:rsid w:val="00063858"/>
    <w:rsid w:val="00063AD8"/>
    <w:rsid w:val="00063C27"/>
    <w:rsid w:val="0006415F"/>
    <w:rsid w:val="000641A0"/>
    <w:rsid w:val="0006423D"/>
    <w:rsid w:val="000643C3"/>
    <w:rsid w:val="000643CC"/>
    <w:rsid w:val="000647E2"/>
    <w:rsid w:val="0006485E"/>
    <w:rsid w:val="00065563"/>
    <w:rsid w:val="00065584"/>
    <w:rsid w:val="000658F2"/>
    <w:rsid w:val="00065969"/>
    <w:rsid w:val="00065E6B"/>
    <w:rsid w:val="0006633A"/>
    <w:rsid w:val="000663E6"/>
    <w:rsid w:val="00066750"/>
    <w:rsid w:val="00066EF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9D9"/>
    <w:rsid w:val="00072C61"/>
    <w:rsid w:val="00072F9F"/>
    <w:rsid w:val="000730B6"/>
    <w:rsid w:val="000731F9"/>
    <w:rsid w:val="0007330B"/>
    <w:rsid w:val="0007378E"/>
    <w:rsid w:val="000738A7"/>
    <w:rsid w:val="00073D12"/>
    <w:rsid w:val="00073F37"/>
    <w:rsid w:val="000741E1"/>
    <w:rsid w:val="00074224"/>
    <w:rsid w:val="00074227"/>
    <w:rsid w:val="00074875"/>
    <w:rsid w:val="000749EF"/>
    <w:rsid w:val="00074A38"/>
    <w:rsid w:val="00074E57"/>
    <w:rsid w:val="00075E49"/>
    <w:rsid w:val="00075FDA"/>
    <w:rsid w:val="00076367"/>
    <w:rsid w:val="00076746"/>
    <w:rsid w:val="000767E0"/>
    <w:rsid w:val="0007680E"/>
    <w:rsid w:val="000768B5"/>
    <w:rsid w:val="00076A2B"/>
    <w:rsid w:val="00076A8E"/>
    <w:rsid w:val="00076CB9"/>
    <w:rsid w:val="00076D17"/>
    <w:rsid w:val="00076E3A"/>
    <w:rsid w:val="00076EA8"/>
    <w:rsid w:val="000770D2"/>
    <w:rsid w:val="0007714D"/>
    <w:rsid w:val="000772F3"/>
    <w:rsid w:val="00077494"/>
    <w:rsid w:val="000776B0"/>
    <w:rsid w:val="0007775B"/>
    <w:rsid w:val="00077878"/>
    <w:rsid w:val="00077995"/>
    <w:rsid w:val="000779D9"/>
    <w:rsid w:val="00077C76"/>
    <w:rsid w:val="00077DB2"/>
    <w:rsid w:val="00077EBC"/>
    <w:rsid w:val="00077FC8"/>
    <w:rsid w:val="000802B8"/>
    <w:rsid w:val="00080368"/>
    <w:rsid w:val="000804E1"/>
    <w:rsid w:val="00080756"/>
    <w:rsid w:val="00080916"/>
    <w:rsid w:val="00080C6D"/>
    <w:rsid w:val="00080E13"/>
    <w:rsid w:val="000810A7"/>
    <w:rsid w:val="00081472"/>
    <w:rsid w:val="00081498"/>
    <w:rsid w:val="000816A7"/>
    <w:rsid w:val="000816D8"/>
    <w:rsid w:val="000816EB"/>
    <w:rsid w:val="000817D8"/>
    <w:rsid w:val="0008210E"/>
    <w:rsid w:val="000822A1"/>
    <w:rsid w:val="00082384"/>
    <w:rsid w:val="0008271B"/>
    <w:rsid w:val="00082731"/>
    <w:rsid w:val="00082754"/>
    <w:rsid w:val="00082927"/>
    <w:rsid w:val="00082AB1"/>
    <w:rsid w:val="00082DC4"/>
    <w:rsid w:val="0008308B"/>
    <w:rsid w:val="000831D2"/>
    <w:rsid w:val="000838E0"/>
    <w:rsid w:val="00083C3C"/>
    <w:rsid w:val="00083E05"/>
    <w:rsid w:val="00083ECA"/>
    <w:rsid w:val="00083F78"/>
    <w:rsid w:val="000841C4"/>
    <w:rsid w:val="00084238"/>
    <w:rsid w:val="000842F8"/>
    <w:rsid w:val="000843AE"/>
    <w:rsid w:val="00084476"/>
    <w:rsid w:val="000845F2"/>
    <w:rsid w:val="000849C5"/>
    <w:rsid w:val="00084AF4"/>
    <w:rsid w:val="00084FDF"/>
    <w:rsid w:val="00085008"/>
    <w:rsid w:val="00085374"/>
    <w:rsid w:val="00085445"/>
    <w:rsid w:val="00085970"/>
    <w:rsid w:val="00085A9E"/>
    <w:rsid w:val="00085C1D"/>
    <w:rsid w:val="00085E7A"/>
    <w:rsid w:val="00085EC1"/>
    <w:rsid w:val="00086187"/>
    <w:rsid w:val="0008625E"/>
    <w:rsid w:val="0008673D"/>
    <w:rsid w:val="00086CB5"/>
    <w:rsid w:val="00087167"/>
    <w:rsid w:val="00087CF0"/>
    <w:rsid w:val="00087E27"/>
    <w:rsid w:val="00087E34"/>
    <w:rsid w:val="00090089"/>
    <w:rsid w:val="000903F5"/>
    <w:rsid w:val="00090B12"/>
    <w:rsid w:val="00090C57"/>
    <w:rsid w:val="00090D4F"/>
    <w:rsid w:val="00090FD2"/>
    <w:rsid w:val="00091275"/>
    <w:rsid w:val="000912D9"/>
    <w:rsid w:val="00091343"/>
    <w:rsid w:val="0009161F"/>
    <w:rsid w:val="0009186B"/>
    <w:rsid w:val="00091AB2"/>
    <w:rsid w:val="00091B8F"/>
    <w:rsid w:val="00091C29"/>
    <w:rsid w:val="00091C53"/>
    <w:rsid w:val="00091C8C"/>
    <w:rsid w:val="00091FA6"/>
    <w:rsid w:val="00092099"/>
    <w:rsid w:val="000921EC"/>
    <w:rsid w:val="00092253"/>
    <w:rsid w:val="0009234A"/>
    <w:rsid w:val="00092A06"/>
    <w:rsid w:val="00092A12"/>
    <w:rsid w:val="00092B5B"/>
    <w:rsid w:val="000931F0"/>
    <w:rsid w:val="0009327A"/>
    <w:rsid w:val="000932BE"/>
    <w:rsid w:val="00093374"/>
    <w:rsid w:val="00093583"/>
    <w:rsid w:val="00093AE8"/>
    <w:rsid w:val="00093CE4"/>
    <w:rsid w:val="0009409D"/>
    <w:rsid w:val="00094414"/>
    <w:rsid w:val="00094600"/>
    <w:rsid w:val="00094B3C"/>
    <w:rsid w:val="00094D5A"/>
    <w:rsid w:val="000951E0"/>
    <w:rsid w:val="00095645"/>
    <w:rsid w:val="0009576B"/>
    <w:rsid w:val="00095889"/>
    <w:rsid w:val="00095B99"/>
    <w:rsid w:val="00095F77"/>
    <w:rsid w:val="00096053"/>
    <w:rsid w:val="0009647A"/>
    <w:rsid w:val="00096592"/>
    <w:rsid w:val="00096648"/>
    <w:rsid w:val="00096E01"/>
    <w:rsid w:val="00096F93"/>
    <w:rsid w:val="00097560"/>
    <w:rsid w:val="0009777D"/>
    <w:rsid w:val="00097909"/>
    <w:rsid w:val="00097AA8"/>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78F"/>
    <w:rsid w:val="000A2B56"/>
    <w:rsid w:val="000A2D2E"/>
    <w:rsid w:val="000A2DF4"/>
    <w:rsid w:val="000A2FA7"/>
    <w:rsid w:val="000A3167"/>
    <w:rsid w:val="000A316D"/>
    <w:rsid w:val="000A3225"/>
    <w:rsid w:val="000A3263"/>
    <w:rsid w:val="000A34EC"/>
    <w:rsid w:val="000A3D86"/>
    <w:rsid w:val="000A3FE9"/>
    <w:rsid w:val="000A4779"/>
    <w:rsid w:val="000A4AE5"/>
    <w:rsid w:val="000A4D08"/>
    <w:rsid w:val="000A535E"/>
    <w:rsid w:val="000A53D8"/>
    <w:rsid w:val="000A54C2"/>
    <w:rsid w:val="000A5573"/>
    <w:rsid w:val="000A5784"/>
    <w:rsid w:val="000A5C78"/>
    <w:rsid w:val="000A5E0C"/>
    <w:rsid w:val="000A6610"/>
    <w:rsid w:val="000A6850"/>
    <w:rsid w:val="000A6871"/>
    <w:rsid w:val="000A68B7"/>
    <w:rsid w:val="000A6A22"/>
    <w:rsid w:val="000A6BF8"/>
    <w:rsid w:val="000A7068"/>
    <w:rsid w:val="000A70C9"/>
    <w:rsid w:val="000A787D"/>
    <w:rsid w:val="000A7D27"/>
    <w:rsid w:val="000A7D4A"/>
    <w:rsid w:val="000A7D98"/>
    <w:rsid w:val="000B0266"/>
    <w:rsid w:val="000B02B0"/>
    <w:rsid w:val="000B0428"/>
    <w:rsid w:val="000B0902"/>
    <w:rsid w:val="000B0969"/>
    <w:rsid w:val="000B0B9E"/>
    <w:rsid w:val="000B0BBB"/>
    <w:rsid w:val="000B0E55"/>
    <w:rsid w:val="000B17B6"/>
    <w:rsid w:val="000B17FB"/>
    <w:rsid w:val="000B19EE"/>
    <w:rsid w:val="000B1C22"/>
    <w:rsid w:val="000B1C8D"/>
    <w:rsid w:val="000B1DBB"/>
    <w:rsid w:val="000B2A63"/>
    <w:rsid w:val="000B2F47"/>
    <w:rsid w:val="000B3079"/>
    <w:rsid w:val="000B3216"/>
    <w:rsid w:val="000B3390"/>
    <w:rsid w:val="000B33C6"/>
    <w:rsid w:val="000B36EE"/>
    <w:rsid w:val="000B3ABD"/>
    <w:rsid w:val="000B3CFD"/>
    <w:rsid w:val="000B3F5F"/>
    <w:rsid w:val="000B40D1"/>
    <w:rsid w:val="000B4842"/>
    <w:rsid w:val="000B4D64"/>
    <w:rsid w:val="000B4D68"/>
    <w:rsid w:val="000B5249"/>
    <w:rsid w:val="000B555C"/>
    <w:rsid w:val="000B5F99"/>
    <w:rsid w:val="000B63D3"/>
    <w:rsid w:val="000B63E0"/>
    <w:rsid w:val="000B6789"/>
    <w:rsid w:val="000B6824"/>
    <w:rsid w:val="000B69AE"/>
    <w:rsid w:val="000B6BBD"/>
    <w:rsid w:val="000B6FD8"/>
    <w:rsid w:val="000B705A"/>
    <w:rsid w:val="000B71D0"/>
    <w:rsid w:val="000B77B9"/>
    <w:rsid w:val="000B7963"/>
    <w:rsid w:val="000B7DA5"/>
    <w:rsid w:val="000C0172"/>
    <w:rsid w:val="000C029B"/>
    <w:rsid w:val="000C0631"/>
    <w:rsid w:val="000C069E"/>
    <w:rsid w:val="000C06A6"/>
    <w:rsid w:val="000C0803"/>
    <w:rsid w:val="000C0DB7"/>
    <w:rsid w:val="000C0DE3"/>
    <w:rsid w:val="000C0E5D"/>
    <w:rsid w:val="000C0ED2"/>
    <w:rsid w:val="000C1001"/>
    <w:rsid w:val="000C1107"/>
    <w:rsid w:val="000C1886"/>
    <w:rsid w:val="000C1B49"/>
    <w:rsid w:val="000C1B5F"/>
    <w:rsid w:val="000C218C"/>
    <w:rsid w:val="000C2208"/>
    <w:rsid w:val="000C242D"/>
    <w:rsid w:val="000C24FC"/>
    <w:rsid w:val="000C27B7"/>
    <w:rsid w:val="000C2C66"/>
    <w:rsid w:val="000C2C9E"/>
    <w:rsid w:val="000C2DF8"/>
    <w:rsid w:val="000C31B8"/>
    <w:rsid w:val="000C31F2"/>
    <w:rsid w:val="000C367A"/>
    <w:rsid w:val="000C393D"/>
    <w:rsid w:val="000C3B6A"/>
    <w:rsid w:val="000C3D45"/>
    <w:rsid w:val="000C4691"/>
    <w:rsid w:val="000C4716"/>
    <w:rsid w:val="000C48BB"/>
    <w:rsid w:val="000C4D73"/>
    <w:rsid w:val="000C4E54"/>
    <w:rsid w:val="000C4E5F"/>
    <w:rsid w:val="000C515A"/>
    <w:rsid w:val="000C5413"/>
    <w:rsid w:val="000C5450"/>
    <w:rsid w:val="000C5A0A"/>
    <w:rsid w:val="000C5C48"/>
    <w:rsid w:val="000C6042"/>
    <w:rsid w:val="000C685C"/>
    <w:rsid w:val="000C6CF8"/>
    <w:rsid w:val="000C7253"/>
    <w:rsid w:val="000C7414"/>
    <w:rsid w:val="000C7C11"/>
    <w:rsid w:val="000C7F26"/>
    <w:rsid w:val="000D0B9E"/>
    <w:rsid w:val="000D13EC"/>
    <w:rsid w:val="000D169D"/>
    <w:rsid w:val="000D19B8"/>
    <w:rsid w:val="000D1E97"/>
    <w:rsid w:val="000D1F65"/>
    <w:rsid w:val="000D2205"/>
    <w:rsid w:val="000D2554"/>
    <w:rsid w:val="000D284E"/>
    <w:rsid w:val="000D290F"/>
    <w:rsid w:val="000D2AD5"/>
    <w:rsid w:val="000D2B08"/>
    <w:rsid w:val="000D2CCE"/>
    <w:rsid w:val="000D2EE0"/>
    <w:rsid w:val="000D30E4"/>
    <w:rsid w:val="000D3112"/>
    <w:rsid w:val="000D3254"/>
    <w:rsid w:val="000D33F5"/>
    <w:rsid w:val="000D360C"/>
    <w:rsid w:val="000D3A53"/>
    <w:rsid w:val="000D3C4D"/>
    <w:rsid w:val="000D4241"/>
    <w:rsid w:val="000D4592"/>
    <w:rsid w:val="000D4BB6"/>
    <w:rsid w:val="000D4FBF"/>
    <w:rsid w:val="000D5123"/>
    <w:rsid w:val="000D51EB"/>
    <w:rsid w:val="000D5390"/>
    <w:rsid w:val="000D5391"/>
    <w:rsid w:val="000D5398"/>
    <w:rsid w:val="000D5709"/>
    <w:rsid w:val="000D5736"/>
    <w:rsid w:val="000D5B4C"/>
    <w:rsid w:val="000D5DFA"/>
    <w:rsid w:val="000D63D1"/>
    <w:rsid w:val="000D6651"/>
    <w:rsid w:val="000D66F2"/>
    <w:rsid w:val="000D6713"/>
    <w:rsid w:val="000D6933"/>
    <w:rsid w:val="000D6B2E"/>
    <w:rsid w:val="000D6EC1"/>
    <w:rsid w:val="000D70CB"/>
    <w:rsid w:val="000D711E"/>
    <w:rsid w:val="000D7272"/>
    <w:rsid w:val="000D72F7"/>
    <w:rsid w:val="000D779D"/>
    <w:rsid w:val="000D77D1"/>
    <w:rsid w:val="000D7845"/>
    <w:rsid w:val="000D7AE5"/>
    <w:rsid w:val="000D7AEE"/>
    <w:rsid w:val="000E0026"/>
    <w:rsid w:val="000E0163"/>
    <w:rsid w:val="000E068D"/>
    <w:rsid w:val="000E0832"/>
    <w:rsid w:val="000E0CAD"/>
    <w:rsid w:val="000E0DA0"/>
    <w:rsid w:val="000E0F87"/>
    <w:rsid w:val="000E0FBC"/>
    <w:rsid w:val="000E11D1"/>
    <w:rsid w:val="000E1909"/>
    <w:rsid w:val="000E1E6E"/>
    <w:rsid w:val="000E1F0E"/>
    <w:rsid w:val="000E2490"/>
    <w:rsid w:val="000E25DC"/>
    <w:rsid w:val="000E2D41"/>
    <w:rsid w:val="000E2D9B"/>
    <w:rsid w:val="000E30AD"/>
    <w:rsid w:val="000E32C9"/>
    <w:rsid w:val="000E34C3"/>
    <w:rsid w:val="000E3713"/>
    <w:rsid w:val="000E391C"/>
    <w:rsid w:val="000E3C6B"/>
    <w:rsid w:val="000E3F9A"/>
    <w:rsid w:val="000E4172"/>
    <w:rsid w:val="000E43F8"/>
    <w:rsid w:val="000E44BE"/>
    <w:rsid w:val="000E4629"/>
    <w:rsid w:val="000E4ACC"/>
    <w:rsid w:val="000E4E58"/>
    <w:rsid w:val="000E5003"/>
    <w:rsid w:val="000E53D2"/>
    <w:rsid w:val="000E54C0"/>
    <w:rsid w:val="000E5657"/>
    <w:rsid w:val="000E577D"/>
    <w:rsid w:val="000E5AA9"/>
    <w:rsid w:val="000E5BFD"/>
    <w:rsid w:val="000E5D9F"/>
    <w:rsid w:val="000E5E80"/>
    <w:rsid w:val="000E5EC8"/>
    <w:rsid w:val="000E610A"/>
    <w:rsid w:val="000E662B"/>
    <w:rsid w:val="000E6D69"/>
    <w:rsid w:val="000E70EE"/>
    <w:rsid w:val="000E7159"/>
    <w:rsid w:val="000E762D"/>
    <w:rsid w:val="000E77C6"/>
    <w:rsid w:val="000E798B"/>
    <w:rsid w:val="000E7E98"/>
    <w:rsid w:val="000E7F62"/>
    <w:rsid w:val="000E7FD7"/>
    <w:rsid w:val="000F0099"/>
    <w:rsid w:val="000F00ED"/>
    <w:rsid w:val="000F0106"/>
    <w:rsid w:val="000F02AC"/>
    <w:rsid w:val="000F0A72"/>
    <w:rsid w:val="000F0CB3"/>
    <w:rsid w:val="000F0D86"/>
    <w:rsid w:val="000F1063"/>
    <w:rsid w:val="000F1123"/>
    <w:rsid w:val="000F11F0"/>
    <w:rsid w:val="000F1783"/>
    <w:rsid w:val="000F1794"/>
    <w:rsid w:val="000F187D"/>
    <w:rsid w:val="000F1B11"/>
    <w:rsid w:val="000F1B8A"/>
    <w:rsid w:val="000F1CE1"/>
    <w:rsid w:val="000F1E2C"/>
    <w:rsid w:val="000F1F6D"/>
    <w:rsid w:val="000F1F75"/>
    <w:rsid w:val="000F20FF"/>
    <w:rsid w:val="000F26CF"/>
    <w:rsid w:val="000F270D"/>
    <w:rsid w:val="000F28FA"/>
    <w:rsid w:val="000F2E4A"/>
    <w:rsid w:val="000F306D"/>
    <w:rsid w:val="000F332B"/>
    <w:rsid w:val="000F33C0"/>
    <w:rsid w:val="000F35E6"/>
    <w:rsid w:val="000F38D0"/>
    <w:rsid w:val="000F3F5E"/>
    <w:rsid w:val="000F3F6C"/>
    <w:rsid w:val="000F46BB"/>
    <w:rsid w:val="000F4883"/>
    <w:rsid w:val="000F4934"/>
    <w:rsid w:val="000F4FC9"/>
    <w:rsid w:val="000F4FD7"/>
    <w:rsid w:val="000F543B"/>
    <w:rsid w:val="000F57D5"/>
    <w:rsid w:val="000F5881"/>
    <w:rsid w:val="000F5901"/>
    <w:rsid w:val="000F594F"/>
    <w:rsid w:val="000F5B59"/>
    <w:rsid w:val="000F5FC8"/>
    <w:rsid w:val="000F62FB"/>
    <w:rsid w:val="000F632E"/>
    <w:rsid w:val="000F6491"/>
    <w:rsid w:val="000F64C8"/>
    <w:rsid w:val="000F6598"/>
    <w:rsid w:val="000F66BB"/>
    <w:rsid w:val="000F66EE"/>
    <w:rsid w:val="000F6E9B"/>
    <w:rsid w:val="000F7134"/>
    <w:rsid w:val="000F71AE"/>
    <w:rsid w:val="000F71D0"/>
    <w:rsid w:val="000F74F9"/>
    <w:rsid w:val="000F7511"/>
    <w:rsid w:val="000F75EA"/>
    <w:rsid w:val="000F761D"/>
    <w:rsid w:val="000F7626"/>
    <w:rsid w:val="000F7994"/>
    <w:rsid w:val="000F7D04"/>
    <w:rsid w:val="000F7E57"/>
    <w:rsid w:val="001005AB"/>
    <w:rsid w:val="00100659"/>
    <w:rsid w:val="001009E1"/>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2FB"/>
    <w:rsid w:val="001032FF"/>
    <w:rsid w:val="00103937"/>
    <w:rsid w:val="001039FF"/>
    <w:rsid w:val="00103A66"/>
    <w:rsid w:val="00103C57"/>
    <w:rsid w:val="00103C9E"/>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6C02"/>
    <w:rsid w:val="00106C8D"/>
    <w:rsid w:val="00107102"/>
    <w:rsid w:val="00107304"/>
    <w:rsid w:val="00107411"/>
    <w:rsid w:val="0010763E"/>
    <w:rsid w:val="0010765F"/>
    <w:rsid w:val="0010768C"/>
    <w:rsid w:val="001079A4"/>
    <w:rsid w:val="00107BCA"/>
    <w:rsid w:val="00110114"/>
    <w:rsid w:val="001109C6"/>
    <w:rsid w:val="001109E6"/>
    <w:rsid w:val="00110DAE"/>
    <w:rsid w:val="001113AF"/>
    <w:rsid w:val="00111602"/>
    <w:rsid w:val="00111719"/>
    <w:rsid w:val="00111DA4"/>
    <w:rsid w:val="00111F8A"/>
    <w:rsid w:val="00111FB6"/>
    <w:rsid w:val="001120FC"/>
    <w:rsid w:val="001124CD"/>
    <w:rsid w:val="0011278B"/>
    <w:rsid w:val="001128A8"/>
    <w:rsid w:val="00112F21"/>
    <w:rsid w:val="00112F3E"/>
    <w:rsid w:val="0011300A"/>
    <w:rsid w:val="00113041"/>
    <w:rsid w:val="0011322D"/>
    <w:rsid w:val="001132C5"/>
    <w:rsid w:val="00113345"/>
    <w:rsid w:val="00113355"/>
    <w:rsid w:val="001134A0"/>
    <w:rsid w:val="001135BA"/>
    <w:rsid w:val="00113A96"/>
    <w:rsid w:val="00113D15"/>
    <w:rsid w:val="001142AD"/>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2AC"/>
    <w:rsid w:val="00120A72"/>
    <w:rsid w:val="00120DEF"/>
    <w:rsid w:val="00121182"/>
    <w:rsid w:val="001213A0"/>
    <w:rsid w:val="001213A9"/>
    <w:rsid w:val="001216AF"/>
    <w:rsid w:val="001216B6"/>
    <w:rsid w:val="001218EF"/>
    <w:rsid w:val="00121FE7"/>
    <w:rsid w:val="00122397"/>
    <w:rsid w:val="001223A3"/>
    <w:rsid w:val="00122469"/>
    <w:rsid w:val="001226C2"/>
    <w:rsid w:val="00122871"/>
    <w:rsid w:val="00122929"/>
    <w:rsid w:val="00122AB3"/>
    <w:rsid w:val="00122D0D"/>
    <w:rsid w:val="00122FE5"/>
    <w:rsid w:val="001232FE"/>
    <w:rsid w:val="001233A1"/>
    <w:rsid w:val="00123538"/>
    <w:rsid w:val="00123748"/>
    <w:rsid w:val="00123960"/>
    <w:rsid w:val="0012398C"/>
    <w:rsid w:val="00123B33"/>
    <w:rsid w:val="00123C98"/>
    <w:rsid w:val="00123D7B"/>
    <w:rsid w:val="00123E23"/>
    <w:rsid w:val="00123E88"/>
    <w:rsid w:val="00124028"/>
    <w:rsid w:val="0012412F"/>
    <w:rsid w:val="00124344"/>
    <w:rsid w:val="00124777"/>
    <w:rsid w:val="00124876"/>
    <w:rsid w:val="00124BE6"/>
    <w:rsid w:val="00124BEB"/>
    <w:rsid w:val="00124C7C"/>
    <w:rsid w:val="0012579A"/>
    <w:rsid w:val="00125C01"/>
    <w:rsid w:val="00125CA4"/>
    <w:rsid w:val="00125ED7"/>
    <w:rsid w:val="00125F7E"/>
    <w:rsid w:val="001263BC"/>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3CF"/>
    <w:rsid w:val="0013149D"/>
    <w:rsid w:val="00131582"/>
    <w:rsid w:val="00132113"/>
    <w:rsid w:val="00132281"/>
    <w:rsid w:val="00132673"/>
    <w:rsid w:val="001326B7"/>
    <w:rsid w:val="00132BAC"/>
    <w:rsid w:val="00132BC0"/>
    <w:rsid w:val="00132CFC"/>
    <w:rsid w:val="001331FF"/>
    <w:rsid w:val="00133240"/>
    <w:rsid w:val="00133429"/>
    <w:rsid w:val="0013353E"/>
    <w:rsid w:val="0013361D"/>
    <w:rsid w:val="00133B0E"/>
    <w:rsid w:val="00133B84"/>
    <w:rsid w:val="00133CE3"/>
    <w:rsid w:val="001344DC"/>
    <w:rsid w:val="0013477B"/>
    <w:rsid w:val="00134974"/>
    <w:rsid w:val="00134B9D"/>
    <w:rsid w:val="0013594B"/>
    <w:rsid w:val="00135972"/>
    <w:rsid w:val="001359AD"/>
    <w:rsid w:val="00135A19"/>
    <w:rsid w:val="00135BC7"/>
    <w:rsid w:val="00136025"/>
    <w:rsid w:val="0013605C"/>
    <w:rsid w:val="0013608A"/>
    <w:rsid w:val="00136179"/>
    <w:rsid w:val="001364D6"/>
    <w:rsid w:val="0013659E"/>
    <w:rsid w:val="001365ED"/>
    <w:rsid w:val="0013688A"/>
    <w:rsid w:val="00136EA1"/>
    <w:rsid w:val="001370E8"/>
    <w:rsid w:val="00137CD3"/>
    <w:rsid w:val="00137FC7"/>
    <w:rsid w:val="00140104"/>
    <w:rsid w:val="001401EF"/>
    <w:rsid w:val="00140510"/>
    <w:rsid w:val="0014059E"/>
    <w:rsid w:val="001405C9"/>
    <w:rsid w:val="00140762"/>
    <w:rsid w:val="00140A67"/>
    <w:rsid w:val="00140B37"/>
    <w:rsid w:val="00140EEA"/>
    <w:rsid w:val="001410A9"/>
    <w:rsid w:val="001415D5"/>
    <w:rsid w:val="00141757"/>
    <w:rsid w:val="00141AC2"/>
    <w:rsid w:val="00141AD8"/>
    <w:rsid w:val="00141B8E"/>
    <w:rsid w:val="00141DF8"/>
    <w:rsid w:val="00141E8F"/>
    <w:rsid w:val="001421D0"/>
    <w:rsid w:val="0014227B"/>
    <w:rsid w:val="001425F9"/>
    <w:rsid w:val="001426D9"/>
    <w:rsid w:val="00142AA6"/>
    <w:rsid w:val="00142E3D"/>
    <w:rsid w:val="00142FF7"/>
    <w:rsid w:val="001430D0"/>
    <w:rsid w:val="0014349B"/>
    <w:rsid w:val="001436EF"/>
    <w:rsid w:val="00143797"/>
    <w:rsid w:val="00143BD9"/>
    <w:rsid w:val="00143E1C"/>
    <w:rsid w:val="0014405C"/>
    <w:rsid w:val="00144085"/>
    <w:rsid w:val="0014440C"/>
    <w:rsid w:val="00144A7A"/>
    <w:rsid w:val="00144D06"/>
    <w:rsid w:val="00144D81"/>
    <w:rsid w:val="00145031"/>
    <w:rsid w:val="001451FD"/>
    <w:rsid w:val="001453FD"/>
    <w:rsid w:val="00145621"/>
    <w:rsid w:val="00145AFF"/>
    <w:rsid w:val="00145B6F"/>
    <w:rsid w:val="00145D21"/>
    <w:rsid w:val="00145DE0"/>
    <w:rsid w:val="00146069"/>
    <w:rsid w:val="00146445"/>
    <w:rsid w:val="001465B0"/>
    <w:rsid w:val="0014680B"/>
    <w:rsid w:val="00146DFC"/>
    <w:rsid w:val="0014706C"/>
    <w:rsid w:val="00147121"/>
    <w:rsid w:val="001471EB"/>
    <w:rsid w:val="00147518"/>
    <w:rsid w:val="00147F44"/>
    <w:rsid w:val="0015016D"/>
    <w:rsid w:val="0015097A"/>
    <w:rsid w:val="001509BC"/>
    <w:rsid w:val="00150B44"/>
    <w:rsid w:val="00150CA4"/>
    <w:rsid w:val="00150F3C"/>
    <w:rsid w:val="001511AD"/>
    <w:rsid w:val="0015125C"/>
    <w:rsid w:val="00151294"/>
    <w:rsid w:val="0015172E"/>
    <w:rsid w:val="00151864"/>
    <w:rsid w:val="00151BB2"/>
    <w:rsid w:val="00151E16"/>
    <w:rsid w:val="00151FBE"/>
    <w:rsid w:val="00152565"/>
    <w:rsid w:val="001526D8"/>
    <w:rsid w:val="001527E0"/>
    <w:rsid w:val="00152AE8"/>
    <w:rsid w:val="00153000"/>
    <w:rsid w:val="0015312D"/>
    <w:rsid w:val="00153270"/>
    <w:rsid w:val="00153307"/>
    <w:rsid w:val="0015332D"/>
    <w:rsid w:val="001534B5"/>
    <w:rsid w:val="001536AA"/>
    <w:rsid w:val="0015372A"/>
    <w:rsid w:val="001537E1"/>
    <w:rsid w:val="001538C2"/>
    <w:rsid w:val="00153B22"/>
    <w:rsid w:val="001545E8"/>
    <w:rsid w:val="0015474A"/>
    <w:rsid w:val="00154789"/>
    <w:rsid w:val="0015499A"/>
    <w:rsid w:val="00154EDC"/>
    <w:rsid w:val="00154F45"/>
    <w:rsid w:val="001551BA"/>
    <w:rsid w:val="0015544E"/>
    <w:rsid w:val="00155B12"/>
    <w:rsid w:val="00155CD9"/>
    <w:rsid w:val="00156B91"/>
    <w:rsid w:val="00156CCB"/>
    <w:rsid w:val="00156CF3"/>
    <w:rsid w:val="00156EF4"/>
    <w:rsid w:val="001571BA"/>
    <w:rsid w:val="001577CF"/>
    <w:rsid w:val="001578AE"/>
    <w:rsid w:val="00157906"/>
    <w:rsid w:val="001579B4"/>
    <w:rsid w:val="00157A72"/>
    <w:rsid w:val="00157BAB"/>
    <w:rsid w:val="00157BD9"/>
    <w:rsid w:val="00157E43"/>
    <w:rsid w:val="00160308"/>
    <w:rsid w:val="00160596"/>
    <w:rsid w:val="001606D3"/>
    <w:rsid w:val="00160ABC"/>
    <w:rsid w:val="00160C79"/>
    <w:rsid w:val="00160CF4"/>
    <w:rsid w:val="00161009"/>
    <w:rsid w:val="001610A7"/>
    <w:rsid w:val="00161189"/>
    <w:rsid w:val="00161DC1"/>
    <w:rsid w:val="00161DE8"/>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05"/>
    <w:rsid w:val="00165585"/>
    <w:rsid w:val="0016569F"/>
    <w:rsid w:val="001656A9"/>
    <w:rsid w:val="0016584C"/>
    <w:rsid w:val="00165853"/>
    <w:rsid w:val="00165D11"/>
    <w:rsid w:val="00165F6C"/>
    <w:rsid w:val="00165FE0"/>
    <w:rsid w:val="00166072"/>
    <w:rsid w:val="00166114"/>
    <w:rsid w:val="001661C8"/>
    <w:rsid w:val="00166941"/>
    <w:rsid w:val="00166AE0"/>
    <w:rsid w:val="00166D98"/>
    <w:rsid w:val="00166E1C"/>
    <w:rsid w:val="00166F1E"/>
    <w:rsid w:val="00167384"/>
    <w:rsid w:val="00167535"/>
    <w:rsid w:val="001677A5"/>
    <w:rsid w:val="001678FF"/>
    <w:rsid w:val="001679AB"/>
    <w:rsid w:val="00167B82"/>
    <w:rsid w:val="00167C0C"/>
    <w:rsid w:val="00167D9E"/>
    <w:rsid w:val="00167E3C"/>
    <w:rsid w:val="001701A9"/>
    <w:rsid w:val="0017020C"/>
    <w:rsid w:val="001702B2"/>
    <w:rsid w:val="00170876"/>
    <w:rsid w:val="00170AA6"/>
    <w:rsid w:val="00170B5C"/>
    <w:rsid w:val="00170BDF"/>
    <w:rsid w:val="00170ED8"/>
    <w:rsid w:val="00171766"/>
    <w:rsid w:val="00171ACA"/>
    <w:rsid w:val="00171AD6"/>
    <w:rsid w:val="00171D75"/>
    <w:rsid w:val="00172163"/>
    <w:rsid w:val="001721B8"/>
    <w:rsid w:val="001725F1"/>
    <w:rsid w:val="00172686"/>
    <w:rsid w:val="0017283C"/>
    <w:rsid w:val="00172919"/>
    <w:rsid w:val="00172D8C"/>
    <w:rsid w:val="0017300C"/>
    <w:rsid w:val="00173100"/>
    <w:rsid w:val="0017325A"/>
    <w:rsid w:val="001732C3"/>
    <w:rsid w:val="0017370E"/>
    <w:rsid w:val="0017377A"/>
    <w:rsid w:val="00173EC6"/>
    <w:rsid w:val="00174339"/>
    <w:rsid w:val="001743B2"/>
    <w:rsid w:val="00174502"/>
    <w:rsid w:val="0017463A"/>
    <w:rsid w:val="00174738"/>
    <w:rsid w:val="00174911"/>
    <w:rsid w:val="001749D3"/>
    <w:rsid w:val="001749F1"/>
    <w:rsid w:val="00175564"/>
    <w:rsid w:val="001759A2"/>
    <w:rsid w:val="001759F9"/>
    <w:rsid w:val="00176369"/>
    <w:rsid w:val="0017665C"/>
    <w:rsid w:val="0017669A"/>
    <w:rsid w:val="00176C94"/>
    <w:rsid w:val="00176D09"/>
    <w:rsid w:val="00176D18"/>
    <w:rsid w:val="00176F6D"/>
    <w:rsid w:val="001772FB"/>
    <w:rsid w:val="0017737C"/>
    <w:rsid w:val="001773A4"/>
    <w:rsid w:val="00177528"/>
    <w:rsid w:val="00177878"/>
    <w:rsid w:val="001778B3"/>
    <w:rsid w:val="00177BE3"/>
    <w:rsid w:val="00177CD9"/>
    <w:rsid w:val="00177FDA"/>
    <w:rsid w:val="00180604"/>
    <w:rsid w:val="001809D6"/>
    <w:rsid w:val="00180A54"/>
    <w:rsid w:val="00180AF7"/>
    <w:rsid w:val="00180CB0"/>
    <w:rsid w:val="001810D2"/>
    <w:rsid w:val="001816FB"/>
    <w:rsid w:val="001817DF"/>
    <w:rsid w:val="001819CF"/>
    <w:rsid w:val="00181B69"/>
    <w:rsid w:val="00181CE7"/>
    <w:rsid w:val="0018204D"/>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4249"/>
    <w:rsid w:val="00184830"/>
    <w:rsid w:val="0018523D"/>
    <w:rsid w:val="0018573F"/>
    <w:rsid w:val="00185B5F"/>
    <w:rsid w:val="001862F6"/>
    <w:rsid w:val="0018662B"/>
    <w:rsid w:val="00186DEA"/>
    <w:rsid w:val="001877C5"/>
    <w:rsid w:val="00187B5B"/>
    <w:rsid w:val="00187F78"/>
    <w:rsid w:val="001901CF"/>
    <w:rsid w:val="00190645"/>
    <w:rsid w:val="001907C4"/>
    <w:rsid w:val="00190E94"/>
    <w:rsid w:val="00191135"/>
    <w:rsid w:val="001917C3"/>
    <w:rsid w:val="00191B23"/>
    <w:rsid w:val="00191CC7"/>
    <w:rsid w:val="0019214A"/>
    <w:rsid w:val="001924EC"/>
    <w:rsid w:val="001926C6"/>
    <w:rsid w:val="001927F4"/>
    <w:rsid w:val="001928FA"/>
    <w:rsid w:val="001929DB"/>
    <w:rsid w:val="00193112"/>
    <w:rsid w:val="001932DB"/>
    <w:rsid w:val="00193C91"/>
    <w:rsid w:val="00193FB1"/>
    <w:rsid w:val="0019414A"/>
    <w:rsid w:val="00194238"/>
    <w:rsid w:val="0019423B"/>
    <w:rsid w:val="00194301"/>
    <w:rsid w:val="0019467A"/>
    <w:rsid w:val="001949B5"/>
    <w:rsid w:val="00194C1C"/>
    <w:rsid w:val="00194C45"/>
    <w:rsid w:val="00194DE8"/>
    <w:rsid w:val="00194E79"/>
    <w:rsid w:val="00194F0C"/>
    <w:rsid w:val="001953B0"/>
    <w:rsid w:val="001953E5"/>
    <w:rsid w:val="00195444"/>
    <w:rsid w:val="001954DC"/>
    <w:rsid w:val="0019569D"/>
    <w:rsid w:val="0019572D"/>
    <w:rsid w:val="00195751"/>
    <w:rsid w:val="0019587C"/>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1D77"/>
    <w:rsid w:val="001A2279"/>
    <w:rsid w:val="001A2707"/>
    <w:rsid w:val="001A289D"/>
    <w:rsid w:val="001A29E7"/>
    <w:rsid w:val="001A2C5C"/>
    <w:rsid w:val="001A3353"/>
    <w:rsid w:val="001A33FE"/>
    <w:rsid w:val="001A344E"/>
    <w:rsid w:val="001A362D"/>
    <w:rsid w:val="001A3667"/>
    <w:rsid w:val="001A36B5"/>
    <w:rsid w:val="001A39F7"/>
    <w:rsid w:val="001A3B07"/>
    <w:rsid w:val="001A3F69"/>
    <w:rsid w:val="001A4992"/>
    <w:rsid w:val="001A4ACD"/>
    <w:rsid w:val="001A4CD7"/>
    <w:rsid w:val="001A4D79"/>
    <w:rsid w:val="001A4ED3"/>
    <w:rsid w:val="001A51EB"/>
    <w:rsid w:val="001A522C"/>
    <w:rsid w:val="001A551B"/>
    <w:rsid w:val="001A5974"/>
    <w:rsid w:val="001A5B5D"/>
    <w:rsid w:val="001A5F47"/>
    <w:rsid w:val="001A617F"/>
    <w:rsid w:val="001A61FD"/>
    <w:rsid w:val="001A66E7"/>
    <w:rsid w:val="001A69CD"/>
    <w:rsid w:val="001A6C10"/>
    <w:rsid w:val="001A702C"/>
    <w:rsid w:val="001A727B"/>
    <w:rsid w:val="001A74CF"/>
    <w:rsid w:val="001A76F5"/>
    <w:rsid w:val="001A7D4F"/>
    <w:rsid w:val="001A7F00"/>
    <w:rsid w:val="001B03B7"/>
    <w:rsid w:val="001B06CA"/>
    <w:rsid w:val="001B09AD"/>
    <w:rsid w:val="001B1176"/>
    <w:rsid w:val="001B1507"/>
    <w:rsid w:val="001B1CBE"/>
    <w:rsid w:val="001B1D92"/>
    <w:rsid w:val="001B253A"/>
    <w:rsid w:val="001B28CC"/>
    <w:rsid w:val="001B2958"/>
    <w:rsid w:val="001B3020"/>
    <w:rsid w:val="001B335C"/>
    <w:rsid w:val="001B34B6"/>
    <w:rsid w:val="001B36FE"/>
    <w:rsid w:val="001B3763"/>
    <w:rsid w:val="001B3895"/>
    <w:rsid w:val="001B3934"/>
    <w:rsid w:val="001B3B5D"/>
    <w:rsid w:val="001B3C14"/>
    <w:rsid w:val="001B3C54"/>
    <w:rsid w:val="001B3DCD"/>
    <w:rsid w:val="001B426F"/>
    <w:rsid w:val="001B42C9"/>
    <w:rsid w:val="001B49CB"/>
    <w:rsid w:val="001B4AC6"/>
    <w:rsid w:val="001B59E3"/>
    <w:rsid w:val="001B5BDF"/>
    <w:rsid w:val="001B5C34"/>
    <w:rsid w:val="001B5C98"/>
    <w:rsid w:val="001B5E55"/>
    <w:rsid w:val="001B5F0C"/>
    <w:rsid w:val="001B615B"/>
    <w:rsid w:val="001B622E"/>
    <w:rsid w:val="001B6669"/>
    <w:rsid w:val="001B68EC"/>
    <w:rsid w:val="001B6975"/>
    <w:rsid w:val="001B69C7"/>
    <w:rsid w:val="001B69E5"/>
    <w:rsid w:val="001B6BE1"/>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BC4"/>
    <w:rsid w:val="001C0EBC"/>
    <w:rsid w:val="001C1060"/>
    <w:rsid w:val="001C19C1"/>
    <w:rsid w:val="001C1A97"/>
    <w:rsid w:val="001C1AFA"/>
    <w:rsid w:val="001C235F"/>
    <w:rsid w:val="001C2459"/>
    <w:rsid w:val="001C269A"/>
    <w:rsid w:val="001C2710"/>
    <w:rsid w:val="001C2C17"/>
    <w:rsid w:val="001C2CB5"/>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B31"/>
    <w:rsid w:val="001C4C57"/>
    <w:rsid w:val="001C4D06"/>
    <w:rsid w:val="001C4D23"/>
    <w:rsid w:val="001C4EE4"/>
    <w:rsid w:val="001C4F0D"/>
    <w:rsid w:val="001C4F51"/>
    <w:rsid w:val="001C508D"/>
    <w:rsid w:val="001C5308"/>
    <w:rsid w:val="001C5447"/>
    <w:rsid w:val="001C56C5"/>
    <w:rsid w:val="001C5747"/>
    <w:rsid w:val="001C5AE9"/>
    <w:rsid w:val="001C5D2D"/>
    <w:rsid w:val="001C5F1E"/>
    <w:rsid w:val="001C607A"/>
    <w:rsid w:val="001C60E8"/>
    <w:rsid w:val="001C626F"/>
    <w:rsid w:val="001C660E"/>
    <w:rsid w:val="001C6754"/>
    <w:rsid w:val="001C6810"/>
    <w:rsid w:val="001C694C"/>
    <w:rsid w:val="001C71EE"/>
    <w:rsid w:val="001C7268"/>
    <w:rsid w:val="001C78FC"/>
    <w:rsid w:val="001C7AB2"/>
    <w:rsid w:val="001C7B27"/>
    <w:rsid w:val="001C7BBF"/>
    <w:rsid w:val="001C7C8D"/>
    <w:rsid w:val="001D00BD"/>
    <w:rsid w:val="001D07CD"/>
    <w:rsid w:val="001D096F"/>
    <w:rsid w:val="001D0DD1"/>
    <w:rsid w:val="001D0E92"/>
    <w:rsid w:val="001D155F"/>
    <w:rsid w:val="001D19C4"/>
    <w:rsid w:val="001D1B0B"/>
    <w:rsid w:val="001D1C97"/>
    <w:rsid w:val="001D1E38"/>
    <w:rsid w:val="001D2313"/>
    <w:rsid w:val="001D2575"/>
    <w:rsid w:val="001D2996"/>
    <w:rsid w:val="001D299D"/>
    <w:rsid w:val="001D2C43"/>
    <w:rsid w:val="001D2ECC"/>
    <w:rsid w:val="001D303B"/>
    <w:rsid w:val="001D30F9"/>
    <w:rsid w:val="001D3411"/>
    <w:rsid w:val="001D3507"/>
    <w:rsid w:val="001D363E"/>
    <w:rsid w:val="001D3CC4"/>
    <w:rsid w:val="001D45DC"/>
    <w:rsid w:val="001D4BC3"/>
    <w:rsid w:val="001D504F"/>
    <w:rsid w:val="001D53BB"/>
    <w:rsid w:val="001D56FE"/>
    <w:rsid w:val="001D57B2"/>
    <w:rsid w:val="001D57D0"/>
    <w:rsid w:val="001D5C94"/>
    <w:rsid w:val="001D5F2A"/>
    <w:rsid w:val="001D60E8"/>
    <w:rsid w:val="001D681D"/>
    <w:rsid w:val="001D6C50"/>
    <w:rsid w:val="001D6E2D"/>
    <w:rsid w:val="001D6FBF"/>
    <w:rsid w:val="001D7047"/>
    <w:rsid w:val="001D74FE"/>
    <w:rsid w:val="001D7526"/>
    <w:rsid w:val="001D782E"/>
    <w:rsid w:val="001D7A57"/>
    <w:rsid w:val="001E0028"/>
    <w:rsid w:val="001E05A0"/>
    <w:rsid w:val="001E085D"/>
    <w:rsid w:val="001E0B4F"/>
    <w:rsid w:val="001E0F32"/>
    <w:rsid w:val="001E1051"/>
    <w:rsid w:val="001E190A"/>
    <w:rsid w:val="001E1A77"/>
    <w:rsid w:val="001E1B72"/>
    <w:rsid w:val="001E2553"/>
    <w:rsid w:val="001E26EB"/>
    <w:rsid w:val="001E27FE"/>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6AA"/>
    <w:rsid w:val="001E479E"/>
    <w:rsid w:val="001E49E6"/>
    <w:rsid w:val="001E4EB7"/>
    <w:rsid w:val="001E50A2"/>
    <w:rsid w:val="001E5196"/>
    <w:rsid w:val="001E5437"/>
    <w:rsid w:val="001E562A"/>
    <w:rsid w:val="001E5786"/>
    <w:rsid w:val="001E57E3"/>
    <w:rsid w:val="001E59F8"/>
    <w:rsid w:val="001E5A70"/>
    <w:rsid w:val="001E5BFA"/>
    <w:rsid w:val="001E5BFF"/>
    <w:rsid w:val="001E5DE6"/>
    <w:rsid w:val="001E61F5"/>
    <w:rsid w:val="001E68E7"/>
    <w:rsid w:val="001E69F8"/>
    <w:rsid w:val="001E6BCA"/>
    <w:rsid w:val="001E6BCC"/>
    <w:rsid w:val="001E7352"/>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5DD"/>
    <w:rsid w:val="001F3C10"/>
    <w:rsid w:val="001F3FCA"/>
    <w:rsid w:val="001F47AD"/>
    <w:rsid w:val="001F47EF"/>
    <w:rsid w:val="001F4893"/>
    <w:rsid w:val="001F49AE"/>
    <w:rsid w:val="001F49C6"/>
    <w:rsid w:val="001F4A0A"/>
    <w:rsid w:val="001F4D40"/>
    <w:rsid w:val="001F4FAE"/>
    <w:rsid w:val="001F528E"/>
    <w:rsid w:val="001F54CD"/>
    <w:rsid w:val="001F5896"/>
    <w:rsid w:val="001F5D01"/>
    <w:rsid w:val="001F5E41"/>
    <w:rsid w:val="001F607B"/>
    <w:rsid w:val="001F64A4"/>
    <w:rsid w:val="001F6DB6"/>
    <w:rsid w:val="001F6DC8"/>
    <w:rsid w:val="001F7208"/>
    <w:rsid w:val="001F77F5"/>
    <w:rsid w:val="001F7A3C"/>
    <w:rsid w:val="001F7ADA"/>
    <w:rsid w:val="001F7B20"/>
    <w:rsid w:val="001F7C6D"/>
    <w:rsid w:val="0020043D"/>
    <w:rsid w:val="0020051D"/>
    <w:rsid w:val="002007BD"/>
    <w:rsid w:val="002007F1"/>
    <w:rsid w:val="00200A6F"/>
    <w:rsid w:val="00200B2A"/>
    <w:rsid w:val="0020101A"/>
    <w:rsid w:val="00201040"/>
    <w:rsid w:val="0020160A"/>
    <w:rsid w:val="00201D35"/>
    <w:rsid w:val="0020210B"/>
    <w:rsid w:val="0020227D"/>
    <w:rsid w:val="00202348"/>
    <w:rsid w:val="00202C1E"/>
    <w:rsid w:val="00203036"/>
    <w:rsid w:val="00203267"/>
    <w:rsid w:val="0020379F"/>
    <w:rsid w:val="00203BDA"/>
    <w:rsid w:val="00203C89"/>
    <w:rsid w:val="00203D19"/>
    <w:rsid w:val="00204001"/>
    <w:rsid w:val="002041A1"/>
    <w:rsid w:val="002042F0"/>
    <w:rsid w:val="002043AC"/>
    <w:rsid w:val="002045A5"/>
    <w:rsid w:val="00204710"/>
    <w:rsid w:val="00204AE8"/>
    <w:rsid w:val="00204CAD"/>
    <w:rsid w:val="00204E5A"/>
    <w:rsid w:val="00204FBD"/>
    <w:rsid w:val="002050A6"/>
    <w:rsid w:val="00205178"/>
    <w:rsid w:val="0020527E"/>
    <w:rsid w:val="0020539C"/>
    <w:rsid w:val="0020540C"/>
    <w:rsid w:val="002060F2"/>
    <w:rsid w:val="00206126"/>
    <w:rsid w:val="00206156"/>
    <w:rsid w:val="0020655B"/>
    <w:rsid w:val="0020677C"/>
    <w:rsid w:val="00206854"/>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07EDD"/>
    <w:rsid w:val="002101D2"/>
    <w:rsid w:val="002103A5"/>
    <w:rsid w:val="00210441"/>
    <w:rsid w:val="002104D7"/>
    <w:rsid w:val="00210775"/>
    <w:rsid w:val="00210909"/>
    <w:rsid w:val="00210AF3"/>
    <w:rsid w:val="00210CD7"/>
    <w:rsid w:val="00210EF2"/>
    <w:rsid w:val="002112DA"/>
    <w:rsid w:val="002118DE"/>
    <w:rsid w:val="00211AB8"/>
    <w:rsid w:val="00211D3F"/>
    <w:rsid w:val="00212022"/>
    <w:rsid w:val="002120C9"/>
    <w:rsid w:val="0021211A"/>
    <w:rsid w:val="00212651"/>
    <w:rsid w:val="0021268F"/>
    <w:rsid w:val="002127AC"/>
    <w:rsid w:val="0021294F"/>
    <w:rsid w:val="00212B22"/>
    <w:rsid w:val="00212C36"/>
    <w:rsid w:val="00212C3C"/>
    <w:rsid w:val="00212C47"/>
    <w:rsid w:val="00212E63"/>
    <w:rsid w:val="002135AF"/>
    <w:rsid w:val="002136FC"/>
    <w:rsid w:val="002138FA"/>
    <w:rsid w:val="00213967"/>
    <w:rsid w:val="00213E13"/>
    <w:rsid w:val="00213E6E"/>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79"/>
    <w:rsid w:val="00216096"/>
    <w:rsid w:val="002168C1"/>
    <w:rsid w:val="0021696C"/>
    <w:rsid w:val="00216D77"/>
    <w:rsid w:val="00216D8A"/>
    <w:rsid w:val="00216D99"/>
    <w:rsid w:val="00216F33"/>
    <w:rsid w:val="00217260"/>
    <w:rsid w:val="002179B9"/>
    <w:rsid w:val="002179E1"/>
    <w:rsid w:val="00217AE5"/>
    <w:rsid w:val="0022084F"/>
    <w:rsid w:val="00220B76"/>
    <w:rsid w:val="00220DAD"/>
    <w:rsid w:val="002210AD"/>
    <w:rsid w:val="002214C5"/>
    <w:rsid w:val="00221D1E"/>
    <w:rsid w:val="00221EE7"/>
    <w:rsid w:val="00221F3B"/>
    <w:rsid w:val="00222415"/>
    <w:rsid w:val="0022266F"/>
    <w:rsid w:val="00222AEC"/>
    <w:rsid w:val="00222B25"/>
    <w:rsid w:val="00222BFC"/>
    <w:rsid w:val="00222D9D"/>
    <w:rsid w:val="00222F65"/>
    <w:rsid w:val="002230CF"/>
    <w:rsid w:val="00223488"/>
    <w:rsid w:val="002238CC"/>
    <w:rsid w:val="00223ACA"/>
    <w:rsid w:val="00223D04"/>
    <w:rsid w:val="0022407C"/>
    <w:rsid w:val="00224941"/>
    <w:rsid w:val="002249CC"/>
    <w:rsid w:val="00224B41"/>
    <w:rsid w:val="00224C98"/>
    <w:rsid w:val="00224EAE"/>
    <w:rsid w:val="0022518E"/>
    <w:rsid w:val="0022520F"/>
    <w:rsid w:val="00225240"/>
    <w:rsid w:val="00225415"/>
    <w:rsid w:val="00225551"/>
    <w:rsid w:val="002258EA"/>
    <w:rsid w:val="00225B52"/>
    <w:rsid w:val="00225EB3"/>
    <w:rsid w:val="00226865"/>
    <w:rsid w:val="00226BB0"/>
    <w:rsid w:val="00226E45"/>
    <w:rsid w:val="002272EA"/>
    <w:rsid w:val="002279A3"/>
    <w:rsid w:val="00227CE2"/>
    <w:rsid w:val="00227E6D"/>
    <w:rsid w:val="00227ECF"/>
    <w:rsid w:val="002302AC"/>
    <w:rsid w:val="002302DB"/>
    <w:rsid w:val="0023051D"/>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18D"/>
    <w:rsid w:val="002342DD"/>
    <w:rsid w:val="00234386"/>
    <w:rsid w:val="002343D9"/>
    <w:rsid w:val="00234462"/>
    <w:rsid w:val="002344A0"/>
    <w:rsid w:val="00234B22"/>
    <w:rsid w:val="00234EE4"/>
    <w:rsid w:val="00234F51"/>
    <w:rsid w:val="002352F4"/>
    <w:rsid w:val="00235544"/>
    <w:rsid w:val="0023562E"/>
    <w:rsid w:val="00235763"/>
    <w:rsid w:val="00235EE6"/>
    <w:rsid w:val="002360C4"/>
    <w:rsid w:val="0023616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4D9"/>
    <w:rsid w:val="002405B9"/>
    <w:rsid w:val="0024069C"/>
    <w:rsid w:val="002406C8"/>
    <w:rsid w:val="002409B6"/>
    <w:rsid w:val="002409DE"/>
    <w:rsid w:val="00240DB4"/>
    <w:rsid w:val="00240E43"/>
    <w:rsid w:val="00240E56"/>
    <w:rsid w:val="00240F04"/>
    <w:rsid w:val="002411DA"/>
    <w:rsid w:val="002411DC"/>
    <w:rsid w:val="00241263"/>
    <w:rsid w:val="002412BF"/>
    <w:rsid w:val="0024147A"/>
    <w:rsid w:val="00241843"/>
    <w:rsid w:val="00241ADE"/>
    <w:rsid w:val="00241C61"/>
    <w:rsid w:val="00241DAA"/>
    <w:rsid w:val="00241EA1"/>
    <w:rsid w:val="002421B4"/>
    <w:rsid w:val="00242611"/>
    <w:rsid w:val="00242ED9"/>
    <w:rsid w:val="00242F13"/>
    <w:rsid w:val="00242F46"/>
    <w:rsid w:val="00242FB9"/>
    <w:rsid w:val="002432AE"/>
    <w:rsid w:val="002432CD"/>
    <w:rsid w:val="0024343B"/>
    <w:rsid w:val="002435A6"/>
    <w:rsid w:val="002439C4"/>
    <w:rsid w:val="00243A34"/>
    <w:rsid w:val="00243D0A"/>
    <w:rsid w:val="00243F28"/>
    <w:rsid w:val="0024466C"/>
    <w:rsid w:val="002446F8"/>
    <w:rsid w:val="0024473F"/>
    <w:rsid w:val="00244A81"/>
    <w:rsid w:val="00244C02"/>
    <w:rsid w:val="00244D2C"/>
    <w:rsid w:val="00244D4B"/>
    <w:rsid w:val="00244DA8"/>
    <w:rsid w:val="00244DD6"/>
    <w:rsid w:val="00244EBF"/>
    <w:rsid w:val="00245151"/>
    <w:rsid w:val="00245463"/>
    <w:rsid w:val="00245480"/>
    <w:rsid w:val="002454D2"/>
    <w:rsid w:val="002457C9"/>
    <w:rsid w:val="00245C09"/>
    <w:rsid w:val="00245F1A"/>
    <w:rsid w:val="0024648F"/>
    <w:rsid w:val="002465AC"/>
    <w:rsid w:val="00246A67"/>
    <w:rsid w:val="00246BE7"/>
    <w:rsid w:val="00246EF5"/>
    <w:rsid w:val="002473B6"/>
    <w:rsid w:val="0024795A"/>
    <w:rsid w:val="00247B33"/>
    <w:rsid w:val="002503F2"/>
    <w:rsid w:val="0025056E"/>
    <w:rsid w:val="002506CB"/>
    <w:rsid w:val="00250A1E"/>
    <w:rsid w:val="00250A7A"/>
    <w:rsid w:val="00250E4C"/>
    <w:rsid w:val="002510AC"/>
    <w:rsid w:val="0025126E"/>
    <w:rsid w:val="0025149B"/>
    <w:rsid w:val="0025177C"/>
    <w:rsid w:val="00251785"/>
    <w:rsid w:val="002518A8"/>
    <w:rsid w:val="00251AD3"/>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3CC"/>
    <w:rsid w:val="002554AC"/>
    <w:rsid w:val="0025552E"/>
    <w:rsid w:val="002559CC"/>
    <w:rsid w:val="00255D53"/>
    <w:rsid w:val="00256286"/>
    <w:rsid w:val="002562C8"/>
    <w:rsid w:val="002564DE"/>
    <w:rsid w:val="0025651E"/>
    <w:rsid w:val="002565D9"/>
    <w:rsid w:val="00256803"/>
    <w:rsid w:val="00256879"/>
    <w:rsid w:val="00256B58"/>
    <w:rsid w:val="00256C09"/>
    <w:rsid w:val="00256D75"/>
    <w:rsid w:val="002572CF"/>
    <w:rsid w:val="002572EA"/>
    <w:rsid w:val="002573BB"/>
    <w:rsid w:val="002573CD"/>
    <w:rsid w:val="00257519"/>
    <w:rsid w:val="00257752"/>
    <w:rsid w:val="0025776D"/>
    <w:rsid w:val="0025784C"/>
    <w:rsid w:val="00257BB9"/>
    <w:rsid w:val="00257BEC"/>
    <w:rsid w:val="00257C26"/>
    <w:rsid w:val="002600BE"/>
    <w:rsid w:val="00260136"/>
    <w:rsid w:val="0026028D"/>
    <w:rsid w:val="00260429"/>
    <w:rsid w:val="0026058C"/>
    <w:rsid w:val="00260951"/>
    <w:rsid w:val="002609BD"/>
    <w:rsid w:val="00260ADD"/>
    <w:rsid w:val="00260D56"/>
    <w:rsid w:val="00260DC3"/>
    <w:rsid w:val="00260F36"/>
    <w:rsid w:val="00261390"/>
    <w:rsid w:val="0026176B"/>
    <w:rsid w:val="002617E4"/>
    <w:rsid w:val="002619EE"/>
    <w:rsid w:val="00262096"/>
    <w:rsid w:val="00262256"/>
    <w:rsid w:val="00262285"/>
    <w:rsid w:val="002625DD"/>
    <w:rsid w:val="002627AF"/>
    <w:rsid w:val="00262A6F"/>
    <w:rsid w:val="00262D62"/>
    <w:rsid w:val="00263019"/>
    <w:rsid w:val="002638ED"/>
    <w:rsid w:val="00263CEB"/>
    <w:rsid w:val="00264576"/>
    <w:rsid w:val="002648B0"/>
    <w:rsid w:val="00264F24"/>
    <w:rsid w:val="002650D1"/>
    <w:rsid w:val="002654BF"/>
    <w:rsid w:val="00265634"/>
    <w:rsid w:val="00265CE0"/>
    <w:rsid w:val="00265D91"/>
    <w:rsid w:val="002661EB"/>
    <w:rsid w:val="0026624E"/>
    <w:rsid w:val="00266490"/>
    <w:rsid w:val="0026661C"/>
    <w:rsid w:val="002668BA"/>
    <w:rsid w:val="002668E0"/>
    <w:rsid w:val="00266AB4"/>
    <w:rsid w:val="00266AEA"/>
    <w:rsid w:val="00266E6B"/>
    <w:rsid w:val="00266F19"/>
    <w:rsid w:val="0026754F"/>
    <w:rsid w:val="00267592"/>
    <w:rsid w:val="0026764D"/>
    <w:rsid w:val="00267824"/>
    <w:rsid w:val="00267A9C"/>
    <w:rsid w:val="00267DBA"/>
    <w:rsid w:val="00267E0B"/>
    <w:rsid w:val="002701A0"/>
    <w:rsid w:val="00270794"/>
    <w:rsid w:val="00270AB2"/>
    <w:rsid w:val="00270B16"/>
    <w:rsid w:val="00271179"/>
    <w:rsid w:val="0027121D"/>
    <w:rsid w:val="0027128A"/>
    <w:rsid w:val="002715FC"/>
    <w:rsid w:val="0027179B"/>
    <w:rsid w:val="002717A3"/>
    <w:rsid w:val="00271B9B"/>
    <w:rsid w:val="00271C1C"/>
    <w:rsid w:val="00271D6C"/>
    <w:rsid w:val="00271E68"/>
    <w:rsid w:val="00272414"/>
    <w:rsid w:val="002726F3"/>
    <w:rsid w:val="002728C4"/>
    <w:rsid w:val="002729A4"/>
    <w:rsid w:val="00273020"/>
    <w:rsid w:val="00273056"/>
    <w:rsid w:val="00273AA1"/>
    <w:rsid w:val="00273C79"/>
    <w:rsid w:val="00273D86"/>
    <w:rsid w:val="00273E5D"/>
    <w:rsid w:val="00273FEB"/>
    <w:rsid w:val="00274054"/>
    <w:rsid w:val="002743E3"/>
    <w:rsid w:val="00274573"/>
    <w:rsid w:val="00274641"/>
    <w:rsid w:val="002746A0"/>
    <w:rsid w:val="00274B37"/>
    <w:rsid w:val="00274D84"/>
    <w:rsid w:val="00274F5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724B"/>
    <w:rsid w:val="0027731C"/>
    <w:rsid w:val="00277673"/>
    <w:rsid w:val="002776C4"/>
    <w:rsid w:val="00277CAE"/>
    <w:rsid w:val="00277DDC"/>
    <w:rsid w:val="00280163"/>
    <w:rsid w:val="002802E9"/>
    <w:rsid w:val="002802F5"/>
    <w:rsid w:val="002803EC"/>
    <w:rsid w:val="0028048A"/>
    <w:rsid w:val="00280541"/>
    <w:rsid w:val="00280862"/>
    <w:rsid w:val="00280C3C"/>
    <w:rsid w:val="00280E9B"/>
    <w:rsid w:val="00281228"/>
    <w:rsid w:val="002812DB"/>
    <w:rsid w:val="00281F30"/>
    <w:rsid w:val="00281FAD"/>
    <w:rsid w:val="00281FC4"/>
    <w:rsid w:val="0028205C"/>
    <w:rsid w:val="00282534"/>
    <w:rsid w:val="00282907"/>
    <w:rsid w:val="00282997"/>
    <w:rsid w:val="00282A2A"/>
    <w:rsid w:val="00282B9C"/>
    <w:rsid w:val="00282F25"/>
    <w:rsid w:val="002838B0"/>
    <w:rsid w:val="00283D10"/>
    <w:rsid w:val="00283ED8"/>
    <w:rsid w:val="00284077"/>
    <w:rsid w:val="00284314"/>
    <w:rsid w:val="002843C6"/>
    <w:rsid w:val="00284A5B"/>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506"/>
    <w:rsid w:val="00287A0C"/>
    <w:rsid w:val="00287B9D"/>
    <w:rsid w:val="002902CE"/>
    <w:rsid w:val="00290A8F"/>
    <w:rsid w:val="00290B47"/>
    <w:rsid w:val="00290D5F"/>
    <w:rsid w:val="00290E14"/>
    <w:rsid w:val="00290EA2"/>
    <w:rsid w:val="00290FFD"/>
    <w:rsid w:val="002911A8"/>
    <w:rsid w:val="002912F0"/>
    <w:rsid w:val="00291567"/>
    <w:rsid w:val="00291687"/>
    <w:rsid w:val="0029196E"/>
    <w:rsid w:val="00291CA4"/>
    <w:rsid w:val="00291F79"/>
    <w:rsid w:val="00292236"/>
    <w:rsid w:val="0029239F"/>
    <w:rsid w:val="002924D7"/>
    <w:rsid w:val="00292C3C"/>
    <w:rsid w:val="00292C9D"/>
    <w:rsid w:val="00292E8C"/>
    <w:rsid w:val="00292EA7"/>
    <w:rsid w:val="00293F1C"/>
    <w:rsid w:val="00293F4E"/>
    <w:rsid w:val="00294456"/>
    <w:rsid w:val="0029498A"/>
    <w:rsid w:val="00294AC4"/>
    <w:rsid w:val="00294B50"/>
    <w:rsid w:val="00294E5E"/>
    <w:rsid w:val="002953F4"/>
    <w:rsid w:val="00295560"/>
    <w:rsid w:val="00295A7C"/>
    <w:rsid w:val="00295FB5"/>
    <w:rsid w:val="00296077"/>
    <w:rsid w:val="00296294"/>
    <w:rsid w:val="00296D74"/>
    <w:rsid w:val="002970BE"/>
    <w:rsid w:val="002972CA"/>
    <w:rsid w:val="00297314"/>
    <w:rsid w:val="0029736B"/>
    <w:rsid w:val="002974BF"/>
    <w:rsid w:val="002977EE"/>
    <w:rsid w:val="00297D26"/>
    <w:rsid w:val="002A0047"/>
    <w:rsid w:val="002A00B0"/>
    <w:rsid w:val="002A0185"/>
    <w:rsid w:val="002A01D4"/>
    <w:rsid w:val="002A04D2"/>
    <w:rsid w:val="002A0664"/>
    <w:rsid w:val="002A06BD"/>
    <w:rsid w:val="002A07A0"/>
    <w:rsid w:val="002A0864"/>
    <w:rsid w:val="002A0909"/>
    <w:rsid w:val="002A0BC7"/>
    <w:rsid w:val="002A0C85"/>
    <w:rsid w:val="002A0CE2"/>
    <w:rsid w:val="002A0D93"/>
    <w:rsid w:val="002A0E29"/>
    <w:rsid w:val="002A13DC"/>
    <w:rsid w:val="002A140F"/>
    <w:rsid w:val="002A1A55"/>
    <w:rsid w:val="002A1CAD"/>
    <w:rsid w:val="002A1D64"/>
    <w:rsid w:val="002A1E2A"/>
    <w:rsid w:val="002A22A1"/>
    <w:rsid w:val="002A2461"/>
    <w:rsid w:val="002A2487"/>
    <w:rsid w:val="002A273B"/>
    <w:rsid w:val="002A27F7"/>
    <w:rsid w:val="002A2B4A"/>
    <w:rsid w:val="002A2E81"/>
    <w:rsid w:val="002A3565"/>
    <w:rsid w:val="002A3959"/>
    <w:rsid w:val="002A3ABA"/>
    <w:rsid w:val="002A3AE4"/>
    <w:rsid w:val="002A3AF1"/>
    <w:rsid w:val="002A4135"/>
    <w:rsid w:val="002A4260"/>
    <w:rsid w:val="002A44E2"/>
    <w:rsid w:val="002A45D8"/>
    <w:rsid w:val="002A462B"/>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1E61"/>
    <w:rsid w:val="002B2062"/>
    <w:rsid w:val="002B22D7"/>
    <w:rsid w:val="002B2353"/>
    <w:rsid w:val="002B2854"/>
    <w:rsid w:val="002B2C2F"/>
    <w:rsid w:val="002B2F28"/>
    <w:rsid w:val="002B319F"/>
    <w:rsid w:val="002B32A2"/>
    <w:rsid w:val="002B341F"/>
    <w:rsid w:val="002B370D"/>
    <w:rsid w:val="002B3728"/>
    <w:rsid w:val="002B3BC2"/>
    <w:rsid w:val="002B40B9"/>
    <w:rsid w:val="002B4179"/>
    <w:rsid w:val="002B4229"/>
    <w:rsid w:val="002B4C67"/>
    <w:rsid w:val="002B4D65"/>
    <w:rsid w:val="002B4DFB"/>
    <w:rsid w:val="002B4E49"/>
    <w:rsid w:val="002B5358"/>
    <w:rsid w:val="002B5973"/>
    <w:rsid w:val="002B5B5A"/>
    <w:rsid w:val="002B5BD6"/>
    <w:rsid w:val="002B5D35"/>
    <w:rsid w:val="002B5E3A"/>
    <w:rsid w:val="002B6345"/>
    <w:rsid w:val="002B64F0"/>
    <w:rsid w:val="002B6742"/>
    <w:rsid w:val="002B67B0"/>
    <w:rsid w:val="002B6932"/>
    <w:rsid w:val="002B6A27"/>
    <w:rsid w:val="002B6B19"/>
    <w:rsid w:val="002B6C87"/>
    <w:rsid w:val="002B7006"/>
    <w:rsid w:val="002B7135"/>
    <w:rsid w:val="002B7137"/>
    <w:rsid w:val="002B72A6"/>
    <w:rsid w:val="002B72C2"/>
    <w:rsid w:val="002B7387"/>
    <w:rsid w:val="002B738C"/>
    <w:rsid w:val="002B756C"/>
    <w:rsid w:val="002B7A0D"/>
    <w:rsid w:val="002B7ABF"/>
    <w:rsid w:val="002B7D11"/>
    <w:rsid w:val="002B7F7C"/>
    <w:rsid w:val="002C0094"/>
    <w:rsid w:val="002C061B"/>
    <w:rsid w:val="002C0739"/>
    <w:rsid w:val="002C09D3"/>
    <w:rsid w:val="002C0CC8"/>
    <w:rsid w:val="002C1254"/>
    <w:rsid w:val="002C1378"/>
    <w:rsid w:val="002C15B6"/>
    <w:rsid w:val="002C16A2"/>
    <w:rsid w:val="002C18AF"/>
    <w:rsid w:val="002C1ABB"/>
    <w:rsid w:val="002C1C38"/>
    <w:rsid w:val="002C1FF8"/>
    <w:rsid w:val="002C22B6"/>
    <w:rsid w:val="002C247F"/>
    <w:rsid w:val="002C2645"/>
    <w:rsid w:val="002C264D"/>
    <w:rsid w:val="002C29B0"/>
    <w:rsid w:val="002C2D40"/>
    <w:rsid w:val="002C362D"/>
    <w:rsid w:val="002C3953"/>
    <w:rsid w:val="002C3DC8"/>
    <w:rsid w:val="002C3DF5"/>
    <w:rsid w:val="002C42AD"/>
    <w:rsid w:val="002C44E7"/>
    <w:rsid w:val="002C45DD"/>
    <w:rsid w:val="002C58B8"/>
    <w:rsid w:val="002C59B2"/>
    <w:rsid w:val="002C5BBA"/>
    <w:rsid w:val="002C5D62"/>
    <w:rsid w:val="002C5DD6"/>
    <w:rsid w:val="002C5E0D"/>
    <w:rsid w:val="002C6318"/>
    <w:rsid w:val="002C6417"/>
    <w:rsid w:val="002C661E"/>
    <w:rsid w:val="002C6675"/>
    <w:rsid w:val="002C66A1"/>
    <w:rsid w:val="002C7281"/>
    <w:rsid w:val="002C7649"/>
    <w:rsid w:val="002C774A"/>
    <w:rsid w:val="002C7A8D"/>
    <w:rsid w:val="002C7D9D"/>
    <w:rsid w:val="002C7DF9"/>
    <w:rsid w:val="002D01BD"/>
    <w:rsid w:val="002D030E"/>
    <w:rsid w:val="002D044A"/>
    <w:rsid w:val="002D0488"/>
    <w:rsid w:val="002D05E5"/>
    <w:rsid w:val="002D05F6"/>
    <w:rsid w:val="002D06D6"/>
    <w:rsid w:val="002D078F"/>
    <w:rsid w:val="002D07CA"/>
    <w:rsid w:val="002D0824"/>
    <w:rsid w:val="002D0B8B"/>
    <w:rsid w:val="002D0FD8"/>
    <w:rsid w:val="002D142C"/>
    <w:rsid w:val="002D15A9"/>
    <w:rsid w:val="002D16FF"/>
    <w:rsid w:val="002D17AB"/>
    <w:rsid w:val="002D20D3"/>
    <w:rsid w:val="002D211F"/>
    <w:rsid w:val="002D2279"/>
    <w:rsid w:val="002D2519"/>
    <w:rsid w:val="002D27A8"/>
    <w:rsid w:val="002D28B8"/>
    <w:rsid w:val="002D28FF"/>
    <w:rsid w:val="002D2A9D"/>
    <w:rsid w:val="002D2D23"/>
    <w:rsid w:val="002D2E1D"/>
    <w:rsid w:val="002D2F94"/>
    <w:rsid w:val="002D2FF5"/>
    <w:rsid w:val="002D3276"/>
    <w:rsid w:val="002D33FE"/>
    <w:rsid w:val="002D35F7"/>
    <w:rsid w:val="002D3928"/>
    <w:rsid w:val="002D3EAB"/>
    <w:rsid w:val="002D4520"/>
    <w:rsid w:val="002D46B4"/>
    <w:rsid w:val="002D4838"/>
    <w:rsid w:val="002D48BB"/>
    <w:rsid w:val="002D4B0C"/>
    <w:rsid w:val="002D4C07"/>
    <w:rsid w:val="002D4D31"/>
    <w:rsid w:val="002D5195"/>
    <w:rsid w:val="002D52A6"/>
    <w:rsid w:val="002D5450"/>
    <w:rsid w:val="002D54E2"/>
    <w:rsid w:val="002D57F9"/>
    <w:rsid w:val="002D583D"/>
    <w:rsid w:val="002D5CCB"/>
    <w:rsid w:val="002D5DF6"/>
    <w:rsid w:val="002D5FAE"/>
    <w:rsid w:val="002D6013"/>
    <w:rsid w:val="002D62E5"/>
    <w:rsid w:val="002D6436"/>
    <w:rsid w:val="002D651E"/>
    <w:rsid w:val="002D6779"/>
    <w:rsid w:val="002D67F3"/>
    <w:rsid w:val="002D6B9F"/>
    <w:rsid w:val="002D6BB6"/>
    <w:rsid w:val="002D6EF3"/>
    <w:rsid w:val="002D7187"/>
    <w:rsid w:val="002D727A"/>
    <w:rsid w:val="002D72CC"/>
    <w:rsid w:val="002D7624"/>
    <w:rsid w:val="002D767B"/>
    <w:rsid w:val="002D79B4"/>
    <w:rsid w:val="002D7A47"/>
    <w:rsid w:val="002D7C02"/>
    <w:rsid w:val="002D7CFB"/>
    <w:rsid w:val="002D7D82"/>
    <w:rsid w:val="002D7EAF"/>
    <w:rsid w:val="002E04B5"/>
    <w:rsid w:val="002E0633"/>
    <w:rsid w:val="002E073D"/>
    <w:rsid w:val="002E093C"/>
    <w:rsid w:val="002E0A2B"/>
    <w:rsid w:val="002E1367"/>
    <w:rsid w:val="002E1545"/>
    <w:rsid w:val="002E18E1"/>
    <w:rsid w:val="002E1B11"/>
    <w:rsid w:val="002E1BE7"/>
    <w:rsid w:val="002E1C66"/>
    <w:rsid w:val="002E20A7"/>
    <w:rsid w:val="002E20ED"/>
    <w:rsid w:val="002E231E"/>
    <w:rsid w:val="002E26B3"/>
    <w:rsid w:val="002E27EC"/>
    <w:rsid w:val="002E27ED"/>
    <w:rsid w:val="002E2ACD"/>
    <w:rsid w:val="002E2EE3"/>
    <w:rsid w:val="002E332F"/>
    <w:rsid w:val="002E3449"/>
    <w:rsid w:val="002E3477"/>
    <w:rsid w:val="002E3967"/>
    <w:rsid w:val="002E3B77"/>
    <w:rsid w:val="002E3EB4"/>
    <w:rsid w:val="002E3F31"/>
    <w:rsid w:val="002E4017"/>
    <w:rsid w:val="002E4CBA"/>
    <w:rsid w:val="002E4D1F"/>
    <w:rsid w:val="002E508A"/>
    <w:rsid w:val="002E5492"/>
    <w:rsid w:val="002E5523"/>
    <w:rsid w:val="002E563B"/>
    <w:rsid w:val="002E56EC"/>
    <w:rsid w:val="002E5874"/>
    <w:rsid w:val="002E5A80"/>
    <w:rsid w:val="002E5DDA"/>
    <w:rsid w:val="002E5DE9"/>
    <w:rsid w:val="002E642E"/>
    <w:rsid w:val="002E64BB"/>
    <w:rsid w:val="002E660B"/>
    <w:rsid w:val="002E66F4"/>
    <w:rsid w:val="002E6828"/>
    <w:rsid w:val="002E6949"/>
    <w:rsid w:val="002E6BFA"/>
    <w:rsid w:val="002E6F39"/>
    <w:rsid w:val="002E74BF"/>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4FE"/>
    <w:rsid w:val="002F1752"/>
    <w:rsid w:val="002F1A10"/>
    <w:rsid w:val="002F1BDF"/>
    <w:rsid w:val="002F1C08"/>
    <w:rsid w:val="002F1C1E"/>
    <w:rsid w:val="002F1DC3"/>
    <w:rsid w:val="002F1E98"/>
    <w:rsid w:val="002F214C"/>
    <w:rsid w:val="002F22CC"/>
    <w:rsid w:val="002F2A5C"/>
    <w:rsid w:val="002F2F67"/>
    <w:rsid w:val="002F309B"/>
    <w:rsid w:val="002F3228"/>
    <w:rsid w:val="002F3AC9"/>
    <w:rsid w:val="002F3B1B"/>
    <w:rsid w:val="002F3B55"/>
    <w:rsid w:val="002F4053"/>
    <w:rsid w:val="002F4348"/>
    <w:rsid w:val="002F438E"/>
    <w:rsid w:val="002F4431"/>
    <w:rsid w:val="002F4476"/>
    <w:rsid w:val="002F4766"/>
    <w:rsid w:val="002F47AF"/>
    <w:rsid w:val="002F48D6"/>
    <w:rsid w:val="002F4C5D"/>
    <w:rsid w:val="002F4CC1"/>
    <w:rsid w:val="002F4D15"/>
    <w:rsid w:val="002F4D59"/>
    <w:rsid w:val="002F4DE2"/>
    <w:rsid w:val="002F4F5E"/>
    <w:rsid w:val="002F5181"/>
    <w:rsid w:val="002F591E"/>
    <w:rsid w:val="002F5A0B"/>
    <w:rsid w:val="002F5D21"/>
    <w:rsid w:val="002F5E47"/>
    <w:rsid w:val="002F5EC4"/>
    <w:rsid w:val="002F5FDC"/>
    <w:rsid w:val="002F5FED"/>
    <w:rsid w:val="002F6278"/>
    <w:rsid w:val="002F65E2"/>
    <w:rsid w:val="002F665F"/>
    <w:rsid w:val="002F6BE5"/>
    <w:rsid w:val="002F6DBA"/>
    <w:rsid w:val="002F6E2B"/>
    <w:rsid w:val="002F7631"/>
    <w:rsid w:val="002F776A"/>
    <w:rsid w:val="002F7BE8"/>
    <w:rsid w:val="002F7BE9"/>
    <w:rsid w:val="002F7C5E"/>
    <w:rsid w:val="00300156"/>
    <w:rsid w:val="00300172"/>
    <w:rsid w:val="0030043B"/>
    <w:rsid w:val="003004F2"/>
    <w:rsid w:val="0030078C"/>
    <w:rsid w:val="00300921"/>
    <w:rsid w:val="00300B2E"/>
    <w:rsid w:val="00300B65"/>
    <w:rsid w:val="00300C5D"/>
    <w:rsid w:val="00300D4D"/>
    <w:rsid w:val="0030106E"/>
    <w:rsid w:val="00301223"/>
    <w:rsid w:val="00301843"/>
    <w:rsid w:val="003018C3"/>
    <w:rsid w:val="00301957"/>
    <w:rsid w:val="00302017"/>
    <w:rsid w:val="00302208"/>
    <w:rsid w:val="00302793"/>
    <w:rsid w:val="00302D05"/>
    <w:rsid w:val="00302E75"/>
    <w:rsid w:val="00303392"/>
    <w:rsid w:val="00303776"/>
    <w:rsid w:val="003039BE"/>
    <w:rsid w:val="003039E6"/>
    <w:rsid w:val="00303C80"/>
    <w:rsid w:val="00303CF7"/>
    <w:rsid w:val="00303DA8"/>
    <w:rsid w:val="00304621"/>
    <w:rsid w:val="00304630"/>
    <w:rsid w:val="00304A0A"/>
    <w:rsid w:val="00304B94"/>
    <w:rsid w:val="00304D2C"/>
    <w:rsid w:val="00304E2C"/>
    <w:rsid w:val="00304FC6"/>
    <w:rsid w:val="0030542F"/>
    <w:rsid w:val="00305899"/>
    <w:rsid w:val="003058AC"/>
    <w:rsid w:val="00305BC8"/>
    <w:rsid w:val="00305F31"/>
    <w:rsid w:val="00305FAE"/>
    <w:rsid w:val="00306102"/>
    <w:rsid w:val="00306521"/>
    <w:rsid w:val="00306740"/>
    <w:rsid w:val="003067A6"/>
    <w:rsid w:val="0030680B"/>
    <w:rsid w:val="0030689A"/>
    <w:rsid w:val="00306A52"/>
    <w:rsid w:val="00306BAC"/>
    <w:rsid w:val="00306C97"/>
    <w:rsid w:val="00306EA8"/>
    <w:rsid w:val="00306FE3"/>
    <w:rsid w:val="0030704B"/>
    <w:rsid w:val="003070F9"/>
    <w:rsid w:val="003076DA"/>
    <w:rsid w:val="003077EB"/>
    <w:rsid w:val="003078E7"/>
    <w:rsid w:val="0030791B"/>
    <w:rsid w:val="00307B76"/>
    <w:rsid w:val="00307C54"/>
    <w:rsid w:val="00307C82"/>
    <w:rsid w:val="003100F3"/>
    <w:rsid w:val="00310389"/>
    <w:rsid w:val="0031039C"/>
    <w:rsid w:val="0031043C"/>
    <w:rsid w:val="00310470"/>
    <w:rsid w:val="003105DA"/>
    <w:rsid w:val="00310698"/>
    <w:rsid w:val="00310858"/>
    <w:rsid w:val="00310917"/>
    <w:rsid w:val="00310B6B"/>
    <w:rsid w:val="00310D0B"/>
    <w:rsid w:val="00310DCE"/>
    <w:rsid w:val="00311082"/>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42C5"/>
    <w:rsid w:val="00314530"/>
    <w:rsid w:val="003146C8"/>
    <w:rsid w:val="0031481A"/>
    <w:rsid w:val="00315081"/>
    <w:rsid w:val="00315119"/>
    <w:rsid w:val="003153DD"/>
    <w:rsid w:val="00315452"/>
    <w:rsid w:val="003154CD"/>
    <w:rsid w:val="00315669"/>
    <w:rsid w:val="00315D43"/>
    <w:rsid w:val="00315E15"/>
    <w:rsid w:val="00315E7D"/>
    <w:rsid w:val="003162AD"/>
    <w:rsid w:val="0031638F"/>
    <w:rsid w:val="00316464"/>
    <w:rsid w:val="0031658C"/>
    <w:rsid w:val="00316A33"/>
    <w:rsid w:val="0031727C"/>
    <w:rsid w:val="00317551"/>
    <w:rsid w:val="003178FD"/>
    <w:rsid w:val="00317AF2"/>
    <w:rsid w:val="00317B18"/>
    <w:rsid w:val="00317CE6"/>
    <w:rsid w:val="00317DEF"/>
    <w:rsid w:val="00320703"/>
    <w:rsid w:val="00320A0C"/>
    <w:rsid w:val="00320CAE"/>
    <w:rsid w:val="00320DB2"/>
    <w:rsid w:val="00320FD2"/>
    <w:rsid w:val="00321A36"/>
    <w:rsid w:val="00321B53"/>
    <w:rsid w:val="00321E8E"/>
    <w:rsid w:val="003220D6"/>
    <w:rsid w:val="00322192"/>
    <w:rsid w:val="00322A67"/>
    <w:rsid w:val="00322AF6"/>
    <w:rsid w:val="00322BF3"/>
    <w:rsid w:val="00323092"/>
    <w:rsid w:val="003230E9"/>
    <w:rsid w:val="003231C3"/>
    <w:rsid w:val="00323640"/>
    <w:rsid w:val="00323922"/>
    <w:rsid w:val="00323A06"/>
    <w:rsid w:val="00323D47"/>
    <w:rsid w:val="00323F1A"/>
    <w:rsid w:val="00323F54"/>
    <w:rsid w:val="003240B7"/>
    <w:rsid w:val="003240FA"/>
    <w:rsid w:val="003249B8"/>
    <w:rsid w:val="00324BE4"/>
    <w:rsid w:val="00324EBD"/>
    <w:rsid w:val="00324FB3"/>
    <w:rsid w:val="003251BB"/>
    <w:rsid w:val="003255DB"/>
    <w:rsid w:val="003257CB"/>
    <w:rsid w:val="00325A5D"/>
    <w:rsid w:val="00325A9B"/>
    <w:rsid w:val="00325E81"/>
    <w:rsid w:val="0032602D"/>
    <w:rsid w:val="003261CA"/>
    <w:rsid w:val="003261E7"/>
    <w:rsid w:val="003262D8"/>
    <w:rsid w:val="003266C9"/>
    <w:rsid w:val="00326CDF"/>
    <w:rsid w:val="00326D1B"/>
    <w:rsid w:val="00326DA4"/>
    <w:rsid w:val="003271F5"/>
    <w:rsid w:val="00327290"/>
    <w:rsid w:val="003275CF"/>
    <w:rsid w:val="0032771D"/>
    <w:rsid w:val="0032791F"/>
    <w:rsid w:val="003302F1"/>
    <w:rsid w:val="0033077D"/>
    <w:rsid w:val="00330A00"/>
    <w:rsid w:val="00330BCD"/>
    <w:rsid w:val="00330F36"/>
    <w:rsid w:val="0033131A"/>
    <w:rsid w:val="003316B7"/>
    <w:rsid w:val="00331C32"/>
    <w:rsid w:val="00331F1F"/>
    <w:rsid w:val="003324D7"/>
    <w:rsid w:val="0033260F"/>
    <w:rsid w:val="00332DB3"/>
    <w:rsid w:val="00332DCE"/>
    <w:rsid w:val="00332EB9"/>
    <w:rsid w:val="00333175"/>
    <w:rsid w:val="00333D3D"/>
    <w:rsid w:val="003343E1"/>
    <w:rsid w:val="00334416"/>
    <w:rsid w:val="00334610"/>
    <w:rsid w:val="003349F8"/>
    <w:rsid w:val="00334A8A"/>
    <w:rsid w:val="00334D78"/>
    <w:rsid w:val="00334D9E"/>
    <w:rsid w:val="00334F61"/>
    <w:rsid w:val="003353DF"/>
    <w:rsid w:val="0033545F"/>
    <w:rsid w:val="003359D0"/>
    <w:rsid w:val="00335D9C"/>
    <w:rsid w:val="00335DAA"/>
    <w:rsid w:val="00335E0A"/>
    <w:rsid w:val="00335E3C"/>
    <w:rsid w:val="00335FD0"/>
    <w:rsid w:val="00335FD9"/>
    <w:rsid w:val="003360A5"/>
    <w:rsid w:val="003364B0"/>
    <w:rsid w:val="00336611"/>
    <w:rsid w:val="0033681F"/>
    <w:rsid w:val="00336828"/>
    <w:rsid w:val="00336A20"/>
    <w:rsid w:val="00336A49"/>
    <w:rsid w:val="00336F27"/>
    <w:rsid w:val="00336F99"/>
    <w:rsid w:val="0033752C"/>
    <w:rsid w:val="0033790D"/>
    <w:rsid w:val="00337F95"/>
    <w:rsid w:val="003401B9"/>
    <w:rsid w:val="0034028C"/>
    <w:rsid w:val="0034036A"/>
    <w:rsid w:val="003403E9"/>
    <w:rsid w:val="00340528"/>
    <w:rsid w:val="00340642"/>
    <w:rsid w:val="003406F8"/>
    <w:rsid w:val="00340D31"/>
    <w:rsid w:val="00341099"/>
    <w:rsid w:val="003411BF"/>
    <w:rsid w:val="0034166D"/>
    <w:rsid w:val="003416FD"/>
    <w:rsid w:val="003417BB"/>
    <w:rsid w:val="0034194F"/>
    <w:rsid w:val="00341A0E"/>
    <w:rsid w:val="00341CAF"/>
    <w:rsid w:val="0034210F"/>
    <w:rsid w:val="0034218A"/>
    <w:rsid w:val="0034257F"/>
    <w:rsid w:val="0034291E"/>
    <w:rsid w:val="00342C19"/>
    <w:rsid w:val="00343224"/>
    <w:rsid w:val="0034343E"/>
    <w:rsid w:val="00343734"/>
    <w:rsid w:val="00343772"/>
    <w:rsid w:val="00343F46"/>
    <w:rsid w:val="00344103"/>
    <w:rsid w:val="003443B3"/>
    <w:rsid w:val="003444BC"/>
    <w:rsid w:val="003444FC"/>
    <w:rsid w:val="0034483D"/>
    <w:rsid w:val="00344BAE"/>
    <w:rsid w:val="00344BCF"/>
    <w:rsid w:val="00344E46"/>
    <w:rsid w:val="00344ECB"/>
    <w:rsid w:val="00345288"/>
    <w:rsid w:val="003454A8"/>
    <w:rsid w:val="00345B00"/>
    <w:rsid w:val="00345EBD"/>
    <w:rsid w:val="0034602B"/>
    <w:rsid w:val="003461B2"/>
    <w:rsid w:val="003467EF"/>
    <w:rsid w:val="00346AE6"/>
    <w:rsid w:val="00346C72"/>
    <w:rsid w:val="00346C9B"/>
    <w:rsid w:val="00346CFA"/>
    <w:rsid w:val="00346E44"/>
    <w:rsid w:val="00346F3D"/>
    <w:rsid w:val="00347253"/>
    <w:rsid w:val="00347A8F"/>
    <w:rsid w:val="00347B40"/>
    <w:rsid w:val="00347C6B"/>
    <w:rsid w:val="0035042E"/>
    <w:rsid w:val="0035062C"/>
    <w:rsid w:val="00350807"/>
    <w:rsid w:val="00350BB9"/>
    <w:rsid w:val="00350EC2"/>
    <w:rsid w:val="0035104A"/>
    <w:rsid w:val="00351265"/>
    <w:rsid w:val="003513E1"/>
    <w:rsid w:val="0035183C"/>
    <w:rsid w:val="0035183E"/>
    <w:rsid w:val="00351B3E"/>
    <w:rsid w:val="00351BC6"/>
    <w:rsid w:val="00351D5F"/>
    <w:rsid w:val="00351E1E"/>
    <w:rsid w:val="003522F9"/>
    <w:rsid w:val="00352797"/>
    <w:rsid w:val="00352881"/>
    <w:rsid w:val="003528D4"/>
    <w:rsid w:val="00352996"/>
    <w:rsid w:val="003529F8"/>
    <w:rsid w:val="00352B17"/>
    <w:rsid w:val="00352B82"/>
    <w:rsid w:val="00352C3E"/>
    <w:rsid w:val="00353048"/>
    <w:rsid w:val="0035325C"/>
    <w:rsid w:val="00353300"/>
    <w:rsid w:val="0035372B"/>
    <w:rsid w:val="003538E6"/>
    <w:rsid w:val="00353917"/>
    <w:rsid w:val="00353FD4"/>
    <w:rsid w:val="003543CC"/>
    <w:rsid w:val="003543CD"/>
    <w:rsid w:val="00354B83"/>
    <w:rsid w:val="00354BE5"/>
    <w:rsid w:val="00354D49"/>
    <w:rsid w:val="00354E54"/>
    <w:rsid w:val="00355075"/>
    <w:rsid w:val="00355836"/>
    <w:rsid w:val="00355AD5"/>
    <w:rsid w:val="00355BC7"/>
    <w:rsid w:val="00355EDA"/>
    <w:rsid w:val="0035669A"/>
    <w:rsid w:val="00356AD1"/>
    <w:rsid w:val="00356D13"/>
    <w:rsid w:val="003571AD"/>
    <w:rsid w:val="003572D7"/>
    <w:rsid w:val="00357519"/>
    <w:rsid w:val="00357536"/>
    <w:rsid w:val="003600E6"/>
    <w:rsid w:val="00360649"/>
    <w:rsid w:val="00360E25"/>
    <w:rsid w:val="00360F55"/>
    <w:rsid w:val="00360FAD"/>
    <w:rsid w:val="003611D5"/>
    <w:rsid w:val="003614F7"/>
    <w:rsid w:val="00361699"/>
    <w:rsid w:val="00361A0A"/>
    <w:rsid w:val="00361C59"/>
    <w:rsid w:val="00361CED"/>
    <w:rsid w:val="00361DCF"/>
    <w:rsid w:val="00361E49"/>
    <w:rsid w:val="00361E82"/>
    <w:rsid w:val="00361F66"/>
    <w:rsid w:val="00361F7A"/>
    <w:rsid w:val="0036283C"/>
    <w:rsid w:val="00362A46"/>
    <w:rsid w:val="00362B3C"/>
    <w:rsid w:val="00362C83"/>
    <w:rsid w:val="00362DD6"/>
    <w:rsid w:val="00363552"/>
    <w:rsid w:val="00363A13"/>
    <w:rsid w:val="00363F33"/>
    <w:rsid w:val="003641BF"/>
    <w:rsid w:val="00364216"/>
    <w:rsid w:val="0036424A"/>
    <w:rsid w:val="0036441D"/>
    <w:rsid w:val="0036448D"/>
    <w:rsid w:val="00364708"/>
    <w:rsid w:val="00364713"/>
    <w:rsid w:val="003647DD"/>
    <w:rsid w:val="00364C0B"/>
    <w:rsid w:val="00364E88"/>
    <w:rsid w:val="00364F86"/>
    <w:rsid w:val="0036518F"/>
    <w:rsid w:val="003651CB"/>
    <w:rsid w:val="00365373"/>
    <w:rsid w:val="003653E5"/>
    <w:rsid w:val="003654AB"/>
    <w:rsid w:val="0036569E"/>
    <w:rsid w:val="003656C9"/>
    <w:rsid w:val="003658A6"/>
    <w:rsid w:val="00365B16"/>
    <w:rsid w:val="00365C0D"/>
    <w:rsid w:val="00366004"/>
    <w:rsid w:val="003664B5"/>
    <w:rsid w:val="00366878"/>
    <w:rsid w:val="00366A3E"/>
    <w:rsid w:val="00366B8A"/>
    <w:rsid w:val="00366D42"/>
    <w:rsid w:val="00366DD3"/>
    <w:rsid w:val="00367E11"/>
    <w:rsid w:val="0037008D"/>
    <w:rsid w:val="0037015A"/>
    <w:rsid w:val="00370D82"/>
    <w:rsid w:val="00370F2D"/>
    <w:rsid w:val="00371388"/>
    <w:rsid w:val="003713C2"/>
    <w:rsid w:val="003715E0"/>
    <w:rsid w:val="003719FE"/>
    <w:rsid w:val="00371A41"/>
    <w:rsid w:val="00371C07"/>
    <w:rsid w:val="0037221A"/>
    <w:rsid w:val="00372361"/>
    <w:rsid w:val="003726D8"/>
    <w:rsid w:val="003727D1"/>
    <w:rsid w:val="00372863"/>
    <w:rsid w:val="00372BF3"/>
    <w:rsid w:val="003730A9"/>
    <w:rsid w:val="003731FE"/>
    <w:rsid w:val="003735F6"/>
    <w:rsid w:val="0037371B"/>
    <w:rsid w:val="003737E2"/>
    <w:rsid w:val="0037397C"/>
    <w:rsid w:val="00373EFB"/>
    <w:rsid w:val="003742EA"/>
    <w:rsid w:val="00374549"/>
    <w:rsid w:val="0037464F"/>
    <w:rsid w:val="00374765"/>
    <w:rsid w:val="003748CB"/>
    <w:rsid w:val="003749DC"/>
    <w:rsid w:val="00374B93"/>
    <w:rsid w:val="00374C2A"/>
    <w:rsid w:val="00374D52"/>
    <w:rsid w:val="003752AC"/>
    <w:rsid w:val="003753EB"/>
    <w:rsid w:val="0037540A"/>
    <w:rsid w:val="0037547E"/>
    <w:rsid w:val="0037591F"/>
    <w:rsid w:val="00375D2A"/>
    <w:rsid w:val="00375F53"/>
    <w:rsid w:val="00375F79"/>
    <w:rsid w:val="003767BA"/>
    <w:rsid w:val="0037711F"/>
    <w:rsid w:val="003771A5"/>
    <w:rsid w:val="00377683"/>
    <w:rsid w:val="003779B1"/>
    <w:rsid w:val="00377CDF"/>
    <w:rsid w:val="00377F80"/>
    <w:rsid w:val="003808E8"/>
    <w:rsid w:val="00380B73"/>
    <w:rsid w:val="00380BB9"/>
    <w:rsid w:val="003813D5"/>
    <w:rsid w:val="0038143C"/>
    <w:rsid w:val="003817C3"/>
    <w:rsid w:val="00381A5D"/>
    <w:rsid w:val="00381CCA"/>
    <w:rsid w:val="00382237"/>
    <w:rsid w:val="00382418"/>
    <w:rsid w:val="00382419"/>
    <w:rsid w:val="00382699"/>
    <w:rsid w:val="00382862"/>
    <w:rsid w:val="00382F07"/>
    <w:rsid w:val="00383581"/>
    <w:rsid w:val="003835E5"/>
    <w:rsid w:val="003835FA"/>
    <w:rsid w:val="00383AF8"/>
    <w:rsid w:val="00383E32"/>
    <w:rsid w:val="00383EA8"/>
    <w:rsid w:val="0038412E"/>
    <w:rsid w:val="0038438C"/>
    <w:rsid w:val="00384744"/>
    <w:rsid w:val="00384A83"/>
    <w:rsid w:val="00384B67"/>
    <w:rsid w:val="00384CFE"/>
    <w:rsid w:val="00385056"/>
    <w:rsid w:val="003854A4"/>
    <w:rsid w:val="00385C0E"/>
    <w:rsid w:val="00386826"/>
    <w:rsid w:val="00386904"/>
    <w:rsid w:val="00386944"/>
    <w:rsid w:val="003869C7"/>
    <w:rsid w:val="00386C50"/>
    <w:rsid w:val="00386D1C"/>
    <w:rsid w:val="00386FE5"/>
    <w:rsid w:val="003870EF"/>
    <w:rsid w:val="0038712F"/>
    <w:rsid w:val="0038772F"/>
    <w:rsid w:val="003877CD"/>
    <w:rsid w:val="003877D6"/>
    <w:rsid w:val="00387BF1"/>
    <w:rsid w:val="00387C04"/>
    <w:rsid w:val="00387DC8"/>
    <w:rsid w:val="00390866"/>
    <w:rsid w:val="00390C9F"/>
    <w:rsid w:val="00390DA2"/>
    <w:rsid w:val="00391162"/>
    <w:rsid w:val="003911F4"/>
    <w:rsid w:val="0039121E"/>
    <w:rsid w:val="00391561"/>
    <w:rsid w:val="003917A2"/>
    <w:rsid w:val="003919B8"/>
    <w:rsid w:val="00391BB2"/>
    <w:rsid w:val="00391D58"/>
    <w:rsid w:val="00391DCB"/>
    <w:rsid w:val="003921E1"/>
    <w:rsid w:val="00392295"/>
    <w:rsid w:val="00392313"/>
    <w:rsid w:val="0039231A"/>
    <w:rsid w:val="0039267F"/>
    <w:rsid w:val="003927DE"/>
    <w:rsid w:val="003927E3"/>
    <w:rsid w:val="003927FB"/>
    <w:rsid w:val="003928ED"/>
    <w:rsid w:val="00392D2B"/>
    <w:rsid w:val="00393348"/>
    <w:rsid w:val="003937BD"/>
    <w:rsid w:val="00393815"/>
    <w:rsid w:val="00393ADE"/>
    <w:rsid w:val="00393C55"/>
    <w:rsid w:val="00393CA9"/>
    <w:rsid w:val="00393D9B"/>
    <w:rsid w:val="003940C5"/>
    <w:rsid w:val="0039447E"/>
    <w:rsid w:val="003945F2"/>
    <w:rsid w:val="00394862"/>
    <w:rsid w:val="00394C14"/>
    <w:rsid w:val="00394D9B"/>
    <w:rsid w:val="00394F66"/>
    <w:rsid w:val="0039511F"/>
    <w:rsid w:val="0039525D"/>
    <w:rsid w:val="00395287"/>
    <w:rsid w:val="0039529D"/>
    <w:rsid w:val="00395308"/>
    <w:rsid w:val="00395898"/>
    <w:rsid w:val="003959CC"/>
    <w:rsid w:val="00395AE7"/>
    <w:rsid w:val="00395B66"/>
    <w:rsid w:val="00395CE9"/>
    <w:rsid w:val="00395D00"/>
    <w:rsid w:val="00395ED8"/>
    <w:rsid w:val="00395EE4"/>
    <w:rsid w:val="00395FBA"/>
    <w:rsid w:val="00396759"/>
    <w:rsid w:val="00396C26"/>
    <w:rsid w:val="00396C31"/>
    <w:rsid w:val="00396F1E"/>
    <w:rsid w:val="003970C9"/>
    <w:rsid w:val="00397343"/>
    <w:rsid w:val="0039734D"/>
    <w:rsid w:val="003976AF"/>
    <w:rsid w:val="003976DA"/>
    <w:rsid w:val="00397739"/>
    <w:rsid w:val="003977D0"/>
    <w:rsid w:val="0039790C"/>
    <w:rsid w:val="00397913"/>
    <w:rsid w:val="00397A79"/>
    <w:rsid w:val="003A0398"/>
    <w:rsid w:val="003A04A3"/>
    <w:rsid w:val="003A073C"/>
    <w:rsid w:val="003A078C"/>
    <w:rsid w:val="003A08D6"/>
    <w:rsid w:val="003A0B7F"/>
    <w:rsid w:val="003A0BC8"/>
    <w:rsid w:val="003A1BD2"/>
    <w:rsid w:val="003A1C7E"/>
    <w:rsid w:val="003A1DA5"/>
    <w:rsid w:val="003A1F01"/>
    <w:rsid w:val="003A2B9E"/>
    <w:rsid w:val="003A2EED"/>
    <w:rsid w:val="003A371E"/>
    <w:rsid w:val="003A375E"/>
    <w:rsid w:val="003A3769"/>
    <w:rsid w:val="003A3804"/>
    <w:rsid w:val="003A3960"/>
    <w:rsid w:val="003A3EC1"/>
    <w:rsid w:val="003A402D"/>
    <w:rsid w:val="003A4276"/>
    <w:rsid w:val="003A4672"/>
    <w:rsid w:val="003A4740"/>
    <w:rsid w:val="003A4807"/>
    <w:rsid w:val="003A5013"/>
    <w:rsid w:val="003A50B6"/>
    <w:rsid w:val="003A5188"/>
    <w:rsid w:val="003A52DF"/>
    <w:rsid w:val="003A5495"/>
    <w:rsid w:val="003A571D"/>
    <w:rsid w:val="003A57C1"/>
    <w:rsid w:val="003A59F8"/>
    <w:rsid w:val="003A5AF4"/>
    <w:rsid w:val="003A64D1"/>
    <w:rsid w:val="003A7000"/>
    <w:rsid w:val="003A7323"/>
    <w:rsid w:val="003A7378"/>
    <w:rsid w:val="003A7426"/>
    <w:rsid w:val="003A75D8"/>
    <w:rsid w:val="003A787B"/>
    <w:rsid w:val="003A7D72"/>
    <w:rsid w:val="003A7EBD"/>
    <w:rsid w:val="003B01CB"/>
    <w:rsid w:val="003B04F1"/>
    <w:rsid w:val="003B0679"/>
    <w:rsid w:val="003B08B2"/>
    <w:rsid w:val="003B0A0A"/>
    <w:rsid w:val="003B0BAA"/>
    <w:rsid w:val="003B0C68"/>
    <w:rsid w:val="003B0F5A"/>
    <w:rsid w:val="003B1813"/>
    <w:rsid w:val="003B1864"/>
    <w:rsid w:val="003B1A51"/>
    <w:rsid w:val="003B1A69"/>
    <w:rsid w:val="003B1D53"/>
    <w:rsid w:val="003B2419"/>
    <w:rsid w:val="003B24C1"/>
    <w:rsid w:val="003B288C"/>
    <w:rsid w:val="003B28A7"/>
    <w:rsid w:val="003B2980"/>
    <w:rsid w:val="003B2B5E"/>
    <w:rsid w:val="003B2F65"/>
    <w:rsid w:val="003B2FE6"/>
    <w:rsid w:val="003B32DA"/>
    <w:rsid w:val="003B3977"/>
    <w:rsid w:val="003B3AD8"/>
    <w:rsid w:val="003B4025"/>
    <w:rsid w:val="003B4098"/>
    <w:rsid w:val="003B42D2"/>
    <w:rsid w:val="003B453C"/>
    <w:rsid w:val="003B4854"/>
    <w:rsid w:val="003B48E8"/>
    <w:rsid w:val="003B49AD"/>
    <w:rsid w:val="003B51DF"/>
    <w:rsid w:val="003B51EF"/>
    <w:rsid w:val="003B56F9"/>
    <w:rsid w:val="003B5AD6"/>
    <w:rsid w:val="003B5B72"/>
    <w:rsid w:val="003B5C5B"/>
    <w:rsid w:val="003B62BF"/>
    <w:rsid w:val="003B62CD"/>
    <w:rsid w:val="003B62E0"/>
    <w:rsid w:val="003B6572"/>
    <w:rsid w:val="003B696D"/>
    <w:rsid w:val="003B6CEE"/>
    <w:rsid w:val="003B6D43"/>
    <w:rsid w:val="003B6D8C"/>
    <w:rsid w:val="003B6E69"/>
    <w:rsid w:val="003B7352"/>
    <w:rsid w:val="003B76AB"/>
    <w:rsid w:val="003B78EC"/>
    <w:rsid w:val="003B79EC"/>
    <w:rsid w:val="003B7B2A"/>
    <w:rsid w:val="003B7FC5"/>
    <w:rsid w:val="003C0A87"/>
    <w:rsid w:val="003C0C68"/>
    <w:rsid w:val="003C0D90"/>
    <w:rsid w:val="003C0FE1"/>
    <w:rsid w:val="003C1382"/>
    <w:rsid w:val="003C1539"/>
    <w:rsid w:val="003C1B57"/>
    <w:rsid w:val="003C1CE4"/>
    <w:rsid w:val="003C1F6B"/>
    <w:rsid w:val="003C245B"/>
    <w:rsid w:val="003C2468"/>
    <w:rsid w:val="003C24E3"/>
    <w:rsid w:val="003C2706"/>
    <w:rsid w:val="003C2AC2"/>
    <w:rsid w:val="003C3111"/>
    <w:rsid w:val="003C3267"/>
    <w:rsid w:val="003C33EE"/>
    <w:rsid w:val="003C35C1"/>
    <w:rsid w:val="003C35EB"/>
    <w:rsid w:val="003C3623"/>
    <w:rsid w:val="003C3761"/>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C56"/>
    <w:rsid w:val="003C5D18"/>
    <w:rsid w:val="003C6711"/>
    <w:rsid w:val="003C6866"/>
    <w:rsid w:val="003C69C6"/>
    <w:rsid w:val="003C6AB2"/>
    <w:rsid w:val="003C7136"/>
    <w:rsid w:val="003C7446"/>
    <w:rsid w:val="003C764B"/>
    <w:rsid w:val="003C77F1"/>
    <w:rsid w:val="003C790F"/>
    <w:rsid w:val="003C7963"/>
    <w:rsid w:val="003C7DF7"/>
    <w:rsid w:val="003C7ED7"/>
    <w:rsid w:val="003D02C0"/>
    <w:rsid w:val="003D0605"/>
    <w:rsid w:val="003D07E2"/>
    <w:rsid w:val="003D0A0C"/>
    <w:rsid w:val="003D1108"/>
    <w:rsid w:val="003D12EF"/>
    <w:rsid w:val="003D1357"/>
    <w:rsid w:val="003D13E0"/>
    <w:rsid w:val="003D1924"/>
    <w:rsid w:val="003D19EF"/>
    <w:rsid w:val="003D1A97"/>
    <w:rsid w:val="003D20BA"/>
    <w:rsid w:val="003D2438"/>
    <w:rsid w:val="003D2666"/>
    <w:rsid w:val="003D2926"/>
    <w:rsid w:val="003D29A5"/>
    <w:rsid w:val="003D2E8C"/>
    <w:rsid w:val="003D2F0D"/>
    <w:rsid w:val="003D3206"/>
    <w:rsid w:val="003D32E0"/>
    <w:rsid w:val="003D32F2"/>
    <w:rsid w:val="003D35F3"/>
    <w:rsid w:val="003D3672"/>
    <w:rsid w:val="003D3B4F"/>
    <w:rsid w:val="003D3C25"/>
    <w:rsid w:val="003D45F8"/>
    <w:rsid w:val="003D4825"/>
    <w:rsid w:val="003D485D"/>
    <w:rsid w:val="003D4860"/>
    <w:rsid w:val="003D498A"/>
    <w:rsid w:val="003D5317"/>
    <w:rsid w:val="003D53D4"/>
    <w:rsid w:val="003D540A"/>
    <w:rsid w:val="003D5410"/>
    <w:rsid w:val="003D56CA"/>
    <w:rsid w:val="003D57C8"/>
    <w:rsid w:val="003D5B2D"/>
    <w:rsid w:val="003D5EB4"/>
    <w:rsid w:val="003D5FA0"/>
    <w:rsid w:val="003D64FC"/>
    <w:rsid w:val="003D6703"/>
    <w:rsid w:val="003D6DC9"/>
    <w:rsid w:val="003D6E9F"/>
    <w:rsid w:val="003D702A"/>
    <w:rsid w:val="003D7850"/>
    <w:rsid w:val="003D7F23"/>
    <w:rsid w:val="003D7FEE"/>
    <w:rsid w:val="003E01E3"/>
    <w:rsid w:val="003E01E7"/>
    <w:rsid w:val="003E0AE6"/>
    <w:rsid w:val="003E0C74"/>
    <w:rsid w:val="003E0F35"/>
    <w:rsid w:val="003E10A1"/>
    <w:rsid w:val="003E138E"/>
    <w:rsid w:val="003E1398"/>
    <w:rsid w:val="003E1586"/>
    <w:rsid w:val="003E16A6"/>
    <w:rsid w:val="003E16E0"/>
    <w:rsid w:val="003E1BC3"/>
    <w:rsid w:val="003E1D08"/>
    <w:rsid w:val="003E203E"/>
    <w:rsid w:val="003E2118"/>
    <w:rsid w:val="003E2459"/>
    <w:rsid w:val="003E2551"/>
    <w:rsid w:val="003E266B"/>
    <w:rsid w:val="003E30EB"/>
    <w:rsid w:val="003E334A"/>
    <w:rsid w:val="003E365D"/>
    <w:rsid w:val="003E36E7"/>
    <w:rsid w:val="003E3A39"/>
    <w:rsid w:val="003E3A48"/>
    <w:rsid w:val="003E3C1D"/>
    <w:rsid w:val="003E3CC3"/>
    <w:rsid w:val="003E3D78"/>
    <w:rsid w:val="003E41E1"/>
    <w:rsid w:val="003E466A"/>
    <w:rsid w:val="003E4A8E"/>
    <w:rsid w:val="003E4B36"/>
    <w:rsid w:val="003E4CA3"/>
    <w:rsid w:val="003E4D84"/>
    <w:rsid w:val="003E534C"/>
    <w:rsid w:val="003E54D1"/>
    <w:rsid w:val="003E5649"/>
    <w:rsid w:val="003E58A1"/>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7165"/>
    <w:rsid w:val="003E7175"/>
    <w:rsid w:val="003E74E3"/>
    <w:rsid w:val="003E7592"/>
    <w:rsid w:val="003E7651"/>
    <w:rsid w:val="003E7873"/>
    <w:rsid w:val="003E79F0"/>
    <w:rsid w:val="003E7FF4"/>
    <w:rsid w:val="003F0157"/>
    <w:rsid w:val="003F01D8"/>
    <w:rsid w:val="003F08CD"/>
    <w:rsid w:val="003F0C85"/>
    <w:rsid w:val="003F0FFF"/>
    <w:rsid w:val="003F1098"/>
    <w:rsid w:val="003F1327"/>
    <w:rsid w:val="003F1B04"/>
    <w:rsid w:val="003F1B9C"/>
    <w:rsid w:val="003F1BD4"/>
    <w:rsid w:val="003F1DB6"/>
    <w:rsid w:val="003F1FA0"/>
    <w:rsid w:val="003F2148"/>
    <w:rsid w:val="003F29E3"/>
    <w:rsid w:val="003F2BAF"/>
    <w:rsid w:val="003F2F77"/>
    <w:rsid w:val="003F3219"/>
    <w:rsid w:val="003F33E9"/>
    <w:rsid w:val="003F3493"/>
    <w:rsid w:val="003F34A7"/>
    <w:rsid w:val="003F3580"/>
    <w:rsid w:val="003F3801"/>
    <w:rsid w:val="003F39E6"/>
    <w:rsid w:val="003F3BCE"/>
    <w:rsid w:val="003F3CD7"/>
    <w:rsid w:val="003F3E1D"/>
    <w:rsid w:val="003F3F98"/>
    <w:rsid w:val="003F42FB"/>
    <w:rsid w:val="003F43E2"/>
    <w:rsid w:val="003F456D"/>
    <w:rsid w:val="003F4907"/>
    <w:rsid w:val="003F4BCC"/>
    <w:rsid w:val="003F4F5A"/>
    <w:rsid w:val="003F4F97"/>
    <w:rsid w:val="003F56D4"/>
    <w:rsid w:val="003F57A4"/>
    <w:rsid w:val="003F5A2F"/>
    <w:rsid w:val="003F5B55"/>
    <w:rsid w:val="003F5DC6"/>
    <w:rsid w:val="003F6255"/>
    <w:rsid w:val="003F62AE"/>
    <w:rsid w:val="003F6749"/>
    <w:rsid w:val="003F6918"/>
    <w:rsid w:val="003F6C92"/>
    <w:rsid w:val="003F6CB4"/>
    <w:rsid w:val="003F6ED2"/>
    <w:rsid w:val="003F70B8"/>
    <w:rsid w:val="003F71AF"/>
    <w:rsid w:val="003F71EA"/>
    <w:rsid w:val="003F725B"/>
    <w:rsid w:val="003F72C3"/>
    <w:rsid w:val="003F74BC"/>
    <w:rsid w:val="003F75B6"/>
    <w:rsid w:val="003F767B"/>
    <w:rsid w:val="003F7C0F"/>
    <w:rsid w:val="003F7C3A"/>
    <w:rsid w:val="00400124"/>
    <w:rsid w:val="00400298"/>
    <w:rsid w:val="004002EF"/>
    <w:rsid w:val="00400353"/>
    <w:rsid w:val="0040049E"/>
    <w:rsid w:val="00400744"/>
    <w:rsid w:val="0040078A"/>
    <w:rsid w:val="00400C31"/>
    <w:rsid w:val="00400FCF"/>
    <w:rsid w:val="00401FE9"/>
    <w:rsid w:val="004020D8"/>
    <w:rsid w:val="00402118"/>
    <w:rsid w:val="0040218A"/>
    <w:rsid w:val="0040223A"/>
    <w:rsid w:val="00402357"/>
    <w:rsid w:val="004023F4"/>
    <w:rsid w:val="00402488"/>
    <w:rsid w:val="0040296C"/>
    <w:rsid w:val="00402A56"/>
    <w:rsid w:val="0040334A"/>
    <w:rsid w:val="00403760"/>
    <w:rsid w:val="004037B4"/>
    <w:rsid w:val="00403B1A"/>
    <w:rsid w:val="004040A4"/>
    <w:rsid w:val="004044E2"/>
    <w:rsid w:val="00404D63"/>
    <w:rsid w:val="00405C18"/>
    <w:rsid w:val="00405E3B"/>
    <w:rsid w:val="00405F31"/>
    <w:rsid w:val="0040606C"/>
    <w:rsid w:val="00406471"/>
    <w:rsid w:val="00406980"/>
    <w:rsid w:val="00406A66"/>
    <w:rsid w:val="00406C82"/>
    <w:rsid w:val="00406E41"/>
    <w:rsid w:val="0040734D"/>
    <w:rsid w:val="004074AB"/>
    <w:rsid w:val="0040770A"/>
    <w:rsid w:val="00407A1D"/>
    <w:rsid w:val="00407A80"/>
    <w:rsid w:val="00407B38"/>
    <w:rsid w:val="00407C80"/>
    <w:rsid w:val="00407CDA"/>
    <w:rsid w:val="00407E3C"/>
    <w:rsid w:val="00407FAD"/>
    <w:rsid w:val="00410701"/>
    <w:rsid w:val="00410A02"/>
    <w:rsid w:val="00410B99"/>
    <w:rsid w:val="00410FC0"/>
    <w:rsid w:val="0041126A"/>
    <w:rsid w:val="00411387"/>
    <w:rsid w:val="004117C8"/>
    <w:rsid w:val="0041190F"/>
    <w:rsid w:val="00411A7D"/>
    <w:rsid w:val="00411B57"/>
    <w:rsid w:val="0041203A"/>
    <w:rsid w:val="004120FF"/>
    <w:rsid w:val="004121A2"/>
    <w:rsid w:val="004121D9"/>
    <w:rsid w:val="00412804"/>
    <w:rsid w:val="00412A2C"/>
    <w:rsid w:val="00412A5D"/>
    <w:rsid w:val="00412E03"/>
    <w:rsid w:val="00412F27"/>
    <w:rsid w:val="0041303F"/>
    <w:rsid w:val="00413096"/>
    <w:rsid w:val="0041314E"/>
    <w:rsid w:val="0041344F"/>
    <w:rsid w:val="00413C27"/>
    <w:rsid w:val="00413DAD"/>
    <w:rsid w:val="00413E61"/>
    <w:rsid w:val="00413E9E"/>
    <w:rsid w:val="00414035"/>
    <w:rsid w:val="00414206"/>
    <w:rsid w:val="004143FC"/>
    <w:rsid w:val="004146E1"/>
    <w:rsid w:val="00414A8B"/>
    <w:rsid w:val="00414CFC"/>
    <w:rsid w:val="00414D76"/>
    <w:rsid w:val="00414E85"/>
    <w:rsid w:val="004154C1"/>
    <w:rsid w:val="004157A5"/>
    <w:rsid w:val="004157D6"/>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A17"/>
    <w:rsid w:val="00420E9D"/>
    <w:rsid w:val="00420FCD"/>
    <w:rsid w:val="00421071"/>
    <w:rsid w:val="004210B3"/>
    <w:rsid w:val="00421236"/>
    <w:rsid w:val="0042132D"/>
    <w:rsid w:val="004213CE"/>
    <w:rsid w:val="00421457"/>
    <w:rsid w:val="00421534"/>
    <w:rsid w:val="00421658"/>
    <w:rsid w:val="004217CE"/>
    <w:rsid w:val="00421B6E"/>
    <w:rsid w:val="00421F83"/>
    <w:rsid w:val="004222FA"/>
    <w:rsid w:val="004223DF"/>
    <w:rsid w:val="0042247D"/>
    <w:rsid w:val="00422794"/>
    <w:rsid w:val="004228B4"/>
    <w:rsid w:val="004229B1"/>
    <w:rsid w:val="00422A68"/>
    <w:rsid w:val="00422B4B"/>
    <w:rsid w:val="00422D3E"/>
    <w:rsid w:val="00422E6E"/>
    <w:rsid w:val="00423187"/>
    <w:rsid w:val="00423437"/>
    <w:rsid w:val="00423741"/>
    <w:rsid w:val="00423AD2"/>
    <w:rsid w:val="00423AE5"/>
    <w:rsid w:val="00423B60"/>
    <w:rsid w:val="00423D1D"/>
    <w:rsid w:val="004242F7"/>
    <w:rsid w:val="00424934"/>
    <w:rsid w:val="00424961"/>
    <w:rsid w:val="00424AB6"/>
    <w:rsid w:val="00424C74"/>
    <w:rsid w:val="0042549E"/>
    <w:rsid w:val="004256ED"/>
    <w:rsid w:val="00425B86"/>
    <w:rsid w:val="00425BCC"/>
    <w:rsid w:val="00425BDB"/>
    <w:rsid w:val="00425D3E"/>
    <w:rsid w:val="00425DD1"/>
    <w:rsid w:val="00425E4D"/>
    <w:rsid w:val="0042622B"/>
    <w:rsid w:val="00426352"/>
    <w:rsid w:val="00426A1D"/>
    <w:rsid w:val="00426AB3"/>
    <w:rsid w:val="00426B49"/>
    <w:rsid w:val="00426BEB"/>
    <w:rsid w:val="00426D6C"/>
    <w:rsid w:val="004271E2"/>
    <w:rsid w:val="00427207"/>
    <w:rsid w:val="0042745D"/>
    <w:rsid w:val="00427471"/>
    <w:rsid w:val="00427943"/>
    <w:rsid w:val="00427AEF"/>
    <w:rsid w:val="00427E4B"/>
    <w:rsid w:val="004300E5"/>
    <w:rsid w:val="00430109"/>
    <w:rsid w:val="00430AA9"/>
    <w:rsid w:val="00430BF9"/>
    <w:rsid w:val="00430C98"/>
    <w:rsid w:val="00430D9D"/>
    <w:rsid w:val="00430FB5"/>
    <w:rsid w:val="00431195"/>
    <w:rsid w:val="00431CAB"/>
    <w:rsid w:val="00431D36"/>
    <w:rsid w:val="00431E2A"/>
    <w:rsid w:val="00432150"/>
    <w:rsid w:val="0043217A"/>
    <w:rsid w:val="004322A8"/>
    <w:rsid w:val="004324B2"/>
    <w:rsid w:val="0043252E"/>
    <w:rsid w:val="0043268C"/>
    <w:rsid w:val="004328CC"/>
    <w:rsid w:val="00433186"/>
    <w:rsid w:val="0043332E"/>
    <w:rsid w:val="004334B6"/>
    <w:rsid w:val="004335B2"/>
    <w:rsid w:val="00433C6F"/>
    <w:rsid w:val="00433E00"/>
    <w:rsid w:val="004340E9"/>
    <w:rsid w:val="004341A6"/>
    <w:rsid w:val="00434706"/>
    <w:rsid w:val="004348BC"/>
    <w:rsid w:val="004348BF"/>
    <w:rsid w:val="00434AE3"/>
    <w:rsid w:val="00434FE8"/>
    <w:rsid w:val="00435453"/>
    <w:rsid w:val="00435586"/>
    <w:rsid w:val="004359AC"/>
    <w:rsid w:val="00435BF4"/>
    <w:rsid w:val="00435C7B"/>
    <w:rsid w:val="00435E20"/>
    <w:rsid w:val="00435E2E"/>
    <w:rsid w:val="00435E9F"/>
    <w:rsid w:val="00435FBE"/>
    <w:rsid w:val="00436188"/>
    <w:rsid w:val="004366E7"/>
    <w:rsid w:val="00436B3F"/>
    <w:rsid w:val="0043734F"/>
    <w:rsid w:val="004376F5"/>
    <w:rsid w:val="00437974"/>
    <w:rsid w:val="00437CE5"/>
    <w:rsid w:val="00437F16"/>
    <w:rsid w:val="0044016E"/>
    <w:rsid w:val="004407A3"/>
    <w:rsid w:val="004408FB"/>
    <w:rsid w:val="00440A6B"/>
    <w:rsid w:val="004410CA"/>
    <w:rsid w:val="004413F4"/>
    <w:rsid w:val="00441479"/>
    <w:rsid w:val="004417F1"/>
    <w:rsid w:val="004418F2"/>
    <w:rsid w:val="00441D12"/>
    <w:rsid w:val="00441EC2"/>
    <w:rsid w:val="00441ED1"/>
    <w:rsid w:val="0044201E"/>
    <w:rsid w:val="00442400"/>
    <w:rsid w:val="00442C2B"/>
    <w:rsid w:val="00442E00"/>
    <w:rsid w:val="00443195"/>
    <w:rsid w:val="00443A46"/>
    <w:rsid w:val="00443E9C"/>
    <w:rsid w:val="00443FD8"/>
    <w:rsid w:val="00444035"/>
    <w:rsid w:val="00444073"/>
    <w:rsid w:val="0044435E"/>
    <w:rsid w:val="00444501"/>
    <w:rsid w:val="00444530"/>
    <w:rsid w:val="00444700"/>
    <w:rsid w:val="00444904"/>
    <w:rsid w:val="00444F2C"/>
    <w:rsid w:val="00444F8E"/>
    <w:rsid w:val="00444FE6"/>
    <w:rsid w:val="0044533D"/>
    <w:rsid w:val="00445414"/>
    <w:rsid w:val="004459CC"/>
    <w:rsid w:val="00445E06"/>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A6C"/>
    <w:rsid w:val="00455069"/>
    <w:rsid w:val="004552C8"/>
    <w:rsid w:val="0045545C"/>
    <w:rsid w:val="00455793"/>
    <w:rsid w:val="004558B4"/>
    <w:rsid w:val="00455E86"/>
    <w:rsid w:val="00456114"/>
    <w:rsid w:val="004562C4"/>
    <w:rsid w:val="00456482"/>
    <w:rsid w:val="0045693B"/>
    <w:rsid w:val="00456AD4"/>
    <w:rsid w:val="00456E53"/>
    <w:rsid w:val="00456F02"/>
    <w:rsid w:val="00456F61"/>
    <w:rsid w:val="00457080"/>
    <w:rsid w:val="004572E1"/>
    <w:rsid w:val="004575C1"/>
    <w:rsid w:val="004577C0"/>
    <w:rsid w:val="00457A4F"/>
    <w:rsid w:val="00457BF1"/>
    <w:rsid w:val="00457C8B"/>
    <w:rsid w:val="00457DA6"/>
    <w:rsid w:val="00457FD3"/>
    <w:rsid w:val="0046014A"/>
    <w:rsid w:val="00460230"/>
    <w:rsid w:val="004602B6"/>
    <w:rsid w:val="0046057A"/>
    <w:rsid w:val="004608D3"/>
    <w:rsid w:val="00460E0F"/>
    <w:rsid w:val="0046139A"/>
    <w:rsid w:val="004613E1"/>
    <w:rsid w:val="00461489"/>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02"/>
    <w:rsid w:val="00464FBD"/>
    <w:rsid w:val="00465284"/>
    <w:rsid w:val="0046558E"/>
    <w:rsid w:val="00465741"/>
    <w:rsid w:val="004657D1"/>
    <w:rsid w:val="0046590A"/>
    <w:rsid w:val="00465E8A"/>
    <w:rsid w:val="004660DA"/>
    <w:rsid w:val="0046612E"/>
    <w:rsid w:val="00466371"/>
    <w:rsid w:val="004663EB"/>
    <w:rsid w:val="00466693"/>
    <w:rsid w:val="004669D0"/>
    <w:rsid w:val="00466C97"/>
    <w:rsid w:val="00466F5A"/>
    <w:rsid w:val="004674D9"/>
    <w:rsid w:val="00467BDD"/>
    <w:rsid w:val="004701D3"/>
    <w:rsid w:val="00470630"/>
    <w:rsid w:val="00470954"/>
    <w:rsid w:val="00470962"/>
    <w:rsid w:val="004709B8"/>
    <w:rsid w:val="00470C67"/>
    <w:rsid w:val="00471059"/>
    <w:rsid w:val="00471223"/>
    <w:rsid w:val="0047133D"/>
    <w:rsid w:val="0047160F"/>
    <w:rsid w:val="0047165A"/>
    <w:rsid w:val="004719AB"/>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3D5A"/>
    <w:rsid w:val="00474346"/>
    <w:rsid w:val="00474471"/>
    <w:rsid w:val="004744CF"/>
    <w:rsid w:val="00474571"/>
    <w:rsid w:val="004747B5"/>
    <w:rsid w:val="00474956"/>
    <w:rsid w:val="00474D87"/>
    <w:rsid w:val="004750E1"/>
    <w:rsid w:val="00475349"/>
    <w:rsid w:val="00475459"/>
    <w:rsid w:val="004756EC"/>
    <w:rsid w:val="00475B73"/>
    <w:rsid w:val="00475CB3"/>
    <w:rsid w:val="00476050"/>
    <w:rsid w:val="0047627E"/>
    <w:rsid w:val="0047649E"/>
    <w:rsid w:val="004767A5"/>
    <w:rsid w:val="00476A2B"/>
    <w:rsid w:val="00477197"/>
    <w:rsid w:val="004771D3"/>
    <w:rsid w:val="004772A9"/>
    <w:rsid w:val="004772B5"/>
    <w:rsid w:val="004776D9"/>
    <w:rsid w:val="004779CD"/>
    <w:rsid w:val="004803BF"/>
    <w:rsid w:val="0048049F"/>
    <w:rsid w:val="00480B2F"/>
    <w:rsid w:val="00480BE3"/>
    <w:rsid w:val="00480BFA"/>
    <w:rsid w:val="00480C32"/>
    <w:rsid w:val="0048102E"/>
    <w:rsid w:val="004810BC"/>
    <w:rsid w:val="0048152B"/>
    <w:rsid w:val="00481534"/>
    <w:rsid w:val="00481EBC"/>
    <w:rsid w:val="00482250"/>
    <w:rsid w:val="00482506"/>
    <w:rsid w:val="00482944"/>
    <w:rsid w:val="00482AA0"/>
    <w:rsid w:val="00482B25"/>
    <w:rsid w:val="00482D27"/>
    <w:rsid w:val="004831DB"/>
    <w:rsid w:val="0048349A"/>
    <w:rsid w:val="00483752"/>
    <w:rsid w:val="004837A8"/>
    <w:rsid w:val="00483965"/>
    <w:rsid w:val="004839AC"/>
    <w:rsid w:val="00483BB3"/>
    <w:rsid w:val="00483CBD"/>
    <w:rsid w:val="004840E3"/>
    <w:rsid w:val="00484197"/>
    <w:rsid w:val="00484453"/>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D7B"/>
    <w:rsid w:val="00486F59"/>
    <w:rsid w:val="004876A5"/>
    <w:rsid w:val="00487E52"/>
    <w:rsid w:val="004900BE"/>
    <w:rsid w:val="00490829"/>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386C"/>
    <w:rsid w:val="00494055"/>
    <w:rsid w:val="00494422"/>
    <w:rsid w:val="004945E1"/>
    <w:rsid w:val="0049462A"/>
    <w:rsid w:val="00494960"/>
    <w:rsid w:val="00494A77"/>
    <w:rsid w:val="00494B11"/>
    <w:rsid w:val="00494BFE"/>
    <w:rsid w:val="00494C5B"/>
    <w:rsid w:val="00494F8B"/>
    <w:rsid w:val="004952B2"/>
    <w:rsid w:val="00495320"/>
    <w:rsid w:val="004957BD"/>
    <w:rsid w:val="00495976"/>
    <w:rsid w:val="00495DF5"/>
    <w:rsid w:val="00496313"/>
    <w:rsid w:val="0049688B"/>
    <w:rsid w:val="004968C3"/>
    <w:rsid w:val="004969CE"/>
    <w:rsid w:val="00496AF5"/>
    <w:rsid w:val="00497340"/>
    <w:rsid w:val="00497364"/>
    <w:rsid w:val="00497526"/>
    <w:rsid w:val="0049759D"/>
    <w:rsid w:val="0049776D"/>
    <w:rsid w:val="004977A6"/>
    <w:rsid w:val="00497A12"/>
    <w:rsid w:val="004A043B"/>
    <w:rsid w:val="004A0473"/>
    <w:rsid w:val="004A0636"/>
    <w:rsid w:val="004A0A26"/>
    <w:rsid w:val="004A0F95"/>
    <w:rsid w:val="004A1102"/>
    <w:rsid w:val="004A1159"/>
    <w:rsid w:val="004A150D"/>
    <w:rsid w:val="004A1629"/>
    <w:rsid w:val="004A16E1"/>
    <w:rsid w:val="004A1921"/>
    <w:rsid w:val="004A1C95"/>
    <w:rsid w:val="004A1CDC"/>
    <w:rsid w:val="004A1DA0"/>
    <w:rsid w:val="004A2420"/>
    <w:rsid w:val="004A24EA"/>
    <w:rsid w:val="004A2673"/>
    <w:rsid w:val="004A2888"/>
    <w:rsid w:val="004A2BD8"/>
    <w:rsid w:val="004A2CA4"/>
    <w:rsid w:val="004A2CB1"/>
    <w:rsid w:val="004A2CC8"/>
    <w:rsid w:val="004A2F82"/>
    <w:rsid w:val="004A31C1"/>
    <w:rsid w:val="004A3334"/>
    <w:rsid w:val="004A35EE"/>
    <w:rsid w:val="004A3657"/>
    <w:rsid w:val="004A3809"/>
    <w:rsid w:val="004A3B10"/>
    <w:rsid w:val="004A3C4E"/>
    <w:rsid w:val="004A3E5D"/>
    <w:rsid w:val="004A3FF5"/>
    <w:rsid w:val="004A4217"/>
    <w:rsid w:val="004A4A5B"/>
    <w:rsid w:val="004A4E75"/>
    <w:rsid w:val="004A518C"/>
    <w:rsid w:val="004A523D"/>
    <w:rsid w:val="004A5363"/>
    <w:rsid w:val="004A54B9"/>
    <w:rsid w:val="004A5DB0"/>
    <w:rsid w:val="004A6666"/>
    <w:rsid w:val="004A69C6"/>
    <w:rsid w:val="004A6A18"/>
    <w:rsid w:val="004A6D15"/>
    <w:rsid w:val="004A736A"/>
    <w:rsid w:val="004A7426"/>
    <w:rsid w:val="004A7720"/>
    <w:rsid w:val="004A7A80"/>
    <w:rsid w:val="004A7B35"/>
    <w:rsid w:val="004A7D6F"/>
    <w:rsid w:val="004B039B"/>
    <w:rsid w:val="004B0D60"/>
    <w:rsid w:val="004B0D79"/>
    <w:rsid w:val="004B0FA6"/>
    <w:rsid w:val="004B13EE"/>
    <w:rsid w:val="004B13FE"/>
    <w:rsid w:val="004B1D55"/>
    <w:rsid w:val="004B1FE6"/>
    <w:rsid w:val="004B2094"/>
    <w:rsid w:val="004B213C"/>
    <w:rsid w:val="004B2409"/>
    <w:rsid w:val="004B26EF"/>
    <w:rsid w:val="004B296B"/>
    <w:rsid w:val="004B3124"/>
    <w:rsid w:val="004B31D0"/>
    <w:rsid w:val="004B328F"/>
    <w:rsid w:val="004B32AE"/>
    <w:rsid w:val="004B3455"/>
    <w:rsid w:val="004B35C8"/>
    <w:rsid w:val="004B3B1A"/>
    <w:rsid w:val="004B4069"/>
    <w:rsid w:val="004B4296"/>
    <w:rsid w:val="004B4631"/>
    <w:rsid w:val="004B4877"/>
    <w:rsid w:val="004B4BEC"/>
    <w:rsid w:val="004B4D09"/>
    <w:rsid w:val="004B51E6"/>
    <w:rsid w:val="004B5808"/>
    <w:rsid w:val="004B5A1A"/>
    <w:rsid w:val="004B5D95"/>
    <w:rsid w:val="004B60DB"/>
    <w:rsid w:val="004B6277"/>
    <w:rsid w:val="004B627E"/>
    <w:rsid w:val="004B6CB1"/>
    <w:rsid w:val="004B6E04"/>
    <w:rsid w:val="004B7240"/>
    <w:rsid w:val="004B7476"/>
    <w:rsid w:val="004B77B2"/>
    <w:rsid w:val="004B7CBD"/>
    <w:rsid w:val="004B7D13"/>
    <w:rsid w:val="004B7D6E"/>
    <w:rsid w:val="004B7EFE"/>
    <w:rsid w:val="004B7F32"/>
    <w:rsid w:val="004C002F"/>
    <w:rsid w:val="004C015A"/>
    <w:rsid w:val="004C0285"/>
    <w:rsid w:val="004C036D"/>
    <w:rsid w:val="004C066C"/>
    <w:rsid w:val="004C0A9B"/>
    <w:rsid w:val="004C10A9"/>
    <w:rsid w:val="004C11D5"/>
    <w:rsid w:val="004C129D"/>
    <w:rsid w:val="004C1737"/>
    <w:rsid w:val="004C1A60"/>
    <w:rsid w:val="004C1FBA"/>
    <w:rsid w:val="004C22B6"/>
    <w:rsid w:val="004C2339"/>
    <w:rsid w:val="004C23CF"/>
    <w:rsid w:val="004C2487"/>
    <w:rsid w:val="004C2946"/>
    <w:rsid w:val="004C29BE"/>
    <w:rsid w:val="004C2C4A"/>
    <w:rsid w:val="004C2E17"/>
    <w:rsid w:val="004C31F3"/>
    <w:rsid w:val="004C32EB"/>
    <w:rsid w:val="004C388C"/>
    <w:rsid w:val="004C3EC6"/>
    <w:rsid w:val="004C40CC"/>
    <w:rsid w:val="004C43F1"/>
    <w:rsid w:val="004C444F"/>
    <w:rsid w:val="004C4EA2"/>
    <w:rsid w:val="004C5214"/>
    <w:rsid w:val="004C52EC"/>
    <w:rsid w:val="004C536B"/>
    <w:rsid w:val="004C55A1"/>
    <w:rsid w:val="004C5638"/>
    <w:rsid w:val="004C5DEB"/>
    <w:rsid w:val="004C6243"/>
    <w:rsid w:val="004C6247"/>
    <w:rsid w:val="004C66E8"/>
    <w:rsid w:val="004C6985"/>
    <w:rsid w:val="004C69F7"/>
    <w:rsid w:val="004C6B6E"/>
    <w:rsid w:val="004C6C94"/>
    <w:rsid w:val="004C6D16"/>
    <w:rsid w:val="004C6D3C"/>
    <w:rsid w:val="004C6D68"/>
    <w:rsid w:val="004C7DD0"/>
    <w:rsid w:val="004D02CA"/>
    <w:rsid w:val="004D034A"/>
    <w:rsid w:val="004D04F5"/>
    <w:rsid w:val="004D0A01"/>
    <w:rsid w:val="004D0E9E"/>
    <w:rsid w:val="004D10F7"/>
    <w:rsid w:val="004D1139"/>
    <w:rsid w:val="004D152C"/>
    <w:rsid w:val="004D1CE8"/>
    <w:rsid w:val="004D1D7A"/>
    <w:rsid w:val="004D1DB0"/>
    <w:rsid w:val="004D1DCA"/>
    <w:rsid w:val="004D23AD"/>
    <w:rsid w:val="004D23F8"/>
    <w:rsid w:val="004D282B"/>
    <w:rsid w:val="004D297A"/>
    <w:rsid w:val="004D30F8"/>
    <w:rsid w:val="004D3695"/>
    <w:rsid w:val="004D3A25"/>
    <w:rsid w:val="004D3D14"/>
    <w:rsid w:val="004D3E23"/>
    <w:rsid w:val="004D3FE3"/>
    <w:rsid w:val="004D4077"/>
    <w:rsid w:val="004D4207"/>
    <w:rsid w:val="004D4A9F"/>
    <w:rsid w:val="004D4B1A"/>
    <w:rsid w:val="004D4CA8"/>
    <w:rsid w:val="004D4D54"/>
    <w:rsid w:val="004D4E05"/>
    <w:rsid w:val="004D4EC1"/>
    <w:rsid w:val="004D51FE"/>
    <w:rsid w:val="004D53E6"/>
    <w:rsid w:val="004D53F6"/>
    <w:rsid w:val="004D581D"/>
    <w:rsid w:val="004D5FD9"/>
    <w:rsid w:val="004D62DE"/>
    <w:rsid w:val="004D6300"/>
    <w:rsid w:val="004D6589"/>
    <w:rsid w:val="004D6787"/>
    <w:rsid w:val="004D688E"/>
    <w:rsid w:val="004D689B"/>
    <w:rsid w:val="004D6C4B"/>
    <w:rsid w:val="004D6C89"/>
    <w:rsid w:val="004D6FBD"/>
    <w:rsid w:val="004D7054"/>
    <w:rsid w:val="004D7073"/>
    <w:rsid w:val="004D70CA"/>
    <w:rsid w:val="004D738D"/>
    <w:rsid w:val="004D7644"/>
    <w:rsid w:val="004D76B4"/>
    <w:rsid w:val="004D7936"/>
    <w:rsid w:val="004D7FB5"/>
    <w:rsid w:val="004E0217"/>
    <w:rsid w:val="004E0261"/>
    <w:rsid w:val="004E0808"/>
    <w:rsid w:val="004E0AB3"/>
    <w:rsid w:val="004E0AF1"/>
    <w:rsid w:val="004E0FBE"/>
    <w:rsid w:val="004E0FF1"/>
    <w:rsid w:val="004E14FF"/>
    <w:rsid w:val="004E1CE8"/>
    <w:rsid w:val="004E2306"/>
    <w:rsid w:val="004E26C4"/>
    <w:rsid w:val="004E2842"/>
    <w:rsid w:val="004E2BDF"/>
    <w:rsid w:val="004E2F59"/>
    <w:rsid w:val="004E3753"/>
    <w:rsid w:val="004E3961"/>
    <w:rsid w:val="004E4320"/>
    <w:rsid w:val="004E4390"/>
    <w:rsid w:val="004E451E"/>
    <w:rsid w:val="004E4673"/>
    <w:rsid w:val="004E4845"/>
    <w:rsid w:val="004E4D3A"/>
    <w:rsid w:val="004E556D"/>
    <w:rsid w:val="004E5732"/>
    <w:rsid w:val="004E5851"/>
    <w:rsid w:val="004E59E2"/>
    <w:rsid w:val="004E5BAE"/>
    <w:rsid w:val="004E5EE5"/>
    <w:rsid w:val="004E6072"/>
    <w:rsid w:val="004E6648"/>
    <w:rsid w:val="004E6BEF"/>
    <w:rsid w:val="004E6C01"/>
    <w:rsid w:val="004E6C49"/>
    <w:rsid w:val="004E6D7E"/>
    <w:rsid w:val="004E6EBD"/>
    <w:rsid w:val="004E7364"/>
    <w:rsid w:val="004E768C"/>
    <w:rsid w:val="004E7A5B"/>
    <w:rsid w:val="004E7B7C"/>
    <w:rsid w:val="004E7B9C"/>
    <w:rsid w:val="004E7CFE"/>
    <w:rsid w:val="004E7EA3"/>
    <w:rsid w:val="004E7F63"/>
    <w:rsid w:val="004F002A"/>
    <w:rsid w:val="004F02F5"/>
    <w:rsid w:val="004F0467"/>
    <w:rsid w:val="004F0495"/>
    <w:rsid w:val="004F0889"/>
    <w:rsid w:val="004F0AAD"/>
    <w:rsid w:val="004F0B10"/>
    <w:rsid w:val="004F0B24"/>
    <w:rsid w:val="004F0F89"/>
    <w:rsid w:val="004F14D4"/>
    <w:rsid w:val="004F1797"/>
    <w:rsid w:val="004F1BD0"/>
    <w:rsid w:val="004F207E"/>
    <w:rsid w:val="004F25F4"/>
    <w:rsid w:val="004F2F15"/>
    <w:rsid w:val="004F2F89"/>
    <w:rsid w:val="004F3085"/>
    <w:rsid w:val="004F32E4"/>
    <w:rsid w:val="004F40A1"/>
    <w:rsid w:val="004F439D"/>
    <w:rsid w:val="004F45ED"/>
    <w:rsid w:val="004F4860"/>
    <w:rsid w:val="004F4FB9"/>
    <w:rsid w:val="004F5108"/>
    <w:rsid w:val="004F592B"/>
    <w:rsid w:val="004F5BE2"/>
    <w:rsid w:val="004F5CBF"/>
    <w:rsid w:val="004F5D22"/>
    <w:rsid w:val="004F5F1C"/>
    <w:rsid w:val="004F6759"/>
    <w:rsid w:val="004F6E7B"/>
    <w:rsid w:val="004F70A8"/>
    <w:rsid w:val="004F70E7"/>
    <w:rsid w:val="004F725D"/>
    <w:rsid w:val="004F7427"/>
    <w:rsid w:val="004F7528"/>
    <w:rsid w:val="004F753A"/>
    <w:rsid w:val="004F7969"/>
    <w:rsid w:val="004F7A53"/>
    <w:rsid w:val="004F7C54"/>
    <w:rsid w:val="004F7D3B"/>
    <w:rsid w:val="004F7D3D"/>
    <w:rsid w:val="004F7E8E"/>
    <w:rsid w:val="00500064"/>
    <w:rsid w:val="005009C8"/>
    <w:rsid w:val="00500C43"/>
    <w:rsid w:val="00500D8F"/>
    <w:rsid w:val="005010FC"/>
    <w:rsid w:val="00501143"/>
    <w:rsid w:val="005018AE"/>
    <w:rsid w:val="005020EC"/>
    <w:rsid w:val="005021A5"/>
    <w:rsid w:val="005021C8"/>
    <w:rsid w:val="005024C0"/>
    <w:rsid w:val="00502A37"/>
    <w:rsid w:val="00502A61"/>
    <w:rsid w:val="00502AC1"/>
    <w:rsid w:val="00502B94"/>
    <w:rsid w:val="005030D4"/>
    <w:rsid w:val="005035D1"/>
    <w:rsid w:val="005035DE"/>
    <w:rsid w:val="005036E3"/>
    <w:rsid w:val="0050378F"/>
    <w:rsid w:val="00503793"/>
    <w:rsid w:val="00503A13"/>
    <w:rsid w:val="00503AE2"/>
    <w:rsid w:val="00503D93"/>
    <w:rsid w:val="00505043"/>
    <w:rsid w:val="00505155"/>
    <w:rsid w:val="00505362"/>
    <w:rsid w:val="005055C5"/>
    <w:rsid w:val="00505B07"/>
    <w:rsid w:val="00505BAA"/>
    <w:rsid w:val="00505D94"/>
    <w:rsid w:val="005065EB"/>
    <w:rsid w:val="00506699"/>
    <w:rsid w:val="005067E9"/>
    <w:rsid w:val="00506B93"/>
    <w:rsid w:val="00506BDE"/>
    <w:rsid w:val="00506F90"/>
    <w:rsid w:val="00507252"/>
    <w:rsid w:val="00507278"/>
    <w:rsid w:val="00507390"/>
    <w:rsid w:val="005075C4"/>
    <w:rsid w:val="005076E8"/>
    <w:rsid w:val="0050789E"/>
    <w:rsid w:val="00507904"/>
    <w:rsid w:val="005079D8"/>
    <w:rsid w:val="00507A2C"/>
    <w:rsid w:val="00507AF4"/>
    <w:rsid w:val="00507DB1"/>
    <w:rsid w:val="0051003E"/>
    <w:rsid w:val="005101F5"/>
    <w:rsid w:val="005103CD"/>
    <w:rsid w:val="00510F70"/>
    <w:rsid w:val="00511013"/>
    <w:rsid w:val="0051114E"/>
    <w:rsid w:val="00511417"/>
    <w:rsid w:val="00511B7F"/>
    <w:rsid w:val="00511E1F"/>
    <w:rsid w:val="00512580"/>
    <w:rsid w:val="00512684"/>
    <w:rsid w:val="0051271C"/>
    <w:rsid w:val="005127EE"/>
    <w:rsid w:val="00512A13"/>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4CA5"/>
    <w:rsid w:val="00515011"/>
    <w:rsid w:val="0051527F"/>
    <w:rsid w:val="00515614"/>
    <w:rsid w:val="005156DE"/>
    <w:rsid w:val="00515AE4"/>
    <w:rsid w:val="00515D57"/>
    <w:rsid w:val="00515EB5"/>
    <w:rsid w:val="00515F69"/>
    <w:rsid w:val="005160CF"/>
    <w:rsid w:val="0051645C"/>
    <w:rsid w:val="00516BA9"/>
    <w:rsid w:val="005174CA"/>
    <w:rsid w:val="00517ABA"/>
    <w:rsid w:val="00517DD5"/>
    <w:rsid w:val="00517FD2"/>
    <w:rsid w:val="00520725"/>
    <w:rsid w:val="00520B5F"/>
    <w:rsid w:val="00520D9A"/>
    <w:rsid w:val="005211AB"/>
    <w:rsid w:val="005211D2"/>
    <w:rsid w:val="005212AA"/>
    <w:rsid w:val="0052131F"/>
    <w:rsid w:val="00521341"/>
    <w:rsid w:val="00521383"/>
    <w:rsid w:val="0052151E"/>
    <w:rsid w:val="00521587"/>
    <w:rsid w:val="00521650"/>
    <w:rsid w:val="005218CE"/>
    <w:rsid w:val="00521975"/>
    <w:rsid w:val="005220D2"/>
    <w:rsid w:val="005221EF"/>
    <w:rsid w:val="00522400"/>
    <w:rsid w:val="005229DD"/>
    <w:rsid w:val="00522BCB"/>
    <w:rsid w:val="0052304D"/>
    <w:rsid w:val="005230E9"/>
    <w:rsid w:val="00523124"/>
    <w:rsid w:val="00523251"/>
    <w:rsid w:val="005232A0"/>
    <w:rsid w:val="00523395"/>
    <w:rsid w:val="00523434"/>
    <w:rsid w:val="00523570"/>
    <w:rsid w:val="00523757"/>
    <w:rsid w:val="0052382F"/>
    <w:rsid w:val="005239C2"/>
    <w:rsid w:val="00523AFC"/>
    <w:rsid w:val="00523B06"/>
    <w:rsid w:val="00523F7A"/>
    <w:rsid w:val="005242F2"/>
    <w:rsid w:val="005245BE"/>
    <w:rsid w:val="00524643"/>
    <w:rsid w:val="005247D7"/>
    <w:rsid w:val="005249B5"/>
    <w:rsid w:val="00524FC8"/>
    <w:rsid w:val="00525935"/>
    <w:rsid w:val="005259ED"/>
    <w:rsid w:val="00525BE1"/>
    <w:rsid w:val="00525C88"/>
    <w:rsid w:val="00525CCE"/>
    <w:rsid w:val="00525DB8"/>
    <w:rsid w:val="0052608E"/>
    <w:rsid w:val="005260AA"/>
    <w:rsid w:val="005261F5"/>
    <w:rsid w:val="00526220"/>
    <w:rsid w:val="005262C6"/>
    <w:rsid w:val="005262DF"/>
    <w:rsid w:val="005264DA"/>
    <w:rsid w:val="00526A86"/>
    <w:rsid w:val="00526B5A"/>
    <w:rsid w:val="00526D05"/>
    <w:rsid w:val="00526DD2"/>
    <w:rsid w:val="005270AA"/>
    <w:rsid w:val="005273A0"/>
    <w:rsid w:val="0052758B"/>
    <w:rsid w:val="005279CB"/>
    <w:rsid w:val="00527BA2"/>
    <w:rsid w:val="00527E8E"/>
    <w:rsid w:val="00527F00"/>
    <w:rsid w:val="0053039F"/>
    <w:rsid w:val="0053075C"/>
    <w:rsid w:val="005308F8"/>
    <w:rsid w:val="00530A4B"/>
    <w:rsid w:val="00530B73"/>
    <w:rsid w:val="00530FF1"/>
    <w:rsid w:val="0053151A"/>
    <w:rsid w:val="00531631"/>
    <w:rsid w:val="005316F7"/>
    <w:rsid w:val="005317C9"/>
    <w:rsid w:val="005317D0"/>
    <w:rsid w:val="0053191F"/>
    <w:rsid w:val="00531A76"/>
    <w:rsid w:val="00531AEF"/>
    <w:rsid w:val="00531EF9"/>
    <w:rsid w:val="0053237C"/>
    <w:rsid w:val="00532640"/>
    <w:rsid w:val="00532670"/>
    <w:rsid w:val="00532934"/>
    <w:rsid w:val="00532CA7"/>
    <w:rsid w:val="00532F43"/>
    <w:rsid w:val="005337A7"/>
    <w:rsid w:val="00533A66"/>
    <w:rsid w:val="00533C6B"/>
    <w:rsid w:val="00533DDB"/>
    <w:rsid w:val="00534180"/>
    <w:rsid w:val="005342F5"/>
    <w:rsid w:val="00534393"/>
    <w:rsid w:val="00534694"/>
    <w:rsid w:val="0053546D"/>
    <w:rsid w:val="005354D4"/>
    <w:rsid w:val="0053551C"/>
    <w:rsid w:val="005357EC"/>
    <w:rsid w:val="00535AC2"/>
    <w:rsid w:val="00535BA6"/>
    <w:rsid w:val="00535DC4"/>
    <w:rsid w:val="0053609C"/>
    <w:rsid w:val="005360B4"/>
    <w:rsid w:val="005363AF"/>
    <w:rsid w:val="0053647E"/>
    <w:rsid w:val="005368EC"/>
    <w:rsid w:val="00536B5C"/>
    <w:rsid w:val="00536F47"/>
    <w:rsid w:val="00536FFD"/>
    <w:rsid w:val="00537131"/>
    <w:rsid w:val="00537777"/>
    <w:rsid w:val="005377EC"/>
    <w:rsid w:val="00537A86"/>
    <w:rsid w:val="00537B29"/>
    <w:rsid w:val="00537D44"/>
    <w:rsid w:val="00537EAF"/>
    <w:rsid w:val="005402E2"/>
    <w:rsid w:val="00540509"/>
    <w:rsid w:val="0054065C"/>
    <w:rsid w:val="0054083E"/>
    <w:rsid w:val="00540C91"/>
    <w:rsid w:val="00540EDF"/>
    <w:rsid w:val="005411F9"/>
    <w:rsid w:val="005416AB"/>
    <w:rsid w:val="00541B7C"/>
    <w:rsid w:val="00541C0E"/>
    <w:rsid w:val="0054223B"/>
    <w:rsid w:val="00542408"/>
    <w:rsid w:val="0054248C"/>
    <w:rsid w:val="0054255B"/>
    <w:rsid w:val="0054288C"/>
    <w:rsid w:val="005429A0"/>
    <w:rsid w:val="00542C7A"/>
    <w:rsid w:val="00542CF2"/>
    <w:rsid w:val="00542FE9"/>
    <w:rsid w:val="00543212"/>
    <w:rsid w:val="00543309"/>
    <w:rsid w:val="00543575"/>
    <w:rsid w:val="0054367B"/>
    <w:rsid w:val="00543809"/>
    <w:rsid w:val="0054388C"/>
    <w:rsid w:val="00543A18"/>
    <w:rsid w:val="00543C53"/>
    <w:rsid w:val="00543D34"/>
    <w:rsid w:val="0054461F"/>
    <w:rsid w:val="005449CD"/>
    <w:rsid w:val="00544B76"/>
    <w:rsid w:val="00544F2D"/>
    <w:rsid w:val="00544F62"/>
    <w:rsid w:val="00544F63"/>
    <w:rsid w:val="005452C0"/>
    <w:rsid w:val="0054569F"/>
    <w:rsid w:val="005458FA"/>
    <w:rsid w:val="00545A15"/>
    <w:rsid w:val="00545EC5"/>
    <w:rsid w:val="0054663D"/>
    <w:rsid w:val="00546749"/>
    <w:rsid w:val="005467DB"/>
    <w:rsid w:val="0054692A"/>
    <w:rsid w:val="00546B59"/>
    <w:rsid w:val="005471BF"/>
    <w:rsid w:val="0054727F"/>
    <w:rsid w:val="0054735A"/>
    <w:rsid w:val="005474F1"/>
    <w:rsid w:val="005477E1"/>
    <w:rsid w:val="0054781A"/>
    <w:rsid w:val="00547D7B"/>
    <w:rsid w:val="00547EE5"/>
    <w:rsid w:val="00547F8D"/>
    <w:rsid w:val="00547FE0"/>
    <w:rsid w:val="00550086"/>
    <w:rsid w:val="0055021A"/>
    <w:rsid w:val="00550DDE"/>
    <w:rsid w:val="00550E03"/>
    <w:rsid w:val="00551190"/>
    <w:rsid w:val="0055140C"/>
    <w:rsid w:val="00551420"/>
    <w:rsid w:val="00551443"/>
    <w:rsid w:val="00551A11"/>
    <w:rsid w:val="00551B76"/>
    <w:rsid w:val="0055224A"/>
    <w:rsid w:val="0055230B"/>
    <w:rsid w:val="00552359"/>
    <w:rsid w:val="005527C9"/>
    <w:rsid w:val="00552C08"/>
    <w:rsid w:val="00552D8C"/>
    <w:rsid w:val="00552ECE"/>
    <w:rsid w:val="00552ED1"/>
    <w:rsid w:val="0055314D"/>
    <w:rsid w:val="005535AD"/>
    <w:rsid w:val="00553694"/>
    <w:rsid w:val="005537F2"/>
    <w:rsid w:val="00553B8A"/>
    <w:rsid w:val="0055477E"/>
    <w:rsid w:val="005548FC"/>
    <w:rsid w:val="00554C08"/>
    <w:rsid w:val="00554CCF"/>
    <w:rsid w:val="0055594B"/>
    <w:rsid w:val="00555AAD"/>
    <w:rsid w:val="005561B1"/>
    <w:rsid w:val="005564BF"/>
    <w:rsid w:val="00556525"/>
    <w:rsid w:val="00556AFA"/>
    <w:rsid w:val="00556D1F"/>
    <w:rsid w:val="00556E77"/>
    <w:rsid w:val="00556EF9"/>
    <w:rsid w:val="00556FD9"/>
    <w:rsid w:val="005570D3"/>
    <w:rsid w:val="00557192"/>
    <w:rsid w:val="00557335"/>
    <w:rsid w:val="00557591"/>
    <w:rsid w:val="0055771D"/>
    <w:rsid w:val="00557AC5"/>
    <w:rsid w:val="00557B1A"/>
    <w:rsid w:val="00557CBC"/>
    <w:rsid w:val="0056088B"/>
    <w:rsid w:val="0056110C"/>
    <w:rsid w:val="005611BD"/>
    <w:rsid w:val="0056126C"/>
    <w:rsid w:val="0056138E"/>
    <w:rsid w:val="0056146C"/>
    <w:rsid w:val="00561559"/>
    <w:rsid w:val="00561A4B"/>
    <w:rsid w:val="00561B18"/>
    <w:rsid w:val="00561EBD"/>
    <w:rsid w:val="00561F97"/>
    <w:rsid w:val="0056254F"/>
    <w:rsid w:val="00562BCB"/>
    <w:rsid w:val="00562CC6"/>
    <w:rsid w:val="00562D77"/>
    <w:rsid w:val="00563319"/>
    <w:rsid w:val="005638D5"/>
    <w:rsid w:val="005639F2"/>
    <w:rsid w:val="00563A86"/>
    <w:rsid w:val="00563CC0"/>
    <w:rsid w:val="00563F69"/>
    <w:rsid w:val="0056423F"/>
    <w:rsid w:val="00564260"/>
    <w:rsid w:val="005642EF"/>
    <w:rsid w:val="00564366"/>
    <w:rsid w:val="0056487E"/>
    <w:rsid w:val="00564A33"/>
    <w:rsid w:val="00564BD5"/>
    <w:rsid w:val="00564CA7"/>
    <w:rsid w:val="00564CB4"/>
    <w:rsid w:val="00565342"/>
    <w:rsid w:val="005653B1"/>
    <w:rsid w:val="00565474"/>
    <w:rsid w:val="00565B4A"/>
    <w:rsid w:val="005661E5"/>
    <w:rsid w:val="005663A6"/>
    <w:rsid w:val="00566422"/>
    <w:rsid w:val="00566773"/>
    <w:rsid w:val="00566D6D"/>
    <w:rsid w:val="00566F36"/>
    <w:rsid w:val="005672A2"/>
    <w:rsid w:val="005672A3"/>
    <w:rsid w:val="00567430"/>
    <w:rsid w:val="00567BA3"/>
    <w:rsid w:val="00567D93"/>
    <w:rsid w:val="0057037D"/>
    <w:rsid w:val="005704F4"/>
    <w:rsid w:val="005707AB"/>
    <w:rsid w:val="005712F8"/>
    <w:rsid w:val="00571CD1"/>
    <w:rsid w:val="00572005"/>
    <w:rsid w:val="0057200A"/>
    <w:rsid w:val="0057204C"/>
    <w:rsid w:val="0057209C"/>
    <w:rsid w:val="00572408"/>
    <w:rsid w:val="005724C7"/>
    <w:rsid w:val="00572601"/>
    <w:rsid w:val="005726A3"/>
    <w:rsid w:val="00572AA3"/>
    <w:rsid w:val="00572ABB"/>
    <w:rsid w:val="00572B0C"/>
    <w:rsid w:val="00572EC8"/>
    <w:rsid w:val="00572FC4"/>
    <w:rsid w:val="00573143"/>
    <w:rsid w:val="00573197"/>
    <w:rsid w:val="005732AB"/>
    <w:rsid w:val="005736E0"/>
    <w:rsid w:val="00573B16"/>
    <w:rsid w:val="00574007"/>
    <w:rsid w:val="0057465B"/>
    <w:rsid w:val="005749B4"/>
    <w:rsid w:val="00574B93"/>
    <w:rsid w:val="00575058"/>
    <w:rsid w:val="0057530A"/>
    <w:rsid w:val="00575449"/>
    <w:rsid w:val="00575674"/>
    <w:rsid w:val="0057596B"/>
    <w:rsid w:val="00576300"/>
    <w:rsid w:val="00576420"/>
    <w:rsid w:val="005766EC"/>
    <w:rsid w:val="005767D9"/>
    <w:rsid w:val="00576DF5"/>
    <w:rsid w:val="00577146"/>
    <w:rsid w:val="005772BE"/>
    <w:rsid w:val="005773A0"/>
    <w:rsid w:val="00577A21"/>
    <w:rsid w:val="00577B27"/>
    <w:rsid w:val="0058004A"/>
    <w:rsid w:val="005800F8"/>
    <w:rsid w:val="005801AA"/>
    <w:rsid w:val="00580366"/>
    <w:rsid w:val="00580A07"/>
    <w:rsid w:val="0058156A"/>
    <w:rsid w:val="00581627"/>
    <w:rsid w:val="0058164A"/>
    <w:rsid w:val="005818D6"/>
    <w:rsid w:val="00581B9F"/>
    <w:rsid w:val="00581D99"/>
    <w:rsid w:val="00581E0B"/>
    <w:rsid w:val="00582002"/>
    <w:rsid w:val="00582300"/>
    <w:rsid w:val="0058254B"/>
    <w:rsid w:val="0058267F"/>
    <w:rsid w:val="005826B7"/>
    <w:rsid w:val="005826DA"/>
    <w:rsid w:val="0058294A"/>
    <w:rsid w:val="005829A3"/>
    <w:rsid w:val="00582BB6"/>
    <w:rsid w:val="00582BD6"/>
    <w:rsid w:val="00582C8C"/>
    <w:rsid w:val="005830BE"/>
    <w:rsid w:val="005832FC"/>
    <w:rsid w:val="005836CB"/>
    <w:rsid w:val="0058382D"/>
    <w:rsid w:val="00583888"/>
    <w:rsid w:val="00583AB7"/>
    <w:rsid w:val="00583C58"/>
    <w:rsid w:val="0058405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306"/>
    <w:rsid w:val="00590E36"/>
    <w:rsid w:val="00590F71"/>
    <w:rsid w:val="00590F87"/>
    <w:rsid w:val="005910C0"/>
    <w:rsid w:val="0059136D"/>
    <w:rsid w:val="005914D9"/>
    <w:rsid w:val="005915E6"/>
    <w:rsid w:val="005915EC"/>
    <w:rsid w:val="00591998"/>
    <w:rsid w:val="00591C27"/>
    <w:rsid w:val="00591FF8"/>
    <w:rsid w:val="005922E1"/>
    <w:rsid w:val="00592518"/>
    <w:rsid w:val="005925A3"/>
    <w:rsid w:val="00592632"/>
    <w:rsid w:val="00592797"/>
    <w:rsid w:val="00592AE7"/>
    <w:rsid w:val="0059312A"/>
    <w:rsid w:val="005931E4"/>
    <w:rsid w:val="005933B5"/>
    <w:rsid w:val="00593540"/>
    <w:rsid w:val="00593D05"/>
    <w:rsid w:val="00593DCE"/>
    <w:rsid w:val="00594321"/>
    <w:rsid w:val="00594488"/>
    <w:rsid w:val="005948A3"/>
    <w:rsid w:val="00594A39"/>
    <w:rsid w:val="00594E26"/>
    <w:rsid w:val="00595532"/>
    <w:rsid w:val="00595EA5"/>
    <w:rsid w:val="00595F26"/>
    <w:rsid w:val="00595F55"/>
    <w:rsid w:val="005960DC"/>
    <w:rsid w:val="005964EB"/>
    <w:rsid w:val="005969AD"/>
    <w:rsid w:val="00596BD1"/>
    <w:rsid w:val="00596DF4"/>
    <w:rsid w:val="00596E34"/>
    <w:rsid w:val="005970A8"/>
    <w:rsid w:val="005971DA"/>
    <w:rsid w:val="0059761C"/>
    <w:rsid w:val="00597833"/>
    <w:rsid w:val="00597844"/>
    <w:rsid w:val="00597CFA"/>
    <w:rsid w:val="00597ED0"/>
    <w:rsid w:val="005A0012"/>
    <w:rsid w:val="005A004D"/>
    <w:rsid w:val="005A0659"/>
    <w:rsid w:val="005A077F"/>
    <w:rsid w:val="005A0825"/>
    <w:rsid w:val="005A10D8"/>
    <w:rsid w:val="005A12E0"/>
    <w:rsid w:val="005A156E"/>
    <w:rsid w:val="005A17B8"/>
    <w:rsid w:val="005A19F0"/>
    <w:rsid w:val="005A1C35"/>
    <w:rsid w:val="005A2173"/>
    <w:rsid w:val="005A239F"/>
    <w:rsid w:val="005A249E"/>
    <w:rsid w:val="005A27AF"/>
    <w:rsid w:val="005A27F0"/>
    <w:rsid w:val="005A2C7C"/>
    <w:rsid w:val="005A34F5"/>
    <w:rsid w:val="005A3942"/>
    <w:rsid w:val="005A3A17"/>
    <w:rsid w:val="005A3C75"/>
    <w:rsid w:val="005A3E2B"/>
    <w:rsid w:val="005A433F"/>
    <w:rsid w:val="005A4372"/>
    <w:rsid w:val="005A4466"/>
    <w:rsid w:val="005A452B"/>
    <w:rsid w:val="005A491A"/>
    <w:rsid w:val="005A4EC9"/>
    <w:rsid w:val="005A533C"/>
    <w:rsid w:val="005A55CC"/>
    <w:rsid w:val="005A5683"/>
    <w:rsid w:val="005A5E93"/>
    <w:rsid w:val="005A606D"/>
    <w:rsid w:val="005A60A4"/>
    <w:rsid w:val="005A615C"/>
    <w:rsid w:val="005A62D3"/>
    <w:rsid w:val="005A6411"/>
    <w:rsid w:val="005A6722"/>
    <w:rsid w:val="005A6738"/>
    <w:rsid w:val="005A6924"/>
    <w:rsid w:val="005A6F0C"/>
    <w:rsid w:val="005A719F"/>
    <w:rsid w:val="005A7560"/>
    <w:rsid w:val="005A7590"/>
    <w:rsid w:val="005A77B0"/>
    <w:rsid w:val="005A77C3"/>
    <w:rsid w:val="005A7970"/>
    <w:rsid w:val="005A79BE"/>
    <w:rsid w:val="005A79F6"/>
    <w:rsid w:val="005A7F14"/>
    <w:rsid w:val="005A7F35"/>
    <w:rsid w:val="005B031A"/>
    <w:rsid w:val="005B0534"/>
    <w:rsid w:val="005B05F9"/>
    <w:rsid w:val="005B0739"/>
    <w:rsid w:val="005B0860"/>
    <w:rsid w:val="005B09D0"/>
    <w:rsid w:val="005B0B7F"/>
    <w:rsid w:val="005B1071"/>
    <w:rsid w:val="005B1511"/>
    <w:rsid w:val="005B1598"/>
    <w:rsid w:val="005B1657"/>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CC"/>
    <w:rsid w:val="005B6687"/>
    <w:rsid w:val="005B66AB"/>
    <w:rsid w:val="005B6897"/>
    <w:rsid w:val="005B6BC6"/>
    <w:rsid w:val="005B6C5A"/>
    <w:rsid w:val="005B725B"/>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843"/>
    <w:rsid w:val="005C2A93"/>
    <w:rsid w:val="005C350D"/>
    <w:rsid w:val="005C35D6"/>
    <w:rsid w:val="005C365D"/>
    <w:rsid w:val="005C3A3B"/>
    <w:rsid w:val="005C3B25"/>
    <w:rsid w:val="005C3D81"/>
    <w:rsid w:val="005C4097"/>
    <w:rsid w:val="005C41EA"/>
    <w:rsid w:val="005C429E"/>
    <w:rsid w:val="005C44C7"/>
    <w:rsid w:val="005C564E"/>
    <w:rsid w:val="005C5858"/>
    <w:rsid w:val="005C59B9"/>
    <w:rsid w:val="005C5ACE"/>
    <w:rsid w:val="005C5AD0"/>
    <w:rsid w:val="005C609A"/>
    <w:rsid w:val="005C60FB"/>
    <w:rsid w:val="005C63A4"/>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E65"/>
    <w:rsid w:val="005D4ECA"/>
    <w:rsid w:val="005D50F4"/>
    <w:rsid w:val="005D53BA"/>
    <w:rsid w:val="005D5576"/>
    <w:rsid w:val="005D55E8"/>
    <w:rsid w:val="005D588C"/>
    <w:rsid w:val="005D64D0"/>
    <w:rsid w:val="005D64F9"/>
    <w:rsid w:val="005D65C0"/>
    <w:rsid w:val="005D6638"/>
    <w:rsid w:val="005D6C41"/>
    <w:rsid w:val="005D6D0D"/>
    <w:rsid w:val="005D6DBE"/>
    <w:rsid w:val="005D709B"/>
    <w:rsid w:val="005D7194"/>
    <w:rsid w:val="005D772C"/>
    <w:rsid w:val="005D7A8C"/>
    <w:rsid w:val="005D7AF0"/>
    <w:rsid w:val="005D7F6D"/>
    <w:rsid w:val="005E01D2"/>
    <w:rsid w:val="005E0719"/>
    <w:rsid w:val="005E087E"/>
    <w:rsid w:val="005E0BDE"/>
    <w:rsid w:val="005E0F0C"/>
    <w:rsid w:val="005E0F6B"/>
    <w:rsid w:val="005E146D"/>
    <w:rsid w:val="005E1734"/>
    <w:rsid w:val="005E1CA6"/>
    <w:rsid w:val="005E1EF6"/>
    <w:rsid w:val="005E2408"/>
    <w:rsid w:val="005E2FB4"/>
    <w:rsid w:val="005E3110"/>
    <w:rsid w:val="005E311B"/>
    <w:rsid w:val="005E33C4"/>
    <w:rsid w:val="005E36A3"/>
    <w:rsid w:val="005E36D2"/>
    <w:rsid w:val="005E3AD9"/>
    <w:rsid w:val="005E3C7C"/>
    <w:rsid w:val="005E3EC1"/>
    <w:rsid w:val="005E421B"/>
    <w:rsid w:val="005E429B"/>
    <w:rsid w:val="005E4822"/>
    <w:rsid w:val="005E4A41"/>
    <w:rsid w:val="005E4D94"/>
    <w:rsid w:val="005E4DBC"/>
    <w:rsid w:val="005E551C"/>
    <w:rsid w:val="005E555E"/>
    <w:rsid w:val="005E56F9"/>
    <w:rsid w:val="005E59C7"/>
    <w:rsid w:val="005E62E2"/>
    <w:rsid w:val="005E6B50"/>
    <w:rsid w:val="005E6E34"/>
    <w:rsid w:val="005E6F53"/>
    <w:rsid w:val="005E7175"/>
    <w:rsid w:val="005E7267"/>
    <w:rsid w:val="005E76BE"/>
    <w:rsid w:val="005E7759"/>
    <w:rsid w:val="005E78BC"/>
    <w:rsid w:val="005E7B36"/>
    <w:rsid w:val="005E7BE3"/>
    <w:rsid w:val="005E7FC8"/>
    <w:rsid w:val="005F02AF"/>
    <w:rsid w:val="005F044F"/>
    <w:rsid w:val="005F05E0"/>
    <w:rsid w:val="005F0905"/>
    <w:rsid w:val="005F0CED"/>
    <w:rsid w:val="005F0F5F"/>
    <w:rsid w:val="005F1D19"/>
    <w:rsid w:val="005F1DF9"/>
    <w:rsid w:val="005F1DFC"/>
    <w:rsid w:val="005F2278"/>
    <w:rsid w:val="005F2764"/>
    <w:rsid w:val="005F2B7F"/>
    <w:rsid w:val="005F2D69"/>
    <w:rsid w:val="005F2D82"/>
    <w:rsid w:val="005F2EA6"/>
    <w:rsid w:val="005F2F80"/>
    <w:rsid w:val="005F3422"/>
    <w:rsid w:val="005F36E7"/>
    <w:rsid w:val="005F370A"/>
    <w:rsid w:val="005F376D"/>
    <w:rsid w:val="005F38C6"/>
    <w:rsid w:val="005F3A63"/>
    <w:rsid w:val="005F3B3C"/>
    <w:rsid w:val="005F3C57"/>
    <w:rsid w:val="005F3C58"/>
    <w:rsid w:val="005F3EBC"/>
    <w:rsid w:val="005F44CD"/>
    <w:rsid w:val="005F4626"/>
    <w:rsid w:val="005F4664"/>
    <w:rsid w:val="005F49D8"/>
    <w:rsid w:val="005F4BD2"/>
    <w:rsid w:val="005F4CDA"/>
    <w:rsid w:val="005F4EC6"/>
    <w:rsid w:val="005F5147"/>
    <w:rsid w:val="005F53C3"/>
    <w:rsid w:val="005F558B"/>
    <w:rsid w:val="005F55FC"/>
    <w:rsid w:val="005F5D8E"/>
    <w:rsid w:val="005F5EFB"/>
    <w:rsid w:val="005F60E5"/>
    <w:rsid w:val="005F6442"/>
    <w:rsid w:val="005F6664"/>
    <w:rsid w:val="005F66E7"/>
    <w:rsid w:val="005F6EA9"/>
    <w:rsid w:val="005F726B"/>
    <w:rsid w:val="005F744A"/>
    <w:rsid w:val="005F7483"/>
    <w:rsid w:val="005F756D"/>
    <w:rsid w:val="005F77F0"/>
    <w:rsid w:val="005F781D"/>
    <w:rsid w:val="005F7C5D"/>
    <w:rsid w:val="005F7DCF"/>
    <w:rsid w:val="00600312"/>
    <w:rsid w:val="006006BC"/>
    <w:rsid w:val="0060085C"/>
    <w:rsid w:val="00600D32"/>
    <w:rsid w:val="00600E6D"/>
    <w:rsid w:val="00600EF1"/>
    <w:rsid w:val="0060145B"/>
    <w:rsid w:val="006017D6"/>
    <w:rsid w:val="00601891"/>
    <w:rsid w:val="00601B25"/>
    <w:rsid w:val="00601C71"/>
    <w:rsid w:val="00601F18"/>
    <w:rsid w:val="00602101"/>
    <w:rsid w:val="0060261A"/>
    <w:rsid w:val="00602874"/>
    <w:rsid w:val="00602D1A"/>
    <w:rsid w:val="006032E4"/>
    <w:rsid w:val="006035F0"/>
    <w:rsid w:val="00603932"/>
    <w:rsid w:val="00603B42"/>
    <w:rsid w:val="00603BC9"/>
    <w:rsid w:val="00603E8A"/>
    <w:rsid w:val="00603EF6"/>
    <w:rsid w:val="006040F6"/>
    <w:rsid w:val="006041D8"/>
    <w:rsid w:val="00604377"/>
    <w:rsid w:val="00604B67"/>
    <w:rsid w:val="00604BE2"/>
    <w:rsid w:val="006053E0"/>
    <w:rsid w:val="006054AD"/>
    <w:rsid w:val="00605749"/>
    <w:rsid w:val="006057EB"/>
    <w:rsid w:val="00606134"/>
    <w:rsid w:val="00606338"/>
    <w:rsid w:val="006064E4"/>
    <w:rsid w:val="006066BB"/>
    <w:rsid w:val="00606895"/>
    <w:rsid w:val="006069FF"/>
    <w:rsid w:val="00606B38"/>
    <w:rsid w:val="00606D4C"/>
    <w:rsid w:val="00606E8C"/>
    <w:rsid w:val="00606EA2"/>
    <w:rsid w:val="00606EA4"/>
    <w:rsid w:val="00607004"/>
    <w:rsid w:val="006070F7"/>
    <w:rsid w:val="006075E7"/>
    <w:rsid w:val="0060777A"/>
    <w:rsid w:val="00607D3F"/>
    <w:rsid w:val="00607D4B"/>
    <w:rsid w:val="00610095"/>
    <w:rsid w:val="00610291"/>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40A"/>
    <w:rsid w:val="006128D1"/>
    <w:rsid w:val="006128F5"/>
    <w:rsid w:val="00612910"/>
    <w:rsid w:val="00612E37"/>
    <w:rsid w:val="0061335D"/>
    <w:rsid w:val="006135BF"/>
    <w:rsid w:val="00614076"/>
    <w:rsid w:val="006143E3"/>
    <w:rsid w:val="00614A20"/>
    <w:rsid w:val="00614ABC"/>
    <w:rsid w:val="00614D13"/>
    <w:rsid w:val="00614D4E"/>
    <w:rsid w:val="0061525B"/>
    <w:rsid w:val="0061529A"/>
    <w:rsid w:val="00615392"/>
    <w:rsid w:val="00615495"/>
    <w:rsid w:val="00615556"/>
    <w:rsid w:val="006157AC"/>
    <w:rsid w:val="00615B6F"/>
    <w:rsid w:val="00615C6E"/>
    <w:rsid w:val="00615C7D"/>
    <w:rsid w:val="00615CF4"/>
    <w:rsid w:val="00615D10"/>
    <w:rsid w:val="00615E5C"/>
    <w:rsid w:val="00615FFF"/>
    <w:rsid w:val="00616882"/>
    <w:rsid w:val="00616BA3"/>
    <w:rsid w:val="00616C72"/>
    <w:rsid w:val="00616D26"/>
    <w:rsid w:val="00616F8C"/>
    <w:rsid w:val="006173B7"/>
    <w:rsid w:val="006179A5"/>
    <w:rsid w:val="00617E13"/>
    <w:rsid w:val="00617E18"/>
    <w:rsid w:val="00617ED2"/>
    <w:rsid w:val="00617F92"/>
    <w:rsid w:val="006201F3"/>
    <w:rsid w:val="0062052B"/>
    <w:rsid w:val="00620728"/>
    <w:rsid w:val="00620A2B"/>
    <w:rsid w:val="00620B76"/>
    <w:rsid w:val="00620EA7"/>
    <w:rsid w:val="006210BC"/>
    <w:rsid w:val="0062188E"/>
    <w:rsid w:val="00621ADE"/>
    <w:rsid w:val="00621E4A"/>
    <w:rsid w:val="006220EF"/>
    <w:rsid w:val="00622177"/>
    <w:rsid w:val="0062233C"/>
    <w:rsid w:val="0062236A"/>
    <w:rsid w:val="006224BC"/>
    <w:rsid w:val="0062253E"/>
    <w:rsid w:val="00622834"/>
    <w:rsid w:val="00622B25"/>
    <w:rsid w:val="00623012"/>
    <w:rsid w:val="00623015"/>
    <w:rsid w:val="006234BC"/>
    <w:rsid w:val="0062355A"/>
    <w:rsid w:val="00623670"/>
    <w:rsid w:val="0062383A"/>
    <w:rsid w:val="0062388B"/>
    <w:rsid w:val="00623CE1"/>
    <w:rsid w:val="00623F1C"/>
    <w:rsid w:val="00624581"/>
    <w:rsid w:val="00624B60"/>
    <w:rsid w:val="00624D92"/>
    <w:rsid w:val="00624E2A"/>
    <w:rsid w:val="00624FF9"/>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C6"/>
    <w:rsid w:val="006310DC"/>
    <w:rsid w:val="006317E4"/>
    <w:rsid w:val="00631889"/>
    <w:rsid w:val="00631897"/>
    <w:rsid w:val="006319BA"/>
    <w:rsid w:val="00631A5F"/>
    <w:rsid w:val="00631B16"/>
    <w:rsid w:val="00631B99"/>
    <w:rsid w:val="00631C42"/>
    <w:rsid w:val="00631DD1"/>
    <w:rsid w:val="00632143"/>
    <w:rsid w:val="00632D00"/>
    <w:rsid w:val="00632E96"/>
    <w:rsid w:val="00633361"/>
    <w:rsid w:val="00633624"/>
    <w:rsid w:val="006336CD"/>
    <w:rsid w:val="00633733"/>
    <w:rsid w:val="00633A50"/>
    <w:rsid w:val="00633B57"/>
    <w:rsid w:val="00633C1C"/>
    <w:rsid w:val="00633F1F"/>
    <w:rsid w:val="00633FE5"/>
    <w:rsid w:val="00634015"/>
    <w:rsid w:val="0063479F"/>
    <w:rsid w:val="0063480B"/>
    <w:rsid w:val="006353CE"/>
    <w:rsid w:val="00635602"/>
    <w:rsid w:val="0063575E"/>
    <w:rsid w:val="00635BA7"/>
    <w:rsid w:val="00635EDD"/>
    <w:rsid w:val="00636075"/>
    <w:rsid w:val="006361AC"/>
    <w:rsid w:val="00636217"/>
    <w:rsid w:val="00636495"/>
    <w:rsid w:val="00636910"/>
    <w:rsid w:val="00636A10"/>
    <w:rsid w:val="00636DB3"/>
    <w:rsid w:val="0063728F"/>
    <w:rsid w:val="006374BD"/>
    <w:rsid w:val="00637E95"/>
    <w:rsid w:val="00637F05"/>
    <w:rsid w:val="00637F9A"/>
    <w:rsid w:val="0064014A"/>
    <w:rsid w:val="0064015E"/>
    <w:rsid w:val="00640177"/>
    <w:rsid w:val="006402EF"/>
    <w:rsid w:val="0064075F"/>
    <w:rsid w:val="00640AEF"/>
    <w:rsid w:val="00640AFC"/>
    <w:rsid w:val="0064170A"/>
    <w:rsid w:val="0064177B"/>
    <w:rsid w:val="00641790"/>
    <w:rsid w:val="0064180B"/>
    <w:rsid w:val="00641A0E"/>
    <w:rsid w:val="00641CA2"/>
    <w:rsid w:val="00642220"/>
    <w:rsid w:val="00642285"/>
    <w:rsid w:val="00642561"/>
    <w:rsid w:val="00642604"/>
    <w:rsid w:val="00642647"/>
    <w:rsid w:val="00642850"/>
    <w:rsid w:val="00642882"/>
    <w:rsid w:val="00642B30"/>
    <w:rsid w:val="00642CD5"/>
    <w:rsid w:val="00642F48"/>
    <w:rsid w:val="00643319"/>
    <w:rsid w:val="00643409"/>
    <w:rsid w:val="006434DA"/>
    <w:rsid w:val="006436CC"/>
    <w:rsid w:val="00643826"/>
    <w:rsid w:val="00643A26"/>
    <w:rsid w:val="00643A31"/>
    <w:rsid w:val="00643A63"/>
    <w:rsid w:val="00643EE8"/>
    <w:rsid w:val="006440A9"/>
    <w:rsid w:val="006441DD"/>
    <w:rsid w:val="00644362"/>
    <w:rsid w:val="006444B1"/>
    <w:rsid w:val="00644C80"/>
    <w:rsid w:val="00644F4F"/>
    <w:rsid w:val="00644FD3"/>
    <w:rsid w:val="006457EA"/>
    <w:rsid w:val="00645E29"/>
    <w:rsid w:val="006460C3"/>
    <w:rsid w:val="0064627C"/>
    <w:rsid w:val="00646307"/>
    <w:rsid w:val="006463EC"/>
    <w:rsid w:val="00646502"/>
    <w:rsid w:val="00646869"/>
    <w:rsid w:val="00646921"/>
    <w:rsid w:val="00646B5A"/>
    <w:rsid w:val="00647F39"/>
    <w:rsid w:val="0065009F"/>
    <w:rsid w:val="00650280"/>
    <w:rsid w:val="006506E8"/>
    <w:rsid w:val="0065079C"/>
    <w:rsid w:val="00650A2C"/>
    <w:rsid w:val="00650B0C"/>
    <w:rsid w:val="00650F33"/>
    <w:rsid w:val="00651143"/>
    <w:rsid w:val="0065121D"/>
    <w:rsid w:val="00651236"/>
    <w:rsid w:val="006512F4"/>
    <w:rsid w:val="00651696"/>
    <w:rsid w:val="00651B4A"/>
    <w:rsid w:val="00651C67"/>
    <w:rsid w:val="00651CD5"/>
    <w:rsid w:val="00651F46"/>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A71"/>
    <w:rsid w:val="00654B1E"/>
    <w:rsid w:val="00654D45"/>
    <w:rsid w:val="00654D9B"/>
    <w:rsid w:val="0065508A"/>
    <w:rsid w:val="00655265"/>
    <w:rsid w:val="0065574A"/>
    <w:rsid w:val="00655790"/>
    <w:rsid w:val="00655D25"/>
    <w:rsid w:val="00656317"/>
    <w:rsid w:val="00656561"/>
    <w:rsid w:val="00656642"/>
    <w:rsid w:val="0065690A"/>
    <w:rsid w:val="006569D4"/>
    <w:rsid w:val="00656A20"/>
    <w:rsid w:val="00656F99"/>
    <w:rsid w:val="006571F4"/>
    <w:rsid w:val="006573F8"/>
    <w:rsid w:val="00657521"/>
    <w:rsid w:val="0065797A"/>
    <w:rsid w:val="006579B7"/>
    <w:rsid w:val="00657AA5"/>
    <w:rsid w:val="00660369"/>
    <w:rsid w:val="006603F1"/>
    <w:rsid w:val="006609EC"/>
    <w:rsid w:val="00660A5E"/>
    <w:rsid w:val="00660B3B"/>
    <w:rsid w:val="00660BC0"/>
    <w:rsid w:val="00660D40"/>
    <w:rsid w:val="006611C8"/>
    <w:rsid w:val="006613D7"/>
    <w:rsid w:val="00661431"/>
    <w:rsid w:val="00661A3E"/>
    <w:rsid w:val="00661F6E"/>
    <w:rsid w:val="00661FAE"/>
    <w:rsid w:val="006624A8"/>
    <w:rsid w:val="00662AB5"/>
    <w:rsid w:val="00662C65"/>
    <w:rsid w:val="006631FF"/>
    <w:rsid w:val="00663381"/>
    <w:rsid w:val="006634B7"/>
    <w:rsid w:val="006635E6"/>
    <w:rsid w:val="00663670"/>
    <w:rsid w:val="00663BE1"/>
    <w:rsid w:val="00663C11"/>
    <w:rsid w:val="00663CA8"/>
    <w:rsid w:val="00663F66"/>
    <w:rsid w:val="006642B7"/>
    <w:rsid w:val="006646D6"/>
    <w:rsid w:val="00664AD0"/>
    <w:rsid w:val="00664C1B"/>
    <w:rsid w:val="006651EE"/>
    <w:rsid w:val="00665299"/>
    <w:rsid w:val="00665487"/>
    <w:rsid w:val="006658C5"/>
    <w:rsid w:val="00665957"/>
    <w:rsid w:val="00665A1C"/>
    <w:rsid w:val="00665B58"/>
    <w:rsid w:val="00666158"/>
    <w:rsid w:val="00666328"/>
    <w:rsid w:val="006663C9"/>
    <w:rsid w:val="0066640A"/>
    <w:rsid w:val="006668C2"/>
    <w:rsid w:val="00666946"/>
    <w:rsid w:val="00666FE0"/>
    <w:rsid w:val="006670BB"/>
    <w:rsid w:val="006672AF"/>
    <w:rsid w:val="0066747F"/>
    <w:rsid w:val="006674C0"/>
    <w:rsid w:val="0066753B"/>
    <w:rsid w:val="00667826"/>
    <w:rsid w:val="00667EDD"/>
    <w:rsid w:val="00670041"/>
    <w:rsid w:val="00670174"/>
    <w:rsid w:val="00670190"/>
    <w:rsid w:val="00670428"/>
    <w:rsid w:val="006707BD"/>
    <w:rsid w:val="006709B2"/>
    <w:rsid w:val="006709CC"/>
    <w:rsid w:val="00670E41"/>
    <w:rsid w:val="00670E7D"/>
    <w:rsid w:val="00671267"/>
    <w:rsid w:val="006712E6"/>
    <w:rsid w:val="0067142D"/>
    <w:rsid w:val="0067145C"/>
    <w:rsid w:val="006715E2"/>
    <w:rsid w:val="00671612"/>
    <w:rsid w:val="00671E25"/>
    <w:rsid w:val="00671E55"/>
    <w:rsid w:val="00671EF4"/>
    <w:rsid w:val="00672002"/>
    <w:rsid w:val="00672322"/>
    <w:rsid w:val="0067263B"/>
    <w:rsid w:val="00672A43"/>
    <w:rsid w:val="00672C21"/>
    <w:rsid w:val="00672D07"/>
    <w:rsid w:val="00672EBE"/>
    <w:rsid w:val="006730A9"/>
    <w:rsid w:val="0067314E"/>
    <w:rsid w:val="006734B8"/>
    <w:rsid w:val="00673501"/>
    <w:rsid w:val="00673557"/>
    <w:rsid w:val="00673687"/>
    <w:rsid w:val="00673938"/>
    <w:rsid w:val="00673AED"/>
    <w:rsid w:val="00673D87"/>
    <w:rsid w:val="00673E08"/>
    <w:rsid w:val="00674026"/>
    <w:rsid w:val="00674AC0"/>
    <w:rsid w:val="00674B80"/>
    <w:rsid w:val="00674C7E"/>
    <w:rsid w:val="00675036"/>
    <w:rsid w:val="00675144"/>
    <w:rsid w:val="00675335"/>
    <w:rsid w:val="0067537F"/>
    <w:rsid w:val="006754D1"/>
    <w:rsid w:val="0067583A"/>
    <w:rsid w:val="00675BAC"/>
    <w:rsid w:val="00676099"/>
    <w:rsid w:val="00676190"/>
    <w:rsid w:val="0067651A"/>
    <w:rsid w:val="006765B8"/>
    <w:rsid w:val="00676749"/>
    <w:rsid w:val="00676A9A"/>
    <w:rsid w:val="00676CE5"/>
    <w:rsid w:val="0067730C"/>
    <w:rsid w:val="006777C6"/>
    <w:rsid w:val="00677B0F"/>
    <w:rsid w:val="00677BEB"/>
    <w:rsid w:val="00677E15"/>
    <w:rsid w:val="00680597"/>
    <w:rsid w:val="006805E4"/>
    <w:rsid w:val="00680A5A"/>
    <w:rsid w:val="00680CCC"/>
    <w:rsid w:val="00680DFF"/>
    <w:rsid w:val="006810D3"/>
    <w:rsid w:val="0068112B"/>
    <w:rsid w:val="006811BB"/>
    <w:rsid w:val="00681465"/>
    <w:rsid w:val="00681929"/>
    <w:rsid w:val="00681C4A"/>
    <w:rsid w:val="00681D4F"/>
    <w:rsid w:val="00681DE5"/>
    <w:rsid w:val="00681FF2"/>
    <w:rsid w:val="006820E4"/>
    <w:rsid w:val="0068242B"/>
    <w:rsid w:val="006828F9"/>
    <w:rsid w:val="00682F7F"/>
    <w:rsid w:val="00683092"/>
    <w:rsid w:val="0068312C"/>
    <w:rsid w:val="00683272"/>
    <w:rsid w:val="0068333D"/>
    <w:rsid w:val="00683377"/>
    <w:rsid w:val="0068347F"/>
    <w:rsid w:val="006834B8"/>
    <w:rsid w:val="0068364C"/>
    <w:rsid w:val="0068397F"/>
    <w:rsid w:val="00683AD3"/>
    <w:rsid w:val="00683EB3"/>
    <w:rsid w:val="0068426C"/>
    <w:rsid w:val="006843A6"/>
    <w:rsid w:val="006843CB"/>
    <w:rsid w:val="006845A3"/>
    <w:rsid w:val="00684C2A"/>
    <w:rsid w:val="00684F60"/>
    <w:rsid w:val="00685869"/>
    <w:rsid w:val="00685AFC"/>
    <w:rsid w:val="006863CA"/>
    <w:rsid w:val="0068686B"/>
    <w:rsid w:val="00686920"/>
    <w:rsid w:val="00686CB2"/>
    <w:rsid w:val="006873B6"/>
    <w:rsid w:val="006873B8"/>
    <w:rsid w:val="006873E0"/>
    <w:rsid w:val="00687C7B"/>
    <w:rsid w:val="00687DAE"/>
    <w:rsid w:val="00687EB7"/>
    <w:rsid w:val="00687ED4"/>
    <w:rsid w:val="00687F88"/>
    <w:rsid w:val="006901F0"/>
    <w:rsid w:val="006902ED"/>
    <w:rsid w:val="0069036D"/>
    <w:rsid w:val="006903E4"/>
    <w:rsid w:val="0069050E"/>
    <w:rsid w:val="00690543"/>
    <w:rsid w:val="00690D45"/>
    <w:rsid w:val="00690E86"/>
    <w:rsid w:val="00691082"/>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4A5"/>
    <w:rsid w:val="006934B6"/>
    <w:rsid w:val="00693513"/>
    <w:rsid w:val="0069373E"/>
    <w:rsid w:val="00693AE2"/>
    <w:rsid w:val="00693ED3"/>
    <w:rsid w:val="0069406A"/>
    <w:rsid w:val="006940BB"/>
    <w:rsid w:val="00694259"/>
    <w:rsid w:val="006947EA"/>
    <w:rsid w:val="006948F0"/>
    <w:rsid w:val="00694E77"/>
    <w:rsid w:val="00694F03"/>
    <w:rsid w:val="00694F4C"/>
    <w:rsid w:val="00694F8C"/>
    <w:rsid w:val="0069501D"/>
    <w:rsid w:val="00695230"/>
    <w:rsid w:val="00695920"/>
    <w:rsid w:val="00695CA7"/>
    <w:rsid w:val="00695CC2"/>
    <w:rsid w:val="00695F01"/>
    <w:rsid w:val="006960F5"/>
    <w:rsid w:val="0069656F"/>
    <w:rsid w:val="00696978"/>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845"/>
    <w:rsid w:val="006A094A"/>
    <w:rsid w:val="006A0FAB"/>
    <w:rsid w:val="006A1116"/>
    <w:rsid w:val="006A148A"/>
    <w:rsid w:val="006A19ED"/>
    <w:rsid w:val="006A19F7"/>
    <w:rsid w:val="006A1BD2"/>
    <w:rsid w:val="006A1D26"/>
    <w:rsid w:val="006A1E3B"/>
    <w:rsid w:val="006A1F21"/>
    <w:rsid w:val="006A2122"/>
    <w:rsid w:val="006A2CA1"/>
    <w:rsid w:val="006A2FDF"/>
    <w:rsid w:val="006A3008"/>
    <w:rsid w:val="006A3098"/>
    <w:rsid w:val="006A31B1"/>
    <w:rsid w:val="006A3375"/>
    <w:rsid w:val="006A3523"/>
    <w:rsid w:val="006A3878"/>
    <w:rsid w:val="006A3964"/>
    <w:rsid w:val="006A3A47"/>
    <w:rsid w:val="006A3B2C"/>
    <w:rsid w:val="006A4074"/>
    <w:rsid w:val="006A4349"/>
    <w:rsid w:val="006A444D"/>
    <w:rsid w:val="006A459F"/>
    <w:rsid w:val="006A47AA"/>
    <w:rsid w:val="006A4980"/>
    <w:rsid w:val="006A49A6"/>
    <w:rsid w:val="006A4A44"/>
    <w:rsid w:val="006A4B54"/>
    <w:rsid w:val="006A4EB4"/>
    <w:rsid w:val="006A4F1E"/>
    <w:rsid w:val="006A4F4D"/>
    <w:rsid w:val="006A5515"/>
    <w:rsid w:val="006A564E"/>
    <w:rsid w:val="006A597F"/>
    <w:rsid w:val="006A5A6A"/>
    <w:rsid w:val="006A5D75"/>
    <w:rsid w:val="006A61B9"/>
    <w:rsid w:val="006A6319"/>
    <w:rsid w:val="006A6512"/>
    <w:rsid w:val="006A655C"/>
    <w:rsid w:val="006A6560"/>
    <w:rsid w:val="006A66AA"/>
    <w:rsid w:val="006A66EC"/>
    <w:rsid w:val="006A685F"/>
    <w:rsid w:val="006A6956"/>
    <w:rsid w:val="006A6B5E"/>
    <w:rsid w:val="006A6B92"/>
    <w:rsid w:val="006A6C99"/>
    <w:rsid w:val="006A6DED"/>
    <w:rsid w:val="006A6E90"/>
    <w:rsid w:val="006A72DE"/>
    <w:rsid w:val="006A7321"/>
    <w:rsid w:val="006A7454"/>
    <w:rsid w:val="006A7784"/>
    <w:rsid w:val="006A796B"/>
    <w:rsid w:val="006A7989"/>
    <w:rsid w:val="006A7994"/>
    <w:rsid w:val="006A7CC3"/>
    <w:rsid w:val="006A7D6F"/>
    <w:rsid w:val="006A7FCC"/>
    <w:rsid w:val="006B00DA"/>
    <w:rsid w:val="006B0556"/>
    <w:rsid w:val="006B056E"/>
    <w:rsid w:val="006B07DB"/>
    <w:rsid w:val="006B081D"/>
    <w:rsid w:val="006B08B7"/>
    <w:rsid w:val="006B0927"/>
    <w:rsid w:val="006B0B90"/>
    <w:rsid w:val="006B0C14"/>
    <w:rsid w:val="006B0C56"/>
    <w:rsid w:val="006B0E5A"/>
    <w:rsid w:val="006B0EB1"/>
    <w:rsid w:val="006B1220"/>
    <w:rsid w:val="006B1695"/>
    <w:rsid w:val="006B1705"/>
    <w:rsid w:val="006B1739"/>
    <w:rsid w:val="006B17CF"/>
    <w:rsid w:val="006B18B7"/>
    <w:rsid w:val="006B1AB8"/>
    <w:rsid w:val="006B2344"/>
    <w:rsid w:val="006B23F5"/>
    <w:rsid w:val="006B2860"/>
    <w:rsid w:val="006B2B1E"/>
    <w:rsid w:val="006B2BD9"/>
    <w:rsid w:val="006B2F6C"/>
    <w:rsid w:val="006B3234"/>
    <w:rsid w:val="006B33DA"/>
    <w:rsid w:val="006B3AE1"/>
    <w:rsid w:val="006B3C8B"/>
    <w:rsid w:val="006B40AA"/>
    <w:rsid w:val="006B417E"/>
    <w:rsid w:val="006B4245"/>
    <w:rsid w:val="006B42EC"/>
    <w:rsid w:val="006B4322"/>
    <w:rsid w:val="006B43A9"/>
    <w:rsid w:val="006B45D6"/>
    <w:rsid w:val="006B4639"/>
    <w:rsid w:val="006B47AE"/>
    <w:rsid w:val="006B4A0C"/>
    <w:rsid w:val="006B4A53"/>
    <w:rsid w:val="006B4E07"/>
    <w:rsid w:val="006B5010"/>
    <w:rsid w:val="006B51ED"/>
    <w:rsid w:val="006B5402"/>
    <w:rsid w:val="006B5532"/>
    <w:rsid w:val="006B5771"/>
    <w:rsid w:val="006B57AB"/>
    <w:rsid w:val="006B5817"/>
    <w:rsid w:val="006B5C13"/>
    <w:rsid w:val="006B60E9"/>
    <w:rsid w:val="006B6475"/>
    <w:rsid w:val="006B64DF"/>
    <w:rsid w:val="006B653C"/>
    <w:rsid w:val="006B6589"/>
    <w:rsid w:val="006B6C86"/>
    <w:rsid w:val="006B6FF6"/>
    <w:rsid w:val="006B70A5"/>
    <w:rsid w:val="006B78F0"/>
    <w:rsid w:val="006B7917"/>
    <w:rsid w:val="006B7F7B"/>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5B5"/>
    <w:rsid w:val="006C1AD2"/>
    <w:rsid w:val="006C1F22"/>
    <w:rsid w:val="006C29CE"/>
    <w:rsid w:val="006C2F34"/>
    <w:rsid w:val="006C3100"/>
    <w:rsid w:val="006C336D"/>
    <w:rsid w:val="006C3673"/>
    <w:rsid w:val="006C387D"/>
    <w:rsid w:val="006C3A06"/>
    <w:rsid w:val="006C3D77"/>
    <w:rsid w:val="006C400E"/>
    <w:rsid w:val="006C424C"/>
    <w:rsid w:val="006C426E"/>
    <w:rsid w:val="006C4483"/>
    <w:rsid w:val="006C49BE"/>
    <w:rsid w:val="006C4BA8"/>
    <w:rsid w:val="006C4BE4"/>
    <w:rsid w:val="006C4C04"/>
    <w:rsid w:val="006C4D6F"/>
    <w:rsid w:val="006C52A4"/>
    <w:rsid w:val="006C52BC"/>
    <w:rsid w:val="006C52DE"/>
    <w:rsid w:val="006C54BC"/>
    <w:rsid w:val="006C582B"/>
    <w:rsid w:val="006C6383"/>
    <w:rsid w:val="006C63AA"/>
    <w:rsid w:val="006C65E2"/>
    <w:rsid w:val="006C6F8E"/>
    <w:rsid w:val="006C703C"/>
    <w:rsid w:val="006C75C4"/>
    <w:rsid w:val="006C7D69"/>
    <w:rsid w:val="006C7F83"/>
    <w:rsid w:val="006D0184"/>
    <w:rsid w:val="006D0716"/>
    <w:rsid w:val="006D0E3C"/>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F36"/>
    <w:rsid w:val="006D335B"/>
    <w:rsid w:val="006D360B"/>
    <w:rsid w:val="006D361A"/>
    <w:rsid w:val="006D3C4F"/>
    <w:rsid w:val="006D3D62"/>
    <w:rsid w:val="006D3F39"/>
    <w:rsid w:val="006D3F9C"/>
    <w:rsid w:val="006D41C5"/>
    <w:rsid w:val="006D42CD"/>
    <w:rsid w:val="006D43F8"/>
    <w:rsid w:val="006D452D"/>
    <w:rsid w:val="006D454D"/>
    <w:rsid w:val="006D4627"/>
    <w:rsid w:val="006D4781"/>
    <w:rsid w:val="006D5549"/>
    <w:rsid w:val="006D5711"/>
    <w:rsid w:val="006D5939"/>
    <w:rsid w:val="006D5987"/>
    <w:rsid w:val="006D5A8E"/>
    <w:rsid w:val="006D5C34"/>
    <w:rsid w:val="006D5E27"/>
    <w:rsid w:val="006D60E9"/>
    <w:rsid w:val="006D61CF"/>
    <w:rsid w:val="006D644C"/>
    <w:rsid w:val="006D6528"/>
    <w:rsid w:val="006D6638"/>
    <w:rsid w:val="006D6750"/>
    <w:rsid w:val="006D6782"/>
    <w:rsid w:val="006D68D7"/>
    <w:rsid w:val="006D68FD"/>
    <w:rsid w:val="006D6FEB"/>
    <w:rsid w:val="006D757C"/>
    <w:rsid w:val="006D7640"/>
    <w:rsid w:val="006D7963"/>
    <w:rsid w:val="006D79DA"/>
    <w:rsid w:val="006D7DAA"/>
    <w:rsid w:val="006D7F7C"/>
    <w:rsid w:val="006E000E"/>
    <w:rsid w:val="006E017C"/>
    <w:rsid w:val="006E07B8"/>
    <w:rsid w:val="006E0951"/>
    <w:rsid w:val="006E098E"/>
    <w:rsid w:val="006E0EA1"/>
    <w:rsid w:val="006E1197"/>
    <w:rsid w:val="006E151D"/>
    <w:rsid w:val="006E19CD"/>
    <w:rsid w:val="006E1B7D"/>
    <w:rsid w:val="006E22FB"/>
    <w:rsid w:val="006E2387"/>
    <w:rsid w:val="006E2592"/>
    <w:rsid w:val="006E26E0"/>
    <w:rsid w:val="006E2B16"/>
    <w:rsid w:val="006E3070"/>
    <w:rsid w:val="006E30F0"/>
    <w:rsid w:val="006E3256"/>
    <w:rsid w:val="006E328A"/>
    <w:rsid w:val="006E34BE"/>
    <w:rsid w:val="006E351F"/>
    <w:rsid w:val="006E3530"/>
    <w:rsid w:val="006E374D"/>
    <w:rsid w:val="006E3FC0"/>
    <w:rsid w:val="006E40DC"/>
    <w:rsid w:val="006E411F"/>
    <w:rsid w:val="006E4342"/>
    <w:rsid w:val="006E4686"/>
    <w:rsid w:val="006E4AC6"/>
    <w:rsid w:val="006E4CD8"/>
    <w:rsid w:val="006E4CDD"/>
    <w:rsid w:val="006E556E"/>
    <w:rsid w:val="006E55B2"/>
    <w:rsid w:val="006E57E5"/>
    <w:rsid w:val="006E58AB"/>
    <w:rsid w:val="006E592D"/>
    <w:rsid w:val="006E59AF"/>
    <w:rsid w:val="006E5CB4"/>
    <w:rsid w:val="006E5E54"/>
    <w:rsid w:val="006E6AAD"/>
    <w:rsid w:val="006E6CDE"/>
    <w:rsid w:val="006E6E54"/>
    <w:rsid w:val="006E7002"/>
    <w:rsid w:val="006E724B"/>
    <w:rsid w:val="006E72A9"/>
    <w:rsid w:val="006E7902"/>
    <w:rsid w:val="006E7E4A"/>
    <w:rsid w:val="006E7FE2"/>
    <w:rsid w:val="006F0174"/>
    <w:rsid w:val="006F0287"/>
    <w:rsid w:val="006F03B0"/>
    <w:rsid w:val="006F06D1"/>
    <w:rsid w:val="006F0DC8"/>
    <w:rsid w:val="006F0DD5"/>
    <w:rsid w:val="006F0F9D"/>
    <w:rsid w:val="006F108C"/>
    <w:rsid w:val="006F11AA"/>
    <w:rsid w:val="006F1540"/>
    <w:rsid w:val="006F19CC"/>
    <w:rsid w:val="006F1DFC"/>
    <w:rsid w:val="006F1E59"/>
    <w:rsid w:val="006F1F2E"/>
    <w:rsid w:val="006F1F73"/>
    <w:rsid w:val="006F22E0"/>
    <w:rsid w:val="006F2686"/>
    <w:rsid w:val="006F26DD"/>
    <w:rsid w:val="006F2AD4"/>
    <w:rsid w:val="006F2B60"/>
    <w:rsid w:val="006F2E62"/>
    <w:rsid w:val="006F30EA"/>
    <w:rsid w:val="006F30FB"/>
    <w:rsid w:val="006F3443"/>
    <w:rsid w:val="006F3A7B"/>
    <w:rsid w:val="006F3AC2"/>
    <w:rsid w:val="006F3E94"/>
    <w:rsid w:val="006F40A8"/>
    <w:rsid w:val="006F42A6"/>
    <w:rsid w:val="006F4BBE"/>
    <w:rsid w:val="006F4ED7"/>
    <w:rsid w:val="006F50A6"/>
    <w:rsid w:val="006F54ED"/>
    <w:rsid w:val="006F586D"/>
    <w:rsid w:val="006F58DF"/>
    <w:rsid w:val="006F58FE"/>
    <w:rsid w:val="006F5951"/>
    <w:rsid w:val="006F5AD0"/>
    <w:rsid w:val="006F5E0B"/>
    <w:rsid w:val="006F5E4B"/>
    <w:rsid w:val="006F5FD9"/>
    <w:rsid w:val="006F6078"/>
    <w:rsid w:val="006F6117"/>
    <w:rsid w:val="006F65D9"/>
    <w:rsid w:val="006F65DC"/>
    <w:rsid w:val="006F67B5"/>
    <w:rsid w:val="006F68EE"/>
    <w:rsid w:val="006F68F8"/>
    <w:rsid w:val="006F69E2"/>
    <w:rsid w:val="006F6EF5"/>
    <w:rsid w:val="006F7098"/>
    <w:rsid w:val="006F70A0"/>
    <w:rsid w:val="006F7382"/>
    <w:rsid w:val="006F79BF"/>
    <w:rsid w:val="006F79EC"/>
    <w:rsid w:val="0070006F"/>
    <w:rsid w:val="0070026F"/>
    <w:rsid w:val="00700393"/>
    <w:rsid w:val="0070043F"/>
    <w:rsid w:val="007004BF"/>
    <w:rsid w:val="007007F1"/>
    <w:rsid w:val="007008AA"/>
    <w:rsid w:val="007010F1"/>
    <w:rsid w:val="00701174"/>
    <w:rsid w:val="007012E4"/>
    <w:rsid w:val="00701421"/>
    <w:rsid w:val="00701709"/>
    <w:rsid w:val="00701787"/>
    <w:rsid w:val="007019E9"/>
    <w:rsid w:val="00701A1E"/>
    <w:rsid w:val="00701FCB"/>
    <w:rsid w:val="007022B6"/>
    <w:rsid w:val="0070247A"/>
    <w:rsid w:val="00702A34"/>
    <w:rsid w:val="00702BBF"/>
    <w:rsid w:val="00702C4F"/>
    <w:rsid w:val="00702CBD"/>
    <w:rsid w:val="00702EF2"/>
    <w:rsid w:val="00702F01"/>
    <w:rsid w:val="007030E2"/>
    <w:rsid w:val="00703123"/>
    <w:rsid w:val="007032ED"/>
    <w:rsid w:val="00703310"/>
    <w:rsid w:val="0070338D"/>
    <w:rsid w:val="007034AD"/>
    <w:rsid w:val="007034BA"/>
    <w:rsid w:val="007034CD"/>
    <w:rsid w:val="007034DB"/>
    <w:rsid w:val="007036F7"/>
    <w:rsid w:val="007039DF"/>
    <w:rsid w:val="0070451A"/>
    <w:rsid w:val="007047CD"/>
    <w:rsid w:val="007048A9"/>
    <w:rsid w:val="00704E33"/>
    <w:rsid w:val="00704FAF"/>
    <w:rsid w:val="00705211"/>
    <w:rsid w:val="00705409"/>
    <w:rsid w:val="007054C6"/>
    <w:rsid w:val="007055C0"/>
    <w:rsid w:val="00705C5E"/>
    <w:rsid w:val="00705FF7"/>
    <w:rsid w:val="007062D6"/>
    <w:rsid w:val="00706434"/>
    <w:rsid w:val="00706A91"/>
    <w:rsid w:val="00706AA0"/>
    <w:rsid w:val="00706BAA"/>
    <w:rsid w:val="00706E13"/>
    <w:rsid w:val="00706FD6"/>
    <w:rsid w:val="00707367"/>
    <w:rsid w:val="007073FD"/>
    <w:rsid w:val="00707C95"/>
    <w:rsid w:val="00707DD7"/>
    <w:rsid w:val="0071023B"/>
    <w:rsid w:val="00710512"/>
    <w:rsid w:val="0071061B"/>
    <w:rsid w:val="007106DA"/>
    <w:rsid w:val="00710821"/>
    <w:rsid w:val="00710B48"/>
    <w:rsid w:val="00711060"/>
    <w:rsid w:val="00711512"/>
    <w:rsid w:val="007118B9"/>
    <w:rsid w:val="007118E7"/>
    <w:rsid w:val="00711A07"/>
    <w:rsid w:val="00711ABB"/>
    <w:rsid w:val="00711AD8"/>
    <w:rsid w:val="00711D29"/>
    <w:rsid w:val="00711FB3"/>
    <w:rsid w:val="00712BC1"/>
    <w:rsid w:val="00712E1D"/>
    <w:rsid w:val="0071336F"/>
    <w:rsid w:val="00713390"/>
    <w:rsid w:val="00713A19"/>
    <w:rsid w:val="00713CC0"/>
    <w:rsid w:val="00713D36"/>
    <w:rsid w:val="00713D89"/>
    <w:rsid w:val="00714239"/>
    <w:rsid w:val="00714642"/>
    <w:rsid w:val="00714CA8"/>
    <w:rsid w:val="00714E9A"/>
    <w:rsid w:val="00715162"/>
    <w:rsid w:val="00715191"/>
    <w:rsid w:val="00715965"/>
    <w:rsid w:val="007159A6"/>
    <w:rsid w:val="00715A53"/>
    <w:rsid w:val="007164BD"/>
    <w:rsid w:val="007168DC"/>
    <w:rsid w:val="00716D01"/>
    <w:rsid w:val="00716DF7"/>
    <w:rsid w:val="00716E79"/>
    <w:rsid w:val="00716EAD"/>
    <w:rsid w:val="00717396"/>
    <w:rsid w:val="00717484"/>
    <w:rsid w:val="007175A4"/>
    <w:rsid w:val="0071761A"/>
    <w:rsid w:val="00717988"/>
    <w:rsid w:val="00717AFA"/>
    <w:rsid w:val="00717DF7"/>
    <w:rsid w:val="00717EDE"/>
    <w:rsid w:val="00720327"/>
    <w:rsid w:val="0072038E"/>
    <w:rsid w:val="007208C7"/>
    <w:rsid w:val="00720A14"/>
    <w:rsid w:val="00721024"/>
    <w:rsid w:val="00721078"/>
    <w:rsid w:val="007211B5"/>
    <w:rsid w:val="00721264"/>
    <w:rsid w:val="00721278"/>
    <w:rsid w:val="0072150D"/>
    <w:rsid w:val="007215D0"/>
    <w:rsid w:val="00722297"/>
    <w:rsid w:val="00722662"/>
    <w:rsid w:val="0072288C"/>
    <w:rsid w:val="007228FD"/>
    <w:rsid w:val="00722C37"/>
    <w:rsid w:val="00723305"/>
    <w:rsid w:val="0072333D"/>
    <w:rsid w:val="0072353B"/>
    <w:rsid w:val="00723A11"/>
    <w:rsid w:val="00723A95"/>
    <w:rsid w:val="00723E3D"/>
    <w:rsid w:val="0072431F"/>
    <w:rsid w:val="00724A52"/>
    <w:rsid w:val="00725667"/>
    <w:rsid w:val="00725A7C"/>
    <w:rsid w:val="00725AA9"/>
    <w:rsid w:val="00726066"/>
    <w:rsid w:val="007260AE"/>
    <w:rsid w:val="007260C8"/>
    <w:rsid w:val="007261AC"/>
    <w:rsid w:val="00726603"/>
    <w:rsid w:val="00726807"/>
    <w:rsid w:val="00726A1A"/>
    <w:rsid w:val="00726BD1"/>
    <w:rsid w:val="00726CED"/>
    <w:rsid w:val="00726EE7"/>
    <w:rsid w:val="00726F6C"/>
    <w:rsid w:val="007271E1"/>
    <w:rsid w:val="0072734A"/>
    <w:rsid w:val="0072787C"/>
    <w:rsid w:val="00727A3C"/>
    <w:rsid w:val="007302DA"/>
    <w:rsid w:val="0073035A"/>
    <w:rsid w:val="007303AD"/>
    <w:rsid w:val="0073080A"/>
    <w:rsid w:val="00730A00"/>
    <w:rsid w:val="00730CDA"/>
    <w:rsid w:val="00731050"/>
    <w:rsid w:val="007319C4"/>
    <w:rsid w:val="00731AF9"/>
    <w:rsid w:val="00731DA9"/>
    <w:rsid w:val="00731DCD"/>
    <w:rsid w:val="00731FA7"/>
    <w:rsid w:val="00731FC4"/>
    <w:rsid w:val="00732048"/>
    <w:rsid w:val="00732341"/>
    <w:rsid w:val="00732469"/>
    <w:rsid w:val="00732B34"/>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BDE"/>
    <w:rsid w:val="00734C7A"/>
    <w:rsid w:val="00734DD2"/>
    <w:rsid w:val="0073511B"/>
    <w:rsid w:val="00735384"/>
    <w:rsid w:val="007358E1"/>
    <w:rsid w:val="00735945"/>
    <w:rsid w:val="00735A01"/>
    <w:rsid w:val="00735E14"/>
    <w:rsid w:val="00735F9A"/>
    <w:rsid w:val="00736080"/>
    <w:rsid w:val="0073626D"/>
    <w:rsid w:val="00736445"/>
    <w:rsid w:val="00736581"/>
    <w:rsid w:val="00736685"/>
    <w:rsid w:val="00736884"/>
    <w:rsid w:val="00736A65"/>
    <w:rsid w:val="00736A84"/>
    <w:rsid w:val="00736AE8"/>
    <w:rsid w:val="00736C15"/>
    <w:rsid w:val="00736D9E"/>
    <w:rsid w:val="00736F95"/>
    <w:rsid w:val="007373F0"/>
    <w:rsid w:val="00737B38"/>
    <w:rsid w:val="00737CB1"/>
    <w:rsid w:val="00737CB5"/>
    <w:rsid w:val="007407AF"/>
    <w:rsid w:val="00740B09"/>
    <w:rsid w:val="00740F44"/>
    <w:rsid w:val="00741194"/>
    <w:rsid w:val="007412B7"/>
    <w:rsid w:val="0074192E"/>
    <w:rsid w:val="00741A2A"/>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381"/>
    <w:rsid w:val="00743469"/>
    <w:rsid w:val="00743585"/>
    <w:rsid w:val="00743623"/>
    <w:rsid w:val="00743658"/>
    <w:rsid w:val="0074389E"/>
    <w:rsid w:val="00743F5B"/>
    <w:rsid w:val="00744372"/>
    <w:rsid w:val="007445CF"/>
    <w:rsid w:val="007448D3"/>
    <w:rsid w:val="00744A17"/>
    <w:rsid w:val="007452F4"/>
    <w:rsid w:val="00745531"/>
    <w:rsid w:val="00745660"/>
    <w:rsid w:val="007457E9"/>
    <w:rsid w:val="007457F5"/>
    <w:rsid w:val="00745B7E"/>
    <w:rsid w:val="00746057"/>
    <w:rsid w:val="00746242"/>
    <w:rsid w:val="00746782"/>
    <w:rsid w:val="007467F9"/>
    <w:rsid w:val="007469CB"/>
    <w:rsid w:val="00746B1D"/>
    <w:rsid w:val="00746BFB"/>
    <w:rsid w:val="00746CC6"/>
    <w:rsid w:val="00746E81"/>
    <w:rsid w:val="00746F03"/>
    <w:rsid w:val="007470BB"/>
    <w:rsid w:val="007474DC"/>
    <w:rsid w:val="00747692"/>
    <w:rsid w:val="00747816"/>
    <w:rsid w:val="00747B06"/>
    <w:rsid w:val="00747B26"/>
    <w:rsid w:val="00747EFA"/>
    <w:rsid w:val="00747F58"/>
    <w:rsid w:val="00747FE4"/>
    <w:rsid w:val="00750177"/>
    <w:rsid w:val="0075019F"/>
    <w:rsid w:val="0075074E"/>
    <w:rsid w:val="00750858"/>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CB2"/>
    <w:rsid w:val="00752E31"/>
    <w:rsid w:val="00752F2B"/>
    <w:rsid w:val="00753092"/>
    <w:rsid w:val="007532CF"/>
    <w:rsid w:val="0075349E"/>
    <w:rsid w:val="007536AE"/>
    <w:rsid w:val="007536C1"/>
    <w:rsid w:val="00753971"/>
    <w:rsid w:val="00753B7D"/>
    <w:rsid w:val="00753C02"/>
    <w:rsid w:val="00753E22"/>
    <w:rsid w:val="0075484B"/>
    <w:rsid w:val="00754A08"/>
    <w:rsid w:val="00754AD5"/>
    <w:rsid w:val="00754BF1"/>
    <w:rsid w:val="007550C0"/>
    <w:rsid w:val="0075512B"/>
    <w:rsid w:val="00755381"/>
    <w:rsid w:val="00755956"/>
    <w:rsid w:val="00755C5A"/>
    <w:rsid w:val="00755D9F"/>
    <w:rsid w:val="00755E27"/>
    <w:rsid w:val="00755EA1"/>
    <w:rsid w:val="00756183"/>
    <w:rsid w:val="00756292"/>
    <w:rsid w:val="00756513"/>
    <w:rsid w:val="00756A63"/>
    <w:rsid w:val="00756C27"/>
    <w:rsid w:val="00756DEC"/>
    <w:rsid w:val="00756EFE"/>
    <w:rsid w:val="007571EA"/>
    <w:rsid w:val="007579DB"/>
    <w:rsid w:val="00760141"/>
    <w:rsid w:val="0076017C"/>
    <w:rsid w:val="007601E5"/>
    <w:rsid w:val="007603D0"/>
    <w:rsid w:val="007611F3"/>
    <w:rsid w:val="00761275"/>
    <w:rsid w:val="00761D25"/>
    <w:rsid w:val="00761EE6"/>
    <w:rsid w:val="0076204C"/>
    <w:rsid w:val="00762119"/>
    <w:rsid w:val="00762405"/>
    <w:rsid w:val="00762957"/>
    <w:rsid w:val="00762DC6"/>
    <w:rsid w:val="007630A5"/>
    <w:rsid w:val="0076312F"/>
    <w:rsid w:val="007632A3"/>
    <w:rsid w:val="007636A5"/>
    <w:rsid w:val="00763C3F"/>
    <w:rsid w:val="00763F1D"/>
    <w:rsid w:val="00763FC4"/>
    <w:rsid w:val="00763FF6"/>
    <w:rsid w:val="0076402D"/>
    <w:rsid w:val="00764285"/>
    <w:rsid w:val="0076430D"/>
    <w:rsid w:val="007645BB"/>
    <w:rsid w:val="007645E7"/>
    <w:rsid w:val="007646A3"/>
    <w:rsid w:val="00764831"/>
    <w:rsid w:val="00764B89"/>
    <w:rsid w:val="00764BA8"/>
    <w:rsid w:val="00764EBD"/>
    <w:rsid w:val="00765469"/>
    <w:rsid w:val="00765592"/>
    <w:rsid w:val="00765663"/>
    <w:rsid w:val="00765853"/>
    <w:rsid w:val="0076595B"/>
    <w:rsid w:val="00765EBB"/>
    <w:rsid w:val="00765FC8"/>
    <w:rsid w:val="007661E9"/>
    <w:rsid w:val="00766357"/>
    <w:rsid w:val="007664E5"/>
    <w:rsid w:val="007669F8"/>
    <w:rsid w:val="00766BE5"/>
    <w:rsid w:val="00766C19"/>
    <w:rsid w:val="00766E0A"/>
    <w:rsid w:val="00766F81"/>
    <w:rsid w:val="00766FA4"/>
    <w:rsid w:val="007672D0"/>
    <w:rsid w:val="00767470"/>
    <w:rsid w:val="00767751"/>
    <w:rsid w:val="00767A59"/>
    <w:rsid w:val="00767F16"/>
    <w:rsid w:val="007700D9"/>
    <w:rsid w:val="007702BB"/>
    <w:rsid w:val="00770554"/>
    <w:rsid w:val="007706CE"/>
    <w:rsid w:val="00770943"/>
    <w:rsid w:val="00770A12"/>
    <w:rsid w:val="00770B1A"/>
    <w:rsid w:val="00770CEA"/>
    <w:rsid w:val="00770CF8"/>
    <w:rsid w:val="00771156"/>
    <w:rsid w:val="007711D9"/>
    <w:rsid w:val="0077130D"/>
    <w:rsid w:val="00771353"/>
    <w:rsid w:val="007715E5"/>
    <w:rsid w:val="00771A60"/>
    <w:rsid w:val="00771B12"/>
    <w:rsid w:val="00771EC9"/>
    <w:rsid w:val="00771FE3"/>
    <w:rsid w:val="00772533"/>
    <w:rsid w:val="00772677"/>
    <w:rsid w:val="007727B5"/>
    <w:rsid w:val="00772B14"/>
    <w:rsid w:val="00772BB7"/>
    <w:rsid w:val="00773006"/>
    <w:rsid w:val="007732E4"/>
    <w:rsid w:val="00773497"/>
    <w:rsid w:val="007734CD"/>
    <w:rsid w:val="00773773"/>
    <w:rsid w:val="00773A2E"/>
    <w:rsid w:val="00773E3A"/>
    <w:rsid w:val="00774309"/>
    <w:rsid w:val="007743BA"/>
    <w:rsid w:val="00774475"/>
    <w:rsid w:val="00774593"/>
    <w:rsid w:val="0077473F"/>
    <w:rsid w:val="00774A95"/>
    <w:rsid w:val="00774D25"/>
    <w:rsid w:val="00774DCB"/>
    <w:rsid w:val="00774EDE"/>
    <w:rsid w:val="00774F93"/>
    <w:rsid w:val="0077511B"/>
    <w:rsid w:val="0077534C"/>
    <w:rsid w:val="00775395"/>
    <w:rsid w:val="00775432"/>
    <w:rsid w:val="00775598"/>
    <w:rsid w:val="00775601"/>
    <w:rsid w:val="00775A46"/>
    <w:rsid w:val="00775B2A"/>
    <w:rsid w:val="00775E30"/>
    <w:rsid w:val="007760AF"/>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D8A"/>
    <w:rsid w:val="00780DC4"/>
    <w:rsid w:val="00780E00"/>
    <w:rsid w:val="0078109D"/>
    <w:rsid w:val="007818F8"/>
    <w:rsid w:val="00781BDA"/>
    <w:rsid w:val="00781BE7"/>
    <w:rsid w:val="00781D5B"/>
    <w:rsid w:val="0078267D"/>
    <w:rsid w:val="007828DD"/>
    <w:rsid w:val="00782990"/>
    <w:rsid w:val="00782E4E"/>
    <w:rsid w:val="00783086"/>
    <w:rsid w:val="0078310F"/>
    <w:rsid w:val="007834BC"/>
    <w:rsid w:val="00783648"/>
    <w:rsid w:val="0078368A"/>
    <w:rsid w:val="00783805"/>
    <w:rsid w:val="00783AC2"/>
    <w:rsid w:val="00783B70"/>
    <w:rsid w:val="00783EB6"/>
    <w:rsid w:val="0078425C"/>
    <w:rsid w:val="00784457"/>
    <w:rsid w:val="00784463"/>
    <w:rsid w:val="0078460D"/>
    <w:rsid w:val="00784790"/>
    <w:rsid w:val="00784A05"/>
    <w:rsid w:val="00784AAB"/>
    <w:rsid w:val="00784CDF"/>
    <w:rsid w:val="00784F0E"/>
    <w:rsid w:val="00784F36"/>
    <w:rsid w:val="0078536B"/>
    <w:rsid w:val="00785793"/>
    <w:rsid w:val="007858ED"/>
    <w:rsid w:val="007859BF"/>
    <w:rsid w:val="00785B0D"/>
    <w:rsid w:val="00785C3A"/>
    <w:rsid w:val="00785C9C"/>
    <w:rsid w:val="00785CA1"/>
    <w:rsid w:val="00785D24"/>
    <w:rsid w:val="0078610E"/>
    <w:rsid w:val="0078613A"/>
    <w:rsid w:val="007864C2"/>
    <w:rsid w:val="00786B81"/>
    <w:rsid w:val="00786C34"/>
    <w:rsid w:val="00786DF8"/>
    <w:rsid w:val="0078710C"/>
    <w:rsid w:val="00787311"/>
    <w:rsid w:val="007878D3"/>
    <w:rsid w:val="00787A84"/>
    <w:rsid w:val="00787AFF"/>
    <w:rsid w:val="00787CE2"/>
    <w:rsid w:val="00787DE9"/>
    <w:rsid w:val="0079036A"/>
    <w:rsid w:val="0079038F"/>
    <w:rsid w:val="0079060D"/>
    <w:rsid w:val="007907DD"/>
    <w:rsid w:val="00790A12"/>
    <w:rsid w:val="00790AD3"/>
    <w:rsid w:val="00790B19"/>
    <w:rsid w:val="00790BE7"/>
    <w:rsid w:val="00790F90"/>
    <w:rsid w:val="007914EC"/>
    <w:rsid w:val="007917F7"/>
    <w:rsid w:val="00791C5A"/>
    <w:rsid w:val="00791F75"/>
    <w:rsid w:val="00792093"/>
    <w:rsid w:val="0079217A"/>
    <w:rsid w:val="00792287"/>
    <w:rsid w:val="0079235F"/>
    <w:rsid w:val="00792413"/>
    <w:rsid w:val="007929D3"/>
    <w:rsid w:val="00792C55"/>
    <w:rsid w:val="007934D9"/>
    <w:rsid w:val="0079377A"/>
    <w:rsid w:val="007939DA"/>
    <w:rsid w:val="00793A8A"/>
    <w:rsid w:val="0079416C"/>
    <w:rsid w:val="007942DD"/>
    <w:rsid w:val="0079441D"/>
    <w:rsid w:val="00794598"/>
    <w:rsid w:val="00794D08"/>
    <w:rsid w:val="00794E73"/>
    <w:rsid w:val="0079544F"/>
    <w:rsid w:val="00795D1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C08"/>
    <w:rsid w:val="007A02B1"/>
    <w:rsid w:val="007A0577"/>
    <w:rsid w:val="007A09E7"/>
    <w:rsid w:val="007A0ACC"/>
    <w:rsid w:val="007A0F4C"/>
    <w:rsid w:val="007A11C0"/>
    <w:rsid w:val="007A1216"/>
    <w:rsid w:val="007A12AD"/>
    <w:rsid w:val="007A12FE"/>
    <w:rsid w:val="007A15E2"/>
    <w:rsid w:val="007A175D"/>
    <w:rsid w:val="007A1B51"/>
    <w:rsid w:val="007A1E98"/>
    <w:rsid w:val="007A1FF3"/>
    <w:rsid w:val="007A22AD"/>
    <w:rsid w:val="007A2466"/>
    <w:rsid w:val="007A2634"/>
    <w:rsid w:val="007A29EB"/>
    <w:rsid w:val="007A2D9A"/>
    <w:rsid w:val="007A2EB3"/>
    <w:rsid w:val="007A2F79"/>
    <w:rsid w:val="007A2F9F"/>
    <w:rsid w:val="007A308B"/>
    <w:rsid w:val="007A35BD"/>
    <w:rsid w:val="007A3B1C"/>
    <w:rsid w:val="007A4558"/>
    <w:rsid w:val="007A4CA0"/>
    <w:rsid w:val="007A4FF6"/>
    <w:rsid w:val="007A51A4"/>
    <w:rsid w:val="007A5341"/>
    <w:rsid w:val="007A57ED"/>
    <w:rsid w:val="007A58E5"/>
    <w:rsid w:val="007A58EA"/>
    <w:rsid w:val="007A59DA"/>
    <w:rsid w:val="007A5C72"/>
    <w:rsid w:val="007A5E6E"/>
    <w:rsid w:val="007A63BA"/>
    <w:rsid w:val="007A64E1"/>
    <w:rsid w:val="007A67B8"/>
    <w:rsid w:val="007A69F4"/>
    <w:rsid w:val="007A6C31"/>
    <w:rsid w:val="007A6C5D"/>
    <w:rsid w:val="007A6E7E"/>
    <w:rsid w:val="007A70F6"/>
    <w:rsid w:val="007A72C9"/>
    <w:rsid w:val="007A7348"/>
    <w:rsid w:val="007A753A"/>
    <w:rsid w:val="007A778C"/>
    <w:rsid w:val="007A793A"/>
    <w:rsid w:val="007A79D6"/>
    <w:rsid w:val="007A7EFF"/>
    <w:rsid w:val="007B0064"/>
    <w:rsid w:val="007B0091"/>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2F87"/>
    <w:rsid w:val="007B39BD"/>
    <w:rsid w:val="007B3E80"/>
    <w:rsid w:val="007B41E5"/>
    <w:rsid w:val="007B4441"/>
    <w:rsid w:val="007B4D1E"/>
    <w:rsid w:val="007B4F9D"/>
    <w:rsid w:val="007B5407"/>
    <w:rsid w:val="007B560C"/>
    <w:rsid w:val="007B56C3"/>
    <w:rsid w:val="007B5710"/>
    <w:rsid w:val="007B5B84"/>
    <w:rsid w:val="007B5F4A"/>
    <w:rsid w:val="007B6146"/>
    <w:rsid w:val="007B6606"/>
    <w:rsid w:val="007B66EC"/>
    <w:rsid w:val="007B67CB"/>
    <w:rsid w:val="007B6A7E"/>
    <w:rsid w:val="007B6BAB"/>
    <w:rsid w:val="007B6BAC"/>
    <w:rsid w:val="007B6C07"/>
    <w:rsid w:val="007B744E"/>
    <w:rsid w:val="007B766A"/>
    <w:rsid w:val="007B7984"/>
    <w:rsid w:val="007B7C30"/>
    <w:rsid w:val="007B7FFD"/>
    <w:rsid w:val="007C00D8"/>
    <w:rsid w:val="007C02DD"/>
    <w:rsid w:val="007C0876"/>
    <w:rsid w:val="007C0B17"/>
    <w:rsid w:val="007C0B64"/>
    <w:rsid w:val="007C0CB7"/>
    <w:rsid w:val="007C0DBC"/>
    <w:rsid w:val="007C0DEA"/>
    <w:rsid w:val="007C0ECD"/>
    <w:rsid w:val="007C105E"/>
    <w:rsid w:val="007C105F"/>
    <w:rsid w:val="007C10FF"/>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9F9"/>
    <w:rsid w:val="007C3E98"/>
    <w:rsid w:val="007C3F97"/>
    <w:rsid w:val="007C3FCB"/>
    <w:rsid w:val="007C490F"/>
    <w:rsid w:val="007C49F6"/>
    <w:rsid w:val="007C4A1A"/>
    <w:rsid w:val="007C4B83"/>
    <w:rsid w:val="007C4D99"/>
    <w:rsid w:val="007C5190"/>
    <w:rsid w:val="007C532D"/>
    <w:rsid w:val="007C5AF4"/>
    <w:rsid w:val="007C6284"/>
    <w:rsid w:val="007C62F6"/>
    <w:rsid w:val="007C63F4"/>
    <w:rsid w:val="007C6608"/>
    <w:rsid w:val="007C680E"/>
    <w:rsid w:val="007C6863"/>
    <w:rsid w:val="007C69E1"/>
    <w:rsid w:val="007C6CBC"/>
    <w:rsid w:val="007C6CFC"/>
    <w:rsid w:val="007C6F99"/>
    <w:rsid w:val="007C70FE"/>
    <w:rsid w:val="007C768E"/>
    <w:rsid w:val="007C785C"/>
    <w:rsid w:val="007C7EEC"/>
    <w:rsid w:val="007D01D7"/>
    <w:rsid w:val="007D0606"/>
    <w:rsid w:val="007D0B3C"/>
    <w:rsid w:val="007D0B67"/>
    <w:rsid w:val="007D0CF1"/>
    <w:rsid w:val="007D0FAF"/>
    <w:rsid w:val="007D11B1"/>
    <w:rsid w:val="007D136E"/>
    <w:rsid w:val="007D1462"/>
    <w:rsid w:val="007D1C1E"/>
    <w:rsid w:val="007D22C8"/>
    <w:rsid w:val="007D24CD"/>
    <w:rsid w:val="007D268B"/>
    <w:rsid w:val="007D2AD7"/>
    <w:rsid w:val="007D3B79"/>
    <w:rsid w:val="007D43B2"/>
    <w:rsid w:val="007D43C5"/>
    <w:rsid w:val="007D45CE"/>
    <w:rsid w:val="007D470E"/>
    <w:rsid w:val="007D4739"/>
    <w:rsid w:val="007D482A"/>
    <w:rsid w:val="007D49DA"/>
    <w:rsid w:val="007D4BA0"/>
    <w:rsid w:val="007D501C"/>
    <w:rsid w:val="007D51DE"/>
    <w:rsid w:val="007D54F2"/>
    <w:rsid w:val="007D5A2B"/>
    <w:rsid w:val="007D5AC0"/>
    <w:rsid w:val="007D5C64"/>
    <w:rsid w:val="007D5C66"/>
    <w:rsid w:val="007D5F26"/>
    <w:rsid w:val="007D603F"/>
    <w:rsid w:val="007D6061"/>
    <w:rsid w:val="007D6290"/>
    <w:rsid w:val="007D63C3"/>
    <w:rsid w:val="007D640D"/>
    <w:rsid w:val="007D66E8"/>
    <w:rsid w:val="007D66F3"/>
    <w:rsid w:val="007D691C"/>
    <w:rsid w:val="007D69A5"/>
    <w:rsid w:val="007D712C"/>
    <w:rsid w:val="007D739B"/>
    <w:rsid w:val="007D7445"/>
    <w:rsid w:val="007D76C1"/>
    <w:rsid w:val="007D773F"/>
    <w:rsid w:val="007D7856"/>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412"/>
    <w:rsid w:val="007E16BB"/>
    <w:rsid w:val="007E16C8"/>
    <w:rsid w:val="007E1A5B"/>
    <w:rsid w:val="007E1C1C"/>
    <w:rsid w:val="007E22BF"/>
    <w:rsid w:val="007E24C9"/>
    <w:rsid w:val="007E37E9"/>
    <w:rsid w:val="007E3A95"/>
    <w:rsid w:val="007E3BCD"/>
    <w:rsid w:val="007E3CBA"/>
    <w:rsid w:val="007E3FB4"/>
    <w:rsid w:val="007E4341"/>
    <w:rsid w:val="007E471E"/>
    <w:rsid w:val="007E4C21"/>
    <w:rsid w:val="007E54B9"/>
    <w:rsid w:val="007E64AF"/>
    <w:rsid w:val="007E6765"/>
    <w:rsid w:val="007E6D79"/>
    <w:rsid w:val="007E7441"/>
    <w:rsid w:val="007E746D"/>
    <w:rsid w:val="007E7711"/>
    <w:rsid w:val="007E7885"/>
    <w:rsid w:val="007E79B5"/>
    <w:rsid w:val="007E7C50"/>
    <w:rsid w:val="007E7E0D"/>
    <w:rsid w:val="007F0256"/>
    <w:rsid w:val="007F0604"/>
    <w:rsid w:val="007F08B9"/>
    <w:rsid w:val="007F0924"/>
    <w:rsid w:val="007F09A5"/>
    <w:rsid w:val="007F0C7A"/>
    <w:rsid w:val="007F0DC3"/>
    <w:rsid w:val="007F0EED"/>
    <w:rsid w:val="007F11DC"/>
    <w:rsid w:val="007F13CB"/>
    <w:rsid w:val="007F15A7"/>
    <w:rsid w:val="007F163F"/>
    <w:rsid w:val="007F185E"/>
    <w:rsid w:val="007F1F15"/>
    <w:rsid w:val="007F2526"/>
    <w:rsid w:val="007F2780"/>
    <w:rsid w:val="007F297B"/>
    <w:rsid w:val="007F2B87"/>
    <w:rsid w:val="007F304B"/>
    <w:rsid w:val="007F3051"/>
    <w:rsid w:val="007F305D"/>
    <w:rsid w:val="007F3279"/>
    <w:rsid w:val="007F39CE"/>
    <w:rsid w:val="007F3ACC"/>
    <w:rsid w:val="007F3DC9"/>
    <w:rsid w:val="007F4471"/>
    <w:rsid w:val="007F4B39"/>
    <w:rsid w:val="007F4B82"/>
    <w:rsid w:val="007F4C01"/>
    <w:rsid w:val="007F4DE4"/>
    <w:rsid w:val="007F4F66"/>
    <w:rsid w:val="007F5050"/>
    <w:rsid w:val="007F5113"/>
    <w:rsid w:val="007F56C7"/>
    <w:rsid w:val="007F57FB"/>
    <w:rsid w:val="007F5A61"/>
    <w:rsid w:val="007F5B34"/>
    <w:rsid w:val="007F5E32"/>
    <w:rsid w:val="007F6168"/>
    <w:rsid w:val="007F632C"/>
    <w:rsid w:val="007F6435"/>
    <w:rsid w:val="007F6705"/>
    <w:rsid w:val="007F671C"/>
    <w:rsid w:val="007F673E"/>
    <w:rsid w:val="007F6AAE"/>
    <w:rsid w:val="007F6E98"/>
    <w:rsid w:val="007F70AB"/>
    <w:rsid w:val="007F7264"/>
    <w:rsid w:val="007F7296"/>
    <w:rsid w:val="007F761C"/>
    <w:rsid w:val="007F7AE2"/>
    <w:rsid w:val="0080001A"/>
    <w:rsid w:val="008004AE"/>
    <w:rsid w:val="0080064D"/>
    <w:rsid w:val="00800D8A"/>
    <w:rsid w:val="008010F1"/>
    <w:rsid w:val="0080147F"/>
    <w:rsid w:val="008014A8"/>
    <w:rsid w:val="008014EC"/>
    <w:rsid w:val="00801582"/>
    <w:rsid w:val="00801939"/>
    <w:rsid w:val="008022D3"/>
    <w:rsid w:val="0080243C"/>
    <w:rsid w:val="008024B9"/>
    <w:rsid w:val="00802AAB"/>
    <w:rsid w:val="00802D4E"/>
    <w:rsid w:val="008030F8"/>
    <w:rsid w:val="00803332"/>
    <w:rsid w:val="00803498"/>
    <w:rsid w:val="00803709"/>
    <w:rsid w:val="00803763"/>
    <w:rsid w:val="00803BF1"/>
    <w:rsid w:val="00803C39"/>
    <w:rsid w:val="00803CF1"/>
    <w:rsid w:val="00803D88"/>
    <w:rsid w:val="00803FEC"/>
    <w:rsid w:val="00804011"/>
    <w:rsid w:val="0080432C"/>
    <w:rsid w:val="0080437A"/>
    <w:rsid w:val="00804440"/>
    <w:rsid w:val="00805438"/>
    <w:rsid w:val="00805488"/>
    <w:rsid w:val="00805BA6"/>
    <w:rsid w:val="00805EB6"/>
    <w:rsid w:val="008062B3"/>
    <w:rsid w:val="008062DE"/>
    <w:rsid w:val="00806449"/>
    <w:rsid w:val="00806636"/>
    <w:rsid w:val="00806991"/>
    <w:rsid w:val="008069DA"/>
    <w:rsid w:val="00806C88"/>
    <w:rsid w:val="00806FFF"/>
    <w:rsid w:val="00807393"/>
    <w:rsid w:val="008076FF"/>
    <w:rsid w:val="00807750"/>
    <w:rsid w:val="00807A5B"/>
    <w:rsid w:val="00807EE8"/>
    <w:rsid w:val="008100B1"/>
    <w:rsid w:val="0081018A"/>
    <w:rsid w:val="0081063B"/>
    <w:rsid w:val="008109FE"/>
    <w:rsid w:val="00810DD8"/>
    <w:rsid w:val="00810E78"/>
    <w:rsid w:val="0081101D"/>
    <w:rsid w:val="0081137F"/>
    <w:rsid w:val="00811690"/>
    <w:rsid w:val="008116AA"/>
    <w:rsid w:val="00811752"/>
    <w:rsid w:val="008117AD"/>
    <w:rsid w:val="008117D5"/>
    <w:rsid w:val="00811828"/>
    <w:rsid w:val="00811AB5"/>
    <w:rsid w:val="00811BF2"/>
    <w:rsid w:val="00812314"/>
    <w:rsid w:val="008126ED"/>
    <w:rsid w:val="00812A50"/>
    <w:rsid w:val="00812ADB"/>
    <w:rsid w:val="008130CE"/>
    <w:rsid w:val="00813254"/>
    <w:rsid w:val="0081335D"/>
    <w:rsid w:val="00813ED0"/>
    <w:rsid w:val="00814269"/>
    <w:rsid w:val="008143C0"/>
    <w:rsid w:val="008143CB"/>
    <w:rsid w:val="0081445F"/>
    <w:rsid w:val="008144FF"/>
    <w:rsid w:val="0081485B"/>
    <w:rsid w:val="008149BE"/>
    <w:rsid w:val="00814AE0"/>
    <w:rsid w:val="00814C65"/>
    <w:rsid w:val="00814F3F"/>
    <w:rsid w:val="008153AE"/>
    <w:rsid w:val="0081574B"/>
    <w:rsid w:val="00815CC4"/>
    <w:rsid w:val="00815F49"/>
    <w:rsid w:val="008160F6"/>
    <w:rsid w:val="00816221"/>
    <w:rsid w:val="008165A3"/>
    <w:rsid w:val="00817020"/>
    <w:rsid w:val="0081713E"/>
    <w:rsid w:val="00817437"/>
    <w:rsid w:val="0081756C"/>
    <w:rsid w:val="00817823"/>
    <w:rsid w:val="00817FC6"/>
    <w:rsid w:val="008201CA"/>
    <w:rsid w:val="00820449"/>
    <w:rsid w:val="008209EC"/>
    <w:rsid w:val="0082129A"/>
    <w:rsid w:val="00821613"/>
    <w:rsid w:val="00821622"/>
    <w:rsid w:val="008217E8"/>
    <w:rsid w:val="00821AE6"/>
    <w:rsid w:val="00821B0D"/>
    <w:rsid w:val="00821B30"/>
    <w:rsid w:val="00821D2D"/>
    <w:rsid w:val="00821F8C"/>
    <w:rsid w:val="0082203E"/>
    <w:rsid w:val="008223F1"/>
    <w:rsid w:val="008224DD"/>
    <w:rsid w:val="0082252D"/>
    <w:rsid w:val="00822EBD"/>
    <w:rsid w:val="008234EB"/>
    <w:rsid w:val="008236B6"/>
    <w:rsid w:val="00823720"/>
    <w:rsid w:val="00823AED"/>
    <w:rsid w:val="00823DCC"/>
    <w:rsid w:val="008248C9"/>
    <w:rsid w:val="008248DF"/>
    <w:rsid w:val="00824A9C"/>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4E4"/>
    <w:rsid w:val="0083151A"/>
    <w:rsid w:val="00831674"/>
    <w:rsid w:val="00831A72"/>
    <w:rsid w:val="00831C33"/>
    <w:rsid w:val="00831CCB"/>
    <w:rsid w:val="00831CF6"/>
    <w:rsid w:val="00832212"/>
    <w:rsid w:val="00832591"/>
    <w:rsid w:val="0083260C"/>
    <w:rsid w:val="00832A41"/>
    <w:rsid w:val="00832C3D"/>
    <w:rsid w:val="008330ED"/>
    <w:rsid w:val="0083329A"/>
    <w:rsid w:val="00833334"/>
    <w:rsid w:val="008333B1"/>
    <w:rsid w:val="0083367B"/>
    <w:rsid w:val="008336E9"/>
    <w:rsid w:val="00833705"/>
    <w:rsid w:val="00833B5B"/>
    <w:rsid w:val="00834883"/>
    <w:rsid w:val="00834A62"/>
    <w:rsid w:val="0083508F"/>
    <w:rsid w:val="00835754"/>
    <w:rsid w:val="00835819"/>
    <w:rsid w:val="00836099"/>
    <w:rsid w:val="00836684"/>
    <w:rsid w:val="00836757"/>
    <w:rsid w:val="00836C7B"/>
    <w:rsid w:val="00836CD8"/>
    <w:rsid w:val="00836EEF"/>
    <w:rsid w:val="00837454"/>
    <w:rsid w:val="00840019"/>
    <w:rsid w:val="00840057"/>
    <w:rsid w:val="0084038C"/>
    <w:rsid w:val="00840659"/>
    <w:rsid w:val="00840ACA"/>
    <w:rsid w:val="00840BE5"/>
    <w:rsid w:val="00840D6A"/>
    <w:rsid w:val="00841150"/>
    <w:rsid w:val="0084158B"/>
    <w:rsid w:val="008416C7"/>
    <w:rsid w:val="008418E9"/>
    <w:rsid w:val="00841CA7"/>
    <w:rsid w:val="00841E16"/>
    <w:rsid w:val="008423F5"/>
    <w:rsid w:val="00842797"/>
    <w:rsid w:val="00842ACB"/>
    <w:rsid w:val="00842ADC"/>
    <w:rsid w:val="00842C5F"/>
    <w:rsid w:val="00842FA8"/>
    <w:rsid w:val="0084315C"/>
    <w:rsid w:val="008431D4"/>
    <w:rsid w:val="0084352A"/>
    <w:rsid w:val="0084357F"/>
    <w:rsid w:val="008436A1"/>
    <w:rsid w:val="008438FF"/>
    <w:rsid w:val="00843EAD"/>
    <w:rsid w:val="0084408F"/>
    <w:rsid w:val="008440CF"/>
    <w:rsid w:val="0084417D"/>
    <w:rsid w:val="00844251"/>
    <w:rsid w:val="00844578"/>
    <w:rsid w:val="0084462A"/>
    <w:rsid w:val="008449B0"/>
    <w:rsid w:val="00844FF2"/>
    <w:rsid w:val="0084511E"/>
    <w:rsid w:val="0084512C"/>
    <w:rsid w:val="00845236"/>
    <w:rsid w:val="008452E6"/>
    <w:rsid w:val="008453DF"/>
    <w:rsid w:val="00845702"/>
    <w:rsid w:val="00845BD8"/>
    <w:rsid w:val="00845DD1"/>
    <w:rsid w:val="008465B9"/>
    <w:rsid w:val="008465DB"/>
    <w:rsid w:val="0084666C"/>
    <w:rsid w:val="00846B1B"/>
    <w:rsid w:val="00846F41"/>
    <w:rsid w:val="0084749E"/>
    <w:rsid w:val="008474D9"/>
    <w:rsid w:val="00847515"/>
    <w:rsid w:val="00847913"/>
    <w:rsid w:val="00847B74"/>
    <w:rsid w:val="00847EA8"/>
    <w:rsid w:val="00847F25"/>
    <w:rsid w:val="008502B3"/>
    <w:rsid w:val="008502DA"/>
    <w:rsid w:val="0085055E"/>
    <w:rsid w:val="00850779"/>
    <w:rsid w:val="00850836"/>
    <w:rsid w:val="00850998"/>
    <w:rsid w:val="00850F67"/>
    <w:rsid w:val="00851185"/>
    <w:rsid w:val="0085131B"/>
    <w:rsid w:val="0085148F"/>
    <w:rsid w:val="008518CC"/>
    <w:rsid w:val="00851B40"/>
    <w:rsid w:val="00851FEE"/>
    <w:rsid w:val="00852262"/>
    <w:rsid w:val="008524CF"/>
    <w:rsid w:val="008525B0"/>
    <w:rsid w:val="00852BFE"/>
    <w:rsid w:val="008533A9"/>
    <w:rsid w:val="008537D7"/>
    <w:rsid w:val="0085392E"/>
    <w:rsid w:val="00853A34"/>
    <w:rsid w:val="00853B18"/>
    <w:rsid w:val="00853B1B"/>
    <w:rsid w:val="00854259"/>
    <w:rsid w:val="00854337"/>
    <w:rsid w:val="008544B6"/>
    <w:rsid w:val="00854572"/>
    <w:rsid w:val="00854CE6"/>
    <w:rsid w:val="00854F8F"/>
    <w:rsid w:val="00855418"/>
    <w:rsid w:val="00855AF6"/>
    <w:rsid w:val="0085632D"/>
    <w:rsid w:val="008563BF"/>
    <w:rsid w:val="008563D7"/>
    <w:rsid w:val="00856433"/>
    <w:rsid w:val="00856484"/>
    <w:rsid w:val="00856535"/>
    <w:rsid w:val="00856644"/>
    <w:rsid w:val="008569BD"/>
    <w:rsid w:val="00856CCB"/>
    <w:rsid w:val="00856D9A"/>
    <w:rsid w:val="00856F9B"/>
    <w:rsid w:val="00856FCD"/>
    <w:rsid w:val="0085732D"/>
    <w:rsid w:val="008573A2"/>
    <w:rsid w:val="008575F2"/>
    <w:rsid w:val="00857D01"/>
    <w:rsid w:val="00857DDC"/>
    <w:rsid w:val="00857F81"/>
    <w:rsid w:val="0086028E"/>
    <w:rsid w:val="0086040B"/>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8A0"/>
    <w:rsid w:val="00862DBE"/>
    <w:rsid w:val="00862DC8"/>
    <w:rsid w:val="00862F19"/>
    <w:rsid w:val="00863044"/>
    <w:rsid w:val="008630F9"/>
    <w:rsid w:val="008633C9"/>
    <w:rsid w:val="008635BF"/>
    <w:rsid w:val="00863849"/>
    <w:rsid w:val="00863F7D"/>
    <w:rsid w:val="008642A0"/>
    <w:rsid w:val="0086479A"/>
    <w:rsid w:val="008647F3"/>
    <w:rsid w:val="008654C3"/>
    <w:rsid w:val="008656D8"/>
    <w:rsid w:val="008658B6"/>
    <w:rsid w:val="00865AA0"/>
    <w:rsid w:val="00865B0E"/>
    <w:rsid w:val="00865B8B"/>
    <w:rsid w:val="00865C7E"/>
    <w:rsid w:val="00865FFB"/>
    <w:rsid w:val="0086618A"/>
    <w:rsid w:val="00867255"/>
    <w:rsid w:val="008674AE"/>
    <w:rsid w:val="008678CB"/>
    <w:rsid w:val="0086798E"/>
    <w:rsid w:val="00867A40"/>
    <w:rsid w:val="00867D47"/>
    <w:rsid w:val="00867FBE"/>
    <w:rsid w:val="008703F5"/>
    <w:rsid w:val="0087053C"/>
    <w:rsid w:val="00870B5F"/>
    <w:rsid w:val="00870FD8"/>
    <w:rsid w:val="008714BE"/>
    <w:rsid w:val="008716A3"/>
    <w:rsid w:val="00871710"/>
    <w:rsid w:val="00871893"/>
    <w:rsid w:val="00871969"/>
    <w:rsid w:val="00871A0A"/>
    <w:rsid w:val="00871CF0"/>
    <w:rsid w:val="00871EDE"/>
    <w:rsid w:val="008722A2"/>
    <w:rsid w:val="00872412"/>
    <w:rsid w:val="00872648"/>
    <w:rsid w:val="00872D1A"/>
    <w:rsid w:val="00873139"/>
    <w:rsid w:val="008734CC"/>
    <w:rsid w:val="008738A9"/>
    <w:rsid w:val="00873A40"/>
    <w:rsid w:val="00873B3D"/>
    <w:rsid w:val="00873CAB"/>
    <w:rsid w:val="00873E17"/>
    <w:rsid w:val="0087436E"/>
    <w:rsid w:val="008743A0"/>
    <w:rsid w:val="008743B7"/>
    <w:rsid w:val="008743DE"/>
    <w:rsid w:val="0087445A"/>
    <w:rsid w:val="008746DE"/>
    <w:rsid w:val="008749FA"/>
    <w:rsid w:val="00874B71"/>
    <w:rsid w:val="0087509F"/>
    <w:rsid w:val="008751E6"/>
    <w:rsid w:val="0087560E"/>
    <w:rsid w:val="0087563C"/>
    <w:rsid w:val="00875D58"/>
    <w:rsid w:val="00875FCA"/>
    <w:rsid w:val="0087611F"/>
    <w:rsid w:val="0087618A"/>
    <w:rsid w:val="008763B4"/>
    <w:rsid w:val="00876457"/>
    <w:rsid w:val="00876706"/>
    <w:rsid w:val="00876885"/>
    <w:rsid w:val="008768B0"/>
    <w:rsid w:val="008769FF"/>
    <w:rsid w:val="00876BAC"/>
    <w:rsid w:val="00876D36"/>
    <w:rsid w:val="00877308"/>
    <w:rsid w:val="00877329"/>
    <w:rsid w:val="008774F8"/>
    <w:rsid w:val="008777D0"/>
    <w:rsid w:val="0087786D"/>
    <w:rsid w:val="008779EC"/>
    <w:rsid w:val="00877B52"/>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CDA"/>
    <w:rsid w:val="00882E1D"/>
    <w:rsid w:val="00882F72"/>
    <w:rsid w:val="008831C8"/>
    <w:rsid w:val="00883465"/>
    <w:rsid w:val="00883487"/>
    <w:rsid w:val="00883545"/>
    <w:rsid w:val="0088355F"/>
    <w:rsid w:val="00883669"/>
    <w:rsid w:val="008836BD"/>
    <w:rsid w:val="0088395D"/>
    <w:rsid w:val="008839A2"/>
    <w:rsid w:val="008839F6"/>
    <w:rsid w:val="00883A9D"/>
    <w:rsid w:val="00883B3D"/>
    <w:rsid w:val="00883B5C"/>
    <w:rsid w:val="00883CF0"/>
    <w:rsid w:val="0088469C"/>
    <w:rsid w:val="00884B25"/>
    <w:rsid w:val="00884B75"/>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4B9"/>
    <w:rsid w:val="008876EE"/>
    <w:rsid w:val="00887E47"/>
    <w:rsid w:val="00890228"/>
    <w:rsid w:val="00890253"/>
    <w:rsid w:val="008904C9"/>
    <w:rsid w:val="00890678"/>
    <w:rsid w:val="00890845"/>
    <w:rsid w:val="00890916"/>
    <w:rsid w:val="00890AB0"/>
    <w:rsid w:val="00890CB3"/>
    <w:rsid w:val="00891487"/>
    <w:rsid w:val="00891A07"/>
    <w:rsid w:val="00891A82"/>
    <w:rsid w:val="00891B06"/>
    <w:rsid w:val="00891C7F"/>
    <w:rsid w:val="00891F7A"/>
    <w:rsid w:val="00892135"/>
    <w:rsid w:val="008929FD"/>
    <w:rsid w:val="00892C3E"/>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672"/>
    <w:rsid w:val="0089778B"/>
    <w:rsid w:val="008978B6"/>
    <w:rsid w:val="008978C3"/>
    <w:rsid w:val="008978F4"/>
    <w:rsid w:val="0089791E"/>
    <w:rsid w:val="00897935"/>
    <w:rsid w:val="00897996"/>
    <w:rsid w:val="00897BA9"/>
    <w:rsid w:val="00897BEB"/>
    <w:rsid w:val="00897D1E"/>
    <w:rsid w:val="00897D66"/>
    <w:rsid w:val="00897DC3"/>
    <w:rsid w:val="008A0330"/>
    <w:rsid w:val="008A03A6"/>
    <w:rsid w:val="008A068C"/>
    <w:rsid w:val="008A090B"/>
    <w:rsid w:val="008A0BF8"/>
    <w:rsid w:val="008A0BFF"/>
    <w:rsid w:val="008A134E"/>
    <w:rsid w:val="008A14E8"/>
    <w:rsid w:val="008A1A5A"/>
    <w:rsid w:val="008A1FDD"/>
    <w:rsid w:val="008A2239"/>
    <w:rsid w:val="008A2D0E"/>
    <w:rsid w:val="008A2E26"/>
    <w:rsid w:val="008A2FBA"/>
    <w:rsid w:val="008A31AD"/>
    <w:rsid w:val="008A3274"/>
    <w:rsid w:val="008A3493"/>
    <w:rsid w:val="008A3614"/>
    <w:rsid w:val="008A37BB"/>
    <w:rsid w:val="008A3A01"/>
    <w:rsid w:val="008A3F05"/>
    <w:rsid w:val="008A3FC6"/>
    <w:rsid w:val="008A4040"/>
    <w:rsid w:val="008A4242"/>
    <w:rsid w:val="008A4364"/>
    <w:rsid w:val="008A494F"/>
    <w:rsid w:val="008A4956"/>
    <w:rsid w:val="008A49D2"/>
    <w:rsid w:val="008A4A4E"/>
    <w:rsid w:val="008A4B2C"/>
    <w:rsid w:val="008A4D18"/>
    <w:rsid w:val="008A4ECF"/>
    <w:rsid w:val="008A5102"/>
    <w:rsid w:val="008A52BB"/>
    <w:rsid w:val="008A575C"/>
    <w:rsid w:val="008A5BB6"/>
    <w:rsid w:val="008A5DAD"/>
    <w:rsid w:val="008A6219"/>
    <w:rsid w:val="008A62A1"/>
    <w:rsid w:val="008A634C"/>
    <w:rsid w:val="008A6369"/>
    <w:rsid w:val="008A6731"/>
    <w:rsid w:val="008A6967"/>
    <w:rsid w:val="008A73E0"/>
    <w:rsid w:val="008A7526"/>
    <w:rsid w:val="008A765F"/>
    <w:rsid w:val="008A797F"/>
    <w:rsid w:val="008A7DBB"/>
    <w:rsid w:val="008B00C4"/>
    <w:rsid w:val="008B038F"/>
    <w:rsid w:val="008B0655"/>
    <w:rsid w:val="008B08D6"/>
    <w:rsid w:val="008B09EE"/>
    <w:rsid w:val="008B0AF2"/>
    <w:rsid w:val="008B11AC"/>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28F"/>
    <w:rsid w:val="008B4A5A"/>
    <w:rsid w:val="008B5096"/>
    <w:rsid w:val="008B548A"/>
    <w:rsid w:val="008B5BC4"/>
    <w:rsid w:val="008B5C77"/>
    <w:rsid w:val="008B5ED0"/>
    <w:rsid w:val="008B62F4"/>
    <w:rsid w:val="008B64CE"/>
    <w:rsid w:val="008B6A66"/>
    <w:rsid w:val="008B6BB0"/>
    <w:rsid w:val="008B6E04"/>
    <w:rsid w:val="008B707C"/>
    <w:rsid w:val="008B70FE"/>
    <w:rsid w:val="008B72BE"/>
    <w:rsid w:val="008B7656"/>
    <w:rsid w:val="008B77AD"/>
    <w:rsid w:val="008B77F5"/>
    <w:rsid w:val="008B7C02"/>
    <w:rsid w:val="008B7DD9"/>
    <w:rsid w:val="008C05DF"/>
    <w:rsid w:val="008C05F3"/>
    <w:rsid w:val="008C0901"/>
    <w:rsid w:val="008C0CD6"/>
    <w:rsid w:val="008C0F92"/>
    <w:rsid w:val="008C1080"/>
    <w:rsid w:val="008C1096"/>
    <w:rsid w:val="008C131A"/>
    <w:rsid w:val="008C186F"/>
    <w:rsid w:val="008C18D6"/>
    <w:rsid w:val="008C1C21"/>
    <w:rsid w:val="008C1ECD"/>
    <w:rsid w:val="008C25CC"/>
    <w:rsid w:val="008C28C7"/>
    <w:rsid w:val="008C2CBA"/>
    <w:rsid w:val="008C2D29"/>
    <w:rsid w:val="008C3027"/>
    <w:rsid w:val="008C30D0"/>
    <w:rsid w:val="008C3279"/>
    <w:rsid w:val="008C328E"/>
    <w:rsid w:val="008C3CCF"/>
    <w:rsid w:val="008C3FF6"/>
    <w:rsid w:val="008C4839"/>
    <w:rsid w:val="008C4C04"/>
    <w:rsid w:val="008C56C6"/>
    <w:rsid w:val="008C5A0C"/>
    <w:rsid w:val="008C5B49"/>
    <w:rsid w:val="008C5D78"/>
    <w:rsid w:val="008C6058"/>
    <w:rsid w:val="008C6E7E"/>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8C1"/>
    <w:rsid w:val="008D2B8B"/>
    <w:rsid w:val="008D2C03"/>
    <w:rsid w:val="008D30AA"/>
    <w:rsid w:val="008D34C9"/>
    <w:rsid w:val="008D35C4"/>
    <w:rsid w:val="008D3857"/>
    <w:rsid w:val="008D397B"/>
    <w:rsid w:val="008D3E75"/>
    <w:rsid w:val="008D3EE2"/>
    <w:rsid w:val="008D3F33"/>
    <w:rsid w:val="008D4089"/>
    <w:rsid w:val="008D40A1"/>
    <w:rsid w:val="008D44C4"/>
    <w:rsid w:val="008D453F"/>
    <w:rsid w:val="008D4582"/>
    <w:rsid w:val="008D48F9"/>
    <w:rsid w:val="008D4C85"/>
    <w:rsid w:val="008D525B"/>
    <w:rsid w:val="008D5541"/>
    <w:rsid w:val="008D581D"/>
    <w:rsid w:val="008D5904"/>
    <w:rsid w:val="008D59D3"/>
    <w:rsid w:val="008D5E94"/>
    <w:rsid w:val="008D61AB"/>
    <w:rsid w:val="008D61E2"/>
    <w:rsid w:val="008D6DB7"/>
    <w:rsid w:val="008D7CE3"/>
    <w:rsid w:val="008E01AC"/>
    <w:rsid w:val="008E02ED"/>
    <w:rsid w:val="008E0421"/>
    <w:rsid w:val="008E062F"/>
    <w:rsid w:val="008E074A"/>
    <w:rsid w:val="008E0D7A"/>
    <w:rsid w:val="008E0F2F"/>
    <w:rsid w:val="008E10FD"/>
    <w:rsid w:val="008E1538"/>
    <w:rsid w:val="008E1687"/>
    <w:rsid w:val="008E1842"/>
    <w:rsid w:val="008E19D2"/>
    <w:rsid w:val="008E1D20"/>
    <w:rsid w:val="008E1F41"/>
    <w:rsid w:val="008E1F8C"/>
    <w:rsid w:val="008E21C2"/>
    <w:rsid w:val="008E21E3"/>
    <w:rsid w:val="008E24D8"/>
    <w:rsid w:val="008E254E"/>
    <w:rsid w:val="008E256B"/>
    <w:rsid w:val="008E25EE"/>
    <w:rsid w:val="008E274C"/>
    <w:rsid w:val="008E2BD3"/>
    <w:rsid w:val="008E2BEE"/>
    <w:rsid w:val="008E2CD8"/>
    <w:rsid w:val="008E2E08"/>
    <w:rsid w:val="008E2E5A"/>
    <w:rsid w:val="008E2F07"/>
    <w:rsid w:val="008E3217"/>
    <w:rsid w:val="008E336D"/>
    <w:rsid w:val="008E3671"/>
    <w:rsid w:val="008E3773"/>
    <w:rsid w:val="008E3940"/>
    <w:rsid w:val="008E3F0E"/>
    <w:rsid w:val="008E4131"/>
    <w:rsid w:val="008E42F8"/>
    <w:rsid w:val="008E45B9"/>
    <w:rsid w:val="008E465F"/>
    <w:rsid w:val="008E47CC"/>
    <w:rsid w:val="008E4ACF"/>
    <w:rsid w:val="008E51F3"/>
    <w:rsid w:val="008E52DE"/>
    <w:rsid w:val="008E54F7"/>
    <w:rsid w:val="008E5538"/>
    <w:rsid w:val="008E572A"/>
    <w:rsid w:val="008E5771"/>
    <w:rsid w:val="008E5999"/>
    <w:rsid w:val="008E5BBA"/>
    <w:rsid w:val="008E5BC7"/>
    <w:rsid w:val="008E5CB9"/>
    <w:rsid w:val="008E6332"/>
    <w:rsid w:val="008E64A7"/>
    <w:rsid w:val="008E66D2"/>
    <w:rsid w:val="008E6796"/>
    <w:rsid w:val="008E6925"/>
    <w:rsid w:val="008E6A1E"/>
    <w:rsid w:val="008E6C18"/>
    <w:rsid w:val="008E6CB7"/>
    <w:rsid w:val="008E6E7C"/>
    <w:rsid w:val="008E744C"/>
    <w:rsid w:val="008E75C6"/>
    <w:rsid w:val="008E75E9"/>
    <w:rsid w:val="008E765E"/>
    <w:rsid w:val="008E793F"/>
    <w:rsid w:val="008E79CA"/>
    <w:rsid w:val="008E79EE"/>
    <w:rsid w:val="008E7DFA"/>
    <w:rsid w:val="008F013F"/>
    <w:rsid w:val="008F0942"/>
    <w:rsid w:val="008F118C"/>
    <w:rsid w:val="008F11C6"/>
    <w:rsid w:val="008F11F7"/>
    <w:rsid w:val="008F1E6F"/>
    <w:rsid w:val="008F2047"/>
    <w:rsid w:val="008F2CD2"/>
    <w:rsid w:val="008F3218"/>
    <w:rsid w:val="008F3391"/>
    <w:rsid w:val="008F33A9"/>
    <w:rsid w:val="008F33CD"/>
    <w:rsid w:val="008F38D2"/>
    <w:rsid w:val="008F396E"/>
    <w:rsid w:val="008F397D"/>
    <w:rsid w:val="008F3A30"/>
    <w:rsid w:val="008F3A33"/>
    <w:rsid w:val="008F4420"/>
    <w:rsid w:val="008F4541"/>
    <w:rsid w:val="008F477F"/>
    <w:rsid w:val="008F4B47"/>
    <w:rsid w:val="008F4CE2"/>
    <w:rsid w:val="008F517F"/>
    <w:rsid w:val="008F529A"/>
    <w:rsid w:val="008F5605"/>
    <w:rsid w:val="008F5615"/>
    <w:rsid w:val="008F563E"/>
    <w:rsid w:val="008F571C"/>
    <w:rsid w:val="008F591D"/>
    <w:rsid w:val="008F5938"/>
    <w:rsid w:val="008F5BA7"/>
    <w:rsid w:val="008F5BE2"/>
    <w:rsid w:val="008F5E33"/>
    <w:rsid w:val="008F5ED5"/>
    <w:rsid w:val="008F6010"/>
    <w:rsid w:val="008F6728"/>
    <w:rsid w:val="008F6752"/>
    <w:rsid w:val="008F678F"/>
    <w:rsid w:val="008F694A"/>
    <w:rsid w:val="008F6BC0"/>
    <w:rsid w:val="008F6D89"/>
    <w:rsid w:val="008F6F29"/>
    <w:rsid w:val="008F77CF"/>
    <w:rsid w:val="008F7900"/>
    <w:rsid w:val="00900612"/>
    <w:rsid w:val="0090065D"/>
    <w:rsid w:val="009007B7"/>
    <w:rsid w:val="009007DE"/>
    <w:rsid w:val="009008B1"/>
    <w:rsid w:val="0090092A"/>
    <w:rsid w:val="00900B6E"/>
    <w:rsid w:val="00900CDE"/>
    <w:rsid w:val="0090159B"/>
    <w:rsid w:val="00901696"/>
    <w:rsid w:val="00901A2C"/>
    <w:rsid w:val="00901AA7"/>
    <w:rsid w:val="0090239D"/>
    <w:rsid w:val="009025E9"/>
    <w:rsid w:val="00902606"/>
    <w:rsid w:val="00902ACF"/>
    <w:rsid w:val="00902BB9"/>
    <w:rsid w:val="009030E9"/>
    <w:rsid w:val="00903236"/>
    <w:rsid w:val="00903A52"/>
    <w:rsid w:val="00903A59"/>
    <w:rsid w:val="00903CB3"/>
    <w:rsid w:val="00904049"/>
    <w:rsid w:val="00904063"/>
    <w:rsid w:val="009040E6"/>
    <w:rsid w:val="009043FD"/>
    <w:rsid w:val="009044C2"/>
    <w:rsid w:val="009048C5"/>
    <w:rsid w:val="00904D0E"/>
    <w:rsid w:val="00904D2F"/>
    <w:rsid w:val="00905060"/>
    <w:rsid w:val="009051A6"/>
    <w:rsid w:val="0090561D"/>
    <w:rsid w:val="009057E1"/>
    <w:rsid w:val="00905BAB"/>
    <w:rsid w:val="00905F8C"/>
    <w:rsid w:val="009060E6"/>
    <w:rsid w:val="0090673C"/>
    <w:rsid w:val="009068F0"/>
    <w:rsid w:val="00906C20"/>
    <w:rsid w:val="00906C91"/>
    <w:rsid w:val="00906D81"/>
    <w:rsid w:val="00906E3C"/>
    <w:rsid w:val="00906E8A"/>
    <w:rsid w:val="0090709B"/>
    <w:rsid w:val="0090713D"/>
    <w:rsid w:val="009071FC"/>
    <w:rsid w:val="009073D5"/>
    <w:rsid w:val="009074AC"/>
    <w:rsid w:val="00907520"/>
    <w:rsid w:val="00907672"/>
    <w:rsid w:val="0090791C"/>
    <w:rsid w:val="00907AC8"/>
    <w:rsid w:val="00907EE6"/>
    <w:rsid w:val="00910611"/>
    <w:rsid w:val="00910D1E"/>
    <w:rsid w:val="00910D61"/>
    <w:rsid w:val="00910DB0"/>
    <w:rsid w:val="00911767"/>
    <w:rsid w:val="009118F9"/>
    <w:rsid w:val="009127D9"/>
    <w:rsid w:val="00912931"/>
    <w:rsid w:val="00912B86"/>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5E1"/>
    <w:rsid w:val="0091569D"/>
    <w:rsid w:val="009163F2"/>
    <w:rsid w:val="00916588"/>
    <w:rsid w:val="00916B0A"/>
    <w:rsid w:val="00916BDA"/>
    <w:rsid w:val="00916FE1"/>
    <w:rsid w:val="0091760A"/>
    <w:rsid w:val="0091783B"/>
    <w:rsid w:val="00917890"/>
    <w:rsid w:val="009178E0"/>
    <w:rsid w:val="0091791E"/>
    <w:rsid w:val="009179F9"/>
    <w:rsid w:val="00917A06"/>
    <w:rsid w:val="00917D4B"/>
    <w:rsid w:val="00917F6F"/>
    <w:rsid w:val="0092013B"/>
    <w:rsid w:val="00920197"/>
    <w:rsid w:val="0092090E"/>
    <w:rsid w:val="00920C5A"/>
    <w:rsid w:val="009214CB"/>
    <w:rsid w:val="00921583"/>
    <w:rsid w:val="0092165B"/>
    <w:rsid w:val="00921BFA"/>
    <w:rsid w:val="009225CF"/>
    <w:rsid w:val="009228DD"/>
    <w:rsid w:val="009231AB"/>
    <w:rsid w:val="009231C2"/>
    <w:rsid w:val="009234A4"/>
    <w:rsid w:val="00923E90"/>
    <w:rsid w:val="00923ED4"/>
    <w:rsid w:val="009240DB"/>
    <w:rsid w:val="009243F5"/>
    <w:rsid w:val="00924716"/>
    <w:rsid w:val="00924847"/>
    <w:rsid w:val="00924EF2"/>
    <w:rsid w:val="00925069"/>
    <w:rsid w:val="0092509F"/>
    <w:rsid w:val="0092560D"/>
    <w:rsid w:val="00925749"/>
    <w:rsid w:val="00925867"/>
    <w:rsid w:val="00925DD5"/>
    <w:rsid w:val="009260AD"/>
    <w:rsid w:val="00926397"/>
    <w:rsid w:val="0092649C"/>
    <w:rsid w:val="00926C57"/>
    <w:rsid w:val="00926CB8"/>
    <w:rsid w:val="00926CB9"/>
    <w:rsid w:val="00926FA0"/>
    <w:rsid w:val="0092727D"/>
    <w:rsid w:val="00927458"/>
    <w:rsid w:val="0092752C"/>
    <w:rsid w:val="0092776E"/>
    <w:rsid w:val="0092781F"/>
    <w:rsid w:val="00927DD1"/>
    <w:rsid w:val="00927F34"/>
    <w:rsid w:val="00930216"/>
    <w:rsid w:val="00930226"/>
    <w:rsid w:val="00930241"/>
    <w:rsid w:val="009302D9"/>
    <w:rsid w:val="009302E5"/>
    <w:rsid w:val="00930A51"/>
    <w:rsid w:val="00930AA9"/>
    <w:rsid w:val="00930C98"/>
    <w:rsid w:val="00930D82"/>
    <w:rsid w:val="00930EBF"/>
    <w:rsid w:val="00930F6B"/>
    <w:rsid w:val="009314ED"/>
    <w:rsid w:val="0093162F"/>
    <w:rsid w:val="009319F5"/>
    <w:rsid w:val="00931A82"/>
    <w:rsid w:val="00931A98"/>
    <w:rsid w:val="00931BBF"/>
    <w:rsid w:val="00931DD0"/>
    <w:rsid w:val="009321E6"/>
    <w:rsid w:val="00932252"/>
    <w:rsid w:val="0093234D"/>
    <w:rsid w:val="00932538"/>
    <w:rsid w:val="009326DE"/>
    <w:rsid w:val="00932B81"/>
    <w:rsid w:val="00932BA6"/>
    <w:rsid w:val="00932C11"/>
    <w:rsid w:val="00932D34"/>
    <w:rsid w:val="0093338B"/>
    <w:rsid w:val="009333B1"/>
    <w:rsid w:val="009335CA"/>
    <w:rsid w:val="00933951"/>
    <w:rsid w:val="00933F9D"/>
    <w:rsid w:val="00934504"/>
    <w:rsid w:val="00934643"/>
    <w:rsid w:val="00934780"/>
    <w:rsid w:val="009348A1"/>
    <w:rsid w:val="00934E8D"/>
    <w:rsid w:val="009353D0"/>
    <w:rsid w:val="009355D0"/>
    <w:rsid w:val="00935A36"/>
    <w:rsid w:val="00935E08"/>
    <w:rsid w:val="00936282"/>
    <w:rsid w:val="0093638E"/>
    <w:rsid w:val="009363D7"/>
    <w:rsid w:val="009365AD"/>
    <w:rsid w:val="0093698A"/>
    <w:rsid w:val="00936C21"/>
    <w:rsid w:val="00936ED8"/>
    <w:rsid w:val="009370E1"/>
    <w:rsid w:val="009370FC"/>
    <w:rsid w:val="00937283"/>
    <w:rsid w:val="009372BA"/>
    <w:rsid w:val="00937499"/>
    <w:rsid w:val="009377F0"/>
    <w:rsid w:val="00937C55"/>
    <w:rsid w:val="00937C62"/>
    <w:rsid w:val="0094020C"/>
    <w:rsid w:val="009402A2"/>
    <w:rsid w:val="009402B3"/>
    <w:rsid w:val="009403CA"/>
    <w:rsid w:val="00940600"/>
    <w:rsid w:val="0094084F"/>
    <w:rsid w:val="00940ABA"/>
    <w:rsid w:val="00940BD8"/>
    <w:rsid w:val="00940BF5"/>
    <w:rsid w:val="00940CE6"/>
    <w:rsid w:val="00940DB8"/>
    <w:rsid w:val="00941155"/>
    <w:rsid w:val="009413FA"/>
    <w:rsid w:val="00941566"/>
    <w:rsid w:val="00941815"/>
    <w:rsid w:val="00941C32"/>
    <w:rsid w:val="009420F7"/>
    <w:rsid w:val="0094234D"/>
    <w:rsid w:val="009423D8"/>
    <w:rsid w:val="00942566"/>
    <w:rsid w:val="00942598"/>
    <w:rsid w:val="009425F9"/>
    <w:rsid w:val="009426EF"/>
    <w:rsid w:val="009428BB"/>
    <w:rsid w:val="00942FC0"/>
    <w:rsid w:val="009434A6"/>
    <w:rsid w:val="009435B6"/>
    <w:rsid w:val="0094367E"/>
    <w:rsid w:val="0094373F"/>
    <w:rsid w:val="00943802"/>
    <w:rsid w:val="00943832"/>
    <w:rsid w:val="0094385D"/>
    <w:rsid w:val="00943EA6"/>
    <w:rsid w:val="0094420E"/>
    <w:rsid w:val="0094442B"/>
    <w:rsid w:val="0094481F"/>
    <w:rsid w:val="00944985"/>
    <w:rsid w:val="00944A75"/>
    <w:rsid w:val="00944BCB"/>
    <w:rsid w:val="00944F41"/>
    <w:rsid w:val="0094514E"/>
    <w:rsid w:val="0094517E"/>
    <w:rsid w:val="009452DB"/>
    <w:rsid w:val="00945823"/>
    <w:rsid w:val="00945833"/>
    <w:rsid w:val="00945C6A"/>
    <w:rsid w:val="00945D36"/>
    <w:rsid w:val="00945DD8"/>
    <w:rsid w:val="00945E6F"/>
    <w:rsid w:val="00945FC0"/>
    <w:rsid w:val="0094639D"/>
    <w:rsid w:val="009463E2"/>
    <w:rsid w:val="009464C8"/>
    <w:rsid w:val="009465CB"/>
    <w:rsid w:val="0094672B"/>
    <w:rsid w:val="00946AA2"/>
    <w:rsid w:val="00946C9D"/>
    <w:rsid w:val="00946D55"/>
    <w:rsid w:val="00946EB2"/>
    <w:rsid w:val="00946F43"/>
    <w:rsid w:val="0094732B"/>
    <w:rsid w:val="00947492"/>
    <w:rsid w:val="00947CDC"/>
    <w:rsid w:val="00950135"/>
    <w:rsid w:val="009504C8"/>
    <w:rsid w:val="009505A6"/>
    <w:rsid w:val="009505C3"/>
    <w:rsid w:val="009505C6"/>
    <w:rsid w:val="009509FD"/>
    <w:rsid w:val="00950BFD"/>
    <w:rsid w:val="00950CE7"/>
    <w:rsid w:val="009510B1"/>
    <w:rsid w:val="0095160B"/>
    <w:rsid w:val="009519DA"/>
    <w:rsid w:val="00951AE4"/>
    <w:rsid w:val="00951B76"/>
    <w:rsid w:val="00951C12"/>
    <w:rsid w:val="00951E15"/>
    <w:rsid w:val="00951E54"/>
    <w:rsid w:val="009522E9"/>
    <w:rsid w:val="00952444"/>
    <w:rsid w:val="00952B36"/>
    <w:rsid w:val="00953071"/>
    <w:rsid w:val="00953349"/>
    <w:rsid w:val="0095390C"/>
    <w:rsid w:val="00953F40"/>
    <w:rsid w:val="00954A06"/>
    <w:rsid w:val="00954B9B"/>
    <w:rsid w:val="00954D11"/>
    <w:rsid w:val="0095506D"/>
    <w:rsid w:val="0095508C"/>
    <w:rsid w:val="00955208"/>
    <w:rsid w:val="009554CA"/>
    <w:rsid w:val="009554FF"/>
    <w:rsid w:val="009555AE"/>
    <w:rsid w:val="009556E5"/>
    <w:rsid w:val="00955797"/>
    <w:rsid w:val="00955916"/>
    <w:rsid w:val="00955B5A"/>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651"/>
    <w:rsid w:val="00961737"/>
    <w:rsid w:val="00961B6C"/>
    <w:rsid w:val="00961F26"/>
    <w:rsid w:val="0096213D"/>
    <w:rsid w:val="00962216"/>
    <w:rsid w:val="0096234F"/>
    <w:rsid w:val="0096247D"/>
    <w:rsid w:val="00962A3E"/>
    <w:rsid w:val="00962A99"/>
    <w:rsid w:val="00962D3A"/>
    <w:rsid w:val="00963274"/>
    <w:rsid w:val="0096341A"/>
    <w:rsid w:val="0096370C"/>
    <w:rsid w:val="0096374D"/>
    <w:rsid w:val="009637FC"/>
    <w:rsid w:val="00963887"/>
    <w:rsid w:val="00963895"/>
    <w:rsid w:val="00963D15"/>
    <w:rsid w:val="00963D45"/>
    <w:rsid w:val="00964425"/>
    <w:rsid w:val="00964A5E"/>
    <w:rsid w:val="00964E34"/>
    <w:rsid w:val="00965060"/>
    <w:rsid w:val="00965225"/>
    <w:rsid w:val="0096564B"/>
    <w:rsid w:val="0096565C"/>
    <w:rsid w:val="00965B35"/>
    <w:rsid w:val="00965E56"/>
    <w:rsid w:val="00965F20"/>
    <w:rsid w:val="009661ED"/>
    <w:rsid w:val="00966232"/>
    <w:rsid w:val="0096630C"/>
    <w:rsid w:val="009664C7"/>
    <w:rsid w:val="0096653E"/>
    <w:rsid w:val="0096665D"/>
    <w:rsid w:val="00966A50"/>
    <w:rsid w:val="00966D20"/>
    <w:rsid w:val="00966E3B"/>
    <w:rsid w:val="009675C4"/>
    <w:rsid w:val="00967D09"/>
    <w:rsid w:val="00967E95"/>
    <w:rsid w:val="00967F5F"/>
    <w:rsid w:val="00970063"/>
    <w:rsid w:val="0097047F"/>
    <w:rsid w:val="009705EC"/>
    <w:rsid w:val="00970EEE"/>
    <w:rsid w:val="00970F57"/>
    <w:rsid w:val="00970F83"/>
    <w:rsid w:val="009711E3"/>
    <w:rsid w:val="009718E3"/>
    <w:rsid w:val="00971B47"/>
    <w:rsid w:val="00971DB8"/>
    <w:rsid w:val="00971DDE"/>
    <w:rsid w:val="009725D0"/>
    <w:rsid w:val="00972903"/>
    <w:rsid w:val="00972BBA"/>
    <w:rsid w:val="00972DD3"/>
    <w:rsid w:val="009732AB"/>
    <w:rsid w:val="00973564"/>
    <w:rsid w:val="00973AA8"/>
    <w:rsid w:val="00973D6C"/>
    <w:rsid w:val="00974068"/>
    <w:rsid w:val="00974A69"/>
    <w:rsid w:val="00974A86"/>
    <w:rsid w:val="00974D52"/>
    <w:rsid w:val="00974F76"/>
    <w:rsid w:val="009751B0"/>
    <w:rsid w:val="00975794"/>
    <w:rsid w:val="0097581A"/>
    <w:rsid w:val="00975941"/>
    <w:rsid w:val="0097597F"/>
    <w:rsid w:val="00975B14"/>
    <w:rsid w:val="00975B8B"/>
    <w:rsid w:val="00975C4D"/>
    <w:rsid w:val="00976060"/>
    <w:rsid w:val="00976091"/>
    <w:rsid w:val="009767FA"/>
    <w:rsid w:val="0097728F"/>
    <w:rsid w:val="00977329"/>
    <w:rsid w:val="009773CB"/>
    <w:rsid w:val="00977579"/>
    <w:rsid w:val="00977A25"/>
    <w:rsid w:val="00977B60"/>
    <w:rsid w:val="00977D86"/>
    <w:rsid w:val="00977E0D"/>
    <w:rsid w:val="00980189"/>
    <w:rsid w:val="009806CC"/>
    <w:rsid w:val="00980A11"/>
    <w:rsid w:val="00980E67"/>
    <w:rsid w:val="00980EBC"/>
    <w:rsid w:val="00980FD5"/>
    <w:rsid w:val="009814BA"/>
    <w:rsid w:val="009814CF"/>
    <w:rsid w:val="00981924"/>
    <w:rsid w:val="00981B3B"/>
    <w:rsid w:val="00981C81"/>
    <w:rsid w:val="00981D35"/>
    <w:rsid w:val="00981DF3"/>
    <w:rsid w:val="00982786"/>
    <w:rsid w:val="00982A54"/>
    <w:rsid w:val="00982AAE"/>
    <w:rsid w:val="00982BE2"/>
    <w:rsid w:val="00982C3A"/>
    <w:rsid w:val="009832C1"/>
    <w:rsid w:val="009836B5"/>
    <w:rsid w:val="00983792"/>
    <w:rsid w:val="00983A5A"/>
    <w:rsid w:val="00983B38"/>
    <w:rsid w:val="00983D53"/>
    <w:rsid w:val="00983F22"/>
    <w:rsid w:val="009842F8"/>
    <w:rsid w:val="009843DA"/>
    <w:rsid w:val="009844BA"/>
    <w:rsid w:val="00984547"/>
    <w:rsid w:val="00984565"/>
    <w:rsid w:val="009845A3"/>
    <w:rsid w:val="009848C7"/>
    <w:rsid w:val="009849DA"/>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A3C"/>
    <w:rsid w:val="00986D96"/>
    <w:rsid w:val="00986DB2"/>
    <w:rsid w:val="00986E13"/>
    <w:rsid w:val="00987343"/>
    <w:rsid w:val="00987390"/>
    <w:rsid w:val="00987394"/>
    <w:rsid w:val="009878B3"/>
    <w:rsid w:val="00987B4B"/>
    <w:rsid w:val="00987C4B"/>
    <w:rsid w:val="009900AB"/>
    <w:rsid w:val="00990392"/>
    <w:rsid w:val="0099046B"/>
    <w:rsid w:val="00990487"/>
    <w:rsid w:val="00990FF3"/>
    <w:rsid w:val="00992416"/>
    <w:rsid w:val="00992425"/>
    <w:rsid w:val="009926CC"/>
    <w:rsid w:val="00992884"/>
    <w:rsid w:val="009928D9"/>
    <w:rsid w:val="00992AEB"/>
    <w:rsid w:val="00992E99"/>
    <w:rsid w:val="00992ECB"/>
    <w:rsid w:val="00992F1C"/>
    <w:rsid w:val="0099305B"/>
    <w:rsid w:val="009933B0"/>
    <w:rsid w:val="00993989"/>
    <w:rsid w:val="009939D8"/>
    <w:rsid w:val="00993B1A"/>
    <w:rsid w:val="00993E62"/>
    <w:rsid w:val="00994642"/>
    <w:rsid w:val="00994811"/>
    <w:rsid w:val="00995102"/>
    <w:rsid w:val="0099520D"/>
    <w:rsid w:val="00995407"/>
    <w:rsid w:val="00995E8B"/>
    <w:rsid w:val="00995FEE"/>
    <w:rsid w:val="009962B0"/>
    <w:rsid w:val="00996591"/>
    <w:rsid w:val="0099661F"/>
    <w:rsid w:val="009966DC"/>
    <w:rsid w:val="00996772"/>
    <w:rsid w:val="0099716D"/>
    <w:rsid w:val="00997487"/>
    <w:rsid w:val="00997536"/>
    <w:rsid w:val="009975AA"/>
    <w:rsid w:val="00997718"/>
    <w:rsid w:val="0099782E"/>
    <w:rsid w:val="00997832"/>
    <w:rsid w:val="00997957"/>
    <w:rsid w:val="009A000E"/>
    <w:rsid w:val="009A014C"/>
    <w:rsid w:val="009A021D"/>
    <w:rsid w:val="009A026A"/>
    <w:rsid w:val="009A0411"/>
    <w:rsid w:val="009A0427"/>
    <w:rsid w:val="009A067B"/>
    <w:rsid w:val="009A0733"/>
    <w:rsid w:val="009A141E"/>
    <w:rsid w:val="009A17DA"/>
    <w:rsid w:val="009A1842"/>
    <w:rsid w:val="009A25D1"/>
    <w:rsid w:val="009A280C"/>
    <w:rsid w:val="009A283A"/>
    <w:rsid w:val="009A2843"/>
    <w:rsid w:val="009A2934"/>
    <w:rsid w:val="009A2C13"/>
    <w:rsid w:val="009A2D35"/>
    <w:rsid w:val="009A2E0F"/>
    <w:rsid w:val="009A2E23"/>
    <w:rsid w:val="009A2E9C"/>
    <w:rsid w:val="009A3173"/>
    <w:rsid w:val="009A38D8"/>
    <w:rsid w:val="009A39E3"/>
    <w:rsid w:val="009A3AE6"/>
    <w:rsid w:val="009A4D6D"/>
    <w:rsid w:val="009A4F7F"/>
    <w:rsid w:val="009A5157"/>
    <w:rsid w:val="009A519B"/>
    <w:rsid w:val="009A534E"/>
    <w:rsid w:val="009A5411"/>
    <w:rsid w:val="009A550A"/>
    <w:rsid w:val="009A57AE"/>
    <w:rsid w:val="009A5D1B"/>
    <w:rsid w:val="009A67B7"/>
    <w:rsid w:val="009A67C5"/>
    <w:rsid w:val="009A6B83"/>
    <w:rsid w:val="009A705C"/>
    <w:rsid w:val="009A78ED"/>
    <w:rsid w:val="009A7B00"/>
    <w:rsid w:val="009B03AF"/>
    <w:rsid w:val="009B04D6"/>
    <w:rsid w:val="009B0731"/>
    <w:rsid w:val="009B0996"/>
    <w:rsid w:val="009B0B4D"/>
    <w:rsid w:val="009B0C1C"/>
    <w:rsid w:val="009B0C3F"/>
    <w:rsid w:val="009B12C7"/>
    <w:rsid w:val="009B135C"/>
    <w:rsid w:val="009B13A9"/>
    <w:rsid w:val="009B163B"/>
    <w:rsid w:val="009B1A17"/>
    <w:rsid w:val="009B1F99"/>
    <w:rsid w:val="009B23BC"/>
    <w:rsid w:val="009B2875"/>
    <w:rsid w:val="009B2AA2"/>
    <w:rsid w:val="009B2C88"/>
    <w:rsid w:val="009B2D12"/>
    <w:rsid w:val="009B2F46"/>
    <w:rsid w:val="009B3D48"/>
    <w:rsid w:val="009B3DBF"/>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D86"/>
    <w:rsid w:val="009B641A"/>
    <w:rsid w:val="009B6675"/>
    <w:rsid w:val="009B6C9A"/>
    <w:rsid w:val="009B6CD8"/>
    <w:rsid w:val="009B7463"/>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1E01"/>
    <w:rsid w:val="009C2060"/>
    <w:rsid w:val="009C27A3"/>
    <w:rsid w:val="009C27DD"/>
    <w:rsid w:val="009C28A6"/>
    <w:rsid w:val="009C2C1F"/>
    <w:rsid w:val="009C2FFF"/>
    <w:rsid w:val="009C300E"/>
    <w:rsid w:val="009C319A"/>
    <w:rsid w:val="009C32C7"/>
    <w:rsid w:val="009C39F1"/>
    <w:rsid w:val="009C3B5D"/>
    <w:rsid w:val="009C3F20"/>
    <w:rsid w:val="009C458C"/>
    <w:rsid w:val="009C458E"/>
    <w:rsid w:val="009C4718"/>
    <w:rsid w:val="009C49CA"/>
    <w:rsid w:val="009C4A36"/>
    <w:rsid w:val="009C4D5A"/>
    <w:rsid w:val="009C4D99"/>
    <w:rsid w:val="009C4EDD"/>
    <w:rsid w:val="009C5072"/>
    <w:rsid w:val="009C519E"/>
    <w:rsid w:val="009C51FD"/>
    <w:rsid w:val="009C52C2"/>
    <w:rsid w:val="009C52CB"/>
    <w:rsid w:val="009C5309"/>
    <w:rsid w:val="009C554A"/>
    <w:rsid w:val="009C5587"/>
    <w:rsid w:val="009C5641"/>
    <w:rsid w:val="009C571B"/>
    <w:rsid w:val="009C58B4"/>
    <w:rsid w:val="009C5E16"/>
    <w:rsid w:val="009C5F02"/>
    <w:rsid w:val="009C618E"/>
    <w:rsid w:val="009C6779"/>
    <w:rsid w:val="009C69C4"/>
    <w:rsid w:val="009C69E5"/>
    <w:rsid w:val="009C6A3A"/>
    <w:rsid w:val="009C6B9D"/>
    <w:rsid w:val="009C6C88"/>
    <w:rsid w:val="009C6DC8"/>
    <w:rsid w:val="009C73E6"/>
    <w:rsid w:val="009C76FD"/>
    <w:rsid w:val="009C7A57"/>
    <w:rsid w:val="009D01BF"/>
    <w:rsid w:val="009D0314"/>
    <w:rsid w:val="009D0A75"/>
    <w:rsid w:val="009D0C1F"/>
    <w:rsid w:val="009D0DAC"/>
    <w:rsid w:val="009D111E"/>
    <w:rsid w:val="009D1135"/>
    <w:rsid w:val="009D1137"/>
    <w:rsid w:val="009D135D"/>
    <w:rsid w:val="009D1D28"/>
    <w:rsid w:val="009D1F55"/>
    <w:rsid w:val="009D214A"/>
    <w:rsid w:val="009D2234"/>
    <w:rsid w:val="009D2576"/>
    <w:rsid w:val="009D26DF"/>
    <w:rsid w:val="009D2BDC"/>
    <w:rsid w:val="009D2E80"/>
    <w:rsid w:val="009D2F47"/>
    <w:rsid w:val="009D2F96"/>
    <w:rsid w:val="009D301C"/>
    <w:rsid w:val="009D3038"/>
    <w:rsid w:val="009D3364"/>
    <w:rsid w:val="009D3525"/>
    <w:rsid w:val="009D3536"/>
    <w:rsid w:val="009D3654"/>
    <w:rsid w:val="009D36FB"/>
    <w:rsid w:val="009D3EF2"/>
    <w:rsid w:val="009D47A4"/>
    <w:rsid w:val="009D48DA"/>
    <w:rsid w:val="009D4A4F"/>
    <w:rsid w:val="009D4C20"/>
    <w:rsid w:val="009D4DE9"/>
    <w:rsid w:val="009D5233"/>
    <w:rsid w:val="009D526A"/>
    <w:rsid w:val="009D5273"/>
    <w:rsid w:val="009D5E39"/>
    <w:rsid w:val="009D5EA8"/>
    <w:rsid w:val="009D66E2"/>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6C1"/>
    <w:rsid w:val="009E1F6B"/>
    <w:rsid w:val="009E1F89"/>
    <w:rsid w:val="009E222A"/>
    <w:rsid w:val="009E2269"/>
    <w:rsid w:val="009E2DB6"/>
    <w:rsid w:val="009E33B0"/>
    <w:rsid w:val="009E3470"/>
    <w:rsid w:val="009E364C"/>
    <w:rsid w:val="009E3807"/>
    <w:rsid w:val="009E3C1E"/>
    <w:rsid w:val="009E3CDC"/>
    <w:rsid w:val="009E403B"/>
    <w:rsid w:val="009E4093"/>
    <w:rsid w:val="009E447D"/>
    <w:rsid w:val="009E4524"/>
    <w:rsid w:val="009E45B9"/>
    <w:rsid w:val="009E45E4"/>
    <w:rsid w:val="009E45E8"/>
    <w:rsid w:val="009E4900"/>
    <w:rsid w:val="009E4A6C"/>
    <w:rsid w:val="009E4B3D"/>
    <w:rsid w:val="009E4F3B"/>
    <w:rsid w:val="009E5013"/>
    <w:rsid w:val="009E50FE"/>
    <w:rsid w:val="009E5200"/>
    <w:rsid w:val="009E550B"/>
    <w:rsid w:val="009E5B6D"/>
    <w:rsid w:val="009E631D"/>
    <w:rsid w:val="009E6455"/>
    <w:rsid w:val="009E66EC"/>
    <w:rsid w:val="009E6879"/>
    <w:rsid w:val="009E68B1"/>
    <w:rsid w:val="009E6951"/>
    <w:rsid w:val="009E6D81"/>
    <w:rsid w:val="009E6E72"/>
    <w:rsid w:val="009E72C0"/>
    <w:rsid w:val="009E7436"/>
    <w:rsid w:val="009E75C1"/>
    <w:rsid w:val="009E775E"/>
    <w:rsid w:val="009E7C1E"/>
    <w:rsid w:val="009F0123"/>
    <w:rsid w:val="009F0564"/>
    <w:rsid w:val="009F0569"/>
    <w:rsid w:val="009F0766"/>
    <w:rsid w:val="009F08BD"/>
    <w:rsid w:val="009F0961"/>
    <w:rsid w:val="009F0C0A"/>
    <w:rsid w:val="009F0DA5"/>
    <w:rsid w:val="009F0EAD"/>
    <w:rsid w:val="009F10FC"/>
    <w:rsid w:val="009F12F4"/>
    <w:rsid w:val="009F13EE"/>
    <w:rsid w:val="009F15B7"/>
    <w:rsid w:val="009F1630"/>
    <w:rsid w:val="009F16DD"/>
    <w:rsid w:val="009F1A8A"/>
    <w:rsid w:val="009F1CBF"/>
    <w:rsid w:val="009F224E"/>
    <w:rsid w:val="009F2287"/>
    <w:rsid w:val="009F2473"/>
    <w:rsid w:val="009F2614"/>
    <w:rsid w:val="009F26B9"/>
    <w:rsid w:val="009F27E4"/>
    <w:rsid w:val="009F2929"/>
    <w:rsid w:val="009F2E30"/>
    <w:rsid w:val="009F2F61"/>
    <w:rsid w:val="009F36C9"/>
    <w:rsid w:val="009F3A18"/>
    <w:rsid w:val="009F3FBC"/>
    <w:rsid w:val="009F41A9"/>
    <w:rsid w:val="009F4331"/>
    <w:rsid w:val="009F4475"/>
    <w:rsid w:val="009F4B6A"/>
    <w:rsid w:val="009F4EF4"/>
    <w:rsid w:val="009F4F4B"/>
    <w:rsid w:val="009F5694"/>
    <w:rsid w:val="009F5F13"/>
    <w:rsid w:val="009F609F"/>
    <w:rsid w:val="009F65DF"/>
    <w:rsid w:val="009F66C8"/>
    <w:rsid w:val="009F6CF6"/>
    <w:rsid w:val="009F6D4F"/>
    <w:rsid w:val="009F74D5"/>
    <w:rsid w:val="009F775F"/>
    <w:rsid w:val="009F7C49"/>
    <w:rsid w:val="009F7EE4"/>
    <w:rsid w:val="009F7F1C"/>
    <w:rsid w:val="00A0021B"/>
    <w:rsid w:val="00A003FB"/>
    <w:rsid w:val="00A009FA"/>
    <w:rsid w:val="00A00A7F"/>
    <w:rsid w:val="00A00CBA"/>
    <w:rsid w:val="00A00CE6"/>
    <w:rsid w:val="00A013F3"/>
    <w:rsid w:val="00A01552"/>
    <w:rsid w:val="00A015F6"/>
    <w:rsid w:val="00A01658"/>
    <w:rsid w:val="00A0170C"/>
    <w:rsid w:val="00A017AA"/>
    <w:rsid w:val="00A01A77"/>
    <w:rsid w:val="00A01CFD"/>
    <w:rsid w:val="00A02238"/>
    <w:rsid w:val="00A02FB1"/>
    <w:rsid w:val="00A031DF"/>
    <w:rsid w:val="00A032DA"/>
    <w:rsid w:val="00A033ED"/>
    <w:rsid w:val="00A03D23"/>
    <w:rsid w:val="00A03F11"/>
    <w:rsid w:val="00A0428A"/>
    <w:rsid w:val="00A04D84"/>
    <w:rsid w:val="00A05890"/>
    <w:rsid w:val="00A059A9"/>
    <w:rsid w:val="00A05DFB"/>
    <w:rsid w:val="00A061E8"/>
    <w:rsid w:val="00A06460"/>
    <w:rsid w:val="00A0649F"/>
    <w:rsid w:val="00A069B9"/>
    <w:rsid w:val="00A06BCC"/>
    <w:rsid w:val="00A06C80"/>
    <w:rsid w:val="00A06D7C"/>
    <w:rsid w:val="00A06E29"/>
    <w:rsid w:val="00A070DA"/>
    <w:rsid w:val="00A0762C"/>
    <w:rsid w:val="00A0778F"/>
    <w:rsid w:val="00A07805"/>
    <w:rsid w:val="00A078E4"/>
    <w:rsid w:val="00A07CA0"/>
    <w:rsid w:val="00A07CE8"/>
    <w:rsid w:val="00A10082"/>
    <w:rsid w:val="00A100D8"/>
    <w:rsid w:val="00A101FF"/>
    <w:rsid w:val="00A1056A"/>
    <w:rsid w:val="00A1064A"/>
    <w:rsid w:val="00A1106F"/>
    <w:rsid w:val="00A11220"/>
    <w:rsid w:val="00A11288"/>
    <w:rsid w:val="00A1131E"/>
    <w:rsid w:val="00A117E4"/>
    <w:rsid w:val="00A1189E"/>
    <w:rsid w:val="00A119ED"/>
    <w:rsid w:val="00A11A7F"/>
    <w:rsid w:val="00A11BE7"/>
    <w:rsid w:val="00A11D3D"/>
    <w:rsid w:val="00A124EB"/>
    <w:rsid w:val="00A12539"/>
    <w:rsid w:val="00A127F2"/>
    <w:rsid w:val="00A1287B"/>
    <w:rsid w:val="00A12C68"/>
    <w:rsid w:val="00A12D8E"/>
    <w:rsid w:val="00A13154"/>
    <w:rsid w:val="00A134B6"/>
    <w:rsid w:val="00A1367E"/>
    <w:rsid w:val="00A136E5"/>
    <w:rsid w:val="00A13E03"/>
    <w:rsid w:val="00A13E05"/>
    <w:rsid w:val="00A140AD"/>
    <w:rsid w:val="00A1411F"/>
    <w:rsid w:val="00A14667"/>
    <w:rsid w:val="00A14792"/>
    <w:rsid w:val="00A14B4E"/>
    <w:rsid w:val="00A14CCA"/>
    <w:rsid w:val="00A15109"/>
    <w:rsid w:val="00A152F1"/>
    <w:rsid w:val="00A155A7"/>
    <w:rsid w:val="00A157ED"/>
    <w:rsid w:val="00A158E2"/>
    <w:rsid w:val="00A15910"/>
    <w:rsid w:val="00A15940"/>
    <w:rsid w:val="00A15C6F"/>
    <w:rsid w:val="00A15D65"/>
    <w:rsid w:val="00A16222"/>
    <w:rsid w:val="00A16447"/>
    <w:rsid w:val="00A1646F"/>
    <w:rsid w:val="00A1659A"/>
    <w:rsid w:val="00A169D4"/>
    <w:rsid w:val="00A17A17"/>
    <w:rsid w:val="00A17BC5"/>
    <w:rsid w:val="00A17CA2"/>
    <w:rsid w:val="00A17FB7"/>
    <w:rsid w:val="00A2000C"/>
    <w:rsid w:val="00A20131"/>
    <w:rsid w:val="00A203D6"/>
    <w:rsid w:val="00A209C9"/>
    <w:rsid w:val="00A20AA7"/>
    <w:rsid w:val="00A21560"/>
    <w:rsid w:val="00A21EF6"/>
    <w:rsid w:val="00A2221C"/>
    <w:rsid w:val="00A223C8"/>
    <w:rsid w:val="00A226BC"/>
    <w:rsid w:val="00A2284A"/>
    <w:rsid w:val="00A231A0"/>
    <w:rsid w:val="00A23221"/>
    <w:rsid w:val="00A2359B"/>
    <w:rsid w:val="00A237E0"/>
    <w:rsid w:val="00A2389A"/>
    <w:rsid w:val="00A23BAD"/>
    <w:rsid w:val="00A23C3D"/>
    <w:rsid w:val="00A23C5C"/>
    <w:rsid w:val="00A23D48"/>
    <w:rsid w:val="00A2400F"/>
    <w:rsid w:val="00A2435B"/>
    <w:rsid w:val="00A2437A"/>
    <w:rsid w:val="00A2441F"/>
    <w:rsid w:val="00A24E37"/>
    <w:rsid w:val="00A250C1"/>
    <w:rsid w:val="00A250F4"/>
    <w:rsid w:val="00A251AD"/>
    <w:rsid w:val="00A2565E"/>
    <w:rsid w:val="00A2590D"/>
    <w:rsid w:val="00A25A56"/>
    <w:rsid w:val="00A26006"/>
    <w:rsid w:val="00A261C1"/>
    <w:rsid w:val="00A264B0"/>
    <w:rsid w:val="00A26565"/>
    <w:rsid w:val="00A2677B"/>
    <w:rsid w:val="00A26789"/>
    <w:rsid w:val="00A2699C"/>
    <w:rsid w:val="00A26CD0"/>
    <w:rsid w:val="00A26F1E"/>
    <w:rsid w:val="00A272EF"/>
    <w:rsid w:val="00A275D0"/>
    <w:rsid w:val="00A27653"/>
    <w:rsid w:val="00A27783"/>
    <w:rsid w:val="00A27858"/>
    <w:rsid w:val="00A27B6F"/>
    <w:rsid w:val="00A30E51"/>
    <w:rsid w:val="00A31376"/>
    <w:rsid w:val="00A316C7"/>
    <w:rsid w:val="00A31B72"/>
    <w:rsid w:val="00A31BD3"/>
    <w:rsid w:val="00A31F4B"/>
    <w:rsid w:val="00A322AF"/>
    <w:rsid w:val="00A323F7"/>
    <w:rsid w:val="00A32700"/>
    <w:rsid w:val="00A32B4F"/>
    <w:rsid w:val="00A32C8B"/>
    <w:rsid w:val="00A32CE6"/>
    <w:rsid w:val="00A32DB6"/>
    <w:rsid w:val="00A32EAD"/>
    <w:rsid w:val="00A3311F"/>
    <w:rsid w:val="00A3324B"/>
    <w:rsid w:val="00A333DA"/>
    <w:rsid w:val="00A33543"/>
    <w:rsid w:val="00A33566"/>
    <w:rsid w:val="00A339EA"/>
    <w:rsid w:val="00A33B15"/>
    <w:rsid w:val="00A33D88"/>
    <w:rsid w:val="00A34010"/>
    <w:rsid w:val="00A3425C"/>
    <w:rsid w:val="00A3467E"/>
    <w:rsid w:val="00A348FF"/>
    <w:rsid w:val="00A34BBD"/>
    <w:rsid w:val="00A34DE7"/>
    <w:rsid w:val="00A34DFC"/>
    <w:rsid w:val="00A34EFF"/>
    <w:rsid w:val="00A350C5"/>
    <w:rsid w:val="00A3520E"/>
    <w:rsid w:val="00A35472"/>
    <w:rsid w:val="00A35520"/>
    <w:rsid w:val="00A35737"/>
    <w:rsid w:val="00A35887"/>
    <w:rsid w:val="00A36927"/>
    <w:rsid w:val="00A3698E"/>
    <w:rsid w:val="00A36EF2"/>
    <w:rsid w:val="00A3704F"/>
    <w:rsid w:val="00A37253"/>
    <w:rsid w:val="00A37AFA"/>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C8E"/>
    <w:rsid w:val="00A41EFC"/>
    <w:rsid w:val="00A421AC"/>
    <w:rsid w:val="00A421FA"/>
    <w:rsid w:val="00A42217"/>
    <w:rsid w:val="00A4243E"/>
    <w:rsid w:val="00A42489"/>
    <w:rsid w:val="00A42EED"/>
    <w:rsid w:val="00A42FAF"/>
    <w:rsid w:val="00A42FB1"/>
    <w:rsid w:val="00A43212"/>
    <w:rsid w:val="00A432EA"/>
    <w:rsid w:val="00A43454"/>
    <w:rsid w:val="00A43558"/>
    <w:rsid w:val="00A435BA"/>
    <w:rsid w:val="00A43B30"/>
    <w:rsid w:val="00A43BE5"/>
    <w:rsid w:val="00A43FDB"/>
    <w:rsid w:val="00A4460F"/>
    <w:rsid w:val="00A44993"/>
    <w:rsid w:val="00A44A1D"/>
    <w:rsid w:val="00A44AD8"/>
    <w:rsid w:val="00A44F12"/>
    <w:rsid w:val="00A451D0"/>
    <w:rsid w:val="00A4530F"/>
    <w:rsid w:val="00A4580F"/>
    <w:rsid w:val="00A45845"/>
    <w:rsid w:val="00A458E3"/>
    <w:rsid w:val="00A45D21"/>
    <w:rsid w:val="00A45D89"/>
    <w:rsid w:val="00A46157"/>
    <w:rsid w:val="00A461D4"/>
    <w:rsid w:val="00A466FB"/>
    <w:rsid w:val="00A4675C"/>
    <w:rsid w:val="00A46765"/>
    <w:rsid w:val="00A4677A"/>
    <w:rsid w:val="00A46A80"/>
    <w:rsid w:val="00A46BB0"/>
    <w:rsid w:val="00A46C45"/>
    <w:rsid w:val="00A46CC6"/>
    <w:rsid w:val="00A46EE2"/>
    <w:rsid w:val="00A4704F"/>
    <w:rsid w:val="00A4710C"/>
    <w:rsid w:val="00A47336"/>
    <w:rsid w:val="00A474C3"/>
    <w:rsid w:val="00A47672"/>
    <w:rsid w:val="00A47708"/>
    <w:rsid w:val="00A4777A"/>
    <w:rsid w:val="00A47C4F"/>
    <w:rsid w:val="00A5022A"/>
    <w:rsid w:val="00A50371"/>
    <w:rsid w:val="00A504FF"/>
    <w:rsid w:val="00A50569"/>
    <w:rsid w:val="00A50B96"/>
    <w:rsid w:val="00A50E1B"/>
    <w:rsid w:val="00A50E52"/>
    <w:rsid w:val="00A50EF7"/>
    <w:rsid w:val="00A513C0"/>
    <w:rsid w:val="00A514F2"/>
    <w:rsid w:val="00A51680"/>
    <w:rsid w:val="00A516C1"/>
    <w:rsid w:val="00A517A0"/>
    <w:rsid w:val="00A518EA"/>
    <w:rsid w:val="00A51E75"/>
    <w:rsid w:val="00A51EF8"/>
    <w:rsid w:val="00A5203B"/>
    <w:rsid w:val="00A52111"/>
    <w:rsid w:val="00A5229C"/>
    <w:rsid w:val="00A523FD"/>
    <w:rsid w:val="00A524D1"/>
    <w:rsid w:val="00A52558"/>
    <w:rsid w:val="00A525F3"/>
    <w:rsid w:val="00A526ED"/>
    <w:rsid w:val="00A52B17"/>
    <w:rsid w:val="00A52CA9"/>
    <w:rsid w:val="00A53209"/>
    <w:rsid w:val="00A53872"/>
    <w:rsid w:val="00A53A90"/>
    <w:rsid w:val="00A53B16"/>
    <w:rsid w:val="00A53DA8"/>
    <w:rsid w:val="00A54300"/>
    <w:rsid w:val="00A549C9"/>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9E0"/>
    <w:rsid w:val="00A61B27"/>
    <w:rsid w:val="00A61F77"/>
    <w:rsid w:val="00A62754"/>
    <w:rsid w:val="00A62790"/>
    <w:rsid w:val="00A62A3E"/>
    <w:rsid w:val="00A62C6C"/>
    <w:rsid w:val="00A62F9B"/>
    <w:rsid w:val="00A63152"/>
    <w:rsid w:val="00A631D8"/>
    <w:rsid w:val="00A6394B"/>
    <w:rsid w:val="00A63C10"/>
    <w:rsid w:val="00A63E70"/>
    <w:rsid w:val="00A63EE3"/>
    <w:rsid w:val="00A6401F"/>
    <w:rsid w:val="00A644F3"/>
    <w:rsid w:val="00A64670"/>
    <w:rsid w:val="00A64B26"/>
    <w:rsid w:val="00A654F5"/>
    <w:rsid w:val="00A655A0"/>
    <w:rsid w:val="00A657F6"/>
    <w:rsid w:val="00A658CE"/>
    <w:rsid w:val="00A65A67"/>
    <w:rsid w:val="00A65B57"/>
    <w:rsid w:val="00A66045"/>
    <w:rsid w:val="00A6608B"/>
    <w:rsid w:val="00A666F0"/>
    <w:rsid w:val="00A667B2"/>
    <w:rsid w:val="00A66C0D"/>
    <w:rsid w:val="00A66F7D"/>
    <w:rsid w:val="00A671C5"/>
    <w:rsid w:val="00A6725C"/>
    <w:rsid w:val="00A6746C"/>
    <w:rsid w:val="00A674A7"/>
    <w:rsid w:val="00A67522"/>
    <w:rsid w:val="00A67674"/>
    <w:rsid w:val="00A676F8"/>
    <w:rsid w:val="00A67AC6"/>
    <w:rsid w:val="00A67C3A"/>
    <w:rsid w:val="00A67CED"/>
    <w:rsid w:val="00A67F2F"/>
    <w:rsid w:val="00A703AB"/>
    <w:rsid w:val="00A7053F"/>
    <w:rsid w:val="00A70683"/>
    <w:rsid w:val="00A708E2"/>
    <w:rsid w:val="00A7096D"/>
    <w:rsid w:val="00A70A81"/>
    <w:rsid w:val="00A70DF1"/>
    <w:rsid w:val="00A71007"/>
    <w:rsid w:val="00A71070"/>
    <w:rsid w:val="00A710C3"/>
    <w:rsid w:val="00A71753"/>
    <w:rsid w:val="00A71E2F"/>
    <w:rsid w:val="00A722E1"/>
    <w:rsid w:val="00A7261D"/>
    <w:rsid w:val="00A7294F"/>
    <w:rsid w:val="00A72FBC"/>
    <w:rsid w:val="00A7315C"/>
    <w:rsid w:val="00A735BD"/>
    <w:rsid w:val="00A7387B"/>
    <w:rsid w:val="00A739B3"/>
    <w:rsid w:val="00A73C12"/>
    <w:rsid w:val="00A742F6"/>
    <w:rsid w:val="00A74426"/>
    <w:rsid w:val="00A747CF"/>
    <w:rsid w:val="00A7496B"/>
    <w:rsid w:val="00A74D6D"/>
    <w:rsid w:val="00A74F52"/>
    <w:rsid w:val="00A75431"/>
    <w:rsid w:val="00A757FC"/>
    <w:rsid w:val="00A75B08"/>
    <w:rsid w:val="00A75C01"/>
    <w:rsid w:val="00A75F42"/>
    <w:rsid w:val="00A761C3"/>
    <w:rsid w:val="00A763FC"/>
    <w:rsid w:val="00A765CD"/>
    <w:rsid w:val="00A767E1"/>
    <w:rsid w:val="00A76CE8"/>
    <w:rsid w:val="00A76DA0"/>
    <w:rsid w:val="00A7713F"/>
    <w:rsid w:val="00A77222"/>
    <w:rsid w:val="00A779A4"/>
    <w:rsid w:val="00A77E21"/>
    <w:rsid w:val="00A77E57"/>
    <w:rsid w:val="00A77F84"/>
    <w:rsid w:val="00A80199"/>
    <w:rsid w:val="00A802E5"/>
    <w:rsid w:val="00A80544"/>
    <w:rsid w:val="00A8098C"/>
    <w:rsid w:val="00A80DB4"/>
    <w:rsid w:val="00A80E1D"/>
    <w:rsid w:val="00A80F2B"/>
    <w:rsid w:val="00A816EF"/>
    <w:rsid w:val="00A81A84"/>
    <w:rsid w:val="00A81DA6"/>
    <w:rsid w:val="00A822DC"/>
    <w:rsid w:val="00A82444"/>
    <w:rsid w:val="00A8323F"/>
    <w:rsid w:val="00A8325F"/>
    <w:rsid w:val="00A8352E"/>
    <w:rsid w:val="00A83806"/>
    <w:rsid w:val="00A83831"/>
    <w:rsid w:val="00A83DD9"/>
    <w:rsid w:val="00A83E0C"/>
    <w:rsid w:val="00A840AD"/>
    <w:rsid w:val="00A844C7"/>
    <w:rsid w:val="00A8459F"/>
    <w:rsid w:val="00A846C0"/>
    <w:rsid w:val="00A84869"/>
    <w:rsid w:val="00A851D6"/>
    <w:rsid w:val="00A852F0"/>
    <w:rsid w:val="00A85C84"/>
    <w:rsid w:val="00A85CE6"/>
    <w:rsid w:val="00A86058"/>
    <w:rsid w:val="00A861C9"/>
    <w:rsid w:val="00A863FF"/>
    <w:rsid w:val="00A866F1"/>
    <w:rsid w:val="00A86E56"/>
    <w:rsid w:val="00A877AD"/>
    <w:rsid w:val="00A87B07"/>
    <w:rsid w:val="00A87BB4"/>
    <w:rsid w:val="00A87E16"/>
    <w:rsid w:val="00A87E1C"/>
    <w:rsid w:val="00A87ED0"/>
    <w:rsid w:val="00A90145"/>
    <w:rsid w:val="00A9062C"/>
    <w:rsid w:val="00A90670"/>
    <w:rsid w:val="00A908ED"/>
    <w:rsid w:val="00A91208"/>
    <w:rsid w:val="00A913A0"/>
    <w:rsid w:val="00A916B0"/>
    <w:rsid w:val="00A91941"/>
    <w:rsid w:val="00A91A55"/>
    <w:rsid w:val="00A91AD2"/>
    <w:rsid w:val="00A91C47"/>
    <w:rsid w:val="00A91F91"/>
    <w:rsid w:val="00A9217C"/>
    <w:rsid w:val="00A926D6"/>
    <w:rsid w:val="00A929DC"/>
    <w:rsid w:val="00A92AB8"/>
    <w:rsid w:val="00A92BC0"/>
    <w:rsid w:val="00A92DCD"/>
    <w:rsid w:val="00A930EA"/>
    <w:rsid w:val="00A93446"/>
    <w:rsid w:val="00A934B8"/>
    <w:rsid w:val="00A941AC"/>
    <w:rsid w:val="00A94863"/>
    <w:rsid w:val="00A948DC"/>
    <w:rsid w:val="00A948E9"/>
    <w:rsid w:val="00A94998"/>
    <w:rsid w:val="00A94B19"/>
    <w:rsid w:val="00A94B99"/>
    <w:rsid w:val="00A9508C"/>
    <w:rsid w:val="00A95113"/>
    <w:rsid w:val="00A959BA"/>
    <w:rsid w:val="00A95A3B"/>
    <w:rsid w:val="00A95B5D"/>
    <w:rsid w:val="00A95EA6"/>
    <w:rsid w:val="00A95F2E"/>
    <w:rsid w:val="00A96694"/>
    <w:rsid w:val="00A96733"/>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16F"/>
    <w:rsid w:val="00AA117A"/>
    <w:rsid w:val="00AA131B"/>
    <w:rsid w:val="00AA13DA"/>
    <w:rsid w:val="00AA14AD"/>
    <w:rsid w:val="00AA18A7"/>
    <w:rsid w:val="00AA19D0"/>
    <w:rsid w:val="00AA1D8F"/>
    <w:rsid w:val="00AA20D6"/>
    <w:rsid w:val="00AA220A"/>
    <w:rsid w:val="00AA238E"/>
    <w:rsid w:val="00AA2961"/>
    <w:rsid w:val="00AA29D5"/>
    <w:rsid w:val="00AA300E"/>
    <w:rsid w:val="00AA328B"/>
    <w:rsid w:val="00AA3341"/>
    <w:rsid w:val="00AA338C"/>
    <w:rsid w:val="00AA347A"/>
    <w:rsid w:val="00AA3618"/>
    <w:rsid w:val="00AA3E39"/>
    <w:rsid w:val="00AA46E3"/>
    <w:rsid w:val="00AA4960"/>
    <w:rsid w:val="00AA4D19"/>
    <w:rsid w:val="00AA4E69"/>
    <w:rsid w:val="00AA4FC9"/>
    <w:rsid w:val="00AA5380"/>
    <w:rsid w:val="00AA54B6"/>
    <w:rsid w:val="00AA55C8"/>
    <w:rsid w:val="00AA574E"/>
    <w:rsid w:val="00AA57DF"/>
    <w:rsid w:val="00AA5E7F"/>
    <w:rsid w:val="00AA5E9D"/>
    <w:rsid w:val="00AA6039"/>
    <w:rsid w:val="00AA621E"/>
    <w:rsid w:val="00AA626E"/>
    <w:rsid w:val="00AA66D2"/>
    <w:rsid w:val="00AA6941"/>
    <w:rsid w:val="00AA6C51"/>
    <w:rsid w:val="00AA72F6"/>
    <w:rsid w:val="00AA73CC"/>
    <w:rsid w:val="00AA74A5"/>
    <w:rsid w:val="00AA74E6"/>
    <w:rsid w:val="00AA758D"/>
    <w:rsid w:val="00AA7668"/>
    <w:rsid w:val="00AA7991"/>
    <w:rsid w:val="00AA7EFA"/>
    <w:rsid w:val="00AB0224"/>
    <w:rsid w:val="00AB07DA"/>
    <w:rsid w:val="00AB0E08"/>
    <w:rsid w:val="00AB0FCC"/>
    <w:rsid w:val="00AB1184"/>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976"/>
    <w:rsid w:val="00AB39B3"/>
    <w:rsid w:val="00AB3DF6"/>
    <w:rsid w:val="00AB3E64"/>
    <w:rsid w:val="00AB4250"/>
    <w:rsid w:val="00AB4416"/>
    <w:rsid w:val="00AB4523"/>
    <w:rsid w:val="00AB4865"/>
    <w:rsid w:val="00AB48A2"/>
    <w:rsid w:val="00AB4B74"/>
    <w:rsid w:val="00AB4C44"/>
    <w:rsid w:val="00AB4D8D"/>
    <w:rsid w:val="00AB4DEE"/>
    <w:rsid w:val="00AB4E1A"/>
    <w:rsid w:val="00AB510C"/>
    <w:rsid w:val="00AB516D"/>
    <w:rsid w:val="00AB5E1B"/>
    <w:rsid w:val="00AB62F3"/>
    <w:rsid w:val="00AB642D"/>
    <w:rsid w:val="00AB64AF"/>
    <w:rsid w:val="00AB664C"/>
    <w:rsid w:val="00AB6DFB"/>
    <w:rsid w:val="00AB714D"/>
    <w:rsid w:val="00AB7180"/>
    <w:rsid w:val="00AB7565"/>
    <w:rsid w:val="00AB7AD3"/>
    <w:rsid w:val="00AB7B9C"/>
    <w:rsid w:val="00AC0119"/>
    <w:rsid w:val="00AC0120"/>
    <w:rsid w:val="00AC0290"/>
    <w:rsid w:val="00AC0750"/>
    <w:rsid w:val="00AC081F"/>
    <w:rsid w:val="00AC0B7A"/>
    <w:rsid w:val="00AC0CC5"/>
    <w:rsid w:val="00AC0D3A"/>
    <w:rsid w:val="00AC174A"/>
    <w:rsid w:val="00AC1D0D"/>
    <w:rsid w:val="00AC1D77"/>
    <w:rsid w:val="00AC2213"/>
    <w:rsid w:val="00AC238C"/>
    <w:rsid w:val="00AC26EF"/>
    <w:rsid w:val="00AC29CC"/>
    <w:rsid w:val="00AC2BDC"/>
    <w:rsid w:val="00AC35B4"/>
    <w:rsid w:val="00AC3706"/>
    <w:rsid w:val="00AC3839"/>
    <w:rsid w:val="00AC3A34"/>
    <w:rsid w:val="00AC3B37"/>
    <w:rsid w:val="00AC3C6A"/>
    <w:rsid w:val="00AC403C"/>
    <w:rsid w:val="00AC4912"/>
    <w:rsid w:val="00AC4D20"/>
    <w:rsid w:val="00AC4D51"/>
    <w:rsid w:val="00AC4D8F"/>
    <w:rsid w:val="00AC5220"/>
    <w:rsid w:val="00AC53C8"/>
    <w:rsid w:val="00AC5535"/>
    <w:rsid w:val="00AC589C"/>
    <w:rsid w:val="00AC5ACC"/>
    <w:rsid w:val="00AC5B00"/>
    <w:rsid w:val="00AC5B43"/>
    <w:rsid w:val="00AC5D1B"/>
    <w:rsid w:val="00AC5DE1"/>
    <w:rsid w:val="00AC5F66"/>
    <w:rsid w:val="00AC6046"/>
    <w:rsid w:val="00AC6094"/>
    <w:rsid w:val="00AC62E4"/>
    <w:rsid w:val="00AC6439"/>
    <w:rsid w:val="00AC659A"/>
    <w:rsid w:val="00AC660E"/>
    <w:rsid w:val="00AC674C"/>
    <w:rsid w:val="00AC6A31"/>
    <w:rsid w:val="00AC6B8C"/>
    <w:rsid w:val="00AC6D33"/>
    <w:rsid w:val="00AC6DE6"/>
    <w:rsid w:val="00AC6E55"/>
    <w:rsid w:val="00AC74D3"/>
    <w:rsid w:val="00AC757B"/>
    <w:rsid w:val="00AC787E"/>
    <w:rsid w:val="00AC7BF8"/>
    <w:rsid w:val="00AC7D4C"/>
    <w:rsid w:val="00AC7E94"/>
    <w:rsid w:val="00AD008E"/>
    <w:rsid w:val="00AD026B"/>
    <w:rsid w:val="00AD02BF"/>
    <w:rsid w:val="00AD0450"/>
    <w:rsid w:val="00AD04E0"/>
    <w:rsid w:val="00AD0984"/>
    <w:rsid w:val="00AD0A40"/>
    <w:rsid w:val="00AD0B1F"/>
    <w:rsid w:val="00AD0D02"/>
    <w:rsid w:val="00AD0FF1"/>
    <w:rsid w:val="00AD10BC"/>
    <w:rsid w:val="00AD1109"/>
    <w:rsid w:val="00AD128F"/>
    <w:rsid w:val="00AD1681"/>
    <w:rsid w:val="00AD1997"/>
    <w:rsid w:val="00AD1B1C"/>
    <w:rsid w:val="00AD1E66"/>
    <w:rsid w:val="00AD1EB8"/>
    <w:rsid w:val="00AD265E"/>
    <w:rsid w:val="00AD2A25"/>
    <w:rsid w:val="00AD2B53"/>
    <w:rsid w:val="00AD2E53"/>
    <w:rsid w:val="00AD2F33"/>
    <w:rsid w:val="00AD300B"/>
    <w:rsid w:val="00AD3195"/>
    <w:rsid w:val="00AD3682"/>
    <w:rsid w:val="00AD3889"/>
    <w:rsid w:val="00AD39B3"/>
    <w:rsid w:val="00AD405A"/>
    <w:rsid w:val="00AD48BF"/>
    <w:rsid w:val="00AD4A9C"/>
    <w:rsid w:val="00AD4AFB"/>
    <w:rsid w:val="00AD4F42"/>
    <w:rsid w:val="00AD5125"/>
    <w:rsid w:val="00AD5294"/>
    <w:rsid w:val="00AD53F2"/>
    <w:rsid w:val="00AD545D"/>
    <w:rsid w:val="00AD5499"/>
    <w:rsid w:val="00AD5901"/>
    <w:rsid w:val="00AD5A35"/>
    <w:rsid w:val="00AD5B4B"/>
    <w:rsid w:val="00AD5E47"/>
    <w:rsid w:val="00AD5E8E"/>
    <w:rsid w:val="00AD602A"/>
    <w:rsid w:val="00AD63CC"/>
    <w:rsid w:val="00AD6598"/>
    <w:rsid w:val="00AD69DC"/>
    <w:rsid w:val="00AD6A36"/>
    <w:rsid w:val="00AD6C1B"/>
    <w:rsid w:val="00AD6D2E"/>
    <w:rsid w:val="00AD6DE8"/>
    <w:rsid w:val="00AD6FB9"/>
    <w:rsid w:val="00AD733A"/>
    <w:rsid w:val="00AD741B"/>
    <w:rsid w:val="00AD7922"/>
    <w:rsid w:val="00AD7C25"/>
    <w:rsid w:val="00AD7EDC"/>
    <w:rsid w:val="00AE0042"/>
    <w:rsid w:val="00AE005A"/>
    <w:rsid w:val="00AE0274"/>
    <w:rsid w:val="00AE0354"/>
    <w:rsid w:val="00AE06F9"/>
    <w:rsid w:val="00AE0733"/>
    <w:rsid w:val="00AE0C0D"/>
    <w:rsid w:val="00AE0CE4"/>
    <w:rsid w:val="00AE0D62"/>
    <w:rsid w:val="00AE11E5"/>
    <w:rsid w:val="00AE1403"/>
    <w:rsid w:val="00AE148B"/>
    <w:rsid w:val="00AE1568"/>
    <w:rsid w:val="00AE176E"/>
    <w:rsid w:val="00AE17DE"/>
    <w:rsid w:val="00AE19A8"/>
    <w:rsid w:val="00AE19F1"/>
    <w:rsid w:val="00AE1C01"/>
    <w:rsid w:val="00AE1E97"/>
    <w:rsid w:val="00AE2144"/>
    <w:rsid w:val="00AE21B4"/>
    <w:rsid w:val="00AE246C"/>
    <w:rsid w:val="00AE34B8"/>
    <w:rsid w:val="00AE35FF"/>
    <w:rsid w:val="00AE36A3"/>
    <w:rsid w:val="00AE3AC0"/>
    <w:rsid w:val="00AE3E95"/>
    <w:rsid w:val="00AE41E7"/>
    <w:rsid w:val="00AE4342"/>
    <w:rsid w:val="00AE44CD"/>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675"/>
    <w:rsid w:val="00AF087C"/>
    <w:rsid w:val="00AF097B"/>
    <w:rsid w:val="00AF0A29"/>
    <w:rsid w:val="00AF0A9D"/>
    <w:rsid w:val="00AF0E27"/>
    <w:rsid w:val="00AF15B8"/>
    <w:rsid w:val="00AF16D1"/>
    <w:rsid w:val="00AF1712"/>
    <w:rsid w:val="00AF1AA9"/>
    <w:rsid w:val="00AF1D65"/>
    <w:rsid w:val="00AF1FE0"/>
    <w:rsid w:val="00AF21FA"/>
    <w:rsid w:val="00AF22B1"/>
    <w:rsid w:val="00AF2471"/>
    <w:rsid w:val="00AF2CB9"/>
    <w:rsid w:val="00AF2CBA"/>
    <w:rsid w:val="00AF32D6"/>
    <w:rsid w:val="00AF33F6"/>
    <w:rsid w:val="00AF345E"/>
    <w:rsid w:val="00AF36E1"/>
    <w:rsid w:val="00AF3E03"/>
    <w:rsid w:val="00AF3E8A"/>
    <w:rsid w:val="00AF405D"/>
    <w:rsid w:val="00AF42DD"/>
    <w:rsid w:val="00AF4FEC"/>
    <w:rsid w:val="00AF588D"/>
    <w:rsid w:val="00AF589C"/>
    <w:rsid w:val="00AF5A00"/>
    <w:rsid w:val="00AF5B81"/>
    <w:rsid w:val="00AF623E"/>
    <w:rsid w:val="00AF62F1"/>
    <w:rsid w:val="00AF63BB"/>
    <w:rsid w:val="00AF661E"/>
    <w:rsid w:val="00AF67DD"/>
    <w:rsid w:val="00AF6D01"/>
    <w:rsid w:val="00AF7382"/>
    <w:rsid w:val="00AF764A"/>
    <w:rsid w:val="00AF7784"/>
    <w:rsid w:val="00AF7B2C"/>
    <w:rsid w:val="00B0012A"/>
    <w:rsid w:val="00B00193"/>
    <w:rsid w:val="00B00289"/>
    <w:rsid w:val="00B00294"/>
    <w:rsid w:val="00B006E8"/>
    <w:rsid w:val="00B00F9D"/>
    <w:rsid w:val="00B010CA"/>
    <w:rsid w:val="00B011A3"/>
    <w:rsid w:val="00B01222"/>
    <w:rsid w:val="00B01619"/>
    <w:rsid w:val="00B017B4"/>
    <w:rsid w:val="00B022FC"/>
    <w:rsid w:val="00B02677"/>
    <w:rsid w:val="00B02827"/>
    <w:rsid w:val="00B0289D"/>
    <w:rsid w:val="00B02B6D"/>
    <w:rsid w:val="00B02C12"/>
    <w:rsid w:val="00B03555"/>
    <w:rsid w:val="00B037C1"/>
    <w:rsid w:val="00B03844"/>
    <w:rsid w:val="00B03B12"/>
    <w:rsid w:val="00B03BA4"/>
    <w:rsid w:val="00B03E11"/>
    <w:rsid w:val="00B0406B"/>
    <w:rsid w:val="00B047D1"/>
    <w:rsid w:val="00B04BB7"/>
    <w:rsid w:val="00B04C47"/>
    <w:rsid w:val="00B04EC2"/>
    <w:rsid w:val="00B053E0"/>
    <w:rsid w:val="00B05BD9"/>
    <w:rsid w:val="00B05BEF"/>
    <w:rsid w:val="00B05C3D"/>
    <w:rsid w:val="00B05E77"/>
    <w:rsid w:val="00B05EB5"/>
    <w:rsid w:val="00B0648C"/>
    <w:rsid w:val="00B064C0"/>
    <w:rsid w:val="00B064E5"/>
    <w:rsid w:val="00B06791"/>
    <w:rsid w:val="00B069FC"/>
    <w:rsid w:val="00B06A1E"/>
    <w:rsid w:val="00B06AF6"/>
    <w:rsid w:val="00B06DFC"/>
    <w:rsid w:val="00B06F27"/>
    <w:rsid w:val="00B07356"/>
    <w:rsid w:val="00B0743A"/>
    <w:rsid w:val="00B07692"/>
    <w:rsid w:val="00B078D1"/>
    <w:rsid w:val="00B07D6B"/>
    <w:rsid w:val="00B07E0D"/>
    <w:rsid w:val="00B1035A"/>
    <w:rsid w:val="00B103E0"/>
    <w:rsid w:val="00B10735"/>
    <w:rsid w:val="00B111CE"/>
    <w:rsid w:val="00B113DD"/>
    <w:rsid w:val="00B118E2"/>
    <w:rsid w:val="00B1191B"/>
    <w:rsid w:val="00B1193B"/>
    <w:rsid w:val="00B11D16"/>
    <w:rsid w:val="00B12013"/>
    <w:rsid w:val="00B12315"/>
    <w:rsid w:val="00B1252E"/>
    <w:rsid w:val="00B1271C"/>
    <w:rsid w:val="00B12738"/>
    <w:rsid w:val="00B12821"/>
    <w:rsid w:val="00B12F2E"/>
    <w:rsid w:val="00B1318E"/>
    <w:rsid w:val="00B1329A"/>
    <w:rsid w:val="00B13773"/>
    <w:rsid w:val="00B13953"/>
    <w:rsid w:val="00B13C55"/>
    <w:rsid w:val="00B13CE9"/>
    <w:rsid w:val="00B13D75"/>
    <w:rsid w:val="00B13DCA"/>
    <w:rsid w:val="00B1468A"/>
    <w:rsid w:val="00B14720"/>
    <w:rsid w:val="00B14C1A"/>
    <w:rsid w:val="00B15097"/>
    <w:rsid w:val="00B150BD"/>
    <w:rsid w:val="00B1516C"/>
    <w:rsid w:val="00B1521D"/>
    <w:rsid w:val="00B15594"/>
    <w:rsid w:val="00B15672"/>
    <w:rsid w:val="00B157F4"/>
    <w:rsid w:val="00B15908"/>
    <w:rsid w:val="00B15AE2"/>
    <w:rsid w:val="00B15B42"/>
    <w:rsid w:val="00B15CCC"/>
    <w:rsid w:val="00B16738"/>
    <w:rsid w:val="00B16A94"/>
    <w:rsid w:val="00B16CE3"/>
    <w:rsid w:val="00B17059"/>
    <w:rsid w:val="00B173EB"/>
    <w:rsid w:val="00B178FA"/>
    <w:rsid w:val="00B17D5A"/>
    <w:rsid w:val="00B17D65"/>
    <w:rsid w:val="00B17DCE"/>
    <w:rsid w:val="00B201A5"/>
    <w:rsid w:val="00B20415"/>
    <w:rsid w:val="00B20AA4"/>
    <w:rsid w:val="00B217CD"/>
    <w:rsid w:val="00B21AED"/>
    <w:rsid w:val="00B21C2E"/>
    <w:rsid w:val="00B21DBE"/>
    <w:rsid w:val="00B21E85"/>
    <w:rsid w:val="00B21F89"/>
    <w:rsid w:val="00B21FD6"/>
    <w:rsid w:val="00B22070"/>
    <w:rsid w:val="00B22133"/>
    <w:rsid w:val="00B2238C"/>
    <w:rsid w:val="00B224DE"/>
    <w:rsid w:val="00B22738"/>
    <w:rsid w:val="00B22748"/>
    <w:rsid w:val="00B2280A"/>
    <w:rsid w:val="00B22E11"/>
    <w:rsid w:val="00B2315D"/>
    <w:rsid w:val="00B23223"/>
    <w:rsid w:val="00B23428"/>
    <w:rsid w:val="00B23649"/>
    <w:rsid w:val="00B23869"/>
    <w:rsid w:val="00B2391B"/>
    <w:rsid w:val="00B23A16"/>
    <w:rsid w:val="00B23A6B"/>
    <w:rsid w:val="00B23B3A"/>
    <w:rsid w:val="00B23F61"/>
    <w:rsid w:val="00B2406B"/>
    <w:rsid w:val="00B241BC"/>
    <w:rsid w:val="00B2432E"/>
    <w:rsid w:val="00B2439D"/>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C76"/>
    <w:rsid w:val="00B27E68"/>
    <w:rsid w:val="00B3019D"/>
    <w:rsid w:val="00B30499"/>
    <w:rsid w:val="00B3097F"/>
    <w:rsid w:val="00B30AF2"/>
    <w:rsid w:val="00B30D5E"/>
    <w:rsid w:val="00B30D8F"/>
    <w:rsid w:val="00B30F54"/>
    <w:rsid w:val="00B318FC"/>
    <w:rsid w:val="00B31A0E"/>
    <w:rsid w:val="00B31D3E"/>
    <w:rsid w:val="00B31DDE"/>
    <w:rsid w:val="00B3212D"/>
    <w:rsid w:val="00B32558"/>
    <w:rsid w:val="00B328CD"/>
    <w:rsid w:val="00B32DF8"/>
    <w:rsid w:val="00B32F2F"/>
    <w:rsid w:val="00B33321"/>
    <w:rsid w:val="00B33A01"/>
    <w:rsid w:val="00B33FDD"/>
    <w:rsid w:val="00B3409D"/>
    <w:rsid w:val="00B34B0B"/>
    <w:rsid w:val="00B35467"/>
    <w:rsid w:val="00B35590"/>
    <w:rsid w:val="00B35847"/>
    <w:rsid w:val="00B35A9B"/>
    <w:rsid w:val="00B35B75"/>
    <w:rsid w:val="00B35C9B"/>
    <w:rsid w:val="00B35DF5"/>
    <w:rsid w:val="00B362DF"/>
    <w:rsid w:val="00B363B9"/>
    <w:rsid w:val="00B366BB"/>
    <w:rsid w:val="00B3691D"/>
    <w:rsid w:val="00B36B7D"/>
    <w:rsid w:val="00B36DCF"/>
    <w:rsid w:val="00B3705D"/>
    <w:rsid w:val="00B371A1"/>
    <w:rsid w:val="00B375CF"/>
    <w:rsid w:val="00B377E1"/>
    <w:rsid w:val="00B37D96"/>
    <w:rsid w:val="00B37F9E"/>
    <w:rsid w:val="00B40006"/>
    <w:rsid w:val="00B4008B"/>
    <w:rsid w:val="00B401FB"/>
    <w:rsid w:val="00B40469"/>
    <w:rsid w:val="00B407BD"/>
    <w:rsid w:val="00B407D3"/>
    <w:rsid w:val="00B408AA"/>
    <w:rsid w:val="00B40B81"/>
    <w:rsid w:val="00B40DB1"/>
    <w:rsid w:val="00B40F77"/>
    <w:rsid w:val="00B4131F"/>
    <w:rsid w:val="00B4162C"/>
    <w:rsid w:val="00B41B30"/>
    <w:rsid w:val="00B4233D"/>
    <w:rsid w:val="00B4288D"/>
    <w:rsid w:val="00B428F9"/>
    <w:rsid w:val="00B42ABC"/>
    <w:rsid w:val="00B42E21"/>
    <w:rsid w:val="00B43081"/>
    <w:rsid w:val="00B432CE"/>
    <w:rsid w:val="00B43318"/>
    <w:rsid w:val="00B43390"/>
    <w:rsid w:val="00B43396"/>
    <w:rsid w:val="00B433BF"/>
    <w:rsid w:val="00B43ED6"/>
    <w:rsid w:val="00B44090"/>
    <w:rsid w:val="00B445CD"/>
    <w:rsid w:val="00B446C4"/>
    <w:rsid w:val="00B446CA"/>
    <w:rsid w:val="00B4479E"/>
    <w:rsid w:val="00B44899"/>
    <w:rsid w:val="00B448A0"/>
    <w:rsid w:val="00B44A67"/>
    <w:rsid w:val="00B44AD5"/>
    <w:rsid w:val="00B44CC3"/>
    <w:rsid w:val="00B454A2"/>
    <w:rsid w:val="00B454FC"/>
    <w:rsid w:val="00B456A1"/>
    <w:rsid w:val="00B459E0"/>
    <w:rsid w:val="00B45E4E"/>
    <w:rsid w:val="00B45EF5"/>
    <w:rsid w:val="00B4619A"/>
    <w:rsid w:val="00B46230"/>
    <w:rsid w:val="00B46279"/>
    <w:rsid w:val="00B46634"/>
    <w:rsid w:val="00B46CF6"/>
    <w:rsid w:val="00B46D35"/>
    <w:rsid w:val="00B47000"/>
    <w:rsid w:val="00B47481"/>
    <w:rsid w:val="00B4770E"/>
    <w:rsid w:val="00B477B5"/>
    <w:rsid w:val="00B478D5"/>
    <w:rsid w:val="00B47903"/>
    <w:rsid w:val="00B47967"/>
    <w:rsid w:val="00B479E9"/>
    <w:rsid w:val="00B503CB"/>
    <w:rsid w:val="00B50722"/>
    <w:rsid w:val="00B50A9D"/>
    <w:rsid w:val="00B51186"/>
    <w:rsid w:val="00B51472"/>
    <w:rsid w:val="00B514D1"/>
    <w:rsid w:val="00B5171E"/>
    <w:rsid w:val="00B518BC"/>
    <w:rsid w:val="00B51C31"/>
    <w:rsid w:val="00B51C74"/>
    <w:rsid w:val="00B52070"/>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81A"/>
    <w:rsid w:val="00B57A25"/>
    <w:rsid w:val="00B57B48"/>
    <w:rsid w:val="00B57D7F"/>
    <w:rsid w:val="00B57DCA"/>
    <w:rsid w:val="00B606F1"/>
    <w:rsid w:val="00B607B6"/>
    <w:rsid w:val="00B611FB"/>
    <w:rsid w:val="00B61434"/>
    <w:rsid w:val="00B615AE"/>
    <w:rsid w:val="00B61717"/>
    <w:rsid w:val="00B6178E"/>
    <w:rsid w:val="00B61864"/>
    <w:rsid w:val="00B61A0D"/>
    <w:rsid w:val="00B61B03"/>
    <w:rsid w:val="00B61D86"/>
    <w:rsid w:val="00B61DE8"/>
    <w:rsid w:val="00B6235B"/>
    <w:rsid w:val="00B624E5"/>
    <w:rsid w:val="00B6266C"/>
    <w:rsid w:val="00B627C8"/>
    <w:rsid w:val="00B627D0"/>
    <w:rsid w:val="00B62808"/>
    <w:rsid w:val="00B62AE3"/>
    <w:rsid w:val="00B62CCD"/>
    <w:rsid w:val="00B62D7D"/>
    <w:rsid w:val="00B6329D"/>
    <w:rsid w:val="00B632AA"/>
    <w:rsid w:val="00B63365"/>
    <w:rsid w:val="00B63659"/>
    <w:rsid w:val="00B637D9"/>
    <w:rsid w:val="00B639B9"/>
    <w:rsid w:val="00B63AE0"/>
    <w:rsid w:val="00B63BAA"/>
    <w:rsid w:val="00B63BBD"/>
    <w:rsid w:val="00B63DB5"/>
    <w:rsid w:val="00B63E18"/>
    <w:rsid w:val="00B641F9"/>
    <w:rsid w:val="00B64501"/>
    <w:rsid w:val="00B6469C"/>
    <w:rsid w:val="00B646BA"/>
    <w:rsid w:val="00B64829"/>
    <w:rsid w:val="00B64DD8"/>
    <w:rsid w:val="00B650D8"/>
    <w:rsid w:val="00B6516C"/>
    <w:rsid w:val="00B6568C"/>
    <w:rsid w:val="00B65939"/>
    <w:rsid w:val="00B65C44"/>
    <w:rsid w:val="00B65E98"/>
    <w:rsid w:val="00B66117"/>
    <w:rsid w:val="00B662D3"/>
    <w:rsid w:val="00B66344"/>
    <w:rsid w:val="00B664DA"/>
    <w:rsid w:val="00B667E9"/>
    <w:rsid w:val="00B668B1"/>
    <w:rsid w:val="00B66C42"/>
    <w:rsid w:val="00B67293"/>
    <w:rsid w:val="00B67429"/>
    <w:rsid w:val="00B676BC"/>
    <w:rsid w:val="00B67CC0"/>
    <w:rsid w:val="00B67CD3"/>
    <w:rsid w:val="00B67E0E"/>
    <w:rsid w:val="00B67EB4"/>
    <w:rsid w:val="00B7002D"/>
    <w:rsid w:val="00B700D1"/>
    <w:rsid w:val="00B7035D"/>
    <w:rsid w:val="00B705A0"/>
    <w:rsid w:val="00B70610"/>
    <w:rsid w:val="00B7066C"/>
    <w:rsid w:val="00B70C23"/>
    <w:rsid w:val="00B70E24"/>
    <w:rsid w:val="00B71357"/>
    <w:rsid w:val="00B717B9"/>
    <w:rsid w:val="00B718B6"/>
    <w:rsid w:val="00B719B9"/>
    <w:rsid w:val="00B71B2F"/>
    <w:rsid w:val="00B71D92"/>
    <w:rsid w:val="00B720B1"/>
    <w:rsid w:val="00B72202"/>
    <w:rsid w:val="00B729F4"/>
    <w:rsid w:val="00B72B59"/>
    <w:rsid w:val="00B72D35"/>
    <w:rsid w:val="00B72F2A"/>
    <w:rsid w:val="00B731F0"/>
    <w:rsid w:val="00B73386"/>
    <w:rsid w:val="00B73629"/>
    <w:rsid w:val="00B736B5"/>
    <w:rsid w:val="00B73999"/>
    <w:rsid w:val="00B73B20"/>
    <w:rsid w:val="00B73B25"/>
    <w:rsid w:val="00B74A54"/>
    <w:rsid w:val="00B74CE4"/>
    <w:rsid w:val="00B75477"/>
    <w:rsid w:val="00B755E5"/>
    <w:rsid w:val="00B7595E"/>
    <w:rsid w:val="00B75A21"/>
    <w:rsid w:val="00B75BA6"/>
    <w:rsid w:val="00B75BB8"/>
    <w:rsid w:val="00B75ECE"/>
    <w:rsid w:val="00B75F50"/>
    <w:rsid w:val="00B76485"/>
    <w:rsid w:val="00B764A9"/>
    <w:rsid w:val="00B76704"/>
    <w:rsid w:val="00B7682F"/>
    <w:rsid w:val="00B76977"/>
    <w:rsid w:val="00B76B5C"/>
    <w:rsid w:val="00B7718E"/>
    <w:rsid w:val="00B771E3"/>
    <w:rsid w:val="00B7722A"/>
    <w:rsid w:val="00B77389"/>
    <w:rsid w:val="00B77966"/>
    <w:rsid w:val="00B77A0D"/>
    <w:rsid w:val="00B77A4D"/>
    <w:rsid w:val="00B77C08"/>
    <w:rsid w:val="00B80185"/>
    <w:rsid w:val="00B8021D"/>
    <w:rsid w:val="00B80335"/>
    <w:rsid w:val="00B80493"/>
    <w:rsid w:val="00B80957"/>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E6"/>
    <w:rsid w:val="00B830C8"/>
    <w:rsid w:val="00B83314"/>
    <w:rsid w:val="00B8365A"/>
    <w:rsid w:val="00B8369D"/>
    <w:rsid w:val="00B840D4"/>
    <w:rsid w:val="00B843B5"/>
    <w:rsid w:val="00B84414"/>
    <w:rsid w:val="00B84431"/>
    <w:rsid w:val="00B846C8"/>
    <w:rsid w:val="00B852CB"/>
    <w:rsid w:val="00B85318"/>
    <w:rsid w:val="00B853B9"/>
    <w:rsid w:val="00B85466"/>
    <w:rsid w:val="00B85519"/>
    <w:rsid w:val="00B85562"/>
    <w:rsid w:val="00B8582F"/>
    <w:rsid w:val="00B859BF"/>
    <w:rsid w:val="00B85CA3"/>
    <w:rsid w:val="00B862AC"/>
    <w:rsid w:val="00B863FB"/>
    <w:rsid w:val="00B86633"/>
    <w:rsid w:val="00B868B2"/>
    <w:rsid w:val="00B87285"/>
    <w:rsid w:val="00B872E4"/>
    <w:rsid w:val="00B872ED"/>
    <w:rsid w:val="00B877DC"/>
    <w:rsid w:val="00B8791B"/>
    <w:rsid w:val="00B8794B"/>
    <w:rsid w:val="00B87ABC"/>
    <w:rsid w:val="00B87ADD"/>
    <w:rsid w:val="00B87FBC"/>
    <w:rsid w:val="00B90530"/>
    <w:rsid w:val="00B9100C"/>
    <w:rsid w:val="00B91630"/>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66B"/>
    <w:rsid w:val="00B96737"/>
    <w:rsid w:val="00B96935"/>
    <w:rsid w:val="00B96AC8"/>
    <w:rsid w:val="00B96AF1"/>
    <w:rsid w:val="00B96B6D"/>
    <w:rsid w:val="00B96E4C"/>
    <w:rsid w:val="00B97094"/>
    <w:rsid w:val="00B97164"/>
    <w:rsid w:val="00B977AD"/>
    <w:rsid w:val="00B97F90"/>
    <w:rsid w:val="00B97FB7"/>
    <w:rsid w:val="00BA042E"/>
    <w:rsid w:val="00BA0976"/>
    <w:rsid w:val="00BA10EB"/>
    <w:rsid w:val="00BA12BF"/>
    <w:rsid w:val="00BA1660"/>
    <w:rsid w:val="00BA16E0"/>
    <w:rsid w:val="00BA17E8"/>
    <w:rsid w:val="00BA19A7"/>
    <w:rsid w:val="00BA19C2"/>
    <w:rsid w:val="00BA1A4B"/>
    <w:rsid w:val="00BA1B49"/>
    <w:rsid w:val="00BA1C63"/>
    <w:rsid w:val="00BA1D06"/>
    <w:rsid w:val="00BA297B"/>
    <w:rsid w:val="00BA2B67"/>
    <w:rsid w:val="00BA340D"/>
    <w:rsid w:val="00BA3A00"/>
    <w:rsid w:val="00BA3A55"/>
    <w:rsid w:val="00BA3C34"/>
    <w:rsid w:val="00BA3CF4"/>
    <w:rsid w:val="00BA44AF"/>
    <w:rsid w:val="00BA46BC"/>
    <w:rsid w:val="00BA4836"/>
    <w:rsid w:val="00BA489C"/>
    <w:rsid w:val="00BA4919"/>
    <w:rsid w:val="00BA4BCA"/>
    <w:rsid w:val="00BA4CE0"/>
    <w:rsid w:val="00BA4E88"/>
    <w:rsid w:val="00BA4F1A"/>
    <w:rsid w:val="00BA50B6"/>
    <w:rsid w:val="00BA52C9"/>
    <w:rsid w:val="00BA52F4"/>
    <w:rsid w:val="00BA5459"/>
    <w:rsid w:val="00BA5BA1"/>
    <w:rsid w:val="00BA5C3D"/>
    <w:rsid w:val="00BA5CED"/>
    <w:rsid w:val="00BA5D40"/>
    <w:rsid w:val="00BA5D46"/>
    <w:rsid w:val="00BA5FF4"/>
    <w:rsid w:val="00BA64A4"/>
    <w:rsid w:val="00BA66E8"/>
    <w:rsid w:val="00BA6C43"/>
    <w:rsid w:val="00BA73DC"/>
    <w:rsid w:val="00BA74E8"/>
    <w:rsid w:val="00BA76CE"/>
    <w:rsid w:val="00BA7E86"/>
    <w:rsid w:val="00BA7FC8"/>
    <w:rsid w:val="00BB01A7"/>
    <w:rsid w:val="00BB0269"/>
    <w:rsid w:val="00BB0300"/>
    <w:rsid w:val="00BB0403"/>
    <w:rsid w:val="00BB04C4"/>
    <w:rsid w:val="00BB0836"/>
    <w:rsid w:val="00BB0E9F"/>
    <w:rsid w:val="00BB11F1"/>
    <w:rsid w:val="00BB1579"/>
    <w:rsid w:val="00BB16D4"/>
    <w:rsid w:val="00BB171D"/>
    <w:rsid w:val="00BB18B7"/>
    <w:rsid w:val="00BB1994"/>
    <w:rsid w:val="00BB1AB3"/>
    <w:rsid w:val="00BB1C1F"/>
    <w:rsid w:val="00BB1D8C"/>
    <w:rsid w:val="00BB1DDD"/>
    <w:rsid w:val="00BB1E98"/>
    <w:rsid w:val="00BB22C2"/>
    <w:rsid w:val="00BB237E"/>
    <w:rsid w:val="00BB2489"/>
    <w:rsid w:val="00BB2B4C"/>
    <w:rsid w:val="00BB2D13"/>
    <w:rsid w:val="00BB2DDF"/>
    <w:rsid w:val="00BB2ED8"/>
    <w:rsid w:val="00BB301D"/>
    <w:rsid w:val="00BB3512"/>
    <w:rsid w:val="00BB3A44"/>
    <w:rsid w:val="00BB3A87"/>
    <w:rsid w:val="00BB3B54"/>
    <w:rsid w:val="00BB3D7A"/>
    <w:rsid w:val="00BB41CB"/>
    <w:rsid w:val="00BB475A"/>
    <w:rsid w:val="00BB4873"/>
    <w:rsid w:val="00BB4DE4"/>
    <w:rsid w:val="00BB4ED9"/>
    <w:rsid w:val="00BB512A"/>
    <w:rsid w:val="00BB51DE"/>
    <w:rsid w:val="00BB5A0F"/>
    <w:rsid w:val="00BB5C88"/>
    <w:rsid w:val="00BB60AE"/>
    <w:rsid w:val="00BB65F0"/>
    <w:rsid w:val="00BB680E"/>
    <w:rsid w:val="00BB690B"/>
    <w:rsid w:val="00BB690C"/>
    <w:rsid w:val="00BB6A72"/>
    <w:rsid w:val="00BB6B47"/>
    <w:rsid w:val="00BB6B7D"/>
    <w:rsid w:val="00BB6BD7"/>
    <w:rsid w:val="00BB6D3B"/>
    <w:rsid w:val="00BB6E23"/>
    <w:rsid w:val="00BB6E82"/>
    <w:rsid w:val="00BB7008"/>
    <w:rsid w:val="00BB7070"/>
    <w:rsid w:val="00BB7144"/>
    <w:rsid w:val="00BB725F"/>
    <w:rsid w:val="00BB72DF"/>
    <w:rsid w:val="00BB736E"/>
    <w:rsid w:val="00BB7EEF"/>
    <w:rsid w:val="00BB7FA2"/>
    <w:rsid w:val="00BC0271"/>
    <w:rsid w:val="00BC02E4"/>
    <w:rsid w:val="00BC0478"/>
    <w:rsid w:val="00BC05AF"/>
    <w:rsid w:val="00BC07B6"/>
    <w:rsid w:val="00BC0A1E"/>
    <w:rsid w:val="00BC0B8F"/>
    <w:rsid w:val="00BC0C7C"/>
    <w:rsid w:val="00BC0E22"/>
    <w:rsid w:val="00BC0E7D"/>
    <w:rsid w:val="00BC1269"/>
    <w:rsid w:val="00BC13AE"/>
    <w:rsid w:val="00BC1786"/>
    <w:rsid w:val="00BC1D8A"/>
    <w:rsid w:val="00BC20F0"/>
    <w:rsid w:val="00BC22DF"/>
    <w:rsid w:val="00BC2B81"/>
    <w:rsid w:val="00BC2BEF"/>
    <w:rsid w:val="00BC2E28"/>
    <w:rsid w:val="00BC3154"/>
    <w:rsid w:val="00BC35AF"/>
    <w:rsid w:val="00BC3742"/>
    <w:rsid w:val="00BC39F2"/>
    <w:rsid w:val="00BC3A2F"/>
    <w:rsid w:val="00BC3A76"/>
    <w:rsid w:val="00BC3A8E"/>
    <w:rsid w:val="00BC41B2"/>
    <w:rsid w:val="00BC41E1"/>
    <w:rsid w:val="00BC42B4"/>
    <w:rsid w:val="00BC4361"/>
    <w:rsid w:val="00BC45FD"/>
    <w:rsid w:val="00BC4BC1"/>
    <w:rsid w:val="00BC5016"/>
    <w:rsid w:val="00BC57F9"/>
    <w:rsid w:val="00BC587A"/>
    <w:rsid w:val="00BC5953"/>
    <w:rsid w:val="00BC5FAB"/>
    <w:rsid w:val="00BC62B8"/>
    <w:rsid w:val="00BC6471"/>
    <w:rsid w:val="00BC672B"/>
    <w:rsid w:val="00BC6CA0"/>
    <w:rsid w:val="00BC6E93"/>
    <w:rsid w:val="00BC73AE"/>
    <w:rsid w:val="00BC77E1"/>
    <w:rsid w:val="00BC7895"/>
    <w:rsid w:val="00BC7DF4"/>
    <w:rsid w:val="00BC7F53"/>
    <w:rsid w:val="00BD0132"/>
    <w:rsid w:val="00BD019A"/>
    <w:rsid w:val="00BD0711"/>
    <w:rsid w:val="00BD08B7"/>
    <w:rsid w:val="00BD0B33"/>
    <w:rsid w:val="00BD0D4C"/>
    <w:rsid w:val="00BD0D89"/>
    <w:rsid w:val="00BD0D8A"/>
    <w:rsid w:val="00BD0E55"/>
    <w:rsid w:val="00BD1169"/>
    <w:rsid w:val="00BD1354"/>
    <w:rsid w:val="00BD14EA"/>
    <w:rsid w:val="00BD162E"/>
    <w:rsid w:val="00BD17E6"/>
    <w:rsid w:val="00BD1936"/>
    <w:rsid w:val="00BD1B0C"/>
    <w:rsid w:val="00BD2252"/>
    <w:rsid w:val="00BD2253"/>
    <w:rsid w:val="00BD22F4"/>
    <w:rsid w:val="00BD25CC"/>
    <w:rsid w:val="00BD260E"/>
    <w:rsid w:val="00BD28F1"/>
    <w:rsid w:val="00BD290E"/>
    <w:rsid w:val="00BD2965"/>
    <w:rsid w:val="00BD2D26"/>
    <w:rsid w:val="00BD2FBE"/>
    <w:rsid w:val="00BD30CB"/>
    <w:rsid w:val="00BD3294"/>
    <w:rsid w:val="00BD3428"/>
    <w:rsid w:val="00BD3667"/>
    <w:rsid w:val="00BD37FA"/>
    <w:rsid w:val="00BD3845"/>
    <w:rsid w:val="00BD3C7F"/>
    <w:rsid w:val="00BD3D97"/>
    <w:rsid w:val="00BD4173"/>
    <w:rsid w:val="00BD4332"/>
    <w:rsid w:val="00BD443E"/>
    <w:rsid w:val="00BD4455"/>
    <w:rsid w:val="00BD48D3"/>
    <w:rsid w:val="00BD4DB1"/>
    <w:rsid w:val="00BD4E43"/>
    <w:rsid w:val="00BD50B1"/>
    <w:rsid w:val="00BD5177"/>
    <w:rsid w:val="00BD5252"/>
    <w:rsid w:val="00BD531C"/>
    <w:rsid w:val="00BD53B6"/>
    <w:rsid w:val="00BD54A3"/>
    <w:rsid w:val="00BD5955"/>
    <w:rsid w:val="00BD5ECE"/>
    <w:rsid w:val="00BD603D"/>
    <w:rsid w:val="00BD604C"/>
    <w:rsid w:val="00BD6420"/>
    <w:rsid w:val="00BD663B"/>
    <w:rsid w:val="00BD67E5"/>
    <w:rsid w:val="00BD6B5F"/>
    <w:rsid w:val="00BD6BB4"/>
    <w:rsid w:val="00BD6BD6"/>
    <w:rsid w:val="00BD6C10"/>
    <w:rsid w:val="00BD6CBF"/>
    <w:rsid w:val="00BD6DC1"/>
    <w:rsid w:val="00BD6FA8"/>
    <w:rsid w:val="00BD7392"/>
    <w:rsid w:val="00BD7578"/>
    <w:rsid w:val="00BD7659"/>
    <w:rsid w:val="00BD77CE"/>
    <w:rsid w:val="00BD787B"/>
    <w:rsid w:val="00BD79A2"/>
    <w:rsid w:val="00BD7BF0"/>
    <w:rsid w:val="00BD7CE1"/>
    <w:rsid w:val="00BE00C5"/>
    <w:rsid w:val="00BE03F3"/>
    <w:rsid w:val="00BE11F8"/>
    <w:rsid w:val="00BE1428"/>
    <w:rsid w:val="00BE14D7"/>
    <w:rsid w:val="00BE193A"/>
    <w:rsid w:val="00BE1CE0"/>
    <w:rsid w:val="00BE1FC4"/>
    <w:rsid w:val="00BE2359"/>
    <w:rsid w:val="00BE26BB"/>
    <w:rsid w:val="00BE26DF"/>
    <w:rsid w:val="00BE2CEF"/>
    <w:rsid w:val="00BE31A4"/>
    <w:rsid w:val="00BE369A"/>
    <w:rsid w:val="00BE38BD"/>
    <w:rsid w:val="00BE3CD2"/>
    <w:rsid w:val="00BE41F4"/>
    <w:rsid w:val="00BE43B5"/>
    <w:rsid w:val="00BE44EA"/>
    <w:rsid w:val="00BE45D1"/>
    <w:rsid w:val="00BE4817"/>
    <w:rsid w:val="00BE4D41"/>
    <w:rsid w:val="00BE50C7"/>
    <w:rsid w:val="00BE54CA"/>
    <w:rsid w:val="00BE54E9"/>
    <w:rsid w:val="00BE5682"/>
    <w:rsid w:val="00BE580E"/>
    <w:rsid w:val="00BE5900"/>
    <w:rsid w:val="00BE5B6C"/>
    <w:rsid w:val="00BE5D4C"/>
    <w:rsid w:val="00BE5E72"/>
    <w:rsid w:val="00BE6027"/>
    <w:rsid w:val="00BE6124"/>
    <w:rsid w:val="00BE6781"/>
    <w:rsid w:val="00BE68FA"/>
    <w:rsid w:val="00BE691A"/>
    <w:rsid w:val="00BE69F5"/>
    <w:rsid w:val="00BE6B01"/>
    <w:rsid w:val="00BE6BA3"/>
    <w:rsid w:val="00BE73F5"/>
    <w:rsid w:val="00BE7425"/>
    <w:rsid w:val="00BE74B0"/>
    <w:rsid w:val="00BE7673"/>
    <w:rsid w:val="00BE795A"/>
    <w:rsid w:val="00BE7B27"/>
    <w:rsid w:val="00BE7B5E"/>
    <w:rsid w:val="00BE7C65"/>
    <w:rsid w:val="00BE7D97"/>
    <w:rsid w:val="00BE7E6B"/>
    <w:rsid w:val="00BE7F4C"/>
    <w:rsid w:val="00BF0284"/>
    <w:rsid w:val="00BF064D"/>
    <w:rsid w:val="00BF08F5"/>
    <w:rsid w:val="00BF09FD"/>
    <w:rsid w:val="00BF1209"/>
    <w:rsid w:val="00BF12B9"/>
    <w:rsid w:val="00BF1390"/>
    <w:rsid w:val="00BF1422"/>
    <w:rsid w:val="00BF16CC"/>
    <w:rsid w:val="00BF1AFB"/>
    <w:rsid w:val="00BF1CF4"/>
    <w:rsid w:val="00BF1E18"/>
    <w:rsid w:val="00BF1ED8"/>
    <w:rsid w:val="00BF2676"/>
    <w:rsid w:val="00BF272D"/>
    <w:rsid w:val="00BF294B"/>
    <w:rsid w:val="00BF2B41"/>
    <w:rsid w:val="00BF2D38"/>
    <w:rsid w:val="00BF2DF0"/>
    <w:rsid w:val="00BF2E24"/>
    <w:rsid w:val="00BF30AE"/>
    <w:rsid w:val="00BF383F"/>
    <w:rsid w:val="00BF3A70"/>
    <w:rsid w:val="00BF3C99"/>
    <w:rsid w:val="00BF3DED"/>
    <w:rsid w:val="00BF400D"/>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27E"/>
    <w:rsid w:val="00BF74CE"/>
    <w:rsid w:val="00BF7799"/>
    <w:rsid w:val="00BF78D7"/>
    <w:rsid w:val="00BF7A3D"/>
    <w:rsid w:val="00BF7B28"/>
    <w:rsid w:val="00BF7B4F"/>
    <w:rsid w:val="00BF7F37"/>
    <w:rsid w:val="00C007E0"/>
    <w:rsid w:val="00C0089E"/>
    <w:rsid w:val="00C00A21"/>
    <w:rsid w:val="00C00E95"/>
    <w:rsid w:val="00C00FA9"/>
    <w:rsid w:val="00C0109E"/>
    <w:rsid w:val="00C011C3"/>
    <w:rsid w:val="00C012A1"/>
    <w:rsid w:val="00C016F8"/>
    <w:rsid w:val="00C0189A"/>
    <w:rsid w:val="00C0192C"/>
    <w:rsid w:val="00C01C1F"/>
    <w:rsid w:val="00C01C27"/>
    <w:rsid w:val="00C01EC8"/>
    <w:rsid w:val="00C02141"/>
    <w:rsid w:val="00C02174"/>
    <w:rsid w:val="00C0237D"/>
    <w:rsid w:val="00C029D5"/>
    <w:rsid w:val="00C02EE2"/>
    <w:rsid w:val="00C03297"/>
    <w:rsid w:val="00C03556"/>
    <w:rsid w:val="00C03779"/>
    <w:rsid w:val="00C037A3"/>
    <w:rsid w:val="00C03C4A"/>
    <w:rsid w:val="00C03F74"/>
    <w:rsid w:val="00C04089"/>
    <w:rsid w:val="00C04130"/>
    <w:rsid w:val="00C0499B"/>
    <w:rsid w:val="00C04AE5"/>
    <w:rsid w:val="00C04D45"/>
    <w:rsid w:val="00C0503B"/>
    <w:rsid w:val="00C059CD"/>
    <w:rsid w:val="00C05CA7"/>
    <w:rsid w:val="00C05EE8"/>
    <w:rsid w:val="00C06085"/>
    <w:rsid w:val="00C0632B"/>
    <w:rsid w:val="00C0638E"/>
    <w:rsid w:val="00C0693D"/>
    <w:rsid w:val="00C069CB"/>
    <w:rsid w:val="00C06F73"/>
    <w:rsid w:val="00C072E1"/>
    <w:rsid w:val="00C07358"/>
    <w:rsid w:val="00C07474"/>
    <w:rsid w:val="00C079F7"/>
    <w:rsid w:val="00C07EEF"/>
    <w:rsid w:val="00C07F3A"/>
    <w:rsid w:val="00C101DD"/>
    <w:rsid w:val="00C10210"/>
    <w:rsid w:val="00C1095F"/>
    <w:rsid w:val="00C1097F"/>
    <w:rsid w:val="00C10F8B"/>
    <w:rsid w:val="00C10FD2"/>
    <w:rsid w:val="00C11338"/>
    <w:rsid w:val="00C113DD"/>
    <w:rsid w:val="00C115B1"/>
    <w:rsid w:val="00C117BE"/>
    <w:rsid w:val="00C11E8E"/>
    <w:rsid w:val="00C12126"/>
    <w:rsid w:val="00C1231D"/>
    <w:rsid w:val="00C123BB"/>
    <w:rsid w:val="00C1267F"/>
    <w:rsid w:val="00C126B6"/>
    <w:rsid w:val="00C12ADE"/>
    <w:rsid w:val="00C12C3D"/>
    <w:rsid w:val="00C135E6"/>
    <w:rsid w:val="00C13677"/>
    <w:rsid w:val="00C1384B"/>
    <w:rsid w:val="00C138A6"/>
    <w:rsid w:val="00C138E6"/>
    <w:rsid w:val="00C13BC0"/>
    <w:rsid w:val="00C13BEB"/>
    <w:rsid w:val="00C14395"/>
    <w:rsid w:val="00C1443E"/>
    <w:rsid w:val="00C14614"/>
    <w:rsid w:val="00C148A5"/>
    <w:rsid w:val="00C14CAB"/>
    <w:rsid w:val="00C15AA3"/>
    <w:rsid w:val="00C15B3E"/>
    <w:rsid w:val="00C15F9A"/>
    <w:rsid w:val="00C16046"/>
    <w:rsid w:val="00C1627F"/>
    <w:rsid w:val="00C166E3"/>
    <w:rsid w:val="00C16B50"/>
    <w:rsid w:val="00C16D0D"/>
    <w:rsid w:val="00C172C3"/>
    <w:rsid w:val="00C17311"/>
    <w:rsid w:val="00C173BD"/>
    <w:rsid w:val="00C17596"/>
    <w:rsid w:val="00C176D5"/>
    <w:rsid w:val="00C17759"/>
    <w:rsid w:val="00C17906"/>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2122"/>
    <w:rsid w:val="00C222B7"/>
    <w:rsid w:val="00C2232D"/>
    <w:rsid w:val="00C2242F"/>
    <w:rsid w:val="00C2258F"/>
    <w:rsid w:val="00C22D21"/>
    <w:rsid w:val="00C22E03"/>
    <w:rsid w:val="00C22E5F"/>
    <w:rsid w:val="00C23121"/>
    <w:rsid w:val="00C23542"/>
    <w:rsid w:val="00C23664"/>
    <w:rsid w:val="00C23667"/>
    <w:rsid w:val="00C23714"/>
    <w:rsid w:val="00C239F7"/>
    <w:rsid w:val="00C23CE1"/>
    <w:rsid w:val="00C24043"/>
    <w:rsid w:val="00C2423B"/>
    <w:rsid w:val="00C243E4"/>
    <w:rsid w:val="00C244C9"/>
    <w:rsid w:val="00C24667"/>
    <w:rsid w:val="00C24850"/>
    <w:rsid w:val="00C24AC3"/>
    <w:rsid w:val="00C24C49"/>
    <w:rsid w:val="00C24DEA"/>
    <w:rsid w:val="00C24E1D"/>
    <w:rsid w:val="00C24E78"/>
    <w:rsid w:val="00C25351"/>
    <w:rsid w:val="00C25517"/>
    <w:rsid w:val="00C25597"/>
    <w:rsid w:val="00C257B2"/>
    <w:rsid w:val="00C259D5"/>
    <w:rsid w:val="00C26141"/>
    <w:rsid w:val="00C261AC"/>
    <w:rsid w:val="00C26381"/>
    <w:rsid w:val="00C26576"/>
    <w:rsid w:val="00C27766"/>
    <w:rsid w:val="00C27809"/>
    <w:rsid w:val="00C27853"/>
    <w:rsid w:val="00C27A8E"/>
    <w:rsid w:val="00C27C21"/>
    <w:rsid w:val="00C27C2A"/>
    <w:rsid w:val="00C27D7B"/>
    <w:rsid w:val="00C3004C"/>
    <w:rsid w:val="00C30246"/>
    <w:rsid w:val="00C30734"/>
    <w:rsid w:val="00C30849"/>
    <w:rsid w:val="00C31875"/>
    <w:rsid w:val="00C31991"/>
    <w:rsid w:val="00C31A7F"/>
    <w:rsid w:val="00C31C0A"/>
    <w:rsid w:val="00C31C91"/>
    <w:rsid w:val="00C31CA2"/>
    <w:rsid w:val="00C31D21"/>
    <w:rsid w:val="00C32026"/>
    <w:rsid w:val="00C32112"/>
    <w:rsid w:val="00C32222"/>
    <w:rsid w:val="00C3222D"/>
    <w:rsid w:val="00C32943"/>
    <w:rsid w:val="00C329C7"/>
    <w:rsid w:val="00C32CC8"/>
    <w:rsid w:val="00C33041"/>
    <w:rsid w:val="00C33388"/>
    <w:rsid w:val="00C3370B"/>
    <w:rsid w:val="00C33734"/>
    <w:rsid w:val="00C3384E"/>
    <w:rsid w:val="00C338A3"/>
    <w:rsid w:val="00C3391F"/>
    <w:rsid w:val="00C33C13"/>
    <w:rsid w:val="00C33C90"/>
    <w:rsid w:val="00C33E12"/>
    <w:rsid w:val="00C340F6"/>
    <w:rsid w:val="00C34334"/>
    <w:rsid w:val="00C343CC"/>
    <w:rsid w:val="00C34686"/>
    <w:rsid w:val="00C34BCE"/>
    <w:rsid w:val="00C34E1A"/>
    <w:rsid w:val="00C34E5F"/>
    <w:rsid w:val="00C34E7E"/>
    <w:rsid w:val="00C35312"/>
    <w:rsid w:val="00C35693"/>
    <w:rsid w:val="00C3573F"/>
    <w:rsid w:val="00C35D46"/>
    <w:rsid w:val="00C366A1"/>
    <w:rsid w:val="00C366CB"/>
    <w:rsid w:val="00C367A9"/>
    <w:rsid w:val="00C3689C"/>
    <w:rsid w:val="00C36BB3"/>
    <w:rsid w:val="00C37160"/>
    <w:rsid w:val="00C373A3"/>
    <w:rsid w:val="00C378AF"/>
    <w:rsid w:val="00C3797D"/>
    <w:rsid w:val="00C37D09"/>
    <w:rsid w:val="00C37DB1"/>
    <w:rsid w:val="00C37E69"/>
    <w:rsid w:val="00C402A9"/>
    <w:rsid w:val="00C402B7"/>
    <w:rsid w:val="00C4040E"/>
    <w:rsid w:val="00C40449"/>
    <w:rsid w:val="00C405DA"/>
    <w:rsid w:val="00C407AF"/>
    <w:rsid w:val="00C40F3B"/>
    <w:rsid w:val="00C411AA"/>
    <w:rsid w:val="00C4124A"/>
    <w:rsid w:val="00C41442"/>
    <w:rsid w:val="00C41529"/>
    <w:rsid w:val="00C4156E"/>
    <w:rsid w:val="00C415B1"/>
    <w:rsid w:val="00C415D1"/>
    <w:rsid w:val="00C41887"/>
    <w:rsid w:val="00C41C1A"/>
    <w:rsid w:val="00C42039"/>
    <w:rsid w:val="00C42082"/>
    <w:rsid w:val="00C421E8"/>
    <w:rsid w:val="00C42355"/>
    <w:rsid w:val="00C4252C"/>
    <w:rsid w:val="00C4252E"/>
    <w:rsid w:val="00C426D3"/>
    <w:rsid w:val="00C42733"/>
    <w:rsid w:val="00C427BE"/>
    <w:rsid w:val="00C429C9"/>
    <w:rsid w:val="00C42F90"/>
    <w:rsid w:val="00C435AB"/>
    <w:rsid w:val="00C4376D"/>
    <w:rsid w:val="00C437D7"/>
    <w:rsid w:val="00C4391A"/>
    <w:rsid w:val="00C43ED5"/>
    <w:rsid w:val="00C4403D"/>
    <w:rsid w:val="00C44B7B"/>
    <w:rsid w:val="00C44BA7"/>
    <w:rsid w:val="00C44D9F"/>
    <w:rsid w:val="00C45A17"/>
    <w:rsid w:val="00C45ABD"/>
    <w:rsid w:val="00C46C88"/>
    <w:rsid w:val="00C46C89"/>
    <w:rsid w:val="00C46CF3"/>
    <w:rsid w:val="00C46D73"/>
    <w:rsid w:val="00C46FFC"/>
    <w:rsid w:val="00C47167"/>
    <w:rsid w:val="00C47341"/>
    <w:rsid w:val="00C473C9"/>
    <w:rsid w:val="00C476B3"/>
    <w:rsid w:val="00C47883"/>
    <w:rsid w:val="00C47D59"/>
    <w:rsid w:val="00C47E4B"/>
    <w:rsid w:val="00C503C3"/>
    <w:rsid w:val="00C5052C"/>
    <w:rsid w:val="00C50737"/>
    <w:rsid w:val="00C50B3D"/>
    <w:rsid w:val="00C50CCB"/>
    <w:rsid w:val="00C50D77"/>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BD5"/>
    <w:rsid w:val="00C53EDE"/>
    <w:rsid w:val="00C53F14"/>
    <w:rsid w:val="00C53FD6"/>
    <w:rsid w:val="00C542CE"/>
    <w:rsid w:val="00C5449E"/>
    <w:rsid w:val="00C54708"/>
    <w:rsid w:val="00C54719"/>
    <w:rsid w:val="00C54905"/>
    <w:rsid w:val="00C54C1F"/>
    <w:rsid w:val="00C54EED"/>
    <w:rsid w:val="00C54FE3"/>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7A4"/>
    <w:rsid w:val="00C608C2"/>
    <w:rsid w:val="00C61071"/>
    <w:rsid w:val="00C61213"/>
    <w:rsid w:val="00C61516"/>
    <w:rsid w:val="00C6182C"/>
    <w:rsid w:val="00C618EE"/>
    <w:rsid w:val="00C61901"/>
    <w:rsid w:val="00C619C4"/>
    <w:rsid w:val="00C61A4C"/>
    <w:rsid w:val="00C61B39"/>
    <w:rsid w:val="00C6200C"/>
    <w:rsid w:val="00C62262"/>
    <w:rsid w:val="00C6255F"/>
    <w:rsid w:val="00C626D5"/>
    <w:rsid w:val="00C6279D"/>
    <w:rsid w:val="00C628A7"/>
    <w:rsid w:val="00C628DE"/>
    <w:rsid w:val="00C62927"/>
    <w:rsid w:val="00C62A19"/>
    <w:rsid w:val="00C62ABA"/>
    <w:rsid w:val="00C62BF3"/>
    <w:rsid w:val="00C63093"/>
    <w:rsid w:val="00C63225"/>
    <w:rsid w:val="00C63373"/>
    <w:rsid w:val="00C633AA"/>
    <w:rsid w:val="00C63440"/>
    <w:rsid w:val="00C6348C"/>
    <w:rsid w:val="00C634F8"/>
    <w:rsid w:val="00C63541"/>
    <w:rsid w:val="00C63687"/>
    <w:rsid w:val="00C636DF"/>
    <w:rsid w:val="00C637B6"/>
    <w:rsid w:val="00C638AE"/>
    <w:rsid w:val="00C63C2C"/>
    <w:rsid w:val="00C63D0E"/>
    <w:rsid w:val="00C63D4E"/>
    <w:rsid w:val="00C6403F"/>
    <w:rsid w:val="00C641E5"/>
    <w:rsid w:val="00C645E7"/>
    <w:rsid w:val="00C64839"/>
    <w:rsid w:val="00C6497D"/>
    <w:rsid w:val="00C64E91"/>
    <w:rsid w:val="00C653D6"/>
    <w:rsid w:val="00C654A1"/>
    <w:rsid w:val="00C6586B"/>
    <w:rsid w:val="00C658AB"/>
    <w:rsid w:val="00C65BFA"/>
    <w:rsid w:val="00C65F15"/>
    <w:rsid w:val="00C6607C"/>
    <w:rsid w:val="00C660E0"/>
    <w:rsid w:val="00C663BF"/>
    <w:rsid w:val="00C66893"/>
    <w:rsid w:val="00C66F25"/>
    <w:rsid w:val="00C67020"/>
    <w:rsid w:val="00C670E3"/>
    <w:rsid w:val="00C6720A"/>
    <w:rsid w:val="00C676D7"/>
    <w:rsid w:val="00C6773B"/>
    <w:rsid w:val="00C677DC"/>
    <w:rsid w:val="00C67EFD"/>
    <w:rsid w:val="00C70109"/>
    <w:rsid w:val="00C706BD"/>
    <w:rsid w:val="00C70A83"/>
    <w:rsid w:val="00C70C09"/>
    <w:rsid w:val="00C70C9F"/>
    <w:rsid w:val="00C70F8B"/>
    <w:rsid w:val="00C715CD"/>
    <w:rsid w:val="00C71631"/>
    <w:rsid w:val="00C7167B"/>
    <w:rsid w:val="00C71905"/>
    <w:rsid w:val="00C71906"/>
    <w:rsid w:val="00C724E8"/>
    <w:rsid w:val="00C7284E"/>
    <w:rsid w:val="00C72870"/>
    <w:rsid w:val="00C7292E"/>
    <w:rsid w:val="00C72AD1"/>
    <w:rsid w:val="00C72DD4"/>
    <w:rsid w:val="00C7301F"/>
    <w:rsid w:val="00C7365D"/>
    <w:rsid w:val="00C7436C"/>
    <w:rsid w:val="00C748B6"/>
    <w:rsid w:val="00C74C4C"/>
    <w:rsid w:val="00C74D51"/>
    <w:rsid w:val="00C750BB"/>
    <w:rsid w:val="00C750E6"/>
    <w:rsid w:val="00C7511B"/>
    <w:rsid w:val="00C753FA"/>
    <w:rsid w:val="00C75487"/>
    <w:rsid w:val="00C75658"/>
    <w:rsid w:val="00C75705"/>
    <w:rsid w:val="00C75861"/>
    <w:rsid w:val="00C7599C"/>
    <w:rsid w:val="00C75A26"/>
    <w:rsid w:val="00C75A33"/>
    <w:rsid w:val="00C75BAA"/>
    <w:rsid w:val="00C75FC0"/>
    <w:rsid w:val="00C75FF9"/>
    <w:rsid w:val="00C763F8"/>
    <w:rsid w:val="00C7644B"/>
    <w:rsid w:val="00C766BF"/>
    <w:rsid w:val="00C7685B"/>
    <w:rsid w:val="00C76C6B"/>
    <w:rsid w:val="00C77516"/>
    <w:rsid w:val="00C7789E"/>
    <w:rsid w:val="00C77CA7"/>
    <w:rsid w:val="00C77F58"/>
    <w:rsid w:val="00C77FC9"/>
    <w:rsid w:val="00C807FC"/>
    <w:rsid w:val="00C80BF5"/>
    <w:rsid w:val="00C80D12"/>
    <w:rsid w:val="00C80EBD"/>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CD"/>
    <w:rsid w:val="00C839F4"/>
    <w:rsid w:val="00C83AA6"/>
    <w:rsid w:val="00C83D98"/>
    <w:rsid w:val="00C83E5E"/>
    <w:rsid w:val="00C84206"/>
    <w:rsid w:val="00C848C8"/>
    <w:rsid w:val="00C849C9"/>
    <w:rsid w:val="00C84E25"/>
    <w:rsid w:val="00C850EC"/>
    <w:rsid w:val="00C85106"/>
    <w:rsid w:val="00C8583A"/>
    <w:rsid w:val="00C85929"/>
    <w:rsid w:val="00C85EC0"/>
    <w:rsid w:val="00C86117"/>
    <w:rsid w:val="00C8663B"/>
    <w:rsid w:val="00C86893"/>
    <w:rsid w:val="00C86B93"/>
    <w:rsid w:val="00C86FA1"/>
    <w:rsid w:val="00C87215"/>
    <w:rsid w:val="00C87370"/>
    <w:rsid w:val="00C875F2"/>
    <w:rsid w:val="00C87828"/>
    <w:rsid w:val="00C87899"/>
    <w:rsid w:val="00C87CA0"/>
    <w:rsid w:val="00C902BD"/>
    <w:rsid w:val="00C906DF"/>
    <w:rsid w:val="00C9084C"/>
    <w:rsid w:val="00C90955"/>
    <w:rsid w:val="00C90A12"/>
    <w:rsid w:val="00C90DE8"/>
    <w:rsid w:val="00C90E84"/>
    <w:rsid w:val="00C90FD8"/>
    <w:rsid w:val="00C911C5"/>
    <w:rsid w:val="00C913AC"/>
    <w:rsid w:val="00C915CC"/>
    <w:rsid w:val="00C91B14"/>
    <w:rsid w:val="00C91F09"/>
    <w:rsid w:val="00C92074"/>
    <w:rsid w:val="00C92255"/>
    <w:rsid w:val="00C923F3"/>
    <w:rsid w:val="00C924CC"/>
    <w:rsid w:val="00C9273B"/>
    <w:rsid w:val="00C9279C"/>
    <w:rsid w:val="00C9299D"/>
    <w:rsid w:val="00C930DA"/>
    <w:rsid w:val="00C93182"/>
    <w:rsid w:val="00C93713"/>
    <w:rsid w:val="00C93A2E"/>
    <w:rsid w:val="00C93BE5"/>
    <w:rsid w:val="00C9423D"/>
    <w:rsid w:val="00C94682"/>
    <w:rsid w:val="00C9487E"/>
    <w:rsid w:val="00C94993"/>
    <w:rsid w:val="00C94AA1"/>
    <w:rsid w:val="00C94DB9"/>
    <w:rsid w:val="00C950E0"/>
    <w:rsid w:val="00C953F1"/>
    <w:rsid w:val="00C95908"/>
    <w:rsid w:val="00C95963"/>
    <w:rsid w:val="00C95A91"/>
    <w:rsid w:val="00C95CB7"/>
    <w:rsid w:val="00C95ECB"/>
    <w:rsid w:val="00C96004"/>
    <w:rsid w:val="00C961E8"/>
    <w:rsid w:val="00C96290"/>
    <w:rsid w:val="00C96653"/>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21D4"/>
    <w:rsid w:val="00CA2256"/>
    <w:rsid w:val="00CA24A2"/>
    <w:rsid w:val="00CA26DE"/>
    <w:rsid w:val="00CA26F5"/>
    <w:rsid w:val="00CA2B4A"/>
    <w:rsid w:val="00CA2F33"/>
    <w:rsid w:val="00CA31A8"/>
    <w:rsid w:val="00CA3255"/>
    <w:rsid w:val="00CA33E1"/>
    <w:rsid w:val="00CA35CA"/>
    <w:rsid w:val="00CA36E1"/>
    <w:rsid w:val="00CA36FF"/>
    <w:rsid w:val="00CA3BFC"/>
    <w:rsid w:val="00CA3F15"/>
    <w:rsid w:val="00CA41F7"/>
    <w:rsid w:val="00CA4250"/>
    <w:rsid w:val="00CA43C5"/>
    <w:rsid w:val="00CA43CA"/>
    <w:rsid w:val="00CA4451"/>
    <w:rsid w:val="00CA4555"/>
    <w:rsid w:val="00CA4883"/>
    <w:rsid w:val="00CA4940"/>
    <w:rsid w:val="00CA4CF8"/>
    <w:rsid w:val="00CA4E1C"/>
    <w:rsid w:val="00CA4F76"/>
    <w:rsid w:val="00CA4FC2"/>
    <w:rsid w:val="00CA531A"/>
    <w:rsid w:val="00CA53F8"/>
    <w:rsid w:val="00CA54D4"/>
    <w:rsid w:val="00CA5577"/>
    <w:rsid w:val="00CA5694"/>
    <w:rsid w:val="00CA5A50"/>
    <w:rsid w:val="00CA5A74"/>
    <w:rsid w:val="00CA614D"/>
    <w:rsid w:val="00CA693C"/>
    <w:rsid w:val="00CA6E00"/>
    <w:rsid w:val="00CA6E64"/>
    <w:rsid w:val="00CA752A"/>
    <w:rsid w:val="00CA7D97"/>
    <w:rsid w:val="00CA7D9D"/>
    <w:rsid w:val="00CA7DA6"/>
    <w:rsid w:val="00CB010D"/>
    <w:rsid w:val="00CB0511"/>
    <w:rsid w:val="00CB0512"/>
    <w:rsid w:val="00CB0613"/>
    <w:rsid w:val="00CB071C"/>
    <w:rsid w:val="00CB0801"/>
    <w:rsid w:val="00CB0C4B"/>
    <w:rsid w:val="00CB0E4E"/>
    <w:rsid w:val="00CB0F05"/>
    <w:rsid w:val="00CB136C"/>
    <w:rsid w:val="00CB162B"/>
    <w:rsid w:val="00CB1755"/>
    <w:rsid w:val="00CB1A3A"/>
    <w:rsid w:val="00CB1E16"/>
    <w:rsid w:val="00CB224C"/>
    <w:rsid w:val="00CB23CD"/>
    <w:rsid w:val="00CB2593"/>
    <w:rsid w:val="00CB2B13"/>
    <w:rsid w:val="00CB2B86"/>
    <w:rsid w:val="00CB2CFE"/>
    <w:rsid w:val="00CB36C5"/>
    <w:rsid w:val="00CB3A38"/>
    <w:rsid w:val="00CB3CE3"/>
    <w:rsid w:val="00CB3D2E"/>
    <w:rsid w:val="00CB3F6F"/>
    <w:rsid w:val="00CB4006"/>
    <w:rsid w:val="00CB40DB"/>
    <w:rsid w:val="00CB41FF"/>
    <w:rsid w:val="00CB42D0"/>
    <w:rsid w:val="00CB46A3"/>
    <w:rsid w:val="00CB4767"/>
    <w:rsid w:val="00CB48E3"/>
    <w:rsid w:val="00CB4A1D"/>
    <w:rsid w:val="00CB502F"/>
    <w:rsid w:val="00CB5045"/>
    <w:rsid w:val="00CB53DD"/>
    <w:rsid w:val="00CB597A"/>
    <w:rsid w:val="00CB5F2D"/>
    <w:rsid w:val="00CB670E"/>
    <w:rsid w:val="00CB6A69"/>
    <w:rsid w:val="00CB7B52"/>
    <w:rsid w:val="00CB7C45"/>
    <w:rsid w:val="00CB7D4F"/>
    <w:rsid w:val="00CB7E7E"/>
    <w:rsid w:val="00CB7F96"/>
    <w:rsid w:val="00CC0B8F"/>
    <w:rsid w:val="00CC0DDB"/>
    <w:rsid w:val="00CC13A6"/>
    <w:rsid w:val="00CC176D"/>
    <w:rsid w:val="00CC179B"/>
    <w:rsid w:val="00CC1860"/>
    <w:rsid w:val="00CC1E9E"/>
    <w:rsid w:val="00CC1EF6"/>
    <w:rsid w:val="00CC1F31"/>
    <w:rsid w:val="00CC212F"/>
    <w:rsid w:val="00CC2482"/>
    <w:rsid w:val="00CC2827"/>
    <w:rsid w:val="00CC2CC2"/>
    <w:rsid w:val="00CC2E58"/>
    <w:rsid w:val="00CC2F66"/>
    <w:rsid w:val="00CC3014"/>
    <w:rsid w:val="00CC3465"/>
    <w:rsid w:val="00CC38FB"/>
    <w:rsid w:val="00CC3E48"/>
    <w:rsid w:val="00CC3F96"/>
    <w:rsid w:val="00CC4039"/>
    <w:rsid w:val="00CC4658"/>
    <w:rsid w:val="00CC48AD"/>
    <w:rsid w:val="00CC4DAA"/>
    <w:rsid w:val="00CC5225"/>
    <w:rsid w:val="00CC52AC"/>
    <w:rsid w:val="00CC52CF"/>
    <w:rsid w:val="00CC5466"/>
    <w:rsid w:val="00CC5A7F"/>
    <w:rsid w:val="00CC5D2F"/>
    <w:rsid w:val="00CC5DDE"/>
    <w:rsid w:val="00CC601C"/>
    <w:rsid w:val="00CC61E2"/>
    <w:rsid w:val="00CC67EF"/>
    <w:rsid w:val="00CC685B"/>
    <w:rsid w:val="00CC6924"/>
    <w:rsid w:val="00CC6C5D"/>
    <w:rsid w:val="00CC7049"/>
    <w:rsid w:val="00CC724D"/>
    <w:rsid w:val="00CC7856"/>
    <w:rsid w:val="00CC790C"/>
    <w:rsid w:val="00CC7F2A"/>
    <w:rsid w:val="00CC7F50"/>
    <w:rsid w:val="00CD029C"/>
    <w:rsid w:val="00CD02A4"/>
    <w:rsid w:val="00CD03FB"/>
    <w:rsid w:val="00CD0445"/>
    <w:rsid w:val="00CD0492"/>
    <w:rsid w:val="00CD05E9"/>
    <w:rsid w:val="00CD060E"/>
    <w:rsid w:val="00CD0681"/>
    <w:rsid w:val="00CD0B3F"/>
    <w:rsid w:val="00CD0E59"/>
    <w:rsid w:val="00CD1052"/>
    <w:rsid w:val="00CD107C"/>
    <w:rsid w:val="00CD10D5"/>
    <w:rsid w:val="00CD11BF"/>
    <w:rsid w:val="00CD1A29"/>
    <w:rsid w:val="00CD1B93"/>
    <w:rsid w:val="00CD1C53"/>
    <w:rsid w:val="00CD1DE3"/>
    <w:rsid w:val="00CD2188"/>
    <w:rsid w:val="00CD23E3"/>
    <w:rsid w:val="00CD2615"/>
    <w:rsid w:val="00CD2A89"/>
    <w:rsid w:val="00CD2BA4"/>
    <w:rsid w:val="00CD2C25"/>
    <w:rsid w:val="00CD2FA9"/>
    <w:rsid w:val="00CD30B5"/>
    <w:rsid w:val="00CD329A"/>
    <w:rsid w:val="00CD3359"/>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BE2"/>
    <w:rsid w:val="00CD6D99"/>
    <w:rsid w:val="00CD7192"/>
    <w:rsid w:val="00CD71C9"/>
    <w:rsid w:val="00CD765F"/>
    <w:rsid w:val="00CD771F"/>
    <w:rsid w:val="00CD783B"/>
    <w:rsid w:val="00CD7858"/>
    <w:rsid w:val="00CD7C0C"/>
    <w:rsid w:val="00CD7F31"/>
    <w:rsid w:val="00CE0212"/>
    <w:rsid w:val="00CE05F2"/>
    <w:rsid w:val="00CE0A02"/>
    <w:rsid w:val="00CE0B60"/>
    <w:rsid w:val="00CE0B62"/>
    <w:rsid w:val="00CE0B89"/>
    <w:rsid w:val="00CE0D51"/>
    <w:rsid w:val="00CE0E5C"/>
    <w:rsid w:val="00CE0F85"/>
    <w:rsid w:val="00CE1B94"/>
    <w:rsid w:val="00CE1BA7"/>
    <w:rsid w:val="00CE21F4"/>
    <w:rsid w:val="00CE21FE"/>
    <w:rsid w:val="00CE227F"/>
    <w:rsid w:val="00CE229B"/>
    <w:rsid w:val="00CE24EF"/>
    <w:rsid w:val="00CE2539"/>
    <w:rsid w:val="00CE2602"/>
    <w:rsid w:val="00CE28BE"/>
    <w:rsid w:val="00CE2B73"/>
    <w:rsid w:val="00CE2E71"/>
    <w:rsid w:val="00CE34DC"/>
    <w:rsid w:val="00CE3591"/>
    <w:rsid w:val="00CE36BF"/>
    <w:rsid w:val="00CE385F"/>
    <w:rsid w:val="00CE403E"/>
    <w:rsid w:val="00CE40EB"/>
    <w:rsid w:val="00CE41CF"/>
    <w:rsid w:val="00CE430A"/>
    <w:rsid w:val="00CE452D"/>
    <w:rsid w:val="00CE4840"/>
    <w:rsid w:val="00CE4D0E"/>
    <w:rsid w:val="00CE4E00"/>
    <w:rsid w:val="00CE509E"/>
    <w:rsid w:val="00CE5664"/>
    <w:rsid w:val="00CE59A1"/>
    <w:rsid w:val="00CE5A46"/>
    <w:rsid w:val="00CE5A4F"/>
    <w:rsid w:val="00CE5D29"/>
    <w:rsid w:val="00CE5E20"/>
    <w:rsid w:val="00CE5EE4"/>
    <w:rsid w:val="00CE5F24"/>
    <w:rsid w:val="00CE5F66"/>
    <w:rsid w:val="00CE68D5"/>
    <w:rsid w:val="00CE7308"/>
    <w:rsid w:val="00CE7A51"/>
    <w:rsid w:val="00CF00B4"/>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13"/>
    <w:rsid w:val="00CF24C8"/>
    <w:rsid w:val="00CF2585"/>
    <w:rsid w:val="00CF25C0"/>
    <w:rsid w:val="00CF2826"/>
    <w:rsid w:val="00CF2A20"/>
    <w:rsid w:val="00CF2EC0"/>
    <w:rsid w:val="00CF3AEF"/>
    <w:rsid w:val="00CF3FFB"/>
    <w:rsid w:val="00CF42ED"/>
    <w:rsid w:val="00CF4871"/>
    <w:rsid w:val="00CF4946"/>
    <w:rsid w:val="00CF4AB5"/>
    <w:rsid w:val="00CF4B4F"/>
    <w:rsid w:val="00CF4F4B"/>
    <w:rsid w:val="00CF5130"/>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81B"/>
    <w:rsid w:val="00CF7821"/>
    <w:rsid w:val="00CF7A8A"/>
    <w:rsid w:val="00CF7D5E"/>
    <w:rsid w:val="00CF7E34"/>
    <w:rsid w:val="00D007EB"/>
    <w:rsid w:val="00D009ED"/>
    <w:rsid w:val="00D00CBE"/>
    <w:rsid w:val="00D0138A"/>
    <w:rsid w:val="00D017EE"/>
    <w:rsid w:val="00D01A8A"/>
    <w:rsid w:val="00D01B0F"/>
    <w:rsid w:val="00D01D75"/>
    <w:rsid w:val="00D01F44"/>
    <w:rsid w:val="00D02259"/>
    <w:rsid w:val="00D02260"/>
    <w:rsid w:val="00D02297"/>
    <w:rsid w:val="00D026AF"/>
    <w:rsid w:val="00D02A9A"/>
    <w:rsid w:val="00D02BBC"/>
    <w:rsid w:val="00D02F36"/>
    <w:rsid w:val="00D03163"/>
    <w:rsid w:val="00D03410"/>
    <w:rsid w:val="00D0347A"/>
    <w:rsid w:val="00D034DA"/>
    <w:rsid w:val="00D03877"/>
    <w:rsid w:val="00D038FF"/>
    <w:rsid w:val="00D03919"/>
    <w:rsid w:val="00D03B40"/>
    <w:rsid w:val="00D03C49"/>
    <w:rsid w:val="00D03DCC"/>
    <w:rsid w:val="00D040A9"/>
    <w:rsid w:val="00D0441D"/>
    <w:rsid w:val="00D04623"/>
    <w:rsid w:val="00D048B7"/>
    <w:rsid w:val="00D05074"/>
    <w:rsid w:val="00D0545F"/>
    <w:rsid w:val="00D05548"/>
    <w:rsid w:val="00D0581F"/>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4E"/>
    <w:rsid w:val="00D07A39"/>
    <w:rsid w:val="00D07B88"/>
    <w:rsid w:val="00D10473"/>
    <w:rsid w:val="00D1087C"/>
    <w:rsid w:val="00D10DF7"/>
    <w:rsid w:val="00D1119D"/>
    <w:rsid w:val="00D114D5"/>
    <w:rsid w:val="00D1183E"/>
    <w:rsid w:val="00D11A99"/>
    <w:rsid w:val="00D11B75"/>
    <w:rsid w:val="00D11D0B"/>
    <w:rsid w:val="00D120F3"/>
    <w:rsid w:val="00D12230"/>
    <w:rsid w:val="00D1261E"/>
    <w:rsid w:val="00D1295E"/>
    <w:rsid w:val="00D12A4F"/>
    <w:rsid w:val="00D12A62"/>
    <w:rsid w:val="00D12F51"/>
    <w:rsid w:val="00D130A5"/>
    <w:rsid w:val="00D130E4"/>
    <w:rsid w:val="00D13132"/>
    <w:rsid w:val="00D132D1"/>
    <w:rsid w:val="00D13544"/>
    <w:rsid w:val="00D13858"/>
    <w:rsid w:val="00D13A73"/>
    <w:rsid w:val="00D14061"/>
    <w:rsid w:val="00D14504"/>
    <w:rsid w:val="00D14600"/>
    <w:rsid w:val="00D14735"/>
    <w:rsid w:val="00D147E7"/>
    <w:rsid w:val="00D14918"/>
    <w:rsid w:val="00D14B74"/>
    <w:rsid w:val="00D150CE"/>
    <w:rsid w:val="00D150DF"/>
    <w:rsid w:val="00D151F7"/>
    <w:rsid w:val="00D15771"/>
    <w:rsid w:val="00D15A01"/>
    <w:rsid w:val="00D16361"/>
    <w:rsid w:val="00D16644"/>
    <w:rsid w:val="00D166EA"/>
    <w:rsid w:val="00D167C8"/>
    <w:rsid w:val="00D167D3"/>
    <w:rsid w:val="00D16981"/>
    <w:rsid w:val="00D16BDC"/>
    <w:rsid w:val="00D16C2B"/>
    <w:rsid w:val="00D16D6A"/>
    <w:rsid w:val="00D170AA"/>
    <w:rsid w:val="00D17295"/>
    <w:rsid w:val="00D17ABE"/>
    <w:rsid w:val="00D17C05"/>
    <w:rsid w:val="00D20230"/>
    <w:rsid w:val="00D205D9"/>
    <w:rsid w:val="00D20643"/>
    <w:rsid w:val="00D20689"/>
    <w:rsid w:val="00D2112A"/>
    <w:rsid w:val="00D21224"/>
    <w:rsid w:val="00D21349"/>
    <w:rsid w:val="00D21A5E"/>
    <w:rsid w:val="00D21E6D"/>
    <w:rsid w:val="00D21F74"/>
    <w:rsid w:val="00D21F92"/>
    <w:rsid w:val="00D21F9E"/>
    <w:rsid w:val="00D222F9"/>
    <w:rsid w:val="00D223E3"/>
    <w:rsid w:val="00D22649"/>
    <w:rsid w:val="00D226A0"/>
    <w:rsid w:val="00D22875"/>
    <w:rsid w:val="00D228CF"/>
    <w:rsid w:val="00D229DE"/>
    <w:rsid w:val="00D2356A"/>
    <w:rsid w:val="00D235BD"/>
    <w:rsid w:val="00D23D26"/>
    <w:rsid w:val="00D23DA1"/>
    <w:rsid w:val="00D2428E"/>
    <w:rsid w:val="00D24293"/>
    <w:rsid w:val="00D2441A"/>
    <w:rsid w:val="00D24900"/>
    <w:rsid w:val="00D24BEE"/>
    <w:rsid w:val="00D24E68"/>
    <w:rsid w:val="00D2540B"/>
    <w:rsid w:val="00D25420"/>
    <w:rsid w:val="00D25953"/>
    <w:rsid w:val="00D262FD"/>
    <w:rsid w:val="00D26390"/>
    <w:rsid w:val="00D26403"/>
    <w:rsid w:val="00D264B2"/>
    <w:rsid w:val="00D2674D"/>
    <w:rsid w:val="00D2677A"/>
    <w:rsid w:val="00D26993"/>
    <w:rsid w:val="00D269B2"/>
    <w:rsid w:val="00D271E5"/>
    <w:rsid w:val="00D27277"/>
    <w:rsid w:val="00D27629"/>
    <w:rsid w:val="00D27772"/>
    <w:rsid w:val="00D27D99"/>
    <w:rsid w:val="00D27F0F"/>
    <w:rsid w:val="00D30707"/>
    <w:rsid w:val="00D30966"/>
    <w:rsid w:val="00D30D20"/>
    <w:rsid w:val="00D30FE2"/>
    <w:rsid w:val="00D313A0"/>
    <w:rsid w:val="00D3188B"/>
    <w:rsid w:val="00D3195C"/>
    <w:rsid w:val="00D31A74"/>
    <w:rsid w:val="00D31D0D"/>
    <w:rsid w:val="00D31DE5"/>
    <w:rsid w:val="00D31FA1"/>
    <w:rsid w:val="00D32021"/>
    <w:rsid w:val="00D32176"/>
    <w:rsid w:val="00D321D1"/>
    <w:rsid w:val="00D3248D"/>
    <w:rsid w:val="00D32699"/>
    <w:rsid w:val="00D32745"/>
    <w:rsid w:val="00D333C9"/>
    <w:rsid w:val="00D3344B"/>
    <w:rsid w:val="00D3367D"/>
    <w:rsid w:val="00D336AE"/>
    <w:rsid w:val="00D3393B"/>
    <w:rsid w:val="00D33963"/>
    <w:rsid w:val="00D339AC"/>
    <w:rsid w:val="00D33B44"/>
    <w:rsid w:val="00D33B69"/>
    <w:rsid w:val="00D343FD"/>
    <w:rsid w:val="00D344AC"/>
    <w:rsid w:val="00D34785"/>
    <w:rsid w:val="00D34DE6"/>
    <w:rsid w:val="00D34FD4"/>
    <w:rsid w:val="00D3518A"/>
    <w:rsid w:val="00D3573B"/>
    <w:rsid w:val="00D3575B"/>
    <w:rsid w:val="00D35A0B"/>
    <w:rsid w:val="00D35A74"/>
    <w:rsid w:val="00D3661A"/>
    <w:rsid w:val="00D36A79"/>
    <w:rsid w:val="00D36C20"/>
    <w:rsid w:val="00D36FAC"/>
    <w:rsid w:val="00D3704E"/>
    <w:rsid w:val="00D371C9"/>
    <w:rsid w:val="00D37602"/>
    <w:rsid w:val="00D3762C"/>
    <w:rsid w:val="00D37AB0"/>
    <w:rsid w:val="00D37E73"/>
    <w:rsid w:val="00D40065"/>
    <w:rsid w:val="00D40296"/>
    <w:rsid w:val="00D406C2"/>
    <w:rsid w:val="00D40762"/>
    <w:rsid w:val="00D40B00"/>
    <w:rsid w:val="00D40B4D"/>
    <w:rsid w:val="00D40C13"/>
    <w:rsid w:val="00D40E4B"/>
    <w:rsid w:val="00D41048"/>
    <w:rsid w:val="00D411FE"/>
    <w:rsid w:val="00D4137C"/>
    <w:rsid w:val="00D4144E"/>
    <w:rsid w:val="00D41A98"/>
    <w:rsid w:val="00D41EDC"/>
    <w:rsid w:val="00D41F07"/>
    <w:rsid w:val="00D42144"/>
    <w:rsid w:val="00D422FF"/>
    <w:rsid w:val="00D423A3"/>
    <w:rsid w:val="00D42AF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091"/>
    <w:rsid w:val="00D4423E"/>
    <w:rsid w:val="00D45036"/>
    <w:rsid w:val="00D453FB"/>
    <w:rsid w:val="00D45547"/>
    <w:rsid w:val="00D45AA3"/>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670"/>
    <w:rsid w:val="00D51741"/>
    <w:rsid w:val="00D519DE"/>
    <w:rsid w:val="00D51CAC"/>
    <w:rsid w:val="00D51DBE"/>
    <w:rsid w:val="00D51E0D"/>
    <w:rsid w:val="00D51E6F"/>
    <w:rsid w:val="00D52000"/>
    <w:rsid w:val="00D52197"/>
    <w:rsid w:val="00D525BD"/>
    <w:rsid w:val="00D528A5"/>
    <w:rsid w:val="00D52B7C"/>
    <w:rsid w:val="00D52BA5"/>
    <w:rsid w:val="00D53214"/>
    <w:rsid w:val="00D53221"/>
    <w:rsid w:val="00D532B0"/>
    <w:rsid w:val="00D53348"/>
    <w:rsid w:val="00D5344C"/>
    <w:rsid w:val="00D53465"/>
    <w:rsid w:val="00D534CB"/>
    <w:rsid w:val="00D534E9"/>
    <w:rsid w:val="00D535FC"/>
    <w:rsid w:val="00D53A22"/>
    <w:rsid w:val="00D53C57"/>
    <w:rsid w:val="00D53F07"/>
    <w:rsid w:val="00D541BE"/>
    <w:rsid w:val="00D545B5"/>
    <w:rsid w:val="00D54865"/>
    <w:rsid w:val="00D54AB3"/>
    <w:rsid w:val="00D54B93"/>
    <w:rsid w:val="00D54D9C"/>
    <w:rsid w:val="00D54F39"/>
    <w:rsid w:val="00D550F6"/>
    <w:rsid w:val="00D55190"/>
    <w:rsid w:val="00D55273"/>
    <w:rsid w:val="00D553B9"/>
    <w:rsid w:val="00D557B9"/>
    <w:rsid w:val="00D5589D"/>
    <w:rsid w:val="00D559CC"/>
    <w:rsid w:val="00D55BDD"/>
    <w:rsid w:val="00D56008"/>
    <w:rsid w:val="00D5609B"/>
    <w:rsid w:val="00D56481"/>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BA9"/>
    <w:rsid w:val="00D60D4D"/>
    <w:rsid w:val="00D61142"/>
    <w:rsid w:val="00D619C7"/>
    <w:rsid w:val="00D61B6E"/>
    <w:rsid w:val="00D61C52"/>
    <w:rsid w:val="00D61CE3"/>
    <w:rsid w:val="00D61E0A"/>
    <w:rsid w:val="00D62356"/>
    <w:rsid w:val="00D623EA"/>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4B5"/>
    <w:rsid w:val="00D64544"/>
    <w:rsid w:val="00D64853"/>
    <w:rsid w:val="00D649E8"/>
    <w:rsid w:val="00D64C25"/>
    <w:rsid w:val="00D650BC"/>
    <w:rsid w:val="00D6520C"/>
    <w:rsid w:val="00D65486"/>
    <w:rsid w:val="00D65577"/>
    <w:rsid w:val="00D655ED"/>
    <w:rsid w:val="00D656FE"/>
    <w:rsid w:val="00D65EEB"/>
    <w:rsid w:val="00D65F1F"/>
    <w:rsid w:val="00D662DD"/>
    <w:rsid w:val="00D665B5"/>
    <w:rsid w:val="00D66828"/>
    <w:rsid w:val="00D66E01"/>
    <w:rsid w:val="00D6716F"/>
    <w:rsid w:val="00D672DD"/>
    <w:rsid w:val="00D67432"/>
    <w:rsid w:val="00D674AE"/>
    <w:rsid w:val="00D675EF"/>
    <w:rsid w:val="00D67D4F"/>
    <w:rsid w:val="00D67DB1"/>
    <w:rsid w:val="00D7000A"/>
    <w:rsid w:val="00D705BD"/>
    <w:rsid w:val="00D707DD"/>
    <w:rsid w:val="00D709B5"/>
    <w:rsid w:val="00D70A8D"/>
    <w:rsid w:val="00D70DAE"/>
    <w:rsid w:val="00D70EE4"/>
    <w:rsid w:val="00D7102C"/>
    <w:rsid w:val="00D71077"/>
    <w:rsid w:val="00D710A5"/>
    <w:rsid w:val="00D7194D"/>
    <w:rsid w:val="00D719D8"/>
    <w:rsid w:val="00D71B02"/>
    <w:rsid w:val="00D71D71"/>
    <w:rsid w:val="00D7210D"/>
    <w:rsid w:val="00D72190"/>
    <w:rsid w:val="00D726EE"/>
    <w:rsid w:val="00D72731"/>
    <w:rsid w:val="00D729D9"/>
    <w:rsid w:val="00D72B4A"/>
    <w:rsid w:val="00D72BAF"/>
    <w:rsid w:val="00D7313A"/>
    <w:rsid w:val="00D731B2"/>
    <w:rsid w:val="00D73592"/>
    <w:rsid w:val="00D736DA"/>
    <w:rsid w:val="00D738F3"/>
    <w:rsid w:val="00D73A1F"/>
    <w:rsid w:val="00D74062"/>
    <w:rsid w:val="00D7430D"/>
    <w:rsid w:val="00D74482"/>
    <w:rsid w:val="00D74AFF"/>
    <w:rsid w:val="00D74BC2"/>
    <w:rsid w:val="00D74BED"/>
    <w:rsid w:val="00D74C65"/>
    <w:rsid w:val="00D74CD2"/>
    <w:rsid w:val="00D74F41"/>
    <w:rsid w:val="00D74F7F"/>
    <w:rsid w:val="00D75595"/>
    <w:rsid w:val="00D7593A"/>
    <w:rsid w:val="00D759D8"/>
    <w:rsid w:val="00D75C1F"/>
    <w:rsid w:val="00D75E09"/>
    <w:rsid w:val="00D75E85"/>
    <w:rsid w:val="00D75F1F"/>
    <w:rsid w:val="00D760A2"/>
    <w:rsid w:val="00D762CF"/>
    <w:rsid w:val="00D7638B"/>
    <w:rsid w:val="00D76470"/>
    <w:rsid w:val="00D76682"/>
    <w:rsid w:val="00D7692D"/>
    <w:rsid w:val="00D769C1"/>
    <w:rsid w:val="00D76DEC"/>
    <w:rsid w:val="00D77242"/>
    <w:rsid w:val="00D7738B"/>
    <w:rsid w:val="00D77C05"/>
    <w:rsid w:val="00D80055"/>
    <w:rsid w:val="00D8068B"/>
    <w:rsid w:val="00D80837"/>
    <w:rsid w:val="00D80AD5"/>
    <w:rsid w:val="00D80E87"/>
    <w:rsid w:val="00D81046"/>
    <w:rsid w:val="00D810C1"/>
    <w:rsid w:val="00D81164"/>
    <w:rsid w:val="00D812F4"/>
    <w:rsid w:val="00D81519"/>
    <w:rsid w:val="00D81C57"/>
    <w:rsid w:val="00D81FA2"/>
    <w:rsid w:val="00D8202A"/>
    <w:rsid w:val="00D8271F"/>
    <w:rsid w:val="00D82BC7"/>
    <w:rsid w:val="00D82C84"/>
    <w:rsid w:val="00D82D71"/>
    <w:rsid w:val="00D82FB2"/>
    <w:rsid w:val="00D836A4"/>
    <w:rsid w:val="00D83798"/>
    <w:rsid w:val="00D839E6"/>
    <w:rsid w:val="00D83A17"/>
    <w:rsid w:val="00D83AFA"/>
    <w:rsid w:val="00D83BC8"/>
    <w:rsid w:val="00D83E18"/>
    <w:rsid w:val="00D83E56"/>
    <w:rsid w:val="00D84139"/>
    <w:rsid w:val="00D84222"/>
    <w:rsid w:val="00D8429B"/>
    <w:rsid w:val="00D84538"/>
    <w:rsid w:val="00D84543"/>
    <w:rsid w:val="00D846EF"/>
    <w:rsid w:val="00D84A3D"/>
    <w:rsid w:val="00D84E4A"/>
    <w:rsid w:val="00D8503D"/>
    <w:rsid w:val="00D853BA"/>
    <w:rsid w:val="00D853F2"/>
    <w:rsid w:val="00D8578A"/>
    <w:rsid w:val="00D85D7C"/>
    <w:rsid w:val="00D85E87"/>
    <w:rsid w:val="00D86093"/>
    <w:rsid w:val="00D869A6"/>
    <w:rsid w:val="00D86A4E"/>
    <w:rsid w:val="00D86C00"/>
    <w:rsid w:val="00D86C4C"/>
    <w:rsid w:val="00D86D4A"/>
    <w:rsid w:val="00D871D3"/>
    <w:rsid w:val="00D8742B"/>
    <w:rsid w:val="00D87678"/>
    <w:rsid w:val="00D87782"/>
    <w:rsid w:val="00D8780C"/>
    <w:rsid w:val="00D87849"/>
    <w:rsid w:val="00D87B62"/>
    <w:rsid w:val="00D9083A"/>
    <w:rsid w:val="00D90AB5"/>
    <w:rsid w:val="00D90B3A"/>
    <w:rsid w:val="00D90FF5"/>
    <w:rsid w:val="00D9103F"/>
    <w:rsid w:val="00D9135B"/>
    <w:rsid w:val="00D913FD"/>
    <w:rsid w:val="00D917E1"/>
    <w:rsid w:val="00D919B4"/>
    <w:rsid w:val="00D92337"/>
    <w:rsid w:val="00D924BB"/>
    <w:rsid w:val="00D927FE"/>
    <w:rsid w:val="00D92CAF"/>
    <w:rsid w:val="00D934A3"/>
    <w:rsid w:val="00D936AE"/>
    <w:rsid w:val="00D9373E"/>
    <w:rsid w:val="00D93A7F"/>
    <w:rsid w:val="00D93AD1"/>
    <w:rsid w:val="00D94456"/>
    <w:rsid w:val="00D944F2"/>
    <w:rsid w:val="00D9459A"/>
    <w:rsid w:val="00D94A94"/>
    <w:rsid w:val="00D95982"/>
    <w:rsid w:val="00D95A0A"/>
    <w:rsid w:val="00D95D7E"/>
    <w:rsid w:val="00D96185"/>
    <w:rsid w:val="00D967BB"/>
    <w:rsid w:val="00D96E86"/>
    <w:rsid w:val="00D96EBC"/>
    <w:rsid w:val="00D973ED"/>
    <w:rsid w:val="00D97A92"/>
    <w:rsid w:val="00D97BCA"/>
    <w:rsid w:val="00D97C70"/>
    <w:rsid w:val="00D97DF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02B"/>
    <w:rsid w:val="00DA27DD"/>
    <w:rsid w:val="00DA2A05"/>
    <w:rsid w:val="00DA2A68"/>
    <w:rsid w:val="00DA2A8E"/>
    <w:rsid w:val="00DA300F"/>
    <w:rsid w:val="00DA36CB"/>
    <w:rsid w:val="00DA3C32"/>
    <w:rsid w:val="00DA3F40"/>
    <w:rsid w:val="00DA3F96"/>
    <w:rsid w:val="00DA437F"/>
    <w:rsid w:val="00DA4450"/>
    <w:rsid w:val="00DA4692"/>
    <w:rsid w:val="00DA4767"/>
    <w:rsid w:val="00DA4931"/>
    <w:rsid w:val="00DA4D90"/>
    <w:rsid w:val="00DA4E97"/>
    <w:rsid w:val="00DA5168"/>
    <w:rsid w:val="00DA53AC"/>
    <w:rsid w:val="00DA565F"/>
    <w:rsid w:val="00DA570B"/>
    <w:rsid w:val="00DA5795"/>
    <w:rsid w:val="00DA5886"/>
    <w:rsid w:val="00DA5911"/>
    <w:rsid w:val="00DA5EB7"/>
    <w:rsid w:val="00DA6012"/>
    <w:rsid w:val="00DA6026"/>
    <w:rsid w:val="00DA6158"/>
    <w:rsid w:val="00DA67D5"/>
    <w:rsid w:val="00DA67DE"/>
    <w:rsid w:val="00DA6A01"/>
    <w:rsid w:val="00DA6B2E"/>
    <w:rsid w:val="00DA6C53"/>
    <w:rsid w:val="00DA6E0B"/>
    <w:rsid w:val="00DA70D0"/>
    <w:rsid w:val="00DA722E"/>
    <w:rsid w:val="00DA73C4"/>
    <w:rsid w:val="00DA76CC"/>
    <w:rsid w:val="00DA7733"/>
    <w:rsid w:val="00DA7A57"/>
    <w:rsid w:val="00DA7C22"/>
    <w:rsid w:val="00DA7DD9"/>
    <w:rsid w:val="00DA7E98"/>
    <w:rsid w:val="00DA7F89"/>
    <w:rsid w:val="00DB0003"/>
    <w:rsid w:val="00DB0276"/>
    <w:rsid w:val="00DB0389"/>
    <w:rsid w:val="00DB05A9"/>
    <w:rsid w:val="00DB0651"/>
    <w:rsid w:val="00DB0778"/>
    <w:rsid w:val="00DB085C"/>
    <w:rsid w:val="00DB089E"/>
    <w:rsid w:val="00DB0A0C"/>
    <w:rsid w:val="00DB0B57"/>
    <w:rsid w:val="00DB0F0A"/>
    <w:rsid w:val="00DB1121"/>
    <w:rsid w:val="00DB132E"/>
    <w:rsid w:val="00DB198D"/>
    <w:rsid w:val="00DB1AA0"/>
    <w:rsid w:val="00DB1C78"/>
    <w:rsid w:val="00DB1D9A"/>
    <w:rsid w:val="00DB1E02"/>
    <w:rsid w:val="00DB1F37"/>
    <w:rsid w:val="00DB21C2"/>
    <w:rsid w:val="00DB230F"/>
    <w:rsid w:val="00DB23BC"/>
    <w:rsid w:val="00DB27F7"/>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4F2E"/>
    <w:rsid w:val="00DB54B3"/>
    <w:rsid w:val="00DB5658"/>
    <w:rsid w:val="00DB570F"/>
    <w:rsid w:val="00DB5A6A"/>
    <w:rsid w:val="00DB5BA0"/>
    <w:rsid w:val="00DB5E46"/>
    <w:rsid w:val="00DB653A"/>
    <w:rsid w:val="00DB7428"/>
    <w:rsid w:val="00DB776A"/>
    <w:rsid w:val="00DB7807"/>
    <w:rsid w:val="00DB7960"/>
    <w:rsid w:val="00DB7B37"/>
    <w:rsid w:val="00DC02A3"/>
    <w:rsid w:val="00DC05AF"/>
    <w:rsid w:val="00DC0935"/>
    <w:rsid w:val="00DC09AB"/>
    <w:rsid w:val="00DC0D72"/>
    <w:rsid w:val="00DC0ED8"/>
    <w:rsid w:val="00DC10DA"/>
    <w:rsid w:val="00DC1875"/>
    <w:rsid w:val="00DC1927"/>
    <w:rsid w:val="00DC199E"/>
    <w:rsid w:val="00DC1A47"/>
    <w:rsid w:val="00DC1A90"/>
    <w:rsid w:val="00DC1F36"/>
    <w:rsid w:val="00DC1F70"/>
    <w:rsid w:val="00DC240F"/>
    <w:rsid w:val="00DC24EA"/>
    <w:rsid w:val="00DC2663"/>
    <w:rsid w:val="00DC2820"/>
    <w:rsid w:val="00DC2AAB"/>
    <w:rsid w:val="00DC2B7B"/>
    <w:rsid w:val="00DC2C01"/>
    <w:rsid w:val="00DC2D35"/>
    <w:rsid w:val="00DC2F23"/>
    <w:rsid w:val="00DC30B6"/>
    <w:rsid w:val="00DC325C"/>
    <w:rsid w:val="00DC32BE"/>
    <w:rsid w:val="00DC36BC"/>
    <w:rsid w:val="00DC37CD"/>
    <w:rsid w:val="00DC3ABD"/>
    <w:rsid w:val="00DC3D4B"/>
    <w:rsid w:val="00DC3D77"/>
    <w:rsid w:val="00DC40F8"/>
    <w:rsid w:val="00DC4189"/>
    <w:rsid w:val="00DC4361"/>
    <w:rsid w:val="00DC4CB9"/>
    <w:rsid w:val="00DC561B"/>
    <w:rsid w:val="00DC57D2"/>
    <w:rsid w:val="00DC5879"/>
    <w:rsid w:val="00DC5BE4"/>
    <w:rsid w:val="00DC5EC6"/>
    <w:rsid w:val="00DC625D"/>
    <w:rsid w:val="00DC63A6"/>
    <w:rsid w:val="00DC65D7"/>
    <w:rsid w:val="00DC65FD"/>
    <w:rsid w:val="00DC6629"/>
    <w:rsid w:val="00DC6744"/>
    <w:rsid w:val="00DC690A"/>
    <w:rsid w:val="00DC6D1C"/>
    <w:rsid w:val="00DC6F12"/>
    <w:rsid w:val="00DC7029"/>
    <w:rsid w:val="00DC7334"/>
    <w:rsid w:val="00DC783C"/>
    <w:rsid w:val="00DC7B92"/>
    <w:rsid w:val="00DC7BD1"/>
    <w:rsid w:val="00DC7C86"/>
    <w:rsid w:val="00DD0731"/>
    <w:rsid w:val="00DD0ABB"/>
    <w:rsid w:val="00DD0AF9"/>
    <w:rsid w:val="00DD0B7F"/>
    <w:rsid w:val="00DD0BD9"/>
    <w:rsid w:val="00DD0CE9"/>
    <w:rsid w:val="00DD0F4B"/>
    <w:rsid w:val="00DD13E6"/>
    <w:rsid w:val="00DD152A"/>
    <w:rsid w:val="00DD1596"/>
    <w:rsid w:val="00DD1C14"/>
    <w:rsid w:val="00DD1D06"/>
    <w:rsid w:val="00DD21C2"/>
    <w:rsid w:val="00DD23D1"/>
    <w:rsid w:val="00DD24C2"/>
    <w:rsid w:val="00DD27F5"/>
    <w:rsid w:val="00DD29EA"/>
    <w:rsid w:val="00DD2CE0"/>
    <w:rsid w:val="00DD2F3B"/>
    <w:rsid w:val="00DD318B"/>
    <w:rsid w:val="00DD3770"/>
    <w:rsid w:val="00DD377A"/>
    <w:rsid w:val="00DD39B8"/>
    <w:rsid w:val="00DD3BCE"/>
    <w:rsid w:val="00DD3C65"/>
    <w:rsid w:val="00DD40A8"/>
    <w:rsid w:val="00DD41BD"/>
    <w:rsid w:val="00DD43D0"/>
    <w:rsid w:val="00DD482A"/>
    <w:rsid w:val="00DD4867"/>
    <w:rsid w:val="00DD4B3A"/>
    <w:rsid w:val="00DD55B7"/>
    <w:rsid w:val="00DD56A3"/>
    <w:rsid w:val="00DD5CB8"/>
    <w:rsid w:val="00DD6071"/>
    <w:rsid w:val="00DD63A9"/>
    <w:rsid w:val="00DD63DD"/>
    <w:rsid w:val="00DD645E"/>
    <w:rsid w:val="00DD64B4"/>
    <w:rsid w:val="00DD6CA0"/>
    <w:rsid w:val="00DD6F23"/>
    <w:rsid w:val="00DD6F4C"/>
    <w:rsid w:val="00DD703A"/>
    <w:rsid w:val="00DD73E6"/>
    <w:rsid w:val="00DD761E"/>
    <w:rsid w:val="00DD7632"/>
    <w:rsid w:val="00DD76D9"/>
    <w:rsid w:val="00DD7979"/>
    <w:rsid w:val="00DD79D0"/>
    <w:rsid w:val="00DD7CB2"/>
    <w:rsid w:val="00DD7EC0"/>
    <w:rsid w:val="00DE026A"/>
    <w:rsid w:val="00DE053F"/>
    <w:rsid w:val="00DE09AF"/>
    <w:rsid w:val="00DE0EEF"/>
    <w:rsid w:val="00DE111C"/>
    <w:rsid w:val="00DE189B"/>
    <w:rsid w:val="00DE1931"/>
    <w:rsid w:val="00DE19F0"/>
    <w:rsid w:val="00DE1E35"/>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0F"/>
    <w:rsid w:val="00DE4FD8"/>
    <w:rsid w:val="00DE517E"/>
    <w:rsid w:val="00DE52E3"/>
    <w:rsid w:val="00DE5311"/>
    <w:rsid w:val="00DE54F8"/>
    <w:rsid w:val="00DE5700"/>
    <w:rsid w:val="00DE582F"/>
    <w:rsid w:val="00DE599A"/>
    <w:rsid w:val="00DE5A67"/>
    <w:rsid w:val="00DE5C39"/>
    <w:rsid w:val="00DE60E7"/>
    <w:rsid w:val="00DE6164"/>
    <w:rsid w:val="00DE62DF"/>
    <w:rsid w:val="00DE66E4"/>
    <w:rsid w:val="00DE68D0"/>
    <w:rsid w:val="00DE735B"/>
    <w:rsid w:val="00DE74FB"/>
    <w:rsid w:val="00DE7536"/>
    <w:rsid w:val="00DE770D"/>
    <w:rsid w:val="00DE778A"/>
    <w:rsid w:val="00DE77E5"/>
    <w:rsid w:val="00DE77EF"/>
    <w:rsid w:val="00DE7824"/>
    <w:rsid w:val="00DE7FE5"/>
    <w:rsid w:val="00DF012D"/>
    <w:rsid w:val="00DF03D5"/>
    <w:rsid w:val="00DF0531"/>
    <w:rsid w:val="00DF06B7"/>
    <w:rsid w:val="00DF0879"/>
    <w:rsid w:val="00DF08CA"/>
    <w:rsid w:val="00DF0B84"/>
    <w:rsid w:val="00DF0C6A"/>
    <w:rsid w:val="00DF11E3"/>
    <w:rsid w:val="00DF135D"/>
    <w:rsid w:val="00DF1442"/>
    <w:rsid w:val="00DF1504"/>
    <w:rsid w:val="00DF161B"/>
    <w:rsid w:val="00DF16B0"/>
    <w:rsid w:val="00DF1AB9"/>
    <w:rsid w:val="00DF1BFC"/>
    <w:rsid w:val="00DF1F2F"/>
    <w:rsid w:val="00DF20CD"/>
    <w:rsid w:val="00DF20EA"/>
    <w:rsid w:val="00DF21B5"/>
    <w:rsid w:val="00DF2286"/>
    <w:rsid w:val="00DF25DE"/>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39B7"/>
    <w:rsid w:val="00DF4777"/>
    <w:rsid w:val="00DF4B70"/>
    <w:rsid w:val="00DF4CB0"/>
    <w:rsid w:val="00DF4DD6"/>
    <w:rsid w:val="00DF4E73"/>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189"/>
    <w:rsid w:val="00E01342"/>
    <w:rsid w:val="00E01A8A"/>
    <w:rsid w:val="00E01B06"/>
    <w:rsid w:val="00E02610"/>
    <w:rsid w:val="00E02882"/>
    <w:rsid w:val="00E029E0"/>
    <w:rsid w:val="00E02BAA"/>
    <w:rsid w:val="00E02D0D"/>
    <w:rsid w:val="00E02F8F"/>
    <w:rsid w:val="00E03147"/>
    <w:rsid w:val="00E036AC"/>
    <w:rsid w:val="00E037FB"/>
    <w:rsid w:val="00E039C2"/>
    <w:rsid w:val="00E0406C"/>
    <w:rsid w:val="00E040F8"/>
    <w:rsid w:val="00E041B2"/>
    <w:rsid w:val="00E04628"/>
    <w:rsid w:val="00E04A3D"/>
    <w:rsid w:val="00E04AA3"/>
    <w:rsid w:val="00E0525F"/>
    <w:rsid w:val="00E052E3"/>
    <w:rsid w:val="00E053B1"/>
    <w:rsid w:val="00E05951"/>
    <w:rsid w:val="00E05D37"/>
    <w:rsid w:val="00E05E88"/>
    <w:rsid w:val="00E06723"/>
    <w:rsid w:val="00E06973"/>
    <w:rsid w:val="00E06C0A"/>
    <w:rsid w:val="00E070DA"/>
    <w:rsid w:val="00E072EE"/>
    <w:rsid w:val="00E07796"/>
    <w:rsid w:val="00E07833"/>
    <w:rsid w:val="00E079B1"/>
    <w:rsid w:val="00E07A22"/>
    <w:rsid w:val="00E07A5E"/>
    <w:rsid w:val="00E07BAD"/>
    <w:rsid w:val="00E07BDF"/>
    <w:rsid w:val="00E07D8A"/>
    <w:rsid w:val="00E10002"/>
    <w:rsid w:val="00E10098"/>
    <w:rsid w:val="00E1029D"/>
    <w:rsid w:val="00E10643"/>
    <w:rsid w:val="00E11070"/>
    <w:rsid w:val="00E11627"/>
    <w:rsid w:val="00E11A54"/>
    <w:rsid w:val="00E11A75"/>
    <w:rsid w:val="00E11D58"/>
    <w:rsid w:val="00E11DE8"/>
    <w:rsid w:val="00E11F47"/>
    <w:rsid w:val="00E12338"/>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DE5"/>
    <w:rsid w:val="00E15ECF"/>
    <w:rsid w:val="00E16307"/>
    <w:rsid w:val="00E16382"/>
    <w:rsid w:val="00E165D8"/>
    <w:rsid w:val="00E165E0"/>
    <w:rsid w:val="00E166AE"/>
    <w:rsid w:val="00E168B3"/>
    <w:rsid w:val="00E169A7"/>
    <w:rsid w:val="00E16B6F"/>
    <w:rsid w:val="00E16C62"/>
    <w:rsid w:val="00E16E64"/>
    <w:rsid w:val="00E16FF8"/>
    <w:rsid w:val="00E1719D"/>
    <w:rsid w:val="00E17227"/>
    <w:rsid w:val="00E1790C"/>
    <w:rsid w:val="00E179B6"/>
    <w:rsid w:val="00E17C64"/>
    <w:rsid w:val="00E17C8F"/>
    <w:rsid w:val="00E17C96"/>
    <w:rsid w:val="00E17F08"/>
    <w:rsid w:val="00E20366"/>
    <w:rsid w:val="00E20764"/>
    <w:rsid w:val="00E20C65"/>
    <w:rsid w:val="00E20F10"/>
    <w:rsid w:val="00E211C3"/>
    <w:rsid w:val="00E21315"/>
    <w:rsid w:val="00E2170B"/>
    <w:rsid w:val="00E2173C"/>
    <w:rsid w:val="00E21A9F"/>
    <w:rsid w:val="00E21E24"/>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69"/>
    <w:rsid w:val="00E265BD"/>
    <w:rsid w:val="00E265E7"/>
    <w:rsid w:val="00E26635"/>
    <w:rsid w:val="00E26657"/>
    <w:rsid w:val="00E26773"/>
    <w:rsid w:val="00E26915"/>
    <w:rsid w:val="00E26E75"/>
    <w:rsid w:val="00E26EDB"/>
    <w:rsid w:val="00E270EC"/>
    <w:rsid w:val="00E2710F"/>
    <w:rsid w:val="00E27143"/>
    <w:rsid w:val="00E272C7"/>
    <w:rsid w:val="00E2757E"/>
    <w:rsid w:val="00E2762A"/>
    <w:rsid w:val="00E27900"/>
    <w:rsid w:val="00E279F5"/>
    <w:rsid w:val="00E27AE1"/>
    <w:rsid w:val="00E3022E"/>
    <w:rsid w:val="00E3099C"/>
    <w:rsid w:val="00E30D81"/>
    <w:rsid w:val="00E30DB3"/>
    <w:rsid w:val="00E31392"/>
    <w:rsid w:val="00E313A3"/>
    <w:rsid w:val="00E318BC"/>
    <w:rsid w:val="00E31C36"/>
    <w:rsid w:val="00E31D19"/>
    <w:rsid w:val="00E320BD"/>
    <w:rsid w:val="00E3210E"/>
    <w:rsid w:val="00E32141"/>
    <w:rsid w:val="00E3221B"/>
    <w:rsid w:val="00E32585"/>
    <w:rsid w:val="00E32A31"/>
    <w:rsid w:val="00E32EA5"/>
    <w:rsid w:val="00E32FBC"/>
    <w:rsid w:val="00E331A2"/>
    <w:rsid w:val="00E3323E"/>
    <w:rsid w:val="00E339C6"/>
    <w:rsid w:val="00E33A08"/>
    <w:rsid w:val="00E33CE9"/>
    <w:rsid w:val="00E34047"/>
    <w:rsid w:val="00E34105"/>
    <w:rsid w:val="00E3449A"/>
    <w:rsid w:val="00E34799"/>
    <w:rsid w:val="00E348F2"/>
    <w:rsid w:val="00E34991"/>
    <w:rsid w:val="00E34A43"/>
    <w:rsid w:val="00E34BF1"/>
    <w:rsid w:val="00E34DA7"/>
    <w:rsid w:val="00E34EDA"/>
    <w:rsid w:val="00E35389"/>
    <w:rsid w:val="00E3544F"/>
    <w:rsid w:val="00E357D9"/>
    <w:rsid w:val="00E35D85"/>
    <w:rsid w:val="00E35EA7"/>
    <w:rsid w:val="00E360B7"/>
    <w:rsid w:val="00E36167"/>
    <w:rsid w:val="00E36430"/>
    <w:rsid w:val="00E36688"/>
    <w:rsid w:val="00E36709"/>
    <w:rsid w:val="00E371D6"/>
    <w:rsid w:val="00E372B1"/>
    <w:rsid w:val="00E37302"/>
    <w:rsid w:val="00E3743D"/>
    <w:rsid w:val="00E37746"/>
    <w:rsid w:val="00E37786"/>
    <w:rsid w:val="00E37A8D"/>
    <w:rsid w:val="00E37B62"/>
    <w:rsid w:val="00E37E49"/>
    <w:rsid w:val="00E37F6D"/>
    <w:rsid w:val="00E400ED"/>
    <w:rsid w:val="00E401F2"/>
    <w:rsid w:val="00E40244"/>
    <w:rsid w:val="00E40249"/>
    <w:rsid w:val="00E40903"/>
    <w:rsid w:val="00E40E29"/>
    <w:rsid w:val="00E40FCD"/>
    <w:rsid w:val="00E410C4"/>
    <w:rsid w:val="00E416B9"/>
    <w:rsid w:val="00E41A14"/>
    <w:rsid w:val="00E41D55"/>
    <w:rsid w:val="00E41F2D"/>
    <w:rsid w:val="00E41F9C"/>
    <w:rsid w:val="00E41FB5"/>
    <w:rsid w:val="00E42405"/>
    <w:rsid w:val="00E42A94"/>
    <w:rsid w:val="00E42E4D"/>
    <w:rsid w:val="00E42FEA"/>
    <w:rsid w:val="00E434C1"/>
    <w:rsid w:val="00E436A3"/>
    <w:rsid w:val="00E4390B"/>
    <w:rsid w:val="00E43949"/>
    <w:rsid w:val="00E439A2"/>
    <w:rsid w:val="00E43C8F"/>
    <w:rsid w:val="00E43D1D"/>
    <w:rsid w:val="00E43EB4"/>
    <w:rsid w:val="00E440B8"/>
    <w:rsid w:val="00E4450A"/>
    <w:rsid w:val="00E44744"/>
    <w:rsid w:val="00E449C2"/>
    <w:rsid w:val="00E449DD"/>
    <w:rsid w:val="00E44B31"/>
    <w:rsid w:val="00E450DA"/>
    <w:rsid w:val="00E454D9"/>
    <w:rsid w:val="00E45570"/>
    <w:rsid w:val="00E4576C"/>
    <w:rsid w:val="00E45917"/>
    <w:rsid w:val="00E45919"/>
    <w:rsid w:val="00E45A18"/>
    <w:rsid w:val="00E45EB8"/>
    <w:rsid w:val="00E46258"/>
    <w:rsid w:val="00E462C4"/>
    <w:rsid w:val="00E46400"/>
    <w:rsid w:val="00E46482"/>
    <w:rsid w:val="00E46530"/>
    <w:rsid w:val="00E4661F"/>
    <w:rsid w:val="00E4662D"/>
    <w:rsid w:val="00E46A5B"/>
    <w:rsid w:val="00E46A7A"/>
    <w:rsid w:val="00E47042"/>
    <w:rsid w:val="00E4730F"/>
    <w:rsid w:val="00E4737D"/>
    <w:rsid w:val="00E47632"/>
    <w:rsid w:val="00E47B90"/>
    <w:rsid w:val="00E47BD3"/>
    <w:rsid w:val="00E47EDE"/>
    <w:rsid w:val="00E50092"/>
    <w:rsid w:val="00E500D2"/>
    <w:rsid w:val="00E50153"/>
    <w:rsid w:val="00E50634"/>
    <w:rsid w:val="00E50772"/>
    <w:rsid w:val="00E507EA"/>
    <w:rsid w:val="00E508CF"/>
    <w:rsid w:val="00E50BAD"/>
    <w:rsid w:val="00E50C8B"/>
    <w:rsid w:val="00E510CE"/>
    <w:rsid w:val="00E51518"/>
    <w:rsid w:val="00E51530"/>
    <w:rsid w:val="00E51543"/>
    <w:rsid w:val="00E516A0"/>
    <w:rsid w:val="00E51915"/>
    <w:rsid w:val="00E51A52"/>
    <w:rsid w:val="00E51B7A"/>
    <w:rsid w:val="00E520A2"/>
    <w:rsid w:val="00E5340D"/>
    <w:rsid w:val="00E53D9B"/>
    <w:rsid w:val="00E54141"/>
    <w:rsid w:val="00E54540"/>
    <w:rsid w:val="00E54AA3"/>
    <w:rsid w:val="00E54D65"/>
    <w:rsid w:val="00E54DE2"/>
    <w:rsid w:val="00E55136"/>
    <w:rsid w:val="00E55727"/>
    <w:rsid w:val="00E558F9"/>
    <w:rsid w:val="00E55AAB"/>
    <w:rsid w:val="00E55D8A"/>
    <w:rsid w:val="00E561C6"/>
    <w:rsid w:val="00E563A9"/>
    <w:rsid w:val="00E56B00"/>
    <w:rsid w:val="00E56B10"/>
    <w:rsid w:val="00E56E00"/>
    <w:rsid w:val="00E571B0"/>
    <w:rsid w:val="00E572B0"/>
    <w:rsid w:val="00E57438"/>
    <w:rsid w:val="00E57454"/>
    <w:rsid w:val="00E57471"/>
    <w:rsid w:val="00E57539"/>
    <w:rsid w:val="00E57865"/>
    <w:rsid w:val="00E57B6F"/>
    <w:rsid w:val="00E57D74"/>
    <w:rsid w:val="00E57ED3"/>
    <w:rsid w:val="00E60045"/>
    <w:rsid w:val="00E60281"/>
    <w:rsid w:val="00E604CB"/>
    <w:rsid w:val="00E60659"/>
    <w:rsid w:val="00E60BBE"/>
    <w:rsid w:val="00E60D47"/>
    <w:rsid w:val="00E60DB8"/>
    <w:rsid w:val="00E61042"/>
    <w:rsid w:val="00E61322"/>
    <w:rsid w:val="00E61407"/>
    <w:rsid w:val="00E614F7"/>
    <w:rsid w:val="00E61543"/>
    <w:rsid w:val="00E61793"/>
    <w:rsid w:val="00E61FFF"/>
    <w:rsid w:val="00E620FF"/>
    <w:rsid w:val="00E62296"/>
    <w:rsid w:val="00E622EE"/>
    <w:rsid w:val="00E62477"/>
    <w:rsid w:val="00E6250E"/>
    <w:rsid w:val="00E627CB"/>
    <w:rsid w:val="00E62B7E"/>
    <w:rsid w:val="00E62CB5"/>
    <w:rsid w:val="00E62DC6"/>
    <w:rsid w:val="00E62E6F"/>
    <w:rsid w:val="00E631F2"/>
    <w:rsid w:val="00E6326A"/>
    <w:rsid w:val="00E6327A"/>
    <w:rsid w:val="00E63ADC"/>
    <w:rsid w:val="00E63AFE"/>
    <w:rsid w:val="00E63B99"/>
    <w:rsid w:val="00E63D9A"/>
    <w:rsid w:val="00E63E6F"/>
    <w:rsid w:val="00E64078"/>
    <w:rsid w:val="00E645A4"/>
    <w:rsid w:val="00E6462C"/>
    <w:rsid w:val="00E646DE"/>
    <w:rsid w:val="00E64968"/>
    <w:rsid w:val="00E6497C"/>
    <w:rsid w:val="00E64A0E"/>
    <w:rsid w:val="00E64A19"/>
    <w:rsid w:val="00E64B12"/>
    <w:rsid w:val="00E64E38"/>
    <w:rsid w:val="00E65044"/>
    <w:rsid w:val="00E65190"/>
    <w:rsid w:val="00E65304"/>
    <w:rsid w:val="00E65350"/>
    <w:rsid w:val="00E6535A"/>
    <w:rsid w:val="00E653F1"/>
    <w:rsid w:val="00E65589"/>
    <w:rsid w:val="00E657D2"/>
    <w:rsid w:val="00E659C7"/>
    <w:rsid w:val="00E65FAF"/>
    <w:rsid w:val="00E66265"/>
    <w:rsid w:val="00E666CC"/>
    <w:rsid w:val="00E66733"/>
    <w:rsid w:val="00E66863"/>
    <w:rsid w:val="00E66B6C"/>
    <w:rsid w:val="00E67597"/>
    <w:rsid w:val="00E676C8"/>
    <w:rsid w:val="00E67A89"/>
    <w:rsid w:val="00E67FC5"/>
    <w:rsid w:val="00E67FE3"/>
    <w:rsid w:val="00E702A2"/>
    <w:rsid w:val="00E70BB4"/>
    <w:rsid w:val="00E70E64"/>
    <w:rsid w:val="00E70F56"/>
    <w:rsid w:val="00E70FCD"/>
    <w:rsid w:val="00E71049"/>
    <w:rsid w:val="00E71281"/>
    <w:rsid w:val="00E71460"/>
    <w:rsid w:val="00E7158C"/>
    <w:rsid w:val="00E71766"/>
    <w:rsid w:val="00E71781"/>
    <w:rsid w:val="00E71799"/>
    <w:rsid w:val="00E7187A"/>
    <w:rsid w:val="00E7187E"/>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744"/>
    <w:rsid w:val="00E74872"/>
    <w:rsid w:val="00E74E3F"/>
    <w:rsid w:val="00E75707"/>
    <w:rsid w:val="00E7577A"/>
    <w:rsid w:val="00E757D5"/>
    <w:rsid w:val="00E75D4C"/>
    <w:rsid w:val="00E75E0D"/>
    <w:rsid w:val="00E760D8"/>
    <w:rsid w:val="00E762C6"/>
    <w:rsid w:val="00E76410"/>
    <w:rsid w:val="00E76428"/>
    <w:rsid w:val="00E7654F"/>
    <w:rsid w:val="00E76588"/>
    <w:rsid w:val="00E767A7"/>
    <w:rsid w:val="00E76974"/>
    <w:rsid w:val="00E76C2B"/>
    <w:rsid w:val="00E76EB6"/>
    <w:rsid w:val="00E77317"/>
    <w:rsid w:val="00E7758C"/>
    <w:rsid w:val="00E776EB"/>
    <w:rsid w:val="00E77710"/>
    <w:rsid w:val="00E77BE9"/>
    <w:rsid w:val="00E77CF8"/>
    <w:rsid w:val="00E77F9A"/>
    <w:rsid w:val="00E80347"/>
    <w:rsid w:val="00E80B86"/>
    <w:rsid w:val="00E80D2D"/>
    <w:rsid w:val="00E80EC2"/>
    <w:rsid w:val="00E80FBA"/>
    <w:rsid w:val="00E81127"/>
    <w:rsid w:val="00E812A5"/>
    <w:rsid w:val="00E81330"/>
    <w:rsid w:val="00E81335"/>
    <w:rsid w:val="00E813BD"/>
    <w:rsid w:val="00E814A0"/>
    <w:rsid w:val="00E8161E"/>
    <w:rsid w:val="00E8168A"/>
    <w:rsid w:val="00E81898"/>
    <w:rsid w:val="00E81B37"/>
    <w:rsid w:val="00E81C17"/>
    <w:rsid w:val="00E82363"/>
    <w:rsid w:val="00E826AF"/>
    <w:rsid w:val="00E828F7"/>
    <w:rsid w:val="00E82B2A"/>
    <w:rsid w:val="00E82C9D"/>
    <w:rsid w:val="00E82D5C"/>
    <w:rsid w:val="00E82DE8"/>
    <w:rsid w:val="00E82E46"/>
    <w:rsid w:val="00E83082"/>
    <w:rsid w:val="00E830AE"/>
    <w:rsid w:val="00E832B4"/>
    <w:rsid w:val="00E833C8"/>
    <w:rsid w:val="00E83631"/>
    <w:rsid w:val="00E83716"/>
    <w:rsid w:val="00E83758"/>
    <w:rsid w:val="00E83EA6"/>
    <w:rsid w:val="00E83F18"/>
    <w:rsid w:val="00E8470B"/>
    <w:rsid w:val="00E84743"/>
    <w:rsid w:val="00E84811"/>
    <w:rsid w:val="00E84A8F"/>
    <w:rsid w:val="00E84CDC"/>
    <w:rsid w:val="00E850A3"/>
    <w:rsid w:val="00E853C2"/>
    <w:rsid w:val="00E853D0"/>
    <w:rsid w:val="00E854EB"/>
    <w:rsid w:val="00E85704"/>
    <w:rsid w:val="00E85B20"/>
    <w:rsid w:val="00E85D60"/>
    <w:rsid w:val="00E85E23"/>
    <w:rsid w:val="00E86089"/>
    <w:rsid w:val="00E861AE"/>
    <w:rsid w:val="00E8671F"/>
    <w:rsid w:val="00E86B08"/>
    <w:rsid w:val="00E86B54"/>
    <w:rsid w:val="00E86B7E"/>
    <w:rsid w:val="00E86D1A"/>
    <w:rsid w:val="00E86E8E"/>
    <w:rsid w:val="00E8700F"/>
    <w:rsid w:val="00E8712A"/>
    <w:rsid w:val="00E875D6"/>
    <w:rsid w:val="00E87D16"/>
    <w:rsid w:val="00E87DFC"/>
    <w:rsid w:val="00E9044F"/>
    <w:rsid w:val="00E91140"/>
    <w:rsid w:val="00E9138E"/>
    <w:rsid w:val="00E922D0"/>
    <w:rsid w:val="00E92328"/>
    <w:rsid w:val="00E9244A"/>
    <w:rsid w:val="00E9249C"/>
    <w:rsid w:val="00E924CF"/>
    <w:rsid w:val="00E92608"/>
    <w:rsid w:val="00E92B0A"/>
    <w:rsid w:val="00E92C20"/>
    <w:rsid w:val="00E92EAD"/>
    <w:rsid w:val="00E92F0F"/>
    <w:rsid w:val="00E93621"/>
    <w:rsid w:val="00E93755"/>
    <w:rsid w:val="00E93B6C"/>
    <w:rsid w:val="00E94567"/>
    <w:rsid w:val="00E945A9"/>
    <w:rsid w:val="00E949FD"/>
    <w:rsid w:val="00E94A40"/>
    <w:rsid w:val="00E94B2F"/>
    <w:rsid w:val="00E94C8B"/>
    <w:rsid w:val="00E94F65"/>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3E1"/>
    <w:rsid w:val="00E979E7"/>
    <w:rsid w:val="00E97C7C"/>
    <w:rsid w:val="00EA04C3"/>
    <w:rsid w:val="00EA06BE"/>
    <w:rsid w:val="00EA1022"/>
    <w:rsid w:val="00EA143F"/>
    <w:rsid w:val="00EA153A"/>
    <w:rsid w:val="00EA18D1"/>
    <w:rsid w:val="00EA1DDA"/>
    <w:rsid w:val="00EA1E6B"/>
    <w:rsid w:val="00EA1FB8"/>
    <w:rsid w:val="00EA23F4"/>
    <w:rsid w:val="00EA253E"/>
    <w:rsid w:val="00EA2AFE"/>
    <w:rsid w:val="00EA2B7A"/>
    <w:rsid w:val="00EA2D90"/>
    <w:rsid w:val="00EA2E46"/>
    <w:rsid w:val="00EA3476"/>
    <w:rsid w:val="00EA35D9"/>
    <w:rsid w:val="00EA3A46"/>
    <w:rsid w:val="00EA3BA8"/>
    <w:rsid w:val="00EA3BBE"/>
    <w:rsid w:val="00EA3F6B"/>
    <w:rsid w:val="00EA4552"/>
    <w:rsid w:val="00EA459C"/>
    <w:rsid w:val="00EA49DC"/>
    <w:rsid w:val="00EA4A4D"/>
    <w:rsid w:val="00EA4B18"/>
    <w:rsid w:val="00EA5343"/>
    <w:rsid w:val="00EA5A04"/>
    <w:rsid w:val="00EA5C81"/>
    <w:rsid w:val="00EA5DB4"/>
    <w:rsid w:val="00EA61B2"/>
    <w:rsid w:val="00EA63EE"/>
    <w:rsid w:val="00EA661F"/>
    <w:rsid w:val="00EA676F"/>
    <w:rsid w:val="00EA6893"/>
    <w:rsid w:val="00EA6A64"/>
    <w:rsid w:val="00EA713E"/>
    <w:rsid w:val="00EA7318"/>
    <w:rsid w:val="00EA7AA7"/>
    <w:rsid w:val="00EA7AF6"/>
    <w:rsid w:val="00EA7BCB"/>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89"/>
    <w:rsid w:val="00EB1FF6"/>
    <w:rsid w:val="00EB2248"/>
    <w:rsid w:val="00EB2692"/>
    <w:rsid w:val="00EB2C0C"/>
    <w:rsid w:val="00EB2DD6"/>
    <w:rsid w:val="00EB36C9"/>
    <w:rsid w:val="00EB3928"/>
    <w:rsid w:val="00EB39A6"/>
    <w:rsid w:val="00EB39CE"/>
    <w:rsid w:val="00EB39D7"/>
    <w:rsid w:val="00EB3DC7"/>
    <w:rsid w:val="00EB452B"/>
    <w:rsid w:val="00EB4597"/>
    <w:rsid w:val="00EB484D"/>
    <w:rsid w:val="00EB4A35"/>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298"/>
    <w:rsid w:val="00EB7626"/>
    <w:rsid w:val="00EB789D"/>
    <w:rsid w:val="00EB7D5B"/>
    <w:rsid w:val="00EB7E63"/>
    <w:rsid w:val="00EB7EE9"/>
    <w:rsid w:val="00EB7FD9"/>
    <w:rsid w:val="00EB7FF6"/>
    <w:rsid w:val="00EC03F7"/>
    <w:rsid w:val="00EC04A4"/>
    <w:rsid w:val="00EC0D6E"/>
    <w:rsid w:val="00EC16C4"/>
    <w:rsid w:val="00EC16DE"/>
    <w:rsid w:val="00EC18C0"/>
    <w:rsid w:val="00EC18FA"/>
    <w:rsid w:val="00EC19EE"/>
    <w:rsid w:val="00EC1ACB"/>
    <w:rsid w:val="00EC1B32"/>
    <w:rsid w:val="00EC1BA2"/>
    <w:rsid w:val="00EC1CE3"/>
    <w:rsid w:val="00EC1D6C"/>
    <w:rsid w:val="00EC2024"/>
    <w:rsid w:val="00EC265A"/>
    <w:rsid w:val="00EC2826"/>
    <w:rsid w:val="00EC289F"/>
    <w:rsid w:val="00EC294D"/>
    <w:rsid w:val="00EC29A2"/>
    <w:rsid w:val="00EC2BDF"/>
    <w:rsid w:val="00EC2C9B"/>
    <w:rsid w:val="00EC2DC3"/>
    <w:rsid w:val="00EC2DDA"/>
    <w:rsid w:val="00EC3114"/>
    <w:rsid w:val="00EC3316"/>
    <w:rsid w:val="00EC355A"/>
    <w:rsid w:val="00EC38F9"/>
    <w:rsid w:val="00EC3B79"/>
    <w:rsid w:val="00EC3FF5"/>
    <w:rsid w:val="00EC41B4"/>
    <w:rsid w:val="00EC4215"/>
    <w:rsid w:val="00EC4297"/>
    <w:rsid w:val="00EC46ED"/>
    <w:rsid w:val="00EC4948"/>
    <w:rsid w:val="00EC494F"/>
    <w:rsid w:val="00EC4D8B"/>
    <w:rsid w:val="00EC537D"/>
    <w:rsid w:val="00EC5559"/>
    <w:rsid w:val="00EC567D"/>
    <w:rsid w:val="00EC5690"/>
    <w:rsid w:val="00EC579A"/>
    <w:rsid w:val="00EC57B3"/>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6D3"/>
    <w:rsid w:val="00ED0C85"/>
    <w:rsid w:val="00ED0DEA"/>
    <w:rsid w:val="00ED14F7"/>
    <w:rsid w:val="00ED18A1"/>
    <w:rsid w:val="00ED18CD"/>
    <w:rsid w:val="00ED19A9"/>
    <w:rsid w:val="00ED1C13"/>
    <w:rsid w:val="00ED1EDA"/>
    <w:rsid w:val="00ED2698"/>
    <w:rsid w:val="00ED2991"/>
    <w:rsid w:val="00ED2AD0"/>
    <w:rsid w:val="00ED325C"/>
    <w:rsid w:val="00ED3BF0"/>
    <w:rsid w:val="00ED3C1B"/>
    <w:rsid w:val="00ED40C1"/>
    <w:rsid w:val="00ED419A"/>
    <w:rsid w:val="00ED42E5"/>
    <w:rsid w:val="00ED44C2"/>
    <w:rsid w:val="00ED4712"/>
    <w:rsid w:val="00ED4BD1"/>
    <w:rsid w:val="00ED5190"/>
    <w:rsid w:val="00ED5218"/>
    <w:rsid w:val="00ED55FC"/>
    <w:rsid w:val="00ED5664"/>
    <w:rsid w:val="00ED59A1"/>
    <w:rsid w:val="00ED5C4B"/>
    <w:rsid w:val="00ED5E5D"/>
    <w:rsid w:val="00ED679C"/>
    <w:rsid w:val="00ED6955"/>
    <w:rsid w:val="00ED6957"/>
    <w:rsid w:val="00ED7019"/>
    <w:rsid w:val="00ED7031"/>
    <w:rsid w:val="00ED7096"/>
    <w:rsid w:val="00ED724D"/>
    <w:rsid w:val="00ED738E"/>
    <w:rsid w:val="00ED76B3"/>
    <w:rsid w:val="00ED7CD4"/>
    <w:rsid w:val="00EE0125"/>
    <w:rsid w:val="00EE08C4"/>
    <w:rsid w:val="00EE0A0F"/>
    <w:rsid w:val="00EE0D68"/>
    <w:rsid w:val="00EE0DD3"/>
    <w:rsid w:val="00EE0ECF"/>
    <w:rsid w:val="00EE10A4"/>
    <w:rsid w:val="00EE11AD"/>
    <w:rsid w:val="00EE12F8"/>
    <w:rsid w:val="00EE14CC"/>
    <w:rsid w:val="00EE18EC"/>
    <w:rsid w:val="00EE1DAD"/>
    <w:rsid w:val="00EE205C"/>
    <w:rsid w:val="00EE2213"/>
    <w:rsid w:val="00EE22FC"/>
    <w:rsid w:val="00EE26E1"/>
    <w:rsid w:val="00EE289E"/>
    <w:rsid w:val="00EE2937"/>
    <w:rsid w:val="00EE2AFC"/>
    <w:rsid w:val="00EE2FAE"/>
    <w:rsid w:val="00EE3082"/>
    <w:rsid w:val="00EE33CB"/>
    <w:rsid w:val="00EE3511"/>
    <w:rsid w:val="00EE3B8A"/>
    <w:rsid w:val="00EE3DC6"/>
    <w:rsid w:val="00EE4175"/>
    <w:rsid w:val="00EE43EB"/>
    <w:rsid w:val="00EE456E"/>
    <w:rsid w:val="00EE470C"/>
    <w:rsid w:val="00EE4D1A"/>
    <w:rsid w:val="00EE50E0"/>
    <w:rsid w:val="00EE542A"/>
    <w:rsid w:val="00EE58F0"/>
    <w:rsid w:val="00EE5B91"/>
    <w:rsid w:val="00EE5DE5"/>
    <w:rsid w:val="00EE5E50"/>
    <w:rsid w:val="00EE5F88"/>
    <w:rsid w:val="00EE6AB2"/>
    <w:rsid w:val="00EE6AD5"/>
    <w:rsid w:val="00EE6DBF"/>
    <w:rsid w:val="00EE6F11"/>
    <w:rsid w:val="00EE7082"/>
    <w:rsid w:val="00EE708E"/>
    <w:rsid w:val="00EE712F"/>
    <w:rsid w:val="00EE725B"/>
    <w:rsid w:val="00EE737E"/>
    <w:rsid w:val="00EE74A7"/>
    <w:rsid w:val="00EE7575"/>
    <w:rsid w:val="00EE762B"/>
    <w:rsid w:val="00EE77CA"/>
    <w:rsid w:val="00EE7B13"/>
    <w:rsid w:val="00EE7BEE"/>
    <w:rsid w:val="00EE7D17"/>
    <w:rsid w:val="00EF00B8"/>
    <w:rsid w:val="00EF0732"/>
    <w:rsid w:val="00EF08AA"/>
    <w:rsid w:val="00EF0CA8"/>
    <w:rsid w:val="00EF0E18"/>
    <w:rsid w:val="00EF0E25"/>
    <w:rsid w:val="00EF13B7"/>
    <w:rsid w:val="00EF196C"/>
    <w:rsid w:val="00EF19D8"/>
    <w:rsid w:val="00EF1A77"/>
    <w:rsid w:val="00EF1AA6"/>
    <w:rsid w:val="00EF1D7F"/>
    <w:rsid w:val="00EF2174"/>
    <w:rsid w:val="00EF218E"/>
    <w:rsid w:val="00EF2512"/>
    <w:rsid w:val="00EF2B7C"/>
    <w:rsid w:val="00EF2D26"/>
    <w:rsid w:val="00EF2E72"/>
    <w:rsid w:val="00EF2F08"/>
    <w:rsid w:val="00EF2FEA"/>
    <w:rsid w:val="00EF303C"/>
    <w:rsid w:val="00EF31BE"/>
    <w:rsid w:val="00EF3221"/>
    <w:rsid w:val="00EF38BD"/>
    <w:rsid w:val="00EF3A48"/>
    <w:rsid w:val="00EF3CD2"/>
    <w:rsid w:val="00EF3F5D"/>
    <w:rsid w:val="00EF413C"/>
    <w:rsid w:val="00EF4310"/>
    <w:rsid w:val="00EF48C7"/>
    <w:rsid w:val="00EF4E0B"/>
    <w:rsid w:val="00EF51DD"/>
    <w:rsid w:val="00EF55C7"/>
    <w:rsid w:val="00EF5A85"/>
    <w:rsid w:val="00EF5B49"/>
    <w:rsid w:val="00EF5BBC"/>
    <w:rsid w:val="00EF5FA5"/>
    <w:rsid w:val="00EF6369"/>
    <w:rsid w:val="00EF649C"/>
    <w:rsid w:val="00EF6804"/>
    <w:rsid w:val="00EF6941"/>
    <w:rsid w:val="00EF6A62"/>
    <w:rsid w:val="00EF716A"/>
    <w:rsid w:val="00EF7501"/>
    <w:rsid w:val="00EF77B0"/>
    <w:rsid w:val="00EF782C"/>
    <w:rsid w:val="00EF7D69"/>
    <w:rsid w:val="00F00159"/>
    <w:rsid w:val="00F001C1"/>
    <w:rsid w:val="00F00378"/>
    <w:rsid w:val="00F00C09"/>
    <w:rsid w:val="00F00D2B"/>
    <w:rsid w:val="00F00E25"/>
    <w:rsid w:val="00F00FD2"/>
    <w:rsid w:val="00F019DD"/>
    <w:rsid w:val="00F01E5D"/>
    <w:rsid w:val="00F01EAF"/>
    <w:rsid w:val="00F01FEF"/>
    <w:rsid w:val="00F021D1"/>
    <w:rsid w:val="00F026E3"/>
    <w:rsid w:val="00F02889"/>
    <w:rsid w:val="00F028A7"/>
    <w:rsid w:val="00F02B7C"/>
    <w:rsid w:val="00F02F61"/>
    <w:rsid w:val="00F03429"/>
    <w:rsid w:val="00F0344B"/>
    <w:rsid w:val="00F034F6"/>
    <w:rsid w:val="00F03753"/>
    <w:rsid w:val="00F0378E"/>
    <w:rsid w:val="00F03EAD"/>
    <w:rsid w:val="00F03FDF"/>
    <w:rsid w:val="00F041B2"/>
    <w:rsid w:val="00F04611"/>
    <w:rsid w:val="00F0467D"/>
    <w:rsid w:val="00F04983"/>
    <w:rsid w:val="00F04A9E"/>
    <w:rsid w:val="00F0506B"/>
    <w:rsid w:val="00F0506D"/>
    <w:rsid w:val="00F05924"/>
    <w:rsid w:val="00F05996"/>
    <w:rsid w:val="00F05A19"/>
    <w:rsid w:val="00F05AA5"/>
    <w:rsid w:val="00F05B7D"/>
    <w:rsid w:val="00F064F9"/>
    <w:rsid w:val="00F06C6F"/>
    <w:rsid w:val="00F06E60"/>
    <w:rsid w:val="00F06EFC"/>
    <w:rsid w:val="00F07245"/>
    <w:rsid w:val="00F07587"/>
    <w:rsid w:val="00F076DE"/>
    <w:rsid w:val="00F0777E"/>
    <w:rsid w:val="00F07EBC"/>
    <w:rsid w:val="00F1009E"/>
    <w:rsid w:val="00F1058E"/>
    <w:rsid w:val="00F105CE"/>
    <w:rsid w:val="00F105FA"/>
    <w:rsid w:val="00F10664"/>
    <w:rsid w:val="00F10972"/>
    <w:rsid w:val="00F10AEF"/>
    <w:rsid w:val="00F10B2C"/>
    <w:rsid w:val="00F10E94"/>
    <w:rsid w:val="00F10EDB"/>
    <w:rsid w:val="00F10F46"/>
    <w:rsid w:val="00F112F1"/>
    <w:rsid w:val="00F114BF"/>
    <w:rsid w:val="00F114E7"/>
    <w:rsid w:val="00F117C2"/>
    <w:rsid w:val="00F11911"/>
    <w:rsid w:val="00F11B41"/>
    <w:rsid w:val="00F11DC2"/>
    <w:rsid w:val="00F11F0A"/>
    <w:rsid w:val="00F11FE9"/>
    <w:rsid w:val="00F11FF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21E"/>
    <w:rsid w:val="00F15319"/>
    <w:rsid w:val="00F15557"/>
    <w:rsid w:val="00F15563"/>
    <w:rsid w:val="00F158B8"/>
    <w:rsid w:val="00F15B5C"/>
    <w:rsid w:val="00F15DEF"/>
    <w:rsid w:val="00F163AB"/>
    <w:rsid w:val="00F167E0"/>
    <w:rsid w:val="00F16E21"/>
    <w:rsid w:val="00F17018"/>
    <w:rsid w:val="00F17196"/>
    <w:rsid w:val="00F1739A"/>
    <w:rsid w:val="00F176B7"/>
    <w:rsid w:val="00F176D9"/>
    <w:rsid w:val="00F17A0E"/>
    <w:rsid w:val="00F17A9E"/>
    <w:rsid w:val="00F17D32"/>
    <w:rsid w:val="00F17E1D"/>
    <w:rsid w:val="00F17EA5"/>
    <w:rsid w:val="00F20204"/>
    <w:rsid w:val="00F202CC"/>
    <w:rsid w:val="00F203C4"/>
    <w:rsid w:val="00F20579"/>
    <w:rsid w:val="00F20770"/>
    <w:rsid w:val="00F20859"/>
    <w:rsid w:val="00F2095E"/>
    <w:rsid w:val="00F20A5E"/>
    <w:rsid w:val="00F20EE0"/>
    <w:rsid w:val="00F20F66"/>
    <w:rsid w:val="00F2135A"/>
    <w:rsid w:val="00F2168A"/>
    <w:rsid w:val="00F21886"/>
    <w:rsid w:val="00F21940"/>
    <w:rsid w:val="00F2198B"/>
    <w:rsid w:val="00F21E23"/>
    <w:rsid w:val="00F21E6A"/>
    <w:rsid w:val="00F21EDF"/>
    <w:rsid w:val="00F21F11"/>
    <w:rsid w:val="00F21F4E"/>
    <w:rsid w:val="00F22103"/>
    <w:rsid w:val="00F22245"/>
    <w:rsid w:val="00F222F4"/>
    <w:rsid w:val="00F22755"/>
    <w:rsid w:val="00F2286E"/>
    <w:rsid w:val="00F22AAD"/>
    <w:rsid w:val="00F22D00"/>
    <w:rsid w:val="00F237B1"/>
    <w:rsid w:val="00F237F2"/>
    <w:rsid w:val="00F23835"/>
    <w:rsid w:val="00F23A92"/>
    <w:rsid w:val="00F23E38"/>
    <w:rsid w:val="00F23E4E"/>
    <w:rsid w:val="00F23FCC"/>
    <w:rsid w:val="00F2403B"/>
    <w:rsid w:val="00F24137"/>
    <w:rsid w:val="00F2432B"/>
    <w:rsid w:val="00F2437B"/>
    <w:rsid w:val="00F2484A"/>
    <w:rsid w:val="00F251D8"/>
    <w:rsid w:val="00F253C0"/>
    <w:rsid w:val="00F255E0"/>
    <w:rsid w:val="00F2564C"/>
    <w:rsid w:val="00F25C21"/>
    <w:rsid w:val="00F26065"/>
    <w:rsid w:val="00F262B3"/>
    <w:rsid w:val="00F2636A"/>
    <w:rsid w:val="00F2659C"/>
    <w:rsid w:val="00F268B3"/>
    <w:rsid w:val="00F26968"/>
    <w:rsid w:val="00F26C72"/>
    <w:rsid w:val="00F26CAB"/>
    <w:rsid w:val="00F26D57"/>
    <w:rsid w:val="00F26D97"/>
    <w:rsid w:val="00F26F38"/>
    <w:rsid w:val="00F270C3"/>
    <w:rsid w:val="00F27374"/>
    <w:rsid w:val="00F2749A"/>
    <w:rsid w:val="00F2757C"/>
    <w:rsid w:val="00F2798A"/>
    <w:rsid w:val="00F3000F"/>
    <w:rsid w:val="00F30091"/>
    <w:rsid w:val="00F300A1"/>
    <w:rsid w:val="00F30262"/>
    <w:rsid w:val="00F30417"/>
    <w:rsid w:val="00F30641"/>
    <w:rsid w:val="00F30BF5"/>
    <w:rsid w:val="00F30DC9"/>
    <w:rsid w:val="00F31137"/>
    <w:rsid w:val="00F3124D"/>
    <w:rsid w:val="00F3159B"/>
    <w:rsid w:val="00F315FA"/>
    <w:rsid w:val="00F3167F"/>
    <w:rsid w:val="00F31880"/>
    <w:rsid w:val="00F31909"/>
    <w:rsid w:val="00F3192E"/>
    <w:rsid w:val="00F319EA"/>
    <w:rsid w:val="00F31BB9"/>
    <w:rsid w:val="00F31C22"/>
    <w:rsid w:val="00F31E61"/>
    <w:rsid w:val="00F31F7C"/>
    <w:rsid w:val="00F32796"/>
    <w:rsid w:val="00F32807"/>
    <w:rsid w:val="00F32977"/>
    <w:rsid w:val="00F329AC"/>
    <w:rsid w:val="00F32B51"/>
    <w:rsid w:val="00F32EB7"/>
    <w:rsid w:val="00F33071"/>
    <w:rsid w:val="00F3372A"/>
    <w:rsid w:val="00F33884"/>
    <w:rsid w:val="00F33AC9"/>
    <w:rsid w:val="00F33F03"/>
    <w:rsid w:val="00F34144"/>
    <w:rsid w:val="00F341BA"/>
    <w:rsid w:val="00F34378"/>
    <w:rsid w:val="00F343BB"/>
    <w:rsid w:val="00F34480"/>
    <w:rsid w:val="00F345C8"/>
    <w:rsid w:val="00F34626"/>
    <w:rsid w:val="00F348D6"/>
    <w:rsid w:val="00F34D3A"/>
    <w:rsid w:val="00F34DB4"/>
    <w:rsid w:val="00F34F0E"/>
    <w:rsid w:val="00F34F57"/>
    <w:rsid w:val="00F34FC0"/>
    <w:rsid w:val="00F3510C"/>
    <w:rsid w:val="00F3554D"/>
    <w:rsid w:val="00F358B0"/>
    <w:rsid w:val="00F35F7A"/>
    <w:rsid w:val="00F3604C"/>
    <w:rsid w:val="00F36187"/>
    <w:rsid w:val="00F362F6"/>
    <w:rsid w:val="00F36332"/>
    <w:rsid w:val="00F36465"/>
    <w:rsid w:val="00F366C7"/>
    <w:rsid w:val="00F367AF"/>
    <w:rsid w:val="00F367CA"/>
    <w:rsid w:val="00F369FB"/>
    <w:rsid w:val="00F36BDF"/>
    <w:rsid w:val="00F36C20"/>
    <w:rsid w:val="00F3736F"/>
    <w:rsid w:val="00F377BE"/>
    <w:rsid w:val="00F379E8"/>
    <w:rsid w:val="00F37BA3"/>
    <w:rsid w:val="00F37D97"/>
    <w:rsid w:val="00F401B1"/>
    <w:rsid w:val="00F4046B"/>
    <w:rsid w:val="00F40653"/>
    <w:rsid w:val="00F4065B"/>
    <w:rsid w:val="00F40715"/>
    <w:rsid w:val="00F4078F"/>
    <w:rsid w:val="00F407FE"/>
    <w:rsid w:val="00F4087C"/>
    <w:rsid w:val="00F40EA3"/>
    <w:rsid w:val="00F4129E"/>
    <w:rsid w:val="00F41311"/>
    <w:rsid w:val="00F41C1F"/>
    <w:rsid w:val="00F41FEE"/>
    <w:rsid w:val="00F424BB"/>
    <w:rsid w:val="00F42C97"/>
    <w:rsid w:val="00F42E38"/>
    <w:rsid w:val="00F42FB5"/>
    <w:rsid w:val="00F43186"/>
    <w:rsid w:val="00F4365A"/>
    <w:rsid w:val="00F43661"/>
    <w:rsid w:val="00F43AA5"/>
    <w:rsid w:val="00F43E18"/>
    <w:rsid w:val="00F44327"/>
    <w:rsid w:val="00F4478E"/>
    <w:rsid w:val="00F44C6C"/>
    <w:rsid w:val="00F44E77"/>
    <w:rsid w:val="00F45089"/>
    <w:rsid w:val="00F4522A"/>
    <w:rsid w:val="00F455AF"/>
    <w:rsid w:val="00F457B4"/>
    <w:rsid w:val="00F45929"/>
    <w:rsid w:val="00F45A96"/>
    <w:rsid w:val="00F45ACC"/>
    <w:rsid w:val="00F45ECA"/>
    <w:rsid w:val="00F46338"/>
    <w:rsid w:val="00F467C0"/>
    <w:rsid w:val="00F467F7"/>
    <w:rsid w:val="00F46901"/>
    <w:rsid w:val="00F46D06"/>
    <w:rsid w:val="00F473F1"/>
    <w:rsid w:val="00F47438"/>
    <w:rsid w:val="00F475E6"/>
    <w:rsid w:val="00F47644"/>
    <w:rsid w:val="00F47946"/>
    <w:rsid w:val="00F479E3"/>
    <w:rsid w:val="00F47B23"/>
    <w:rsid w:val="00F47C74"/>
    <w:rsid w:val="00F47E1E"/>
    <w:rsid w:val="00F47F77"/>
    <w:rsid w:val="00F500DA"/>
    <w:rsid w:val="00F50304"/>
    <w:rsid w:val="00F5030A"/>
    <w:rsid w:val="00F50375"/>
    <w:rsid w:val="00F50411"/>
    <w:rsid w:val="00F50851"/>
    <w:rsid w:val="00F50965"/>
    <w:rsid w:val="00F50C96"/>
    <w:rsid w:val="00F50CCD"/>
    <w:rsid w:val="00F50FC2"/>
    <w:rsid w:val="00F51C2D"/>
    <w:rsid w:val="00F52020"/>
    <w:rsid w:val="00F52241"/>
    <w:rsid w:val="00F52401"/>
    <w:rsid w:val="00F52868"/>
    <w:rsid w:val="00F52EA6"/>
    <w:rsid w:val="00F531A1"/>
    <w:rsid w:val="00F53220"/>
    <w:rsid w:val="00F53727"/>
    <w:rsid w:val="00F53BE5"/>
    <w:rsid w:val="00F53D50"/>
    <w:rsid w:val="00F541E4"/>
    <w:rsid w:val="00F5468E"/>
    <w:rsid w:val="00F548A4"/>
    <w:rsid w:val="00F549D4"/>
    <w:rsid w:val="00F54D6D"/>
    <w:rsid w:val="00F54EEE"/>
    <w:rsid w:val="00F550D5"/>
    <w:rsid w:val="00F551E3"/>
    <w:rsid w:val="00F55273"/>
    <w:rsid w:val="00F55954"/>
    <w:rsid w:val="00F55AF2"/>
    <w:rsid w:val="00F55CB3"/>
    <w:rsid w:val="00F55D06"/>
    <w:rsid w:val="00F56042"/>
    <w:rsid w:val="00F56BA6"/>
    <w:rsid w:val="00F56C09"/>
    <w:rsid w:val="00F56EDD"/>
    <w:rsid w:val="00F57B9E"/>
    <w:rsid w:val="00F60493"/>
    <w:rsid w:val="00F60920"/>
    <w:rsid w:val="00F60ADA"/>
    <w:rsid w:val="00F60E62"/>
    <w:rsid w:val="00F60E74"/>
    <w:rsid w:val="00F616C5"/>
    <w:rsid w:val="00F61731"/>
    <w:rsid w:val="00F617EC"/>
    <w:rsid w:val="00F61A4D"/>
    <w:rsid w:val="00F61BF7"/>
    <w:rsid w:val="00F61F82"/>
    <w:rsid w:val="00F61FAC"/>
    <w:rsid w:val="00F6204C"/>
    <w:rsid w:val="00F62421"/>
    <w:rsid w:val="00F6242A"/>
    <w:rsid w:val="00F62742"/>
    <w:rsid w:val="00F62921"/>
    <w:rsid w:val="00F62C12"/>
    <w:rsid w:val="00F62C60"/>
    <w:rsid w:val="00F62DE2"/>
    <w:rsid w:val="00F63ACC"/>
    <w:rsid w:val="00F63B95"/>
    <w:rsid w:val="00F64235"/>
    <w:rsid w:val="00F64357"/>
    <w:rsid w:val="00F64787"/>
    <w:rsid w:val="00F64B9D"/>
    <w:rsid w:val="00F64EDB"/>
    <w:rsid w:val="00F650E9"/>
    <w:rsid w:val="00F65C80"/>
    <w:rsid w:val="00F65CFD"/>
    <w:rsid w:val="00F660E2"/>
    <w:rsid w:val="00F663D9"/>
    <w:rsid w:val="00F6667F"/>
    <w:rsid w:val="00F66B26"/>
    <w:rsid w:val="00F66E08"/>
    <w:rsid w:val="00F67159"/>
    <w:rsid w:val="00F6747A"/>
    <w:rsid w:val="00F675B9"/>
    <w:rsid w:val="00F67813"/>
    <w:rsid w:val="00F67C7A"/>
    <w:rsid w:val="00F70006"/>
    <w:rsid w:val="00F702CA"/>
    <w:rsid w:val="00F703B3"/>
    <w:rsid w:val="00F7093E"/>
    <w:rsid w:val="00F70DC0"/>
    <w:rsid w:val="00F70F49"/>
    <w:rsid w:val="00F715D2"/>
    <w:rsid w:val="00F71865"/>
    <w:rsid w:val="00F71D8E"/>
    <w:rsid w:val="00F71E0F"/>
    <w:rsid w:val="00F72203"/>
    <w:rsid w:val="00F724CF"/>
    <w:rsid w:val="00F7286C"/>
    <w:rsid w:val="00F728A8"/>
    <w:rsid w:val="00F728C0"/>
    <w:rsid w:val="00F72B84"/>
    <w:rsid w:val="00F72C62"/>
    <w:rsid w:val="00F72DCF"/>
    <w:rsid w:val="00F72EC8"/>
    <w:rsid w:val="00F730AE"/>
    <w:rsid w:val="00F73126"/>
    <w:rsid w:val="00F73411"/>
    <w:rsid w:val="00F73549"/>
    <w:rsid w:val="00F73588"/>
    <w:rsid w:val="00F73619"/>
    <w:rsid w:val="00F737B8"/>
    <w:rsid w:val="00F73BE6"/>
    <w:rsid w:val="00F74101"/>
    <w:rsid w:val="00F741C9"/>
    <w:rsid w:val="00F74846"/>
    <w:rsid w:val="00F74918"/>
    <w:rsid w:val="00F749EC"/>
    <w:rsid w:val="00F74F28"/>
    <w:rsid w:val="00F75014"/>
    <w:rsid w:val="00F753D1"/>
    <w:rsid w:val="00F757C0"/>
    <w:rsid w:val="00F758E0"/>
    <w:rsid w:val="00F764DE"/>
    <w:rsid w:val="00F76515"/>
    <w:rsid w:val="00F76591"/>
    <w:rsid w:val="00F76775"/>
    <w:rsid w:val="00F76916"/>
    <w:rsid w:val="00F76940"/>
    <w:rsid w:val="00F76D39"/>
    <w:rsid w:val="00F77167"/>
    <w:rsid w:val="00F772A8"/>
    <w:rsid w:val="00F77423"/>
    <w:rsid w:val="00F7748B"/>
    <w:rsid w:val="00F778C6"/>
    <w:rsid w:val="00F77DD4"/>
    <w:rsid w:val="00F80041"/>
    <w:rsid w:val="00F800E2"/>
    <w:rsid w:val="00F80204"/>
    <w:rsid w:val="00F80278"/>
    <w:rsid w:val="00F80501"/>
    <w:rsid w:val="00F80723"/>
    <w:rsid w:val="00F80BD7"/>
    <w:rsid w:val="00F80DB7"/>
    <w:rsid w:val="00F80E40"/>
    <w:rsid w:val="00F80F3E"/>
    <w:rsid w:val="00F80FFE"/>
    <w:rsid w:val="00F81119"/>
    <w:rsid w:val="00F8141B"/>
    <w:rsid w:val="00F819EB"/>
    <w:rsid w:val="00F81C53"/>
    <w:rsid w:val="00F820E8"/>
    <w:rsid w:val="00F8239A"/>
    <w:rsid w:val="00F82689"/>
    <w:rsid w:val="00F82737"/>
    <w:rsid w:val="00F82C50"/>
    <w:rsid w:val="00F82C87"/>
    <w:rsid w:val="00F82EDE"/>
    <w:rsid w:val="00F8303A"/>
    <w:rsid w:val="00F833EB"/>
    <w:rsid w:val="00F837B3"/>
    <w:rsid w:val="00F838C9"/>
    <w:rsid w:val="00F83944"/>
    <w:rsid w:val="00F839F6"/>
    <w:rsid w:val="00F83AF1"/>
    <w:rsid w:val="00F840E1"/>
    <w:rsid w:val="00F8416D"/>
    <w:rsid w:val="00F84344"/>
    <w:rsid w:val="00F8463D"/>
    <w:rsid w:val="00F84B72"/>
    <w:rsid w:val="00F85233"/>
    <w:rsid w:val="00F85789"/>
    <w:rsid w:val="00F85FB7"/>
    <w:rsid w:val="00F86217"/>
    <w:rsid w:val="00F86313"/>
    <w:rsid w:val="00F86595"/>
    <w:rsid w:val="00F867E6"/>
    <w:rsid w:val="00F86AAE"/>
    <w:rsid w:val="00F86E21"/>
    <w:rsid w:val="00F86F3D"/>
    <w:rsid w:val="00F87011"/>
    <w:rsid w:val="00F8714B"/>
    <w:rsid w:val="00F87771"/>
    <w:rsid w:val="00F87AC8"/>
    <w:rsid w:val="00F87AD3"/>
    <w:rsid w:val="00F87DC5"/>
    <w:rsid w:val="00F87E37"/>
    <w:rsid w:val="00F87E88"/>
    <w:rsid w:val="00F87EE7"/>
    <w:rsid w:val="00F9034C"/>
    <w:rsid w:val="00F903E1"/>
    <w:rsid w:val="00F90470"/>
    <w:rsid w:val="00F90885"/>
    <w:rsid w:val="00F90ACB"/>
    <w:rsid w:val="00F91057"/>
    <w:rsid w:val="00F9111C"/>
    <w:rsid w:val="00F91157"/>
    <w:rsid w:val="00F9141E"/>
    <w:rsid w:val="00F9142E"/>
    <w:rsid w:val="00F915FC"/>
    <w:rsid w:val="00F91B9E"/>
    <w:rsid w:val="00F91D33"/>
    <w:rsid w:val="00F91F92"/>
    <w:rsid w:val="00F92335"/>
    <w:rsid w:val="00F92774"/>
    <w:rsid w:val="00F927E6"/>
    <w:rsid w:val="00F9285E"/>
    <w:rsid w:val="00F92ECE"/>
    <w:rsid w:val="00F93309"/>
    <w:rsid w:val="00F9332B"/>
    <w:rsid w:val="00F935EB"/>
    <w:rsid w:val="00F9363F"/>
    <w:rsid w:val="00F9365F"/>
    <w:rsid w:val="00F93809"/>
    <w:rsid w:val="00F9389F"/>
    <w:rsid w:val="00F93ACE"/>
    <w:rsid w:val="00F93CB8"/>
    <w:rsid w:val="00F93CD7"/>
    <w:rsid w:val="00F94049"/>
    <w:rsid w:val="00F94233"/>
    <w:rsid w:val="00F9431A"/>
    <w:rsid w:val="00F94902"/>
    <w:rsid w:val="00F94954"/>
    <w:rsid w:val="00F94C9A"/>
    <w:rsid w:val="00F94CBD"/>
    <w:rsid w:val="00F951B7"/>
    <w:rsid w:val="00F9535E"/>
    <w:rsid w:val="00F9589F"/>
    <w:rsid w:val="00F95A96"/>
    <w:rsid w:val="00F9604B"/>
    <w:rsid w:val="00F96D06"/>
    <w:rsid w:val="00F96D44"/>
    <w:rsid w:val="00F96D75"/>
    <w:rsid w:val="00F96F2D"/>
    <w:rsid w:val="00F975FD"/>
    <w:rsid w:val="00F976CC"/>
    <w:rsid w:val="00F97731"/>
    <w:rsid w:val="00F97944"/>
    <w:rsid w:val="00F97B8F"/>
    <w:rsid w:val="00F97D63"/>
    <w:rsid w:val="00FA0D34"/>
    <w:rsid w:val="00FA1018"/>
    <w:rsid w:val="00FA12FF"/>
    <w:rsid w:val="00FA1646"/>
    <w:rsid w:val="00FA18F8"/>
    <w:rsid w:val="00FA1B16"/>
    <w:rsid w:val="00FA1CDA"/>
    <w:rsid w:val="00FA204B"/>
    <w:rsid w:val="00FA229E"/>
    <w:rsid w:val="00FA2416"/>
    <w:rsid w:val="00FA24AD"/>
    <w:rsid w:val="00FA2543"/>
    <w:rsid w:val="00FA2823"/>
    <w:rsid w:val="00FA28E8"/>
    <w:rsid w:val="00FA2A70"/>
    <w:rsid w:val="00FA324A"/>
    <w:rsid w:val="00FA33FA"/>
    <w:rsid w:val="00FA343A"/>
    <w:rsid w:val="00FA35B0"/>
    <w:rsid w:val="00FA3755"/>
    <w:rsid w:val="00FA38F0"/>
    <w:rsid w:val="00FA3A19"/>
    <w:rsid w:val="00FA3C90"/>
    <w:rsid w:val="00FA3F8F"/>
    <w:rsid w:val="00FA3FCF"/>
    <w:rsid w:val="00FA42FA"/>
    <w:rsid w:val="00FA4EB5"/>
    <w:rsid w:val="00FA4FC0"/>
    <w:rsid w:val="00FA50C8"/>
    <w:rsid w:val="00FA53ED"/>
    <w:rsid w:val="00FA55C8"/>
    <w:rsid w:val="00FA564E"/>
    <w:rsid w:val="00FA5974"/>
    <w:rsid w:val="00FA5AB4"/>
    <w:rsid w:val="00FA5BCB"/>
    <w:rsid w:val="00FA5D7C"/>
    <w:rsid w:val="00FA5E19"/>
    <w:rsid w:val="00FA619E"/>
    <w:rsid w:val="00FA637E"/>
    <w:rsid w:val="00FA6532"/>
    <w:rsid w:val="00FA65A2"/>
    <w:rsid w:val="00FA67DE"/>
    <w:rsid w:val="00FA681C"/>
    <w:rsid w:val="00FA6A13"/>
    <w:rsid w:val="00FA6B5A"/>
    <w:rsid w:val="00FA6BE0"/>
    <w:rsid w:val="00FA6CE3"/>
    <w:rsid w:val="00FA6EF3"/>
    <w:rsid w:val="00FA6F6D"/>
    <w:rsid w:val="00FA6F82"/>
    <w:rsid w:val="00FA6FDA"/>
    <w:rsid w:val="00FA710F"/>
    <w:rsid w:val="00FA728A"/>
    <w:rsid w:val="00FA7F68"/>
    <w:rsid w:val="00FB00C9"/>
    <w:rsid w:val="00FB018F"/>
    <w:rsid w:val="00FB0348"/>
    <w:rsid w:val="00FB084B"/>
    <w:rsid w:val="00FB0A7C"/>
    <w:rsid w:val="00FB0AEB"/>
    <w:rsid w:val="00FB0C32"/>
    <w:rsid w:val="00FB0DD2"/>
    <w:rsid w:val="00FB0E87"/>
    <w:rsid w:val="00FB12BC"/>
    <w:rsid w:val="00FB133A"/>
    <w:rsid w:val="00FB1645"/>
    <w:rsid w:val="00FB1E84"/>
    <w:rsid w:val="00FB1FCD"/>
    <w:rsid w:val="00FB2085"/>
    <w:rsid w:val="00FB235B"/>
    <w:rsid w:val="00FB2627"/>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654"/>
    <w:rsid w:val="00FB5ABC"/>
    <w:rsid w:val="00FB5B29"/>
    <w:rsid w:val="00FB6369"/>
    <w:rsid w:val="00FB64A0"/>
    <w:rsid w:val="00FB67C5"/>
    <w:rsid w:val="00FB6841"/>
    <w:rsid w:val="00FB6866"/>
    <w:rsid w:val="00FB6918"/>
    <w:rsid w:val="00FB6980"/>
    <w:rsid w:val="00FB6B30"/>
    <w:rsid w:val="00FB6B37"/>
    <w:rsid w:val="00FB70EF"/>
    <w:rsid w:val="00FB7817"/>
    <w:rsid w:val="00FB7B9D"/>
    <w:rsid w:val="00FB7F54"/>
    <w:rsid w:val="00FC028F"/>
    <w:rsid w:val="00FC0569"/>
    <w:rsid w:val="00FC08D2"/>
    <w:rsid w:val="00FC09B3"/>
    <w:rsid w:val="00FC0C11"/>
    <w:rsid w:val="00FC101C"/>
    <w:rsid w:val="00FC10AB"/>
    <w:rsid w:val="00FC116A"/>
    <w:rsid w:val="00FC14A9"/>
    <w:rsid w:val="00FC14D6"/>
    <w:rsid w:val="00FC14F5"/>
    <w:rsid w:val="00FC165F"/>
    <w:rsid w:val="00FC1839"/>
    <w:rsid w:val="00FC19E0"/>
    <w:rsid w:val="00FC19F9"/>
    <w:rsid w:val="00FC1A9B"/>
    <w:rsid w:val="00FC1CEA"/>
    <w:rsid w:val="00FC1F87"/>
    <w:rsid w:val="00FC23E0"/>
    <w:rsid w:val="00FC27AF"/>
    <w:rsid w:val="00FC2D0E"/>
    <w:rsid w:val="00FC2F54"/>
    <w:rsid w:val="00FC3A82"/>
    <w:rsid w:val="00FC3A9A"/>
    <w:rsid w:val="00FC3B73"/>
    <w:rsid w:val="00FC3F11"/>
    <w:rsid w:val="00FC40E9"/>
    <w:rsid w:val="00FC41B7"/>
    <w:rsid w:val="00FC488D"/>
    <w:rsid w:val="00FC4B0E"/>
    <w:rsid w:val="00FC4C53"/>
    <w:rsid w:val="00FC4F1E"/>
    <w:rsid w:val="00FC50CD"/>
    <w:rsid w:val="00FC54C0"/>
    <w:rsid w:val="00FC5AD6"/>
    <w:rsid w:val="00FC5C92"/>
    <w:rsid w:val="00FC65AC"/>
    <w:rsid w:val="00FC6604"/>
    <w:rsid w:val="00FC6743"/>
    <w:rsid w:val="00FC67CD"/>
    <w:rsid w:val="00FC67F7"/>
    <w:rsid w:val="00FC6C36"/>
    <w:rsid w:val="00FC6E14"/>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75E"/>
    <w:rsid w:val="00FD0846"/>
    <w:rsid w:val="00FD0B3A"/>
    <w:rsid w:val="00FD12B4"/>
    <w:rsid w:val="00FD1490"/>
    <w:rsid w:val="00FD17EB"/>
    <w:rsid w:val="00FD18F9"/>
    <w:rsid w:val="00FD1ACA"/>
    <w:rsid w:val="00FD1BE0"/>
    <w:rsid w:val="00FD20CF"/>
    <w:rsid w:val="00FD2B6A"/>
    <w:rsid w:val="00FD2EC3"/>
    <w:rsid w:val="00FD3047"/>
    <w:rsid w:val="00FD30E3"/>
    <w:rsid w:val="00FD337D"/>
    <w:rsid w:val="00FD3495"/>
    <w:rsid w:val="00FD383B"/>
    <w:rsid w:val="00FD3B1B"/>
    <w:rsid w:val="00FD3BC6"/>
    <w:rsid w:val="00FD425B"/>
    <w:rsid w:val="00FD45D6"/>
    <w:rsid w:val="00FD4931"/>
    <w:rsid w:val="00FD4A11"/>
    <w:rsid w:val="00FD4AA3"/>
    <w:rsid w:val="00FD4B5B"/>
    <w:rsid w:val="00FD4E1E"/>
    <w:rsid w:val="00FD4F9A"/>
    <w:rsid w:val="00FD506A"/>
    <w:rsid w:val="00FD52FA"/>
    <w:rsid w:val="00FD5C25"/>
    <w:rsid w:val="00FD5C70"/>
    <w:rsid w:val="00FD5D3B"/>
    <w:rsid w:val="00FD6371"/>
    <w:rsid w:val="00FD6596"/>
    <w:rsid w:val="00FD6708"/>
    <w:rsid w:val="00FD6A12"/>
    <w:rsid w:val="00FD6EA2"/>
    <w:rsid w:val="00FD7C98"/>
    <w:rsid w:val="00FD7E45"/>
    <w:rsid w:val="00FE05B9"/>
    <w:rsid w:val="00FE0725"/>
    <w:rsid w:val="00FE08A4"/>
    <w:rsid w:val="00FE09F4"/>
    <w:rsid w:val="00FE10F6"/>
    <w:rsid w:val="00FE1154"/>
    <w:rsid w:val="00FE1180"/>
    <w:rsid w:val="00FE131C"/>
    <w:rsid w:val="00FE1784"/>
    <w:rsid w:val="00FE17B0"/>
    <w:rsid w:val="00FE18CD"/>
    <w:rsid w:val="00FE18D3"/>
    <w:rsid w:val="00FE1AB8"/>
    <w:rsid w:val="00FE1AF4"/>
    <w:rsid w:val="00FE207D"/>
    <w:rsid w:val="00FE2107"/>
    <w:rsid w:val="00FE2180"/>
    <w:rsid w:val="00FE2199"/>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4C7A"/>
    <w:rsid w:val="00FE547D"/>
    <w:rsid w:val="00FE54C1"/>
    <w:rsid w:val="00FE599E"/>
    <w:rsid w:val="00FE5DFD"/>
    <w:rsid w:val="00FE5E19"/>
    <w:rsid w:val="00FE5ECD"/>
    <w:rsid w:val="00FE5EF4"/>
    <w:rsid w:val="00FE5F32"/>
    <w:rsid w:val="00FE6573"/>
    <w:rsid w:val="00FE6D3D"/>
    <w:rsid w:val="00FE6E1F"/>
    <w:rsid w:val="00FE6F49"/>
    <w:rsid w:val="00FE75BC"/>
    <w:rsid w:val="00FE77D5"/>
    <w:rsid w:val="00FE7905"/>
    <w:rsid w:val="00FE7AB5"/>
    <w:rsid w:val="00FE7DB5"/>
    <w:rsid w:val="00FF01A8"/>
    <w:rsid w:val="00FF05E7"/>
    <w:rsid w:val="00FF0AA3"/>
    <w:rsid w:val="00FF0C84"/>
    <w:rsid w:val="00FF0D98"/>
    <w:rsid w:val="00FF0FD0"/>
    <w:rsid w:val="00FF112D"/>
    <w:rsid w:val="00FF13CA"/>
    <w:rsid w:val="00FF1411"/>
    <w:rsid w:val="00FF1610"/>
    <w:rsid w:val="00FF215C"/>
    <w:rsid w:val="00FF2425"/>
    <w:rsid w:val="00FF269A"/>
    <w:rsid w:val="00FF27A3"/>
    <w:rsid w:val="00FF3055"/>
    <w:rsid w:val="00FF37B9"/>
    <w:rsid w:val="00FF3884"/>
    <w:rsid w:val="00FF3AA1"/>
    <w:rsid w:val="00FF3BB1"/>
    <w:rsid w:val="00FF3E99"/>
    <w:rsid w:val="00FF41CD"/>
    <w:rsid w:val="00FF4467"/>
    <w:rsid w:val="00FF46C8"/>
    <w:rsid w:val="00FF470E"/>
    <w:rsid w:val="00FF472B"/>
    <w:rsid w:val="00FF4AC2"/>
    <w:rsid w:val="00FF4B37"/>
    <w:rsid w:val="00FF4D58"/>
    <w:rsid w:val="00FF4D76"/>
    <w:rsid w:val="00FF4E75"/>
    <w:rsid w:val="00FF4F95"/>
    <w:rsid w:val="00FF51AF"/>
    <w:rsid w:val="00FF529C"/>
    <w:rsid w:val="00FF573E"/>
    <w:rsid w:val="00FF59B6"/>
    <w:rsid w:val="00FF59EE"/>
    <w:rsid w:val="00FF6158"/>
    <w:rsid w:val="00FF65A4"/>
    <w:rsid w:val="00FF6761"/>
    <w:rsid w:val="00FF728F"/>
    <w:rsid w:val="00FF74E4"/>
    <w:rsid w:val="00FF7713"/>
    <w:rsid w:val="00FF7752"/>
    <w:rsid w:val="00FF7A0E"/>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17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3"/>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paragraph" w:customStyle="1" w:styleId="xmsonormal">
    <w:name w:val="x_msonormal"/>
    <w:basedOn w:val="a"/>
    <w:uiPriority w:val="99"/>
    <w:rsid w:val="007F163F"/>
    <w:rPr>
      <w:rFonts w:eastAsia="Calibri"/>
      <w:sz w:val="24"/>
      <w:lang w:eastAsia="zh-CN"/>
    </w:rPr>
  </w:style>
  <w:style w:type="character" w:customStyle="1" w:styleId="xapple-converted-space">
    <w:name w:val="x_apple-converted-space"/>
    <w:basedOn w:val="a1"/>
    <w:rsid w:val="007F163F"/>
  </w:style>
  <w:style w:type="paragraph" w:customStyle="1" w:styleId="05reference">
    <w:name w:val="05_reference"/>
    <w:basedOn w:val="a"/>
    <w:link w:val="05referenceChar"/>
    <w:qFormat/>
    <w:rsid w:val="00C11E8E"/>
    <w:pPr>
      <w:tabs>
        <w:tab w:val="num" w:pos="567"/>
      </w:tabs>
      <w:spacing w:line="288" w:lineRule="auto"/>
      <w:ind w:left="562" w:hanging="562"/>
      <w:jc w:val="both"/>
    </w:pPr>
  </w:style>
  <w:style w:type="character" w:customStyle="1" w:styleId="05referenceChar">
    <w:name w:val="05_reference Char"/>
    <w:link w:val="05reference"/>
    <w:rsid w:val="00C11E8E"/>
    <w:rPr>
      <w:rFonts w:eastAsia="Times New Roman"/>
      <w:szCs w:val="24"/>
      <w:lang w:eastAsia="en-US"/>
    </w:rPr>
  </w:style>
  <w:style w:type="paragraph" w:customStyle="1" w:styleId="xmsonormal0">
    <w:name w:val="xmsonormal"/>
    <w:basedOn w:val="a"/>
    <w:rsid w:val="00877B52"/>
    <w:pPr>
      <w:spacing w:before="100" w:beforeAutospacing="1" w:after="100" w:afterAutospacing="1"/>
    </w:pPr>
    <w:rPr>
      <w:rFonts w:ascii="Calibri" w:eastAsia="Calibri" w:hAnsi="Calibri" w:cs="Calibri"/>
      <w:sz w:val="22"/>
      <w:szCs w:val="22"/>
    </w:rPr>
  </w:style>
  <w:style w:type="paragraph" w:customStyle="1" w:styleId="xa0">
    <w:name w:val="xa0"/>
    <w:basedOn w:val="a"/>
    <w:rsid w:val="001142AD"/>
    <w:pPr>
      <w:spacing w:before="100" w:beforeAutospacing="1" w:after="100" w:afterAutospacing="1"/>
    </w:pPr>
    <w:rPr>
      <w:rFonts w:ascii="Calibri" w:eastAsia="宋体" w:hAnsi="Calibri" w:cs="Calibri"/>
      <w:sz w:val="22"/>
      <w:szCs w:val="22"/>
      <w:lang w:eastAsia="zh-CN"/>
    </w:rPr>
  </w:style>
  <w:style w:type="paragraph" w:customStyle="1" w:styleId="References">
    <w:name w:val="References"/>
    <w:basedOn w:val="a"/>
    <w:rsid w:val="00E05D37"/>
    <w:pPr>
      <w:numPr>
        <w:numId w:val="35"/>
      </w:numPr>
      <w:autoSpaceDE w:val="0"/>
      <w:autoSpaceDN w:val="0"/>
      <w:snapToGrid w:val="0"/>
      <w:spacing w:after="60"/>
      <w:jc w:val="both"/>
    </w:pPr>
    <w:rPr>
      <w:rFonts w:eastAsia="宋体"/>
      <w:szCs w:val="16"/>
    </w:rPr>
  </w:style>
  <w:style w:type="paragraph" w:customStyle="1" w:styleId="tgt">
    <w:name w:val="tgt"/>
    <w:basedOn w:val="a"/>
    <w:rsid w:val="00AA621E"/>
    <w:pPr>
      <w:spacing w:before="100" w:beforeAutospacing="1" w:after="100" w:afterAutospacing="1"/>
    </w:pPr>
    <w:rPr>
      <w:rFonts w:ascii="宋体" w:eastAsia="宋体" w:hAnsi="宋体" w:cs="宋体"/>
      <w:sz w:val="24"/>
      <w:lang w:eastAsia="zh-CN"/>
    </w:rPr>
  </w:style>
  <w:style w:type="character" w:customStyle="1" w:styleId="tgt1">
    <w:name w:val="tgt1"/>
    <w:basedOn w:val="a1"/>
    <w:rsid w:val="00AA6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5158042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355867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62714564">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260593">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4381647">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440586">
      <w:bodyDiv w:val="1"/>
      <w:marLeft w:val="0"/>
      <w:marRight w:val="0"/>
      <w:marTop w:val="0"/>
      <w:marBottom w:val="0"/>
      <w:divBdr>
        <w:top w:val="none" w:sz="0" w:space="0" w:color="auto"/>
        <w:left w:val="none" w:sz="0" w:space="0" w:color="auto"/>
        <w:bottom w:val="none" w:sz="0" w:space="0" w:color="auto"/>
        <w:right w:val="none" w:sz="0" w:space="0" w:color="auto"/>
      </w:divBdr>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67172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chart" Target="charts/chart3.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package" Target="embeddings/Microsoft_Visio_Drawing.vsdx"/><Relationship Id="rId29" Type="http://schemas.openxmlformats.org/officeDocument/2006/relationships/chart" Target="charts/chart6.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chart" Target="charts/chart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1.png"/><Relationship Id="rId28" Type="http://schemas.openxmlformats.org/officeDocument/2006/relationships/chart" Target="charts/chart5.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package" Target="embeddings/Microsoft_Visio_Drawing1.vsdx"/><Relationship Id="rId27" Type="http://schemas.openxmlformats.org/officeDocument/2006/relationships/chart" Target="charts/chart4.xml"/><Relationship Id="rId30" Type="http://schemas.openxmlformats.org/officeDocument/2006/relationships/header" Target="header1.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esktop\&#39033;&#30446;&#32452;&#24037;&#20316;\XR\105e\VR2%20trace\vr2-5.d060992\s_trace_IP_ratio.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My%20Documents\Desktop\&#39033;&#30446;&#32452;&#24037;&#20316;\XR\105e\VR2%20trace\vr2-1.d060992\s_trace_IP_ratio.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D:\My%20Documents\Desktop\&#39033;&#30446;&#32452;&#24037;&#20316;\XR\106e\XR_GOP_based_106e_capacity_result_21072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My%20Documents\Desktop\&#39033;&#30446;&#32452;&#24037;&#20316;\XR\106e\XR_GOP_based_106e_capacity_result_210729.xlsx" TargetMode="External"/></Relationships>
</file>

<file path=word/charts/_rels/chart5.xml.rels><?xml version="1.0" encoding="UTF-8" standalone="yes"?>
<Relationships xmlns="http://schemas.openxmlformats.org/package/2006/relationships"><Relationship Id="rId3" Type="http://schemas.openxmlformats.org/officeDocument/2006/relationships/oleObject" Target="file:///D:\My%20Documents\Desktop\&#39033;&#30446;&#32452;&#24037;&#20316;\XR\106e\106e_slice_based_result.xlsx" TargetMode="External"/><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file:///D:\My%20Documents\Desktop\&#39033;&#30446;&#32452;&#24037;&#20316;\XR\106e\106e_slice_based_result.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CDF</a:t>
            </a:r>
            <a:r>
              <a:rPr lang="zh-CN"/>
              <a:t> </a:t>
            </a:r>
            <a:r>
              <a:rPr lang="en-US"/>
              <a:t>of the I/P-frame size ratio</a:t>
            </a:r>
            <a:endParaRPr lang="zh-CN"/>
          </a:p>
        </c:rich>
      </c:tx>
      <c:layout>
        <c:manualLayout>
          <c:xMode val="edge"/>
          <c:yMode val="edge"/>
          <c:x val="0.24823485012256205"/>
          <c:y val="0"/>
        </c:manualLayout>
      </c:layout>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5808121704656625"/>
          <c:y val="0.10393258426966291"/>
          <c:w val="0.79538551166446214"/>
          <c:h val="0.73700433513226582"/>
        </c:manualLayout>
      </c:layout>
      <c:scatterChart>
        <c:scatterStyle val="smoothMarker"/>
        <c:varyColors val="0"/>
        <c:ser>
          <c:idx val="0"/>
          <c:order val="0"/>
          <c:spPr>
            <a:ln w="19050" cap="rnd">
              <a:solidFill>
                <a:schemeClr val="accent1"/>
              </a:solidFill>
              <a:round/>
            </a:ln>
            <a:effectLst/>
          </c:spPr>
          <c:marker>
            <c:symbol val="none"/>
          </c:marker>
          <c:xVal>
            <c:numRef>
              <c:f>Sheet1!$B$1:$B$101</c:f>
              <c:numCache>
                <c:formatCode>General</c:formatCode>
                <c:ptCount val="101"/>
                <c:pt idx="0">
                  <c:v>0.86609362054681005</c:v>
                </c:pt>
                <c:pt idx="1">
                  <c:v>0.89979652304287305</c:v>
                </c:pt>
                <c:pt idx="2">
                  <c:v>0.90613068222750504</c:v>
                </c:pt>
                <c:pt idx="3">
                  <c:v>0.91286085501726399</c:v>
                </c:pt>
                <c:pt idx="4">
                  <c:v>0.91979428821534104</c:v>
                </c:pt>
                <c:pt idx="5">
                  <c:v>0.92301069096649202</c:v>
                </c:pt>
                <c:pt idx="6">
                  <c:v>0.92762237762237798</c:v>
                </c:pt>
                <c:pt idx="7">
                  <c:v>0.93191489361702096</c:v>
                </c:pt>
                <c:pt idx="8">
                  <c:v>0.93491781430475296</c:v>
                </c:pt>
                <c:pt idx="9">
                  <c:v>0.93762350397076899</c:v>
                </c:pt>
                <c:pt idx="10">
                  <c:v>0.94023259237450296</c:v>
                </c:pt>
                <c:pt idx="11">
                  <c:v>0.94277528832733404</c:v>
                </c:pt>
                <c:pt idx="12">
                  <c:v>0.94553017535052197</c:v>
                </c:pt>
                <c:pt idx="13">
                  <c:v>0.94777282062176904</c:v>
                </c:pt>
                <c:pt idx="14">
                  <c:v>0.94964186522438199</c:v>
                </c:pt>
                <c:pt idx="15">
                  <c:v>0.95157621059473496</c:v>
                </c:pt>
                <c:pt idx="16">
                  <c:v>0.95404249041014999</c:v>
                </c:pt>
                <c:pt idx="17">
                  <c:v>0.95596713750360296</c:v>
                </c:pt>
                <c:pt idx="18">
                  <c:v>0.95771827015800004</c:v>
                </c:pt>
                <c:pt idx="19">
                  <c:v>0.95987619793414602</c:v>
                </c:pt>
                <c:pt idx="20">
                  <c:v>0.96114177803602596</c:v>
                </c:pt>
                <c:pt idx="21">
                  <c:v>0.96266595042590697</c:v>
                </c:pt>
                <c:pt idx="22">
                  <c:v>0.96480362537764397</c:v>
                </c:pt>
                <c:pt idx="23">
                  <c:v>0.967085772093359</c:v>
                </c:pt>
                <c:pt idx="24">
                  <c:v>0.96895122492783703</c:v>
                </c:pt>
                <c:pt idx="25">
                  <c:v>0.97156570431241396</c:v>
                </c:pt>
                <c:pt idx="26">
                  <c:v>0.97274808328185802</c:v>
                </c:pt>
                <c:pt idx="27">
                  <c:v>0.97435162630749395</c:v>
                </c:pt>
                <c:pt idx="28">
                  <c:v>0.97603403091648</c:v>
                </c:pt>
                <c:pt idx="29">
                  <c:v>0.97782661590989395</c:v>
                </c:pt>
                <c:pt idx="30">
                  <c:v>0.97974080143006104</c:v>
                </c:pt>
                <c:pt idx="31">
                  <c:v>0.98113689433742002</c:v>
                </c:pt>
                <c:pt idx="32">
                  <c:v>0.98248810232004802</c:v>
                </c:pt>
                <c:pt idx="33">
                  <c:v>0.98393776785392695</c:v>
                </c:pt>
                <c:pt idx="34">
                  <c:v>0.98529411764705899</c:v>
                </c:pt>
                <c:pt idx="35">
                  <c:v>0.98726932959588898</c:v>
                </c:pt>
                <c:pt idx="36">
                  <c:v>0.98834936573027199</c:v>
                </c:pt>
                <c:pt idx="37">
                  <c:v>0.98934021543985595</c:v>
                </c:pt>
                <c:pt idx="38">
                  <c:v>0.99099199288256201</c:v>
                </c:pt>
                <c:pt idx="39">
                  <c:v>0.99214196118940501</c:v>
                </c:pt>
                <c:pt idx="40">
                  <c:v>0.99391036352159201</c:v>
                </c:pt>
                <c:pt idx="41">
                  <c:v>0.99544243173303504</c:v>
                </c:pt>
                <c:pt idx="42">
                  <c:v>0.99701999245567696</c:v>
                </c:pt>
                <c:pt idx="43">
                  <c:v>0.99870943952802405</c:v>
                </c:pt>
                <c:pt idx="44">
                  <c:v>1.00032017930041</c:v>
                </c:pt>
                <c:pt idx="45">
                  <c:v>1.00220767651729</c:v>
                </c:pt>
                <c:pt idx="46">
                  <c:v>1.0030814267005601</c:v>
                </c:pt>
                <c:pt idx="47">
                  <c:v>1.0047073197024701</c:v>
                </c:pt>
                <c:pt idx="48">
                  <c:v>1.0066952329941099</c:v>
                </c:pt>
                <c:pt idx="49">
                  <c:v>1.0082000219643401</c:v>
                </c:pt>
                <c:pt idx="50">
                  <c:v>1.00996563573883</c:v>
                </c:pt>
                <c:pt idx="51">
                  <c:v>1.01079206012719</c:v>
                </c:pt>
                <c:pt idx="52">
                  <c:v>1.01278661209114</c:v>
                </c:pt>
                <c:pt idx="53">
                  <c:v>1.0143073489558401</c:v>
                </c:pt>
                <c:pt idx="54">
                  <c:v>1.01572426937738</c:v>
                </c:pt>
                <c:pt idx="55">
                  <c:v>1.0178654472174899</c:v>
                </c:pt>
                <c:pt idx="56">
                  <c:v>1.0197634549447201</c:v>
                </c:pt>
                <c:pt idx="57">
                  <c:v>1.0211418133768599</c:v>
                </c:pt>
                <c:pt idx="58">
                  <c:v>1.02294765308094</c:v>
                </c:pt>
                <c:pt idx="59">
                  <c:v>1.0247542642382199</c:v>
                </c:pt>
                <c:pt idx="60">
                  <c:v>1.0265447868433699</c:v>
                </c:pt>
                <c:pt idx="61">
                  <c:v>1.02852806102592</c:v>
                </c:pt>
                <c:pt idx="62">
                  <c:v>1.0299443943492601</c:v>
                </c:pt>
                <c:pt idx="63">
                  <c:v>1.0320861721158601</c:v>
                </c:pt>
                <c:pt idx="64">
                  <c:v>1.03346813017524</c:v>
                </c:pt>
                <c:pt idx="65">
                  <c:v>1.0352153331024101</c:v>
                </c:pt>
                <c:pt idx="66">
                  <c:v>1.03718708197974</c:v>
                </c:pt>
                <c:pt idx="67">
                  <c:v>1.03925432546408</c:v>
                </c:pt>
                <c:pt idx="68">
                  <c:v>1.0411247130834</c:v>
                </c:pt>
                <c:pt idx="69">
                  <c:v>1.0434019162499499</c:v>
                </c:pt>
                <c:pt idx="70">
                  <c:v>1.04495156411533</c:v>
                </c:pt>
                <c:pt idx="71">
                  <c:v>1.04675751879699</c:v>
                </c:pt>
                <c:pt idx="72">
                  <c:v>1.0489811464483001</c:v>
                </c:pt>
                <c:pt idx="73">
                  <c:v>1.05058558730401</c:v>
                </c:pt>
                <c:pt idx="74">
                  <c:v>1.05214626391097</c:v>
                </c:pt>
                <c:pt idx="75">
                  <c:v>1.0542618132489301</c:v>
                </c:pt>
                <c:pt idx="76">
                  <c:v>1.05595144870791</c:v>
                </c:pt>
                <c:pt idx="77">
                  <c:v>1.05889054765459</c:v>
                </c:pt>
                <c:pt idx="78">
                  <c:v>1.0614240087247799</c:v>
                </c:pt>
                <c:pt idx="79">
                  <c:v>1.06473663047849</c:v>
                </c:pt>
                <c:pt idx="80">
                  <c:v>1.06774570982839</c:v>
                </c:pt>
                <c:pt idx="81">
                  <c:v>1.0713384336304099</c:v>
                </c:pt>
                <c:pt idx="82">
                  <c:v>1.07372400756144</c:v>
                </c:pt>
                <c:pt idx="83">
                  <c:v>1.0781213850543701</c:v>
                </c:pt>
                <c:pt idx="84">
                  <c:v>1.0814364996380601</c:v>
                </c:pt>
                <c:pt idx="85">
                  <c:v>1.08535960591133</c:v>
                </c:pt>
                <c:pt idx="86">
                  <c:v>1.0903343803427299</c:v>
                </c:pt>
                <c:pt idx="87">
                  <c:v>1.09614617410038</c:v>
                </c:pt>
                <c:pt idx="88">
                  <c:v>1.10170354415508</c:v>
                </c:pt>
                <c:pt idx="89">
                  <c:v>1.1144395958642901</c:v>
                </c:pt>
                <c:pt idx="90">
                  <c:v>1.15250243743906</c:v>
                </c:pt>
                <c:pt idx="91">
                  <c:v>1.2261992141962801</c:v>
                </c:pt>
                <c:pt idx="92">
                  <c:v>1.38638369219908</c:v>
                </c:pt>
                <c:pt idx="93">
                  <c:v>1.4902611884819299</c:v>
                </c:pt>
                <c:pt idx="94">
                  <c:v>1.6163920824937801</c:v>
                </c:pt>
                <c:pt idx="95">
                  <c:v>1.8163445610160101</c:v>
                </c:pt>
                <c:pt idx="96">
                  <c:v>2.12460415200563</c:v>
                </c:pt>
                <c:pt idx="97">
                  <c:v>2.5403139254091802</c:v>
                </c:pt>
                <c:pt idx="98">
                  <c:v>3.46652395364287</c:v>
                </c:pt>
                <c:pt idx="99">
                  <c:v>5.13702208501544</c:v>
                </c:pt>
                <c:pt idx="100">
                  <c:v>7.9547890154052201</c:v>
                </c:pt>
              </c:numCache>
            </c:numRef>
          </c:xVal>
          <c:yVal>
            <c:numRef>
              <c:f>Sheet1!$A$1:$A$101</c:f>
              <c:numCache>
                <c:formatCode>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c:ext xmlns:c16="http://schemas.microsoft.com/office/drawing/2014/chart" uri="{C3380CC4-5D6E-409C-BE32-E72D297353CC}">
              <c16:uniqueId val="{00000000-DE07-42AF-AEB0-70BFF1CAC97B}"/>
            </c:ext>
          </c:extLst>
        </c:ser>
        <c:dLbls>
          <c:showLegendKey val="0"/>
          <c:showVal val="0"/>
          <c:showCatName val="0"/>
          <c:showSerName val="0"/>
          <c:showPercent val="0"/>
          <c:showBubbleSize val="0"/>
        </c:dLbls>
        <c:axId val="2077548751"/>
        <c:axId val="2044292543"/>
      </c:scatterChart>
      <c:valAx>
        <c:axId val="207754875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Ratio between the sizes of I-frame and P-frame</a:t>
                </a:r>
                <a:endParaRPr lang="zh-CN"/>
              </a:p>
            </c:rich>
          </c:tx>
          <c:layout>
            <c:manualLayout>
              <c:xMode val="edge"/>
              <c:yMode val="edge"/>
              <c:x val="0.15225686365751512"/>
              <c:y val="0.9302747252747253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2044292543"/>
        <c:crosses val="autoZero"/>
        <c:crossBetween val="midCat"/>
        <c:majorUnit val="1"/>
      </c:valAx>
      <c:valAx>
        <c:axId val="2044292543"/>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CDF</a:t>
                </a:r>
                <a:endParaRPr lang="zh-CN"/>
              </a:p>
            </c:rich>
          </c:tx>
          <c:layout>
            <c:manualLayout>
              <c:xMode val="edge"/>
              <c:yMode val="edge"/>
              <c:x val="2.911208151382824E-3"/>
              <c:y val="0.42462576307175076"/>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2077548751"/>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CDF</a:t>
            </a:r>
            <a:r>
              <a:rPr lang="zh-CN"/>
              <a:t> </a:t>
            </a:r>
            <a:r>
              <a:rPr lang="en-US"/>
              <a:t>of the I/P-slice size ratio</a:t>
            </a:r>
            <a:endParaRPr lang="zh-CN"/>
          </a:p>
        </c:rich>
      </c:tx>
      <c:layout>
        <c:manualLayout>
          <c:xMode val="edge"/>
          <c:yMode val="edge"/>
          <c:x val="0.27991387795275591"/>
          <c:y val="0"/>
        </c:manualLayout>
      </c:layout>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482990016872891"/>
          <c:y val="0.10290237467018469"/>
          <c:w val="0.80705814116985375"/>
          <c:h val="0.75747615980720084"/>
        </c:manualLayout>
      </c:layout>
      <c:scatterChart>
        <c:scatterStyle val="smoothMarker"/>
        <c:varyColors val="0"/>
        <c:ser>
          <c:idx val="0"/>
          <c:order val="0"/>
          <c:spPr>
            <a:ln w="19050" cap="rnd">
              <a:solidFill>
                <a:schemeClr val="accent1"/>
              </a:solidFill>
              <a:round/>
            </a:ln>
            <a:effectLst/>
          </c:spPr>
          <c:marker>
            <c:symbol val="none"/>
          </c:marker>
          <c:xVal>
            <c:numRef>
              <c:f>Sheet1!$B$1:$B$101</c:f>
              <c:numCache>
                <c:formatCode>General</c:formatCode>
                <c:ptCount val="101"/>
                <c:pt idx="0">
                  <c:v>0.71316882482286803</c:v>
                </c:pt>
                <c:pt idx="1">
                  <c:v>1.1244736842105301</c:v>
                </c:pt>
                <c:pt idx="2">
                  <c:v>1.2170071783545</c:v>
                </c:pt>
                <c:pt idx="3">
                  <c:v>1.2720166753517499</c:v>
                </c:pt>
                <c:pt idx="4">
                  <c:v>1.3059564418787699</c:v>
                </c:pt>
                <c:pt idx="5">
                  <c:v>1.33125339120998</c:v>
                </c:pt>
                <c:pt idx="6">
                  <c:v>1.35453237410072</c:v>
                </c:pt>
                <c:pt idx="7">
                  <c:v>1.3713409534429899</c:v>
                </c:pt>
                <c:pt idx="8">
                  <c:v>1.38829348722176</c:v>
                </c:pt>
                <c:pt idx="9">
                  <c:v>1.4026522001205499</c:v>
                </c:pt>
                <c:pt idx="10">
                  <c:v>1.4150401836969</c:v>
                </c:pt>
                <c:pt idx="11">
                  <c:v>1.4280112044817901</c:v>
                </c:pt>
                <c:pt idx="12">
                  <c:v>1.44036418816388</c:v>
                </c:pt>
                <c:pt idx="13">
                  <c:v>1.4508221225710001</c:v>
                </c:pt>
                <c:pt idx="14">
                  <c:v>1.4599937245057999</c:v>
                </c:pt>
                <c:pt idx="15">
                  <c:v>1.4696100917431201</c:v>
                </c:pt>
                <c:pt idx="16">
                  <c:v>1.4785024861070499</c:v>
                </c:pt>
                <c:pt idx="17">
                  <c:v>1.4866850321395799</c:v>
                </c:pt>
                <c:pt idx="18">
                  <c:v>1.4960565678542299</c:v>
                </c:pt>
                <c:pt idx="19">
                  <c:v>1.50445682451254</c:v>
                </c:pt>
                <c:pt idx="20">
                  <c:v>1.5128996074032499</c:v>
                </c:pt>
                <c:pt idx="21">
                  <c:v>1.52041816399869</c:v>
                </c:pt>
                <c:pt idx="22">
                  <c:v>1.52642517814727</c:v>
                </c:pt>
                <c:pt idx="23">
                  <c:v>1.53348073278585</c:v>
                </c:pt>
                <c:pt idx="24">
                  <c:v>1.54060756354619</c:v>
                </c:pt>
                <c:pt idx="25">
                  <c:v>1.5479693937610399</c:v>
                </c:pt>
                <c:pt idx="26">
                  <c:v>1.5545371219065101</c:v>
                </c:pt>
                <c:pt idx="27">
                  <c:v>1.5614891669209601</c:v>
                </c:pt>
                <c:pt idx="28">
                  <c:v>1.56767229449211</c:v>
                </c:pt>
                <c:pt idx="29">
                  <c:v>1.5746013667426</c:v>
                </c:pt>
                <c:pt idx="30">
                  <c:v>1.5812688821752301</c:v>
                </c:pt>
                <c:pt idx="31">
                  <c:v>1.5875077303648699</c:v>
                </c:pt>
                <c:pt idx="32">
                  <c:v>1.5943144803079701</c:v>
                </c:pt>
                <c:pt idx="33">
                  <c:v>1.60076268700499</c:v>
                </c:pt>
                <c:pt idx="34">
                  <c:v>1.60823258491652</c:v>
                </c:pt>
                <c:pt idx="35">
                  <c:v>1.61421173762946</c:v>
                </c:pt>
                <c:pt idx="36">
                  <c:v>1.6206791995148599</c:v>
                </c:pt>
                <c:pt idx="37">
                  <c:v>1.6272308578008099</c:v>
                </c:pt>
                <c:pt idx="38">
                  <c:v>1.6342368045649101</c:v>
                </c:pt>
                <c:pt idx="39">
                  <c:v>1.6409346347234499</c:v>
                </c:pt>
                <c:pt idx="40">
                  <c:v>1.64782608695652</c:v>
                </c:pt>
                <c:pt idx="41">
                  <c:v>1.65463331438317</c:v>
                </c:pt>
                <c:pt idx="42">
                  <c:v>1.6612903225806499</c:v>
                </c:pt>
                <c:pt idx="43">
                  <c:v>1.6678560808801699</c:v>
                </c:pt>
                <c:pt idx="44">
                  <c:v>1.67464114832536</c:v>
                </c:pt>
                <c:pt idx="45">
                  <c:v>1.6830860534124601</c:v>
                </c:pt>
                <c:pt idx="46">
                  <c:v>1.6899970836978699</c:v>
                </c:pt>
                <c:pt idx="47">
                  <c:v>1.69805194805195</c:v>
                </c:pt>
                <c:pt idx="48">
                  <c:v>1.70554438379776</c:v>
                </c:pt>
                <c:pt idx="49">
                  <c:v>1.7136966126656801</c:v>
                </c:pt>
                <c:pt idx="50">
                  <c:v>1.7208598244020601</c:v>
                </c:pt>
                <c:pt idx="51">
                  <c:v>1.72870566838436</c:v>
                </c:pt>
                <c:pt idx="52">
                  <c:v>1.7368891537544699</c:v>
                </c:pt>
                <c:pt idx="53">
                  <c:v>1.74407171775593</c:v>
                </c:pt>
                <c:pt idx="54">
                  <c:v>1.75205208038494</c:v>
                </c:pt>
                <c:pt idx="55">
                  <c:v>1.7603019817552701</c:v>
                </c:pt>
                <c:pt idx="56">
                  <c:v>1.76869893148963</c:v>
                </c:pt>
                <c:pt idx="57">
                  <c:v>1.77803054923627</c:v>
                </c:pt>
                <c:pt idx="58">
                  <c:v>1.78744257274119</c:v>
                </c:pt>
                <c:pt idx="59">
                  <c:v>1.7963334288169599</c:v>
                </c:pt>
                <c:pt idx="60">
                  <c:v>1.80597439544808</c:v>
                </c:pt>
                <c:pt idx="61">
                  <c:v>1.8146198830409399</c:v>
                </c:pt>
                <c:pt idx="62">
                  <c:v>1.82427184466019</c:v>
                </c:pt>
                <c:pt idx="63">
                  <c:v>1.83462706716166</c:v>
                </c:pt>
                <c:pt idx="64">
                  <c:v>1.8449809402795401</c:v>
                </c:pt>
                <c:pt idx="65">
                  <c:v>1.85663545366484</c:v>
                </c:pt>
                <c:pt idx="66">
                  <c:v>1.8685507722642101</c:v>
                </c:pt>
                <c:pt idx="67">
                  <c:v>1.8785871964679901</c:v>
                </c:pt>
                <c:pt idx="68">
                  <c:v>1.8909038572251</c:v>
                </c:pt>
                <c:pt idx="69">
                  <c:v>1.9021848739495799</c:v>
                </c:pt>
                <c:pt idx="70">
                  <c:v>1.91379854752131</c:v>
                </c:pt>
                <c:pt idx="71">
                  <c:v>1.9265362169584599</c:v>
                </c:pt>
                <c:pt idx="72">
                  <c:v>1.93987235471952</c:v>
                </c:pt>
                <c:pt idx="73">
                  <c:v>1.95453229076166</c:v>
                </c:pt>
                <c:pt idx="74">
                  <c:v>1.9710581851070199</c:v>
                </c:pt>
                <c:pt idx="75">
                  <c:v>1.98732266827649</c:v>
                </c:pt>
                <c:pt idx="76">
                  <c:v>2.00401836969001</c:v>
                </c:pt>
                <c:pt idx="77">
                  <c:v>2.0212092434314699</c:v>
                </c:pt>
                <c:pt idx="78">
                  <c:v>2.04285714285714</c:v>
                </c:pt>
                <c:pt idx="79">
                  <c:v>2.0629969418960199</c:v>
                </c:pt>
                <c:pt idx="80">
                  <c:v>2.0864752680733298</c:v>
                </c:pt>
                <c:pt idx="81">
                  <c:v>2.1115004778591899</c:v>
                </c:pt>
                <c:pt idx="82">
                  <c:v>2.1377694470478001</c:v>
                </c:pt>
                <c:pt idx="83">
                  <c:v>2.16963717377467</c:v>
                </c:pt>
                <c:pt idx="84">
                  <c:v>2.21014030612245</c:v>
                </c:pt>
                <c:pt idx="85">
                  <c:v>2.2502437439063998</c:v>
                </c:pt>
                <c:pt idx="86">
                  <c:v>2.2970779220779201</c:v>
                </c:pt>
                <c:pt idx="87">
                  <c:v>2.3595328282828301</c:v>
                </c:pt>
                <c:pt idx="88">
                  <c:v>2.4307426597582</c:v>
                </c:pt>
                <c:pt idx="89">
                  <c:v>2.5160866710439902</c:v>
                </c:pt>
                <c:pt idx="90">
                  <c:v>2.6210986267165999</c:v>
                </c:pt>
                <c:pt idx="91">
                  <c:v>2.7538668459986599</c:v>
                </c:pt>
                <c:pt idx="92">
                  <c:v>2.9241952232606399</c:v>
                </c:pt>
                <c:pt idx="93">
                  <c:v>3.1346433770014599</c:v>
                </c:pt>
                <c:pt idx="94">
                  <c:v>3.4230924505450102</c:v>
                </c:pt>
                <c:pt idx="95">
                  <c:v>3.7465417224453401</c:v>
                </c:pt>
                <c:pt idx="96">
                  <c:v>4.0807746811525698</c:v>
                </c:pt>
                <c:pt idx="97">
                  <c:v>4.6601830663615598</c:v>
                </c:pt>
                <c:pt idx="98">
                  <c:v>5.4923857868020303</c:v>
                </c:pt>
                <c:pt idx="99">
                  <c:v>7.3291032148900204</c:v>
                </c:pt>
                <c:pt idx="100">
                  <c:v>12.9505988023952</c:v>
                </c:pt>
              </c:numCache>
            </c:numRef>
          </c:xVal>
          <c:yVal>
            <c:numRef>
              <c:f>Sheet1!$A$1:$A$101</c:f>
              <c:numCache>
                <c:formatCode>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c:ext xmlns:c16="http://schemas.microsoft.com/office/drawing/2014/chart" uri="{C3380CC4-5D6E-409C-BE32-E72D297353CC}">
              <c16:uniqueId val="{00000000-7DA7-4E58-A1DB-4E73E9A7369A}"/>
            </c:ext>
          </c:extLst>
        </c:ser>
        <c:dLbls>
          <c:showLegendKey val="0"/>
          <c:showVal val="0"/>
          <c:showCatName val="0"/>
          <c:showSerName val="0"/>
          <c:showPercent val="0"/>
          <c:showBubbleSize val="0"/>
        </c:dLbls>
        <c:axId val="2077548751"/>
        <c:axId val="2044292543"/>
      </c:scatterChart>
      <c:valAx>
        <c:axId val="207754875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Ratio between the sizes of I-slice and P-slice</a:t>
                </a:r>
                <a:endParaRPr lang="zh-CN"/>
              </a:p>
            </c:rich>
          </c:tx>
          <c:layout>
            <c:manualLayout>
              <c:xMode val="edge"/>
              <c:yMode val="edge"/>
              <c:x val="0.22677552024746905"/>
              <c:y val="0.92957774508955615"/>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2044292543"/>
        <c:crosses val="autoZero"/>
        <c:crossBetween val="midCat"/>
        <c:majorUnit val="2"/>
      </c:valAx>
      <c:valAx>
        <c:axId val="2044292543"/>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CDF</a:t>
                </a:r>
                <a:endParaRPr lang="zh-CN"/>
              </a:p>
            </c:rich>
          </c:tx>
          <c:layout>
            <c:manualLayout>
              <c:xMode val="edge"/>
              <c:yMode val="edge"/>
              <c:x val="0"/>
              <c:y val="0.42919992520723821"/>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2077548751"/>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0"/>
            </a:pPr>
            <a:r>
              <a:rPr lang="en-US" sz="900" b="0"/>
              <a:t>System capacity for FR1 DL in Dense Urban</a:t>
            </a:r>
          </a:p>
        </c:rich>
      </c:tx>
      <c:layout>
        <c:manualLayout>
          <c:xMode val="edge"/>
          <c:yMode val="edge"/>
          <c:x val="0.17892455812409336"/>
          <c:y val="0"/>
        </c:manualLayout>
      </c:layout>
      <c:overlay val="0"/>
    </c:title>
    <c:autoTitleDeleted val="0"/>
    <c:plotArea>
      <c:layout>
        <c:manualLayout>
          <c:layoutTarget val="inner"/>
          <c:xMode val="edge"/>
          <c:yMode val="edge"/>
          <c:x val="0.15569043787033496"/>
          <c:y val="8.6567816158559019E-2"/>
          <c:w val="0.79848004792251559"/>
          <c:h val="0.65481589780049076"/>
        </c:manualLayout>
      </c:layout>
      <c:scatterChart>
        <c:scatterStyle val="lineMarker"/>
        <c:varyColors val="0"/>
        <c:ser>
          <c:idx val="2"/>
          <c:order val="0"/>
          <c:tx>
            <c:v>Single_stream</c:v>
          </c:tx>
          <c:dPt>
            <c:idx val="6"/>
            <c:bubble3D val="0"/>
            <c:spPr>
              <a:ln>
                <a:solidFill>
                  <a:schemeClr val="bg1">
                    <a:lumMod val="50000"/>
                  </a:schemeClr>
                </a:solidFill>
              </a:ln>
            </c:spPr>
            <c:extLst>
              <c:ext xmlns:c16="http://schemas.microsoft.com/office/drawing/2014/chart" uri="{C3380CC4-5D6E-409C-BE32-E72D297353CC}">
                <c16:uniqueId val="{00000001-DA36-4EA3-A7F6-454ED8311194}"/>
              </c:ext>
            </c:extLst>
          </c:dPt>
          <c:xVal>
            <c:numRef>
              <c:f>I_P_frame_FR1_DU30Mbps!$B$4:$J$4</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I_P_frame_FR1_DU30Mbps!$B$12:$J$12</c:f>
              <c:numCache>
                <c:formatCode>General</c:formatCode>
                <c:ptCount val="9"/>
                <c:pt idx="0">
                  <c:v>1</c:v>
                </c:pt>
                <c:pt idx="1">
                  <c:v>1</c:v>
                </c:pt>
                <c:pt idx="2">
                  <c:v>1</c:v>
                </c:pt>
                <c:pt idx="3">
                  <c:v>0.99801587301587302</c:v>
                </c:pt>
                <c:pt idx="4">
                  <c:v>0.98888888888888893</c:v>
                </c:pt>
                <c:pt idx="5">
                  <c:v>0.95370370370370372</c:v>
                </c:pt>
                <c:pt idx="6">
                  <c:v>0.89306122448979597</c:v>
                </c:pt>
                <c:pt idx="7">
                  <c:v>0.81944444444444442</c:v>
                </c:pt>
                <c:pt idx="8">
                  <c:v>0.72619999999999996</c:v>
                </c:pt>
              </c:numCache>
            </c:numRef>
          </c:yVal>
          <c:smooth val="0"/>
          <c:extLst>
            <c:ext xmlns:c16="http://schemas.microsoft.com/office/drawing/2014/chart" uri="{C3380CC4-5D6E-409C-BE32-E72D297353CC}">
              <c16:uniqueId val="{00000002-DA36-4EA3-A7F6-454ED8311194}"/>
            </c:ext>
          </c:extLst>
        </c:ser>
        <c:ser>
          <c:idx val="1"/>
          <c:order val="2"/>
          <c:tx>
            <c:v>Multi_stream_Case 1</c:v>
          </c:tx>
          <c:xVal>
            <c:numRef>
              <c:f>I_P_frame_FR1_DU30Mbps!$B$26:$J$26</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I_P_frame_FR1_DU30Mbps!$B$33:$J$33</c:f>
              <c:numCache>
                <c:formatCode>General</c:formatCode>
                <c:ptCount val="9"/>
                <c:pt idx="0">
                  <c:v>0.98619047619047595</c:v>
                </c:pt>
                <c:pt idx="1">
                  <c:v>0.97619047619047616</c:v>
                </c:pt>
                <c:pt idx="2">
                  <c:v>0.93121693121693117</c:v>
                </c:pt>
                <c:pt idx="3">
                  <c:v>0.85322222222222199</c:v>
                </c:pt>
                <c:pt idx="4">
                  <c:v>0.76190476190476186</c:v>
                </c:pt>
                <c:pt idx="5">
                  <c:v>0.60582010582010581</c:v>
                </c:pt>
                <c:pt idx="6">
                  <c:v>0.49773242630385489</c:v>
                </c:pt>
                <c:pt idx="7">
                  <c:v>0.44047619047619047</c:v>
                </c:pt>
                <c:pt idx="8">
                  <c:v>0.3835978835978836</c:v>
                </c:pt>
              </c:numCache>
            </c:numRef>
          </c:yVal>
          <c:smooth val="0"/>
          <c:extLst>
            <c:ext xmlns:c16="http://schemas.microsoft.com/office/drawing/2014/chart" uri="{C3380CC4-5D6E-409C-BE32-E72D297353CC}">
              <c16:uniqueId val="{00000003-DA36-4EA3-A7F6-454ED8311194}"/>
            </c:ext>
          </c:extLst>
        </c:ser>
        <c:ser>
          <c:idx val="6"/>
          <c:order val="5"/>
          <c:tx>
            <c:v>Multi_stream_Case 2</c:v>
          </c:tx>
          <c:marker>
            <c:symbol val="star"/>
            <c:size val="5"/>
          </c:marker>
          <c:xVal>
            <c:numRef>
              <c:f>I_P_frame_FR1_DU30Mbps!$B$54:$J$54</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I_P_frame_FR1_DU30Mbps!$B$61:$J$61</c:f>
              <c:numCache>
                <c:formatCode>General</c:formatCode>
                <c:ptCount val="9"/>
                <c:pt idx="0">
                  <c:v>1</c:v>
                </c:pt>
                <c:pt idx="1">
                  <c:v>1</c:v>
                </c:pt>
                <c:pt idx="2">
                  <c:v>0.99206349206349209</c:v>
                </c:pt>
                <c:pt idx="3">
                  <c:v>0.99801587301587302</c:v>
                </c:pt>
                <c:pt idx="4">
                  <c:v>0.96984126984126984</c:v>
                </c:pt>
                <c:pt idx="5">
                  <c:v>0.91534391534391535</c:v>
                </c:pt>
                <c:pt idx="6">
                  <c:v>0.83673469387755106</c:v>
                </c:pt>
                <c:pt idx="7">
                  <c:v>0.73115079365079361</c:v>
                </c:pt>
                <c:pt idx="8">
                  <c:v>0.61552028218694887</c:v>
                </c:pt>
              </c:numCache>
            </c:numRef>
          </c:yVal>
          <c:smooth val="0"/>
          <c:extLst>
            <c:ext xmlns:c16="http://schemas.microsoft.com/office/drawing/2014/chart" uri="{C3380CC4-5D6E-409C-BE32-E72D297353CC}">
              <c16:uniqueId val="{00000004-DA36-4EA3-A7F6-454ED8311194}"/>
            </c:ext>
          </c:extLst>
        </c:ser>
        <c:ser>
          <c:idx val="10"/>
          <c:order val="6"/>
          <c:tx>
            <c:v>Multi_stream_Case 3</c:v>
          </c:tx>
          <c:xVal>
            <c:numRef>
              <c:f>I_P_frame_FR1_DU30Mbps!$B$82:$J$82</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I_P_frame_FR1_DU30Mbps!$B$89:$J$89</c:f>
              <c:numCache>
                <c:formatCode>General</c:formatCode>
                <c:ptCount val="9"/>
                <c:pt idx="0">
                  <c:v>1</c:v>
                </c:pt>
                <c:pt idx="1">
                  <c:v>1</c:v>
                </c:pt>
                <c:pt idx="2">
                  <c:v>0.98941798941798942</c:v>
                </c:pt>
                <c:pt idx="3">
                  <c:v>0.99206349206349209</c:v>
                </c:pt>
                <c:pt idx="4">
                  <c:v>0.99047619047619051</c:v>
                </c:pt>
                <c:pt idx="5">
                  <c:v>0.96693121693121697</c:v>
                </c:pt>
                <c:pt idx="6">
                  <c:v>0.92403628117913827</c:v>
                </c:pt>
                <c:pt idx="7">
                  <c:v>0.8482142857142857</c:v>
                </c:pt>
                <c:pt idx="8">
                  <c:v>0.73368606701940031</c:v>
                </c:pt>
              </c:numCache>
            </c:numRef>
          </c:yVal>
          <c:smooth val="0"/>
          <c:extLst>
            <c:ext xmlns:c16="http://schemas.microsoft.com/office/drawing/2014/chart" uri="{C3380CC4-5D6E-409C-BE32-E72D297353CC}">
              <c16:uniqueId val="{00000005-DA36-4EA3-A7F6-454ED8311194}"/>
            </c:ext>
          </c:extLst>
        </c:ser>
        <c:ser>
          <c:idx val="8"/>
          <c:order val="8"/>
          <c:tx>
            <c:v>Multi_stream_Case 4</c:v>
          </c:tx>
          <c:spPr>
            <a:ln>
              <a:solidFill>
                <a:schemeClr val="accent6"/>
              </a:solidFill>
            </a:ln>
          </c:spPr>
          <c:marker>
            <c:spPr>
              <a:solidFill>
                <a:schemeClr val="accent6"/>
              </a:solidFill>
              <a:ln>
                <a:solidFill>
                  <a:schemeClr val="accent6"/>
                </a:solidFill>
              </a:ln>
            </c:spPr>
          </c:marker>
          <c:xVal>
            <c:numRef>
              <c:f>I_P_frame_FR1_DU30Mbps!$AC$54:$AK$54</c:f>
              <c:numCache>
                <c:formatCode>General</c:formatCode>
                <c:ptCount val="9"/>
                <c:pt idx="0">
                  <c:v>2</c:v>
                </c:pt>
                <c:pt idx="1">
                  <c:v>4</c:v>
                </c:pt>
                <c:pt idx="2">
                  <c:v>6</c:v>
                </c:pt>
                <c:pt idx="3">
                  <c:v>8</c:v>
                </c:pt>
                <c:pt idx="4">
                  <c:v>10</c:v>
                </c:pt>
                <c:pt idx="5">
                  <c:v>12</c:v>
                </c:pt>
                <c:pt idx="6">
                  <c:v>14</c:v>
                </c:pt>
                <c:pt idx="7">
                  <c:v>16</c:v>
                </c:pt>
                <c:pt idx="8">
                  <c:v>18</c:v>
                </c:pt>
              </c:numCache>
              <c:extLst xmlns:c15="http://schemas.microsoft.com/office/drawing/2012/chart"/>
            </c:numRef>
          </c:xVal>
          <c:yVal>
            <c:numRef>
              <c:f>I_P_frame_FR1_DU30Mbps!$AC$61:$AK$61</c:f>
              <c:numCache>
                <c:formatCode>General</c:formatCode>
                <c:ptCount val="9"/>
                <c:pt idx="0">
                  <c:v>1</c:v>
                </c:pt>
                <c:pt idx="1">
                  <c:v>1</c:v>
                </c:pt>
                <c:pt idx="2">
                  <c:v>0.99206349206349209</c:v>
                </c:pt>
                <c:pt idx="3">
                  <c:v>0.99801587301587302</c:v>
                </c:pt>
                <c:pt idx="4">
                  <c:v>0.97460317460317458</c:v>
                </c:pt>
                <c:pt idx="5">
                  <c:v>0.92063492063492058</c:v>
                </c:pt>
                <c:pt idx="6">
                  <c:v>0.84240362811791381</c:v>
                </c:pt>
                <c:pt idx="7">
                  <c:v>0.74206349206349209</c:v>
                </c:pt>
                <c:pt idx="8">
                  <c:v>0.62610229276895946</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B-DA36-4EA3-A7F6-454ED8311194}"/>
            </c:ext>
          </c:extLst>
        </c:ser>
        <c:ser>
          <c:idx val="7"/>
          <c:order val="9"/>
          <c:tx>
            <c:v>Multi_stream_Case 5</c:v>
          </c:tx>
          <c:marker>
            <c:symbol val="circle"/>
            <c:size val="5"/>
          </c:marker>
          <c:xVal>
            <c:numRef>
              <c:f>I_P_frame_FR1_DU30Mbps!$N$54:$V$54</c:f>
              <c:numCache>
                <c:formatCode>General</c:formatCode>
                <c:ptCount val="9"/>
                <c:pt idx="0">
                  <c:v>2</c:v>
                </c:pt>
                <c:pt idx="1">
                  <c:v>4</c:v>
                </c:pt>
                <c:pt idx="2">
                  <c:v>6</c:v>
                </c:pt>
                <c:pt idx="3">
                  <c:v>8</c:v>
                </c:pt>
                <c:pt idx="4">
                  <c:v>10</c:v>
                </c:pt>
                <c:pt idx="5">
                  <c:v>12</c:v>
                </c:pt>
                <c:pt idx="6">
                  <c:v>14</c:v>
                </c:pt>
                <c:pt idx="7">
                  <c:v>16</c:v>
                </c:pt>
                <c:pt idx="8">
                  <c:v>18</c:v>
                </c:pt>
              </c:numCache>
              <c:extLst xmlns:c15="http://schemas.microsoft.com/office/drawing/2012/chart"/>
            </c:numRef>
          </c:xVal>
          <c:yVal>
            <c:numRef>
              <c:f>I_P_frame_FR1_DU30Mbps!$N$61:$V$61</c:f>
              <c:numCache>
                <c:formatCode>General</c:formatCode>
                <c:ptCount val="9"/>
                <c:pt idx="0">
                  <c:v>1</c:v>
                </c:pt>
                <c:pt idx="1">
                  <c:v>1</c:v>
                </c:pt>
                <c:pt idx="2">
                  <c:v>1</c:v>
                </c:pt>
                <c:pt idx="3">
                  <c:v>1</c:v>
                </c:pt>
                <c:pt idx="4">
                  <c:v>0.98888888888888893</c:v>
                </c:pt>
                <c:pt idx="5">
                  <c:v>0.9642857142857143</c:v>
                </c:pt>
                <c:pt idx="6">
                  <c:v>0.91836734693877553</c:v>
                </c:pt>
                <c:pt idx="7">
                  <c:v>0.83242063492063501</c:v>
                </c:pt>
                <c:pt idx="8">
                  <c:v>0.722804232804233</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7-DA36-4EA3-A7F6-454ED8311194}"/>
            </c:ext>
          </c:extLst>
        </c:ser>
        <c:ser>
          <c:idx val="12"/>
          <c:order val="11"/>
          <c:tx>
            <c:v>Multi_stream_Case 6</c:v>
          </c:tx>
          <c:xVal>
            <c:numRef>
              <c:f>I_P_frame_FR1_DU30Mbps!$AC$82:$AK$82</c:f>
              <c:numCache>
                <c:formatCode>General</c:formatCode>
                <c:ptCount val="9"/>
                <c:pt idx="0">
                  <c:v>2</c:v>
                </c:pt>
                <c:pt idx="1">
                  <c:v>4</c:v>
                </c:pt>
                <c:pt idx="2">
                  <c:v>6</c:v>
                </c:pt>
                <c:pt idx="3">
                  <c:v>8</c:v>
                </c:pt>
                <c:pt idx="4">
                  <c:v>10</c:v>
                </c:pt>
                <c:pt idx="5">
                  <c:v>12</c:v>
                </c:pt>
                <c:pt idx="6">
                  <c:v>14</c:v>
                </c:pt>
                <c:pt idx="7">
                  <c:v>16</c:v>
                </c:pt>
                <c:pt idx="8">
                  <c:v>18</c:v>
                </c:pt>
              </c:numCache>
              <c:extLst xmlns:c15="http://schemas.microsoft.com/office/drawing/2012/chart"/>
            </c:numRef>
          </c:xVal>
          <c:yVal>
            <c:numRef>
              <c:f>I_P_frame_FR1_DU30Mbps!$AC$89:$AK$89</c:f>
              <c:numCache>
                <c:formatCode>General</c:formatCode>
                <c:ptCount val="9"/>
                <c:pt idx="0">
                  <c:v>1</c:v>
                </c:pt>
                <c:pt idx="1">
                  <c:v>1</c:v>
                </c:pt>
                <c:pt idx="2">
                  <c:v>0.98941798941798942</c:v>
                </c:pt>
                <c:pt idx="3">
                  <c:v>0.99206349206349209</c:v>
                </c:pt>
                <c:pt idx="4">
                  <c:v>0.99841269841269842</c:v>
                </c:pt>
                <c:pt idx="5">
                  <c:v>0.98809523809523814</c:v>
                </c:pt>
                <c:pt idx="6">
                  <c:v>0.96598639455782309</c:v>
                </c:pt>
                <c:pt idx="7">
                  <c:v>0.90674603174603174</c:v>
                </c:pt>
                <c:pt idx="8">
                  <c:v>0.82627865961199298</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E-DA36-4EA3-A7F6-454ED8311194}"/>
            </c:ext>
          </c:extLst>
        </c:ser>
        <c:ser>
          <c:idx val="11"/>
          <c:order val="12"/>
          <c:tx>
            <c:v>Multi_stream_Case 7</c:v>
          </c:tx>
          <c:xVal>
            <c:numRef>
              <c:f>I_P_frame_FR1_DU30Mbps!$N$82:$V$82</c:f>
              <c:numCache>
                <c:formatCode>General</c:formatCode>
                <c:ptCount val="9"/>
                <c:pt idx="0">
                  <c:v>2</c:v>
                </c:pt>
                <c:pt idx="1">
                  <c:v>4</c:v>
                </c:pt>
                <c:pt idx="2">
                  <c:v>6</c:v>
                </c:pt>
                <c:pt idx="3">
                  <c:v>8</c:v>
                </c:pt>
                <c:pt idx="4">
                  <c:v>10</c:v>
                </c:pt>
                <c:pt idx="5">
                  <c:v>12</c:v>
                </c:pt>
                <c:pt idx="6">
                  <c:v>14</c:v>
                </c:pt>
                <c:pt idx="7">
                  <c:v>16</c:v>
                </c:pt>
                <c:pt idx="8">
                  <c:v>18</c:v>
                </c:pt>
              </c:numCache>
              <c:extLst xmlns:c15="http://schemas.microsoft.com/office/drawing/2012/chart"/>
            </c:numRef>
          </c:xVal>
          <c:yVal>
            <c:numRef>
              <c:f>I_P_frame_FR1_DU30Mbps!$N$89:$V$89</c:f>
              <c:numCache>
                <c:formatCode>General</c:formatCode>
                <c:ptCount val="9"/>
                <c:pt idx="0">
                  <c:v>0.99206349206349209</c:v>
                </c:pt>
                <c:pt idx="1">
                  <c:v>1</c:v>
                </c:pt>
                <c:pt idx="2">
                  <c:v>1</c:v>
                </c:pt>
                <c:pt idx="3">
                  <c:v>1</c:v>
                </c:pt>
                <c:pt idx="4">
                  <c:v>0.99047619047619051</c:v>
                </c:pt>
                <c:pt idx="5">
                  <c:v>0.97354497354497349</c:v>
                </c:pt>
                <c:pt idx="6">
                  <c:v>0.92743764172335597</c:v>
                </c:pt>
                <c:pt idx="7">
                  <c:v>0.85218253968253965</c:v>
                </c:pt>
                <c:pt idx="8">
                  <c:v>0.74691358024691357</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D-DA36-4EA3-A7F6-454ED8311194}"/>
            </c:ext>
          </c:extLst>
        </c:ser>
        <c:dLbls>
          <c:showLegendKey val="0"/>
          <c:showVal val="0"/>
          <c:showCatName val="0"/>
          <c:showSerName val="0"/>
          <c:showPercent val="0"/>
          <c:showBubbleSize val="0"/>
        </c:dLbls>
        <c:axId val="209025664"/>
        <c:axId val="209031936"/>
        <c:extLst>
          <c:ext xmlns:c15="http://schemas.microsoft.com/office/drawing/2012/chart" uri="{02D57815-91ED-43cb-92C2-25804820EDAC}">
            <c15:filteredScatterSeries>
              <c15:ser>
                <c:idx val="5"/>
                <c:order val="1"/>
                <c:tx>
                  <c:v>Baseline_95</c:v>
                </c:tx>
                <c:xVal>
                  <c:numRef>
                    <c:extLst>
                      <c:ext uri="{02D57815-91ED-43cb-92C2-25804820EDAC}">
                        <c15:formulaRef>
                          <c15:sqref>I_P_frame_FR1_DU30Mbps!$B$4:$J$4</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c:ext uri="{02D57815-91ED-43cb-92C2-25804820EDAC}">
                        <c15:formulaRef>
                          <c15:sqref>I_P_frame_FR1_DU30Mbps!$B$11:$J$11</c15:sqref>
                        </c15:formulaRef>
                      </c:ext>
                    </c:extLst>
                    <c:numCache>
                      <c:formatCode>General</c:formatCode>
                      <c:ptCount val="9"/>
                      <c:pt idx="0">
                        <c:v>1</c:v>
                      </c:pt>
                      <c:pt idx="1">
                        <c:v>1</c:v>
                      </c:pt>
                      <c:pt idx="2">
                        <c:v>1</c:v>
                      </c:pt>
                      <c:pt idx="3">
                        <c:v>1</c:v>
                      </c:pt>
                      <c:pt idx="4">
                        <c:v>0.99682539682539684</c:v>
                      </c:pt>
                      <c:pt idx="5">
                        <c:v>0.98809523809523814</c:v>
                      </c:pt>
                      <c:pt idx="6">
                        <c:v>0.96371882086167804</c:v>
                      </c:pt>
                      <c:pt idx="7">
                        <c:v>0.90674603174603174</c:v>
                      </c:pt>
                      <c:pt idx="8">
                        <c:v>0.83520000000000005</c:v>
                      </c:pt>
                    </c:numCache>
                  </c:numRef>
                </c:yVal>
                <c:smooth val="0"/>
                <c:extLst>
                  <c:ext xmlns:c16="http://schemas.microsoft.com/office/drawing/2014/chart" uri="{C3380CC4-5D6E-409C-BE32-E72D297353CC}">
                    <c16:uniqueId val="{00000008-DA36-4EA3-A7F6-454ED8311194}"/>
                  </c:ext>
                </c:extLst>
              </c15:ser>
            </c15:filteredScatterSeries>
            <c15:filteredScatterSeries>
              <c15:ser>
                <c:idx val="3"/>
                <c:order val="3"/>
                <c:tx>
                  <c:v>10_10_99_95</c:v>
                </c:tx>
                <c:xVal>
                  <c:numRef>
                    <c:extLst xmlns:c15="http://schemas.microsoft.com/office/drawing/2012/chart">
                      <c:ext xmlns:c15="http://schemas.microsoft.com/office/drawing/2012/chart" uri="{02D57815-91ED-43cb-92C2-25804820EDAC}">
                        <c15:formulaRef>
                          <c15:sqref>I_P_frame_FR1_DU30Mbps!$AC$26:$AK$26</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xmlns:c15="http://schemas.microsoft.com/office/drawing/2012/chart">
                      <c:ext xmlns:c15="http://schemas.microsoft.com/office/drawing/2012/chart" uri="{02D57815-91ED-43cb-92C2-25804820EDAC}">
                        <c15:formulaRef>
                          <c15:sqref>I_P_frame_FR1_DU30Mbps!$AC$33:$AK$33</c15:sqref>
                        </c15:formulaRef>
                      </c:ext>
                    </c:extLst>
                    <c:numCache>
                      <c:formatCode>General</c:formatCode>
                      <c:ptCount val="9"/>
                      <c:pt idx="0">
                        <c:v>0.98412698412698407</c:v>
                      </c:pt>
                      <c:pt idx="1">
                        <c:v>0.97619047619047616</c:v>
                      </c:pt>
                      <c:pt idx="2">
                        <c:v>0.93121693121693117</c:v>
                      </c:pt>
                      <c:pt idx="3">
                        <c:v>0.84722222222222221</c:v>
                      </c:pt>
                      <c:pt idx="4">
                        <c:v>0.76190476190476186</c:v>
                      </c:pt>
                      <c:pt idx="5">
                        <c:v>0.60582010582010581</c:v>
                      </c:pt>
                      <c:pt idx="6">
                        <c:v>0.49773242630385489</c:v>
                      </c:pt>
                      <c:pt idx="7">
                        <c:v>0.44047619047619047</c:v>
                      </c:pt>
                      <c:pt idx="8">
                        <c:v>0.3835978835978836</c:v>
                      </c:pt>
                    </c:numCache>
                  </c:numRef>
                </c:yVal>
                <c:smooth val="0"/>
                <c:extLst xmlns:c15="http://schemas.microsoft.com/office/drawing/2012/chart">
                  <c:ext xmlns:c16="http://schemas.microsoft.com/office/drawing/2014/chart" uri="{C3380CC4-5D6E-409C-BE32-E72D297353CC}">
                    <c16:uniqueId val="{00000009-DA36-4EA3-A7F6-454ED8311194}"/>
                  </c:ext>
                </c:extLst>
              </c15:ser>
            </c15:filteredScatterSeries>
            <c15:filteredScatterSeries>
              <c15:ser>
                <c:idx val="4"/>
                <c:order val="4"/>
                <c:tx>
                  <c:v>10_10_95_95</c:v>
                </c:tx>
                <c:xVal>
                  <c:numRef>
                    <c:extLst xmlns:c15="http://schemas.microsoft.com/office/drawing/2012/chart">
                      <c:ext xmlns:c15="http://schemas.microsoft.com/office/drawing/2012/chart" uri="{02D57815-91ED-43cb-92C2-25804820EDAC}">
                        <c15:formulaRef>
                          <c15:sqref>I_P_frame_FR1_DU30Mbps!$AT$26:$BB$26</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xmlns:c15="http://schemas.microsoft.com/office/drawing/2012/chart">
                      <c:ext xmlns:c15="http://schemas.microsoft.com/office/drawing/2012/chart" uri="{02D57815-91ED-43cb-92C2-25804820EDAC}">
                        <c15:formulaRef>
                          <c15:sqref>I_P_frame_FR1_DU30Mbps!$AT$33:$BB$33</c15:sqref>
                        </c15:formulaRef>
                      </c:ext>
                    </c:extLst>
                    <c:numCache>
                      <c:formatCode>General</c:formatCode>
                      <c:ptCount val="9"/>
                      <c:pt idx="0">
                        <c:v>1</c:v>
                      </c:pt>
                      <c:pt idx="1">
                        <c:v>0.99603174603174605</c:v>
                      </c:pt>
                      <c:pt idx="2">
                        <c:v>0.99470899470899465</c:v>
                      </c:pt>
                      <c:pt idx="3">
                        <c:v>0.95634920634920639</c:v>
                      </c:pt>
                      <c:pt idx="4">
                        <c:v>0.89206349206349211</c:v>
                      </c:pt>
                      <c:pt idx="5">
                        <c:v>0.77910052910052907</c:v>
                      </c:pt>
                      <c:pt idx="6">
                        <c:v>0.68140589569161003</c:v>
                      </c:pt>
                      <c:pt idx="7">
                        <c:v>0.57043650793650791</c:v>
                      </c:pt>
                      <c:pt idx="8">
                        <c:v>0.4982363315696649</c:v>
                      </c:pt>
                    </c:numCache>
                  </c:numRef>
                </c:yVal>
                <c:smooth val="0"/>
                <c:extLst xmlns:c15="http://schemas.microsoft.com/office/drawing/2012/chart">
                  <c:ext xmlns:c16="http://schemas.microsoft.com/office/drawing/2014/chart" uri="{C3380CC4-5D6E-409C-BE32-E72D297353CC}">
                    <c16:uniqueId val="{0000000A-DA36-4EA3-A7F6-454ED8311194}"/>
                  </c:ext>
                </c:extLst>
              </c15:ser>
            </c15:filteredScatterSeries>
            <c15:filteredScatterSeries>
              <c15:ser>
                <c:idx val="0"/>
                <c:order val="7"/>
                <c:tx>
                  <c:v>95_99_10_10</c:v>
                </c:tx>
                <c:xVal>
                  <c:numRef>
                    <c:extLst xmlns:c15="http://schemas.microsoft.com/office/drawing/2012/chart">
                      <c:ext xmlns:c15="http://schemas.microsoft.com/office/drawing/2012/chart" uri="{02D57815-91ED-43cb-92C2-25804820EDAC}">
                        <c15:formulaRef>
                          <c15:sqref>I_P_frame_FR1_DU30Mbps!$N$26:$V$26</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xmlns:c15="http://schemas.microsoft.com/office/drawing/2012/chart">
                      <c:ext xmlns:c15="http://schemas.microsoft.com/office/drawing/2012/chart" uri="{02D57815-91ED-43cb-92C2-25804820EDAC}">
                        <c15:formulaRef>
                          <c15:sqref>I_P_frame_FR1_DU30Mbps!$N$33:$V$33</c15:sqref>
                        </c15:formulaRef>
                      </c:ext>
                    </c:extLst>
                    <c:numCache>
                      <c:formatCode>General</c:formatCode>
                      <c:ptCount val="9"/>
                      <c:pt idx="0">
                        <c:v>0.99906349206349199</c:v>
                      </c:pt>
                      <c:pt idx="1">
                        <c:v>0.99603174603174605</c:v>
                      </c:pt>
                      <c:pt idx="2">
                        <c:v>0.99470899470899465</c:v>
                      </c:pt>
                      <c:pt idx="3">
                        <c:v>0.95634920634920639</c:v>
                      </c:pt>
                      <c:pt idx="4">
                        <c:v>0.89206349206349211</c:v>
                      </c:pt>
                      <c:pt idx="5">
                        <c:v>0.78910052910052897</c:v>
                      </c:pt>
                      <c:pt idx="6">
                        <c:v>0.68140589569161003</c:v>
                      </c:pt>
                      <c:pt idx="7">
                        <c:v>0.56944444444444442</c:v>
                      </c:pt>
                      <c:pt idx="8">
                        <c:v>0.4982363315696649</c:v>
                      </c:pt>
                    </c:numCache>
                  </c:numRef>
                </c:yVal>
                <c:smooth val="0"/>
                <c:extLst xmlns:c15="http://schemas.microsoft.com/office/drawing/2012/chart">
                  <c:ext xmlns:c16="http://schemas.microsoft.com/office/drawing/2014/chart" uri="{C3380CC4-5D6E-409C-BE32-E72D297353CC}">
                    <c16:uniqueId val="{00000006-DA36-4EA3-A7F6-454ED8311194}"/>
                  </c:ext>
                </c:extLst>
              </c15:ser>
            </c15:filteredScatterSeries>
            <c15:filteredScatterSeries>
              <c15:ser>
                <c:idx val="9"/>
                <c:order val="10"/>
                <c:tx>
                  <c:v>15_10_95_95</c:v>
                </c:tx>
                <c:xVal>
                  <c:numRef>
                    <c:extLst xmlns:c15="http://schemas.microsoft.com/office/drawing/2012/chart">
                      <c:ext xmlns:c15="http://schemas.microsoft.com/office/drawing/2012/chart" uri="{02D57815-91ED-43cb-92C2-25804820EDAC}">
                        <c15:formulaRef>
                          <c15:sqref>I_P_frame_FR1_DU30Mbps!$AT$54:$BB$54</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xmlns:c15="http://schemas.microsoft.com/office/drawing/2012/chart">
                      <c:ext xmlns:c15="http://schemas.microsoft.com/office/drawing/2012/chart" uri="{02D57815-91ED-43cb-92C2-25804820EDAC}">
                        <c15:formulaRef>
                          <c15:sqref>I_P_frame_FR1_DU30Mbps!$AT$61:$BB$61</c15:sqref>
                        </c15:formulaRef>
                      </c:ext>
                    </c:extLst>
                    <c:numCache>
                      <c:formatCode>General</c:formatCode>
                      <c:ptCount val="9"/>
                      <c:pt idx="0">
                        <c:v>1</c:v>
                      </c:pt>
                      <c:pt idx="1">
                        <c:v>1</c:v>
                      </c:pt>
                      <c:pt idx="2">
                        <c:v>1</c:v>
                      </c:pt>
                      <c:pt idx="3">
                        <c:v>1</c:v>
                      </c:pt>
                      <c:pt idx="4">
                        <c:v>0.99682539682539684</c:v>
                      </c:pt>
                      <c:pt idx="5">
                        <c:v>0.97354497354497349</c:v>
                      </c:pt>
                      <c:pt idx="6">
                        <c:v>0.9399092970521542</c:v>
                      </c:pt>
                      <c:pt idx="7">
                        <c:v>0.84623015873015872</c:v>
                      </c:pt>
                      <c:pt idx="8">
                        <c:v>0.76455026455026454</c:v>
                      </c:pt>
                    </c:numCache>
                  </c:numRef>
                </c:yVal>
                <c:smooth val="0"/>
                <c:extLst xmlns:c15="http://schemas.microsoft.com/office/drawing/2012/chart">
                  <c:ext xmlns:c16="http://schemas.microsoft.com/office/drawing/2014/chart" uri="{C3380CC4-5D6E-409C-BE32-E72D297353CC}">
                    <c16:uniqueId val="{0000000C-DA36-4EA3-A7F6-454ED8311194}"/>
                  </c:ext>
                </c:extLst>
              </c15:ser>
            </c15:filteredScatterSeries>
            <c15:filteredScatterSeries>
              <c15:ser>
                <c:idx val="13"/>
                <c:order val="13"/>
                <c:tx>
                  <c:v>20_10_95_95</c:v>
                </c:tx>
                <c:xVal>
                  <c:numRef>
                    <c:extLst xmlns:c15="http://schemas.microsoft.com/office/drawing/2012/chart">
                      <c:ext xmlns:c15="http://schemas.microsoft.com/office/drawing/2012/chart" uri="{02D57815-91ED-43cb-92C2-25804820EDAC}">
                        <c15:formulaRef>
                          <c15:sqref>I_P_frame_FR1_DU30Mbps!$AT$82:$BB$82</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xmlns:c15="http://schemas.microsoft.com/office/drawing/2012/chart">
                      <c:ext xmlns:c15="http://schemas.microsoft.com/office/drawing/2012/chart" uri="{02D57815-91ED-43cb-92C2-25804820EDAC}">
                        <c15:formulaRef>
                          <c15:sqref>I_P_frame_FR1_DU30Mbps!$AT$89:$BB$89</c15:sqref>
                        </c15:formulaRef>
                      </c:ext>
                    </c:extLst>
                    <c:numCache>
                      <c:formatCode>General</c:formatCode>
                      <c:ptCount val="9"/>
                      <c:pt idx="0">
                        <c:v>1</c:v>
                      </c:pt>
                      <c:pt idx="1">
                        <c:v>1</c:v>
                      </c:pt>
                      <c:pt idx="2">
                        <c:v>1</c:v>
                      </c:pt>
                      <c:pt idx="3">
                        <c:v>1</c:v>
                      </c:pt>
                      <c:pt idx="4">
                        <c:v>0.99841269841269842</c:v>
                      </c:pt>
                      <c:pt idx="5">
                        <c:v>0.99603174603174605</c:v>
                      </c:pt>
                      <c:pt idx="6">
                        <c:v>0.9773242630385488</c:v>
                      </c:pt>
                      <c:pt idx="7">
                        <c:v>0.92559523809523814</c:v>
                      </c:pt>
                      <c:pt idx="8">
                        <c:v>0.86067019400352729</c:v>
                      </c:pt>
                    </c:numCache>
                  </c:numRef>
                </c:yVal>
                <c:smooth val="0"/>
                <c:extLst xmlns:c15="http://schemas.microsoft.com/office/drawing/2012/chart">
                  <c:ext xmlns:c16="http://schemas.microsoft.com/office/drawing/2014/chart" uri="{C3380CC4-5D6E-409C-BE32-E72D297353CC}">
                    <c16:uniqueId val="{0000000F-DA36-4EA3-A7F6-454ED8311194}"/>
                  </c:ext>
                </c:extLst>
              </c15:ser>
            </c15:filteredScatterSeries>
          </c:ext>
        </c:extLst>
      </c:scatterChart>
      <c:valAx>
        <c:axId val="209025664"/>
        <c:scaling>
          <c:orientation val="minMax"/>
          <c:max val="18"/>
          <c:min val="4"/>
        </c:scaling>
        <c:delete val="0"/>
        <c:axPos val="b"/>
        <c:majorGridlines/>
        <c:title>
          <c:tx>
            <c:rich>
              <a:bodyPr/>
              <a:lstStyle/>
              <a:p>
                <a:pPr>
                  <a:defRPr sz="800" b="0"/>
                </a:pPr>
                <a:r>
                  <a:rPr lang="en-US" sz="800" b="0"/>
                  <a:t>#UE/cell</a:t>
                </a:r>
                <a:endParaRPr lang="zh-CN" sz="800" b="0"/>
              </a:p>
            </c:rich>
          </c:tx>
          <c:layout>
            <c:manualLayout>
              <c:xMode val="edge"/>
              <c:yMode val="edge"/>
              <c:x val="0.47867448053869527"/>
              <c:y val="0.79812545960427816"/>
            </c:manualLayout>
          </c:layout>
          <c:overlay val="0"/>
        </c:title>
        <c:numFmt formatCode="General" sourceLinked="1"/>
        <c:majorTickMark val="in"/>
        <c:minorTickMark val="none"/>
        <c:tickLblPos val="nextTo"/>
        <c:spPr>
          <a:ln/>
        </c:spPr>
        <c:txPr>
          <a:bodyPr/>
          <a:lstStyle/>
          <a:p>
            <a:pPr>
              <a:defRPr sz="800"/>
            </a:pPr>
            <a:endParaRPr lang="zh-CN"/>
          </a:p>
        </c:txPr>
        <c:crossAx val="209031936"/>
        <c:crosses val="autoZero"/>
        <c:crossBetween val="midCat"/>
        <c:majorUnit val="2"/>
      </c:valAx>
      <c:valAx>
        <c:axId val="209031936"/>
        <c:scaling>
          <c:orientation val="minMax"/>
          <c:max val="1"/>
          <c:min val="0"/>
        </c:scaling>
        <c:delete val="0"/>
        <c:axPos val="l"/>
        <c:majorGridlines/>
        <c:title>
          <c:tx>
            <c:rich>
              <a:bodyPr/>
              <a:lstStyle/>
              <a:p>
                <a:pPr>
                  <a:defRPr sz="800" b="0"/>
                </a:pPr>
                <a:r>
                  <a:rPr lang="en-US" sz="800" b="0"/>
                  <a:t>UE%</a:t>
                </a:r>
                <a:endParaRPr lang="zh-CN" sz="800" b="0"/>
              </a:p>
            </c:rich>
          </c:tx>
          <c:layout>
            <c:manualLayout>
              <c:xMode val="edge"/>
              <c:yMode val="edge"/>
              <c:x val="2.9796927339950097E-3"/>
              <c:y val="0.38551143246517255"/>
            </c:manualLayout>
          </c:layout>
          <c:overlay val="0"/>
        </c:title>
        <c:numFmt formatCode="0%" sourceLinked="0"/>
        <c:majorTickMark val="in"/>
        <c:minorTickMark val="none"/>
        <c:tickLblPos val="nextTo"/>
        <c:spPr>
          <a:ln/>
        </c:spPr>
        <c:txPr>
          <a:bodyPr/>
          <a:lstStyle/>
          <a:p>
            <a:pPr>
              <a:defRPr sz="800"/>
            </a:pPr>
            <a:endParaRPr lang="zh-CN"/>
          </a:p>
        </c:txPr>
        <c:crossAx val="209025664"/>
        <c:crosses val="autoZero"/>
        <c:crossBetween val="midCat"/>
        <c:majorUnit val="0.1"/>
      </c:valAx>
      <c:spPr>
        <a:noFill/>
        <a:ln w="25400">
          <a:noFill/>
        </a:ln>
      </c:spPr>
    </c:plotArea>
    <c:legend>
      <c:legendPos val="b"/>
      <c:layout>
        <c:manualLayout>
          <c:xMode val="edge"/>
          <c:yMode val="edge"/>
          <c:x val="0"/>
          <c:y val="0.84975982316792598"/>
          <c:w val="0.99715616510737037"/>
          <c:h val="0.15024017683207402"/>
        </c:manualLayout>
      </c:layout>
      <c:overlay val="0"/>
      <c:txPr>
        <a:bodyPr/>
        <a:lstStyle/>
        <a:p>
          <a:pPr>
            <a:defRPr sz="700"/>
          </a:pPr>
          <a:endParaRPr lang="zh-CN"/>
        </a:p>
      </c:txPr>
    </c:legend>
    <c:plotVisOnly val="1"/>
    <c:dispBlanksAs val="gap"/>
    <c:showDLblsOverMax val="0"/>
  </c:chart>
  <c:txPr>
    <a:bodyPr/>
    <a:lstStyle/>
    <a:p>
      <a:pPr>
        <a:defRPr sz="9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0"/>
            </a:pPr>
            <a:r>
              <a:rPr lang="en-US" sz="900" b="0"/>
              <a:t>System capacity for FR1 DL in Dense Urban</a:t>
            </a:r>
          </a:p>
        </c:rich>
      </c:tx>
      <c:layout>
        <c:manualLayout>
          <c:xMode val="edge"/>
          <c:yMode val="edge"/>
          <c:x val="0.17120987592078088"/>
          <c:y val="4.4707827881548768E-3"/>
        </c:manualLayout>
      </c:layout>
      <c:overlay val="0"/>
    </c:title>
    <c:autoTitleDeleted val="0"/>
    <c:plotArea>
      <c:layout>
        <c:manualLayout>
          <c:layoutTarget val="inner"/>
          <c:xMode val="edge"/>
          <c:yMode val="edge"/>
          <c:x val="0.15537001391862376"/>
          <c:y val="8.5608502305087514E-2"/>
          <c:w val="0.79889479285018483"/>
          <c:h val="0.66279099179960022"/>
        </c:manualLayout>
      </c:layout>
      <c:scatterChart>
        <c:scatterStyle val="lineMarker"/>
        <c:varyColors val="0"/>
        <c:ser>
          <c:idx val="2"/>
          <c:order val="0"/>
          <c:tx>
            <c:v>Single_stream</c:v>
          </c:tx>
          <c:xVal>
            <c:numRef>
              <c:f>I_P_frame_FR1_DU30Mbps!$B$4:$J$4</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I_P_frame_FR1_DU30Mbps!$B$12:$J$12</c:f>
              <c:numCache>
                <c:formatCode>General</c:formatCode>
                <c:ptCount val="9"/>
                <c:pt idx="0">
                  <c:v>1</c:v>
                </c:pt>
                <c:pt idx="1">
                  <c:v>1</c:v>
                </c:pt>
                <c:pt idx="2">
                  <c:v>1</c:v>
                </c:pt>
                <c:pt idx="3">
                  <c:v>0.99801587301587302</c:v>
                </c:pt>
                <c:pt idx="4">
                  <c:v>0.98888888888888893</c:v>
                </c:pt>
                <c:pt idx="5">
                  <c:v>0.95370370370370372</c:v>
                </c:pt>
                <c:pt idx="6">
                  <c:v>0.89306122448979597</c:v>
                </c:pt>
                <c:pt idx="7">
                  <c:v>0.81944444444444442</c:v>
                </c:pt>
                <c:pt idx="8">
                  <c:v>0.72619999999999996</c:v>
                </c:pt>
              </c:numCache>
            </c:numRef>
          </c:yVal>
          <c:smooth val="0"/>
          <c:extLst>
            <c:ext xmlns:c16="http://schemas.microsoft.com/office/drawing/2014/chart" uri="{C3380CC4-5D6E-409C-BE32-E72D297353CC}">
              <c16:uniqueId val="{00000000-A170-4144-8B94-7590255A6D5E}"/>
            </c:ext>
          </c:extLst>
        </c:ser>
        <c:ser>
          <c:idx val="1"/>
          <c:order val="2"/>
          <c:tx>
            <c:v>Multi_stream_Case 1</c:v>
          </c:tx>
          <c:xVal>
            <c:numRef>
              <c:f>I_P_frame_FR1_DU30Mbps!$B$110:$J$110</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I_P_frame_FR1_DU30Mbps!$B$117:$J$117</c:f>
              <c:numCache>
                <c:formatCode>General</c:formatCode>
                <c:ptCount val="9"/>
                <c:pt idx="0">
                  <c:v>0.9285714285714286</c:v>
                </c:pt>
                <c:pt idx="1">
                  <c:v>0.65873015873015872</c:v>
                </c:pt>
                <c:pt idx="2">
                  <c:v>0.46031746031746029</c:v>
                </c:pt>
                <c:pt idx="3">
                  <c:v>0.33730158730158732</c:v>
                </c:pt>
                <c:pt idx="4">
                  <c:v>0.23174603174603176</c:v>
                </c:pt>
                <c:pt idx="5">
                  <c:v>0.173862433862434</c:v>
                </c:pt>
                <c:pt idx="6">
                  <c:v>0.13038548752834467</c:v>
                </c:pt>
                <c:pt idx="7">
                  <c:v>0.103095238095238</c:v>
                </c:pt>
                <c:pt idx="8">
                  <c:v>8.2892416225749554E-2</c:v>
                </c:pt>
              </c:numCache>
            </c:numRef>
          </c:yVal>
          <c:smooth val="0"/>
          <c:extLst>
            <c:ext xmlns:c16="http://schemas.microsoft.com/office/drawing/2014/chart" uri="{C3380CC4-5D6E-409C-BE32-E72D297353CC}">
              <c16:uniqueId val="{00000001-A170-4144-8B94-7590255A6D5E}"/>
            </c:ext>
          </c:extLst>
        </c:ser>
        <c:ser>
          <c:idx val="6"/>
          <c:order val="5"/>
          <c:tx>
            <c:v>Multi_stream_Case 2</c:v>
          </c:tx>
          <c:marker>
            <c:symbol val="star"/>
            <c:size val="5"/>
          </c:marker>
          <c:xVal>
            <c:numRef>
              <c:f>I_P_frame_FR1_DU30Mbps!$B$136:$J$136</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I_P_frame_FR1_DU30Mbps!$B$143:$J$143</c:f>
              <c:numCache>
                <c:formatCode>General</c:formatCode>
                <c:ptCount val="9"/>
                <c:pt idx="0">
                  <c:v>0.99919047619047596</c:v>
                </c:pt>
                <c:pt idx="1">
                  <c:v>0.98015873015873012</c:v>
                </c:pt>
                <c:pt idx="2">
                  <c:v>0.87126984126984097</c:v>
                </c:pt>
                <c:pt idx="3">
                  <c:v>0.71230158730158732</c:v>
                </c:pt>
                <c:pt idx="4">
                  <c:v>0.55238095238095242</c:v>
                </c:pt>
                <c:pt idx="5">
                  <c:v>0.41666666666666669</c:v>
                </c:pt>
                <c:pt idx="6">
                  <c:v>0.31859410430839002</c:v>
                </c:pt>
                <c:pt idx="7">
                  <c:v>0.26587301587301587</c:v>
                </c:pt>
                <c:pt idx="8">
                  <c:v>0.21252204585537918</c:v>
                </c:pt>
              </c:numCache>
            </c:numRef>
          </c:yVal>
          <c:smooth val="0"/>
          <c:extLst>
            <c:ext xmlns:c16="http://schemas.microsoft.com/office/drawing/2014/chart" uri="{C3380CC4-5D6E-409C-BE32-E72D297353CC}">
              <c16:uniqueId val="{00000002-A170-4144-8B94-7590255A6D5E}"/>
            </c:ext>
          </c:extLst>
        </c:ser>
        <c:ser>
          <c:idx val="10"/>
          <c:order val="6"/>
          <c:tx>
            <c:v>Multi_stream_Case 3</c:v>
          </c:tx>
          <c:xVal>
            <c:numRef>
              <c:f>I_P_frame_FR1_DU30Mbps!$B$165:$J$165</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I_P_frame_FR1_DU30Mbps!$B$172:$J$172</c:f>
              <c:numCache>
                <c:formatCode>General</c:formatCode>
                <c:ptCount val="9"/>
                <c:pt idx="0">
                  <c:v>0.99412698412698397</c:v>
                </c:pt>
                <c:pt idx="1">
                  <c:v>0.98809523809523814</c:v>
                </c:pt>
                <c:pt idx="2">
                  <c:v>0.96883597883597905</c:v>
                </c:pt>
                <c:pt idx="3">
                  <c:v>0.91674603174603198</c:v>
                </c:pt>
                <c:pt idx="4">
                  <c:v>0.83920634920634896</c:v>
                </c:pt>
                <c:pt idx="5">
                  <c:v>0.717089947089947</c:v>
                </c:pt>
                <c:pt idx="6">
                  <c:v>0.58093915343915303</c:v>
                </c:pt>
                <c:pt idx="7">
                  <c:v>0.47619047619047616</c:v>
                </c:pt>
                <c:pt idx="8">
                  <c:v>0.40160000000000001</c:v>
                </c:pt>
              </c:numCache>
            </c:numRef>
          </c:yVal>
          <c:smooth val="0"/>
          <c:extLst>
            <c:ext xmlns:c16="http://schemas.microsoft.com/office/drawing/2014/chart" uri="{C3380CC4-5D6E-409C-BE32-E72D297353CC}">
              <c16:uniqueId val="{00000003-A170-4144-8B94-7590255A6D5E}"/>
            </c:ext>
          </c:extLst>
        </c:ser>
        <c:ser>
          <c:idx val="8"/>
          <c:order val="8"/>
          <c:tx>
            <c:v>Multi_stream_Case 4</c:v>
          </c:tx>
          <c:spPr>
            <a:ln>
              <a:solidFill>
                <a:schemeClr val="accent6"/>
              </a:solidFill>
            </a:ln>
          </c:spPr>
          <c:marker>
            <c:spPr>
              <a:solidFill>
                <a:schemeClr val="accent6"/>
              </a:solidFill>
              <a:ln>
                <a:solidFill>
                  <a:schemeClr val="accent6"/>
                </a:solidFill>
              </a:ln>
            </c:spPr>
          </c:marker>
          <c:xVal>
            <c:numRef>
              <c:f>I_P_frame_FR1_DU30Mbps!$AC$136:$AK$136</c:f>
              <c:numCache>
                <c:formatCode>General</c:formatCode>
                <c:ptCount val="9"/>
                <c:pt idx="0">
                  <c:v>2</c:v>
                </c:pt>
                <c:pt idx="1">
                  <c:v>4</c:v>
                </c:pt>
                <c:pt idx="2">
                  <c:v>6</c:v>
                </c:pt>
                <c:pt idx="3">
                  <c:v>8</c:v>
                </c:pt>
                <c:pt idx="4">
                  <c:v>10</c:v>
                </c:pt>
                <c:pt idx="5">
                  <c:v>12</c:v>
                </c:pt>
                <c:pt idx="6">
                  <c:v>14</c:v>
                </c:pt>
                <c:pt idx="7">
                  <c:v>16</c:v>
                </c:pt>
                <c:pt idx="8">
                  <c:v>18</c:v>
                </c:pt>
              </c:numCache>
              <c:extLst xmlns:c15="http://schemas.microsoft.com/office/drawing/2012/chart"/>
            </c:numRef>
          </c:xVal>
          <c:yVal>
            <c:numRef>
              <c:f>I_P_frame_FR1_DU30Mbps!$AC$143:$AK$143</c:f>
              <c:numCache>
                <c:formatCode>General</c:formatCode>
                <c:ptCount val="9"/>
                <c:pt idx="0">
                  <c:v>0.97619047619047616</c:v>
                </c:pt>
                <c:pt idx="1">
                  <c:v>0.98015873015873012</c:v>
                </c:pt>
                <c:pt idx="2">
                  <c:v>0.84126984126984128</c:v>
                </c:pt>
                <c:pt idx="3">
                  <c:v>0.71230158730158732</c:v>
                </c:pt>
                <c:pt idx="4">
                  <c:v>0.553968253968254</c:v>
                </c:pt>
                <c:pt idx="5">
                  <c:v>0.4193121693121693</c:v>
                </c:pt>
                <c:pt idx="6">
                  <c:v>0.31859410430839002</c:v>
                </c:pt>
                <c:pt idx="7">
                  <c:v>0.26587301587301587</c:v>
                </c:pt>
                <c:pt idx="8">
                  <c:v>0.21340388007054673</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9-A170-4144-8B94-7590255A6D5E}"/>
            </c:ext>
          </c:extLst>
        </c:ser>
        <c:ser>
          <c:idx val="7"/>
          <c:order val="9"/>
          <c:tx>
            <c:v>Multi_stream_Case 5</c:v>
          </c:tx>
          <c:marker>
            <c:symbol val="circle"/>
            <c:size val="5"/>
          </c:marker>
          <c:xVal>
            <c:numRef>
              <c:f>I_P_frame_FR1_DU30Mbps!$N$136:$V$136</c:f>
              <c:numCache>
                <c:formatCode>General</c:formatCode>
                <c:ptCount val="9"/>
                <c:pt idx="0">
                  <c:v>2</c:v>
                </c:pt>
                <c:pt idx="1">
                  <c:v>4</c:v>
                </c:pt>
                <c:pt idx="2">
                  <c:v>6</c:v>
                </c:pt>
                <c:pt idx="3">
                  <c:v>8</c:v>
                </c:pt>
                <c:pt idx="4">
                  <c:v>10</c:v>
                </c:pt>
                <c:pt idx="5">
                  <c:v>12</c:v>
                </c:pt>
                <c:pt idx="6">
                  <c:v>14</c:v>
                </c:pt>
                <c:pt idx="7">
                  <c:v>16</c:v>
                </c:pt>
                <c:pt idx="8">
                  <c:v>18</c:v>
                </c:pt>
              </c:numCache>
              <c:extLst xmlns:c15="http://schemas.microsoft.com/office/drawing/2012/chart"/>
            </c:numRef>
          </c:xVal>
          <c:yVal>
            <c:numRef>
              <c:f>I_P_frame_FR1_DU30Mbps!$N$143:$V$143</c:f>
              <c:numCache>
                <c:formatCode>General</c:formatCode>
                <c:ptCount val="9"/>
                <c:pt idx="0">
                  <c:v>1</c:v>
                </c:pt>
                <c:pt idx="1">
                  <c:v>0.99206349206349209</c:v>
                </c:pt>
                <c:pt idx="2">
                  <c:v>0.94973544973544977</c:v>
                </c:pt>
                <c:pt idx="3">
                  <c:v>0.83555555555555605</c:v>
                </c:pt>
                <c:pt idx="4">
                  <c:v>0.7</c:v>
                </c:pt>
                <c:pt idx="5">
                  <c:v>0.57407407407407407</c:v>
                </c:pt>
                <c:pt idx="6">
                  <c:v>0.48133786848072602</c:v>
                </c:pt>
                <c:pt idx="7">
                  <c:v>0.40972222222222221</c:v>
                </c:pt>
                <c:pt idx="8">
                  <c:v>0.3439153439153439</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5-A170-4144-8B94-7590255A6D5E}"/>
            </c:ext>
          </c:extLst>
        </c:ser>
        <c:ser>
          <c:idx val="12"/>
          <c:order val="11"/>
          <c:tx>
            <c:v>Multi_stream_Case 6</c:v>
          </c:tx>
          <c:xVal>
            <c:numRef>
              <c:f>I_P_frame_FR1_DU30Mbps!$AC$165:$AK$165</c:f>
              <c:numCache>
                <c:formatCode>General</c:formatCode>
                <c:ptCount val="9"/>
                <c:pt idx="0">
                  <c:v>2</c:v>
                </c:pt>
                <c:pt idx="1">
                  <c:v>4</c:v>
                </c:pt>
                <c:pt idx="2">
                  <c:v>6</c:v>
                </c:pt>
                <c:pt idx="3">
                  <c:v>8</c:v>
                </c:pt>
                <c:pt idx="4">
                  <c:v>10</c:v>
                </c:pt>
                <c:pt idx="5">
                  <c:v>12</c:v>
                </c:pt>
                <c:pt idx="6">
                  <c:v>14</c:v>
                </c:pt>
                <c:pt idx="7">
                  <c:v>16</c:v>
                </c:pt>
                <c:pt idx="8">
                  <c:v>18</c:v>
                </c:pt>
              </c:numCache>
              <c:extLst xmlns:c15="http://schemas.microsoft.com/office/drawing/2012/chart"/>
            </c:numRef>
          </c:xVal>
          <c:yVal>
            <c:numRef>
              <c:f>I_P_frame_FR1_DU30Mbps!$AC$172:$AK$172</c:f>
              <c:numCache>
                <c:formatCode>General</c:formatCode>
                <c:ptCount val="9"/>
                <c:pt idx="0">
                  <c:v>0.98412698412698407</c:v>
                </c:pt>
                <c:pt idx="1">
                  <c:v>0.98809523809523814</c:v>
                </c:pt>
                <c:pt idx="2">
                  <c:v>0.97883597883597884</c:v>
                </c:pt>
                <c:pt idx="3">
                  <c:v>0.90674603174603174</c:v>
                </c:pt>
                <c:pt idx="4">
                  <c:v>0.84920634920634919</c:v>
                </c:pt>
                <c:pt idx="5">
                  <c:v>0.69973544973544977</c:v>
                </c:pt>
                <c:pt idx="6">
                  <c:v>0.59093915343915349</c:v>
                </c:pt>
                <c:pt idx="7">
                  <c:v>0.48214285714285715</c:v>
                </c:pt>
                <c:pt idx="8">
                  <c:v>0.41160000000000002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C-A170-4144-8B94-7590255A6D5E}"/>
            </c:ext>
          </c:extLst>
        </c:ser>
        <c:ser>
          <c:idx val="11"/>
          <c:order val="12"/>
          <c:tx>
            <c:v>Multi_stream_Case 7</c:v>
          </c:tx>
          <c:xVal>
            <c:numRef>
              <c:f>I_P_frame_FR1_DU30Mbps!$N$165:$V$165</c:f>
              <c:numCache>
                <c:formatCode>General</c:formatCode>
                <c:ptCount val="9"/>
                <c:pt idx="0">
                  <c:v>2</c:v>
                </c:pt>
                <c:pt idx="1">
                  <c:v>4</c:v>
                </c:pt>
                <c:pt idx="2">
                  <c:v>6</c:v>
                </c:pt>
                <c:pt idx="3">
                  <c:v>8</c:v>
                </c:pt>
                <c:pt idx="4">
                  <c:v>10</c:v>
                </c:pt>
                <c:pt idx="5">
                  <c:v>12</c:v>
                </c:pt>
                <c:pt idx="6">
                  <c:v>14</c:v>
                </c:pt>
                <c:pt idx="7">
                  <c:v>16</c:v>
                </c:pt>
                <c:pt idx="8">
                  <c:v>18</c:v>
                </c:pt>
              </c:numCache>
              <c:extLst xmlns:c15="http://schemas.microsoft.com/office/drawing/2012/chart"/>
            </c:numRef>
          </c:xVal>
          <c:yVal>
            <c:numRef>
              <c:f>I_P_frame_FR1_DU30Mbps!$N$172:$V$172</c:f>
              <c:numCache>
                <c:formatCode>General</c:formatCode>
                <c:ptCount val="9"/>
                <c:pt idx="0">
                  <c:v>1</c:v>
                </c:pt>
                <c:pt idx="1">
                  <c:v>1</c:v>
                </c:pt>
                <c:pt idx="2">
                  <c:v>0.99470899470899465</c:v>
                </c:pt>
                <c:pt idx="3">
                  <c:v>0.96230158730158732</c:v>
                </c:pt>
                <c:pt idx="4">
                  <c:v>0.91428571428571426</c:v>
                </c:pt>
                <c:pt idx="5">
                  <c:v>0.794973544973545</c:v>
                </c:pt>
                <c:pt idx="6">
                  <c:v>0.703474867724868</c:v>
                </c:pt>
                <c:pt idx="7">
                  <c:v>0.62797619047619047</c:v>
                </c:pt>
                <c:pt idx="8">
                  <c:v>0.56962999999999997</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B-A170-4144-8B94-7590255A6D5E}"/>
            </c:ext>
          </c:extLst>
        </c:ser>
        <c:dLbls>
          <c:showLegendKey val="0"/>
          <c:showVal val="0"/>
          <c:showCatName val="0"/>
          <c:showSerName val="0"/>
          <c:showPercent val="0"/>
          <c:showBubbleSize val="0"/>
        </c:dLbls>
        <c:axId val="209376384"/>
        <c:axId val="209378304"/>
        <c:extLst>
          <c:ext xmlns:c15="http://schemas.microsoft.com/office/drawing/2012/chart" uri="{02D57815-91ED-43cb-92C2-25804820EDAC}">
            <c15:filteredScatterSeries>
              <c15:ser>
                <c:idx val="5"/>
                <c:order val="1"/>
                <c:tx>
                  <c:v>Baseline_95</c:v>
                </c:tx>
                <c:xVal>
                  <c:numRef>
                    <c:extLst>
                      <c:ext uri="{02D57815-91ED-43cb-92C2-25804820EDAC}">
                        <c15:formulaRef>
                          <c15:sqref>I_P_frame_FR1_DU30Mbps!$B$4:$J$4</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c:ext uri="{02D57815-91ED-43cb-92C2-25804820EDAC}">
                        <c15:formulaRef>
                          <c15:sqref>I_P_frame_FR1_DU30Mbps!$B$11:$J$11</c15:sqref>
                        </c15:formulaRef>
                      </c:ext>
                    </c:extLst>
                    <c:numCache>
                      <c:formatCode>General</c:formatCode>
                      <c:ptCount val="9"/>
                      <c:pt idx="0">
                        <c:v>1</c:v>
                      </c:pt>
                      <c:pt idx="1">
                        <c:v>1</c:v>
                      </c:pt>
                      <c:pt idx="2">
                        <c:v>1</c:v>
                      </c:pt>
                      <c:pt idx="3">
                        <c:v>1</c:v>
                      </c:pt>
                      <c:pt idx="4">
                        <c:v>0.99682539682539684</c:v>
                      </c:pt>
                      <c:pt idx="5">
                        <c:v>0.98809523809523814</c:v>
                      </c:pt>
                      <c:pt idx="6">
                        <c:v>0.96371882086167804</c:v>
                      </c:pt>
                      <c:pt idx="7">
                        <c:v>0.90674603174603174</c:v>
                      </c:pt>
                      <c:pt idx="8">
                        <c:v>0.83520000000000005</c:v>
                      </c:pt>
                    </c:numCache>
                  </c:numRef>
                </c:yVal>
                <c:smooth val="0"/>
                <c:extLst>
                  <c:ext xmlns:c16="http://schemas.microsoft.com/office/drawing/2014/chart" uri="{C3380CC4-5D6E-409C-BE32-E72D297353CC}">
                    <c16:uniqueId val="{00000006-A170-4144-8B94-7590255A6D5E}"/>
                  </c:ext>
                </c:extLst>
              </c15:ser>
            </c15:filteredScatterSeries>
            <c15:filteredScatterSeries>
              <c15:ser>
                <c:idx val="3"/>
                <c:order val="3"/>
                <c:tx>
                  <c:v>10_10_99_95</c:v>
                </c:tx>
                <c:xVal>
                  <c:numRef>
                    <c:extLst xmlns:c15="http://schemas.microsoft.com/office/drawing/2012/chart">
                      <c:ext xmlns:c15="http://schemas.microsoft.com/office/drawing/2012/chart" uri="{02D57815-91ED-43cb-92C2-25804820EDAC}">
                        <c15:formulaRef>
                          <c15:sqref>I_P_frame_FR1_DU30Mbps!$AC$110:$AK$110</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xmlns:c15="http://schemas.microsoft.com/office/drawing/2012/chart">
                      <c:ext xmlns:c15="http://schemas.microsoft.com/office/drawing/2012/chart" uri="{02D57815-91ED-43cb-92C2-25804820EDAC}">
                        <c15:formulaRef>
                          <c15:sqref>I_P_frame_FR1_DU30Mbps!$AC$117:$AK$117</c15:sqref>
                        </c15:formulaRef>
                      </c:ext>
                    </c:extLst>
                    <c:numCache>
                      <c:formatCode>General</c:formatCode>
                      <c:ptCount val="9"/>
                      <c:pt idx="0">
                        <c:v>0.9285714285714286</c:v>
                      </c:pt>
                      <c:pt idx="1">
                        <c:v>0.65873015873015872</c:v>
                      </c:pt>
                      <c:pt idx="2">
                        <c:v>0.46031746031746029</c:v>
                      </c:pt>
                      <c:pt idx="3">
                        <c:v>0.33730158730158732</c:v>
                      </c:pt>
                      <c:pt idx="4">
                        <c:v>0.23174603174603176</c:v>
                      </c:pt>
                      <c:pt idx="5">
                        <c:v>0.18386243386243387</c:v>
                      </c:pt>
                      <c:pt idx="6">
                        <c:v>0.13038548752834467</c:v>
                      </c:pt>
                      <c:pt idx="7">
                        <c:v>0.1130952380952381</c:v>
                      </c:pt>
                      <c:pt idx="8">
                        <c:v>8.2892416225749554E-2</c:v>
                      </c:pt>
                    </c:numCache>
                  </c:numRef>
                </c:yVal>
                <c:smooth val="0"/>
                <c:extLst xmlns:c15="http://schemas.microsoft.com/office/drawing/2012/chart">
                  <c:ext xmlns:c16="http://schemas.microsoft.com/office/drawing/2014/chart" uri="{C3380CC4-5D6E-409C-BE32-E72D297353CC}">
                    <c16:uniqueId val="{00000007-A170-4144-8B94-7590255A6D5E}"/>
                  </c:ext>
                </c:extLst>
              </c15:ser>
            </c15:filteredScatterSeries>
            <c15:filteredScatterSeries>
              <c15:ser>
                <c:idx val="4"/>
                <c:order val="4"/>
                <c:tx>
                  <c:v>10_10_95_95</c:v>
                </c:tx>
                <c:xVal>
                  <c:numRef>
                    <c:extLst xmlns:c15="http://schemas.microsoft.com/office/drawing/2012/chart">
                      <c:ext xmlns:c15="http://schemas.microsoft.com/office/drawing/2012/chart" uri="{02D57815-91ED-43cb-92C2-25804820EDAC}">
                        <c15:formulaRef>
                          <c15:sqref>I_P_frame_FR1_DU30Mbps!$AT$110:$BB$110</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xmlns:c15="http://schemas.microsoft.com/office/drawing/2012/chart">
                      <c:ext xmlns:c15="http://schemas.microsoft.com/office/drawing/2012/chart" uri="{02D57815-91ED-43cb-92C2-25804820EDAC}">
                        <c15:formulaRef>
                          <c15:sqref>I_P_frame_FR1_DU30Mbps!$AT$117:$BB$117</c15:sqref>
                        </c15:formulaRef>
                      </c:ext>
                    </c:extLst>
                    <c:numCache>
                      <c:formatCode>General</c:formatCode>
                      <c:ptCount val="9"/>
                      <c:pt idx="0">
                        <c:v>0.98412698412698407</c:v>
                      </c:pt>
                      <c:pt idx="1">
                        <c:v>0.8571428571428571</c:v>
                      </c:pt>
                      <c:pt idx="2">
                        <c:v>0.64550264550264547</c:v>
                      </c:pt>
                      <c:pt idx="3">
                        <c:v>0.52182539682539686</c:v>
                      </c:pt>
                      <c:pt idx="4">
                        <c:v>0.37301587301587302</c:v>
                      </c:pt>
                      <c:pt idx="5">
                        <c:v>0.29365079365079366</c:v>
                      </c:pt>
                      <c:pt idx="6">
                        <c:v>0.23582766439909297</c:v>
                      </c:pt>
                      <c:pt idx="7">
                        <c:v>0.19742063492063491</c:v>
                      </c:pt>
                      <c:pt idx="8">
                        <c:v>0.16666666666666666</c:v>
                      </c:pt>
                    </c:numCache>
                  </c:numRef>
                </c:yVal>
                <c:smooth val="0"/>
                <c:extLst xmlns:c15="http://schemas.microsoft.com/office/drawing/2012/chart">
                  <c:ext xmlns:c16="http://schemas.microsoft.com/office/drawing/2014/chart" uri="{C3380CC4-5D6E-409C-BE32-E72D297353CC}">
                    <c16:uniqueId val="{00000008-A170-4144-8B94-7590255A6D5E}"/>
                  </c:ext>
                </c:extLst>
              </c15:ser>
            </c15:filteredScatterSeries>
            <c15:filteredScatterSeries>
              <c15:ser>
                <c:idx val="0"/>
                <c:order val="7"/>
                <c:tx>
                  <c:v>95_99_10_10</c:v>
                </c:tx>
                <c:xVal>
                  <c:numRef>
                    <c:extLst xmlns:c15="http://schemas.microsoft.com/office/drawing/2012/chart">
                      <c:ext xmlns:c15="http://schemas.microsoft.com/office/drawing/2012/chart" uri="{02D57815-91ED-43cb-92C2-25804820EDAC}">
                        <c15:formulaRef>
                          <c15:sqref>I_P_frame_FR1_DU30Mbps!$N$110:$V$110</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xmlns:c15="http://schemas.microsoft.com/office/drawing/2012/chart">
                      <c:ext xmlns:c15="http://schemas.microsoft.com/office/drawing/2012/chart" uri="{02D57815-91ED-43cb-92C2-25804820EDAC}">
                        <c15:formulaRef>
                          <c15:sqref>I_P_frame_FR1_DU30Mbps!$N$117:$V$117</c15:sqref>
                        </c15:formulaRef>
                      </c:ext>
                    </c:extLst>
                    <c:numCache>
                      <c:formatCode>General</c:formatCode>
                      <c:ptCount val="9"/>
                      <c:pt idx="0">
                        <c:v>0.98412698412698407</c:v>
                      </c:pt>
                      <c:pt idx="1">
                        <c:v>0.8571428571428571</c:v>
                      </c:pt>
                      <c:pt idx="2">
                        <c:v>0.67550264550264505</c:v>
                      </c:pt>
                      <c:pt idx="3">
                        <c:v>0.51182539682539696</c:v>
                      </c:pt>
                      <c:pt idx="4">
                        <c:v>0.37301587301587302</c:v>
                      </c:pt>
                      <c:pt idx="5">
                        <c:v>0.29365079365079366</c:v>
                      </c:pt>
                      <c:pt idx="6">
                        <c:v>0.23582766439909297</c:v>
                      </c:pt>
                      <c:pt idx="7">
                        <c:v>0.19742063492063491</c:v>
                      </c:pt>
                      <c:pt idx="8">
                        <c:v>0.16666666666666666</c:v>
                      </c:pt>
                    </c:numCache>
                  </c:numRef>
                </c:yVal>
                <c:smooth val="0"/>
                <c:extLst xmlns:c15="http://schemas.microsoft.com/office/drawing/2012/chart">
                  <c:ext xmlns:c16="http://schemas.microsoft.com/office/drawing/2014/chart" uri="{C3380CC4-5D6E-409C-BE32-E72D297353CC}">
                    <c16:uniqueId val="{00000004-A170-4144-8B94-7590255A6D5E}"/>
                  </c:ext>
                </c:extLst>
              </c15:ser>
            </c15:filteredScatterSeries>
            <c15:filteredScatterSeries>
              <c15:ser>
                <c:idx val="9"/>
                <c:order val="10"/>
                <c:tx>
                  <c:v>15_10_95_95</c:v>
                </c:tx>
                <c:xVal>
                  <c:numRef>
                    <c:extLst xmlns:c15="http://schemas.microsoft.com/office/drawing/2012/chart">
                      <c:ext xmlns:c15="http://schemas.microsoft.com/office/drawing/2012/chart" uri="{02D57815-91ED-43cb-92C2-25804820EDAC}">
                        <c15:formulaRef>
                          <c15:sqref>I_P_frame_FR1_DU30Mbps!$AT$136:$BB$136</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xmlns:c15="http://schemas.microsoft.com/office/drawing/2012/chart">
                      <c:ext xmlns:c15="http://schemas.microsoft.com/office/drawing/2012/chart" uri="{02D57815-91ED-43cb-92C2-25804820EDAC}">
                        <c15:formulaRef>
                          <c15:sqref>I_P_frame_FR1_DU30Mbps!$AT$143:$BB$143</c15:sqref>
                        </c15:formulaRef>
                      </c:ext>
                    </c:extLst>
                    <c:numCache>
                      <c:formatCode>General</c:formatCode>
                      <c:ptCount val="9"/>
                      <c:pt idx="0">
                        <c:v>1</c:v>
                      </c:pt>
                      <c:pt idx="1">
                        <c:v>0.99206349206349209</c:v>
                      </c:pt>
                      <c:pt idx="2">
                        <c:v>0.94973544973544977</c:v>
                      </c:pt>
                      <c:pt idx="3">
                        <c:v>0.80555555555555558</c:v>
                      </c:pt>
                      <c:pt idx="4">
                        <c:v>0.70158730158730154</c:v>
                      </c:pt>
                      <c:pt idx="5">
                        <c:v>0.58201058201058198</c:v>
                      </c:pt>
                      <c:pt idx="6">
                        <c:v>0.51247165532879824</c:v>
                      </c:pt>
                      <c:pt idx="7">
                        <c:v>0.41170634920634919</c:v>
                      </c:pt>
                      <c:pt idx="8">
                        <c:v>0.34656084656084657</c:v>
                      </c:pt>
                    </c:numCache>
                  </c:numRef>
                </c:yVal>
                <c:smooth val="0"/>
                <c:extLst xmlns:c15="http://schemas.microsoft.com/office/drawing/2012/chart">
                  <c:ext xmlns:c16="http://schemas.microsoft.com/office/drawing/2014/chart" uri="{C3380CC4-5D6E-409C-BE32-E72D297353CC}">
                    <c16:uniqueId val="{0000000A-A170-4144-8B94-7590255A6D5E}"/>
                  </c:ext>
                </c:extLst>
              </c15:ser>
            </c15:filteredScatterSeries>
            <c15:filteredScatterSeries>
              <c15:ser>
                <c:idx val="13"/>
                <c:order val="13"/>
                <c:tx>
                  <c:v>20_10_95_95</c:v>
                </c:tx>
                <c:xVal>
                  <c:numRef>
                    <c:extLst xmlns:c15="http://schemas.microsoft.com/office/drawing/2012/chart">
                      <c:ext xmlns:c15="http://schemas.microsoft.com/office/drawing/2012/chart" uri="{02D57815-91ED-43cb-92C2-25804820EDAC}">
                        <c15:formulaRef>
                          <c15:sqref>I_P_frame_FR1_DU30Mbps!$AT$165:$BB$165</c15:sqref>
                        </c15:formulaRef>
                      </c:ext>
                    </c:extLst>
                    <c:numCache>
                      <c:formatCode>General</c:formatCode>
                      <c:ptCount val="9"/>
                      <c:pt idx="0">
                        <c:v>2</c:v>
                      </c:pt>
                      <c:pt idx="1">
                        <c:v>4</c:v>
                      </c:pt>
                      <c:pt idx="2">
                        <c:v>6</c:v>
                      </c:pt>
                      <c:pt idx="3">
                        <c:v>8</c:v>
                      </c:pt>
                      <c:pt idx="4">
                        <c:v>10</c:v>
                      </c:pt>
                      <c:pt idx="5">
                        <c:v>12</c:v>
                      </c:pt>
                      <c:pt idx="6">
                        <c:v>14</c:v>
                      </c:pt>
                      <c:pt idx="7">
                        <c:v>16</c:v>
                      </c:pt>
                      <c:pt idx="8">
                        <c:v>18</c:v>
                      </c:pt>
                    </c:numCache>
                  </c:numRef>
                </c:xVal>
                <c:yVal>
                  <c:numRef>
                    <c:extLst xmlns:c15="http://schemas.microsoft.com/office/drawing/2012/chart">
                      <c:ext xmlns:c15="http://schemas.microsoft.com/office/drawing/2012/chart" uri="{02D57815-91ED-43cb-92C2-25804820EDAC}">
                        <c15:formulaRef>
                          <c15:sqref>I_P_frame_FR1_DU30Mbps!$AT$172:$BB$172</c15:sqref>
                        </c15:formulaRef>
                      </c:ext>
                    </c:extLst>
                    <c:numCache>
                      <c:formatCode>General</c:formatCode>
                      <c:ptCount val="9"/>
                      <c:pt idx="0">
                        <c:v>1</c:v>
                      </c:pt>
                      <c:pt idx="1">
                        <c:v>1</c:v>
                      </c:pt>
                      <c:pt idx="2">
                        <c:v>0.99470899470899465</c:v>
                      </c:pt>
                      <c:pt idx="3">
                        <c:v>0.96626984126984128</c:v>
                      </c:pt>
                      <c:pt idx="4">
                        <c:v>0.919047619047619</c:v>
                      </c:pt>
                      <c:pt idx="5">
                        <c:v>0.81349206349206349</c:v>
                      </c:pt>
                      <c:pt idx="6">
                        <c:v>0.72612698412698395</c:v>
                      </c:pt>
                      <c:pt idx="7">
                        <c:v>0.65476190476190477</c:v>
                      </c:pt>
                      <c:pt idx="8">
                        <c:v>0.59321000000000002</c:v>
                      </c:pt>
                    </c:numCache>
                  </c:numRef>
                </c:yVal>
                <c:smooth val="0"/>
                <c:extLst xmlns:c15="http://schemas.microsoft.com/office/drawing/2012/chart">
                  <c:ext xmlns:c16="http://schemas.microsoft.com/office/drawing/2014/chart" uri="{C3380CC4-5D6E-409C-BE32-E72D297353CC}">
                    <c16:uniqueId val="{0000000D-A170-4144-8B94-7590255A6D5E}"/>
                  </c:ext>
                </c:extLst>
              </c15:ser>
            </c15:filteredScatterSeries>
          </c:ext>
        </c:extLst>
      </c:scatterChart>
      <c:valAx>
        <c:axId val="209376384"/>
        <c:scaling>
          <c:orientation val="minMax"/>
          <c:max val="18"/>
          <c:min val="4"/>
        </c:scaling>
        <c:delete val="0"/>
        <c:axPos val="b"/>
        <c:majorGridlines/>
        <c:title>
          <c:tx>
            <c:rich>
              <a:bodyPr/>
              <a:lstStyle/>
              <a:p>
                <a:pPr>
                  <a:defRPr sz="800" b="0" i="0"/>
                </a:pPr>
                <a:r>
                  <a:rPr lang="en-US" sz="800" b="0" i="0"/>
                  <a:t>#UE/cell</a:t>
                </a:r>
                <a:endParaRPr lang="zh-CN" sz="800" b="0" i="0"/>
              </a:p>
            </c:rich>
          </c:tx>
          <c:layout>
            <c:manualLayout>
              <c:xMode val="edge"/>
              <c:yMode val="edge"/>
              <c:x val="0.46031247580446222"/>
              <c:y val="0.80261291751420194"/>
            </c:manualLayout>
          </c:layout>
          <c:overlay val="0"/>
        </c:title>
        <c:numFmt formatCode="General" sourceLinked="1"/>
        <c:majorTickMark val="in"/>
        <c:minorTickMark val="none"/>
        <c:tickLblPos val="nextTo"/>
        <c:spPr>
          <a:ln/>
        </c:spPr>
        <c:txPr>
          <a:bodyPr/>
          <a:lstStyle/>
          <a:p>
            <a:pPr>
              <a:defRPr sz="800"/>
            </a:pPr>
            <a:endParaRPr lang="zh-CN"/>
          </a:p>
        </c:txPr>
        <c:crossAx val="209378304"/>
        <c:crosses val="autoZero"/>
        <c:crossBetween val="midCat"/>
        <c:majorUnit val="2"/>
      </c:valAx>
      <c:valAx>
        <c:axId val="209378304"/>
        <c:scaling>
          <c:orientation val="minMax"/>
          <c:max val="1"/>
          <c:min val="0"/>
        </c:scaling>
        <c:delete val="0"/>
        <c:axPos val="l"/>
        <c:majorGridlines/>
        <c:title>
          <c:tx>
            <c:rich>
              <a:bodyPr/>
              <a:lstStyle/>
              <a:p>
                <a:pPr>
                  <a:defRPr sz="800" b="0"/>
                </a:pPr>
                <a:r>
                  <a:rPr lang="en-US" sz="800" b="0"/>
                  <a:t>UE%</a:t>
                </a:r>
                <a:endParaRPr lang="zh-CN" sz="800" b="0"/>
              </a:p>
            </c:rich>
          </c:tx>
          <c:layout>
            <c:manualLayout>
              <c:xMode val="edge"/>
              <c:yMode val="edge"/>
              <c:x val="3.000589763329327E-3"/>
              <c:y val="0.38551151325890454"/>
            </c:manualLayout>
          </c:layout>
          <c:overlay val="0"/>
        </c:title>
        <c:numFmt formatCode="0%" sourceLinked="0"/>
        <c:majorTickMark val="in"/>
        <c:minorTickMark val="none"/>
        <c:tickLblPos val="nextTo"/>
        <c:spPr>
          <a:ln/>
        </c:spPr>
        <c:txPr>
          <a:bodyPr/>
          <a:lstStyle/>
          <a:p>
            <a:pPr>
              <a:defRPr sz="800"/>
            </a:pPr>
            <a:endParaRPr lang="zh-CN"/>
          </a:p>
        </c:txPr>
        <c:crossAx val="209376384"/>
        <c:crosses val="autoZero"/>
        <c:crossBetween val="midCat"/>
        <c:majorUnit val="0.1"/>
      </c:valAx>
    </c:plotArea>
    <c:legend>
      <c:legendPos val="b"/>
      <c:layout>
        <c:manualLayout>
          <c:xMode val="edge"/>
          <c:yMode val="edge"/>
          <c:x val="0"/>
          <c:y val="0.84331783759143697"/>
          <c:w val="1"/>
          <c:h val="0.15478999041012828"/>
        </c:manualLayout>
      </c:layout>
      <c:overlay val="0"/>
      <c:txPr>
        <a:bodyPr/>
        <a:lstStyle/>
        <a:p>
          <a:pPr>
            <a:defRPr sz="700"/>
          </a:pPr>
          <a:endParaRPr lang="zh-CN"/>
        </a:p>
      </c:txPr>
    </c:legend>
    <c:plotVisOnly val="1"/>
    <c:dispBlanksAs val="gap"/>
    <c:showDLblsOverMax val="0"/>
  </c:chart>
  <c:txPr>
    <a:bodyPr/>
    <a:lstStyle/>
    <a:p>
      <a:pPr>
        <a:defRPr sz="9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System capacity for FR1 DL in Dense Urban</a:t>
            </a:r>
            <a:endParaRPr lang="zh-CN" sz="900"/>
          </a:p>
        </c:rich>
      </c:tx>
      <c:layout>
        <c:manualLayout>
          <c:xMode val="edge"/>
          <c:yMode val="edge"/>
          <c:x val="0.13746544743318634"/>
          <c:y val="0"/>
        </c:manualLayout>
      </c:layout>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6118997957519288"/>
          <c:y val="8.500103634795439E-2"/>
          <c:w val="0.79068903050730022"/>
          <c:h val="0.67133372409965875"/>
        </c:manualLayout>
      </c:layout>
      <c:scatterChart>
        <c:scatterStyle val="lineMarker"/>
        <c:varyColors val="0"/>
        <c:ser>
          <c:idx val="0"/>
          <c:order val="0"/>
          <c:tx>
            <c:v>Single_stream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'FR1 DU'!$I$6:$L$6</c:f>
              <c:numCache>
                <c:formatCode>General</c:formatCode>
                <c:ptCount val="4"/>
                <c:pt idx="0">
                  <c:v>10</c:v>
                </c:pt>
                <c:pt idx="1">
                  <c:v>12</c:v>
                </c:pt>
                <c:pt idx="2">
                  <c:v>14</c:v>
                </c:pt>
                <c:pt idx="3">
                  <c:v>16</c:v>
                </c:pt>
              </c:numCache>
            </c:numRef>
          </c:xVal>
          <c:yVal>
            <c:numRef>
              <c:f>'FR1 DU'!$I$7:$L$7</c:f>
              <c:numCache>
                <c:formatCode>General</c:formatCode>
                <c:ptCount val="4"/>
                <c:pt idx="0">
                  <c:v>0.98888900000000002</c:v>
                </c:pt>
                <c:pt idx="1">
                  <c:v>0.953704</c:v>
                </c:pt>
                <c:pt idx="2">
                  <c:v>0.88306099999999998</c:v>
                </c:pt>
                <c:pt idx="3">
                  <c:v>0.81944430000000001</c:v>
                </c:pt>
              </c:numCache>
            </c:numRef>
          </c:yVal>
          <c:smooth val="0"/>
          <c:extLst>
            <c:ext xmlns:c16="http://schemas.microsoft.com/office/drawing/2014/chart" uri="{C3380CC4-5D6E-409C-BE32-E72D297353CC}">
              <c16:uniqueId val="{00000000-018A-44A8-9209-338381CC9E82}"/>
            </c:ext>
          </c:extLst>
        </c:ser>
        <c:ser>
          <c:idx val="1"/>
          <c:order val="1"/>
          <c:tx>
            <c:v>Multi_stream_Case 1</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'FR1 DU'!$I$6:$L$6</c:f>
              <c:numCache>
                <c:formatCode>General</c:formatCode>
                <c:ptCount val="4"/>
                <c:pt idx="0">
                  <c:v>10</c:v>
                </c:pt>
                <c:pt idx="1">
                  <c:v>12</c:v>
                </c:pt>
                <c:pt idx="2">
                  <c:v>14</c:v>
                </c:pt>
                <c:pt idx="3">
                  <c:v>16</c:v>
                </c:pt>
              </c:numCache>
            </c:numRef>
          </c:xVal>
          <c:yVal>
            <c:numRef>
              <c:f>'FR1 DU'!$I$18:$L$18</c:f>
              <c:numCache>
                <c:formatCode>General</c:formatCode>
                <c:ptCount val="4"/>
                <c:pt idx="0">
                  <c:v>0.98809523809523814</c:v>
                </c:pt>
                <c:pt idx="1">
                  <c:v>0.95436507936507942</c:v>
                </c:pt>
                <c:pt idx="2">
                  <c:v>0.893163265306122</c:v>
                </c:pt>
                <c:pt idx="3">
                  <c:v>0.82440476190476186</c:v>
                </c:pt>
              </c:numCache>
            </c:numRef>
          </c:yVal>
          <c:smooth val="0"/>
          <c:extLst>
            <c:ext xmlns:c16="http://schemas.microsoft.com/office/drawing/2014/chart" uri="{C3380CC4-5D6E-409C-BE32-E72D297353CC}">
              <c16:uniqueId val="{00000001-018A-44A8-9209-338381CC9E82}"/>
            </c:ext>
          </c:extLst>
        </c:ser>
        <c:ser>
          <c:idx val="3"/>
          <c:order val="2"/>
          <c:tx>
            <c:v>Multi_stream_Case 2</c:v>
          </c:tx>
          <c:spPr>
            <a:ln w="19050" cap="rnd">
              <a:solidFill>
                <a:schemeClr val="accent4"/>
              </a:solidFill>
              <a:round/>
            </a:ln>
            <a:effectLst/>
          </c:spPr>
          <c:marker>
            <c:symbol val="diamond"/>
            <c:size val="5"/>
            <c:spPr>
              <a:solidFill>
                <a:schemeClr val="accent4"/>
              </a:solidFill>
              <a:ln w="9525">
                <a:solidFill>
                  <a:schemeClr val="accent4"/>
                </a:solidFill>
              </a:ln>
              <a:effectLst/>
            </c:spPr>
          </c:marker>
          <c:xVal>
            <c:numRef>
              <c:f>'FR1 DU'!$I$6:$L$6</c:f>
              <c:numCache>
                <c:formatCode>General</c:formatCode>
                <c:ptCount val="4"/>
                <c:pt idx="0">
                  <c:v>10</c:v>
                </c:pt>
                <c:pt idx="1">
                  <c:v>12</c:v>
                </c:pt>
                <c:pt idx="2">
                  <c:v>14</c:v>
                </c:pt>
                <c:pt idx="3">
                  <c:v>16</c:v>
                </c:pt>
              </c:numCache>
            </c:numRef>
          </c:xVal>
          <c:yVal>
            <c:numRef>
              <c:f>'FR1 DU'!$O$18:$R$18</c:f>
              <c:numCache>
                <c:formatCode>General</c:formatCode>
                <c:ptCount val="4"/>
                <c:pt idx="0">
                  <c:v>0.959380952380952</c:v>
                </c:pt>
                <c:pt idx="1">
                  <c:v>0.93253968253968256</c:v>
                </c:pt>
                <c:pt idx="2">
                  <c:v>0.87585034013605445</c:v>
                </c:pt>
                <c:pt idx="3">
                  <c:v>0.80910714285714302</c:v>
                </c:pt>
              </c:numCache>
            </c:numRef>
          </c:yVal>
          <c:smooth val="0"/>
          <c:extLst>
            <c:ext xmlns:c16="http://schemas.microsoft.com/office/drawing/2014/chart" uri="{C3380CC4-5D6E-409C-BE32-E72D297353CC}">
              <c16:uniqueId val="{00000002-018A-44A8-9209-338381CC9E82}"/>
            </c:ext>
          </c:extLst>
        </c:ser>
        <c:ser>
          <c:idx val="2"/>
          <c:order val="3"/>
          <c:tx>
            <c:v>Multi_stream_Case 3</c:v>
          </c:tx>
          <c:spPr>
            <a:ln w="19050" cap="rnd">
              <a:solidFill>
                <a:schemeClr val="accent3"/>
              </a:solidFill>
              <a:round/>
            </a:ln>
            <a:effectLst/>
          </c:spPr>
          <c:marker>
            <c:symbol val="triangle"/>
            <c:size val="5"/>
            <c:spPr>
              <a:solidFill>
                <a:schemeClr val="accent3"/>
              </a:solidFill>
              <a:ln w="9525">
                <a:solidFill>
                  <a:schemeClr val="accent3"/>
                </a:solidFill>
              </a:ln>
              <a:effectLst/>
            </c:spPr>
          </c:marker>
          <c:xVal>
            <c:numRef>
              <c:f>'FR1 DU'!$I$6:$L$6</c:f>
              <c:numCache>
                <c:formatCode>General</c:formatCode>
                <c:ptCount val="4"/>
                <c:pt idx="0">
                  <c:v>10</c:v>
                </c:pt>
                <c:pt idx="1">
                  <c:v>12</c:v>
                </c:pt>
                <c:pt idx="2">
                  <c:v>14</c:v>
                </c:pt>
                <c:pt idx="3">
                  <c:v>16</c:v>
                </c:pt>
              </c:numCache>
            </c:numRef>
          </c:xVal>
          <c:yVal>
            <c:numRef>
              <c:f>'FR1 DU'!$I$19:$L$19</c:f>
              <c:numCache>
                <c:formatCode>General</c:formatCode>
                <c:ptCount val="4"/>
                <c:pt idx="0">
                  <c:v>0.99761904761904763</c:v>
                </c:pt>
                <c:pt idx="1">
                  <c:v>0.98611111111111116</c:v>
                </c:pt>
                <c:pt idx="2">
                  <c:v>0.95748299319727892</c:v>
                </c:pt>
                <c:pt idx="3">
                  <c:v>0.9151785714285714</c:v>
                </c:pt>
              </c:numCache>
            </c:numRef>
          </c:yVal>
          <c:smooth val="0"/>
          <c:extLst>
            <c:ext xmlns:c16="http://schemas.microsoft.com/office/drawing/2014/chart" uri="{C3380CC4-5D6E-409C-BE32-E72D297353CC}">
              <c16:uniqueId val="{00000003-018A-44A8-9209-338381CC9E82}"/>
            </c:ext>
          </c:extLst>
        </c:ser>
        <c:ser>
          <c:idx val="4"/>
          <c:order val="4"/>
          <c:tx>
            <c:v>Multi_stream_Case 4</c:v>
          </c:tx>
          <c:spPr>
            <a:ln w="19050" cap="rnd">
              <a:solidFill>
                <a:schemeClr val="accent5"/>
              </a:solidFill>
              <a:round/>
            </a:ln>
            <a:effectLst/>
          </c:spPr>
          <c:marker>
            <c:symbol val="dash"/>
            <c:size val="5"/>
            <c:spPr>
              <a:solidFill>
                <a:schemeClr val="accent5"/>
              </a:solidFill>
              <a:ln w="9525">
                <a:solidFill>
                  <a:schemeClr val="accent5"/>
                </a:solidFill>
              </a:ln>
              <a:effectLst/>
            </c:spPr>
          </c:marker>
          <c:xVal>
            <c:numRef>
              <c:f>'FR1 DU'!$I$6:$L$6</c:f>
              <c:numCache>
                <c:formatCode>General</c:formatCode>
                <c:ptCount val="4"/>
                <c:pt idx="0">
                  <c:v>10</c:v>
                </c:pt>
                <c:pt idx="1">
                  <c:v>12</c:v>
                </c:pt>
                <c:pt idx="2">
                  <c:v>14</c:v>
                </c:pt>
                <c:pt idx="3">
                  <c:v>16</c:v>
                </c:pt>
              </c:numCache>
            </c:numRef>
          </c:xVal>
          <c:yVal>
            <c:numRef>
              <c:f>'FR1 DU'!$I$19:$L$19</c:f>
              <c:numCache>
                <c:formatCode>General</c:formatCode>
                <c:ptCount val="4"/>
                <c:pt idx="0">
                  <c:v>0.99761904761904763</c:v>
                </c:pt>
                <c:pt idx="1">
                  <c:v>0.98611111111111116</c:v>
                </c:pt>
                <c:pt idx="2">
                  <c:v>0.95748299319727892</c:v>
                </c:pt>
                <c:pt idx="3">
                  <c:v>0.9151785714285714</c:v>
                </c:pt>
              </c:numCache>
            </c:numRef>
          </c:yVal>
          <c:smooth val="0"/>
          <c:extLst>
            <c:ext xmlns:c16="http://schemas.microsoft.com/office/drawing/2014/chart" uri="{C3380CC4-5D6E-409C-BE32-E72D297353CC}">
              <c16:uniqueId val="{00000004-018A-44A8-9209-338381CC9E82}"/>
            </c:ext>
          </c:extLst>
        </c:ser>
        <c:dLbls>
          <c:showLegendKey val="0"/>
          <c:showVal val="0"/>
          <c:showCatName val="0"/>
          <c:showSerName val="0"/>
          <c:showPercent val="0"/>
          <c:showBubbleSize val="0"/>
        </c:dLbls>
        <c:axId val="1835896256"/>
        <c:axId val="1845353200"/>
      </c:scatterChart>
      <c:valAx>
        <c:axId val="1835896256"/>
        <c:scaling>
          <c:orientation val="minMax"/>
          <c:max val="16"/>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#UE/cell</a:t>
                </a:r>
                <a:endParaRPr lang="zh-CN" sz="800"/>
              </a:p>
            </c:rich>
          </c:tx>
          <c:layout>
            <c:manualLayout>
              <c:xMode val="edge"/>
              <c:yMode val="edge"/>
              <c:x val="0.44783807386129898"/>
              <c:y val="0.80055583909639383"/>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45353200"/>
        <c:crosses val="autoZero"/>
        <c:crossBetween val="midCat"/>
      </c:valAx>
      <c:valAx>
        <c:axId val="1845353200"/>
        <c:scaling>
          <c:orientation val="minMax"/>
          <c:max val="1"/>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UE%</a:t>
                </a:r>
                <a:endParaRPr lang="zh-CN" sz="800"/>
              </a:p>
            </c:rich>
          </c:tx>
          <c:layout>
            <c:manualLayout>
              <c:xMode val="edge"/>
              <c:yMode val="edge"/>
              <c:x val="4.5829514207149404E-3"/>
              <c:y val="0.38495757659502861"/>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35896256"/>
        <c:crosses val="autoZero"/>
        <c:crossBetween val="midCat"/>
        <c:majorUnit val="5.000000000000001E-2"/>
      </c:valAx>
      <c:spPr>
        <a:noFill/>
        <a:ln>
          <a:noFill/>
        </a:ln>
        <a:effectLst/>
      </c:spPr>
    </c:plotArea>
    <c:legend>
      <c:legendPos val="b"/>
      <c:layout>
        <c:manualLayout>
          <c:xMode val="edge"/>
          <c:yMode val="edge"/>
          <c:x val="1.99268171221952E-3"/>
          <c:y val="0.85836087641606351"/>
          <c:w val="0.996014636575561"/>
          <c:h val="0.13907967844240246"/>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12700"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System capacity for FR1 DL in Dense Urban</a:t>
            </a:r>
            <a:endParaRPr lang="zh-CN" sz="900"/>
          </a:p>
        </c:rich>
      </c:tx>
      <c:layout>
        <c:manualLayout>
          <c:xMode val="edge"/>
          <c:yMode val="edge"/>
          <c:x val="0.14447173316818543"/>
          <c:y val="0"/>
        </c:manualLayout>
      </c:layout>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4818720693621162"/>
          <c:y val="7.9633868296890287E-2"/>
          <c:w val="0.78799256834468723"/>
          <c:h val="0.67826187732760412"/>
        </c:manualLayout>
      </c:layout>
      <c:scatterChart>
        <c:scatterStyle val="lineMarker"/>
        <c:varyColors val="0"/>
        <c:ser>
          <c:idx val="0"/>
          <c:order val="0"/>
          <c:tx>
            <c:v>Single_stream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'FR1 DU'!$I$6:$L$6</c:f>
              <c:numCache>
                <c:formatCode>General</c:formatCode>
                <c:ptCount val="4"/>
                <c:pt idx="0">
                  <c:v>10</c:v>
                </c:pt>
                <c:pt idx="1">
                  <c:v>12</c:v>
                </c:pt>
                <c:pt idx="2">
                  <c:v>14</c:v>
                </c:pt>
                <c:pt idx="3">
                  <c:v>16</c:v>
                </c:pt>
              </c:numCache>
            </c:numRef>
          </c:xVal>
          <c:yVal>
            <c:numRef>
              <c:f>'FR1 DU'!$I$7:$L$7</c:f>
              <c:numCache>
                <c:formatCode>General</c:formatCode>
                <c:ptCount val="4"/>
                <c:pt idx="0">
                  <c:v>0.98888900000000002</c:v>
                </c:pt>
                <c:pt idx="1">
                  <c:v>0.953704</c:v>
                </c:pt>
                <c:pt idx="2">
                  <c:v>0.88306099999999998</c:v>
                </c:pt>
                <c:pt idx="3">
                  <c:v>0.81944430000000001</c:v>
                </c:pt>
              </c:numCache>
            </c:numRef>
          </c:yVal>
          <c:smooth val="0"/>
          <c:extLst>
            <c:ext xmlns:c16="http://schemas.microsoft.com/office/drawing/2014/chart" uri="{C3380CC4-5D6E-409C-BE32-E72D297353CC}">
              <c16:uniqueId val="{00000000-39AB-4B66-B2A2-403C64D629F5}"/>
            </c:ext>
          </c:extLst>
        </c:ser>
        <c:ser>
          <c:idx val="2"/>
          <c:order val="1"/>
          <c:tx>
            <c:v>Multi_stream_Case 1</c:v>
          </c:tx>
          <c:spPr>
            <a:ln w="19050" cap="rnd">
              <a:solidFill>
                <a:schemeClr val="accent2"/>
              </a:solidFill>
              <a:round/>
            </a:ln>
            <a:effectLst/>
          </c:spPr>
          <c:marker>
            <c:symbol val="square"/>
            <c:size val="5"/>
            <c:spPr>
              <a:solidFill>
                <a:schemeClr val="accent2"/>
              </a:solidFill>
              <a:ln w="9525">
                <a:solidFill>
                  <a:schemeClr val="accent2"/>
                </a:solidFill>
              </a:ln>
              <a:effectLst/>
            </c:spPr>
          </c:marker>
          <c:dPt>
            <c:idx val="1"/>
            <c:marker>
              <c:symbol val="square"/>
              <c:size val="5"/>
              <c:spPr>
                <a:solidFill>
                  <a:schemeClr val="accent2"/>
                </a:solidFill>
                <a:ln w="9525">
                  <a:solidFill>
                    <a:schemeClr val="accent2"/>
                  </a:solidFill>
                </a:ln>
                <a:effectLst/>
              </c:spPr>
            </c:marker>
            <c:bubble3D val="0"/>
            <c:spPr>
              <a:ln w="19050" cap="rnd">
                <a:solidFill>
                  <a:schemeClr val="accent2"/>
                </a:solidFill>
                <a:round/>
              </a:ln>
              <a:effectLst/>
            </c:spPr>
            <c:extLst>
              <c:ext xmlns:c16="http://schemas.microsoft.com/office/drawing/2014/chart" uri="{C3380CC4-5D6E-409C-BE32-E72D297353CC}">
                <c16:uniqueId val="{00000002-39AB-4B66-B2A2-403C64D629F5}"/>
              </c:ext>
            </c:extLst>
          </c:dPt>
          <c:xVal>
            <c:numRef>
              <c:f>'FR1 DU'!$I$6:$L$6</c:f>
              <c:numCache>
                <c:formatCode>General</c:formatCode>
                <c:ptCount val="4"/>
                <c:pt idx="0">
                  <c:v>10</c:v>
                </c:pt>
                <c:pt idx="1">
                  <c:v>12</c:v>
                </c:pt>
                <c:pt idx="2">
                  <c:v>14</c:v>
                </c:pt>
                <c:pt idx="3">
                  <c:v>16</c:v>
                </c:pt>
              </c:numCache>
            </c:numRef>
          </c:xVal>
          <c:yVal>
            <c:numRef>
              <c:f>'FR1 DU'!$I$29:$L$29</c:f>
              <c:numCache>
                <c:formatCode>General</c:formatCode>
                <c:ptCount val="4"/>
                <c:pt idx="0">
                  <c:v>0.98809523809523814</c:v>
                </c:pt>
                <c:pt idx="1">
                  <c:v>0.95634920634920639</c:v>
                </c:pt>
                <c:pt idx="2">
                  <c:v>0.89276190476190498</c:v>
                </c:pt>
                <c:pt idx="3">
                  <c:v>0.82738095238095233</c:v>
                </c:pt>
              </c:numCache>
            </c:numRef>
          </c:yVal>
          <c:smooth val="0"/>
          <c:extLst>
            <c:ext xmlns:c16="http://schemas.microsoft.com/office/drawing/2014/chart" uri="{C3380CC4-5D6E-409C-BE32-E72D297353CC}">
              <c16:uniqueId val="{00000003-39AB-4B66-B2A2-403C64D629F5}"/>
            </c:ext>
          </c:extLst>
        </c:ser>
        <c:ser>
          <c:idx val="1"/>
          <c:order val="2"/>
          <c:tx>
            <c:v>Multi_stream_Case 2</c:v>
          </c:tx>
          <c:spPr>
            <a:ln w="19050" cap="rnd">
              <a:solidFill>
                <a:schemeClr val="accent4"/>
              </a:solidFill>
              <a:round/>
            </a:ln>
            <a:effectLst/>
          </c:spPr>
          <c:marker>
            <c:symbol val="diamond"/>
            <c:size val="5"/>
            <c:spPr>
              <a:solidFill>
                <a:schemeClr val="accent4"/>
              </a:solidFill>
              <a:ln w="9525">
                <a:solidFill>
                  <a:schemeClr val="accent4"/>
                </a:solidFill>
              </a:ln>
              <a:effectLst/>
            </c:spPr>
          </c:marker>
          <c:xVal>
            <c:numRef>
              <c:f>'FR1 DU'!$I$6:$L$6</c:f>
              <c:numCache>
                <c:formatCode>General</c:formatCode>
                <c:ptCount val="4"/>
                <c:pt idx="0">
                  <c:v>10</c:v>
                </c:pt>
                <c:pt idx="1">
                  <c:v>12</c:v>
                </c:pt>
                <c:pt idx="2">
                  <c:v>14</c:v>
                </c:pt>
                <c:pt idx="3">
                  <c:v>16</c:v>
                </c:pt>
              </c:numCache>
            </c:numRef>
          </c:xVal>
          <c:yVal>
            <c:numRef>
              <c:f>'FR1 DU'!$O$29:$R$29</c:f>
              <c:numCache>
                <c:formatCode>General</c:formatCode>
                <c:ptCount val="4"/>
                <c:pt idx="0">
                  <c:v>0.95</c:v>
                </c:pt>
                <c:pt idx="1">
                  <c:v>0.91468253968253965</c:v>
                </c:pt>
                <c:pt idx="2">
                  <c:v>0.86394557823129248</c:v>
                </c:pt>
                <c:pt idx="3">
                  <c:v>0.7991071428571429</c:v>
                </c:pt>
              </c:numCache>
            </c:numRef>
          </c:yVal>
          <c:smooth val="0"/>
          <c:extLst>
            <c:ext xmlns:c16="http://schemas.microsoft.com/office/drawing/2014/chart" uri="{C3380CC4-5D6E-409C-BE32-E72D297353CC}">
              <c16:uniqueId val="{00000004-39AB-4B66-B2A2-403C64D629F5}"/>
            </c:ext>
          </c:extLst>
        </c:ser>
        <c:ser>
          <c:idx val="3"/>
          <c:order val="3"/>
          <c:tx>
            <c:v>Multi_stream_Case 3</c:v>
          </c:tx>
          <c:spPr>
            <a:ln w="19050" cap="rnd">
              <a:solidFill>
                <a:schemeClr val="accent3"/>
              </a:solidFill>
              <a:round/>
            </a:ln>
            <a:effectLst/>
          </c:spPr>
          <c:marker>
            <c:symbol val="triangle"/>
            <c:size val="5"/>
            <c:spPr>
              <a:solidFill>
                <a:schemeClr val="accent3"/>
              </a:solidFill>
              <a:ln w="9525">
                <a:solidFill>
                  <a:schemeClr val="accent3"/>
                </a:solidFill>
              </a:ln>
              <a:effectLst/>
            </c:spPr>
          </c:marker>
          <c:xVal>
            <c:numRef>
              <c:f>'FR1 DU'!$I$6:$L$6</c:f>
              <c:numCache>
                <c:formatCode>General</c:formatCode>
                <c:ptCount val="4"/>
                <c:pt idx="0">
                  <c:v>10</c:v>
                </c:pt>
                <c:pt idx="1">
                  <c:v>12</c:v>
                </c:pt>
                <c:pt idx="2">
                  <c:v>14</c:v>
                </c:pt>
                <c:pt idx="3">
                  <c:v>16</c:v>
                </c:pt>
              </c:numCache>
            </c:numRef>
          </c:xVal>
          <c:yVal>
            <c:numRef>
              <c:f>'FR1 DU'!$I$30:$L$30</c:f>
              <c:numCache>
                <c:formatCode>General</c:formatCode>
                <c:ptCount val="4"/>
                <c:pt idx="0">
                  <c:v>0.99761904761904763</c:v>
                </c:pt>
                <c:pt idx="1">
                  <c:v>0.98809523809523814</c:v>
                </c:pt>
                <c:pt idx="2">
                  <c:v>0.95408163265306123</c:v>
                </c:pt>
                <c:pt idx="3">
                  <c:v>0.91666666666666663</c:v>
                </c:pt>
              </c:numCache>
            </c:numRef>
          </c:yVal>
          <c:smooth val="0"/>
          <c:extLst>
            <c:ext xmlns:c16="http://schemas.microsoft.com/office/drawing/2014/chart" uri="{C3380CC4-5D6E-409C-BE32-E72D297353CC}">
              <c16:uniqueId val="{00000005-39AB-4B66-B2A2-403C64D629F5}"/>
            </c:ext>
          </c:extLst>
        </c:ser>
        <c:ser>
          <c:idx val="4"/>
          <c:order val="4"/>
          <c:tx>
            <c:v>Multi_stream_Case 4</c:v>
          </c:tx>
          <c:spPr>
            <a:ln w="19050" cap="rnd">
              <a:solidFill>
                <a:schemeClr val="accent5"/>
              </a:solidFill>
              <a:round/>
            </a:ln>
            <a:effectLst/>
          </c:spPr>
          <c:marker>
            <c:symbol val="dash"/>
            <c:size val="5"/>
            <c:spPr>
              <a:solidFill>
                <a:schemeClr val="accent5"/>
              </a:solidFill>
              <a:ln w="9525">
                <a:solidFill>
                  <a:schemeClr val="accent5"/>
                </a:solidFill>
              </a:ln>
              <a:effectLst/>
            </c:spPr>
          </c:marker>
          <c:xVal>
            <c:numRef>
              <c:f>'FR1 DU'!$I$6:$L$6</c:f>
              <c:numCache>
                <c:formatCode>General</c:formatCode>
                <c:ptCount val="4"/>
                <c:pt idx="0">
                  <c:v>10</c:v>
                </c:pt>
                <c:pt idx="1">
                  <c:v>12</c:v>
                </c:pt>
                <c:pt idx="2">
                  <c:v>14</c:v>
                </c:pt>
                <c:pt idx="3">
                  <c:v>16</c:v>
                </c:pt>
              </c:numCache>
            </c:numRef>
          </c:xVal>
          <c:yVal>
            <c:numRef>
              <c:f>'FR1 DU'!$I$30:$L$30</c:f>
              <c:numCache>
                <c:formatCode>General</c:formatCode>
                <c:ptCount val="4"/>
                <c:pt idx="0">
                  <c:v>0.99761904761904763</c:v>
                </c:pt>
                <c:pt idx="1">
                  <c:v>0.98809523809523814</c:v>
                </c:pt>
                <c:pt idx="2">
                  <c:v>0.95408163265306123</c:v>
                </c:pt>
                <c:pt idx="3">
                  <c:v>0.91666666666666663</c:v>
                </c:pt>
              </c:numCache>
            </c:numRef>
          </c:yVal>
          <c:smooth val="0"/>
          <c:extLst>
            <c:ext xmlns:c16="http://schemas.microsoft.com/office/drawing/2014/chart" uri="{C3380CC4-5D6E-409C-BE32-E72D297353CC}">
              <c16:uniqueId val="{00000006-39AB-4B66-B2A2-403C64D629F5}"/>
            </c:ext>
          </c:extLst>
        </c:ser>
        <c:dLbls>
          <c:showLegendKey val="0"/>
          <c:showVal val="0"/>
          <c:showCatName val="0"/>
          <c:showSerName val="0"/>
          <c:showPercent val="0"/>
          <c:showBubbleSize val="0"/>
        </c:dLbls>
        <c:axId val="1835896256"/>
        <c:axId val="1845353200"/>
      </c:scatterChart>
      <c:valAx>
        <c:axId val="1835896256"/>
        <c:scaling>
          <c:orientation val="minMax"/>
          <c:max val="16"/>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#UE/cell</a:t>
                </a:r>
                <a:endParaRPr lang="zh-CN"/>
              </a:p>
            </c:rich>
          </c:tx>
          <c:layout>
            <c:manualLayout>
              <c:xMode val="edge"/>
              <c:yMode val="edge"/>
              <c:x val="0.44008210209678855"/>
              <c:y val="0.7868412782961993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45353200"/>
        <c:crosses val="autoZero"/>
        <c:crossBetween val="midCat"/>
      </c:valAx>
      <c:valAx>
        <c:axId val="1845353200"/>
        <c:scaling>
          <c:orientation val="minMax"/>
          <c:max val="1"/>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UE%</a:t>
                </a:r>
                <a:endParaRPr lang="zh-CN"/>
              </a:p>
            </c:rich>
          </c:tx>
          <c:layout>
            <c:manualLayout>
              <c:xMode val="edge"/>
              <c:yMode val="edge"/>
              <c:x val="0"/>
              <c:y val="0.32663582217387988"/>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35896256"/>
        <c:crosses val="autoZero"/>
        <c:crossBetween val="midCat"/>
        <c:majorUnit val="5.000000000000001E-2"/>
      </c:valAx>
      <c:spPr>
        <a:noFill/>
        <a:ln>
          <a:noFill/>
        </a:ln>
        <a:effectLst/>
      </c:spPr>
    </c:plotArea>
    <c:legend>
      <c:legendPos val="b"/>
      <c:layout>
        <c:manualLayout>
          <c:xMode val="edge"/>
          <c:yMode val="edge"/>
          <c:x val="7.1227107847474137E-3"/>
          <c:y val="0.8505715514686053"/>
          <c:w val="0.9812601964080333"/>
          <c:h val="0.14758887519473313"/>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64F84C-D694-45E7-98EA-C06F47CCE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7945</TotalTime>
  <Pages>10</Pages>
  <Words>3532</Words>
  <Characters>20137</Characters>
  <Application>Microsoft Office Word</Application>
  <DocSecurity>0</DocSecurity>
  <Lines>167</Lines>
  <Paragraphs>47</Paragraphs>
  <ScaleCrop>false</ScaleCrop>
  <Company>Vivo</Company>
  <LinksUpToDate>false</LinksUpToDate>
  <CharactersWithSpaces>23622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姜炜</cp:lastModifiedBy>
  <cp:revision>990</cp:revision>
  <cp:lastPrinted>2011-08-03T09:36:00Z</cp:lastPrinted>
  <dcterms:created xsi:type="dcterms:W3CDTF">2021-01-18T16:11:00Z</dcterms:created>
  <dcterms:modified xsi:type="dcterms:W3CDTF">2021-08-06T12:28:00Z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