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644774" w14:paraId="112921BF" w14:textId="77777777" w:rsidTr="00C50919">
        <w:tc>
          <w:tcPr>
            <w:tcW w:w="1479" w:type="dxa"/>
          </w:tcPr>
          <w:p w14:paraId="6C134CF1" w14:textId="3D04FADA" w:rsidR="00644774" w:rsidRPr="00644774" w:rsidRDefault="00644774" w:rsidP="00E62792">
            <w:pPr>
              <w:rPr>
                <w:rFonts w:eastAsia="等线" w:hint="eastAsia"/>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3B7BAC6B" w14:textId="03186340" w:rsidR="00644774" w:rsidRPr="00644774" w:rsidRDefault="00644774" w:rsidP="00E62792">
            <w:pPr>
              <w:tabs>
                <w:tab w:val="left" w:pos="551"/>
              </w:tabs>
              <w:rPr>
                <w:rFonts w:eastAsia="等线" w:hint="eastAsia"/>
                <w:lang w:val="en-US" w:eastAsia="zh-CN"/>
              </w:rPr>
            </w:pPr>
            <w:r>
              <w:rPr>
                <w:rFonts w:eastAsia="等线" w:hint="eastAsia"/>
                <w:lang w:val="en-US" w:eastAsia="zh-CN"/>
              </w:rPr>
              <w:t>Y</w:t>
            </w:r>
          </w:p>
        </w:tc>
        <w:tc>
          <w:tcPr>
            <w:tcW w:w="6780" w:type="dxa"/>
          </w:tcPr>
          <w:p w14:paraId="129249E2" w14:textId="77777777" w:rsidR="00644774" w:rsidRDefault="00644774" w:rsidP="00E62792">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w:t>
            </w:r>
            <w:r>
              <w:rPr>
                <w:lang w:val="en-US"/>
              </w:rPr>
              <w:lastRenderedPageBreak/>
              <w:t>devices (e.g., number of RX or MIMO layers). Other signaling is assumed to be as non-RedCap.</w:t>
            </w:r>
          </w:p>
        </w:tc>
      </w:tr>
      <w:tr w:rsidR="00644774" w14:paraId="512878E4" w14:textId="77777777" w:rsidTr="005351B3">
        <w:tc>
          <w:tcPr>
            <w:tcW w:w="1479" w:type="dxa"/>
          </w:tcPr>
          <w:p w14:paraId="6BB3957D" w14:textId="2E9F67B4" w:rsidR="00644774" w:rsidRPr="00644774" w:rsidRDefault="00644774" w:rsidP="00E62792">
            <w:pPr>
              <w:rPr>
                <w:rFonts w:eastAsia="等线" w:hint="eastAsia"/>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637ABA85" w14:textId="77777777" w:rsidR="00644774" w:rsidRDefault="00644774" w:rsidP="00E62792">
            <w:pPr>
              <w:tabs>
                <w:tab w:val="left" w:pos="551"/>
              </w:tabs>
              <w:rPr>
                <w:lang w:val="en-US" w:eastAsia="ko-KR"/>
              </w:rPr>
            </w:pPr>
          </w:p>
        </w:tc>
        <w:tc>
          <w:tcPr>
            <w:tcW w:w="6780" w:type="dxa"/>
          </w:tcPr>
          <w:p w14:paraId="76525F8C" w14:textId="5107091A" w:rsidR="00644774" w:rsidRDefault="00683490" w:rsidP="00E62792">
            <w:pPr>
              <w:rPr>
                <w:lang w:val="en-US"/>
              </w:rPr>
            </w:pPr>
            <w:r>
              <w:rPr>
                <w:lang w:val="en-US"/>
              </w:rPr>
              <w:t>Option 2 or 4</w:t>
            </w:r>
            <w:r>
              <w:rPr>
                <w:lang w:val="en-US"/>
              </w:rPr>
              <w:t>.</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683490" w14:paraId="59CB4D74" w14:textId="77777777" w:rsidTr="005351B3">
        <w:tc>
          <w:tcPr>
            <w:tcW w:w="895" w:type="pct"/>
          </w:tcPr>
          <w:p w14:paraId="405AFEEC" w14:textId="4D3CBEC3" w:rsidR="00683490" w:rsidRPr="00683490" w:rsidRDefault="00683490" w:rsidP="00683490">
            <w:pPr>
              <w:rPr>
                <w:rFonts w:eastAsia="等线" w:hint="eastAsia"/>
                <w:lang w:val="en-US" w:eastAsia="zh-CN"/>
              </w:rPr>
            </w:pPr>
            <w:r>
              <w:rPr>
                <w:rFonts w:eastAsia="等线" w:hint="eastAsia"/>
                <w:lang w:val="en-US" w:eastAsia="zh-CN"/>
              </w:rPr>
              <w:t>T</w:t>
            </w:r>
            <w:r>
              <w:rPr>
                <w:rFonts w:eastAsia="等线"/>
                <w:lang w:val="en-US" w:eastAsia="zh-CN"/>
              </w:rPr>
              <w:t>CL</w:t>
            </w:r>
          </w:p>
        </w:tc>
        <w:tc>
          <w:tcPr>
            <w:tcW w:w="4105" w:type="pct"/>
          </w:tcPr>
          <w:p w14:paraId="7DF276FA" w14:textId="6213EEF7" w:rsidR="00683490" w:rsidRDefault="00683490" w:rsidP="00683490">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w:t>
            </w:r>
            <w:r>
              <w:rPr>
                <w:rFonts w:eastAsia="Yu Mincho"/>
              </w:rPr>
              <w:t xml:space="preserve"> and the </w:t>
            </w:r>
            <w:r>
              <w:rPr>
                <w:rFonts w:eastAsia="Yu Mincho"/>
              </w:rPr>
              <w:t>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lastRenderedPageBreak/>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7354BA" w:rsidRPr="00DC11F5" w14:paraId="0E2D0B1B" w14:textId="77777777" w:rsidTr="000B2010">
        <w:tc>
          <w:tcPr>
            <w:tcW w:w="1479" w:type="dxa"/>
          </w:tcPr>
          <w:p w14:paraId="17796846" w14:textId="2B6E148B" w:rsidR="007354BA" w:rsidRDefault="007354BA" w:rsidP="00E62792">
            <w:pPr>
              <w:rPr>
                <w:rFonts w:eastAsia="等线" w:hint="eastAsia"/>
                <w:lang w:val="en-US" w:eastAsia="zh-CN"/>
              </w:rPr>
            </w:pPr>
            <w:r>
              <w:rPr>
                <w:rFonts w:eastAsia="等线" w:hint="eastAsia"/>
                <w:lang w:val="en-US" w:eastAsia="zh-CN"/>
              </w:rPr>
              <w:t>T</w:t>
            </w:r>
            <w:r>
              <w:rPr>
                <w:rFonts w:eastAsia="等线"/>
                <w:lang w:val="en-US" w:eastAsia="zh-CN"/>
              </w:rPr>
              <w:t>CL</w:t>
            </w:r>
          </w:p>
        </w:tc>
        <w:tc>
          <w:tcPr>
            <w:tcW w:w="1372" w:type="dxa"/>
          </w:tcPr>
          <w:p w14:paraId="27A20EC9" w14:textId="3916E3E0" w:rsidR="007354BA" w:rsidRDefault="007354BA" w:rsidP="00E62792">
            <w:pPr>
              <w:tabs>
                <w:tab w:val="left" w:pos="551"/>
              </w:tabs>
              <w:rPr>
                <w:rFonts w:eastAsia="等线" w:hint="eastAsia"/>
                <w:lang w:val="en-US" w:eastAsia="zh-CN"/>
              </w:rPr>
            </w:pPr>
            <w:r>
              <w:rPr>
                <w:rFonts w:eastAsia="等线" w:hint="eastAsia"/>
                <w:lang w:val="en-US" w:eastAsia="zh-CN"/>
              </w:rPr>
              <w:t>Y</w:t>
            </w:r>
            <w:bookmarkStart w:id="7" w:name="_GoBack"/>
            <w:bookmarkEnd w:id="7"/>
          </w:p>
        </w:tc>
        <w:tc>
          <w:tcPr>
            <w:tcW w:w="6780" w:type="dxa"/>
          </w:tcPr>
          <w:p w14:paraId="0F1E0831" w14:textId="77777777" w:rsidR="007354BA" w:rsidRDefault="007354BA" w:rsidP="00E62792">
            <w:pPr>
              <w:rPr>
                <w:rFonts w:eastAsia="等线"/>
                <w:lang w:val="en-US" w:eastAsia="zh-CN"/>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8" w:name="_Hlk67648184"/>
            <w:r w:rsidRPr="00770328">
              <w:rPr>
                <w:rFonts w:eastAsia="宋体"/>
                <w:bCs/>
                <w:lang w:val="en-US" w:eastAsia="ja-JP"/>
              </w:rPr>
              <w:t xml:space="preserve">Specify a system information indication to indicate whether a RedCap UE can camp on the cell/frequency or not; </w:t>
            </w:r>
            <w:bookmarkStart w:id="9" w:name="_Hlk67650013"/>
            <w:r w:rsidRPr="00770328">
              <w:rPr>
                <w:rFonts w:eastAsia="宋体"/>
                <w:bCs/>
                <w:lang w:val="en-US" w:eastAsia="ja-JP"/>
              </w:rPr>
              <w:t>it shall be possible for the indication to be specific to the number of Rx branches of the UE</w:t>
            </w:r>
            <w:bookmarkEnd w:id="8"/>
            <w:bookmarkEnd w:id="9"/>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6EE8D046"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0"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0"/>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lastRenderedPageBreak/>
              <w:t>We can and should spend our time on whether some FGs should be mandatory for RedCap, or any necessary modifications. Companies may need time till next meeting to suggest e.g. mandatory sets of features for RedCap.</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EF7645"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EF7645"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EF7645"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EF7645"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EF7645"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EF7645"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EF7645"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EF7645"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EF7645"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lastRenderedPageBreak/>
              <w:t>[10]</w:t>
            </w:r>
          </w:p>
        </w:tc>
        <w:tc>
          <w:tcPr>
            <w:tcW w:w="1456" w:type="dxa"/>
            <w:tcMar>
              <w:top w:w="0" w:type="dxa"/>
              <w:left w:w="70" w:type="dxa"/>
              <w:bottom w:w="0" w:type="dxa"/>
              <w:right w:w="70" w:type="dxa"/>
            </w:tcMar>
          </w:tcPr>
          <w:p w14:paraId="57089F6B" w14:textId="4F7113DD" w:rsidR="003603CF" w:rsidRPr="00706212" w:rsidRDefault="00EF7645"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EF7645"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EF7645"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EF7645"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EF7645"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EF7645"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EF7645"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EF7645"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EF7645"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EF7645"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EF7645"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EF7645"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EF7645"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EF7645"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EF7645"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EF7645"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EF7645"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EF7645"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EF7645"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EF7645"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EF7645"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EF7645"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1356F" w14:textId="77777777" w:rsidR="00EF7645" w:rsidRDefault="00EF7645" w:rsidP="00581A60">
      <w:pPr>
        <w:spacing w:after="0"/>
      </w:pPr>
      <w:r>
        <w:separator/>
      </w:r>
    </w:p>
  </w:endnote>
  <w:endnote w:type="continuationSeparator" w:id="0">
    <w:p w14:paraId="0352DED2" w14:textId="77777777" w:rsidR="00EF7645" w:rsidRDefault="00EF7645" w:rsidP="00581A60">
      <w:pPr>
        <w:spacing w:after="0"/>
      </w:pPr>
      <w:r>
        <w:continuationSeparator/>
      </w:r>
    </w:p>
  </w:endnote>
  <w:endnote w:type="continuationNotice" w:id="1">
    <w:p w14:paraId="7503F892" w14:textId="77777777" w:rsidR="00EF7645" w:rsidRDefault="00EF7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B4A3E" w14:textId="77777777" w:rsidR="00EF7645" w:rsidRDefault="00EF7645" w:rsidP="00581A60">
      <w:pPr>
        <w:spacing w:after="0"/>
      </w:pPr>
      <w:r>
        <w:separator/>
      </w:r>
    </w:p>
  </w:footnote>
  <w:footnote w:type="continuationSeparator" w:id="0">
    <w:p w14:paraId="44B7340B" w14:textId="77777777" w:rsidR="00EF7645" w:rsidRDefault="00EF7645" w:rsidP="00581A60">
      <w:pPr>
        <w:spacing w:after="0"/>
      </w:pPr>
      <w:r>
        <w:continuationSeparator/>
      </w:r>
    </w:p>
  </w:footnote>
  <w:footnote w:type="continuationNotice" w:id="1">
    <w:p w14:paraId="161F8A95" w14:textId="77777777" w:rsidR="00EF7645" w:rsidRDefault="00EF7645">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774"/>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0"/>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4BA"/>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45"/>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F6C1AD3-DAA3-4992-B3D1-48241581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5663</Words>
  <Characters>32285</Characters>
  <Application>Microsoft Office Word</Application>
  <DocSecurity>0</DocSecurity>
  <Lines>269</Lines>
  <Paragraphs>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37873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5</cp:revision>
  <dcterms:created xsi:type="dcterms:W3CDTF">2021-05-19T22:41:00Z</dcterms:created>
  <dcterms:modified xsi:type="dcterms:W3CDTF">2021-05-20T00:58:00Z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