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af6"/>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aff3"/>
              <w:numPr>
                <w:ilvl w:val="0"/>
                <w:numId w:val="31"/>
              </w:numPr>
              <w:rPr>
                <w:lang w:eastAsia="en-US"/>
              </w:rPr>
            </w:pPr>
            <w:r>
              <w:rPr>
                <w:lang w:eastAsia="en-US"/>
              </w:rPr>
              <w:t>Definitions of UE/TRP Rx/Tx timing errors and Timing Error Groups</w:t>
            </w:r>
          </w:p>
          <w:p w14:paraId="022C820B" w14:textId="77777777" w:rsidR="00F2265D" w:rsidRDefault="00381C55">
            <w:pPr>
              <w:pStyle w:val="aff3"/>
              <w:numPr>
                <w:ilvl w:val="0"/>
                <w:numId w:val="31"/>
              </w:numPr>
              <w:rPr>
                <w:lang w:eastAsia="en-US"/>
              </w:rPr>
            </w:pPr>
            <w:r>
              <w:rPr>
                <w:lang w:eastAsia="en-US"/>
              </w:rPr>
              <w:t>Methods for mitigating UE/TRP Tx/Rx timing errors</w:t>
            </w:r>
          </w:p>
          <w:p w14:paraId="008587F0" w14:textId="77777777" w:rsidR="00F2265D" w:rsidRDefault="00381C55">
            <w:pPr>
              <w:pStyle w:val="aff3"/>
              <w:numPr>
                <w:ilvl w:val="1"/>
                <w:numId w:val="31"/>
              </w:numPr>
              <w:rPr>
                <w:lang w:eastAsia="en-US"/>
              </w:rPr>
            </w:pPr>
            <w:r>
              <w:rPr>
                <w:lang w:eastAsia="en-US"/>
              </w:rPr>
              <w:t>TRP Tx and UE Rx timing errors for DL TDOA</w:t>
            </w:r>
          </w:p>
          <w:p w14:paraId="1DBCAE8D" w14:textId="77777777" w:rsidR="00F2265D" w:rsidRDefault="00381C55">
            <w:pPr>
              <w:pStyle w:val="aff3"/>
              <w:numPr>
                <w:ilvl w:val="1"/>
                <w:numId w:val="31"/>
              </w:numPr>
              <w:rPr>
                <w:lang w:eastAsia="en-US"/>
              </w:rPr>
            </w:pPr>
            <w:r>
              <w:rPr>
                <w:lang w:eastAsia="en-US"/>
              </w:rPr>
              <w:t>UE Tx and TRP Rx timing errors for UL TDOA</w:t>
            </w:r>
          </w:p>
          <w:p w14:paraId="6A810FB6" w14:textId="77777777" w:rsidR="00F2265D" w:rsidRDefault="00381C55">
            <w:pPr>
              <w:pStyle w:val="aff3"/>
              <w:numPr>
                <w:ilvl w:val="1"/>
                <w:numId w:val="31"/>
              </w:numPr>
              <w:rPr>
                <w:lang w:eastAsia="en-US"/>
              </w:rPr>
            </w:pPr>
            <w:r>
              <w:rPr>
                <w:lang w:eastAsia="en-US"/>
              </w:rPr>
              <w:t>UE/gNB Rx/Tx timing errors in DL+UL positioning</w:t>
            </w:r>
          </w:p>
          <w:p w14:paraId="7444A486" w14:textId="77777777" w:rsidR="00F2265D" w:rsidRDefault="00381C55">
            <w:pPr>
              <w:pStyle w:val="aff3"/>
              <w:numPr>
                <w:ilvl w:val="0"/>
                <w:numId w:val="31"/>
              </w:numPr>
              <w:rPr>
                <w:lang w:eastAsia="en-US"/>
              </w:rPr>
            </w:pPr>
            <w:r>
              <w:rPr>
                <w:lang w:eastAsia="en-US"/>
              </w:rPr>
              <w:t>Reference devices for mitigating UE/gNB Tx/Rx timing errors</w:t>
            </w:r>
          </w:p>
          <w:p w14:paraId="0868A451" w14:textId="77777777" w:rsidR="00F2265D" w:rsidRDefault="00381C55">
            <w:pPr>
              <w:pStyle w:val="aff3"/>
              <w:numPr>
                <w:ilvl w:val="0"/>
                <w:numId w:val="31"/>
              </w:numPr>
              <w:rPr>
                <w:lang w:eastAsia="en-US"/>
              </w:rPr>
            </w:pPr>
            <w:r>
              <w:rPr>
                <w:lang w:eastAsia="en-US"/>
              </w:rPr>
              <w:t>Measurement enhancements for mitigating UE/gNB Tx/Rx timing errors</w:t>
            </w:r>
          </w:p>
          <w:p w14:paraId="31745FD0" w14:textId="77777777" w:rsidR="00F2265D" w:rsidRDefault="00381C55">
            <w:pPr>
              <w:pStyle w:val="aff3"/>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aff3"/>
        <w:numPr>
          <w:ilvl w:val="0"/>
          <w:numId w:val="32"/>
        </w:numPr>
      </w:pPr>
      <w:r>
        <w:t>The following highlights will be used in this summary:</w:t>
      </w:r>
    </w:p>
    <w:p w14:paraId="0D111219"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af8"/>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2"/>
      </w:pPr>
      <w:r>
        <w:t>Antenna array phase center offset</w:t>
      </w:r>
    </w:p>
    <w:p w14:paraId="65C33F6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aff3"/>
        <w:numPr>
          <w:ilvl w:val="0"/>
          <w:numId w:val="34"/>
        </w:numPr>
        <w:rPr>
          <w:sz w:val="18"/>
          <w:szCs w:val="18"/>
        </w:rPr>
      </w:pPr>
      <w:r>
        <w:rPr>
          <w:sz w:val="18"/>
          <w:szCs w:val="18"/>
        </w:rPr>
        <w:lastRenderedPageBreak/>
        <w:t xml:space="preserve">(Nokia, </w:t>
      </w:r>
      <w:hyperlink r:id="rId15"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aff3"/>
        <w:numPr>
          <w:ilvl w:val="0"/>
          <w:numId w:val="34"/>
        </w:numPr>
        <w:rPr>
          <w:sz w:val="18"/>
          <w:szCs w:val="18"/>
        </w:rPr>
      </w:pPr>
      <w:r>
        <w:rPr>
          <w:sz w:val="18"/>
          <w:szCs w:val="18"/>
        </w:rPr>
        <w:t xml:space="preserve">(Nokia, </w:t>
      </w:r>
      <w:hyperlink r:id="rId17" w:history="1">
        <w:r>
          <w:rPr>
            <w:rStyle w:val="aff0"/>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aff3"/>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1: </w:t>
      </w:r>
      <w:r>
        <w:rPr>
          <w:sz w:val="18"/>
          <w:szCs w:val="18"/>
        </w:rPr>
        <w:tab/>
      </w:r>
    </w:p>
    <w:p w14:paraId="7627F8FB" w14:textId="77777777" w:rsidR="00F2265D" w:rsidRDefault="00381C55">
      <w:pPr>
        <w:pStyle w:val="aff3"/>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aff3"/>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2: For mitigating TRP Rx timing errors:</w:t>
      </w:r>
    </w:p>
    <w:p w14:paraId="435385B0" w14:textId="77777777" w:rsidR="00F2265D" w:rsidRDefault="00381C55">
      <w:pPr>
        <w:pStyle w:val="aff3"/>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aff3"/>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aff3"/>
        <w:numPr>
          <w:ilvl w:val="0"/>
          <w:numId w:val="34"/>
        </w:numPr>
        <w:rPr>
          <w:sz w:val="18"/>
          <w:szCs w:val="18"/>
        </w:rPr>
      </w:pPr>
      <w:r>
        <w:rPr>
          <w:sz w:val="18"/>
          <w:szCs w:val="18"/>
        </w:rPr>
        <w:t xml:space="preserve">(Fraunhofer, </w:t>
      </w:r>
      <w:hyperlink r:id="rId21"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3"/>
      </w:pPr>
      <w:r>
        <w:rPr>
          <w:highlight w:val="yellow"/>
        </w:rPr>
        <w:t>Proposal 2.1-1</w:t>
      </w:r>
      <w:bookmarkEnd w:id="14"/>
    </w:p>
    <w:p w14:paraId="12AC44E7" w14:textId="77777777" w:rsidR="00F2265D" w:rsidRDefault="00381C55">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aff3"/>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aff3"/>
        <w:ind w:left="360"/>
        <w:rPr>
          <w:sz w:val="18"/>
          <w:szCs w:val="18"/>
        </w:rPr>
      </w:pPr>
    </w:p>
    <w:p w14:paraId="1862CEDE" w14:textId="77777777" w:rsidR="00F2265D" w:rsidRDefault="00F2265D">
      <w:pPr>
        <w:rPr>
          <w:lang w:val="en-US"/>
        </w:rPr>
      </w:pPr>
    </w:p>
    <w:p w14:paraId="21A6E7C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sidRPr="00BD150B">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Rx antenna phase center 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18722A" w14:paraId="0B289F06" w14:textId="77777777">
        <w:trPr>
          <w:trHeight w:val="253"/>
          <w:jc w:val="center"/>
        </w:trPr>
        <w:tc>
          <w:tcPr>
            <w:tcW w:w="1804" w:type="dxa"/>
          </w:tcPr>
          <w:p w14:paraId="275476F2" w14:textId="1875E7E2"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4D7FCC" w14:textId="3D4D954C"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6E63F130" w14:textId="229EF131"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2"/>
      </w:pPr>
      <w:r>
        <w:t>Definition of UE Rx-Tx time difference measurements</w:t>
      </w:r>
    </w:p>
    <w:p w14:paraId="09F05C3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aff3"/>
        <w:numPr>
          <w:ilvl w:val="0"/>
          <w:numId w:val="37"/>
        </w:numPr>
        <w:rPr>
          <w:szCs w:val="20"/>
        </w:rPr>
      </w:pPr>
      <w:r>
        <w:t xml:space="preserve"> (Qualcomm, </w:t>
      </w:r>
      <w:hyperlink r:id="rId22"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3"/>
      </w:pPr>
      <w:r>
        <w:rPr>
          <w:highlight w:val="yellow"/>
        </w:rPr>
        <w:t>Proposal 2.2-1</w:t>
      </w:r>
    </w:p>
    <w:p w14:paraId="4552C3F6" w14:textId="77777777" w:rsidR="00F2265D" w:rsidRDefault="00381C55">
      <w:pPr>
        <w:pStyle w:val="aff3"/>
        <w:numPr>
          <w:ilvl w:val="0"/>
          <w:numId w:val="38"/>
        </w:numPr>
        <w:rPr>
          <w:rFonts w:eastAsia="宋体"/>
          <w:lang w:eastAsia="zh-CN"/>
        </w:rPr>
      </w:pPr>
      <w:r>
        <w:rPr>
          <w:rFonts w:eastAsia="宋体"/>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a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aff3"/>
        <w:rPr>
          <w:rFonts w:eastAsia="宋体"/>
          <w:lang w:val="en-GB" w:eastAsia="zh-CN"/>
        </w:rPr>
      </w:pPr>
    </w:p>
    <w:p w14:paraId="1B7D753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2"/>
      </w:pPr>
      <w:r>
        <w:t>Inter-TRP timing error</w:t>
      </w:r>
    </w:p>
    <w:p w14:paraId="5760E84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3" w:history="1">
        <w:r>
          <w:rPr>
            <w:rStyle w:val="aff0"/>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18722A" w14:paraId="5273C7F9" w14:textId="77777777">
        <w:trPr>
          <w:trHeight w:val="253"/>
          <w:jc w:val="center"/>
        </w:trPr>
        <w:tc>
          <w:tcPr>
            <w:tcW w:w="1804" w:type="dxa"/>
          </w:tcPr>
          <w:p w14:paraId="5F8064B6" w14:textId="51EB7719"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A48AF5" w14:textId="42725DA2" w:rsidR="0018722A" w:rsidRDefault="0018722A" w:rsidP="002C7F0B">
            <w:pPr>
              <w:spacing w:after="0"/>
              <w:rPr>
                <w:rFonts w:eastAsiaTheme="minorEastAsia"/>
                <w:sz w:val="16"/>
                <w:szCs w:val="16"/>
                <w:lang w:eastAsia="zh-CN"/>
              </w:rPr>
            </w:pPr>
            <w:r>
              <w:rPr>
                <w:rFonts w:eastAsiaTheme="minorEastAsia"/>
                <w:sz w:val="16"/>
                <w:szCs w:val="16"/>
                <w:lang w:eastAsia="zh-CN"/>
              </w:rPr>
              <w:t>Support FL comments</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1"/>
      </w:pPr>
      <w:r>
        <w:t xml:space="preserve">Methods for mitigating UE/TRP Tx/Rx timing errors </w:t>
      </w:r>
    </w:p>
    <w:p w14:paraId="52CD783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af8"/>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aff3"/>
              <w:numPr>
                <w:ilvl w:val="0"/>
                <w:numId w:val="39"/>
              </w:numPr>
            </w:pPr>
            <w:r>
              <w:t xml:space="preserve">Option 1: </w:t>
            </w:r>
          </w:p>
          <w:p w14:paraId="1EAA9707" w14:textId="77777777" w:rsidR="00F2265D" w:rsidRDefault="00381C55">
            <w:pPr>
              <w:pStyle w:val="aff3"/>
              <w:numPr>
                <w:ilvl w:val="1"/>
                <w:numId w:val="39"/>
              </w:numPr>
            </w:pPr>
            <w:r>
              <w:rPr>
                <w:lang w:eastAsia="zh-CN"/>
              </w:rPr>
              <w:t>Support a TRP to provide the association information of DL PRS resources with Tx TEGs to LMF</w:t>
            </w:r>
          </w:p>
          <w:p w14:paraId="1170B8C5" w14:textId="77777777" w:rsidR="00F2265D" w:rsidRDefault="00381C55">
            <w:pPr>
              <w:pStyle w:val="aff3"/>
              <w:numPr>
                <w:ilvl w:val="0"/>
                <w:numId w:val="39"/>
              </w:numPr>
              <w:rPr>
                <w:lang w:eastAsia="zh-CN"/>
              </w:rPr>
            </w:pPr>
            <w:r>
              <w:rPr>
                <w:lang w:eastAsia="zh-CN"/>
              </w:rPr>
              <w:t xml:space="preserve">Option 2: </w:t>
            </w:r>
          </w:p>
          <w:p w14:paraId="2C6D0D26" w14:textId="77777777" w:rsidR="00F2265D" w:rsidRDefault="00381C55">
            <w:pPr>
              <w:pStyle w:val="aff3"/>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aff3"/>
              <w:numPr>
                <w:ilvl w:val="0"/>
                <w:numId w:val="33"/>
              </w:numPr>
              <w:rPr>
                <w:lang w:eastAsia="zh-CN"/>
              </w:rPr>
            </w:pPr>
            <w:r>
              <w:rPr>
                <w:lang w:eastAsia="zh-CN"/>
              </w:rPr>
              <w:t xml:space="preserve">Option 3: </w:t>
            </w:r>
          </w:p>
          <w:p w14:paraId="44F38B32" w14:textId="77777777" w:rsidR="00F2265D" w:rsidRDefault="00381C55">
            <w:pPr>
              <w:pStyle w:val="aff3"/>
              <w:numPr>
                <w:ilvl w:val="1"/>
                <w:numId w:val="33"/>
              </w:numPr>
              <w:rPr>
                <w:lang w:eastAsia="zh-CN"/>
              </w:rPr>
            </w:pPr>
            <w:r>
              <w:rPr>
                <w:lang w:eastAsia="zh-CN"/>
              </w:rPr>
              <w:t>Support a TRP to provide the Tx timing errors per Tx TEG to LMF</w:t>
            </w:r>
          </w:p>
          <w:p w14:paraId="4E2FDE58" w14:textId="77777777" w:rsidR="00F2265D" w:rsidRDefault="00381C55">
            <w:pPr>
              <w:pStyle w:val="aff3"/>
              <w:numPr>
                <w:ilvl w:val="0"/>
                <w:numId w:val="33"/>
              </w:numPr>
              <w:rPr>
                <w:lang w:eastAsia="zh-CN"/>
              </w:rPr>
            </w:pPr>
            <w:r>
              <w:rPr>
                <w:lang w:eastAsia="zh-CN"/>
              </w:rPr>
              <w:t xml:space="preserve">Option 4: </w:t>
            </w:r>
          </w:p>
          <w:p w14:paraId="1D71C65D" w14:textId="77777777" w:rsidR="00F2265D" w:rsidRDefault="00381C55">
            <w:pPr>
              <w:pStyle w:val="aff3"/>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aff3"/>
              <w:numPr>
                <w:ilvl w:val="0"/>
                <w:numId w:val="33"/>
              </w:numPr>
              <w:rPr>
                <w:lang w:eastAsia="zh-CN"/>
              </w:rPr>
            </w:pPr>
            <w:r>
              <w:rPr>
                <w:lang w:eastAsia="zh-CN"/>
              </w:rPr>
              <w:t xml:space="preserve">Option 5: </w:t>
            </w:r>
          </w:p>
          <w:p w14:paraId="421EEA7E" w14:textId="77777777" w:rsidR="00F2265D" w:rsidRDefault="00381C55">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aff3"/>
              <w:numPr>
                <w:ilvl w:val="0"/>
                <w:numId w:val="33"/>
              </w:numPr>
              <w:rPr>
                <w:lang w:eastAsia="zh-CN"/>
              </w:rPr>
            </w:pPr>
            <w:r>
              <w:rPr>
                <w:lang w:eastAsia="zh-CN"/>
              </w:rPr>
              <w:t xml:space="preserve">Option 6: </w:t>
            </w:r>
          </w:p>
          <w:p w14:paraId="7C5E59C2" w14:textId="77777777" w:rsidR="00F2265D" w:rsidRDefault="00381C55">
            <w:pPr>
              <w:pStyle w:val="aff3"/>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aff3"/>
              <w:numPr>
                <w:ilvl w:val="0"/>
                <w:numId w:val="33"/>
              </w:numPr>
              <w:rPr>
                <w:lang w:eastAsia="zh-CN"/>
              </w:rPr>
            </w:pPr>
            <w:r>
              <w:rPr>
                <w:lang w:eastAsia="zh-CN"/>
              </w:rPr>
              <w:t>Option7:</w:t>
            </w:r>
          </w:p>
          <w:p w14:paraId="6CB65206" w14:textId="77777777" w:rsidR="00F2265D" w:rsidRDefault="00381C55">
            <w:pPr>
              <w:pStyle w:val="aff3"/>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aff3"/>
              <w:numPr>
                <w:ilvl w:val="0"/>
                <w:numId w:val="33"/>
              </w:numPr>
              <w:rPr>
                <w:lang w:eastAsia="zh-CN"/>
              </w:rPr>
            </w:pPr>
            <w:r>
              <w:rPr>
                <w:lang w:eastAsia="zh-CN"/>
              </w:rPr>
              <w:t xml:space="preserve">Option 8: </w:t>
            </w:r>
          </w:p>
          <w:p w14:paraId="225898CC" w14:textId="77777777" w:rsidR="00F2265D" w:rsidRDefault="00381C55">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aff3"/>
              <w:numPr>
                <w:ilvl w:val="0"/>
                <w:numId w:val="33"/>
              </w:numPr>
              <w:rPr>
                <w:lang w:eastAsia="zh-CN"/>
              </w:rPr>
            </w:pPr>
            <w:r>
              <w:rPr>
                <w:lang w:eastAsia="zh-CN"/>
              </w:rPr>
              <w:t xml:space="preserve">Option 9: </w:t>
            </w:r>
          </w:p>
          <w:p w14:paraId="309B35BD" w14:textId="77777777" w:rsidR="00F2265D" w:rsidRDefault="00381C55">
            <w:pPr>
              <w:pStyle w:val="aff3"/>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aff3"/>
              <w:numPr>
                <w:ilvl w:val="0"/>
                <w:numId w:val="33"/>
              </w:numPr>
              <w:rPr>
                <w:lang w:eastAsia="zh-CN"/>
              </w:rPr>
            </w:pPr>
            <w:r>
              <w:rPr>
                <w:lang w:eastAsia="zh-CN"/>
              </w:rPr>
              <w:t>Option10:</w:t>
            </w:r>
          </w:p>
          <w:p w14:paraId="5FF100CD" w14:textId="77777777" w:rsidR="00F2265D" w:rsidRDefault="00381C55">
            <w:pPr>
              <w:pStyle w:val="aff3"/>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aff3"/>
              <w:numPr>
                <w:ilvl w:val="0"/>
                <w:numId w:val="33"/>
              </w:numPr>
              <w:rPr>
                <w:lang w:eastAsia="zh-CN"/>
              </w:rPr>
            </w:pPr>
            <w:r>
              <w:rPr>
                <w:lang w:eastAsia="zh-CN"/>
              </w:rPr>
              <w:t>FFS: details of the signalling, procedures, and UE capability</w:t>
            </w:r>
          </w:p>
          <w:p w14:paraId="34B1E323"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aff3"/>
              <w:numPr>
                <w:ilvl w:val="0"/>
                <w:numId w:val="33"/>
              </w:numPr>
              <w:rPr>
                <w:lang w:eastAsia="zh-CN"/>
              </w:rPr>
            </w:pPr>
            <w:r>
              <w:rPr>
                <w:lang w:eastAsia="zh-CN"/>
              </w:rPr>
              <w:t>Note: Other options are not precluded.</w:t>
            </w:r>
          </w:p>
          <w:p w14:paraId="31CEE907"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a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2474AC21" w14:textId="77777777" w:rsidR="00F2265D" w:rsidRDefault="00381C55">
            <w:pPr>
              <w:pStyle w:val="a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aff3"/>
              <w:numPr>
                <w:ilvl w:val="1"/>
                <w:numId w:val="40"/>
              </w:numPr>
              <w:ind w:left="1080"/>
              <w:rPr>
                <w:rFonts w:eastAsia="宋体"/>
                <w:lang w:eastAsia="zh-CN"/>
              </w:rPr>
            </w:pPr>
            <w:r>
              <w:rPr>
                <w:rFonts w:eastAsia="宋体"/>
                <w:lang w:eastAsia="zh-CN"/>
              </w:rPr>
              <w:lastRenderedPageBreak/>
              <w:t>Support a TRP providing the association information of DL PRS resources with Tx TEGs to the LMF if the TRP has multiple TEGs</w:t>
            </w:r>
          </w:p>
          <w:p w14:paraId="27EFA922" w14:textId="77777777" w:rsidR="00F2265D" w:rsidRDefault="00381C55">
            <w:pPr>
              <w:pStyle w:val="a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aff3"/>
              <w:numPr>
                <w:ilvl w:val="1"/>
                <w:numId w:val="40"/>
              </w:numPr>
              <w:ind w:left="1080"/>
              <w:rPr>
                <w:rFonts w:eastAsia="宋体"/>
                <w:lang w:eastAsia="zh-CN"/>
              </w:rPr>
            </w:pPr>
            <w:r>
              <w:rPr>
                <w:rFonts w:eastAsia="宋体"/>
                <w:lang w:eastAsia="zh-CN"/>
              </w:rPr>
              <w:t>FFS: the details of the signalling, procedures, and UE capability</w:t>
            </w:r>
          </w:p>
          <w:p w14:paraId="7B08B4E5" w14:textId="77777777" w:rsidR="00F2265D" w:rsidRDefault="00381C55">
            <w:pPr>
              <w:pStyle w:val="a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aff3"/>
        <w:numPr>
          <w:ilvl w:val="0"/>
          <w:numId w:val="37"/>
        </w:numPr>
        <w:rPr>
          <w:rFonts w:eastAsia="宋体"/>
          <w:szCs w:val="20"/>
          <w:lang w:eastAsia="zh-CN"/>
        </w:rPr>
      </w:pPr>
      <w:r>
        <w:t xml:space="preserve">(vivo, </w:t>
      </w:r>
      <w:hyperlink r:id="rId24" w:history="1">
        <w:r>
          <w:rPr>
            <w:rStyle w:val="aff0"/>
          </w:rPr>
          <w:t>R1-2104359</w:t>
        </w:r>
      </w:hyperlink>
      <w:r>
        <w:t xml:space="preserve">[2]) Proposal 2: </w:t>
      </w:r>
      <w:r>
        <w:rPr>
          <w:rFonts w:eastAsia="宋体"/>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aff3"/>
        <w:numPr>
          <w:ilvl w:val="0"/>
          <w:numId w:val="37"/>
        </w:numPr>
        <w:rPr>
          <w:rFonts w:eastAsia="宋体"/>
          <w:szCs w:val="20"/>
          <w:lang w:eastAsia="zh-CN"/>
        </w:rPr>
      </w:pPr>
      <w:r>
        <w:t xml:space="preserve">(vivo, </w:t>
      </w:r>
      <w:hyperlink r:id="rId25" w:history="1">
        <w:r>
          <w:rPr>
            <w:rStyle w:val="a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a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aff3"/>
        <w:numPr>
          <w:ilvl w:val="0"/>
          <w:numId w:val="37"/>
        </w:numPr>
        <w:rPr>
          <w:rFonts w:eastAsia="宋体"/>
          <w:szCs w:val="20"/>
          <w:lang w:eastAsia="zh-CN"/>
        </w:rPr>
      </w:pPr>
      <w:r>
        <w:t xml:space="preserve"> (vivo, </w:t>
      </w:r>
      <w:hyperlink r:id="rId26" w:history="1">
        <w:r>
          <w:rPr>
            <w:rStyle w:val="a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aff3"/>
        <w:numPr>
          <w:ilvl w:val="0"/>
          <w:numId w:val="37"/>
        </w:numPr>
        <w:rPr>
          <w:rFonts w:eastAsia="宋体"/>
          <w:szCs w:val="20"/>
          <w:lang w:eastAsia="zh-CN"/>
        </w:rPr>
      </w:pPr>
      <w:r>
        <w:t xml:space="preserve"> (CATT, </w:t>
      </w:r>
      <w:hyperlink r:id="rId27" w:history="1">
        <w:r>
          <w:rPr>
            <w:rStyle w:val="aff0"/>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914C131" w14:textId="77777777" w:rsidR="00F2265D" w:rsidRDefault="00F2265D">
      <w:pPr>
        <w:pStyle w:val="aff3"/>
        <w:ind w:left="284"/>
        <w:rPr>
          <w:rFonts w:eastAsia="宋体"/>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aff3"/>
        <w:numPr>
          <w:ilvl w:val="0"/>
          <w:numId w:val="37"/>
        </w:numPr>
        <w:rPr>
          <w:rFonts w:eastAsia="宋体"/>
          <w:szCs w:val="20"/>
          <w:lang w:eastAsia="zh-CN"/>
        </w:rPr>
      </w:pPr>
      <w:r>
        <w:t xml:space="preserve"> (CATT, </w:t>
      </w:r>
      <w:hyperlink r:id="rId28" w:history="1">
        <w:r>
          <w:rPr>
            <w:rStyle w:val="aff0"/>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521099B" w14:textId="77777777" w:rsidR="00F2265D" w:rsidRDefault="00F2265D">
      <w:pPr>
        <w:pStyle w:val="aff3"/>
        <w:ind w:left="284"/>
        <w:rPr>
          <w:rFonts w:eastAsia="宋体"/>
          <w:szCs w:val="20"/>
          <w:lang w:eastAsia="zh-CN"/>
        </w:rPr>
      </w:pPr>
    </w:p>
    <w:p w14:paraId="6F7A5E64" w14:textId="77777777" w:rsidR="00F2265D" w:rsidRDefault="00381C55">
      <w:pPr>
        <w:pStyle w:val="Guidance"/>
        <w:ind w:left="284"/>
        <w:rPr>
          <w:lang w:eastAsia="zh-CN"/>
        </w:rPr>
      </w:pPr>
      <w:r>
        <w:rPr>
          <w:lang w:eastAsia="zh-CN"/>
        </w:rPr>
        <w:lastRenderedPageBreak/>
        <w:t>FL: The options were discussed in the previous meeting w/o a conclusion. Suggest further discussion in 3.1-6.</w:t>
      </w:r>
    </w:p>
    <w:p w14:paraId="44840F6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29"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2"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(InterDigital, </w:t>
      </w:r>
      <w:hyperlink r:id="rId33" w:history="1">
        <w:r>
          <w:rPr>
            <w:rStyle w:val="a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(Apple, </w:t>
      </w:r>
      <w:hyperlink r:id="rId34" w:history="1">
        <w:r>
          <w:rPr>
            <w:rStyle w:val="a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a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08D5A623"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35" w:history="1">
        <w:r>
          <w:rPr>
            <w:rStyle w:val="aff0"/>
            <w:rFonts w:eastAsia="宋体"/>
            <w:szCs w:val="20"/>
            <w:lang w:eastAsia="zh-CN"/>
          </w:rPr>
          <w:t>R1-2105168</w:t>
        </w:r>
      </w:hyperlink>
      <w:r>
        <w:rPr>
          <w:rFonts w:eastAsia="宋体"/>
          <w:szCs w:val="20"/>
          <w:lang w:eastAsia="zh-CN"/>
        </w:rPr>
        <w:t>[11]) Proposal 1: In DL-TDOA positioning,</w:t>
      </w:r>
    </w:p>
    <w:p w14:paraId="6BD9CC89" w14:textId="77777777" w:rsidR="00F2265D" w:rsidRDefault="00381C55">
      <w:pPr>
        <w:pStyle w:val="a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a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a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a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a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36" w:history="1">
        <w:r>
          <w:rPr>
            <w:rStyle w:val="a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37" w:history="1">
        <w:r>
          <w:rPr>
            <w:rStyle w:val="a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(MTK, </w:t>
      </w:r>
      <w:hyperlink r:id="rId38" w:history="1">
        <w:r>
          <w:rPr>
            <w:rStyle w:val="a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aff3"/>
        <w:numPr>
          <w:ilvl w:val="0"/>
          <w:numId w:val="37"/>
        </w:numPr>
        <w:rPr>
          <w:rFonts w:eastAsia="宋体"/>
          <w:szCs w:val="20"/>
          <w:lang w:eastAsia="zh-CN"/>
        </w:rPr>
      </w:pPr>
      <w:r>
        <w:rPr>
          <w:rFonts w:eastAsia="宋体" w:hint="eastAsia"/>
          <w:szCs w:val="20"/>
          <w:lang w:eastAsia="zh-CN"/>
        </w:rPr>
        <w:lastRenderedPageBreak/>
        <w:t xml:space="preserve"> (MTK, </w:t>
      </w:r>
      <w:hyperlink r:id="rId39" w:history="1">
        <w:r>
          <w:rPr>
            <w:rStyle w:val="a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40"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1"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宋体"/>
          <w:lang w:eastAsia="zh-CN"/>
        </w:rPr>
        <w:t xml:space="preserve"> </w:t>
      </w:r>
      <w:r>
        <w:rPr>
          <w:lang w:eastAsia="zh-CN"/>
        </w:rPr>
        <w:t>FL: Suggest further discussion in Proposal 3-1.3.</w:t>
      </w:r>
    </w:p>
    <w:p w14:paraId="7799C0F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2" w:history="1">
        <w:r>
          <w:rPr>
            <w:rStyle w:val="a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43" w:history="1">
        <w:r>
          <w:rPr>
            <w:rStyle w:val="a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4" w:history="1">
        <w:r>
          <w:rPr>
            <w:rStyle w:val="a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5" w:history="1">
        <w:r>
          <w:rPr>
            <w:rStyle w:val="aff0"/>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6" w:history="1">
        <w:r>
          <w:rPr>
            <w:rStyle w:val="aff0"/>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af2"/>
        <w:rPr>
          <w:rFonts w:ascii="Times New Roman" w:hAnsi="Times New Roman" w:cs="Times New Roman"/>
        </w:rPr>
      </w:pPr>
    </w:p>
    <w:p w14:paraId="64174E2B"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宋体"/>
          <w:lang w:eastAsia="zh-CN"/>
        </w:rPr>
      </w:pPr>
      <w:r>
        <w:t xml:space="preserve">It was agreed in RAN1#104bis-e that for </w:t>
      </w:r>
      <w:r>
        <w:rPr>
          <w:rFonts w:eastAsia="宋体"/>
          <w:lang w:eastAsia="zh-CN"/>
        </w:rPr>
        <w:t xml:space="preserve">DL TDOA, support </w:t>
      </w:r>
    </w:p>
    <w:p w14:paraId="4D91E19B" w14:textId="77777777" w:rsidR="00F2265D" w:rsidRDefault="00381C55">
      <w:pPr>
        <w:pStyle w:val="a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a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4A95FE72" w14:textId="77777777" w:rsidR="00F2265D" w:rsidRDefault="00381C55">
      <w:pPr>
        <w:pStyle w:val="a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4F25AA" w14:textId="77777777" w:rsidR="00F2265D" w:rsidRDefault="00F2265D">
      <w:pPr>
        <w:pStyle w:val="aff3"/>
        <w:rPr>
          <w:rFonts w:eastAsia="宋体"/>
          <w:lang w:eastAsia="zh-CN"/>
        </w:rPr>
      </w:pPr>
    </w:p>
    <w:p w14:paraId="3264EB30" w14:textId="77777777" w:rsidR="00F2265D" w:rsidRDefault="00381C55">
      <w:pPr>
        <w:rPr>
          <w:rFonts w:eastAsia="宋体"/>
          <w:lang w:eastAsia="zh-CN"/>
        </w:rPr>
      </w:pPr>
      <w:r>
        <w:rPr>
          <w:rFonts w:eastAsia="宋体"/>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宋体"/>
          <w:lang w:eastAsia="zh-CN"/>
        </w:rPr>
      </w:pPr>
      <w:r>
        <w:rPr>
          <w:rFonts w:eastAsia="宋体"/>
          <w:lang w:eastAsia="zh-CN"/>
        </w:rPr>
        <w:lastRenderedPageBreak/>
        <w:t>In [6], Qualcomm proposes to support a UE receiving the Tx-TEG information for each PRS resource in the unicast or broadcast assistance data for UE-based DL-TDOA.</w:t>
      </w:r>
    </w:p>
    <w:p w14:paraId="40E9C6CB" w14:textId="77777777" w:rsidR="00F2265D" w:rsidRDefault="00381C55">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3"/>
      </w:pPr>
      <w:r>
        <w:rPr>
          <w:highlight w:val="magenta"/>
        </w:rPr>
        <w:t>Proposal 3.1-1</w:t>
      </w:r>
      <w:r>
        <w:t xml:space="preserve"> </w:t>
      </w:r>
      <w:r>
        <w:rPr>
          <w:rStyle w:val="NOChar1"/>
        </w:rPr>
        <w:t>(H)</w:t>
      </w:r>
    </w:p>
    <w:p w14:paraId="1E7E2461" w14:textId="77777777" w:rsidR="00F2265D" w:rsidRDefault="00381C55">
      <w:pPr>
        <w:pStyle w:val="aff3"/>
        <w:numPr>
          <w:ilvl w:val="0"/>
          <w:numId w:val="40"/>
        </w:numPr>
        <w:rPr>
          <w:rFonts w:eastAsia="宋体"/>
          <w:lang w:eastAsia="zh-CN"/>
        </w:rPr>
      </w:pPr>
      <w:r>
        <w:rPr>
          <w:rFonts w:eastAsia="宋体"/>
          <w:lang w:eastAsia="zh-CN"/>
        </w:rPr>
        <w:t>Support one of the following options for DL TDOA if a UE has multiple Rx TEGs:</w:t>
      </w:r>
    </w:p>
    <w:p w14:paraId="68464FD0" w14:textId="77777777" w:rsidR="00F2265D" w:rsidRDefault="00381C55">
      <w:pPr>
        <w:pStyle w:val="aff3"/>
        <w:numPr>
          <w:ilvl w:val="1"/>
          <w:numId w:val="40"/>
        </w:numPr>
        <w:rPr>
          <w:rFonts w:eastAsia="宋体"/>
          <w:lang w:eastAsia="zh-CN"/>
        </w:rPr>
      </w:pPr>
      <w:r>
        <w:rPr>
          <w:rFonts w:eastAsia="宋体"/>
          <w:lang w:eastAsia="zh-CN"/>
        </w:rPr>
        <w:t xml:space="preserve">Option 1:  </w:t>
      </w:r>
    </w:p>
    <w:p w14:paraId="6C70CFB4" w14:textId="77777777" w:rsidR="00F2265D" w:rsidRDefault="00381C55">
      <w:pPr>
        <w:pStyle w:val="a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3EDD10DF" w14:textId="77777777" w:rsidR="00F2265D" w:rsidRDefault="00381C55">
      <w:pPr>
        <w:pStyle w:val="aff3"/>
        <w:numPr>
          <w:ilvl w:val="2"/>
          <w:numId w:val="40"/>
        </w:numPr>
        <w:rPr>
          <w:rFonts w:eastAsia="宋体"/>
          <w:lang w:eastAsia="zh-CN"/>
        </w:rPr>
      </w:pPr>
      <w:r>
        <w:rPr>
          <w:rFonts w:eastAsia="宋体"/>
          <w:lang w:eastAsia="zh-CN"/>
        </w:rPr>
        <w:t>Note: The association information may not need to be provided for each DL measurement report</w:t>
      </w:r>
    </w:p>
    <w:p w14:paraId="41DD04D1"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570E9C8B"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98596F"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p>
    <w:p w14:paraId="7DABE876" w14:textId="77777777" w:rsidR="00F2265D" w:rsidRDefault="00381C55">
      <w:pPr>
        <w:pStyle w:val="aff3"/>
        <w:numPr>
          <w:ilvl w:val="3"/>
          <w:numId w:val="40"/>
        </w:numPr>
        <w:rPr>
          <w:rFonts w:eastAsia="宋体"/>
          <w:lang w:eastAsia="zh-CN"/>
        </w:rPr>
      </w:pPr>
      <w:r>
        <w:rPr>
          <w:rFonts w:eastAsia="宋体"/>
          <w:lang w:eastAsia="zh-CN"/>
        </w:rPr>
        <w:t>One Rx TEG ID associated the other DL PRS of the RSTD measurement;</w:t>
      </w:r>
    </w:p>
    <w:p w14:paraId="470201B6"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33086CEC" w14:textId="77777777" w:rsidR="00F2265D" w:rsidRDefault="00F2265D">
      <w:pPr>
        <w:pStyle w:val="aff3"/>
        <w:rPr>
          <w:rFonts w:eastAsia="宋体"/>
          <w:lang w:eastAsia="zh-CN"/>
        </w:rPr>
      </w:pPr>
    </w:p>
    <w:p w14:paraId="6547705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71799BB0"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156B163"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5E005F2" w14:textId="77777777" w:rsidR="00F2265D" w:rsidRDefault="00381C55">
            <w:pPr>
              <w:pStyle w:val="a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E50ECBC"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 xml:space="preserve">ifferent Rx </w:t>
            </w:r>
            <w:r w:rsidRPr="00B245EB">
              <w:rPr>
                <w:rFonts w:eastAsiaTheme="minorEastAsia"/>
                <w:sz w:val="16"/>
                <w:szCs w:val="16"/>
                <w:lang w:eastAsia="zh-CN"/>
              </w:rPr>
              <w:lastRenderedPageBreak/>
              <w:t>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af8"/>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宋体"/>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f0"/>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宋体"/>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aff3"/>
              <w:numPr>
                <w:ilvl w:val="1"/>
                <w:numId w:val="40"/>
              </w:numPr>
              <w:rPr>
                <w:rFonts w:eastAsia="宋体"/>
                <w:lang w:eastAsia="zh-CN"/>
              </w:rPr>
            </w:pPr>
            <w:r>
              <w:rPr>
                <w:rFonts w:eastAsia="宋体"/>
                <w:lang w:eastAsia="zh-CN"/>
              </w:rPr>
              <w:t xml:space="preserve">Option 2:  </w:t>
            </w:r>
          </w:p>
          <w:p w14:paraId="5F86EDC5" w14:textId="77777777" w:rsidR="0008109E" w:rsidRDefault="0008109E" w:rsidP="0008109E">
            <w:pPr>
              <w:pStyle w:val="aff3"/>
              <w:numPr>
                <w:ilvl w:val="2"/>
                <w:numId w:val="40"/>
              </w:numPr>
              <w:rPr>
                <w:rFonts w:eastAsia="宋体"/>
                <w:lang w:eastAsia="zh-CN"/>
              </w:rPr>
            </w:pPr>
            <w:r w:rsidRPr="00C56313">
              <w:rPr>
                <w:rFonts w:eastAsia="宋体"/>
                <w:lang w:eastAsia="zh-CN"/>
              </w:rPr>
              <w:t xml:space="preserve"> </w:t>
            </w:r>
            <w:r>
              <w:rPr>
                <w:rFonts w:eastAsia="宋体"/>
                <w:lang w:eastAsia="zh-CN"/>
              </w:rPr>
              <w:t xml:space="preserve">UE includes </w:t>
            </w:r>
            <w:r w:rsidRPr="004F0E9B">
              <w:rPr>
                <w:rFonts w:eastAsia="宋体"/>
                <w:strike/>
                <w:color w:val="FF0000"/>
                <w:lang w:eastAsia="zh-CN"/>
              </w:rPr>
              <w:t xml:space="preserve">two </w:t>
            </w:r>
            <w:r>
              <w:rPr>
                <w:rFonts w:eastAsia="宋体"/>
                <w:lang w:eastAsia="zh-CN"/>
              </w:rPr>
              <w:t>R</w:t>
            </w:r>
            <w:r w:rsidRPr="00C56313">
              <w:rPr>
                <w:rFonts w:eastAsia="宋体"/>
                <w:lang w:eastAsia="zh-CN"/>
              </w:rPr>
              <w:t>x TEG</w:t>
            </w:r>
            <w:r>
              <w:rPr>
                <w:rFonts w:eastAsia="宋体"/>
                <w:lang w:eastAsia="zh-CN"/>
              </w:rPr>
              <w:t xml:space="preserve"> IDs associated with a DL RSTD measurement in each DL measurement report</w:t>
            </w:r>
            <w:r w:rsidRPr="00C56313">
              <w:rPr>
                <w:rFonts w:eastAsia="宋体"/>
                <w:lang w:eastAsia="zh-CN"/>
              </w:rPr>
              <w:t>;</w:t>
            </w:r>
          </w:p>
          <w:p w14:paraId="565C9AA6" w14:textId="77777777" w:rsidR="0008109E" w:rsidRPr="00F55EB1" w:rsidRDefault="0008109E" w:rsidP="0008109E">
            <w:pPr>
              <w:pStyle w:val="aff3"/>
              <w:numPr>
                <w:ilvl w:val="3"/>
                <w:numId w:val="40"/>
              </w:numPr>
              <w:rPr>
                <w:rFonts w:eastAsia="宋体"/>
                <w:strike/>
                <w:color w:val="FF0000"/>
                <w:lang w:eastAsia="zh-CN"/>
              </w:rPr>
            </w:pPr>
            <w:r w:rsidRPr="00F55EB1">
              <w:rPr>
                <w:rFonts w:eastAsia="宋体"/>
                <w:strike/>
                <w:color w:val="FF0000"/>
                <w:lang w:eastAsia="zh-CN"/>
              </w:rPr>
              <w:t>One Rx TEG ID associated with the DL PRS of the RSTD reference;</w:t>
            </w:r>
          </w:p>
          <w:p w14:paraId="39A5A45A" w14:textId="77777777" w:rsidR="0008109E" w:rsidRDefault="0008109E" w:rsidP="0008109E">
            <w:pPr>
              <w:pStyle w:val="aff3"/>
              <w:numPr>
                <w:ilvl w:val="3"/>
                <w:numId w:val="40"/>
              </w:numPr>
              <w:rPr>
                <w:rFonts w:eastAsia="宋体"/>
                <w:lang w:eastAsia="zh-CN"/>
              </w:rPr>
            </w:pPr>
            <w:r>
              <w:rPr>
                <w:rFonts w:eastAsia="宋体"/>
                <w:lang w:eastAsia="zh-CN"/>
              </w:rPr>
              <w:t xml:space="preserve">One Rx TEG ID associated the </w:t>
            </w:r>
            <w:r w:rsidRPr="00F55EB1">
              <w:rPr>
                <w:rFonts w:eastAsia="宋体"/>
                <w:strike/>
                <w:color w:val="FF0000"/>
                <w:lang w:eastAsia="zh-CN"/>
              </w:rPr>
              <w:t>other</w:t>
            </w:r>
            <w:r>
              <w:rPr>
                <w:rFonts w:eastAsia="宋体"/>
                <w:lang w:eastAsia="zh-CN"/>
              </w:rPr>
              <w:t xml:space="preserve"> DL PRS of the RSTD measurement;</w:t>
            </w:r>
          </w:p>
          <w:p w14:paraId="229EE691" w14:textId="77777777" w:rsidR="0008109E" w:rsidRPr="00C56313" w:rsidRDefault="0008109E" w:rsidP="0008109E">
            <w:pPr>
              <w:pStyle w:val="aff3"/>
              <w:numPr>
                <w:ilvl w:val="3"/>
                <w:numId w:val="40"/>
              </w:numPr>
              <w:rPr>
                <w:rFonts w:eastAsia="宋体"/>
                <w:lang w:eastAsia="zh-CN"/>
              </w:rPr>
            </w:pPr>
            <w:r w:rsidRPr="00F55EB1">
              <w:rPr>
                <w:rFonts w:eastAsia="宋体"/>
                <w:strike/>
                <w:color w:val="FF0000"/>
                <w:lang w:eastAsia="zh-CN"/>
              </w:rPr>
              <w:t>Note: The two Rx TEG IDs can be the same</w:t>
            </w:r>
            <w:r>
              <w:rPr>
                <w:rFonts w:eastAsia="宋体"/>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aff3"/>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aff3"/>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8"/>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宋体"/>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lastRenderedPageBreak/>
              <w:t xml:space="preserve">So, not sure what we are </w:t>
            </w:r>
            <w:r w:rsidR="00C22FE6">
              <w:t>trying to clarify</w:t>
            </w:r>
            <w:r>
              <w:t xml:space="preserve"> here.</w:t>
            </w:r>
            <w:r w:rsidR="00C22FE6">
              <w:t xml:space="preserve"> The above agreement would mean that</w:t>
            </w:r>
            <w:r>
              <w:t xml:space="preserve"> </w:t>
            </w:r>
            <w:r w:rsidR="00C22FE6">
              <w:t>t</w:t>
            </w:r>
            <w:r>
              <w:t>he UE will report an RxTEG for the reference TRP and then an RxTEG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18722A" w14:paraId="78F70971" w14:textId="77777777">
        <w:trPr>
          <w:trHeight w:val="253"/>
          <w:jc w:val="center"/>
        </w:trPr>
        <w:tc>
          <w:tcPr>
            <w:tcW w:w="1804" w:type="dxa"/>
          </w:tcPr>
          <w:p w14:paraId="65CD075E" w14:textId="3D446420"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A07D64" w14:textId="042468F0" w:rsidR="0018722A" w:rsidRDefault="0018722A" w:rsidP="002C7F0B">
            <w:pPr>
              <w:spacing w:after="0"/>
              <w:rPr>
                <w:rFonts w:eastAsiaTheme="minorEastAsia"/>
                <w:sz w:val="16"/>
                <w:szCs w:val="16"/>
                <w:lang w:eastAsia="zh-CN"/>
              </w:rPr>
            </w:pPr>
            <w:r>
              <w:rPr>
                <w:rFonts w:eastAsiaTheme="minorEastAsia"/>
                <w:sz w:val="16"/>
                <w:szCs w:val="16"/>
                <w:lang w:eastAsia="zh-CN"/>
              </w:rPr>
              <w:t>Same understanding as QC</w:t>
            </w:r>
          </w:p>
        </w:tc>
      </w:tr>
    </w:tbl>
    <w:p w14:paraId="0D539212" w14:textId="77777777" w:rsidR="00F2265D" w:rsidRDefault="00F2265D">
      <w:pPr>
        <w:pStyle w:val="aff3"/>
        <w:ind w:left="851"/>
        <w:rPr>
          <w:rFonts w:eastAsia="宋体"/>
          <w:szCs w:val="20"/>
          <w:lang w:eastAsia="zh-CN"/>
        </w:rPr>
      </w:pPr>
    </w:p>
    <w:p w14:paraId="5A177243" w14:textId="77777777" w:rsidR="00F2265D" w:rsidRDefault="00F2265D">
      <w:pPr>
        <w:rPr>
          <w:rFonts w:eastAsia="宋体"/>
          <w:lang w:val="en-US" w:eastAsia="zh-CN"/>
        </w:rPr>
      </w:pPr>
    </w:p>
    <w:p w14:paraId="5087573F" w14:textId="77777777" w:rsidR="00F2265D" w:rsidRDefault="00381C55">
      <w:pPr>
        <w:pStyle w:val="3"/>
      </w:pPr>
      <w:r>
        <w:rPr>
          <w:highlight w:val="magenta"/>
        </w:rPr>
        <w:t>Proposal 3.1-2</w:t>
      </w:r>
      <w:r>
        <w:t xml:space="preserve"> (H)</w:t>
      </w:r>
    </w:p>
    <w:p w14:paraId="732ADCBB" w14:textId="77777777" w:rsidR="00F2265D" w:rsidRDefault="00381C55">
      <w:pPr>
        <w:pStyle w:val="a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aff3"/>
        <w:rPr>
          <w:rFonts w:eastAsia="宋体"/>
          <w:lang w:eastAsia="zh-CN"/>
        </w:rPr>
      </w:pPr>
    </w:p>
    <w:p w14:paraId="44E19B2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bl>
    <w:p w14:paraId="39555699" w14:textId="77777777" w:rsidR="00F2265D" w:rsidRDefault="00F2265D">
      <w:pPr>
        <w:pStyle w:val="0Maintext"/>
        <w:rPr>
          <w:highlight w:val="yellow"/>
        </w:rPr>
      </w:pPr>
    </w:p>
    <w:p w14:paraId="19E7F0D2" w14:textId="77777777" w:rsidR="00F2265D" w:rsidRDefault="00381C55">
      <w:pPr>
        <w:pStyle w:val="3"/>
      </w:pPr>
      <w:r>
        <w:rPr>
          <w:highlight w:val="magenta"/>
        </w:rPr>
        <w:t>Proposal 3.1-3</w:t>
      </w:r>
      <w:r>
        <w:t xml:space="preserve"> (H)</w:t>
      </w:r>
    </w:p>
    <w:p w14:paraId="720E5578" w14:textId="77777777" w:rsidR="00F2265D" w:rsidRDefault="00381C55">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aff3"/>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宋体"/>
          <w:lang w:val="en-US" w:eastAsia="zh-CN"/>
        </w:rPr>
      </w:pPr>
    </w:p>
    <w:p w14:paraId="05AD952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lastRenderedPageBreak/>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a7"/>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Also, similar to what OPPO is saying, if the RxTEG is associated with the RSTD (which is our understanding</w:t>
            </w:r>
            <w:r w:rsidR="00231B49">
              <w:rPr>
                <w:rFonts w:eastAsiaTheme="minorEastAsia"/>
                <w:sz w:val="16"/>
                <w:szCs w:val="16"/>
                <w:lang w:eastAsia="zh-CN"/>
              </w:rPr>
              <w:t xml:space="preserve"> also based on previous agreeemnt</w:t>
            </w:r>
            <w:r>
              <w:rPr>
                <w:rFonts w:eastAsiaTheme="minorEastAsia"/>
                <w:sz w:val="16"/>
                <w:szCs w:val="16"/>
                <w:lang w:eastAsia="zh-CN"/>
              </w:rPr>
              <w:t>), a UE, up to implementation, if it has multiple RxTEGs,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RxTEG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NR-DL-TDOA-AdditionalMeasurementElement-r16 ::=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t>NR-DL-PRS-ResourceID-r16</w:t>
            </w:r>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t xml:space="preserve">NR-DL-PRS-ResourceSetID-r16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NR-TimeStamp-r16,</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18722A" w:rsidRDefault="00231B49" w:rsidP="00231B49">
            <w:pPr>
              <w:pStyle w:val="PL"/>
              <w:shd w:val="clear" w:color="auto" w:fill="E6E6E6"/>
              <w:spacing w:after="0"/>
              <w:rPr>
                <w:snapToGrid w:val="0"/>
                <w:sz w:val="10"/>
                <w:szCs w:val="14"/>
                <w:lang w:val="sv-SE"/>
              </w:rPr>
            </w:pPr>
            <w:r w:rsidRPr="00231B49">
              <w:rPr>
                <w:snapToGrid w:val="0"/>
                <w:sz w:val="10"/>
                <w:szCs w:val="14"/>
              </w:rPr>
              <w:tab/>
            </w:r>
            <w:r w:rsidRPr="00231B49">
              <w:rPr>
                <w:snapToGrid w:val="0"/>
                <w:sz w:val="10"/>
                <w:szCs w:val="14"/>
              </w:rPr>
              <w:tab/>
            </w:r>
            <w:r w:rsidRPr="00231B49">
              <w:rPr>
                <w:snapToGrid w:val="0"/>
                <w:sz w:val="10"/>
                <w:szCs w:val="14"/>
              </w:rPr>
              <w:tab/>
            </w:r>
            <w:r w:rsidRPr="0018722A">
              <w:rPr>
                <w:snapToGrid w:val="0"/>
                <w:sz w:val="10"/>
                <w:szCs w:val="14"/>
                <w:lang w:val="sv-SE"/>
              </w:rPr>
              <w:t>k0-r16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8191),</w:t>
            </w:r>
          </w:p>
          <w:p w14:paraId="17855255"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k1-r16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4095),</w:t>
            </w:r>
          </w:p>
          <w:p w14:paraId="70B43A34"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k2-r16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bCs/>
                <w:snapToGrid w:val="0"/>
                <w:sz w:val="10"/>
                <w:szCs w:val="14"/>
                <w:lang w:val="sv-SE"/>
              </w:rPr>
              <w:t>2047</w:t>
            </w:r>
            <w:r w:rsidRPr="0018722A">
              <w:rPr>
                <w:snapToGrid w:val="0"/>
                <w:sz w:val="10"/>
                <w:szCs w:val="14"/>
                <w:lang w:val="sv-SE"/>
              </w:rPr>
              <w:t>),</w:t>
            </w:r>
          </w:p>
          <w:p w14:paraId="4D29C6FD"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k3-r16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1023),</w:t>
            </w:r>
          </w:p>
          <w:p w14:paraId="56C3B98A"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k4-r16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511),</w:t>
            </w:r>
          </w:p>
          <w:p w14:paraId="2DB1D6F9"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k5-r16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255),</w:t>
            </w:r>
          </w:p>
          <w:p w14:paraId="1A90E141" w14:textId="77777777" w:rsidR="00231B49" w:rsidRPr="00231B49" w:rsidRDefault="00231B49" w:rsidP="00231B49">
            <w:pPr>
              <w:pStyle w:val="PL"/>
              <w:shd w:val="clear" w:color="auto" w:fill="E6E6E6"/>
              <w:spacing w:after="0"/>
              <w:rPr>
                <w:snapToGrid w:val="0"/>
                <w:sz w:val="10"/>
                <w:szCs w:val="14"/>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231B49">
              <w:rPr>
                <w:snapToGrid w:val="0"/>
                <w:sz w:val="10"/>
                <w:szCs w:val="14"/>
              </w:rPr>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t>NR-TimingQuality-r16,</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(0</w:t>
            </w:r>
            <w:r w:rsidRPr="00231B49">
              <w:rPr>
                <w:sz w:val="10"/>
                <w:szCs w:val="14"/>
              </w:rPr>
              <w:t>..</w:t>
            </w:r>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r w:rsidRPr="00231B49">
              <w:rPr>
                <w:snapToGrid w:val="0"/>
                <w:sz w:val="10"/>
                <w:szCs w:val="14"/>
                <w:highlight w:val="yellow"/>
              </w:rPr>
              <w:t>RxTEG-ID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aff3"/>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w:t>
            </w:r>
            <w:r>
              <w:rPr>
                <w:lang w:eastAsia="zh-CN"/>
              </w:rPr>
              <w:lastRenderedPageBreak/>
              <w:t xml:space="preserve">RSTD measurements per pair of TRPs, including those in the </w:t>
            </w:r>
            <w:r w:rsidRPr="00231B49">
              <w:rPr>
                <w:i/>
                <w:iCs/>
                <w:lang w:eastAsia="zh-CN"/>
              </w:rPr>
              <w:t>NR-DL-TDOA-AdditionalMeasurements</w:t>
            </w:r>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bl>
    <w:p w14:paraId="0CF5F5F7" w14:textId="62001704" w:rsidR="00F2265D" w:rsidRDefault="00381C55">
      <w:pPr>
        <w:pStyle w:val="3"/>
      </w:pPr>
      <w:r>
        <w:rPr>
          <w:highlight w:val="yellow"/>
        </w:rPr>
        <w:t>Proposal 3.1-4</w:t>
      </w:r>
    </w:p>
    <w:p w14:paraId="52E9C3D2" w14:textId="77777777" w:rsidR="00F2265D" w:rsidRDefault="00381C55">
      <w:pPr>
        <w:pStyle w:val="a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宋体"/>
          <w:lang w:eastAsia="zh-CN"/>
        </w:rPr>
      </w:pPr>
    </w:p>
    <w:p w14:paraId="39826C8A"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1369B" w14:paraId="77A3DBA5" w14:textId="77777777">
        <w:trPr>
          <w:trHeight w:val="253"/>
          <w:jc w:val="center"/>
        </w:trPr>
        <w:tc>
          <w:tcPr>
            <w:tcW w:w="1804" w:type="dxa"/>
          </w:tcPr>
          <w:p w14:paraId="390BEB4C" w14:textId="5F4BEE2F"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94E9B2D" w14:textId="37F7626E" w:rsidR="00F1369B" w:rsidRDefault="00F1369B" w:rsidP="00F1369B">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bl>
    <w:p w14:paraId="6132BE87" w14:textId="77777777" w:rsidR="00F2265D" w:rsidRDefault="00F2265D">
      <w:pPr>
        <w:pStyle w:val="aff3"/>
        <w:ind w:left="851"/>
        <w:rPr>
          <w:rFonts w:eastAsia="宋体"/>
          <w:szCs w:val="20"/>
          <w:lang w:eastAsia="zh-CN"/>
        </w:rPr>
      </w:pPr>
    </w:p>
    <w:p w14:paraId="72C4218C" w14:textId="77777777" w:rsidR="00F2265D" w:rsidRDefault="00F2265D">
      <w:pPr>
        <w:rPr>
          <w:rFonts w:eastAsia="宋体"/>
          <w:lang w:eastAsia="zh-CN"/>
        </w:rPr>
      </w:pPr>
    </w:p>
    <w:p w14:paraId="6947F643" w14:textId="77777777" w:rsidR="00F2265D" w:rsidRDefault="00381C55">
      <w:pPr>
        <w:pStyle w:val="3"/>
      </w:pPr>
      <w:r>
        <w:rPr>
          <w:highlight w:val="yellow"/>
        </w:rPr>
        <w:t>Proposal 3.1-5</w:t>
      </w:r>
    </w:p>
    <w:p w14:paraId="08BF52AB" w14:textId="77777777" w:rsidR="00F2265D" w:rsidRDefault="00381C55">
      <w:pPr>
        <w:pStyle w:val="a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2ED313EF" w14:textId="77777777" w:rsidR="00F2265D" w:rsidRDefault="00F2265D">
      <w:pPr>
        <w:rPr>
          <w:rFonts w:eastAsia="宋体"/>
          <w:lang w:val="en-US" w:eastAsia="zh-CN"/>
        </w:rPr>
      </w:pPr>
    </w:p>
    <w:p w14:paraId="72B078E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1369B" w14:paraId="75178E0A" w14:textId="77777777">
        <w:trPr>
          <w:trHeight w:val="253"/>
          <w:jc w:val="center"/>
        </w:trPr>
        <w:tc>
          <w:tcPr>
            <w:tcW w:w="1804" w:type="dxa"/>
          </w:tcPr>
          <w:p w14:paraId="43004A73" w14:textId="32704D0D"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D34FE95" w14:textId="2CEB2E16" w:rsidR="00F1369B" w:rsidRDefault="00F1369B" w:rsidP="00F1369B">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bl>
    <w:p w14:paraId="0649296C" w14:textId="77777777" w:rsidR="00F2265D" w:rsidRDefault="00F2265D">
      <w:pPr>
        <w:rPr>
          <w:rFonts w:eastAsia="宋体"/>
          <w:lang w:val="en-US" w:eastAsia="zh-CN"/>
        </w:rPr>
      </w:pPr>
    </w:p>
    <w:p w14:paraId="3FC6BF65" w14:textId="77777777" w:rsidR="00F2265D" w:rsidRDefault="00F2265D">
      <w:pPr>
        <w:pStyle w:val="0Maintext"/>
        <w:rPr>
          <w:highlight w:val="yellow"/>
        </w:rPr>
      </w:pPr>
    </w:p>
    <w:p w14:paraId="46A95125" w14:textId="77777777" w:rsidR="00F2265D" w:rsidRDefault="00381C55">
      <w:pPr>
        <w:pStyle w:val="3"/>
      </w:pPr>
      <w:r>
        <w:rPr>
          <w:highlight w:val="yellow"/>
        </w:rPr>
        <w:t>Proposal 3.1-6</w:t>
      </w:r>
    </w:p>
    <w:p w14:paraId="689ACEE8" w14:textId="77777777" w:rsidR="00F2265D" w:rsidRDefault="00381C55">
      <w:pPr>
        <w:pStyle w:val="aff3"/>
        <w:numPr>
          <w:ilvl w:val="0"/>
          <w:numId w:val="40"/>
        </w:numPr>
        <w:rPr>
          <w:rFonts w:eastAsia="宋体"/>
          <w:lang w:eastAsia="zh-CN"/>
        </w:rPr>
      </w:pPr>
      <w:r>
        <w:rPr>
          <w:rFonts w:eastAsia="宋体"/>
          <w:lang w:eastAsia="zh-CN"/>
        </w:rPr>
        <w:t xml:space="preserve">For UE-assisted DL-TDOA positioning, support </w:t>
      </w:r>
    </w:p>
    <w:p w14:paraId="16008BA7" w14:textId="77777777" w:rsidR="00F2265D" w:rsidRDefault="00381C55">
      <w:pPr>
        <w:pStyle w:val="aff3"/>
        <w:numPr>
          <w:ilvl w:val="1"/>
          <w:numId w:val="40"/>
        </w:numPr>
        <w:rPr>
          <w:rFonts w:eastAsia="宋体"/>
          <w:lang w:eastAsia="zh-CN"/>
        </w:rPr>
      </w:pPr>
      <w:r>
        <w:rPr>
          <w:rFonts w:eastAsia="宋体"/>
          <w:lang w:eastAsia="zh-CN"/>
        </w:rPr>
        <w:t xml:space="preserve">TRP to provide the LMF with the Tx timing errors per Tx TEG (Option 3) </w:t>
      </w:r>
    </w:p>
    <w:p w14:paraId="2DFA3254" w14:textId="77777777" w:rsidR="00F2265D" w:rsidRDefault="00381C55">
      <w:pPr>
        <w:pStyle w:val="aff3"/>
        <w:numPr>
          <w:ilvl w:val="1"/>
          <w:numId w:val="40"/>
        </w:numPr>
        <w:rPr>
          <w:rFonts w:eastAsia="宋体"/>
          <w:lang w:eastAsia="zh-CN"/>
        </w:rPr>
      </w:pPr>
      <w:r>
        <w:rPr>
          <w:rFonts w:eastAsia="宋体"/>
          <w:lang w:eastAsia="zh-CN"/>
        </w:rPr>
        <w:lastRenderedPageBreak/>
        <w:t>TRP to provide the LMF with the Tx timing error differences between Tx TEGs (Option 8)</w:t>
      </w:r>
    </w:p>
    <w:p w14:paraId="72697DE1" w14:textId="77777777" w:rsidR="00F2265D" w:rsidRDefault="00381C55">
      <w:pPr>
        <w:pStyle w:val="aff3"/>
        <w:numPr>
          <w:ilvl w:val="1"/>
          <w:numId w:val="40"/>
        </w:numPr>
        <w:rPr>
          <w:rFonts w:eastAsia="宋体"/>
          <w:lang w:eastAsia="zh-CN"/>
        </w:rPr>
      </w:pPr>
      <w:r>
        <w:rPr>
          <w:rFonts w:eastAsia="宋体"/>
          <w:lang w:eastAsia="zh-CN"/>
        </w:rPr>
        <w:t>LMF to provide UE with the Tx timing errors per Tx TEG (Option 4)</w:t>
      </w:r>
    </w:p>
    <w:p w14:paraId="540F17E0" w14:textId="77777777" w:rsidR="00F2265D" w:rsidRDefault="00381C55">
      <w:pPr>
        <w:pStyle w:val="aff3"/>
        <w:numPr>
          <w:ilvl w:val="1"/>
          <w:numId w:val="40"/>
        </w:numPr>
        <w:rPr>
          <w:rFonts w:eastAsia="宋体"/>
          <w:lang w:eastAsia="zh-CN"/>
        </w:rPr>
      </w:pPr>
      <w:r>
        <w:rPr>
          <w:rFonts w:eastAsia="宋体"/>
          <w:lang w:eastAsia="zh-CN"/>
        </w:rPr>
        <w:t>LMF to provide UE with the Tx timing error differences between Tx TEGs (Option 9)</w:t>
      </w:r>
    </w:p>
    <w:p w14:paraId="6213BF05" w14:textId="77777777" w:rsidR="00F2265D" w:rsidRDefault="00F2265D">
      <w:pPr>
        <w:pStyle w:val="aff3"/>
        <w:rPr>
          <w:rFonts w:eastAsia="宋体"/>
          <w:lang w:eastAsia="zh-CN"/>
        </w:rPr>
      </w:pPr>
    </w:p>
    <w:p w14:paraId="2A940A1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1369B" w14:paraId="79DF3949" w14:textId="77777777">
        <w:trPr>
          <w:trHeight w:val="253"/>
          <w:jc w:val="center"/>
        </w:trPr>
        <w:tc>
          <w:tcPr>
            <w:tcW w:w="1804" w:type="dxa"/>
          </w:tcPr>
          <w:p w14:paraId="0A88CC35" w14:textId="06765059"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0EBFC2" w14:textId="0311EF0E" w:rsidR="00F1369B" w:rsidRDefault="00F1369B" w:rsidP="002C7F0B">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bl>
    <w:p w14:paraId="22BDD962" w14:textId="77777777" w:rsidR="00F2265D" w:rsidRDefault="00F2265D">
      <w:pPr>
        <w:rPr>
          <w:rFonts w:eastAsia="宋体"/>
          <w:lang w:val="en-US" w:eastAsia="zh-CN"/>
        </w:rPr>
      </w:pPr>
    </w:p>
    <w:p w14:paraId="684950F4" w14:textId="77777777" w:rsidR="00F2265D" w:rsidRDefault="00F2265D">
      <w:pPr>
        <w:rPr>
          <w:rFonts w:eastAsia="宋体"/>
          <w:lang w:val="en-US" w:eastAsia="zh-CN"/>
        </w:rPr>
      </w:pPr>
    </w:p>
    <w:p w14:paraId="5FB37E00" w14:textId="77777777" w:rsidR="00F2265D" w:rsidRDefault="00F2265D">
      <w:pPr>
        <w:rPr>
          <w:rFonts w:eastAsia="宋体"/>
          <w:lang w:val="en-US" w:eastAsia="zh-CN"/>
        </w:rPr>
      </w:pPr>
    </w:p>
    <w:p w14:paraId="03F5AC48" w14:textId="77777777" w:rsidR="00F2265D" w:rsidRDefault="00381C55">
      <w:pPr>
        <w:pStyle w:val="2"/>
      </w:pPr>
      <w:bookmarkStart w:id="18" w:name="_Toc69027115"/>
      <w:r>
        <w:t>UE Tx and TRP Rx timing errors for UL TDOA</w:t>
      </w:r>
      <w:bookmarkEnd w:id="18"/>
    </w:p>
    <w:p w14:paraId="02DEF75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aff3"/>
              <w:numPr>
                <w:ilvl w:val="0"/>
                <w:numId w:val="39"/>
              </w:numPr>
            </w:pPr>
            <w:r>
              <w:t xml:space="preserve">Option 1: </w:t>
            </w:r>
          </w:p>
          <w:p w14:paraId="0D46EA52" w14:textId="77777777" w:rsidR="00F2265D" w:rsidRDefault="00381C55">
            <w:pPr>
              <w:pStyle w:val="aff3"/>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aff3"/>
              <w:numPr>
                <w:ilvl w:val="0"/>
                <w:numId w:val="39"/>
              </w:numPr>
            </w:pPr>
            <w:r>
              <w:t xml:space="preserve">Option 2: </w:t>
            </w:r>
          </w:p>
          <w:p w14:paraId="043FFB5D" w14:textId="77777777" w:rsidR="00F2265D" w:rsidRDefault="00381C55">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aff3"/>
              <w:numPr>
                <w:ilvl w:val="0"/>
                <w:numId w:val="33"/>
              </w:numPr>
            </w:pPr>
            <w:r>
              <w:t xml:space="preserve">Option 3: </w:t>
            </w:r>
          </w:p>
          <w:p w14:paraId="40F11575" w14:textId="77777777" w:rsidR="00F2265D" w:rsidRDefault="00381C55">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aff3"/>
              <w:numPr>
                <w:ilvl w:val="0"/>
                <w:numId w:val="33"/>
              </w:numPr>
            </w:pPr>
            <w:r>
              <w:t xml:space="preserve">Option 4: </w:t>
            </w:r>
          </w:p>
          <w:p w14:paraId="1DD8C8DE" w14:textId="77777777" w:rsidR="00F2265D" w:rsidRDefault="00381C55">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aff3"/>
              <w:numPr>
                <w:ilvl w:val="0"/>
                <w:numId w:val="33"/>
              </w:numPr>
              <w:rPr>
                <w:lang w:eastAsia="zh-CN"/>
              </w:rPr>
            </w:pPr>
            <w:r>
              <w:rPr>
                <w:lang w:eastAsia="zh-CN"/>
              </w:rPr>
              <w:t>Note: Other options are not precluded.</w:t>
            </w:r>
          </w:p>
          <w:p w14:paraId="1ADC9023"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951802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4232BB6" w14:textId="77777777" w:rsidR="00F2265D" w:rsidRDefault="00381C55">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w:t>
            </w:r>
            <w:r>
              <w:rPr>
                <w:rFonts w:eastAsia="宋体"/>
                <w:lang w:eastAsia="zh-CN"/>
              </w:rPr>
              <w:lastRenderedPageBreak/>
              <w:t xml:space="preserve">forwarded to LMF;  </w:t>
            </w:r>
          </w:p>
          <w:p w14:paraId="0A38DD7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af2"/>
        <w:rPr>
          <w:rFonts w:ascii="Times New Roman" w:hAnsi="Times New Roman" w:cs="Times New Roman"/>
          <w:lang w:val="en-US"/>
        </w:rPr>
      </w:pPr>
    </w:p>
    <w:p w14:paraId="24FF6C61"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8" w:history="1">
        <w:r>
          <w:rPr>
            <w:rStyle w:val="aff0"/>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9" w:history="1">
        <w:r>
          <w:rPr>
            <w:rStyle w:val="aff0"/>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50" w:history="1">
        <w:r>
          <w:rPr>
            <w:rStyle w:val="aff0"/>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1" w:history="1">
        <w:r>
          <w:rPr>
            <w:rStyle w:val="aff0"/>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aff3"/>
        <w:numPr>
          <w:ilvl w:val="0"/>
          <w:numId w:val="37"/>
        </w:numPr>
        <w:rPr>
          <w:rFonts w:eastAsia="宋体"/>
          <w:szCs w:val="20"/>
          <w:lang w:eastAsia="zh-CN"/>
        </w:rPr>
      </w:pPr>
      <w:r>
        <w:t xml:space="preserve">(vivo, </w:t>
      </w:r>
      <w:hyperlink r:id="rId52" w:history="1">
        <w:r>
          <w:rPr>
            <w:rStyle w:val="a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aff3"/>
        <w:numPr>
          <w:ilvl w:val="0"/>
          <w:numId w:val="37"/>
        </w:numPr>
      </w:pPr>
      <w:r>
        <w:t xml:space="preserve">(vivo, </w:t>
      </w:r>
      <w:hyperlink r:id="rId53"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aff3"/>
        <w:numPr>
          <w:ilvl w:val="1"/>
          <w:numId w:val="37"/>
        </w:numPr>
        <w:rPr>
          <w:rFonts w:eastAsia="宋体"/>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aff3"/>
        <w:numPr>
          <w:ilvl w:val="0"/>
          <w:numId w:val="37"/>
        </w:numPr>
        <w:rPr>
          <w:rFonts w:eastAsia="宋体"/>
          <w:szCs w:val="20"/>
          <w:lang w:eastAsia="zh-CN"/>
        </w:rPr>
      </w:pPr>
      <w:r>
        <w:t xml:space="preserve">(CATT, </w:t>
      </w:r>
      <w:hyperlink r:id="rId54" w:history="1">
        <w:r>
          <w:rPr>
            <w:rStyle w:val="aff0"/>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7351187" w14:textId="77777777" w:rsidR="00F2265D" w:rsidRDefault="00F2265D">
      <w:pPr>
        <w:pStyle w:val="aff3"/>
        <w:ind w:left="284"/>
        <w:rPr>
          <w:rFonts w:eastAsia="宋体"/>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aff3"/>
        <w:numPr>
          <w:ilvl w:val="0"/>
          <w:numId w:val="37"/>
        </w:numPr>
        <w:rPr>
          <w:rFonts w:eastAsia="宋体"/>
          <w:szCs w:val="20"/>
          <w:lang w:eastAsia="zh-CN"/>
        </w:rPr>
      </w:pPr>
      <w:r>
        <w:t xml:space="preserve"> (ZTE, </w:t>
      </w:r>
      <w:hyperlink r:id="rId55"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(ZTE, </w:t>
      </w:r>
      <w:hyperlink r:id="rId56" w:history="1">
        <w:r>
          <w:rPr>
            <w:rStyle w:val="aff0"/>
            <w:rFonts w:eastAsia="宋体"/>
            <w:szCs w:val="20"/>
            <w:lang w:eastAsia="zh-CN"/>
          </w:rPr>
          <w:t>R1-2104590</w:t>
        </w:r>
      </w:hyperlink>
      <w:r>
        <w:rPr>
          <w:rFonts w:eastAsia="宋体"/>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76DDBF94"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340B9085"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2" w:history="1">
        <w:r>
          <w:rPr>
            <w:rStyle w:val="a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3" w:history="1">
        <w:r>
          <w:rPr>
            <w:rStyle w:val="a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64" w:history="1">
        <w:r>
          <w:rPr>
            <w:rStyle w:val="aff0"/>
            <w:rFonts w:eastAsia="宋体"/>
            <w:szCs w:val="20"/>
            <w:lang w:eastAsia="zh-CN"/>
          </w:rPr>
          <w:t>R1-2105168</w:t>
        </w:r>
      </w:hyperlink>
      <w:r>
        <w:rPr>
          <w:rFonts w:eastAsia="宋体"/>
          <w:szCs w:val="20"/>
          <w:lang w:eastAsia="zh-CN"/>
        </w:rPr>
        <w:t>[11]) Proposal 2: In UL-TDOA positioning,</w:t>
      </w:r>
    </w:p>
    <w:p w14:paraId="5ED5BCE1" w14:textId="77777777" w:rsidR="00F2265D" w:rsidRDefault="00381C55">
      <w:pPr>
        <w:pStyle w:val="a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a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a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5364E3AC"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65" w:history="1">
        <w:r>
          <w:rPr>
            <w:rStyle w:val="a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(DOCOMO, </w:t>
      </w:r>
      <w:hyperlink r:id="rId66" w:history="1">
        <w:r>
          <w:rPr>
            <w:rStyle w:val="a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lastRenderedPageBreak/>
        <w:t>FL: Issues related to MIMO SRS were discussed in the previous meeting w/o a conclusion. Suggest further discussion (Proposal 3.2-2)</w:t>
      </w:r>
    </w:p>
    <w:p w14:paraId="3B95BE0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67" w:history="1">
        <w:r>
          <w:rPr>
            <w:rStyle w:val="a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8" w:history="1">
        <w:r>
          <w:rPr>
            <w:rStyle w:val="a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9" w:history="1">
        <w:r>
          <w:rPr>
            <w:rStyle w:val="a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af2"/>
        <w:rPr>
          <w:rFonts w:ascii="Times New Roman" w:hAnsi="Times New Roman" w:cs="Times New Roman"/>
        </w:rPr>
      </w:pPr>
    </w:p>
    <w:p w14:paraId="48C75D8C"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aff3"/>
        <w:numPr>
          <w:ilvl w:val="0"/>
          <w:numId w:val="42"/>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a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aff3"/>
        <w:numPr>
          <w:ilvl w:val="0"/>
          <w:numId w:val="42"/>
        </w:numPr>
        <w:spacing w:line="240" w:lineRule="auto"/>
        <w:jc w:val="left"/>
      </w:pPr>
      <w:r>
        <w:t xml:space="preserve">UE should be able to report capability information related to Tx TEGs to LMF via LPP </w:t>
      </w:r>
      <w:r>
        <w:rPr>
          <w:rFonts w:eastAsia="宋体"/>
          <w:szCs w:val="20"/>
          <w:lang w:eastAsia="zh-CN"/>
        </w:rPr>
        <w:t>signaling</w:t>
      </w:r>
    </w:p>
    <w:p w14:paraId="72852051" w14:textId="77777777" w:rsidR="00F2265D" w:rsidRDefault="00F2265D">
      <w:pPr>
        <w:rPr>
          <w:lang w:val="en-US"/>
        </w:rPr>
      </w:pPr>
    </w:p>
    <w:p w14:paraId="7835C7D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 xml:space="preserve">to forward </w:t>
            </w:r>
            <w:r w:rsidRPr="00676B6C">
              <w:rPr>
                <w:rFonts w:eastAsiaTheme="minorEastAsia"/>
                <w:sz w:val="16"/>
                <w:szCs w:val="16"/>
                <w:lang w:eastAsia="zh-CN"/>
              </w:rPr>
              <w:lastRenderedPageBreak/>
              <w:t>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aff3"/>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aff3"/>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aff3"/>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F1369B" w14:paraId="2DA4098B" w14:textId="77777777">
        <w:trPr>
          <w:trHeight w:val="253"/>
          <w:jc w:val="center"/>
        </w:trPr>
        <w:tc>
          <w:tcPr>
            <w:tcW w:w="1804" w:type="dxa"/>
          </w:tcPr>
          <w:p w14:paraId="78408E93" w14:textId="3CE42361"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FAA91B0" w14:textId="781C47E2" w:rsidR="00F1369B" w:rsidRDefault="00F1369B" w:rsidP="002C7F0B">
            <w:pPr>
              <w:spacing w:after="0"/>
              <w:rPr>
                <w:rFonts w:eastAsiaTheme="minorEastAsia"/>
                <w:sz w:val="16"/>
                <w:szCs w:val="16"/>
                <w:lang w:eastAsia="zh-CN"/>
              </w:rPr>
            </w:pPr>
            <w:r>
              <w:rPr>
                <w:rFonts w:eastAsiaTheme="minorEastAsia"/>
                <w:sz w:val="16"/>
                <w:szCs w:val="16"/>
                <w:lang w:eastAsia="zh-CN"/>
              </w:rPr>
              <w:t>Support Option 1</w:t>
            </w:r>
          </w:p>
        </w:tc>
      </w:tr>
    </w:tbl>
    <w:p w14:paraId="2C1EECF7" w14:textId="77777777" w:rsidR="00F2265D" w:rsidRDefault="00F2265D"/>
    <w:p w14:paraId="39759A3F" w14:textId="77777777" w:rsidR="00F2265D" w:rsidRDefault="00381C55">
      <w:pPr>
        <w:pStyle w:val="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F1369B" w14:paraId="4A80656A" w14:textId="77777777">
        <w:trPr>
          <w:trHeight w:val="253"/>
          <w:jc w:val="center"/>
        </w:trPr>
        <w:tc>
          <w:tcPr>
            <w:tcW w:w="1804" w:type="dxa"/>
          </w:tcPr>
          <w:p w14:paraId="256A4BE6" w14:textId="7D46A8C5" w:rsidR="00F1369B" w:rsidRDefault="00F1369B" w:rsidP="006F1B1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E6AB4" w14:textId="266C49F1" w:rsidR="00F1369B" w:rsidRDefault="00F1369B" w:rsidP="006F1B1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bl>
    <w:p w14:paraId="5EFB0754" w14:textId="77777777" w:rsidR="00F2265D" w:rsidRDefault="00F2265D"/>
    <w:p w14:paraId="5F54FB0E" w14:textId="77777777" w:rsidR="00F2265D" w:rsidRDefault="00F2265D"/>
    <w:p w14:paraId="5A30243F" w14:textId="77777777" w:rsidR="00F2265D" w:rsidRDefault="00381C55">
      <w:pPr>
        <w:pStyle w:val="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1369B" w14:paraId="0B5F72E3" w14:textId="77777777">
        <w:trPr>
          <w:trHeight w:val="253"/>
          <w:jc w:val="center"/>
        </w:trPr>
        <w:tc>
          <w:tcPr>
            <w:tcW w:w="1804" w:type="dxa"/>
          </w:tcPr>
          <w:p w14:paraId="73C90949" w14:textId="31BA7D38"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7631C1" w14:textId="0937BEFE" w:rsidR="00F1369B" w:rsidRDefault="00F1369B" w:rsidP="00F1369B">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bl>
    <w:p w14:paraId="36B09474" w14:textId="77777777" w:rsidR="00F2265D" w:rsidRDefault="00F2265D"/>
    <w:p w14:paraId="2F3BFA70" w14:textId="77777777" w:rsidR="00F2265D" w:rsidRDefault="00F2265D"/>
    <w:p w14:paraId="2B035B6D" w14:textId="77777777" w:rsidR="00F2265D" w:rsidRDefault="00381C55">
      <w:pPr>
        <w:pStyle w:val="3"/>
      </w:pPr>
      <w:r>
        <w:rPr>
          <w:highlight w:val="yellow"/>
        </w:rPr>
        <w:t>Proposal 3.2-4</w:t>
      </w:r>
    </w:p>
    <w:p w14:paraId="3AD73C0A"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1369B" w14:paraId="045C3833" w14:textId="77777777">
        <w:trPr>
          <w:trHeight w:val="253"/>
          <w:jc w:val="center"/>
        </w:trPr>
        <w:tc>
          <w:tcPr>
            <w:tcW w:w="1804" w:type="dxa"/>
          </w:tcPr>
          <w:p w14:paraId="6E8E3FAB" w14:textId="1F8DFDFC"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2D7130" w14:textId="25556978"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bl>
    <w:p w14:paraId="6FD546EF" w14:textId="77777777" w:rsidR="00F2265D" w:rsidRDefault="00F2265D"/>
    <w:p w14:paraId="640F2FBD" w14:textId="77777777" w:rsidR="00F2265D" w:rsidRDefault="00381C55">
      <w:pPr>
        <w:pStyle w:val="3"/>
      </w:pPr>
      <w:r>
        <w:rPr>
          <w:highlight w:val="yellow"/>
        </w:rPr>
        <w:t>Proposal 3.2-5</w:t>
      </w:r>
    </w:p>
    <w:p w14:paraId="35A75BAC"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w:t>
      </w:r>
    </w:p>
    <w:p w14:paraId="7074B28B" w14:textId="77777777" w:rsidR="00F2265D" w:rsidRDefault="00381C55">
      <w:pPr>
        <w:pStyle w:val="aff3"/>
        <w:numPr>
          <w:ilvl w:val="1"/>
          <w:numId w:val="40"/>
        </w:numPr>
        <w:rPr>
          <w:rFonts w:eastAsia="宋体"/>
          <w:lang w:eastAsia="zh-CN"/>
        </w:rPr>
      </w:pPr>
      <w:r>
        <w:rPr>
          <w:rFonts w:eastAsia="宋体"/>
          <w:lang w:eastAsia="zh-CN"/>
        </w:rPr>
        <w:t>UE provides LMF with the Tx timing errors per Tx TEG</w:t>
      </w:r>
    </w:p>
    <w:p w14:paraId="47F26F43" w14:textId="77777777" w:rsidR="00F2265D" w:rsidRDefault="00381C55">
      <w:pPr>
        <w:pStyle w:val="aff3"/>
        <w:numPr>
          <w:ilvl w:val="1"/>
          <w:numId w:val="40"/>
        </w:numPr>
        <w:rPr>
          <w:rFonts w:eastAsia="宋体"/>
          <w:lang w:eastAsia="zh-CN"/>
        </w:rPr>
      </w:pPr>
      <w:r>
        <w:rPr>
          <w:rFonts w:eastAsia="宋体"/>
          <w:lang w:eastAsia="zh-CN"/>
        </w:rPr>
        <w:t>UE provides LMF with the Tx timing error differences between Tx TEGs</w:t>
      </w:r>
    </w:p>
    <w:p w14:paraId="3AA3456A" w14:textId="77777777" w:rsidR="00F2265D" w:rsidRDefault="00381C55">
      <w:pPr>
        <w:pStyle w:val="aff3"/>
        <w:numPr>
          <w:ilvl w:val="1"/>
          <w:numId w:val="40"/>
        </w:numPr>
        <w:rPr>
          <w:rFonts w:eastAsia="宋体"/>
          <w:lang w:eastAsia="zh-CN"/>
        </w:rPr>
      </w:pPr>
      <w:r>
        <w:rPr>
          <w:rFonts w:eastAsia="宋体"/>
          <w:lang w:eastAsia="zh-CN"/>
        </w:rPr>
        <w:t>TRP to provide TRP Rx timing errors associated with the RTOA measurements to the LMF</w:t>
      </w:r>
    </w:p>
    <w:p w14:paraId="24AAD8D0" w14:textId="77777777" w:rsidR="00F2265D" w:rsidRDefault="00F2265D">
      <w:pPr>
        <w:pStyle w:val="aff3"/>
        <w:rPr>
          <w:rFonts w:eastAsia="宋体"/>
          <w:lang w:eastAsia="zh-CN"/>
        </w:rPr>
      </w:pPr>
    </w:p>
    <w:p w14:paraId="494C6D3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1369B" w14:paraId="0F6271DD" w14:textId="77777777">
        <w:trPr>
          <w:trHeight w:val="253"/>
          <w:jc w:val="center"/>
        </w:trPr>
        <w:tc>
          <w:tcPr>
            <w:tcW w:w="1804" w:type="dxa"/>
          </w:tcPr>
          <w:p w14:paraId="41251892" w14:textId="0098AE30"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72C73C7" w14:textId="10BEA8D2"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Support sub-bullet 1.</w:t>
            </w:r>
          </w:p>
        </w:tc>
      </w:tr>
    </w:tbl>
    <w:p w14:paraId="24A98FF7" w14:textId="77777777" w:rsidR="00F2265D" w:rsidRDefault="00F2265D">
      <w:pPr>
        <w:rPr>
          <w:rFonts w:eastAsia="宋体"/>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3"/>
      </w:pPr>
      <w:r>
        <w:rPr>
          <w:highlight w:val="yellow"/>
        </w:rPr>
        <w:t>Proposal 3.2-6</w:t>
      </w:r>
    </w:p>
    <w:p w14:paraId="3EBD3B4C" w14:textId="77777777" w:rsidR="00F2265D" w:rsidRDefault="00381C55">
      <w:pPr>
        <w:pStyle w:val="aff3"/>
        <w:numPr>
          <w:ilvl w:val="0"/>
          <w:numId w:val="4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aff3"/>
        <w:rPr>
          <w:rFonts w:eastAsia="宋体"/>
          <w:lang w:eastAsia="zh-CN"/>
        </w:rPr>
      </w:pPr>
    </w:p>
    <w:p w14:paraId="47EAF64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3802D0F9" w:rsidR="00F2265D" w:rsidRDefault="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47F4580" w14:textId="103FE419" w:rsidR="00F2265D" w:rsidRDefault="00F136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1E7809" w14:textId="77777777" w:rsidR="00F2265D" w:rsidRDefault="00F2265D">
      <w:pPr>
        <w:rPr>
          <w:rFonts w:eastAsia="宋体"/>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2"/>
      </w:pPr>
      <w:bookmarkStart w:id="20" w:name="_Toc62397279"/>
      <w:bookmarkStart w:id="21" w:name="_Toc69027116"/>
      <w:r>
        <w:t>UE/gNB Rx/Tx timing errors in DL+UL positioning</w:t>
      </w:r>
      <w:bookmarkEnd w:id="20"/>
      <w:bookmarkEnd w:id="21"/>
    </w:p>
    <w:p w14:paraId="1BCBA02A"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aff3"/>
              <w:ind w:left="0"/>
            </w:pPr>
            <w:r>
              <w:rPr>
                <w:rFonts w:eastAsia="宋体"/>
                <w:lang w:eastAsia="zh-CN"/>
              </w:rPr>
              <w:t xml:space="preserve">For mitigating UE/TRP Tx/Rx timing errors for </w:t>
            </w:r>
            <w:r>
              <w:t>DL+UL positioning, support one of the following alternatives:</w:t>
            </w:r>
          </w:p>
          <w:p w14:paraId="44E16FA2" w14:textId="77777777" w:rsidR="00F2265D" w:rsidRDefault="00381C55">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a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05F05CB0" w14:textId="77777777" w:rsidR="00F2265D" w:rsidRDefault="00381C55">
            <w:pPr>
              <w:pStyle w:val="a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12086D4"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6DBACC59"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23E6C9E"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1FD9ADA9" w14:textId="77777777" w:rsidR="00F2265D" w:rsidRDefault="00F2265D">
            <w:pPr>
              <w:pStyle w:val="aff3"/>
              <w:spacing w:line="256" w:lineRule="auto"/>
              <w:ind w:left="360"/>
              <w:rPr>
                <w:rFonts w:eastAsia="宋体"/>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aff3"/>
              <w:numPr>
                <w:ilvl w:val="0"/>
                <w:numId w:val="40"/>
              </w:numPr>
            </w:pPr>
            <w:r>
              <w:rPr>
                <w:rFonts w:eastAsia="宋体"/>
                <w:lang w:eastAsia="zh-CN"/>
              </w:rPr>
              <w:t xml:space="preserve">For mitigating UE/TRP Tx/Rx timing errors for </w:t>
            </w:r>
            <w:r>
              <w:t>DL+UL positioning, support one of the following alternatives:</w:t>
            </w:r>
          </w:p>
          <w:p w14:paraId="27627979" w14:textId="77777777" w:rsidR="00F2265D" w:rsidRDefault="00381C55">
            <w:pPr>
              <w:pStyle w:val="a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a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7107A54F" w14:textId="77777777" w:rsidR="00F2265D" w:rsidRDefault="00381C55">
            <w:pPr>
              <w:pStyle w:val="aff3"/>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D5DCCEC" w14:textId="77777777" w:rsidR="00F2265D" w:rsidRDefault="00381C55">
            <w:pPr>
              <w:pStyle w:val="a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28B5214" w14:textId="77777777" w:rsidR="00F2265D" w:rsidRDefault="00381C55">
            <w:pPr>
              <w:pStyle w:val="aff3"/>
              <w:numPr>
                <w:ilvl w:val="2"/>
                <w:numId w:val="40"/>
              </w:numPr>
              <w:spacing w:line="256" w:lineRule="auto"/>
              <w:rPr>
                <w:rFonts w:eastAsia="宋体"/>
                <w:lang w:eastAsia="zh-CN"/>
              </w:rPr>
            </w:pPr>
            <w:r>
              <w:rPr>
                <w:rFonts w:eastAsia="宋体"/>
                <w:lang w:eastAsia="zh-CN"/>
              </w:rPr>
              <w:t xml:space="preserve">Option 2: the TRP RxTx TEG is associated with one or more {Rx TEG, Tx TEG} pairs where the Rx </w:t>
            </w:r>
            <w:r>
              <w:rPr>
                <w:rFonts w:eastAsia="宋体"/>
                <w:lang w:eastAsia="zh-CN"/>
              </w:rPr>
              <w:lastRenderedPageBreak/>
              <w:t>TEG is used to receive the UL Positioning SRS and the Tx TEG is used to transmit the DL PRS.</w:t>
            </w:r>
          </w:p>
          <w:p w14:paraId="55D882A9" w14:textId="77777777" w:rsidR="00F2265D" w:rsidRDefault="00381C55">
            <w:pPr>
              <w:pStyle w:val="a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6E196C7A"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w:t>
            </w:r>
          </w:p>
          <w:p w14:paraId="6063716A" w14:textId="77777777" w:rsidR="00F2265D" w:rsidRDefault="00F2265D">
            <w:pPr>
              <w:pStyle w:val="aff3"/>
              <w:spacing w:line="256" w:lineRule="auto"/>
              <w:rPr>
                <w:lang w:eastAsia="zh-CN"/>
              </w:rPr>
            </w:pPr>
          </w:p>
        </w:tc>
      </w:tr>
    </w:tbl>
    <w:p w14:paraId="22A50DF8" w14:textId="77777777" w:rsidR="00F2265D" w:rsidRDefault="00F2265D"/>
    <w:p w14:paraId="31159E83" w14:textId="77777777" w:rsidR="00F2265D" w:rsidRDefault="00F2265D">
      <w:pPr>
        <w:pStyle w:val="af2"/>
        <w:rPr>
          <w:rFonts w:ascii="Times New Roman" w:hAnsi="Times New Roman" w:cs="Times New Roman"/>
        </w:rPr>
      </w:pPr>
    </w:p>
    <w:p w14:paraId="256EE301" w14:textId="77777777" w:rsidR="00F2265D" w:rsidRDefault="00381C55">
      <w:pPr>
        <w:pStyle w:val="af2"/>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70" w:history="1">
        <w:r>
          <w:rPr>
            <w:rStyle w:val="aff0"/>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1" w:history="1">
        <w:r>
          <w:rPr>
            <w:rStyle w:val="aff0"/>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aff3"/>
        <w:numPr>
          <w:ilvl w:val="0"/>
          <w:numId w:val="37"/>
        </w:numPr>
      </w:pPr>
      <w:r>
        <w:t xml:space="preserve"> (vivo, </w:t>
      </w:r>
      <w:hyperlink r:id="rId72" w:history="1">
        <w:r>
          <w:rPr>
            <w:rStyle w:val="aff0"/>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aff3"/>
        <w:numPr>
          <w:ilvl w:val="0"/>
          <w:numId w:val="37"/>
        </w:numPr>
      </w:pPr>
      <w:r>
        <w:t xml:space="preserve">(vivo, </w:t>
      </w:r>
      <w:hyperlink r:id="rId73" w:history="1">
        <w:r>
          <w:rPr>
            <w:rStyle w:val="aff0"/>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aff3"/>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aff3"/>
        <w:numPr>
          <w:ilvl w:val="0"/>
          <w:numId w:val="37"/>
        </w:numPr>
      </w:pPr>
      <w:r>
        <w:t xml:space="preserve">(vivo, </w:t>
      </w:r>
      <w:hyperlink r:id="rId74"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aff3"/>
        <w:numPr>
          <w:ilvl w:val="0"/>
          <w:numId w:val="37"/>
        </w:numPr>
      </w:pPr>
      <w:r>
        <w:t xml:space="preserve">(vivo, </w:t>
      </w:r>
      <w:hyperlink r:id="rId75" w:history="1">
        <w:r>
          <w:rPr>
            <w:rStyle w:val="aff0"/>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aff3"/>
        <w:numPr>
          <w:ilvl w:val="0"/>
          <w:numId w:val="37"/>
        </w:numPr>
        <w:rPr>
          <w:rFonts w:eastAsia="宋体"/>
          <w:szCs w:val="20"/>
          <w:lang w:eastAsia="zh-CN"/>
        </w:rPr>
      </w:pPr>
      <w:r>
        <w:rPr>
          <w:rFonts w:eastAsia="宋体"/>
          <w:szCs w:val="20"/>
          <w:lang w:eastAsia="zh-CN"/>
        </w:rPr>
        <w:t xml:space="preserve">(vivo, </w:t>
      </w:r>
      <w:hyperlink r:id="rId76" w:history="1">
        <w:r>
          <w:rPr>
            <w:rStyle w:val="aff0"/>
            <w:rFonts w:eastAsia="宋体"/>
            <w:szCs w:val="20"/>
            <w:lang w:eastAsia="zh-CN"/>
          </w:rPr>
          <w:t>R1-2104359</w:t>
        </w:r>
      </w:hyperlink>
      <w:r>
        <w:rPr>
          <w:rFonts w:eastAsia="宋体"/>
          <w:szCs w:val="20"/>
          <w:lang w:eastAsia="zh-CN"/>
        </w:rPr>
        <w:t xml:space="preserve">[2]) Proposal 15: </w:t>
      </w:r>
    </w:p>
    <w:p w14:paraId="46EC5D34"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aff3"/>
        <w:numPr>
          <w:ilvl w:val="0"/>
          <w:numId w:val="37"/>
        </w:numPr>
      </w:pPr>
      <w:r>
        <w:t xml:space="preserve">(CATT, </w:t>
      </w:r>
      <w:hyperlink r:id="rId77" w:history="1">
        <w:r>
          <w:rPr>
            <w:rStyle w:val="aff0"/>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t>FL:Related to the remaining issues in the previous agreement. Suggest further discussion (Proposals 3.3-1, 3.3-2)</w:t>
      </w:r>
    </w:p>
    <w:p w14:paraId="42B08AC4" w14:textId="77777777" w:rsidR="00F2265D" w:rsidRDefault="00381C55">
      <w:pPr>
        <w:pStyle w:val="aff3"/>
        <w:numPr>
          <w:ilvl w:val="0"/>
          <w:numId w:val="37"/>
        </w:numPr>
        <w:rPr>
          <w:rFonts w:eastAsia="宋体"/>
          <w:szCs w:val="20"/>
          <w:lang w:eastAsia="zh-CN"/>
        </w:rPr>
      </w:pPr>
      <w:r>
        <w:t xml:space="preserve">(CATT, </w:t>
      </w:r>
      <w:hyperlink r:id="rId78" w:history="1">
        <w:r>
          <w:rPr>
            <w:rStyle w:val="a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09C859EC"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lastRenderedPageBreak/>
        <w:t>FL:Related to the remaining issues in the previous agreement. Suggest further discussion (Proposals 3.3-3)</w:t>
      </w:r>
    </w:p>
    <w:p w14:paraId="1F7B1B9E" w14:textId="77777777" w:rsidR="00F2265D" w:rsidRDefault="00381C55">
      <w:pPr>
        <w:pStyle w:val="aff3"/>
        <w:numPr>
          <w:ilvl w:val="0"/>
          <w:numId w:val="37"/>
        </w:numPr>
      </w:pPr>
      <w:r>
        <w:t xml:space="preserve">(ZTE, </w:t>
      </w:r>
      <w:hyperlink r:id="rId79"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aff3"/>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80" w:history="1">
        <w:r>
          <w:rPr>
            <w:rStyle w:val="a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(CMCC, </w:t>
      </w:r>
      <w:hyperlink r:id="rId81" w:history="1">
        <w:r>
          <w:rPr>
            <w:rStyle w:val="a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a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aff3"/>
        <w:numPr>
          <w:ilvl w:val="0"/>
          <w:numId w:val="37"/>
        </w:numPr>
      </w:pPr>
      <w:r>
        <w:rPr>
          <w:rFonts w:eastAsia="宋体" w:hint="eastAsia"/>
          <w:lang w:eastAsia="zh-CN"/>
        </w:rPr>
        <w:t xml:space="preserve">(Qualcomm, </w:t>
      </w:r>
      <w:hyperlink r:id="rId82" w:history="1">
        <w:r>
          <w:rPr>
            <w:rStyle w:val="a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625B50E" w14:textId="77777777" w:rsidR="00F2265D" w:rsidRDefault="00381C55">
      <w:pPr>
        <w:pStyle w:val="aff3"/>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a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F2C1FD2" w14:textId="77777777" w:rsidR="00F2265D" w:rsidRDefault="00381C55">
      <w:pPr>
        <w:pStyle w:val="a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7665B9D" w14:textId="77777777" w:rsidR="00F2265D" w:rsidRDefault="00381C55">
      <w:pPr>
        <w:pStyle w:val="a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85" w:history="1">
        <w:r>
          <w:rPr>
            <w:rStyle w:val="a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6" w:history="1">
        <w:r>
          <w:rPr>
            <w:rStyle w:val="a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0EA6BC35" w14:textId="77777777" w:rsidR="00F2265D" w:rsidRDefault="00381C55">
      <w:pPr>
        <w:pStyle w:val="a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a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a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7" w:history="1">
        <w:r>
          <w:rPr>
            <w:rStyle w:val="a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3BCF8A45" w14:textId="77777777" w:rsidR="00F2265D" w:rsidRDefault="00381C55">
      <w:pPr>
        <w:pStyle w:val="a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aff3"/>
        <w:numPr>
          <w:ilvl w:val="1"/>
          <w:numId w:val="37"/>
        </w:numPr>
        <w:rPr>
          <w:rFonts w:eastAsia="宋体"/>
          <w:szCs w:val="20"/>
          <w:lang w:eastAsia="zh-CN"/>
        </w:rPr>
      </w:pPr>
      <w:r>
        <w:rPr>
          <w:rFonts w:eastAsia="宋体"/>
          <w:szCs w:val="20"/>
          <w:lang w:eastAsia="zh-CN"/>
        </w:rPr>
        <w:lastRenderedPageBreak/>
        <w:t>The gNB may provide the association information of the TRP TX TEG ID with the DL PRS resources to LMF, if the TRP has multiple TX TEGs</w:t>
      </w:r>
    </w:p>
    <w:p w14:paraId="08D37CFB" w14:textId="77777777" w:rsidR="00F2265D" w:rsidRDefault="00381C55">
      <w:pPr>
        <w:pStyle w:val="a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(Apple, </w:t>
      </w:r>
      <w:hyperlink r:id="rId88" w:history="1">
        <w:r>
          <w:rPr>
            <w:rStyle w:val="a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10DEAF98"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4A0318A2" w14:textId="77777777" w:rsidR="00F2265D" w:rsidRDefault="00381C55">
      <w:pPr>
        <w:pStyle w:val="a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3D4E474" w14:textId="77777777" w:rsidR="00F2265D" w:rsidRDefault="00381C55">
      <w:pPr>
        <w:pStyle w:val="a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宋体"/>
          <w:lang w:eastAsia="zh-CN"/>
        </w:rPr>
        <w:t xml:space="preserve"> </w:t>
      </w:r>
      <w:r>
        <w:t>FL:Related to the remaining issues in the previous agreement. Suggest further discussion (Proposals 3.3-1, 3.3-2)</w:t>
      </w:r>
    </w:p>
    <w:p w14:paraId="2E2B4DC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89" w:history="1">
        <w:r>
          <w:rPr>
            <w:rStyle w:val="a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90" w:history="1">
        <w:r>
          <w:rPr>
            <w:rStyle w:val="a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1" w:history="1">
        <w:r>
          <w:rPr>
            <w:rStyle w:val="a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92" w:history="1">
        <w:r>
          <w:rPr>
            <w:rStyle w:val="a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3" w:history="1">
        <w:r>
          <w:rPr>
            <w:rStyle w:val="a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(MTK, </w:t>
      </w:r>
      <w:hyperlink r:id="rId94" w:history="1">
        <w:r>
          <w:rPr>
            <w:rStyle w:val="aff0"/>
            <w:rFonts w:eastAsia="宋体"/>
            <w:szCs w:val="20"/>
            <w:lang w:eastAsia="zh-CN"/>
          </w:rPr>
          <w:t>R1-2105759</w:t>
        </w:r>
      </w:hyperlink>
      <w:r>
        <w:rPr>
          <w:rFonts w:eastAsia="宋体"/>
          <w:szCs w:val="20"/>
          <w:lang w:eastAsia="zh-CN"/>
        </w:rPr>
        <w:t xml:space="preserve">[16]) Proposal 2-1: Support option 2 of Alt. 2, which is </w:t>
      </w:r>
    </w:p>
    <w:p w14:paraId="24079536" w14:textId="77777777" w:rsidR="00F2265D" w:rsidRDefault="00381C55">
      <w:pPr>
        <w:pStyle w:val="a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a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6" w:history="1">
        <w:r>
          <w:rPr>
            <w:rStyle w:val="a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7" w:history="1">
        <w:r>
          <w:rPr>
            <w:rStyle w:val="a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8" w:history="1">
        <w:r>
          <w:rPr>
            <w:rStyle w:val="a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lastRenderedPageBreak/>
        <w:t>FL:Related to the remaining issues in the previous agreement. Suggest further discussion (Proposals 3.3-1, 3.3-2)</w:t>
      </w:r>
    </w:p>
    <w:p w14:paraId="494DD78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9" w:history="1">
        <w:r>
          <w:rPr>
            <w:rStyle w:val="a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100" w:history="1">
        <w:r>
          <w:rPr>
            <w:rStyle w:val="a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af2"/>
        <w:rPr>
          <w:rFonts w:ascii="Times New Roman" w:hAnsi="Times New Roman" w:cs="Times New Roman"/>
        </w:rPr>
      </w:pPr>
    </w:p>
    <w:p w14:paraId="2621FFD2"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宋体"/>
          <w:b/>
          <w:bCs/>
          <w:lang w:eastAsia="zh-CN"/>
        </w:rPr>
        <w:t xml:space="preserve">For mitigating UE Tx/Rx timing errors for </w:t>
      </w:r>
      <w:r>
        <w:rPr>
          <w:b/>
          <w:bCs/>
        </w:rPr>
        <w:t>DL+UL positioning:</w:t>
      </w:r>
    </w:p>
    <w:p w14:paraId="25A88AB8" w14:textId="77777777" w:rsidR="00F2265D" w:rsidRDefault="00381C55">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a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A998956" w14:textId="77777777" w:rsidR="00F2265D" w:rsidRDefault="00381C55">
      <w:pPr>
        <w:pStyle w:val="a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a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0AD29E2A" w14:textId="77777777" w:rsidR="00F2265D" w:rsidRDefault="00381C55">
      <w:pPr>
        <w:pStyle w:val="a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4D0A682E" w14:textId="77777777" w:rsidR="00F2265D" w:rsidRDefault="00381C55">
      <w:pPr>
        <w:pStyle w:val="a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234B8C06"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4477775"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4BE7C99" w14:textId="77777777" w:rsidR="00F2265D" w:rsidRDefault="00381C55">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a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081D4CC0" w14:textId="77777777" w:rsidR="00F2265D" w:rsidRDefault="00F2265D">
      <w:pPr>
        <w:pStyle w:val="aff3"/>
      </w:pPr>
    </w:p>
    <w:p w14:paraId="671625B5" w14:textId="77777777" w:rsidR="00F2265D" w:rsidRDefault="00381C55">
      <w:pPr>
        <w:rPr>
          <w:b/>
          <w:bCs/>
        </w:rPr>
      </w:pPr>
      <w:r>
        <w:rPr>
          <w:rFonts w:eastAsia="宋体"/>
          <w:b/>
          <w:bCs/>
          <w:lang w:eastAsia="zh-CN"/>
        </w:rPr>
        <w:t xml:space="preserve">For mitigating TRP Tx/Rx timing errors for </w:t>
      </w:r>
      <w:r>
        <w:rPr>
          <w:b/>
          <w:bCs/>
        </w:rPr>
        <w:t>DL+UL positioning:</w:t>
      </w:r>
    </w:p>
    <w:p w14:paraId="57B1874A" w14:textId="77777777" w:rsidR="00F2265D" w:rsidRDefault="00381C55">
      <w:pPr>
        <w:pStyle w:val="a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2693E258" w14:textId="77777777" w:rsidR="00F2265D" w:rsidRDefault="00381C55">
      <w:pPr>
        <w:pStyle w:val="a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a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63B1B31D"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3315CE4" w14:textId="77777777" w:rsidR="00F2265D" w:rsidRDefault="00381C55">
      <w:pPr>
        <w:pStyle w:val="a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7C56C40" w14:textId="77777777" w:rsidR="00F2265D" w:rsidRDefault="00381C55">
      <w:pPr>
        <w:pStyle w:val="a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3BD6896C" w14:textId="77777777" w:rsidR="00F2265D" w:rsidRDefault="00381C55">
      <w:pPr>
        <w:pStyle w:val="a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062DA96" w14:textId="77777777" w:rsidR="00F2265D" w:rsidRDefault="00381C55">
      <w:pPr>
        <w:pStyle w:val="aff3"/>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a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3"/>
        <w:rPr>
          <w:rStyle w:val="NOChar1"/>
        </w:rPr>
      </w:pPr>
      <w:r>
        <w:rPr>
          <w:rStyle w:val="NOChar1"/>
          <w:highlight w:val="magenta"/>
        </w:rPr>
        <w:lastRenderedPageBreak/>
        <w:t>Proposal 3.3-1</w:t>
      </w:r>
      <w:r>
        <w:rPr>
          <w:rStyle w:val="NOChar1"/>
        </w:rPr>
        <w:t xml:space="preserve"> (H)</w:t>
      </w:r>
    </w:p>
    <w:p w14:paraId="2B50F1E6" w14:textId="77777777" w:rsidR="00F2265D" w:rsidRDefault="00381C55">
      <w:pPr>
        <w:pStyle w:val="aff3"/>
        <w:numPr>
          <w:ilvl w:val="0"/>
          <w:numId w:val="44"/>
        </w:numPr>
      </w:pPr>
      <w:r>
        <w:rPr>
          <w:rFonts w:eastAsia="宋体"/>
          <w:lang w:eastAsia="zh-CN"/>
        </w:rPr>
        <w:t xml:space="preserve">For mitigating UE Tx/Rx timing errors for </w:t>
      </w:r>
      <w:r>
        <w:t>DL+UL positioning, adopt one of the following options:</w:t>
      </w:r>
    </w:p>
    <w:p w14:paraId="5B5CC01F" w14:textId="77777777" w:rsidR="00F2265D" w:rsidRDefault="00381C55">
      <w:pPr>
        <w:pStyle w:val="aff3"/>
        <w:numPr>
          <w:ilvl w:val="1"/>
          <w:numId w:val="40"/>
        </w:numPr>
        <w:spacing w:after="240"/>
      </w:pPr>
      <w:r>
        <w:t xml:space="preserve">Option 1: </w:t>
      </w:r>
    </w:p>
    <w:p w14:paraId="10434E9D" w14:textId="77777777" w:rsidR="00F2265D" w:rsidRDefault="00381C55">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aff3"/>
        <w:numPr>
          <w:ilvl w:val="1"/>
          <w:numId w:val="40"/>
        </w:numPr>
        <w:spacing w:after="240"/>
      </w:pPr>
      <w:r>
        <w:t xml:space="preserve">Option 2: </w:t>
      </w:r>
    </w:p>
    <w:p w14:paraId="018CE9A9"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aff3"/>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aff3"/>
        <w:numPr>
          <w:ilvl w:val="1"/>
          <w:numId w:val="40"/>
        </w:numPr>
        <w:spacing w:after="240"/>
      </w:pPr>
      <w:r>
        <w:t xml:space="preserve">Option 3: </w:t>
      </w:r>
    </w:p>
    <w:p w14:paraId="5809B6DA"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aff3"/>
              <w:numPr>
                <w:ilvl w:val="1"/>
                <w:numId w:val="40"/>
              </w:numPr>
              <w:spacing w:after="240"/>
            </w:pPr>
            <w:r>
              <w:t xml:space="preserve">Option 3: </w:t>
            </w:r>
          </w:p>
          <w:p w14:paraId="3A24442D" w14:textId="77777777" w:rsidR="0008109E" w:rsidRDefault="0008109E" w:rsidP="0008109E">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w:t>
            </w:r>
            <w:r>
              <w:rPr>
                <w:rFonts w:eastAsiaTheme="minorEastAsia"/>
                <w:sz w:val="16"/>
                <w:szCs w:val="16"/>
                <w:lang w:eastAsia="zh-CN"/>
              </w:rPr>
              <w:lastRenderedPageBreak/>
              <w:t>difference measurements will be in the same RxTx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RxTx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CN"/>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a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 2 measurements the same TxTEG because the Tx Timing changed</w:t>
            </w:r>
          </w:p>
          <w:p w14:paraId="5AF680CC" w14:textId="48FB0060" w:rsidR="005439D6" w:rsidRDefault="005439D6" w:rsidP="005439D6">
            <w:pPr>
              <w:pStyle w:val="a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them 2 measuremens the same RxTEG because the Rx Timing drifted.</w:t>
            </w:r>
          </w:p>
          <w:p w14:paraId="604A499A" w14:textId="77777777" w:rsidR="00B2242B" w:rsidRPr="00B2242B" w:rsidRDefault="00B2242B" w:rsidP="00B2242B">
            <w:pPr>
              <w:pStyle w:val="aff3"/>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So, how will the LMF know that the RxTx Errors are similar between those measurements if the RxTEG-IDs and TxTEG-IDs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NR-Multi-RTT-MeasElement-r16 ::= SEQUENCE {</w:t>
            </w:r>
          </w:p>
          <w:p w14:paraId="2C7E8814" w14:textId="77777777" w:rsidR="00B31DF2" w:rsidRPr="0018722A" w:rsidRDefault="00B31DF2" w:rsidP="00B31DF2">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0D372430" w14:textId="77777777" w:rsidR="00B31DF2" w:rsidRPr="00B31DF2" w:rsidRDefault="00B31DF2" w:rsidP="00B31DF2">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18722A" w:rsidRDefault="00B31DF2" w:rsidP="00B31DF2">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2F6D1D4E"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080A0072"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02BFD75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14B56B8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0EEB70C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7952D630" w14:textId="77777777" w:rsidR="00B31DF2" w:rsidRPr="00B31DF2" w:rsidRDefault="00B31DF2" w:rsidP="00B31DF2">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napToGrid w:val="0"/>
                <w:sz w:val="12"/>
                <w:szCs w:val="16"/>
                <w:highlight w:val="yellow"/>
              </w:rPr>
              <w:t xml:space="preserve">RxTxTEGID                        </w:t>
            </w:r>
            <w:r w:rsidRPr="00B31DF2">
              <w:rPr>
                <w:sz w:val="12"/>
                <w:szCs w:val="16"/>
                <w:highlight w:val="yellow"/>
              </w:rPr>
              <w:t>INTEGER (0..X)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1369B" w14:paraId="3C2A5EFA" w14:textId="77777777">
        <w:trPr>
          <w:trHeight w:val="253"/>
          <w:jc w:val="center"/>
        </w:trPr>
        <w:tc>
          <w:tcPr>
            <w:tcW w:w="1804" w:type="dxa"/>
          </w:tcPr>
          <w:p w14:paraId="0F9CEDC7" w14:textId="0438C57F"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25AB04E" w14:textId="681B38AC"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prefer option 1</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3"/>
        <w:rPr>
          <w:rStyle w:val="NOChar1"/>
        </w:rPr>
      </w:pPr>
      <w:r>
        <w:rPr>
          <w:rStyle w:val="NOChar1"/>
          <w:highlight w:val="magenta"/>
        </w:rPr>
        <w:t>Proposal 3.3-2</w:t>
      </w:r>
      <w:r>
        <w:rPr>
          <w:rStyle w:val="NOChar1"/>
        </w:rPr>
        <w:t xml:space="preserve"> (H)</w:t>
      </w:r>
    </w:p>
    <w:p w14:paraId="3EC26187" w14:textId="77777777" w:rsidR="00F2265D" w:rsidRDefault="00381C55">
      <w:pPr>
        <w:pStyle w:val="aff3"/>
        <w:numPr>
          <w:ilvl w:val="0"/>
          <w:numId w:val="44"/>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aff3"/>
        <w:numPr>
          <w:ilvl w:val="1"/>
          <w:numId w:val="44"/>
        </w:numPr>
      </w:pPr>
      <w:r>
        <w:t xml:space="preserve">Option 1:  the association information is sent directly from UE to LMF </w:t>
      </w:r>
    </w:p>
    <w:p w14:paraId="057A6762" w14:textId="77777777" w:rsidR="00F2265D" w:rsidRDefault="00381C55">
      <w:pPr>
        <w:pStyle w:val="aff3"/>
        <w:numPr>
          <w:ilvl w:val="1"/>
          <w:numId w:val="44"/>
        </w:numPr>
      </w:pPr>
      <w:r>
        <w:t>Option 2:  the association information is sent first to the serving gNB and then forwarded from serving gNB to LMF</w:t>
      </w:r>
    </w:p>
    <w:p w14:paraId="43DCC649" w14:textId="77777777" w:rsidR="00F2265D" w:rsidRDefault="00381C55">
      <w:pPr>
        <w:pStyle w:val="aff3"/>
        <w:numPr>
          <w:ilvl w:val="0"/>
          <w:numId w:val="44"/>
        </w:numPr>
        <w:spacing w:line="256" w:lineRule="auto"/>
        <w:rPr>
          <w:rFonts w:eastAsia="宋体"/>
          <w:lang w:eastAsia="zh-CN"/>
        </w:rPr>
      </w:pPr>
      <w:r>
        <w:rPr>
          <w:rFonts w:eastAsia="宋体"/>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lastRenderedPageBreak/>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1369B" w14:paraId="32FD6D27" w14:textId="77777777">
        <w:trPr>
          <w:trHeight w:val="253"/>
          <w:jc w:val="center"/>
        </w:trPr>
        <w:tc>
          <w:tcPr>
            <w:tcW w:w="1804" w:type="dxa"/>
          </w:tcPr>
          <w:p w14:paraId="112CE0CE" w14:textId="56F618F8"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1B90B91" w14:textId="05BC8DF2" w:rsidR="00F1369B" w:rsidRDefault="00F1369B" w:rsidP="002C7F0B">
            <w:pPr>
              <w:spacing w:after="0"/>
              <w:rPr>
                <w:rFonts w:eastAsiaTheme="minorEastAsia"/>
                <w:sz w:val="16"/>
                <w:szCs w:val="16"/>
                <w:lang w:eastAsia="zh-CN"/>
              </w:rPr>
            </w:pPr>
            <w:r>
              <w:rPr>
                <w:rFonts w:eastAsiaTheme="minorEastAsia"/>
                <w:sz w:val="16"/>
                <w:szCs w:val="16"/>
                <w:lang w:eastAsia="zh-CN"/>
              </w:rPr>
              <w:t>Option 1</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3"/>
        <w:rPr>
          <w:rStyle w:val="NOChar1"/>
        </w:rPr>
      </w:pPr>
      <w:r>
        <w:rPr>
          <w:rStyle w:val="NOChar1"/>
          <w:highlight w:val="magenta"/>
        </w:rPr>
        <w:t>Proposal 3.3-3</w:t>
      </w:r>
      <w:r>
        <w:rPr>
          <w:rStyle w:val="NOChar1"/>
        </w:rPr>
        <w:t xml:space="preserve"> (H)</w:t>
      </w:r>
    </w:p>
    <w:p w14:paraId="6CEBA41B" w14:textId="77777777" w:rsidR="00F2265D" w:rsidRDefault="00381C55">
      <w:pPr>
        <w:pStyle w:val="aff3"/>
        <w:numPr>
          <w:ilvl w:val="0"/>
          <w:numId w:val="44"/>
        </w:numPr>
      </w:pPr>
      <w:r>
        <w:rPr>
          <w:rFonts w:eastAsia="宋体"/>
          <w:lang w:eastAsia="zh-CN"/>
        </w:rPr>
        <w:t xml:space="preserve">For mitigating gNB Tx/Rx timing errors for </w:t>
      </w:r>
      <w:r>
        <w:t>DL+UL positioning, adopt one of the following options:</w:t>
      </w:r>
    </w:p>
    <w:p w14:paraId="27037EE5" w14:textId="77777777" w:rsidR="00F2265D" w:rsidRDefault="00381C55">
      <w:pPr>
        <w:pStyle w:val="aff3"/>
        <w:numPr>
          <w:ilvl w:val="1"/>
          <w:numId w:val="40"/>
        </w:numPr>
        <w:spacing w:after="240"/>
      </w:pPr>
      <w:r>
        <w:t xml:space="preserve">Option 1: </w:t>
      </w:r>
    </w:p>
    <w:p w14:paraId="4C27DE00" w14:textId="77777777" w:rsidR="00F2265D" w:rsidRDefault="00381C55">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aff3"/>
        <w:numPr>
          <w:ilvl w:val="1"/>
          <w:numId w:val="40"/>
        </w:numPr>
        <w:spacing w:after="240"/>
      </w:pPr>
      <w:r>
        <w:t xml:space="preserve">Option 2: </w:t>
      </w:r>
    </w:p>
    <w:p w14:paraId="313EA3EE"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a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30549E81" w14:textId="77777777" w:rsidR="00F2265D" w:rsidRDefault="00381C55">
      <w:pPr>
        <w:pStyle w:val="aff3"/>
        <w:numPr>
          <w:ilvl w:val="1"/>
          <w:numId w:val="40"/>
        </w:numPr>
        <w:spacing w:after="240"/>
      </w:pPr>
      <w:r>
        <w:t xml:space="preserve">Option 3: </w:t>
      </w:r>
    </w:p>
    <w:p w14:paraId="3951972D"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t>
            </w:r>
            <w:r w:rsidR="00750A7F">
              <w:rPr>
                <w:rFonts w:eastAsiaTheme="minorEastAsia"/>
                <w:sz w:val="16"/>
                <w:szCs w:val="16"/>
                <w:lang w:val="en-US" w:eastAsia="zh-CN"/>
              </w:rPr>
              <w:t xml:space="preserve">We consider </w:t>
            </w:r>
            <w:r>
              <w:rPr>
                <w:rFonts w:eastAsiaTheme="minorEastAsia"/>
                <w:sz w:val="16"/>
                <w:szCs w:val="16"/>
                <w:lang w:val="en-US" w:eastAsia="zh-CN"/>
              </w:rPr>
              <w:t>RxTx TEGs really essential</w:t>
            </w:r>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1369B" w14:paraId="77DF5A59" w14:textId="77777777">
        <w:trPr>
          <w:trHeight w:val="253"/>
          <w:jc w:val="center"/>
        </w:trPr>
        <w:tc>
          <w:tcPr>
            <w:tcW w:w="1804" w:type="dxa"/>
          </w:tcPr>
          <w:p w14:paraId="3C0794DE" w14:textId="20E07DAB"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9E6D754" w14:textId="64744E41"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Prefer option 1</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3"/>
        <w:rPr>
          <w:rStyle w:val="NOChar1"/>
        </w:rPr>
      </w:pPr>
      <w:r>
        <w:rPr>
          <w:rStyle w:val="NOChar1"/>
          <w:highlight w:val="yellow"/>
        </w:rPr>
        <w:t>Proposal 3.3-4</w:t>
      </w:r>
    </w:p>
    <w:p w14:paraId="6E6DDEE0" w14:textId="77777777" w:rsidR="00F2265D" w:rsidRDefault="00381C55">
      <w:pPr>
        <w:pStyle w:val="aff3"/>
        <w:numPr>
          <w:ilvl w:val="1"/>
          <w:numId w:val="37"/>
        </w:numPr>
      </w:pPr>
      <w:r>
        <w:lastRenderedPageBreak/>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宋体"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3"/>
        <w:rPr>
          <w:rStyle w:val="NOChar1"/>
        </w:rPr>
      </w:pPr>
      <w:r>
        <w:rPr>
          <w:rStyle w:val="NOChar1"/>
          <w:highlight w:val="yellow"/>
        </w:rPr>
        <w:t>Proposal 3.3-5</w:t>
      </w:r>
    </w:p>
    <w:p w14:paraId="63B11008"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4D2D231" w14:textId="77777777" w:rsidR="00F2265D" w:rsidRDefault="00F2265D">
      <w:pPr>
        <w:rPr>
          <w:rFonts w:eastAsia="宋体"/>
          <w:lang w:eastAsia="zh-CN"/>
        </w:rPr>
      </w:pPr>
    </w:p>
    <w:p w14:paraId="56D6A0A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self calibration </w:t>
            </w:r>
            <w:r w:rsidRPr="00D96E2C">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1369B" w14:paraId="313F4BCC" w14:textId="77777777">
        <w:trPr>
          <w:trHeight w:val="253"/>
          <w:jc w:val="center"/>
        </w:trPr>
        <w:tc>
          <w:tcPr>
            <w:tcW w:w="1804" w:type="dxa"/>
          </w:tcPr>
          <w:p w14:paraId="6298ACAD" w14:textId="0815DAF8"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625551F" w14:textId="22095648" w:rsidR="00F1369B" w:rsidRDefault="00F1369B" w:rsidP="00F1369B">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8729E5" w14:paraId="3B25DD18" w14:textId="77777777">
        <w:trPr>
          <w:trHeight w:val="253"/>
          <w:jc w:val="center"/>
        </w:trPr>
        <w:tc>
          <w:tcPr>
            <w:tcW w:w="1804" w:type="dxa"/>
          </w:tcPr>
          <w:p w14:paraId="27AE2FB6" w14:textId="369FC41A" w:rsidR="008729E5" w:rsidRDefault="008729E5" w:rsidP="00F1369B">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0691A61" w14:textId="2A32DFE1" w:rsidR="008729E5" w:rsidRDefault="008729E5" w:rsidP="00F1369B">
            <w:pPr>
              <w:spacing w:after="0"/>
              <w:rPr>
                <w:rFonts w:eastAsiaTheme="minorEastAsia"/>
                <w:sz w:val="16"/>
                <w:szCs w:val="16"/>
                <w:lang w:eastAsia="zh-CN"/>
              </w:rPr>
            </w:pPr>
            <w:r>
              <w:rPr>
                <w:rFonts w:eastAsiaTheme="minorEastAsia" w:hint="eastAsia"/>
                <w:sz w:val="16"/>
                <w:szCs w:val="16"/>
                <w:lang w:eastAsia="zh-CN"/>
              </w:rPr>
              <w:t>Support.</w:t>
            </w:r>
            <w:bookmarkStart w:id="23" w:name="_GoBack"/>
            <w:bookmarkEnd w:id="23"/>
          </w:p>
        </w:tc>
      </w:tr>
    </w:tbl>
    <w:p w14:paraId="644B9A2A" w14:textId="77777777" w:rsidR="00F2265D" w:rsidRDefault="00F2265D">
      <w:pPr>
        <w:rPr>
          <w:rFonts w:eastAsia="宋体"/>
          <w:lang w:eastAsia="zh-CN"/>
        </w:rPr>
      </w:pPr>
    </w:p>
    <w:p w14:paraId="43661AEB" w14:textId="77777777" w:rsidR="00F2265D" w:rsidRDefault="00381C55">
      <w:pPr>
        <w:pStyle w:val="3"/>
        <w:rPr>
          <w:rStyle w:val="NOChar1"/>
        </w:rPr>
      </w:pPr>
      <w:r>
        <w:rPr>
          <w:rStyle w:val="NOChar1"/>
          <w:highlight w:val="yellow"/>
        </w:rPr>
        <w:t>Proposal 3.3-6</w:t>
      </w:r>
    </w:p>
    <w:p w14:paraId="3F238529" w14:textId="77777777" w:rsidR="00F2265D" w:rsidRDefault="00381C55">
      <w:pPr>
        <w:pStyle w:val="a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宋体"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2"/>
      </w:pPr>
      <w:bookmarkStart w:id="24" w:name="_Toc69027118"/>
      <w:bookmarkStart w:id="25" w:name="_Toc54552894"/>
      <w:bookmarkStart w:id="26" w:name="_Toc48211439"/>
      <w:bookmarkStart w:id="27" w:name="_Toc54553016"/>
      <w:bookmarkStart w:id="28" w:name="_Toc62397288"/>
      <w:bookmarkStart w:id="29" w:name="_Toc62397283"/>
      <w:r>
        <w:t>Variations of Rx/Tx timing errors and error statistics of TEGs</w:t>
      </w:r>
    </w:p>
    <w:p w14:paraId="4930BE7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2"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3"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4" w:history="1">
        <w:r>
          <w:rPr>
            <w:rStyle w:val="a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5" w:history="1">
        <w:r>
          <w:rPr>
            <w:rStyle w:val="a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4ABE0DA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106"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7" w:history="1">
        <w:r>
          <w:rPr>
            <w:rStyle w:val="aff0"/>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8" w:history="1">
        <w:r>
          <w:rPr>
            <w:rStyle w:val="aff0"/>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9" w:history="1">
        <w:r>
          <w:rPr>
            <w:rStyle w:val="aff0"/>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10"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1"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2"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3" w:history="1">
        <w:r>
          <w:rPr>
            <w:rStyle w:val="aff0"/>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114" w:history="1">
        <w:r>
          <w:rPr>
            <w:rStyle w:val="a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115" w:history="1">
        <w:r>
          <w:rPr>
            <w:rStyle w:val="a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aff3"/>
        <w:numPr>
          <w:ilvl w:val="0"/>
          <w:numId w:val="37"/>
        </w:numPr>
        <w:rPr>
          <w:szCs w:val="20"/>
        </w:rPr>
      </w:pPr>
      <w:r>
        <w:rPr>
          <w:szCs w:val="20"/>
        </w:rPr>
        <w:t>(Fraunhofer,</w:t>
      </w:r>
      <w:r>
        <w:rPr>
          <w:szCs w:val="20"/>
        </w:rPr>
        <w:tab/>
      </w:r>
      <w:hyperlink r:id="rId116"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aff3"/>
        <w:numPr>
          <w:ilvl w:val="0"/>
          <w:numId w:val="37"/>
        </w:numPr>
        <w:rPr>
          <w:szCs w:val="20"/>
        </w:rPr>
      </w:pPr>
      <w:r>
        <w:rPr>
          <w:szCs w:val="20"/>
        </w:rPr>
        <w:t>(Fraunhofer,</w:t>
      </w:r>
      <w:r>
        <w:rPr>
          <w:szCs w:val="20"/>
        </w:rPr>
        <w:tab/>
      </w:r>
      <w:hyperlink r:id="rId117"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aff3"/>
        <w:numPr>
          <w:ilvl w:val="0"/>
          <w:numId w:val="37"/>
        </w:numPr>
        <w:rPr>
          <w:rFonts w:eastAsia="宋体"/>
          <w:szCs w:val="20"/>
          <w:lang w:eastAsia="zh-CN"/>
        </w:rPr>
      </w:pPr>
      <w:r>
        <w:rPr>
          <w:rFonts w:eastAsia="宋体"/>
          <w:szCs w:val="20"/>
          <w:lang w:eastAsia="zh-CN"/>
        </w:rPr>
        <w:lastRenderedPageBreak/>
        <w:t xml:space="preserve">(Ericsson, </w:t>
      </w:r>
      <w:hyperlink r:id="rId118" w:history="1">
        <w:r>
          <w:rPr>
            <w:rStyle w:val="a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9"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20"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1" w:history="1">
        <w:r>
          <w:rPr>
            <w:rStyle w:val="aff0"/>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3"/>
      </w:pPr>
      <w:r>
        <w:rPr>
          <w:highlight w:val="magenta"/>
        </w:rPr>
        <w:t xml:space="preserve">Proposal 3.4-1 </w:t>
      </w:r>
      <w:r>
        <w:t xml:space="preserve"> (H)</w:t>
      </w:r>
    </w:p>
    <w:p w14:paraId="46C91245" w14:textId="77777777" w:rsidR="00F2265D" w:rsidRDefault="00381C55">
      <w:pPr>
        <w:pStyle w:val="a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2ACEC027" w14:textId="77777777" w:rsidR="00F2265D" w:rsidRDefault="00381C55">
      <w:pPr>
        <w:pStyle w:val="a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58AE5EE6" w14:textId="77777777" w:rsidR="00F2265D" w:rsidRDefault="00381C55">
      <w:pPr>
        <w:pStyle w:val="a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347B896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F1369B" w14:paraId="39475E77" w14:textId="77777777">
        <w:trPr>
          <w:trHeight w:val="253"/>
          <w:jc w:val="center"/>
        </w:trPr>
        <w:tc>
          <w:tcPr>
            <w:tcW w:w="1804" w:type="dxa"/>
          </w:tcPr>
          <w:p w14:paraId="0CDFC174" w14:textId="63E55E9B"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F0D38C2" w14:textId="2BAC4559" w:rsidR="00F1369B" w:rsidRDefault="00EE5A36" w:rsidP="002C7F0B">
            <w:pPr>
              <w:spacing w:after="0"/>
              <w:rPr>
                <w:rFonts w:eastAsiaTheme="minorEastAsia"/>
                <w:sz w:val="16"/>
                <w:szCs w:val="16"/>
                <w:lang w:eastAsia="zh-CN"/>
              </w:rPr>
            </w:pPr>
            <w:r>
              <w:rPr>
                <w:rFonts w:eastAsiaTheme="minorEastAsia"/>
                <w:sz w:val="16"/>
                <w:szCs w:val="16"/>
                <w:lang w:eastAsia="zh-CN"/>
              </w:rPr>
              <w:t>We have similar view as Ericsson.</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3"/>
      </w:pPr>
      <w:r>
        <w:rPr>
          <w:highlight w:val="magenta"/>
        </w:rPr>
        <w:t xml:space="preserve">Proposal 3.4-2 </w:t>
      </w:r>
      <w:r>
        <w:t xml:space="preserve"> (H)</w:t>
      </w:r>
    </w:p>
    <w:p w14:paraId="1BB03A06" w14:textId="77777777" w:rsidR="00F2265D" w:rsidRDefault="00381C55">
      <w:pPr>
        <w:pStyle w:val="aff3"/>
        <w:numPr>
          <w:ilvl w:val="0"/>
          <w:numId w:val="37"/>
        </w:numPr>
        <w:rPr>
          <w:szCs w:val="20"/>
        </w:rPr>
      </w:pPr>
      <w:r>
        <w:rPr>
          <w:szCs w:val="20"/>
        </w:rPr>
        <w:lastRenderedPageBreak/>
        <w:t xml:space="preserve">Support gNB to provide the margin of the Rx timing errors of a TRP Rx TEG to LMF </w:t>
      </w:r>
      <w:r>
        <w:rPr>
          <w:rFonts w:eastAsia="宋体"/>
          <w:szCs w:val="20"/>
          <w:lang w:eastAsia="zh-CN"/>
        </w:rPr>
        <w:t>for UL-TDOA</w:t>
      </w:r>
    </w:p>
    <w:p w14:paraId="52AEB6D2" w14:textId="77777777" w:rsidR="00F2265D" w:rsidRDefault="00381C55">
      <w:pPr>
        <w:pStyle w:val="a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A86A70" w14:textId="77777777" w:rsidR="00F2265D" w:rsidRDefault="00381C55">
      <w:pPr>
        <w:pStyle w:val="a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3F07FD7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宋体"/>
          <w:lang w:val="en-US" w:eastAsia="zh-CN"/>
        </w:rPr>
      </w:pPr>
    </w:p>
    <w:p w14:paraId="4C9C64D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r w:rsidR="00EE5A36" w14:paraId="423BDA25" w14:textId="77777777">
        <w:trPr>
          <w:trHeight w:val="253"/>
          <w:jc w:val="center"/>
        </w:trPr>
        <w:tc>
          <w:tcPr>
            <w:tcW w:w="1804" w:type="dxa"/>
          </w:tcPr>
          <w:p w14:paraId="55F48CDB" w14:textId="171649E9"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CCA0A7" w14:textId="19D552D8" w:rsidR="00EE5A36" w:rsidRDefault="00EE5A36"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宋体"/>
          <w:lang w:val="en-US" w:eastAsia="zh-CN"/>
        </w:rPr>
      </w:pPr>
    </w:p>
    <w:p w14:paraId="7188C314" w14:textId="77777777" w:rsidR="00F2265D" w:rsidRDefault="00381C55">
      <w:pPr>
        <w:pStyle w:val="3"/>
      </w:pPr>
      <w:r>
        <w:rPr>
          <w:highlight w:val="magenta"/>
        </w:rPr>
        <w:t>Proposal 3.4-3</w:t>
      </w:r>
      <w:r>
        <w:t xml:space="preserve"> (H)</w:t>
      </w:r>
    </w:p>
    <w:p w14:paraId="26B0C709" w14:textId="77777777" w:rsidR="00F2265D" w:rsidRDefault="00381C55">
      <w:pPr>
        <w:pStyle w:val="a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66D065FB" w14:textId="77777777" w:rsidR="00F2265D" w:rsidRDefault="00381C55">
      <w:pPr>
        <w:pStyle w:val="a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3E5337C" w14:textId="77777777" w:rsidR="00F2265D" w:rsidRDefault="00381C55">
      <w:pPr>
        <w:pStyle w:val="a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AF50C1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aff3"/>
        <w:ind w:left="284"/>
        <w:rPr>
          <w:szCs w:val="20"/>
        </w:rPr>
      </w:pPr>
    </w:p>
    <w:p w14:paraId="0E79A2E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14AD27A4" w:rsidR="0008109E" w:rsidRDefault="00EE5A36" w:rsidP="0008109E">
            <w:pPr>
              <w:spacing w:after="0"/>
              <w:rPr>
                <w:rFonts w:eastAsia="宋体" w:cstheme="minorHAnsi"/>
                <w:sz w:val="16"/>
                <w:szCs w:val="16"/>
                <w:lang w:val="en-US" w:eastAsia="zh-CN"/>
              </w:rPr>
            </w:pPr>
            <w:r>
              <w:rPr>
                <w:rFonts w:eastAsiaTheme="minorEastAsia" w:cstheme="minorHAnsi"/>
                <w:sz w:val="16"/>
                <w:szCs w:val="16"/>
                <w:lang w:eastAsia="zh-CN"/>
              </w:rPr>
              <w:t>V</w:t>
            </w:r>
            <w:r w:rsidR="0008109E">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r w:rsidR="00EE5A36" w14:paraId="59DE8C6C" w14:textId="77777777">
        <w:trPr>
          <w:trHeight w:val="253"/>
          <w:jc w:val="center"/>
        </w:trPr>
        <w:tc>
          <w:tcPr>
            <w:tcW w:w="1804" w:type="dxa"/>
          </w:tcPr>
          <w:p w14:paraId="4B947F4F" w14:textId="5B7AEA0A"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E4E2D4" w14:textId="103F63C0" w:rsidR="00EE5A36" w:rsidRDefault="00EE5A36" w:rsidP="002C7F0B">
            <w:pPr>
              <w:spacing w:after="0"/>
              <w:rPr>
                <w:rFonts w:eastAsiaTheme="minorEastAsia"/>
                <w:sz w:val="16"/>
                <w:szCs w:val="16"/>
                <w:lang w:eastAsia="zh-CN"/>
              </w:rPr>
            </w:pPr>
            <w:r>
              <w:rPr>
                <w:rFonts w:eastAsiaTheme="minorEastAsia"/>
                <w:sz w:val="16"/>
                <w:szCs w:val="16"/>
                <w:lang w:eastAsia="zh-CN"/>
              </w:rPr>
              <w:t>Do not support</w:t>
            </w:r>
          </w:p>
        </w:tc>
      </w:tr>
    </w:tbl>
    <w:p w14:paraId="6DC5C8AB" w14:textId="77777777" w:rsidR="00F2265D" w:rsidRDefault="00F2265D">
      <w:pPr>
        <w:rPr>
          <w:rFonts w:eastAsia="宋体"/>
          <w:lang w:eastAsia="zh-CN"/>
        </w:rPr>
      </w:pPr>
    </w:p>
    <w:p w14:paraId="57B03225" w14:textId="77777777" w:rsidR="00F2265D" w:rsidRDefault="00F2265D">
      <w:pPr>
        <w:rPr>
          <w:rFonts w:eastAsia="宋体"/>
          <w:lang w:eastAsia="zh-CN"/>
        </w:rPr>
      </w:pPr>
    </w:p>
    <w:p w14:paraId="1D80902F" w14:textId="77777777" w:rsidR="00F2265D" w:rsidRDefault="00381C55">
      <w:pPr>
        <w:pStyle w:val="3"/>
      </w:pPr>
      <w:r>
        <w:rPr>
          <w:highlight w:val="magenta"/>
        </w:rPr>
        <w:lastRenderedPageBreak/>
        <w:t xml:space="preserve">Proposal 3.4-4 </w:t>
      </w:r>
      <w:r>
        <w:t xml:space="preserve"> (H)</w:t>
      </w:r>
    </w:p>
    <w:p w14:paraId="68280D46" w14:textId="77777777" w:rsidR="00F2265D" w:rsidRDefault="00381C55">
      <w:pPr>
        <w:pStyle w:val="a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63922B17" w14:textId="77777777" w:rsidR="00F2265D" w:rsidRDefault="00381C55">
      <w:pPr>
        <w:pStyle w:val="a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798C0A70" w14:textId="77777777" w:rsidR="00F2265D" w:rsidRDefault="00381C55">
      <w:pPr>
        <w:pStyle w:val="a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0C7958E9"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3"/>
      </w:pPr>
      <w:r>
        <w:rPr>
          <w:highlight w:val="magenta"/>
        </w:rPr>
        <w:t>Proposal 3.4-5</w:t>
      </w:r>
      <w:r>
        <w:t xml:space="preserve"> (H)</w:t>
      </w:r>
    </w:p>
    <w:p w14:paraId="09A51C0A" w14:textId="77777777" w:rsidR="00F2265D" w:rsidRDefault="00381C55">
      <w:pPr>
        <w:pStyle w:val="aff3"/>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aff3"/>
        <w:numPr>
          <w:ilvl w:val="0"/>
          <w:numId w:val="46"/>
        </w:numPr>
      </w:pPr>
      <w:r>
        <w:t>Support one of the following options for the update of Rx/Tx/RxTx TEG information:</w:t>
      </w:r>
    </w:p>
    <w:p w14:paraId="6617D27B" w14:textId="77777777" w:rsidR="00F2265D" w:rsidRDefault="00381C55">
      <w:pPr>
        <w:pStyle w:val="aff3"/>
        <w:numPr>
          <w:ilvl w:val="1"/>
          <w:numId w:val="46"/>
        </w:numPr>
      </w:pPr>
      <w:r>
        <w:t xml:space="preserve"> Update or reset of Rx/Tx/RxTx TEG IDs;</w:t>
      </w:r>
    </w:p>
    <w:p w14:paraId="3AF2ABB3" w14:textId="77777777" w:rsidR="00F2265D" w:rsidRDefault="00381C55">
      <w:pPr>
        <w:pStyle w:val="a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aff3"/>
        <w:numPr>
          <w:ilvl w:val="0"/>
          <w:numId w:val="46"/>
        </w:numPr>
      </w:pPr>
      <w:r>
        <w:t>FFS: How UE/gNB determines the previous TEG information is invalid (e.g., up to UE/gNB implementation)</w:t>
      </w:r>
    </w:p>
    <w:p w14:paraId="60DB8159" w14:textId="77777777" w:rsidR="00F2265D" w:rsidRDefault="00F2265D">
      <w:pPr>
        <w:pStyle w:val="aff3"/>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Rx/Tx/RxTx TEG information to LMF whenever the previously provided TEG  information is no longer valid.</w:t>
            </w:r>
          </w:p>
          <w:p w14:paraId="50FE6E8C" w14:textId="1B66EC1B" w:rsidR="00DB6B68" w:rsidRDefault="00DB6B68" w:rsidP="00DB6B68">
            <w:pPr>
              <w:pStyle w:val="aff3"/>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FFS: Signaling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EE5A36" w:rsidRPr="007F736D" w14:paraId="2DF32F52" w14:textId="77777777" w:rsidTr="006366E2">
        <w:trPr>
          <w:trHeight w:val="253"/>
          <w:jc w:val="center"/>
        </w:trPr>
        <w:tc>
          <w:tcPr>
            <w:tcW w:w="1804" w:type="dxa"/>
          </w:tcPr>
          <w:p w14:paraId="5BD068BF" w14:textId="361D6CE8" w:rsidR="00EE5A36" w:rsidRDefault="00EE5A36" w:rsidP="002C7F0B">
            <w:pPr>
              <w:spacing w:after="0"/>
              <w:rPr>
                <w:rFonts w:eastAsiaTheme="minorEastAsia"/>
                <w:sz w:val="16"/>
                <w:szCs w:val="16"/>
                <w:lang w:eastAsia="zh-CN"/>
              </w:rPr>
            </w:pPr>
            <w:r>
              <w:rPr>
                <w:rFonts w:eastAsiaTheme="minorEastAsia"/>
                <w:sz w:val="16"/>
                <w:szCs w:val="16"/>
                <w:lang w:eastAsia="zh-CN"/>
              </w:rPr>
              <w:lastRenderedPageBreak/>
              <w:t>SONY</w:t>
            </w:r>
          </w:p>
        </w:tc>
        <w:tc>
          <w:tcPr>
            <w:tcW w:w="9230" w:type="dxa"/>
          </w:tcPr>
          <w:p w14:paraId="654F4ABD" w14:textId="21E7D254" w:rsidR="00EE5A36" w:rsidRDefault="00EE5A36" w:rsidP="002C7F0B">
            <w:pPr>
              <w:spacing w:after="0"/>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aff3"/>
        <w:ind w:left="644"/>
        <w:rPr>
          <w:lang w:val="en-GB" w:eastAsia="en-US"/>
        </w:rPr>
      </w:pPr>
    </w:p>
    <w:p w14:paraId="36CFBBC0" w14:textId="77777777" w:rsidR="00F2265D" w:rsidRDefault="00F2265D">
      <w:pPr>
        <w:pStyle w:val="aff3"/>
        <w:ind w:left="644"/>
        <w:rPr>
          <w:lang w:eastAsia="en-US"/>
        </w:rPr>
      </w:pPr>
    </w:p>
    <w:p w14:paraId="5A628FDD" w14:textId="77777777" w:rsidR="00F2265D" w:rsidRDefault="00381C55">
      <w:pPr>
        <w:pStyle w:val="1"/>
      </w:pPr>
      <w:r>
        <w:t>Reference devices for mitigating UE/gNB Tx/Rx timing errors</w:t>
      </w:r>
      <w:bookmarkEnd w:id="24"/>
    </w:p>
    <w:p w14:paraId="1235E655"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aff3"/>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aff3"/>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aff3"/>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F2265D" w14:paraId="0BC30121" w14:textId="77777777">
        <w:tc>
          <w:tcPr>
            <w:tcW w:w="11016" w:type="dxa"/>
          </w:tcPr>
          <w:p w14:paraId="5360B752" w14:textId="77777777" w:rsidR="00F2265D" w:rsidRDefault="00381C55">
            <w:pPr>
              <w:pStyle w:val="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af2"/>
        <w:rPr>
          <w:rFonts w:ascii="Times New Roman" w:hAnsi="Times New Roman" w:cs="Times New Roman"/>
        </w:rPr>
      </w:pPr>
    </w:p>
    <w:p w14:paraId="588893C1"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2" w:history="1">
        <w:r>
          <w:rPr>
            <w:rStyle w:val="aff0"/>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3" w:history="1">
        <w:r>
          <w:rPr>
            <w:rStyle w:val="aff0"/>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4" w:history="1">
        <w:r>
          <w:rPr>
            <w:rStyle w:val="aff0"/>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5" w:history="1">
        <w:r>
          <w:rPr>
            <w:rStyle w:val="aff0"/>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6"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7"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8"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9"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30" w:history="1">
        <w:r>
          <w:rPr>
            <w:rStyle w:val="aff0"/>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1"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2" w:history="1">
        <w:r>
          <w:rPr>
            <w:rStyle w:val="aff0"/>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aff3"/>
        <w:numPr>
          <w:ilvl w:val="0"/>
          <w:numId w:val="4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30" w:name="_Hlk71905763"/>
      <w:r>
        <w:t>(InterDigital</w:t>
      </w:r>
      <w:r>
        <w:rPr>
          <w:rFonts w:hint="eastAsia"/>
        </w:rPr>
        <w:t xml:space="preserve">, </w:t>
      </w:r>
      <w:hyperlink r:id="rId134" w:history="1">
        <w:r>
          <w:rPr>
            <w:rStyle w:val="aff0"/>
          </w:rPr>
          <w:t>R1-2104871</w:t>
        </w:r>
      </w:hyperlink>
      <w:r>
        <w:t xml:space="preserve">[8]) </w:t>
      </w:r>
      <w:r>
        <w:rPr>
          <w:rFonts w:hint="eastAsia"/>
        </w:rPr>
        <w:t>Proposal</w:t>
      </w:r>
      <w:r>
        <w:t xml:space="preserve"> 1</w:t>
      </w:r>
      <w:bookmarkEnd w:id="30"/>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5" w:history="1">
        <w:r>
          <w:rPr>
            <w:rStyle w:val="aff0"/>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6" w:history="1">
        <w:r>
          <w:rPr>
            <w:rStyle w:val="aff0"/>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7" w:history="1">
        <w:r>
          <w:rPr>
            <w:rStyle w:val="aff0"/>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8" w:history="1">
        <w:r>
          <w:rPr>
            <w:rStyle w:val="aff0"/>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lastRenderedPageBreak/>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9"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40" w:history="1">
        <w:r>
          <w:rPr>
            <w:rStyle w:val="aff0"/>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1" w:history="1">
        <w:r>
          <w:rPr>
            <w:rStyle w:val="aff0"/>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2" w:history="1">
        <w:r>
          <w:rPr>
            <w:rStyle w:val="aff0"/>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3"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4"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5" w:history="1">
        <w:r>
          <w:rPr>
            <w:rStyle w:val="aff0"/>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6" w:history="1">
        <w:r>
          <w:rPr>
            <w:rStyle w:val="aff0"/>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7" w:history="1">
        <w:r>
          <w:rPr>
            <w:rStyle w:val="aff0"/>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8" w:history="1">
        <w:r>
          <w:rPr>
            <w:rStyle w:val="aff0"/>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9" w:history="1">
        <w:r>
          <w:rPr>
            <w:rStyle w:val="aff0"/>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3"/>
      </w:pPr>
      <w:bookmarkStart w:id="31"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1"/>
    <w:p w14:paraId="1CEA9D7B" w14:textId="77777777" w:rsidR="00F2265D" w:rsidRDefault="00381C55">
      <w:pPr>
        <w:numPr>
          <w:ilvl w:val="1"/>
          <w:numId w:val="47"/>
        </w:numPr>
        <w:spacing w:after="0" w:line="252" w:lineRule="atLeast"/>
        <w:rPr>
          <w:sz w:val="21"/>
        </w:rPr>
      </w:pPr>
      <w:r>
        <w:lastRenderedPageBreak/>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aff3"/>
        <w:rPr>
          <w:szCs w:val="20"/>
          <w:lang w:val="en-GB" w:eastAsia="zh-CN"/>
        </w:rPr>
      </w:pPr>
    </w:p>
    <w:p w14:paraId="58AB16F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EE5A36" w14:paraId="10EEBEF3" w14:textId="77777777">
        <w:trPr>
          <w:trHeight w:val="253"/>
          <w:jc w:val="center"/>
        </w:trPr>
        <w:tc>
          <w:tcPr>
            <w:tcW w:w="1804" w:type="dxa"/>
          </w:tcPr>
          <w:p w14:paraId="625D7535" w14:textId="6C17BDAF"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66662F2" w14:textId="4C37A984" w:rsidR="00EE5A36" w:rsidRDefault="00EE5A36" w:rsidP="002C7F0B">
            <w:pPr>
              <w:spacing w:after="0"/>
              <w:rPr>
                <w:rFonts w:eastAsiaTheme="minorEastAsia"/>
                <w:sz w:val="16"/>
                <w:szCs w:val="16"/>
                <w:lang w:eastAsia="zh-CN"/>
              </w:rPr>
            </w:pPr>
            <w:r>
              <w:rPr>
                <w:rFonts w:eastAsiaTheme="minorEastAsia"/>
                <w:sz w:val="16"/>
                <w:szCs w:val="16"/>
                <w:lang w:eastAsia="zh-CN"/>
              </w:rPr>
              <w:t>Support</w:t>
            </w:r>
          </w:p>
        </w:tc>
      </w:tr>
    </w:tbl>
    <w:p w14:paraId="1C296C1D" w14:textId="77777777" w:rsidR="00F2265D" w:rsidRDefault="00F2265D">
      <w:pPr>
        <w:pStyle w:val="af2"/>
        <w:rPr>
          <w:rFonts w:ascii="Times New Roman" w:hAnsi="Times New Roman" w:cs="Times New Roman"/>
        </w:rPr>
      </w:pPr>
    </w:p>
    <w:p w14:paraId="7C254DB4" w14:textId="77777777" w:rsidR="00F2265D" w:rsidRDefault="00F2265D">
      <w:pPr>
        <w:pStyle w:val="af2"/>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1"/>
      </w:pPr>
      <w:bookmarkStart w:id="32" w:name="_Toc69027119"/>
      <w:bookmarkEnd w:id="25"/>
      <w:bookmarkEnd w:id="26"/>
      <w:bookmarkEnd w:id="27"/>
      <w:r>
        <w:rPr>
          <w:lang w:val="en-US"/>
        </w:rPr>
        <w:t>M</w:t>
      </w:r>
      <w:r>
        <w:t>easurement enhancements for mitigating UE/gNB Tx/Rx timing errors</w:t>
      </w:r>
      <w:bookmarkEnd w:id="32"/>
    </w:p>
    <w:p w14:paraId="5C508ACF"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aff3"/>
              <w:ind w:left="0"/>
              <w:rPr>
                <w:rFonts w:eastAsia="宋体"/>
                <w:lang w:eastAsia="zh-CN"/>
              </w:rPr>
            </w:pPr>
            <w:r>
              <w:rPr>
                <w:rFonts w:eastAsia="宋体"/>
                <w:lang w:eastAsia="zh-CN"/>
              </w:rPr>
              <w:t>Support enabling</w:t>
            </w:r>
          </w:p>
          <w:p w14:paraId="602BDE9E" w14:textId="77777777" w:rsidR="00F2265D" w:rsidRDefault="00381C55">
            <w:pPr>
              <w:pStyle w:val="a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a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aff3"/>
              <w:numPr>
                <w:ilvl w:val="0"/>
                <w:numId w:val="40"/>
              </w:numPr>
              <w:rPr>
                <w:rFonts w:eastAsia="宋体"/>
                <w:lang w:eastAsia="zh-CN"/>
              </w:rPr>
            </w:pPr>
            <w:r>
              <w:rPr>
                <w:rFonts w:eastAsia="宋体"/>
                <w:lang w:eastAsia="zh-CN"/>
              </w:rPr>
              <w:t>Each measurement instance is reported with its own timestamp</w:t>
            </w:r>
          </w:p>
          <w:p w14:paraId="4295B8E9" w14:textId="77777777" w:rsidR="00F2265D" w:rsidRDefault="00381C55">
            <w:pPr>
              <w:pStyle w:val="aff3"/>
              <w:numPr>
                <w:ilvl w:val="1"/>
                <w:numId w:val="40"/>
              </w:numPr>
              <w:rPr>
                <w:rFonts w:eastAsia="宋体"/>
                <w:lang w:eastAsia="zh-CN"/>
              </w:rPr>
            </w:pPr>
            <w:r>
              <w:rPr>
                <w:rFonts w:eastAsia="宋体"/>
                <w:lang w:eastAsia="zh-CN"/>
              </w:rPr>
              <w:t>FFS: The measurement instances are within a [configured] measurement time window</w:t>
            </w:r>
          </w:p>
          <w:p w14:paraId="04E3A255" w14:textId="77777777" w:rsidR="00F2265D" w:rsidRDefault="00381C55">
            <w:pPr>
              <w:pStyle w:val="aff3"/>
              <w:numPr>
                <w:ilvl w:val="0"/>
                <w:numId w:val="40"/>
              </w:numPr>
              <w:rPr>
                <w:rFonts w:eastAsia="宋体"/>
                <w:lang w:eastAsia="zh-CN"/>
              </w:rPr>
            </w:pPr>
            <w:r>
              <w:rPr>
                <w:rFonts w:eastAsia="宋体"/>
                <w:lang w:eastAsia="zh-CN"/>
              </w:rPr>
              <w:t>FFS: Each UE measurement instance can be configured with N instances of the DL-PRS Resource Set</w:t>
            </w:r>
          </w:p>
          <w:p w14:paraId="2BD748A2" w14:textId="77777777" w:rsidR="00F2265D" w:rsidRDefault="00381C55">
            <w:pPr>
              <w:pStyle w:val="aff3"/>
              <w:numPr>
                <w:ilvl w:val="1"/>
                <w:numId w:val="40"/>
              </w:numPr>
              <w:rPr>
                <w:rFonts w:eastAsia="宋体"/>
                <w:lang w:eastAsia="zh-CN"/>
              </w:rPr>
            </w:pPr>
            <w:r>
              <w:rPr>
                <w:rFonts w:eastAsia="宋体"/>
                <w:lang w:eastAsia="zh-CN"/>
              </w:rPr>
              <w:lastRenderedPageBreak/>
              <w:t>FFS: N (including N=1)</w:t>
            </w:r>
          </w:p>
          <w:p w14:paraId="7D0A39B4" w14:textId="77777777" w:rsidR="00F2265D" w:rsidRDefault="00381C55">
            <w:pPr>
              <w:pStyle w:val="aff3"/>
              <w:numPr>
                <w:ilvl w:val="0"/>
                <w:numId w:val="40"/>
              </w:numPr>
              <w:rPr>
                <w:rFonts w:eastAsia="宋体"/>
                <w:lang w:eastAsia="zh-CN"/>
              </w:rPr>
            </w:pPr>
            <w:r>
              <w:rPr>
                <w:rFonts w:eastAsia="宋体"/>
                <w:lang w:eastAsia="zh-CN"/>
              </w:rPr>
              <w:t>FFS: Each TRP measurement instance can be configured with M SRS measurement time occasions</w:t>
            </w:r>
          </w:p>
          <w:p w14:paraId="0C5499D7" w14:textId="77777777" w:rsidR="00F2265D" w:rsidRDefault="00381C55">
            <w:pPr>
              <w:pStyle w:val="aff3"/>
              <w:numPr>
                <w:ilvl w:val="1"/>
                <w:numId w:val="40"/>
              </w:numPr>
              <w:rPr>
                <w:rFonts w:eastAsia="宋体"/>
                <w:lang w:eastAsia="zh-CN"/>
              </w:rPr>
            </w:pPr>
            <w:r>
              <w:rPr>
                <w:rFonts w:eastAsia="宋体"/>
                <w:lang w:eastAsia="zh-CN"/>
              </w:rPr>
              <w:t>FFS: M (including M=1)</w:t>
            </w:r>
          </w:p>
          <w:p w14:paraId="249E92DE" w14:textId="77777777" w:rsidR="00F2265D" w:rsidRDefault="00381C55">
            <w:pPr>
              <w:pStyle w:val="aff3"/>
              <w:numPr>
                <w:ilvl w:val="0"/>
                <w:numId w:val="40"/>
              </w:numPr>
              <w:rPr>
                <w:rFonts w:eastAsia="宋体"/>
                <w:szCs w:val="20"/>
                <w:lang w:eastAsia="zh-CN"/>
              </w:rPr>
            </w:pPr>
            <w:r>
              <w:rPr>
                <w:rFonts w:eastAsia="宋体"/>
                <w:lang w:eastAsia="zh-CN"/>
              </w:rPr>
              <w:t>FFS: details of behavior, procedures, and UE capability if any</w:t>
            </w:r>
          </w:p>
          <w:p w14:paraId="7275063E" w14:textId="77777777" w:rsidR="00F2265D" w:rsidRDefault="00381C55">
            <w:pPr>
              <w:pStyle w:val="a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E7D7030" w14:textId="77777777" w:rsidR="00F2265D" w:rsidRDefault="00381C55">
            <w:pPr>
              <w:pStyle w:val="a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a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af2"/>
        <w:rPr>
          <w:rFonts w:ascii="Times New Roman" w:hAnsi="Times New Roman" w:cs="Times New Roman"/>
          <w:lang w:val="en-US"/>
        </w:rPr>
      </w:pPr>
    </w:p>
    <w:p w14:paraId="603C0D9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aff3"/>
        <w:numPr>
          <w:ilvl w:val="0"/>
          <w:numId w:val="40"/>
        </w:numPr>
        <w:rPr>
          <w:rFonts w:eastAsia="宋体"/>
          <w:lang w:eastAsia="zh-CN"/>
        </w:rPr>
      </w:pPr>
      <w:r>
        <w:rPr>
          <w:rFonts w:eastAsia="宋体"/>
          <w:lang w:eastAsia="zh-CN"/>
        </w:rPr>
        <w:t>About the measurement time window for the measurement instances:</w:t>
      </w:r>
    </w:p>
    <w:p w14:paraId="39819742" w14:textId="77777777" w:rsidR="00F2265D" w:rsidRDefault="00381C55">
      <w:pPr>
        <w:pStyle w:val="aff3"/>
        <w:numPr>
          <w:ilvl w:val="1"/>
          <w:numId w:val="40"/>
        </w:numPr>
        <w:rPr>
          <w:rFonts w:eastAsia="宋体"/>
          <w:lang w:eastAsia="zh-CN"/>
        </w:rPr>
      </w:pPr>
      <w:r>
        <w:rPr>
          <w:rFonts w:eastAsia="宋体"/>
          <w:lang w:eastAsia="zh-CN"/>
        </w:rPr>
        <w:t>In [3], CATT proposes:</w:t>
      </w:r>
    </w:p>
    <w:p w14:paraId="3B949B5D" w14:textId="77777777" w:rsidR="00F2265D" w:rsidRDefault="00381C55">
      <w:pPr>
        <w:pStyle w:val="aff3"/>
        <w:numPr>
          <w:ilvl w:val="2"/>
          <w:numId w:val="40"/>
        </w:numPr>
        <w:rPr>
          <w:rFonts w:eastAsia="宋体"/>
          <w:lang w:eastAsia="zh-CN"/>
        </w:rPr>
      </w:pPr>
      <w:r>
        <w:rPr>
          <w:rFonts w:eastAsia="宋体"/>
          <w:lang w:eastAsia="zh-CN"/>
        </w:rPr>
        <w:t>The measurement time windows should be configurable.</w:t>
      </w:r>
    </w:p>
    <w:p w14:paraId="4F191733" w14:textId="77777777" w:rsidR="00F2265D" w:rsidRDefault="00381C55">
      <w:pPr>
        <w:pStyle w:val="a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aff3"/>
        <w:numPr>
          <w:ilvl w:val="2"/>
          <w:numId w:val="40"/>
        </w:numPr>
        <w:rPr>
          <w:rFonts w:eastAsia="宋体"/>
          <w:lang w:eastAsia="zh-CN"/>
        </w:rPr>
      </w:pPr>
      <w:r>
        <w:rPr>
          <w:rFonts w:eastAsia="宋体"/>
          <w:lang w:eastAsia="zh-CN"/>
        </w:rPr>
        <w:t>UE (or TRP) is not expected to measure DL-PRS (or SRS-Pos) outside of the measurement time window.</w:t>
      </w:r>
    </w:p>
    <w:p w14:paraId="47DD2693" w14:textId="77777777" w:rsidR="00F2265D" w:rsidRDefault="00381C55">
      <w:pPr>
        <w:pStyle w:val="a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a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32C9CD50" w14:textId="77777777" w:rsidR="00F2265D" w:rsidRDefault="00381C55">
      <w:pPr>
        <w:pStyle w:val="a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02D649E9" w14:textId="77777777" w:rsidR="00F2265D" w:rsidRDefault="00381C55">
      <w:pPr>
        <w:pStyle w:val="a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a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36EBCFE" w14:textId="77777777" w:rsidR="00F2265D" w:rsidRDefault="00381C55">
      <w:pPr>
        <w:pStyle w:val="aff3"/>
        <w:numPr>
          <w:ilvl w:val="1"/>
          <w:numId w:val="40"/>
        </w:numPr>
        <w:rPr>
          <w:rFonts w:eastAsia="宋体"/>
          <w:lang w:eastAsia="zh-CN"/>
        </w:rPr>
      </w:pPr>
      <w:r>
        <w:rPr>
          <w:rFonts w:eastAsia="宋体"/>
          <w:lang w:eastAsia="zh-CN"/>
        </w:rPr>
        <w:t xml:space="preserve">In [13], LG proposed to introduce measurement acquisition rules on </w:t>
      </w:r>
    </w:p>
    <w:p w14:paraId="7A5549E4" w14:textId="77777777" w:rsidR="00F2265D" w:rsidRDefault="00381C55">
      <w:pPr>
        <w:pStyle w:val="aff3"/>
        <w:numPr>
          <w:ilvl w:val="2"/>
          <w:numId w:val="40"/>
        </w:numPr>
        <w:rPr>
          <w:rFonts w:eastAsia="宋体"/>
          <w:lang w:eastAsia="zh-CN"/>
        </w:rPr>
      </w:pPr>
      <w:r>
        <w:rPr>
          <w:rFonts w:eastAsia="宋体"/>
          <w:lang w:eastAsia="zh-CN"/>
        </w:rPr>
        <w:t xml:space="preserve">UE Rx-Tx time difference measurement and gNB Rx-Tx time difference measurement </w:t>
      </w:r>
    </w:p>
    <w:p w14:paraId="3500A624" w14:textId="77777777" w:rsidR="00F2265D" w:rsidRDefault="00381C55">
      <w:pPr>
        <w:pStyle w:val="aff3"/>
        <w:numPr>
          <w:ilvl w:val="2"/>
          <w:numId w:val="40"/>
        </w:numPr>
        <w:rPr>
          <w:rFonts w:eastAsia="宋体"/>
          <w:lang w:eastAsia="zh-CN"/>
        </w:rPr>
      </w:pPr>
      <w:r>
        <w:rPr>
          <w:rFonts w:eastAsia="宋体"/>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aff3"/>
        <w:numPr>
          <w:ilvl w:val="1"/>
          <w:numId w:val="40"/>
        </w:numPr>
        <w:rPr>
          <w:rFonts w:eastAsia="宋体"/>
          <w:lang w:eastAsia="zh-CN"/>
        </w:rPr>
      </w:pPr>
      <w:r>
        <w:rPr>
          <w:rFonts w:eastAsia="宋体"/>
          <w:lang w:eastAsia="zh-CN"/>
        </w:rPr>
        <w:t>In [18], Lenovo proposes</w:t>
      </w:r>
    </w:p>
    <w:p w14:paraId="1A3BFB09" w14:textId="77777777" w:rsidR="00F2265D" w:rsidRDefault="00381C55">
      <w:pPr>
        <w:pStyle w:val="a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a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2C27F7EA" w14:textId="77777777" w:rsidR="00F2265D" w:rsidRDefault="00381C55">
      <w:pPr>
        <w:pStyle w:val="a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aff3"/>
        <w:ind w:left="1440"/>
        <w:rPr>
          <w:rFonts w:eastAsia="宋体"/>
          <w:lang w:val="en-GB" w:eastAsia="zh-CN"/>
        </w:rPr>
      </w:pPr>
    </w:p>
    <w:p w14:paraId="4EBDEEE1" w14:textId="77777777" w:rsidR="00F2265D" w:rsidRDefault="00381C55">
      <w:pPr>
        <w:pStyle w:val="aff3"/>
        <w:numPr>
          <w:ilvl w:val="0"/>
          <w:numId w:val="40"/>
        </w:numPr>
        <w:rPr>
          <w:rFonts w:eastAsia="宋体"/>
          <w:lang w:eastAsia="zh-CN"/>
        </w:rPr>
      </w:pPr>
      <w:r>
        <w:rPr>
          <w:rFonts w:eastAsia="宋体"/>
          <w:lang w:eastAsia="zh-CN"/>
        </w:rPr>
        <w:t>About the timestamp for a measurement instance:</w:t>
      </w:r>
    </w:p>
    <w:p w14:paraId="6781FFEF" w14:textId="77777777" w:rsidR="00F2265D" w:rsidRDefault="00381C55">
      <w:pPr>
        <w:pStyle w:val="aff3"/>
        <w:numPr>
          <w:ilvl w:val="1"/>
          <w:numId w:val="40"/>
        </w:numPr>
        <w:rPr>
          <w:rFonts w:eastAsia="宋体"/>
          <w:lang w:eastAsia="zh-CN"/>
        </w:rPr>
      </w:pPr>
      <w:r>
        <w:rPr>
          <w:rFonts w:eastAsia="宋体"/>
          <w:lang w:eastAsia="zh-CN"/>
        </w:rPr>
        <w:lastRenderedPageBreak/>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0370CCF" w14:textId="77777777" w:rsidR="00F2265D" w:rsidRDefault="00381C55">
      <w:pPr>
        <w:pStyle w:val="aff3"/>
        <w:numPr>
          <w:ilvl w:val="1"/>
          <w:numId w:val="40"/>
        </w:numPr>
        <w:rPr>
          <w:rFonts w:eastAsia="宋体"/>
          <w:lang w:eastAsia="zh-CN"/>
        </w:rPr>
      </w:pPr>
      <w:r>
        <w:rPr>
          <w:rFonts w:eastAsia="宋体"/>
          <w:lang w:eastAsia="zh-CN"/>
        </w:rPr>
        <w:t xml:space="preserve">In [3], CATT proposes </w:t>
      </w:r>
    </w:p>
    <w:p w14:paraId="6AF3465A" w14:textId="77777777" w:rsidR="00F2265D" w:rsidRDefault="00381C55">
      <w:pPr>
        <w:pStyle w:val="a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a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a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AB5CC44"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Alt 1: configured by LMF per DL PRS resource set. </w:t>
      </w:r>
    </w:p>
    <w:p w14:paraId="5EDD3C21" w14:textId="77777777" w:rsidR="00F2265D" w:rsidRDefault="00381C55">
      <w:pPr>
        <w:pStyle w:val="aff3"/>
        <w:numPr>
          <w:ilvl w:val="2"/>
          <w:numId w:val="40"/>
        </w:numPr>
        <w:rPr>
          <w:rFonts w:eastAsia="宋体"/>
          <w:szCs w:val="20"/>
          <w:lang w:eastAsia="zh-CN"/>
        </w:rPr>
      </w:pPr>
      <w:r>
        <w:rPr>
          <w:rFonts w:eastAsia="宋体"/>
          <w:szCs w:val="20"/>
          <w:lang w:eastAsia="zh-CN"/>
        </w:rPr>
        <w:t>Alt 2: configured by LMF per TRP.</w:t>
      </w:r>
    </w:p>
    <w:p w14:paraId="68589EDE" w14:textId="77777777" w:rsidR="00F2265D" w:rsidRDefault="00381C55">
      <w:pPr>
        <w:pStyle w:val="aff3"/>
        <w:numPr>
          <w:ilvl w:val="2"/>
          <w:numId w:val="40"/>
        </w:numPr>
        <w:rPr>
          <w:rFonts w:eastAsia="宋体"/>
          <w:szCs w:val="20"/>
          <w:lang w:eastAsia="zh-CN"/>
        </w:rPr>
      </w:pPr>
      <w:r>
        <w:rPr>
          <w:rFonts w:eastAsia="宋体"/>
          <w:szCs w:val="20"/>
          <w:lang w:eastAsia="zh-CN"/>
        </w:rPr>
        <w:t>Alt 3: configured by LMF per positioning frequency layer.</w:t>
      </w:r>
    </w:p>
    <w:p w14:paraId="2AD3A588" w14:textId="77777777" w:rsidR="00F2265D" w:rsidRDefault="00381C55">
      <w:pPr>
        <w:pStyle w:val="aff3"/>
        <w:numPr>
          <w:ilvl w:val="2"/>
          <w:numId w:val="40"/>
        </w:numPr>
        <w:rPr>
          <w:rFonts w:eastAsia="宋体"/>
          <w:szCs w:val="20"/>
          <w:lang w:eastAsia="zh-CN"/>
        </w:rPr>
      </w:pPr>
      <w:r>
        <w:rPr>
          <w:rFonts w:eastAsia="宋体"/>
          <w:szCs w:val="20"/>
          <w:lang w:eastAsia="zh-CN"/>
        </w:rPr>
        <w:t>Alt 4: configured by LMF per measurement report.</w:t>
      </w:r>
    </w:p>
    <w:p w14:paraId="1482280D"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aff3"/>
        <w:ind w:left="1440"/>
        <w:rPr>
          <w:rFonts w:eastAsia="宋体"/>
          <w:szCs w:val="20"/>
          <w:lang w:val="en-GB" w:eastAsia="zh-CN"/>
        </w:rPr>
      </w:pPr>
    </w:p>
    <w:p w14:paraId="2284C57A" w14:textId="77777777" w:rsidR="00F2265D" w:rsidRDefault="00381C55">
      <w:pPr>
        <w:pStyle w:val="a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5A98AA77"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the following options </w:t>
      </w:r>
    </w:p>
    <w:p w14:paraId="2DD08C92" w14:textId="77777777" w:rsidR="00F2265D" w:rsidRDefault="00381C55">
      <w:pPr>
        <w:pStyle w:val="a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34AD81C0" w14:textId="77777777" w:rsidR="00F2265D" w:rsidRDefault="00381C55">
      <w:pPr>
        <w:pStyle w:val="a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a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1136A535" w14:textId="77777777" w:rsidR="00F2265D" w:rsidRDefault="00F2265D">
      <w:pPr>
        <w:pStyle w:val="aff3"/>
        <w:ind w:left="2160"/>
        <w:rPr>
          <w:rFonts w:eastAsia="宋体"/>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aff3"/>
        <w:numPr>
          <w:ilvl w:val="0"/>
          <w:numId w:val="40"/>
        </w:numPr>
        <w:rPr>
          <w:rFonts w:eastAsia="宋体"/>
          <w:szCs w:val="20"/>
          <w:lang w:eastAsia="zh-CN"/>
        </w:rPr>
      </w:pPr>
      <w:r>
        <w:rPr>
          <w:rFonts w:eastAsia="宋体"/>
          <w:szCs w:val="20"/>
          <w:lang w:eastAsia="zh-CN"/>
        </w:rPr>
        <w:t>About details of procedures, and UE capability</w:t>
      </w:r>
    </w:p>
    <w:p w14:paraId="0E9957EC" w14:textId="77777777" w:rsidR="00F2265D" w:rsidRDefault="00381C55">
      <w:pPr>
        <w:pStyle w:val="a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lastRenderedPageBreak/>
        <w:t>FL:</w:t>
      </w:r>
      <w:r>
        <w:t xml:space="preserve"> Not sure if we need to have the LS to RAN4 for this issue now. Further discussion in Proposal 5-5.</w:t>
      </w:r>
    </w:p>
    <w:p w14:paraId="30D9FA80" w14:textId="77777777" w:rsidR="00F2265D" w:rsidRDefault="00381C55">
      <w:pPr>
        <w:pStyle w:val="a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aff3"/>
        <w:ind w:left="1440"/>
        <w:rPr>
          <w:rFonts w:eastAsia="宋体"/>
          <w:szCs w:val="20"/>
          <w:lang w:eastAsia="zh-CN"/>
        </w:rPr>
      </w:pPr>
    </w:p>
    <w:p w14:paraId="7E0EA844" w14:textId="77777777" w:rsidR="00F2265D" w:rsidRDefault="00381C55">
      <w:pPr>
        <w:pStyle w:val="aff3"/>
        <w:numPr>
          <w:ilvl w:val="0"/>
          <w:numId w:val="40"/>
        </w:numPr>
        <w:rPr>
          <w:rFonts w:eastAsia="宋体"/>
          <w:szCs w:val="20"/>
          <w:lang w:eastAsia="zh-CN"/>
        </w:rPr>
      </w:pPr>
      <w:r>
        <w:rPr>
          <w:rFonts w:eastAsia="宋体"/>
          <w:szCs w:val="20"/>
          <w:lang w:eastAsia="zh-CN"/>
        </w:rPr>
        <w:t>About LPP/NRPPa signalling</w:t>
      </w:r>
    </w:p>
    <w:p w14:paraId="135A2E58" w14:textId="77777777" w:rsidR="00F2265D" w:rsidRDefault="00381C55">
      <w:pPr>
        <w:pStyle w:val="a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5B0A057" w14:textId="77777777" w:rsidR="00F2265D" w:rsidRDefault="00381C55">
      <w:pPr>
        <w:pStyle w:val="a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a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a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aff3"/>
        <w:ind w:left="1440"/>
        <w:rPr>
          <w:rFonts w:eastAsia="宋体"/>
          <w:szCs w:val="20"/>
          <w:lang w:eastAsia="zh-CN"/>
        </w:rPr>
      </w:pPr>
    </w:p>
    <w:p w14:paraId="14C5C704" w14:textId="77777777" w:rsidR="00F2265D" w:rsidRDefault="00381C55">
      <w:pPr>
        <w:pStyle w:val="a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02709277" w14:textId="77777777" w:rsidR="00F2265D" w:rsidRDefault="00381C55">
      <w:pPr>
        <w:pStyle w:val="aff3"/>
        <w:numPr>
          <w:ilvl w:val="1"/>
          <w:numId w:val="40"/>
        </w:numPr>
        <w:rPr>
          <w:rFonts w:eastAsia="宋体"/>
          <w:szCs w:val="20"/>
          <w:lang w:eastAsia="zh-CN"/>
        </w:rPr>
      </w:pPr>
      <w:r>
        <w:rPr>
          <w:rFonts w:eastAsia="宋体"/>
          <w:szCs w:val="20"/>
          <w:lang w:eastAsia="zh-CN"/>
        </w:rPr>
        <w:t>(Intel, R1-2104871[9]) Proposal 6:</w:t>
      </w:r>
    </w:p>
    <w:p w14:paraId="33AF809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6EE45AB9" w14:textId="77777777" w:rsidR="00F2265D" w:rsidRDefault="00381C55">
      <w:pPr>
        <w:pStyle w:val="a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3"/>
      </w:pPr>
      <w:r>
        <w:rPr>
          <w:highlight w:val="magenta"/>
        </w:rPr>
        <w:t>Proposal 5-1</w:t>
      </w:r>
      <w:r>
        <w:t xml:space="preserve"> (H)</w:t>
      </w:r>
    </w:p>
    <w:p w14:paraId="330F753E"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aff3"/>
        <w:numPr>
          <w:ilvl w:val="0"/>
          <w:numId w:val="40"/>
        </w:numPr>
        <w:rPr>
          <w:rFonts w:eastAsia="宋体"/>
          <w:lang w:eastAsia="zh-CN"/>
        </w:rPr>
      </w:pPr>
      <w:r>
        <w:rPr>
          <w:rFonts w:eastAsia="宋体"/>
          <w:lang w:eastAsia="zh-CN"/>
        </w:rPr>
        <w:t>FFS: the details of the MTW configuration</w:t>
      </w:r>
    </w:p>
    <w:p w14:paraId="22097A7D" w14:textId="77777777" w:rsidR="00F2265D" w:rsidRDefault="00381C55">
      <w:pPr>
        <w:pStyle w:val="aff3"/>
        <w:numPr>
          <w:ilvl w:val="0"/>
          <w:numId w:val="40"/>
        </w:numPr>
        <w:rPr>
          <w:rFonts w:eastAsia="宋体"/>
          <w:lang w:eastAsia="zh-CN"/>
        </w:rPr>
      </w:pPr>
      <w:r>
        <w:rPr>
          <w:rFonts w:eastAsia="宋体"/>
          <w:lang w:eastAsia="zh-CN"/>
        </w:rPr>
        <w:t>Note: UE/gNB’s behaviors outside of the MTWs are undefined</w:t>
      </w:r>
    </w:p>
    <w:p w14:paraId="60ACE393" w14:textId="77777777" w:rsidR="00F2265D" w:rsidRDefault="00F2265D">
      <w:pPr>
        <w:pStyle w:val="aff3"/>
        <w:rPr>
          <w:rFonts w:eastAsia="宋体"/>
          <w:lang w:eastAsia="zh-CN"/>
        </w:rPr>
      </w:pPr>
    </w:p>
    <w:p w14:paraId="63A37A42"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EE5A36" w14:paraId="226DC480" w14:textId="77777777">
        <w:trPr>
          <w:trHeight w:val="253"/>
          <w:jc w:val="center"/>
        </w:trPr>
        <w:tc>
          <w:tcPr>
            <w:tcW w:w="1804" w:type="dxa"/>
          </w:tcPr>
          <w:p w14:paraId="17BA29FC" w14:textId="7C0F4007" w:rsidR="00EE5A36" w:rsidRDefault="00EE5A36" w:rsidP="002C7F0B">
            <w:pPr>
              <w:spacing w:after="0"/>
              <w:rPr>
                <w:rFonts w:cstheme="minorHAnsi"/>
                <w:sz w:val="16"/>
                <w:szCs w:val="16"/>
              </w:rPr>
            </w:pPr>
            <w:r>
              <w:rPr>
                <w:rFonts w:cstheme="minorHAnsi"/>
                <w:sz w:val="16"/>
                <w:szCs w:val="16"/>
              </w:rPr>
              <w:t>SONY</w:t>
            </w:r>
          </w:p>
        </w:tc>
        <w:tc>
          <w:tcPr>
            <w:tcW w:w="9230" w:type="dxa"/>
          </w:tcPr>
          <w:p w14:paraId="5BE95BA6" w14:textId="666253C5" w:rsidR="00EE5A36" w:rsidRDefault="00EE5A36" w:rsidP="002C7F0B">
            <w:pPr>
              <w:spacing w:after="0"/>
              <w:rPr>
                <w:rFonts w:eastAsiaTheme="minorEastAsia"/>
                <w:sz w:val="16"/>
                <w:szCs w:val="16"/>
                <w:lang w:eastAsia="zh-CN"/>
              </w:rPr>
            </w:pPr>
            <w:r>
              <w:rPr>
                <w:rFonts w:eastAsiaTheme="minorEastAsia"/>
                <w:sz w:val="16"/>
                <w:szCs w:val="16"/>
                <w:lang w:eastAsia="zh-CN"/>
              </w:rPr>
              <w:t>We think MTW is not needed.</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3"/>
      </w:pPr>
      <w:r>
        <w:rPr>
          <w:highlight w:val="magenta"/>
        </w:rPr>
        <w:t>Proposal 5-2</w:t>
      </w:r>
      <w:r>
        <w:t xml:space="preserve"> (H)</w:t>
      </w:r>
    </w:p>
    <w:p w14:paraId="0C694F4E" w14:textId="77777777" w:rsidR="00F2265D" w:rsidRDefault="00381C55">
      <w:pPr>
        <w:pStyle w:val="a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3F14263F" w14:textId="77777777" w:rsidR="00F2265D" w:rsidRDefault="00381C55">
      <w:pPr>
        <w:pStyle w:val="aff3"/>
        <w:numPr>
          <w:ilvl w:val="1"/>
          <w:numId w:val="40"/>
        </w:numPr>
        <w:rPr>
          <w:rFonts w:eastAsia="宋体"/>
          <w:lang w:eastAsia="zh-CN"/>
        </w:rPr>
      </w:pPr>
      <w:r>
        <w:rPr>
          <w:rFonts w:eastAsia="宋体"/>
          <w:szCs w:val="20"/>
          <w:lang w:eastAsia="zh-CN"/>
        </w:rPr>
        <w:t xml:space="preserve">Option 1: </w:t>
      </w:r>
    </w:p>
    <w:p w14:paraId="030C2099" w14:textId="77777777" w:rsidR="00F2265D" w:rsidRDefault="00381C55">
      <w:pPr>
        <w:pStyle w:val="a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aff3"/>
        <w:numPr>
          <w:ilvl w:val="1"/>
          <w:numId w:val="40"/>
        </w:numPr>
        <w:rPr>
          <w:rFonts w:eastAsia="宋体"/>
          <w:lang w:eastAsia="zh-CN"/>
        </w:rPr>
      </w:pPr>
      <w:r>
        <w:rPr>
          <w:rFonts w:eastAsia="宋体"/>
          <w:szCs w:val="20"/>
          <w:lang w:eastAsia="zh-CN"/>
        </w:rPr>
        <w:t xml:space="preserve">Option 2: </w:t>
      </w:r>
    </w:p>
    <w:p w14:paraId="783CB76F" w14:textId="77777777" w:rsidR="00F2265D" w:rsidRDefault="00381C55">
      <w:pPr>
        <w:pStyle w:val="a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aff3"/>
        <w:numPr>
          <w:ilvl w:val="1"/>
          <w:numId w:val="40"/>
        </w:numPr>
        <w:rPr>
          <w:rFonts w:eastAsia="宋体"/>
          <w:lang w:eastAsia="zh-CN"/>
        </w:rPr>
      </w:pPr>
      <w:r>
        <w:rPr>
          <w:rFonts w:eastAsia="宋体"/>
          <w:szCs w:val="20"/>
          <w:lang w:eastAsia="zh-CN"/>
        </w:rPr>
        <w:t xml:space="preserve">Option 3: </w:t>
      </w:r>
    </w:p>
    <w:p w14:paraId="1AD1F4BD" w14:textId="77777777" w:rsidR="00F2265D" w:rsidRDefault="00381C55">
      <w:pPr>
        <w:pStyle w:val="a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a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17161421" w14:textId="77777777" w:rsidR="00F2265D" w:rsidRDefault="00381C55">
            <w:pPr>
              <w:pStyle w:val="a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lang w:eastAsia="zh-CN"/>
              </w:rPr>
              <w:t xml:space="preserve">first </w:t>
            </w:r>
            <w:r>
              <w:rPr>
                <w:rFonts w:eastAsia="宋体"/>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宋体" w:cstheme="minorHAnsi"/>
                <w:sz w:val="16"/>
                <w:szCs w:val="16"/>
                <w:lang w:val="en-US" w:eastAsia="zh-CN"/>
              </w:rPr>
            </w:pPr>
            <w:r w:rsidRPr="00520658">
              <w:rPr>
                <w:rFonts w:eastAsiaTheme="minorEastAsia" w:cstheme="minorHAnsi"/>
                <w:sz w:val="16"/>
                <w:szCs w:val="16"/>
                <w:lang w:val="en-US" w:eastAsia="zh-CN"/>
              </w:rPr>
              <w:t>Lenovo,Motorola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EE5A36" w14:paraId="5AD16BF2" w14:textId="77777777">
        <w:trPr>
          <w:trHeight w:val="253"/>
          <w:jc w:val="center"/>
        </w:trPr>
        <w:tc>
          <w:tcPr>
            <w:tcW w:w="1804" w:type="dxa"/>
          </w:tcPr>
          <w:p w14:paraId="21D24D65" w14:textId="633968EB" w:rsidR="00EE5A36" w:rsidRDefault="00EE5A36" w:rsidP="002C7F0B">
            <w:pPr>
              <w:spacing w:after="0"/>
              <w:rPr>
                <w:rFonts w:cstheme="minorHAnsi"/>
                <w:sz w:val="16"/>
                <w:szCs w:val="16"/>
              </w:rPr>
            </w:pPr>
            <w:r>
              <w:rPr>
                <w:rFonts w:cstheme="minorHAnsi"/>
                <w:sz w:val="16"/>
                <w:szCs w:val="16"/>
              </w:rPr>
              <w:t>SONY</w:t>
            </w:r>
          </w:p>
        </w:tc>
        <w:tc>
          <w:tcPr>
            <w:tcW w:w="9230" w:type="dxa"/>
          </w:tcPr>
          <w:p w14:paraId="1BEFD52A" w14:textId="28A7D2D2" w:rsidR="00EE5A36" w:rsidRDefault="00EE5A36" w:rsidP="002C7F0B">
            <w:pPr>
              <w:spacing w:after="0"/>
              <w:rPr>
                <w:rFonts w:eastAsiaTheme="minorEastAsia"/>
                <w:sz w:val="16"/>
                <w:szCs w:val="16"/>
                <w:lang w:eastAsia="zh-CN"/>
              </w:rPr>
            </w:pPr>
            <w:r>
              <w:rPr>
                <w:rFonts w:eastAsiaTheme="minorEastAsia"/>
                <w:sz w:val="16"/>
                <w:szCs w:val="16"/>
                <w:lang w:eastAsia="zh-CN"/>
              </w:rPr>
              <w:t>Same view as OPPO</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3"/>
      </w:pPr>
      <w:r>
        <w:rPr>
          <w:highlight w:val="magenta"/>
        </w:rPr>
        <w:t>Proposal 5-3</w:t>
      </w:r>
      <w:r>
        <w:t xml:space="preserve"> (H)</w:t>
      </w:r>
    </w:p>
    <w:p w14:paraId="2C7A2DE0" w14:textId="77777777" w:rsidR="00F2265D" w:rsidRDefault="00381C55">
      <w:pPr>
        <w:pStyle w:val="aff3"/>
        <w:numPr>
          <w:ilvl w:val="0"/>
          <w:numId w:val="40"/>
        </w:numPr>
        <w:rPr>
          <w:rFonts w:eastAsia="宋体"/>
          <w:lang w:eastAsia="zh-CN"/>
        </w:rPr>
      </w:pPr>
      <w:r>
        <w:rPr>
          <w:rFonts w:eastAsia="宋体"/>
          <w:lang w:eastAsia="zh-CN"/>
        </w:rPr>
        <w:lastRenderedPageBreak/>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63EC03E" w14:textId="77777777" w:rsidR="00F2265D" w:rsidRDefault="00381C55">
      <w:pPr>
        <w:pStyle w:val="aff3"/>
        <w:numPr>
          <w:ilvl w:val="1"/>
          <w:numId w:val="40"/>
        </w:numPr>
        <w:rPr>
          <w:rFonts w:eastAsia="宋体"/>
          <w:lang w:eastAsia="zh-CN"/>
        </w:rPr>
      </w:pPr>
      <w:r>
        <w:rPr>
          <w:rFonts w:eastAsia="宋体"/>
          <w:lang w:eastAsia="zh-CN"/>
        </w:rPr>
        <w:t>Option 1: N=[1,2, 4, 8,…,256]</w:t>
      </w:r>
    </w:p>
    <w:p w14:paraId="1061EA83"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176E4ADB" w14:textId="77777777" w:rsidR="00F2265D" w:rsidRDefault="00381C55">
      <w:pPr>
        <w:pStyle w:val="a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D3A6DED" w14:textId="77777777" w:rsidR="00F2265D" w:rsidRDefault="00F2265D">
      <w:pPr>
        <w:pStyle w:val="aff3"/>
        <w:rPr>
          <w:rFonts w:eastAsia="宋体"/>
          <w:lang w:eastAsia="zh-CN"/>
        </w:rPr>
      </w:pPr>
    </w:p>
    <w:p w14:paraId="45980A0B" w14:textId="77777777" w:rsidR="00F2265D" w:rsidRDefault="00381C55">
      <w:pPr>
        <w:pStyle w:val="a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4C62607" w14:textId="77777777" w:rsidR="00F2265D" w:rsidRDefault="00381C55">
      <w:pPr>
        <w:pStyle w:val="aff3"/>
        <w:numPr>
          <w:ilvl w:val="1"/>
          <w:numId w:val="40"/>
        </w:numPr>
        <w:rPr>
          <w:rFonts w:eastAsia="宋体"/>
          <w:lang w:eastAsia="zh-CN"/>
        </w:rPr>
      </w:pPr>
      <w:r>
        <w:rPr>
          <w:rFonts w:eastAsia="宋体"/>
          <w:lang w:eastAsia="zh-CN"/>
        </w:rPr>
        <w:t>Option 1: M=[1,2, 4, 8,…,256]</w:t>
      </w:r>
    </w:p>
    <w:p w14:paraId="70ADD92B"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87145EC" w14:textId="77777777" w:rsidR="00F2265D" w:rsidRDefault="00381C55">
      <w:pPr>
        <w:pStyle w:val="aff3"/>
        <w:numPr>
          <w:ilvl w:val="1"/>
          <w:numId w:val="40"/>
        </w:numPr>
        <w:rPr>
          <w:rFonts w:eastAsia="宋体"/>
          <w:lang w:eastAsia="zh-CN"/>
        </w:rPr>
      </w:pPr>
      <w:r>
        <w:rPr>
          <w:rFonts w:eastAsia="宋体"/>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0"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宋体"/>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Options can be further downselected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3"/>
      </w:pPr>
      <w:r>
        <w:rPr>
          <w:highlight w:val="yellow"/>
        </w:rPr>
        <w:t>Proposal 5-4</w:t>
      </w:r>
    </w:p>
    <w:p w14:paraId="2F833525" w14:textId="77777777" w:rsidR="00F2265D" w:rsidRDefault="00381C55">
      <w:pPr>
        <w:pStyle w:val="aff3"/>
        <w:numPr>
          <w:ilvl w:val="0"/>
          <w:numId w:val="40"/>
        </w:numPr>
        <w:rPr>
          <w:rFonts w:eastAsia="宋体"/>
          <w:lang w:eastAsia="zh-CN"/>
        </w:rPr>
      </w:pPr>
      <w:r>
        <w:rPr>
          <w:rFonts w:eastAsia="宋体"/>
          <w:lang w:val="en-GB" w:eastAsia="zh-CN"/>
        </w:rPr>
        <w:t>Consider the following options for the measurement enhancements:</w:t>
      </w:r>
    </w:p>
    <w:p w14:paraId="579AA0BC" w14:textId="77777777" w:rsidR="00F2265D" w:rsidRDefault="00381C55">
      <w:pPr>
        <w:pStyle w:val="a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62153365" w14:textId="77777777" w:rsidR="00F2265D" w:rsidRDefault="00381C55">
      <w:pPr>
        <w:pStyle w:val="aff3"/>
        <w:numPr>
          <w:ilvl w:val="1"/>
          <w:numId w:val="40"/>
        </w:numPr>
        <w:rPr>
          <w:rFonts w:eastAsia="宋体"/>
          <w:szCs w:val="20"/>
          <w:lang w:eastAsia="zh-CN"/>
        </w:rPr>
      </w:pPr>
      <w:r>
        <w:rPr>
          <w:rFonts w:eastAsia="宋体"/>
          <w:szCs w:val="20"/>
          <w:lang w:eastAsia="zh-CN"/>
        </w:rPr>
        <w:lastRenderedPageBreak/>
        <w:t>Option 2: For each indicated DL PRS resource set in a measurement report, multiple measurement instances are associated with the indicated DL PRS resource set.</w:t>
      </w:r>
    </w:p>
    <w:p w14:paraId="6261A77F"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a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宋体"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宋体"/>
          <w:lang w:eastAsia="zh-CN"/>
        </w:rPr>
      </w:pPr>
    </w:p>
    <w:p w14:paraId="62CEC476" w14:textId="77777777" w:rsidR="00F2265D" w:rsidRDefault="00381C55">
      <w:pPr>
        <w:pStyle w:val="3"/>
      </w:pPr>
      <w:r>
        <w:rPr>
          <w:highlight w:val="yellow"/>
        </w:rPr>
        <w:t>Proposal 5-6</w:t>
      </w:r>
    </w:p>
    <w:p w14:paraId="3153CDA4" w14:textId="77777777" w:rsidR="00F2265D" w:rsidRDefault="00381C55">
      <w:pPr>
        <w:pStyle w:val="a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宋体"/>
          <w:lang w:eastAsia="zh-CN"/>
        </w:rPr>
      </w:pPr>
    </w:p>
    <w:p w14:paraId="1119D348"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宋体"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3"/>
      </w:pPr>
      <w:r>
        <w:rPr>
          <w:highlight w:val="yellow"/>
        </w:rPr>
        <w:t>Proposal 5-5</w:t>
      </w:r>
    </w:p>
    <w:p w14:paraId="6D115C4C" w14:textId="77777777" w:rsidR="00F2265D" w:rsidRDefault="00381C55">
      <w:pPr>
        <w:pStyle w:val="a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a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24FA41C5" w14:textId="77777777" w:rsidR="00F2265D" w:rsidRDefault="00F2265D">
      <w:pPr>
        <w:rPr>
          <w:rFonts w:eastAsia="宋体"/>
          <w:lang w:eastAsia="zh-CN"/>
        </w:rPr>
      </w:pPr>
    </w:p>
    <w:p w14:paraId="2FB9DB10"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lastRenderedPageBreak/>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宋体"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宋体"/>
          <w:lang w:val="en-US" w:eastAsia="zh-CN"/>
        </w:rPr>
      </w:pPr>
    </w:p>
    <w:p w14:paraId="65660B7F" w14:textId="77777777" w:rsidR="00F2265D" w:rsidRDefault="00381C55">
      <w:pPr>
        <w:pStyle w:val="1"/>
      </w:pPr>
      <w:bookmarkStart w:id="33" w:name="_Toc69027123"/>
      <w:bookmarkStart w:id="34" w:name="_Toc62397289"/>
      <w:bookmarkEnd w:id="13"/>
      <w:bookmarkEnd w:id="28"/>
      <w:bookmarkEnd w:id="29"/>
      <w:r>
        <w:t>Additional proposals</w:t>
      </w:r>
      <w:bookmarkEnd w:id="33"/>
      <w:bookmarkEnd w:id="34"/>
    </w:p>
    <w:p w14:paraId="16D3E506" w14:textId="77777777" w:rsidR="00F2265D" w:rsidRDefault="00381C55">
      <w:pPr>
        <w:pStyle w:val="2"/>
      </w:pPr>
      <w:bookmarkStart w:id="35" w:name="_Toc69027126"/>
      <w:bookmarkStart w:id="36" w:name="_Toc62397294"/>
      <w:r>
        <w:t>Configure an SRS with a spatial relation towards a DL PRS or SSB</w:t>
      </w:r>
    </w:p>
    <w:p w14:paraId="5A05E182"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aff3"/>
        <w:numPr>
          <w:ilvl w:val="0"/>
          <w:numId w:val="34"/>
        </w:numPr>
        <w:rPr>
          <w:rFonts w:eastAsia="宋体"/>
          <w:szCs w:val="20"/>
          <w:lang w:eastAsia="zh-CN"/>
        </w:rPr>
      </w:pPr>
      <w:r>
        <w:rPr>
          <w:rFonts w:eastAsia="宋体"/>
          <w:szCs w:val="20"/>
          <w:lang w:eastAsia="zh-CN"/>
        </w:rPr>
        <w:t xml:space="preserve">(Ericsson, </w:t>
      </w:r>
      <w:hyperlink r:id="rId151" w:history="1">
        <w:r>
          <w:rPr>
            <w:rStyle w:val="a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5"/>
    <w:bookmarkEnd w:id="36"/>
    <w:p w14:paraId="7500FEB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3"/>
      </w:pPr>
      <w:bookmarkStart w:id="37" w:name="_Toc62397295"/>
      <w:r>
        <w:rPr>
          <w:highlight w:val="yellow"/>
        </w:rPr>
        <w:t>Proposal 6.1-1</w:t>
      </w:r>
      <w:bookmarkEnd w:id="37"/>
    </w:p>
    <w:p w14:paraId="2FA0AABC" w14:textId="77777777" w:rsidR="00F2265D" w:rsidRDefault="00381C55">
      <w:pPr>
        <w:pStyle w:val="aff3"/>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aff3"/>
        <w:ind w:left="644"/>
        <w:rPr>
          <w:lang w:eastAsia="en-US"/>
        </w:rPr>
      </w:pPr>
    </w:p>
    <w:p w14:paraId="675F8593" w14:textId="77777777" w:rsidR="00F2265D" w:rsidRDefault="00F2265D">
      <w:pPr>
        <w:pStyle w:val="aff3"/>
        <w:ind w:left="644"/>
        <w:rPr>
          <w:lang w:eastAsia="en-US"/>
        </w:rPr>
      </w:pPr>
    </w:p>
    <w:p w14:paraId="56945681"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2"/>
      </w:pPr>
      <w:bookmarkStart w:id="38" w:name="_Toc69027127"/>
      <w:bookmarkStart w:id="39" w:name="_Toc62397296"/>
      <w:r>
        <w:t>Beam and delay group sweeping</w:t>
      </w:r>
      <w:bookmarkEnd w:id="38"/>
      <w:bookmarkEnd w:id="39"/>
    </w:p>
    <w:p w14:paraId="60C860E8" w14:textId="77777777" w:rsidR="00F2265D" w:rsidRDefault="00381C55">
      <w:pPr>
        <w:pStyle w:val="af2"/>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023A9F6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152" w:history="1">
        <w:r>
          <w:rPr>
            <w:rStyle w:val="a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018384" w14:textId="77777777" w:rsidR="00F2265D" w:rsidRDefault="00F2265D">
      <w:pPr>
        <w:pStyle w:val="af2"/>
        <w:rPr>
          <w:rFonts w:ascii="Times New Roman" w:hAnsi="Times New Roman" w:cs="Times New Roman"/>
        </w:rPr>
      </w:pPr>
    </w:p>
    <w:p w14:paraId="3B1F1DA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3"/>
      </w:pPr>
      <w:r>
        <w:rPr>
          <w:highlight w:val="yellow"/>
        </w:rPr>
        <w:t>Proposal 6.2-1</w:t>
      </w:r>
    </w:p>
    <w:p w14:paraId="109EFC1B" w14:textId="77777777" w:rsidR="00F2265D" w:rsidRDefault="00381C55">
      <w:pPr>
        <w:pStyle w:val="aff3"/>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3" w:name="_Toc62397292"/>
      <w:bookmarkStart w:id="44" w:name="_Toc69027125"/>
      <w:bookmarkStart w:id="45" w:name="_Toc69027129"/>
      <w:bookmarkStart w:id="46" w:name="_Toc62397299"/>
      <w:bookmarkStart w:id="47" w:name="_Toc54553088"/>
      <w:bookmarkStart w:id="48" w:name="_Hlk62117352"/>
      <w:bookmarkStart w:id="49" w:name="_Toc54552966"/>
      <w:bookmarkEnd w:id="40"/>
      <w:bookmarkEnd w:id="41"/>
    </w:p>
    <w:p w14:paraId="55F92091" w14:textId="77777777" w:rsidR="00F2265D" w:rsidRDefault="00381C55">
      <w:pPr>
        <w:pStyle w:val="1"/>
      </w:pPr>
      <w:r>
        <w:t>LS To/From other WGs</w:t>
      </w:r>
    </w:p>
    <w:p w14:paraId="5163461F" w14:textId="77777777" w:rsidR="00F2265D" w:rsidRDefault="00381C55">
      <w:pPr>
        <w:pStyle w:val="2"/>
      </w:pPr>
      <w:r>
        <w:t>Reply LS SA2 (R1-2102306)</w:t>
      </w:r>
    </w:p>
    <w:p w14:paraId="6885FF3B"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3" w:history="1">
        <w:r>
          <w:rPr>
            <w:rStyle w:val="aff0"/>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4" w:history="1">
        <w:r>
          <w:rPr>
            <w:rStyle w:val="aff0"/>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3"/>
    <w:bookmarkEnd w:id="44"/>
    <w:p w14:paraId="38D15B87" w14:textId="77777777" w:rsidR="00F2265D" w:rsidRDefault="00F2265D">
      <w:pPr>
        <w:rPr>
          <w:sz w:val="18"/>
          <w:szCs w:val="18"/>
        </w:rPr>
      </w:pPr>
    </w:p>
    <w:p w14:paraId="52B1253B" w14:textId="77777777" w:rsidR="00F2265D" w:rsidRDefault="00381C55">
      <w:pPr>
        <w:pStyle w:val="1"/>
      </w:pPr>
      <w:r>
        <w:lastRenderedPageBreak/>
        <w:t>References</w:t>
      </w:r>
      <w:bookmarkEnd w:id="45"/>
      <w:bookmarkEnd w:id="46"/>
    </w:p>
    <w:p w14:paraId="70EE2471" w14:textId="77777777" w:rsidR="00F2265D" w:rsidRDefault="005A29AC">
      <w:pPr>
        <w:pStyle w:val="aff3"/>
        <w:numPr>
          <w:ilvl w:val="0"/>
          <w:numId w:val="49"/>
        </w:numPr>
        <w:rPr>
          <w:lang w:eastAsia="en-US"/>
        </w:rPr>
      </w:pPr>
      <w:hyperlink r:id="rId155" w:history="1">
        <w:r w:rsidR="00381C55">
          <w:rPr>
            <w:rStyle w:val="aff0"/>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5A29AC">
      <w:pPr>
        <w:pStyle w:val="aff3"/>
        <w:numPr>
          <w:ilvl w:val="0"/>
          <w:numId w:val="49"/>
        </w:numPr>
        <w:rPr>
          <w:lang w:eastAsia="en-US"/>
        </w:rPr>
      </w:pPr>
      <w:hyperlink r:id="rId156" w:history="1">
        <w:r w:rsidR="00381C55">
          <w:rPr>
            <w:rStyle w:val="aff0"/>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5A29AC">
      <w:pPr>
        <w:pStyle w:val="aff3"/>
        <w:numPr>
          <w:ilvl w:val="0"/>
          <w:numId w:val="49"/>
        </w:numPr>
        <w:rPr>
          <w:lang w:eastAsia="en-US"/>
        </w:rPr>
      </w:pPr>
      <w:hyperlink r:id="rId157" w:history="1">
        <w:r w:rsidR="00381C55">
          <w:rPr>
            <w:rStyle w:val="aff0"/>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5A29AC">
      <w:pPr>
        <w:pStyle w:val="aff3"/>
        <w:numPr>
          <w:ilvl w:val="0"/>
          <w:numId w:val="49"/>
        </w:numPr>
        <w:rPr>
          <w:lang w:eastAsia="en-US"/>
        </w:rPr>
      </w:pPr>
      <w:hyperlink r:id="rId158" w:history="1">
        <w:r w:rsidR="00381C55">
          <w:rPr>
            <w:rStyle w:val="aff0"/>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5A29AC">
      <w:pPr>
        <w:pStyle w:val="aff3"/>
        <w:numPr>
          <w:ilvl w:val="0"/>
          <w:numId w:val="49"/>
        </w:numPr>
        <w:rPr>
          <w:lang w:eastAsia="en-US"/>
        </w:rPr>
      </w:pPr>
      <w:hyperlink r:id="rId159" w:history="1">
        <w:r w:rsidR="00381C55">
          <w:rPr>
            <w:rStyle w:val="aff0"/>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5A29AC">
      <w:pPr>
        <w:pStyle w:val="aff3"/>
        <w:numPr>
          <w:ilvl w:val="0"/>
          <w:numId w:val="49"/>
        </w:numPr>
        <w:rPr>
          <w:lang w:eastAsia="en-US"/>
        </w:rPr>
      </w:pPr>
      <w:hyperlink r:id="rId160" w:history="1">
        <w:r w:rsidR="00381C55">
          <w:rPr>
            <w:rStyle w:val="aff0"/>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5A29AC">
      <w:pPr>
        <w:pStyle w:val="aff3"/>
        <w:numPr>
          <w:ilvl w:val="0"/>
          <w:numId w:val="49"/>
        </w:numPr>
        <w:rPr>
          <w:lang w:eastAsia="en-US"/>
        </w:rPr>
      </w:pPr>
      <w:hyperlink r:id="rId161" w:history="1">
        <w:r w:rsidR="00381C55">
          <w:rPr>
            <w:rStyle w:val="aff0"/>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5A29AC">
      <w:pPr>
        <w:pStyle w:val="aff3"/>
        <w:numPr>
          <w:ilvl w:val="0"/>
          <w:numId w:val="49"/>
        </w:numPr>
        <w:rPr>
          <w:lang w:eastAsia="en-US"/>
        </w:rPr>
      </w:pPr>
      <w:hyperlink r:id="rId162" w:history="1">
        <w:r w:rsidR="00381C55">
          <w:rPr>
            <w:rStyle w:val="aff0"/>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5A29AC">
      <w:pPr>
        <w:pStyle w:val="aff3"/>
        <w:numPr>
          <w:ilvl w:val="0"/>
          <w:numId w:val="49"/>
        </w:numPr>
        <w:rPr>
          <w:lang w:eastAsia="en-US"/>
        </w:rPr>
      </w:pPr>
      <w:hyperlink r:id="rId163" w:history="1">
        <w:r w:rsidR="00381C55">
          <w:rPr>
            <w:rStyle w:val="aff0"/>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a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5A29AC">
      <w:pPr>
        <w:pStyle w:val="aff3"/>
        <w:numPr>
          <w:ilvl w:val="0"/>
          <w:numId w:val="49"/>
        </w:numPr>
        <w:rPr>
          <w:lang w:eastAsia="en-US"/>
        </w:rPr>
      </w:pPr>
      <w:hyperlink r:id="rId164" w:history="1">
        <w:r w:rsidR="00381C55">
          <w:rPr>
            <w:rStyle w:val="aff0"/>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a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5A29AC">
      <w:pPr>
        <w:pStyle w:val="aff3"/>
        <w:numPr>
          <w:ilvl w:val="0"/>
          <w:numId w:val="49"/>
        </w:numPr>
        <w:rPr>
          <w:lang w:eastAsia="en-US"/>
        </w:rPr>
      </w:pPr>
      <w:hyperlink r:id="rId165" w:history="1">
        <w:r w:rsidR="00381C55">
          <w:rPr>
            <w:rStyle w:val="a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5A29AC">
      <w:pPr>
        <w:pStyle w:val="aff3"/>
        <w:numPr>
          <w:ilvl w:val="0"/>
          <w:numId w:val="49"/>
        </w:numPr>
        <w:rPr>
          <w:lang w:eastAsia="en-US"/>
        </w:rPr>
      </w:pPr>
      <w:hyperlink r:id="rId166" w:history="1">
        <w:r w:rsidR="00381C55">
          <w:rPr>
            <w:rStyle w:val="aff0"/>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5A29AC">
      <w:pPr>
        <w:pStyle w:val="aff3"/>
        <w:numPr>
          <w:ilvl w:val="0"/>
          <w:numId w:val="49"/>
        </w:numPr>
        <w:rPr>
          <w:lang w:eastAsia="en-US"/>
        </w:rPr>
      </w:pPr>
      <w:hyperlink r:id="rId167" w:history="1">
        <w:r w:rsidR="00381C55">
          <w:rPr>
            <w:rStyle w:val="aff0"/>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5A29AC">
      <w:pPr>
        <w:pStyle w:val="aff3"/>
        <w:numPr>
          <w:ilvl w:val="0"/>
          <w:numId w:val="49"/>
        </w:numPr>
        <w:rPr>
          <w:lang w:eastAsia="en-US"/>
        </w:rPr>
      </w:pPr>
      <w:hyperlink r:id="rId168" w:history="1">
        <w:r w:rsidR="00381C55">
          <w:rPr>
            <w:rStyle w:val="aff0"/>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5A29AC">
      <w:pPr>
        <w:pStyle w:val="aff3"/>
        <w:numPr>
          <w:ilvl w:val="0"/>
          <w:numId w:val="49"/>
        </w:numPr>
        <w:rPr>
          <w:lang w:eastAsia="en-US"/>
        </w:rPr>
      </w:pPr>
      <w:hyperlink r:id="rId169" w:history="1">
        <w:r w:rsidR="00381C55">
          <w:rPr>
            <w:rStyle w:val="aff0"/>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5A29AC">
      <w:pPr>
        <w:pStyle w:val="aff3"/>
        <w:numPr>
          <w:ilvl w:val="0"/>
          <w:numId w:val="49"/>
        </w:numPr>
        <w:rPr>
          <w:lang w:eastAsia="en-US"/>
        </w:rPr>
      </w:pPr>
      <w:hyperlink r:id="rId170" w:history="1">
        <w:r w:rsidR="00381C55">
          <w:rPr>
            <w:rStyle w:val="aff0"/>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5A29AC">
      <w:pPr>
        <w:pStyle w:val="aff3"/>
        <w:numPr>
          <w:ilvl w:val="0"/>
          <w:numId w:val="49"/>
        </w:numPr>
        <w:rPr>
          <w:lang w:eastAsia="en-US"/>
        </w:rPr>
      </w:pPr>
      <w:hyperlink r:id="rId171" w:history="1">
        <w:r w:rsidR="00381C55">
          <w:rPr>
            <w:rStyle w:val="aff0"/>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aff3"/>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aff3"/>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a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a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2"/>
    <w:bookmarkEnd w:id="47"/>
    <w:bookmarkEnd w:id="48"/>
    <w:bookmarkEnd w:id="49"/>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5705" w14:textId="77777777" w:rsidR="005A29AC" w:rsidRDefault="005A29AC" w:rsidP="007F736D">
      <w:pPr>
        <w:spacing w:after="0" w:line="240" w:lineRule="auto"/>
      </w:pPr>
      <w:r>
        <w:separator/>
      </w:r>
    </w:p>
  </w:endnote>
  <w:endnote w:type="continuationSeparator" w:id="0">
    <w:p w14:paraId="6AD1F75A" w14:textId="77777777" w:rsidR="005A29AC" w:rsidRDefault="005A29AC"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Wingding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Ericsson Capital TT"/>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20696" w14:textId="77777777" w:rsidR="005A29AC" w:rsidRDefault="005A29AC" w:rsidP="007F736D">
      <w:pPr>
        <w:spacing w:after="0" w:line="240" w:lineRule="auto"/>
      </w:pPr>
      <w:r>
        <w:separator/>
      </w:r>
    </w:p>
  </w:footnote>
  <w:footnote w:type="continuationSeparator" w:id="0">
    <w:p w14:paraId="24A244FD" w14:textId="77777777" w:rsidR="005A29AC" w:rsidRDefault="005A29AC" w:rsidP="007F7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5E554"/>
    <w:multiLevelType w:val="singleLevel"/>
    <w:tmpl w:val="E5E5E554"/>
    <w:lvl w:ilvl="0">
      <w:start w:val="1"/>
      <w:numFmt w:val="decimal"/>
      <w:suff w:val="space"/>
      <w:lvlText w:val="%1."/>
      <w:lvlJc w:val="left"/>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aliases w:val="cap,3GPP Caption Table,Caption Char1 Char,cap Char Char1,Caption Char Char1 Char,cap Char2,Ca"/>
    <w:basedOn w:val="a0"/>
    <w:next w:val="a0"/>
    <w:link w:val="Char1"/>
    <w:uiPriority w:val="35"/>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宋体"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aliases w:val="cap,3GPP Caption Table,Caption Char1 Char,cap Char Char1,Caption Char Char1 Char,cap Char2,Ca"/>
    <w:basedOn w:val="a0"/>
    <w:next w:val="a0"/>
    <w:link w:val="Char1"/>
    <w:uiPriority w:val="35"/>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宋体"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359.doc" TargetMode="External"/><Relationship Id="rId117" Type="http://schemas.openxmlformats.org/officeDocument/2006/relationships/hyperlink" Target="file:///E:\1%20Meetings\RAN1\Docs\R1-2105856.doc" TargetMode="External"/><Relationship Id="rId21" Type="http://schemas.openxmlformats.org/officeDocument/2006/relationships/hyperlink" Target="file:///E:\1%20Meetings\RAN1\Docs\R1-2105856.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1.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5105.doc" TargetMode="External"/><Relationship Id="rId133" Type="http://schemas.openxmlformats.org/officeDocument/2006/relationships/hyperlink" Target="file:///E:\1%20Meetings\RAN1\Docs\R1-2104739.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671.doc" TargetMode="External"/><Relationship Id="rId159" Type="http://schemas.openxmlformats.org/officeDocument/2006/relationships/hyperlink" Target="file:///E:\1%20Meetings\RAN1\Docs\R1-2104611.doc" TargetMode="External"/><Relationship Id="rId170" Type="http://schemas.openxmlformats.org/officeDocument/2006/relationships/hyperlink" Target="file:///E:\1%20Meetings\RAN1\Docs\R1-210585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71.doc" TargetMode="External"/><Relationship Id="rId11" Type="http://schemas.openxmlformats.org/officeDocument/2006/relationships/settings" Target="settings.xml"/><Relationship Id="rId32" Type="http://schemas.openxmlformats.org/officeDocument/2006/relationships/hyperlink" Target="file:///E:\1%20Meetings\RAN1\Docs\R1-2104739.doc" TargetMode="External"/><Relationship Id="rId37" Type="http://schemas.openxmlformats.org/officeDocument/2006/relationships/hyperlink" Target="file:///E:\1%20Meetings\RAN1\Docs\R1-2105310.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759.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5482.doc" TargetMode="External"/><Relationship Id="rId22" Type="http://schemas.openxmlformats.org/officeDocument/2006/relationships/hyperlink" Target="file:///E:\1%20Meetings\RAN1\Docs\R1-2104671.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5168.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49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image" Target="media/image3.png"/><Relationship Id="rId155" Type="http://schemas.openxmlformats.org/officeDocument/2006/relationships/hyperlink" Target="file:///E:\1%20Meetings\RAN1\Docs\R1-2104277.doc" TargetMode="External"/><Relationship Id="rId171" Type="http://schemas.openxmlformats.org/officeDocument/2006/relationships/hyperlink" Target="file:///E:\1%20Meetings\RAN1\Docs\R1-2105908.doc" TargetMode="External"/><Relationship Id="rId12" Type="http://schemas.openxmlformats.org/officeDocument/2006/relationships/webSettings" Target="webSettings.xml"/><Relationship Id="rId17" Type="http://schemas.openxmlformats.org/officeDocument/2006/relationships/hyperlink" Target="file:///E:\1%20Meetings\RAN1\Docs\R1-2105512.doc" TargetMode="External"/><Relationship Id="rId33" Type="http://schemas.openxmlformats.org/officeDocument/2006/relationships/hyperlink" Target="file:///E:\1%20Meetings\RAN1\Docs\R1-2104871.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359.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359.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9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739.doc" TargetMode="External"/><Relationship Id="rId166" Type="http://schemas.openxmlformats.org/officeDocument/2006/relationships/hyperlink" Target="file:///E:\1%20Meetings\RAN1\Docs\R1-2105512.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520.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277.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14" Type="http://schemas.openxmlformats.org/officeDocument/2006/relationships/hyperlink" Target="file:///E:\1%20Meetings\RAN1\Docs\R1-2105310.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microsoft.com/office/2007/relationships/stylesWithEffects" Target="stylesWithEffect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2.png"/><Relationship Id="rId122" Type="http://schemas.openxmlformats.org/officeDocument/2006/relationships/hyperlink" Target="file:///E:\1%20Meetings\RAN1\Docs\R1-2104277.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168.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359.doc" TargetMode="External"/><Relationship Id="rId164" Type="http://schemas.openxmlformats.org/officeDocument/2006/relationships/hyperlink" Target="file:///E:\1%20Meetings\RAN1\Docs\R1-2105168.doc" TargetMode="External"/><Relationship Id="rId169" Type="http://schemas.openxmlformats.org/officeDocument/2006/relationships/hyperlink" Target="file:///E:\1%20Meetings\RAN1\Docs\R1-2105856.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fontTable" Target="fontTable.xml"/><Relationship Id="rId13" Type="http://schemas.openxmlformats.org/officeDocument/2006/relationships/footnotes" Target="foot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05.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359.doc" TargetMode="External"/><Relationship Id="rId141" Type="http://schemas.openxmlformats.org/officeDocument/2006/relationships/hyperlink" Target="file:///E:\1%20Meetings\RAN1\Docs\R1-2105105.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69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871.doc" TargetMode="External"/><Relationship Id="rId2" Type="http://schemas.openxmlformats.org/officeDocument/2006/relationships/customXml" Target="../customXml/item2.xml"/><Relationship Id="rId29" Type="http://schemas.openxmlformats.org/officeDocument/2006/relationships/hyperlink" Target="file:///E:\1%20Meetings\RAN1\Docs\R1-2104671.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871.doc" TargetMode="External"/><Relationship Id="rId115" Type="http://schemas.openxmlformats.org/officeDocument/2006/relationships/hyperlink" Target="file:///E:\1%20Meetings\RAN1\Docs\R1-2105759.doc" TargetMode="External"/><Relationship Id="rId131" Type="http://schemas.openxmlformats.org/officeDocument/2006/relationships/hyperlink" Target="file:///E:\1%20Meetings\RAN1\Docs\R1-210461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20.doc" TargetMode="Externa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908.doc" TargetMode="External"/><Relationship Id="rId173" Type="http://schemas.openxmlformats.org/officeDocument/2006/relationships/theme" Target="theme/theme1.xml"/><Relationship Id="rId19" Type="http://schemas.openxmlformats.org/officeDocument/2006/relationships/hyperlink" Target="file:///E:\1%20Meetings\RAN1\Docs\R1-2105856.doc" TargetMode="External"/><Relationship Id="rId14" Type="http://schemas.openxmlformats.org/officeDocument/2006/relationships/endnotes" Target="endnotes.xm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168.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hyperlink" Target="file:///E:\1%20Meetings\RAN1\Docs\R1-210461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7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4905.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hyperlink" Target="file:///E:\1%20Meetings\RAN1\Docs\R1-2105908.doc" TargetMode="External"/><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590.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759.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671.doc" TargetMode="External"/><Relationship Id="rId153" Type="http://schemas.openxmlformats.org/officeDocument/2006/relationships/hyperlink" Target="file:///E:\1%20Meetings\RAN1\Docs\R1-21046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1CEB9BD-3F47-4FA1-BD21-7137FD75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46</Pages>
  <Words>24751</Words>
  <Characters>141085</Characters>
  <Application>Microsoft Office Word</Application>
  <DocSecurity>0</DocSecurity>
  <Lines>1175</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5</cp:revision>
  <cp:lastPrinted>2020-10-23T14:51:00Z</cp:lastPrinted>
  <dcterms:created xsi:type="dcterms:W3CDTF">2021-05-19T21:44:00Z</dcterms:created>
  <dcterms:modified xsi:type="dcterms:W3CDTF">2021-05-20T01:13:00Z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