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126DC2" w:rsidRPr="00231B58" w:rsidRDefault="00126DC2"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126DC2" w:rsidRPr="00251521" w:rsidRDefault="00126DC2"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126DC2" w:rsidRPr="00251521" w:rsidRDefault="00126DC2"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126DC2" w:rsidRPr="00787267" w:rsidRDefault="00126DC2"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126DC2" w:rsidRPr="00231B58" w:rsidRDefault="00126DC2"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126DC2" w:rsidRPr="00251521" w:rsidRDefault="00126DC2"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126DC2" w:rsidRPr="00251521" w:rsidRDefault="00126DC2"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126DC2" w:rsidRPr="00251521" w:rsidRDefault="00126DC2"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126DC2" w:rsidRPr="00251521" w:rsidRDefault="00126DC2"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126DC2" w:rsidRPr="00787267" w:rsidRDefault="00126DC2"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Huawei,HiSilicon</w:t>
            </w:r>
            <w:proofErr w:type="spellEnd"/>
            <w:proofErr w:type="gram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126DC2"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w:t>
            </w:r>
            <w:proofErr w:type="gramStart"/>
            <w:r w:rsidRPr="005C0A93">
              <w:rPr>
                <w:rFonts w:eastAsia="Times New Roman"/>
                <w:bCs/>
              </w:rPr>
              <w:t>sufficient number of</w:t>
            </w:r>
            <w:proofErr w:type="gramEnd"/>
            <w:r w:rsidRPr="005C0A93">
              <w:rPr>
                <w:rFonts w:eastAsia="Times New Roman"/>
                <w:bCs/>
              </w:rPr>
              <w:t xml:space="preserve">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126DC2"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gramStart"/>
            <w:r>
              <w:rPr>
                <w:rStyle w:val="Hyperlink"/>
                <w:rFonts w:ascii="Times" w:hAnsi="Times" w:cs="Times"/>
                <w:color w:val="000000" w:themeColor="text1"/>
                <w:u w:val="none"/>
                <w:lang w:eastAsia="x-none"/>
              </w:rPr>
              <w:lastRenderedPageBreak/>
              <w:t>APT,FGI</w:t>
            </w:r>
            <w:proofErr w:type="gramEnd"/>
            <w:r>
              <w:rPr>
                <w:rStyle w:val="Hyperlink"/>
                <w:rFonts w:ascii="Times" w:hAnsi="Times" w:cs="Times"/>
                <w:color w:val="000000" w:themeColor="text1"/>
                <w:u w:val="none"/>
                <w:lang w:eastAsia="x-none"/>
              </w:rPr>
              <w:t>,ITRI,III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126DC2"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w:t>
      </w:r>
      <w:proofErr w:type="gramStart"/>
      <w:r w:rsidRPr="00675026">
        <w:rPr>
          <w:rFonts w:ascii="Times New Roman" w:hAnsi="Times New Roman"/>
          <w:sz w:val="20"/>
          <w:szCs w:val="20"/>
          <w:lang w:val="en-GB"/>
        </w:rPr>
        <w:t>by:</w:t>
      </w:r>
      <w:proofErr w:type="gramEnd"/>
      <w:r w:rsidRPr="00675026">
        <w:rPr>
          <w:rFonts w:ascii="Times New Roman" w:hAnsi="Times New Roman"/>
          <w:sz w:val="20"/>
          <w:szCs w:val="20"/>
          <w:lang w:val="en-GB"/>
        </w:rPr>
        <w:t xml:space="preserve">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proofErr w:type="gramStart"/>
      <w:r w:rsidRPr="00675026">
        <w:rPr>
          <w:rFonts w:eastAsia="等线"/>
          <w:lang w:eastAsia="zh-CN" w:bidi="ar"/>
        </w:rPr>
        <w:t>Similar to</w:t>
      </w:r>
      <w:proofErr w:type="gramEnd"/>
      <w:r w:rsidRPr="00675026">
        <w:rPr>
          <w:rFonts w:eastAsia="等线"/>
          <w:lang w:eastAsia="zh-CN" w:bidi="ar"/>
        </w:rPr>
        <w:t xml:space="preserve">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等线"/>
                <w:color w:val="000000" w:themeColor="text1"/>
                <w:sz w:val="18"/>
                <w:szCs w:val="18"/>
                <w:lang w:eastAsia="zh-CN"/>
              </w:rPr>
            </w:pPr>
            <w:r w:rsidRPr="00F43C34">
              <w:rPr>
                <w:rFonts w:eastAsia="等线"/>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等线"/>
                <w:color w:val="FF0000"/>
                <w:lang w:eastAsia="zh-CN"/>
              </w:rPr>
            </w:pPr>
            <w:r w:rsidRPr="00936EE5">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等线"/>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等线"/>
                <w:lang w:eastAsia="zh-CN"/>
              </w:rPr>
            </w:pPr>
            <w:proofErr w:type="spellStart"/>
            <w:r>
              <w:rPr>
                <w:rFonts w:eastAsia="等线"/>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等线"/>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等线"/>
                <w:lang w:eastAsia="zh-CN"/>
              </w:rPr>
              <w:t>C</w:t>
            </w:r>
            <w:r>
              <w:rPr>
                <w:rFonts w:eastAsia="等线"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等线"/>
                <w:lang w:eastAsia="zh-CN"/>
              </w:rPr>
            </w:pPr>
            <w:r>
              <w:rPr>
                <w:rFonts w:eastAsia="等线" w:hint="eastAsia"/>
                <w:lang w:eastAsia="zh-CN"/>
              </w:rPr>
              <w:t>X</w:t>
            </w:r>
            <w:r>
              <w:rPr>
                <w:rFonts w:eastAsia="等线"/>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等线"/>
                <w:lang w:eastAsia="zh-CN"/>
              </w:rPr>
            </w:pPr>
            <w:r>
              <w:rPr>
                <w:rFonts w:eastAsia="等线"/>
                <w:lang w:eastAsia="zh-CN"/>
              </w:rPr>
              <w:t xml:space="preserve">Support FL’s conclusion on </w:t>
            </w:r>
            <w:r w:rsidRPr="00936EE5">
              <w:rPr>
                <w:rFonts w:eastAsia="等线"/>
                <w:lang w:eastAsia="zh-CN"/>
              </w:rPr>
              <w:t>HARQ feedback disabling should not be introduced in Rel-17</w:t>
            </w:r>
            <w:r>
              <w:rPr>
                <w:rFonts w:eastAsia="等线"/>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等线"/>
                <w:lang w:eastAsia="zh-CN"/>
              </w:rPr>
            </w:pPr>
            <w:r>
              <w:rPr>
                <w:rFonts w:eastAsia="等线"/>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等线"/>
                <w:lang w:eastAsia="zh-CN"/>
              </w:rPr>
            </w:pPr>
            <w:r w:rsidRPr="00936EE5">
              <w:rPr>
                <w:rFonts w:eastAsia="等线"/>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等线"/>
                <w:lang w:eastAsia="zh-CN"/>
              </w:rPr>
            </w:pPr>
            <w:r>
              <w:rPr>
                <w:rFonts w:eastAsia="等线"/>
                <w:lang w:eastAsia="zh-CN"/>
              </w:rPr>
              <w:t xml:space="preserve">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w:t>
            </w:r>
            <w:proofErr w:type="spellStart"/>
            <w:r>
              <w:rPr>
                <w:rFonts w:eastAsia="等线"/>
                <w:lang w:eastAsia="zh-CN"/>
              </w:rPr>
              <w:t>mMTC</w:t>
            </w:r>
            <w:proofErr w:type="spellEnd"/>
            <w:r>
              <w:rPr>
                <w:rFonts w:eastAsia="等线"/>
                <w:lang w:eastAsia="zh-CN"/>
              </w:rPr>
              <w:t xml:space="preserve">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等线"/>
                <w:lang w:eastAsia="zh-CN"/>
              </w:rPr>
            </w:pPr>
            <w:r>
              <w:rPr>
                <w:rFonts w:eastAsia="等线"/>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等线"/>
                <w:lang w:eastAsia="zh-CN"/>
              </w:rPr>
            </w:pPr>
            <w:r>
              <w:rPr>
                <w:rFonts w:eastAsia="等线"/>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等线"/>
                <w:lang w:eastAsia="zh-CN"/>
              </w:rPr>
            </w:pPr>
            <w:r>
              <w:rPr>
                <w:rFonts w:eastAsia="等线"/>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等线"/>
                <w:lang w:eastAsia="zh-CN"/>
              </w:rPr>
            </w:pPr>
            <w:r>
              <w:rPr>
                <w:rFonts w:eastAsia="等线"/>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等线"/>
                <w:lang w:eastAsia="zh-CN"/>
              </w:rPr>
            </w:pPr>
            <w:r>
              <w:rPr>
                <w:rFonts w:eastAsia="等线"/>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等线"/>
                <w:lang w:eastAsia="zh-CN"/>
              </w:rPr>
            </w:pPr>
            <w:r>
              <w:rPr>
                <w:rFonts w:eastAsia="等线"/>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等线"/>
                <w:lang w:eastAsia="zh-CN"/>
              </w:rPr>
            </w:pPr>
            <w:proofErr w:type="spellStart"/>
            <w:r>
              <w:rPr>
                <w:rFonts w:eastAsia="等线"/>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等线"/>
                <w:lang w:eastAsia="zh-CN"/>
              </w:rPr>
            </w:pPr>
            <w:r w:rsidRPr="00130C5E">
              <w:rPr>
                <w:rFonts w:eastAsia="等线"/>
                <w:lang w:eastAsia="zh-CN"/>
              </w:rPr>
              <w:t>Considering limited time in R17 IoT NTN,</w:t>
            </w:r>
            <w:r>
              <w:rPr>
                <w:rFonts w:eastAsia="等线"/>
                <w:lang w:eastAsia="zh-CN"/>
              </w:rPr>
              <w:t xml:space="preserve"> w</w:t>
            </w:r>
            <w:r w:rsidRPr="00130C5E">
              <w:rPr>
                <w:rFonts w:eastAsia="等线"/>
                <w:lang w:eastAsia="zh-CN"/>
              </w:rPr>
              <w:t>e support moderator’s proposal.</w:t>
            </w:r>
          </w:p>
          <w:p w14:paraId="725CD94A" w14:textId="7CF0FB5D" w:rsidR="00130C5E" w:rsidRDefault="00130C5E" w:rsidP="00130C5E">
            <w:pPr>
              <w:spacing w:beforeLines="50" w:before="120"/>
              <w:ind w:firstLineChars="0" w:firstLine="0"/>
              <w:rPr>
                <w:rFonts w:eastAsia="等线"/>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 xml:space="preserve">Based on the additional inputs provided by many companies, it is confirmed that a consensus on disabling HARQ feedback for NTN-IoT in Rel-17 cannot be reach. </w:t>
      </w:r>
      <w:proofErr w:type="gramStart"/>
      <w:r>
        <w:t>Thus</w:t>
      </w:r>
      <w:proofErr w:type="gramEnd"/>
      <w:r>
        <w:t xml:space="preserve">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 xml:space="preserve">Disabling HARQ feedback for NB-IoT and for </w:t>
      </w:r>
      <w:proofErr w:type="spellStart"/>
      <w:r w:rsidRPr="00B859EA">
        <w:rPr>
          <w:b/>
          <w:lang w:eastAsia="x-none"/>
        </w:rPr>
        <w:t>eMTC</w:t>
      </w:r>
      <w:proofErr w:type="spellEnd"/>
      <w:r w:rsidRPr="00B859EA">
        <w:rPr>
          <w:b/>
          <w:lang w:eastAsia="x-none"/>
        </w:rPr>
        <w:t xml:space="preserve">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bookmarkStart w:id="3" w:name="_GoBack"/>
      <w:bookmarkEnd w:id="3"/>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 xml:space="preserve">There is no consensus to support disabling HARQ feedback for NB-IoT and for </w:t>
      </w:r>
      <w:proofErr w:type="spellStart"/>
      <w:r w:rsidRPr="00F7621B">
        <w:rPr>
          <w:b/>
          <w:lang w:eastAsia="x-none"/>
        </w:rPr>
        <w:t>eMTC</w:t>
      </w:r>
      <w:proofErr w:type="spellEnd"/>
      <w:r w:rsidRPr="00F7621B">
        <w:rPr>
          <w:b/>
          <w:lang w:eastAsia="x-none"/>
        </w:rPr>
        <w:t xml:space="preserve">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等线"/>
                <w:sz w:val="18"/>
                <w:szCs w:val="18"/>
                <w:lang w:eastAsia="zh-CN"/>
              </w:rPr>
            </w:pPr>
            <w:r>
              <w:rPr>
                <w:rFonts w:eastAsia="等线"/>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等线"/>
                <w:lang w:eastAsia="zh-CN"/>
              </w:rPr>
            </w:pPr>
            <w:r>
              <w:rPr>
                <w:rFonts w:eastAsia="等线"/>
                <w:lang w:eastAsia="zh-CN"/>
              </w:rPr>
              <w:t xml:space="preserve">Disabling HARQ feedback </w:t>
            </w:r>
            <w:r w:rsidRPr="004D6B9B">
              <w:rPr>
                <w:rFonts w:eastAsia="等线"/>
                <w:lang w:eastAsia="zh-CN"/>
              </w:rPr>
              <w:t>can be considered in later releases.</w:t>
            </w:r>
            <w:r>
              <w:rPr>
                <w:rFonts w:eastAsia="等线"/>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等线"/>
                <w:lang w:eastAsia="zh-CN"/>
              </w:rPr>
            </w:pPr>
            <w:r>
              <w:rPr>
                <w:rFonts w:eastAsia="等线"/>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等线"/>
                <w:lang w:eastAsia="zh-CN"/>
              </w:rPr>
            </w:pPr>
            <w:r>
              <w:rPr>
                <w:rFonts w:eastAsia="等线"/>
                <w:lang w:eastAsia="zh-CN"/>
              </w:rPr>
              <w:t xml:space="preserve">The current focus is about minimum essential functionality. Trying to improve data rates is not minimum essential functionality. We would like rel-18 to consider meeting the </w:t>
            </w:r>
            <w:proofErr w:type="spellStart"/>
            <w:r>
              <w:rPr>
                <w:rFonts w:eastAsia="等线"/>
                <w:lang w:eastAsia="zh-CN"/>
              </w:rPr>
              <w:t>mMTC</w:t>
            </w:r>
            <w:proofErr w:type="spellEnd"/>
            <w:r>
              <w:rPr>
                <w:rFonts w:eastAsia="等线"/>
                <w:lang w:eastAsia="zh-CN"/>
              </w:rPr>
              <w:t xml:space="preserve"> KPIs and we can consider disabling HARQ in that timeframe.</w:t>
            </w:r>
          </w:p>
          <w:p w14:paraId="55A6DDE4" w14:textId="77777777" w:rsidR="0096295D" w:rsidRDefault="0096295D" w:rsidP="0096295D">
            <w:pPr>
              <w:spacing w:beforeLines="50" w:before="120"/>
              <w:ind w:firstLineChars="0" w:firstLine="0"/>
              <w:jc w:val="left"/>
              <w:rPr>
                <w:rFonts w:eastAsia="等线"/>
                <w:lang w:eastAsia="zh-CN"/>
              </w:rPr>
            </w:pPr>
            <w:r>
              <w:rPr>
                <w:rFonts w:eastAsia="等线"/>
                <w:lang w:eastAsia="zh-CN"/>
              </w:rPr>
              <w:t xml:space="preserve">In GTW, a company raised the point that the </w:t>
            </w:r>
            <w:proofErr w:type="spellStart"/>
            <w:r>
              <w:rPr>
                <w:rFonts w:eastAsia="等线"/>
                <w:lang w:eastAsia="zh-CN"/>
              </w:rPr>
              <w:t>eNB</w:t>
            </w:r>
            <w:proofErr w:type="spellEnd"/>
            <w:r>
              <w:rPr>
                <w:rFonts w:eastAsia="等线"/>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等线"/>
                <w:lang w:eastAsia="zh-CN"/>
              </w:rPr>
            </w:pPr>
            <w:r>
              <w:rPr>
                <w:rFonts w:eastAsia="等线"/>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等线"/>
                <w:lang w:eastAsia="zh-CN"/>
              </w:rPr>
            </w:pPr>
            <w:r>
              <w:rPr>
                <w:rFonts w:eastAsia="等线"/>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等线"/>
                <w:lang w:eastAsia="zh-CN"/>
              </w:rPr>
            </w:pPr>
            <w:r w:rsidRPr="00931740">
              <w:rPr>
                <w:rFonts w:eastAsia="等线"/>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等线" w:hAnsi="Times New Roman"/>
                <w:sz w:val="20"/>
                <w:szCs w:val="20"/>
              </w:rPr>
            </w:pPr>
            <w:r w:rsidRPr="00931740">
              <w:rPr>
                <w:rFonts w:ascii="Times New Roman" w:eastAsia="等线" w:hAnsi="Times New Roman"/>
                <w:sz w:val="20"/>
                <w:szCs w:val="20"/>
              </w:rPr>
              <w:t xml:space="preserve">The current specification does not require the </w:t>
            </w:r>
            <w:proofErr w:type="spellStart"/>
            <w:r w:rsidRPr="00931740">
              <w:rPr>
                <w:rFonts w:ascii="Times New Roman" w:eastAsia="等线" w:hAnsi="Times New Roman"/>
                <w:sz w:val="20"/>
                <w:szCs w:val="20"/>
              </w:rPr>
              <w:t>gNB</w:t>
            </w:r>
            <w:proofErr w:type="spellEnd"/>
            <w:r w:rsidRPr="00931740">
              <w:rPr>
                <w:rFonts w:ascii="Times New Roman" w:eastAsia="等线" w:hAnsi="Times New Roman"/>
                <w:sz w:val="20"/>
                <w:szCs w:val="20"/>
              </w:rPr>
              <w:t xml:space="preserve"> to wait for reception of HARQ-ACK for a DL HARQ process before scheduling a new TB for that HARQ process. </w:t>
            </w:r>
            <w:proofErr w:type="spellStart"/>
            <w:r w:rsidRPr="00931740">
              <w:rPr>
                <w:rFonts w:ascii="Times New Roman" w:eastAsia="等线" w:hAnsi="Times New Roman"/>
                <w:sz w:val="20"/>
                <w:szCs w:val="20"/>
              </w:rPr>
              <w:t>gNB</w:t>
            </w:r>
            <w:proofErr w:type="spellEnd"/>
            <w:r w:rsidRPr="00931740">
              <w:rPr>
                <w:rFonts w:ascii="Times New Roman" w:eastAsia="等线" w:hAnsi="Times New Roman"/>
                <w:sz w:val="20"/>
                <w:szCs w:val="20"/>
              </w:rPr>
              <w:t xml:space="preserve">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等线" w:hAnsi="Times New Roman"/>
                <w:sz w:val="20"/>
                <w:szCs w:val="20"/>
              </w:rPr>
            </w:pPr>
            <w:r w:rsidRPr="00931740">
              <w:rPr>
                <w:rFonts w:ascii="Times New Roman" w:eastAsia="等线" w:hAnsi="Times New Roman"/>
                <w:sz w:val="20"/>
                <w:szCs w:val="20"/>
              </w:rPr>
              <w:t xml:space="preserve">The current specification does not require the </w:t>
            </w:r>
            <w:proofErr w:type="spellStart"/>
            <w:r w:rsidRPr="00931740">
              <w:rPr>
                <w:rFonts w:ascii="Times New Roman" w:eastAsia="等线" w:hAnsi="Times New Roman"/>
                <w:sz w:val="20"/>
                <w:szCs w:val="20"/>
              </w:rPr>
              <w:t>gNB</w:t>
            </w:r>
            <w:proofErr w:type="spellEnd"/>
            <w:r w:rsidRPr="00931740">
              <w:rPr>
                <w:rFonts w:ascii="Times New Roman" w:eastAsia="等线" w:hAnsi="Times New Roman"/>
                <w:sz w:val="20"/>
                <w:szCs w:val="20"/>
              </w:rPr>
              <w:t xml:space="preserve"> to wait for reception of a TB for an UL HARQ process before scheduling a new TB for that HARQ process. The </w:t>
            </w:r>
            <w:proofErr w:type="spellStart"/>
            <w:r w:rsidRPr="00931740">
              <w:rPr>
                <w:rFonts w:ascii="Times New Roman" w:eastAsia="等线" w:hAnsi="Times New Roman"/>
                <w:sz w:val="20"/>
                <w:szCs w:val="20"/>
              </w:rPr>
              <w:t>gNB</w:t>
            </w:r>
            <w:proofErr w:type="spellEnd"/>
            <w:r w:rsidRPr="00931740">
              <w:rPr>
                <w:rFonts w:ascii="Times New Roman" w:eastAsia="等线" w:hAnsi="Times New Roman"/>
                <w:sz w:val="20"/>
                <w:szCs w:val="20"/>
              </w:rPr>
              <w:t xml:space="preserve">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宋体"/>
                <w:i/>
                <w:color w:val="000000" w:themeColor="text1"/>
                <w:lang w:val="en-GB"/>
              </w:rPr>
            </w:pPr>
            <w:r w:rsidRPr="005A271A">
              <w:rPr>
                <w:rFonts w:eastAsia="宋体"/>
                <w:i/>
                <w:color w:val="000000" w:themeColor="text1"/>
                <w:lang w:val="en-GB"/>
              </w:rPr>
              <w:t xml:space="preserve">If a NB-IoT UE detects NPDCCH with DCI Format N1 ending in subframe n, and if the corresponding NPDSCH transmission starts from </w:t>
            </w:r>
            <w:proofErr w:type="spellStart"/>
            <w:r w:rsidRPr="005A271A">
              <w:rPr>
                <w:rFonts w:eastAsia="宋体"/>
                <w:i/>
                <w:color w:val="000000" w:themeColor="text1"/>
                <w:lang w:val="en-GB"/>
              </w:rPr>
              <w:t>n+k</w:t>
            </w:r>
            <w:proofErr w:type="spellEnd"/>
            <w:r w:rsidRPr="005A271A">
              <w:rPr>
                <w:rFonts w:eastAsia="宋体"/>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宋体"/>
                <w:i/>
                <w:color w:val="000000" w:themeColor="text1"/>
                <w:lang w:val="en-GB"/>
              </w:rPr>
            </w:pPr>
            <w:r w:rsidRPr="005A271A">
              <w:rPr>
                <w:rFonts w:eastAsia="宋体"/>
                <w:i/>
                <w:color w:val="000000" w:themeColor="text1"/>
                <w:highlight w:val="yellow"/>
                <w:lang w:val="en-GB"/>
              </w:rPr>
              <w:t>-</w:t>
            </w:r>
            <w:r w:rsidRPr="005A271A">
              <w:rPr>
                <w:rFonts w:eastAsia="宋体"/>
                <w:i/>
                <w:color w:val="000000" w:themeColor="text1"/>
                <w:highlight w:val="yellow"/>
                <w:lang w:val="en-GB"/>
              </w:rPr>
              <w:tab/>
              <w:t xml:space="preserve">for FDD, if the corresponding NPUSCH format 2 transmission starts from subframe </w:t>
            </w:r>
            <w:proofErr w:type="spellStart"/>
            <w:r w:rsidRPr="005A271A">
              <w:rPr>
                <w:rFonts w:eastAsia="宋体"/>
                <w:i/>
                <w:color w:val="000000" w:themeColor="text1"/>
                <w:highlight w:val="yellow"/>
                <w:lang w:val="en-GB"/>
              </w:rPr>
              <w:t>n+m</w:t>
            </w:r>
            <w:proofErr w:type="spellEnd"/>
            <w:r w:rsidRPr="005A271A">
              <w:rPr>
                <w:rFonts w:eastAsia="宋体"/>
                <w:i/>
                <w:color w:val="000000" w:themeColor="text1"/>
                <w:highlight w:val="yellow"/>
                <w:lang w:val="en-GB"/>
              </w:rPr>
              <w:t xml:space="preserve"> the UE is not required to monitor NPDCCH in any subframe starting from subframe n+ k to subframe n+m-1</w:t>
            </w:r>
            <w:r w:rsidRPr="005A271A">
              <w:rPr>
                <w:rFonts w:eastAsia="宋体"/>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宋体"/>
                <w:i/>
                <w:color w:val="000000" w:themeColor="text1"/>
                <w:lang w:val="en-GB"/>
              </w:rPr>
            </w:pPr>
            <w:r w:rsidRPr="005A271A">
              <w:rPr>
                <w:rFonts w:eastAsia="宋体"/>
                <w:i/>
                <w:color w:val="000000" w:themeColor="text1"/>
                <w:lang w:val="en-GB"/>
              </w:rPr>
              <w:t>-</w:t>
            </w:r>
            <w:r w:rsidRPr="005A271A">
              <w:rPr>
                <w:rFonts w:eastAsia="宋体"/>
                <w:i/>
                <w:color w:val="000000" w:themeColor="text1"/>
                <w:lang w:val="en-GB"/>
              </w:rPr>
              <w:tab/>
              <w:t xml:space="preserve">for TDD, if the corresponding NPUSCH format 2 transmission ends in subframe </w:t>
            </w:r>
            <w:proofErr w:type="spellStart"/>
            <w:r w:rsidRPr="005A271A">
              <w:rPr>
                <w:rFonts w:eastAsia="宋体"/>
                <w:i/>
                <w:color w:val="000000" w:themeColor="text1"/>
                <w:lang w:val="en-GB"/>
              </w:rPr>
              <w:t>n+m</w:t>
            </w:r>
            <w:proofErr w:type="spellEnd"/>
            <w:r w:rsidRPr="005A271A">
              <w:rPr>
                <w:rFonts w:eastAsia="宋体"/>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宋体"/>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等线"/>
                <w:lang w:val="en-GB" w:eastAsia="zh-CN"/>
              </w:rPr>
            </w:pPr>
          </w:p>
          <w:p w14:paraId="2B46C739" w14:textId="499D5164" w:rsidR="00061DAA" w:rsidRPr="00931740" w:rsidRDefault="00061DAA" w:rsidP="00061DAA">
            <w:pPr>
              <w:spacing w:beforeLines="50" w:before="120"/>
              <w:ind w:firstLineChars="0" w:firstLine="0"/>
              <w:jc w:val="left"/>
              <w:rPr>
                <w:rFonts w:eastAsia="等线"/>
                <w:lang w:eastAsia="zh-CN"/>
              </w:rPr>
            </w:pPr>
            <w:r>
              <w:rPr>
                <w:rFonts w:eastAsia="等线"/>
                <w:lang w:val="en-GB" w:eastAsia="zh-CN"/>
              </w:rPr>
              <w:t>Then, with disabling the HARQ feedback, the 1</w:t>
            </w:r>
            <w:r w:rsidRPr="0059573B">
              <w:rPr>
                <w:rFonts w:eastAsia="等线"/>
                <w:vertAlign w:val="superscript"/>
                <w:lang w:val="en-GB" w:eastAsia="zh-CN"/>
              </w:rPr>
              <w:t>st</w:t>
            </w:r>
            <w:r>
              <w:rPr>
                <w:rFonts w:eastAsia="等线"/>
                <w:lang w:val="en-GB" w:eastAsia="zh-CN"/>
              </w:rPr>
              <w:t xml:space="preserve"> restriction can be removed and </w:t>
            </w:r>
            <w:proofErr w:type="spellStart"/>
            <w:r>
              <w:rPr>
                <w:rFonts w:eastAsia="等线"/>
                <w:lang w:val="en-GB" w:eastAsia="zh-CN"/>
              </w:rPr>
              <w:t>eNB</w:t>
            </w:r>
            <w:proofErr w:type="spellEnd"/>
            <w:r>
              <w:rPr>
                <w:rFonts w:eastAsia="等线"/>
                <w:lang w:val="en-GB" w:eastAsia="zh-CN"/>
              </w:rPr>
              <w:t xml:space="preserve">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77688757" w:rsidR="00126DC2" w:rsidRDefault="00126DC2" w:rsidP="00061DAA">
            <w:pPr>
              <w:snapToGrid w:val="0"/>
              <w:ind w:firstLineChars="0" w:firstLine="0"/>
              <w:jc w:val="left"/>
              <w:rPr>
                <w:rFonts w:eastAsia="等线" w:hint="eastAsia"/>
                <w:lang w:eastAsia="zh-CN"/>
              </w:rPr>
            </w:pPr>
          </w:p>
        </w:tc>
        <w:tc>
          <w:tcPr>
            <w:tcW w:w="7739" w:type="dxa"/>
            <w:tcBorders>
              <w:top w:val="single" w:sz="4" w:space="0" w:color="auto"/>
              <w:left w:val="single" w:sz="4" w:space="0" w:color="auto"/>
              <w:bottom w:val="single" w:sz="4" w:space="0" w:color="auto"/>
              <w:right w:val="single" w:sz="4" w:space="0" w:color="auto"/>
            </w:tcBorders>
          </w:tcPr>
          <w:p w14:paraId="4F425171" w14:textId="4AA0018E" w:rsidR="00126DC2" w:rsidRDefault="00126DC2" w:rsidP="00061DAA">
            <w:pPr>
              <w:spacing w:beforeLines="50" w:before="120"/>
              <w:ind w:firstLineChars="0" w:firstLine="0"/>
              <w:jc w:val="left"/>
              <w:rPr>
                <w:rFonts w:eastAsia="等线" w:hint="eastAsia"/>
                <w:lang w:eastAsia="zh-CN"/>
              </w:rPr>
            </w:pP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等线"/>
          <w:lang w:eastAsia="zh-CN" w:bidi="ar"/>
        </w:rPr>
        <w:t xml:space="preserve">disabling HARQ feedback </w:t>
      </w:r>
      <w:r w:rsidR="008C3477">
        <w:rPr>
          <w:rFonts w:eastAsia="等线"/>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等线"/>
          <w:lang w:eastAsia="zh-CN" w:bidi="ar"/>
        </w:rPr>
        <w:t xml:space="preserve"> and latency.</w:t>
      </w:r>
      <w:r w:rsidR="00B432F6">
        <w:rPr>
          <w:rFonts w:eastAsia="等线"/>
          <w:lang w:eastAsia="zh-CN" w:bidi="ar"/>
        </w:rPr>
        <w:t xml:space="preserve"> Disabling HARQ feedback can improve uplink throughput in NTN as more resource would be available in uplink although </w:t>
      </w:r>
      <w:r w:rsidR="00B432F6" w:rsidRPr="00675026">
        <w:rPr>
          <w:rFonts w:eastAsia="等线"/>
          <w:lang w:eastAsia="zh-CN" w:bidi="ar"/>
        </w:rPr>
        <w:t xml:space="preserve">a </w:t>
      </w:r>
      <w:proofErr w:type="spellStart"/>
      <w:r w:rsidR="00B432F6" w:rsidRPr="00675026">
        <w:rPr>
          <w:rFonts w:eastAsiaTheme="minorHAnsi"/>
        </w:rPr>
        <w:t>gNB</w:t>
      </w:r>
      <w:proofErr w:type="spellEnd"/>
      <w:r w:rsidR="00B432F6" w:rsidRPr="00675026">
        <w:rPr>
          <w:rFonts w:eastAsiaTheme="minorHAnsi"/>
        </w:rPr>
        <w:t xml:space="preserve">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等线"/>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宋体"/>
                <w:b/>
                <w:sz w:val="18"/>
                <w:szCs w:val="18"/>
                <w:lang w:eastAsia="en-US"/>
              </w:rPr>
            </w:pPr>
            <w:r>
              <w:rPr>
                <w:b/>
                <w:sz w:val="18"/>
                <w:szCs w:val="18"/>
              </w:rPr>
              <w:lastRenderedPageBreak/>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等线"/>
                <w:sz w:val="18"/>
                <w:szCs w:val="18"/>
                <w:lang w:eastAsia="zh-CN"/>
              </w:rPr>
            </w:pPr>
            <w:r>
              <w:rPr>
                <w:rFonts w:eastAsia="等线"/>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等线"/>
                <w:lang w:eastAsia="zh-CN"/>
              </w:rPr>
            </w:pPr>
            <w:r>
              <w:rPr>
                <w:rFonts w:eastAsia="等线"/>
                <w:lang w:eastAsia="zh-CN"/>
              </w:rPr>
              <w:t>We prefer that TR only captures issues and solutions.</w:t>
            </w:r>
            <w:r w:rsidR="00B16383">
              <w:rPr>
                <w:rFonts w:eastAsia="等线"/>
                <w:lang w:eastAsia="zh-CN"/>
              </w:rPr>
              <w:t xml:space="preserve"> Based on this principle,</w:t>
            </w:r>
            <w:r>
              <w:rPr>
                <w:rFonts w:eastAsia="等线"/>
                <w:lang w:eastAsia="zh-CN"/>
              </w:rPr>
              <w:t xml:space="preserve"> </w:t>
            </w:r>
            <w:r w:rsidR="00B16383">
              <w:rPr>
                <w:rFonts w:eastAsia="等线"/>
                <w:lang w:eastAsia="zh-CN"/>
              </w:rPr>
              <w:t>d</w:t>
            </w:r>
            <w:r>
              <w:rPr>
                <w:rFonts w:eastAsia="等线"/>
                <w:lang w:eastAsia="zh-CN"/>
              </w:rPr>
              <w:t>isabling HARQ feedback for throughput enhancement may not be a valid issue to us</w:t>
            </w:r>
            <w:r w:rsidR="00B16383">
              <w:rPr>
                <w:rFonts w:eastAsia="等线"/>
                <w:lang w:eastAsia="zh-CN"/>
              </w:rPr>
              <w:t>.</w:t>
            </w:r>
            <w:r>
              <w:rPr>
                <w:rFonts w:eastAsia="等线"/>
                <w:lang w:eastAsia="zh-CN"/>
              </w:rPr>
              <w:t xml:space="preserve"> </w:t>
            </w:r>
            <w:r w:rsidR="00B16383">
              <w:rPr>
                <w:rFonts w:eastAsia="等线"/>
                <w:lang w:eastAsia="zh-CN"/>
              </w:rPr>
              <w:t>We</w:t>
            </w:r>
            <w:r>
              <w:rPr>
                <w:rFonts w:eastAsia="等线"/>
                <w:lang w:eastAsia="zh-CN"/>
              </w:rPr>
              <w:t xml:space="preserve"> understand this</w:t>
            </w:r>
            <w:r w:rsidR="00B16383">
              <w:rPr>
                <w:rFonts w:eastAsia="等线"/>
                <w:lang w:eastAsia="zh-CN"/>
              </w:rPr>
              <w:t xml:space="preserve"> (throughput degradation)</w:t>
            </w:r>
            <w:r>
              <w:rPr>
                <w:rFonts w:eastAsia="等线"/>
                <w:lang w:eastAsia="zh-CN"/>
              </w:rPr>
              <w:t xml:space="preserve"> may limit use cases in the </w:t>
            </w:r>
            <w:r w:rsidR="00E6441D">
              <w:rPr>
                <w:rFonts w:eastAsia="等线"/>
                <w:lang w:eastAsia="zh-CN"/>
              </w:rPr>
              <w:t xml:space="preserve">future </w:t>
            </w:r>
            <w:r>
              <w:rPr>
                <w:rFonts w:eastAsia="等线"/>
                <w:lang w:eastAsia="zh-CN"/>
              </w:rPr>
              <w:t>market</w:t>
            </w:r>
            <w:r w:rsidR="00B16383">
              <w:rPr>
                <w:rFonts w:eastAsia="等线"/>
                <w:lang w:eastAsia="zh-CN"/>
              </w:rPr>
              <w:t>, but we already expect up to 10s or 40s repetitions for UL transmission. Does it really matter to support HARQ-ACK disabling</w:t>
            </w:r>
            <w:r w:rsidR="00E6441D">
              <w:rPr>
                <w:rFonts w:eastAsia="等线"/>
                <w:lang w:eastAsia="zh-CN"/>
              </w:rPr>
              <w:t xml:space="preserve"> considering that a massive number of repetitions </w:t>
            </w:r>
            <w:r w:rsidR="003F75A0">
              <w:rPr>
                <w:rFonts w:eastAsia="等线"/>
                <w:lang w:eastAsia="zh-CN"/>
              </w:rPr>
              <w:t>is needed</w:t>
            </w:r>
            <w:r w:rsidR="00B16383">
              <w:rPr>
                <w:rFonts w:eastAsia="等线"/>
                <w:lang w:eastAsia="zh-CN"/>
              </w:rPr>
              <w:t xml:space="preserve">?  </w:t>
            </w:r>
            <w:r>
              <w:rPr>
                <w:rFonts w:eastAsia="等线"/>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等线"/>
                <w:lang w:eastAsia="zh-CN"/>
              </w:rPr>
            </w:pPr>
            <w:r>
              <w:rPr>
                <w:rFonts w:eastAsia="等线"/>
                <w:lang w:eastAsia="zh-CN"/>
              </w:rPr>
              <w:t xml:space="preserve">We understand that disabling HARQ feedback relates to DL PDSCH transmissions. </w:t>
            </w:r>
            <w:proofErr w:type="gramStart"/>
            <w:r>
              <w:rPr>
                <w:rFonts w:eastAsia="等线"/>
                <w:lang w:eastAsia="zh-CN"/>
              </w:rPr>
              <w:t>Hence</w:t>
            </w:r>
            <w:proofErr w:type="gramEnd"/>
            <w:r>
              <w:rPr>
                <w:rFonts w:eastAsia="等线"/>
                <w:lang w:eastAsia="zh-CN"/>
              </w:rPr>
              <w:t xml:space="preserv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等线"/>
                <w:lang w:eastAsia="zh-CN"/>
              </w:rPr>
            </w:pPr>
            <w:r>
              <w:rPr>
                <w:rFonts w:eastAsia="等线"/>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等线"/>
                <w:lang w:eastAsia="zh-CN"/>
              </w:rPr>
            </w:pPr>
          </w:p>
          <w:p w14:paraId="0776016B" w14:textId="7F46EEA7" w:rsidR="00BE0EDC" w:rsidRDefault="00BE0EDC" w:rsidP="0096295D">
            <w:pPr>
              <w:spacing w:beforeLines="50" w:before="120"/>
              <w:ind w:firstLineChars="0" w:firstLine="0"/>
              <w:jc w:val="left"/>
              <w:rPr>
                <w:rFonts w:eastAsia="等线"/>
                <w:lang w:eastAsia="zh-CN"/>
              </w:rPr>
            </w:pPr>
            <w:r>
              <w:rPr>
                <w:rFonts w:eastAsia="等线"/>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等线"/>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等线"/>
                <w:lang w:eastAsia="zh-CN" w:bidi="ar"/>
              </w:rPr>
              <w:t xml:space="preserve">disabling HARQ feedback </w:t>
            </w:r>
            <w:r>
              <w:rPr>
                <w:rFonts w:eastAsia="等线"/>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等线"/>
                <w:lang w:eastAsia="zh-CN" w:bidi="ar"/>
              </w:rPr>
              <w:t xml:space="preserve"> and latency.</w:t>
            </w:r>
            <w:r>
              <w:rPr>
                <w:rFonts w:eastAsia="等线"/>
                <w:lang w:eastAsia="zh-CN" w:bidi="ar"/>
              </w:rPr>
              <w:t xml:space="preserve"> Disabling HARQ feedback can improve uplink throughput in NTN as more resource would be available in uplink. </w:t>
            </w:r>
            <w:r w:rsidRPr="00BE0EDC">
              <w:rPr>
                <w:rFonts w:eastAsia="等线"/>
                <w:strike/>
                <w:color w:val="FF0000"/>
                <w:lang w:eastAsia="zh-CN" w:bidi="ar"/>
              </w:rPr>
              <w:t>although a</w:t>
            </w:r>
            <w:r w:rsidRPr="00675026">
              <w:rPr>
                <w:rFonts w:eastAsia="等线"/>
                <w:lang w:eastAsia="zh-CN" w:bidi="ar"/>
              </w:rPr>
              <w:t xml:space="preserve"> </w:t>
            </w:r>
            <w:proofErr w:type="spellStart"/>
            <w:r w:rsidRPr="00BE0EDC">
              <w:rPr>
                <w:rFonts w:eastAsia="等线"/>
                <w:color w:val="FF0000"/>
                <w:lang w:eastAsia="zh-CN" w:bidi="ar"/>
              </w:rPr>
              <w:t>A</w:t>
            </w:r>
            <w:proofErr w:type="spellEnd"/>
            <w:r w:rsidRPr="00BE0EDC">
              <w:rPr>
                <w:rFonts w:eastAsia="等线"/>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等线"/>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等线"/>
                <w:lang w:eastAsia="zh-CN"/>
              </w:rPr>
            </w:pPr>
          </w:p>
          <w:p w14:paraId="3B1C4CC8" w14:textId="68D0C180" w:rsidR="00BE0EDC" w:rsidRDefault="00BE0EDC" w:rsidP="0096295D">
            <w:pPr>
              <w:spacing w:beforeLines="50" w:before="120"/>
              <w:ind w:firstLineChars="0" w:firstLine="0"/>
              <w:jc w:val="left"/>
              <w:rPr>
                <w:rFonts w:eastAsia="等线"/>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等线"/>
                <w:lang w:eastAsia="zh-CN"/>
              </w:rPr>
            </w:pPr>
            <w:r w:rsidRPr="00931740">
              <w:rPr>
                <w:rFonts w:eastAsia="等线"/>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等线"/>
              </w:rPr>
            </w:pPr>
            <w:r w:rsidRPr="00931740">
              <w:rPr>
                <w:rFonts w:eastAsia="等线"/>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等线"/>
              </w:rPr>
            </w:pPr>
          </w:p>
          <w:p w14:paraId="596742D6" w14:textId="0FE21B41" w:rsidR="00931740" w:rsidRPr="00931740" w:rsidRDefault="00931740" w:rsidP="00931740">
            <w:pPr>
              <w:spacing w:beforeLines="50" w:before="120"/>
              <w:ind w:firstLineChars="0" w:firstLine="0"/>
              <w:jc w:val="left"/>
              <w:rPr>
                <w:rFonts w:eastAsia="等线"/>
                <w:lang w:eastAsia="zh-CN"/>
              </w:rPr>
            </w:pPr>
            <w:r w:rsidRPr="00931740">
              <w:rPr>
                <w:lang w:eastAsia="x-none"/>
              </w:rPr>
              <w:t>RAN1 discussed</w:t>
            </w:r>
            <w:r w:rsidRPr="00931740">
              <w:t xml:space="preserve"> </w:t>
            </w:r>
            <w:r w:rsidRPr="00931740">
              <w:rPr>
                <w:rFonts w:eastAsia="等线"/>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等线"/>
                <w:lang w:eastAsia="zh-CN" w:bidi="ar"/>
              </w:rPr>
              <w:t xml:space="preserve"> and latency. Disabling HARQ feedback </w:t>
            </w:r>
            <w:r w:rsidRPr="00931740">
              <w:rPr>
                <w:rFonts w:eastAsia="等线"/>
                <w:color w:val="4472C4" w:themeColor="accent5"/>
                <w:u w:val="single"/>
                <w:lang w:eastAsia="zh-CN" w:bidi="ar"/>
              </w:rPr>
              <w:t>for a DL transmission</w:t>
            </w:r>
            <w:r w:rsidRPr="00931740">
              <w:rPr>
                <w:rFonts w:eastAsia="等线"/>
                <w:color w:val="4472C4" w:themeColor="accent5"/>
                <w:lang w:eastAsia="zh-CN" w:bidi="ar"/>
              </w:rPr>
              <w:t xml:space="preserve"> </w:t>
            </w:r>
            <w:r w:rsidRPr="00931740">
              <w:rPr>
                <w:rFonts w:eastAsia="等线"/>
                <w:lang w:eastAsia="zh-CN" w:bidi="ar"/>
              </w:rPr>
              <w:t xml:space="preserve">can improve uplink throughput in NTN as more resource would be available in uplink. </w:t>
            </w:r>
            <w:r w:rsidRPr="00931740">
              <w:rPr>
                <w:rFonts w:eastAsia="等线"/>
                <w:strike/>
                <w:color w:val="FF0000"/>
                <w:lang w:eastAsia="zh-CN" w:bidi="ar"/>
              </w:rPr>
              <w:t>although a</w:t>
            </w:r>
            <w:r w:rsidRPr="00931740">
              <w:rPr>
                <w:rFonts w:eastAsia="等线"/>
                <w:lang w:eastAsia="zh-CN" w:bidi="ar"/>
              </w:rPr>
              <w:t xml:space="preserve"> </w:t>
            </w:r>
            <w:r w:rsidRPr="00931740">
              <w:rPr>
                <w:rFonts w:eastAsia="等线"/>
                <w:color w:val="4472C4" w:themeColor="accent5"/>
                <w:u w:val="single"/>
                <w:lang w:eastAsia="zh-CN" w:bidi="ar"/>
              </w:rPr>
              <w:t>Disabling HARQ m</w:t>
            </w:r>
            <w:r>
              <w:rPr>
                <w:rFonts w:eastAsia="等线"/>
                <w:color w:val="4472C4" w:themeColor="accent5"/>
                <w:u w:val="single"/>
                <w:lang w:eastAsia="zh-CN" w:bidi="ar"/>
              </w:rPr>
              <w:t>ight</w:t>
            </w:r>
            <w:r w:rsidRPr="00931740">
              <w:rPr>
                <w:rFonts w:eastAsia="等线"/>
                <w:color w:val="4472C4" w:themeColor="accent5"/>
                <w:u w:val="single"/>
                <w:lang w:eastAsia="zh-CN" w:bidi="ar"/>
              </w:rPr>
              <w:t xml:space="preserve"> not reduce HARQ stalling since already the existing specification allows a</w:t>
            </w:r>
            <w:r w:rsidRPr="00931740">
              <w:rPr>
                <w:rFonts w:eastAsia="等线"/>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等线"/>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等线"/>
                <w:lang w:eastAsia="zh-CN"/>
              </w:rPr>
            </w:pPr>
            <w:r w:rsidRPr="00070565">
              <w:rPr>
                <w:rFonts w:eastAsia="等线"/>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等线"/>
                <w:color w:val="C00000"/>
              </w:rPr>
            </w:pPr>
            <w:r w:rsidRPr="00070565">
              <w:rPr>
                <w:rFonts w:eastAsia="等线"/>
                <w:color w:val="C00000"/>
              </w:rPr>
              <w:t xml:space="preserve">We remain extremely disappointed at the rigidity demonstrated by several companies in refusing to </w:t>
            </w:r>
            <w:r w:rsidR="00070565">
              <w:rPr>
                <w:rFonts w:eastAsia="等线"/>
                <w:color w:val="C00000"/>
              </w:rPr>
              <w:t>consider</w:t>
            </w:r>
            <w:r w:rsidRPr="00070565">
              <w:rPr>
                <w:rFonts w:eastAsia="等线"/>
                <w:color w:val="C00000"/>
              </w:rPr>
              <w:t xml:space="preserve"> something as simple (with precedent in NB-IoT for SC-PTM, as well as supported in NR-NTN) as feedback-disabling, which had clear, demonstrable </w:t>
            </w:r>
            <w:r w:rsidR="00070565">
              <w:rPr>
                <w:rFonts w:eastAsia="等线"/>
                <w:color w:val="C00000"/>
              </w:rPr>
              <w:t xml:space="preserve">beneficial </w:t>
            </w:r>
            <w:r w:rsidRPr="00070565">
              <w:rPr>
                <w:rFonts w:eastAsia="等线"/>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等线"/>
                <w:color w:val="C00000"/>
              </w:rPr>
            </w:pPr>
          </w:p>
          <w:p w14:paraId="45FFFFF3" w14:textId="75A7A4F7" w:rsidR="00F81625" w:rsidRPr="00070565" w:rsidRDefault="00F81625" w:rsidP="00931740">
            <w:pPr>
              <w:ind w:firstLineChars="0" w:firstLine="0"/>
              <w:contextualSpacing/>
              <w:jc w:val="left"/>
              <w:rPr>
                <w:rFonts w:eastAsia="等线"/>
                <w:color w:val="C00000"/>
              </w:rPr>
            </w:pPr>
            <w:r w:rsidRPr="00070565">
              <w:rPr>
                <w:rFonts w:eastAsia="等线"/>
                <w:color w:val="C00000"/>
              </w:rPr>
              <w:t>However, we do recognize that any efforts to try to change companies’ minds is unlikely to succeed, given such rigid views. To that then, we can reluctantly accept the conclusion of “no</w:t>
            </w:r>
            <w:r w:rsidR="00070565">
              <w:rPr>
                <w:rFonts w:eastAsia="等线"/>
                <w:color w:val="C00000"/>
              </w:rPr>
              <w:t xml:space="preserve"> </w:t>
            </w:r>
            <w:r w:rsidRPr="00070565">
              <w:rPr>
                <w:rFonts w:eastAsia="等线"/>
                <w:color w:val="C00000"/>
              </w:rPr>
              <w:t xml:space="preserve">consensus to specify” </w:t>
            </w:r>
            <w:r w:rsidR="00070565">
              <w:rPr>
                <w:rFonts w:eastAsia="等线"/>
                <w:color w:val="C00000"/>
              </w:rPr>
              <w:t xml:space="preserve">feedback-disabling </w:t>
            </w:r>
            <w:r w:rsidRPr="00070565">
              <w:rPr>
                <w:rFonts w:eastAsia="等线"/>
                <w:color w:val="C00000"/>
              </w:rPr>
              <w:t xml:space="preserve">in Rel17, but we would ask for </w:t>
            </w:r>
            <w:r w:rsidRPr="00070565">
              <w:rPr>
                <w:rFonts w:eastAsia="等线"/>
                <w:b/>
                <w:bCs/>
                <w:color w:val="C00000"/>
              </w:rPr>
              <w:t>some rewording and inclusion of company observations in a section/annex/appendix of the TR</w:t>
            </w:r>
            <w:r w:rsidRPr="00070565">
              <w:rPr>
                <w:rFonts w:eastAsia="等线"/>
                <w:color w:val="C00000"/>
              </w:rPr>
              <w:t>.</w:t>
            </w:r>
          </w:p>
          <w:p w14:paraId="0428A65D" w14:textId="77777777" w:rsidR="00F81625" w:rsidRPr="00070565" w:rsidRDefault="00F81625" w:rsidP="00931740">
            <w:pPr>
              <w:ind w:firstLineChars="0" w:firstLine="0"/>
              <w:contextualSpacing/>
              <w:jc w:val="left"/>
              <w:rPr>
                <w:rFonts w:eastAsia="等线"/>
                <w:color w:val="C00000"/>
              </w:rPr>
            </w:pPr>
          </w:p>
          <w:p w14:paraId="54F15F1E" w14:textId="3C92FFA7" w:rsidR="00346E8B" w:rsidRPr="00070565" w:rsidRDefault="00F81625" w:rsidP="00931740">
            <w:pPr>
              <w:ind w:firstLineChars="0" w:firstLine="0"/>
              <w:contextualSpacing/>
              <w:jc w:val="left"/>
              <w:rPr>
                <w:rFonts w:eastAsia="等线"/>
                <w:color w:val="C00000"/>
              </w:rPr>
            </w:pPr>
            <w:r w:rsidRPr="00070565">
              <w:rPr>
                <w:rFonts w:eastAsia="等线"/>
                <w:color w:val="C00000"/>
              </w:rPr>
              <w:lastRenderedPageBreak/>
              <w:t xml:space="preserve">While we acknowledge that the workaround proposed by Ericsson to mitigate the throughput/latency to </w:t>
            </w:r>
            <w:r w:rsidR="00070565">
              <w:rPr>
                <w:rFonts w:eastAsia="等线"/>
                <w:color w:val="C00000"/>
              </w:rPr>
              <w:t>a large</w:t>
            </w:r>
            <w:r w:rsidRPr="00070565">
              <w:rPr>
                <w:rFonts w:eastAsia="等线"/>
                <w:color w:val="C00000"/>
              </w:rPr>
              <w:t xml:space="preserve"> extent is “permissible” in the specs, it is more of a “way around” the intent of current specifications, w</w:t>
            </w:r>
            <w:r w:rsidR="00070565">
              <w:rPr>
                <w:rFonts w:eastAsia="等线"/>
                <w:color w:val="C00000"/>
              </w:rPr>
              <w:t>hile</w:t>
            </w:r>
            <w:r w:rsidRPr="00070565">
              <w:rPr>
                <w:rFonts w:eastAsia="等线"/>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等线"/>
                <w:color w:val="C00000"/>
              </w:rPr>
              <w:t>increases</w:t>
            </w:r>
            <w:r w:rsidRPr="00070565">
              <w:rPr>
                <w:rFonts w:eastAsia="等线"/>
                <w:color w:val="C00000"/>
              </w:rPr>
              <w:t xml:space="preserve"> UE power </w:t>
            </w:r>
            <w:r w:rsidR="00070565">
              <w:rPr>
                <w:rFonts w:eastAsia="等线"/>
                <w:color w:val="C00000"/>
              </w:rPr>
              <w:t xml:space="preserve">consumption </w:t>
            </w:r>
            <w:r w:rsidRPr="00070565">
              <w:rPr>
                <w:rFonts w:eastAsia="等线"/>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等线"/>
                <w:color w:val="C00000"/>
                <w:u w:val="single"/>
                <w:lang w:eastAsia="zh-CN" w:bidi="ar"/>
              </w:rPr>
              <w:t>Disabling HARQ might not reduce HARQ stalling since…</w:t>
            </w:r>
            <w:r w:rsidR="00346E8B" w:rsidRPr="00070565">
              <w:rPr>
                <w:rFonts w:eastAsia="等线"/>
                <w:color w:val="C00000"/>
              </w:rPr>
              <w:t>”.</w:t>
            </w:r>
          </w:p>
          <w:p w14:paraId="4C6E4DD4" w14:textId="77777777" w:rsidR="00346E8B" w:rsidRPr="00070565" w:rsidRDefault="00346E8B" w:rsidP="00931740">
            <w:pPr>
              <w:ind w:firstLineChars="0" w:firstLine="0"/>
              <w:contextualSpacing/>
              <w:jc w:val="left"/>
              <w:rPr>
                <w:rFonts w:eastAsia="等线"/>
                <w:color w:val="C00000"/>
              </w:rPr>
            </w:pPr>
          </w:p>
          <w:p w14:paraId="7A423E57" w14:textId="59475CE9" w:rsidR="00346E8B" w:rsidRPr="00070565" w:rsidRDefault="00346E8B" w:rsidP="00931740">
            <w:pPr>
              <w:ind w:firstLineChars="0" w:firstLine="0"/>
              <w:contextualSpacing/>
              <w:jc w:val="left"/>
              <w:rPr>
                <w:rFonts w:eastAsia="等线"/>
                <w:color w:val="C00000"/>
              </w:rPr>
            </w:pPr>
            <w:r w:rsidRPr="00070565">
              <w:rPr>
                <w:rFonts w:eastAsia="等线"/>
                <w:color w:val="C00000"/>
              </w:rPr>
              <w:t>We would prefer the “text” to be more along the lines of what Sony mentioned, but with the following changes</w:t>
            </w:r>
            <w:r w:rsidR="00070565">
              <w:rPr>
                <w:rFonts w:eastAsia="等线"/>
                <w:color w:val="C00000"/>
              </w:rPr>
              <w:t xml:space="preserve"> (marked in </w:t>
            </w:r>
            <w:r w:rsidR="00070565" w:rsidRPr="00070565">
              <w:rPr>
                <w:rFonts w:eastAsia="等线"/>
                <w:b/>
                <w:bCs/>
                <w:color w:val="7030A0"/>
              </w:rPr>
              <w:t>purple</w:t>
            </w:r>
            <w:r w:rsidR="00070565">
              <w:rPr>
                <w:rFonts w:eastAsia="等线"/>
                <w:color w:val="C00000"/>
              </w:rPr>
              <w:t>)</w:t>
            </w:r>
            <w:r w:rsidRPr="00070565">
              <w:rPr>
                <w:rFonts w:eastAsia="等线"/>
                <w:color w:val="C00000"/>
              </w:rPr>
              <w:t>:</w:t>
            </w:r>
          </w:p>
          <w:p w14:paraId="78F9475B" w14:textId="77777777" w:rsidR="00346E8B" w:rsidRDefault="00346E8B" w:rsidP="00931740">
            <w:pPr>
              <w:ind w:firstLineChars="0" w:firstLine="0"/>
              <w:contextualSpacing/>
              <w:jc w:val="left"/>
              <w:rPr>
                <w:rFonts w:eastAsia="等线"/>
              </w:rPr>
            </w:pPr>
          </w:p>
          <w:p w14:paraId="16C9C163" w14:textId="6D998D48" w:rsidR="00070565" w:rsidRDefault="00070565" w:rsidP="00931740">
            <w:pPr>
              <w:ind w:firstLineChars="0" w:firstLine="0"/>
              <w:contextualSpacing/>
              <w:jc w:val="left"/>
              <w:rPr>
                <w:rFonts w:eastAsia="等线"/>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等线"/>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等线"/>
                <w:b/>
                <w:bCs/>
                <w:lang w:eastAsia="zh-CN" w:bidi="ar"/>
              </w:rPr>
              <w:t xml:space="preserve"> and latency. </w:t>
            </w:r>
          </w:p>
          <w:p w14:paraId="6020BCD1" w14:textId="77777777" w:rsidR="00070565" w:rsidRDefault="00070565" w:rsidP="00931740">
            <w:pPr>
              <w:ind w:firstLineChars="0" w:firstLine="0"/>
              <w:contextualSpacing/>
              <w:jc w:val="left"/>
              <w:rPr>
                <w:rFonts w:eastAsia="等线"/>
                <w:b/>
                <w:bCs/>
                <w:lang w:eastAsia="zh-CN" w:bidi="ar"/>
              </w:rPr>
            </w:pPr>
          </w:p>
          <w:p w14:paraId="7BD845E2" w14:textId="68FF2499" w:rsidR="00346E8B" w:rsidRPr="00485E31" w:rsidRDefault="00346E8B" w:rsidP="00931740">
            <w:pPr>
              <w:ind w:firstLineChars="0" w:firstLine="0"/>
              <w:contextualSpacing/>
              <w:jc w:val="left"/>
              <w:rPr>
                <w:rFonts w:eastAsia="等线"/>
                <w:b/>
                <w:bCs/>
                <w:lang w:eastAsia="zh-CN" w:bidi="ar"/>
              </w:rPr>
            </w:pPr>
            <w:r w:rsidRPr="00485E31">
              <w:rPr>
                <w:rFonts w:eastAsia="等线"/>
                <w:b/>
                <w:bCs/>
                <w:lang w:eastAsia="zh-CN" w:bidi="ar"/>
              </w:rPr>
              <w:t xml:space="preserve">Disabling HARQ feedback can improve </w:t>
            </w:r>
            <w:r w:rsidRPr="00485E31">
              <w:rPr>
                <w:rFonts w:eastAsia="等线"/>
                <w:b/>
                <w:bCs/>
                <w:strike/>
                <w:color w:val="7030A0"/>
                <w:lang w:eastAsia="zh-CN" w:bidi="ar"/>
              </w:rPr>
              <w:t>uplink</w:t>
            </w:r>
            <w:r w:rsidRPr="00485E31">
              <w:rPr>
                <w:rFonts w:eastAsia="等线"/>
                <w:b/>
                <w:bCs/>
                <w:color w:val="7030A0"/>
                <w:lang w:eastAsia="zh-CN" w:bidi="ar"/>
              </w:rPr>
              <w:t xml:space="preserve"> downlink throughput</w:t>
            </w:r>
            <w:r w:rsidRPr="00485E31">
              <w:rPr>
                <w:rFonts w:eastAsia="等线"/>
                <w:b/>
                <w:bCs/>
                <w:lang w:eastAsia="zh-CN" w:bidi="ar"/>
              </w:rPr>
              <w:t xml:space="preserve"> in NTN </w:t>
            </w:r>
            <w:r w:rsidRPr="00485E31">
              <w:rPr>
                <w:rFonts w:eastAsia="等线"/>
                <w:b/>
                <w:bCs/>
                <w:color w:val="7030A0"/>
                <w:lang w:eastAsia="zh-CN" w:bidi="ar"/>
              </w:rPr>
              <w:t xml:space="preserve">by facilitating the scheduling of a new transport block </w:t>
            </w:r>
            <w:r w:rsidR="00070565">
              <w:rPr>
                <w:rFonts w:eastAsia="等线"/>
                <w:b/>
                <w:bCs/>
                <w:color w:val="7030A0"/>
                <w:lang w:eastAsia="zh-CN" w:bidi="ar"/>
              </w:rPr>
              <w:t>without waiting for a</w:t>
            </w:r>
            <w:r w:rsidRPr="00485E31">
              <w:rPr>
                <w:rFonts w:eastAsia="等线"/>
                <w:b/>
                <w:bCs/>
                <w:color w:val="7030A0"/>
                <w:lang w:eastAsia="zh-CN" w:bidi="ar"/>
              </w:rPr>
              <w:t xml:space="preserve"> HARQ-ACK for a previous transport block scheduled on the same HARQ process </w:t>
            </w:r>
            <w:r w:rsidRPr="00485E31">
              <w:rPr>
                <w:rFonts w:eastAsia="等线"/>
                <w:b/>
                <w:bCs/>
                <w:strike/>
                <w:color w:val="7030A0"/>
                <w:lang w:eastAsia="zh-CN" w:bidi="ar"/>
              </w:rPr>
              <w:t>as more resource would be available in uplink</w:t>
            </w:r>
            <w:r w:rsidRPr="00485E31">
              <w:rPr>
                <w:rFonts w:eastAsia="等线"/>
                <w:b/>
                <w:bCs/>
                <w:lang w:eastAsia="zh-CN" w:bidi="ar"/>
              </w:rPr>
              <w:t xml:space="preserve">. </w:t>
            </w:r>
            <w:r w:rsidRPr="00485E31">
              <w:rPr>
                <w:rFonts w:eastAsia="等线"/>
                <w:b/>
                <w:bCs/>
                <w:strike/>
                <w:color w:val="FF0000"/>
                <w:lang w:eastAsia="zh-CN" w:bidi="ar"/>
              </w:rPr>
              <w:t>although a</w:t>
            </w:r>
            <w:r w:rsidRPr="00485E31">
              <w:rPr>
                <w:rFonts w:eastAsia="等线"/>
                <w:b/>
                <w:bCs/>
                <w:lang w:eastAsia="zh-CN" w:bidi="ar"/>
              </w:rPr>
              <w:t xml:space="preserve"> </w:t>
            </w:r>
            <w:r w:rsidR="00485E31" w:rsidRPr="00485E31">
              <w:rPr>
                <w:rFonts w:eastAsia="等线"/>
                <w:b/>
                <w:bCs/>
                <w:color w:val="7030A0"/>
                <w:lang w:eastAsia="zh-CN" w:bidi="ar"/>
              </w:rPr>
              <w:t xml:space="preserve">However, the </w:t>
            </w:r>
            <w:proofErr w:type="spellStart"/>
            <w:r w:rsidR="00485E31" w:rsidRPr="00485E31">
              <w:rPr>
                <w:rFonts w:eastAsia="等线"/>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等线"/>
                <w:b/>
                <w:bCs/>
                <w:color w:val="7030A0"/>
                <w:lang w:eastAsia="zh-CN" w:bidi="ar"/>
              </w:rPr>
              <w:t>An alternative proposal (to disabling feedback) to mitigate the potential throughput/latency penalties due to the large RTT in NTN</w:t>
            </w:r>
            <w:r w:rsidR="00485E31" w:rsidRPr="00485E31">
              <w:rPr>
                <w:rFonts w:eastAsia="等线"/>
                <w:b/>
                <w:bCs/>
                <w:color w:val="7030A0"/>
                <w:lang w:eastAsia="zh-CN" w:bidi="ar"/>
              </w:rPr>
              <w:t xml:space="preserve"> was also discussed, wherein a</w:t>
            </w:r>
            <w:r w:rsidRPr="00485E31">
              <w:rPr>
                <w:rFonts w:eastAsia="等线"/>
                <w:b/>
                <w:bCs/>
                <w:strike/>
                <w:color w:val="7030A0"/>
                <w:lang w:eastAsia="zh-CN" w:bidi="ar"/>
              </w:rPr>
              <w:t xml:space="preserve"> </w:t>
            </w:r>
            <w:proofErr w:type="spellStart"/>
            <w:r w:rsidRPr="00485E31">
              <w:rPr>
                <w:rFonts w:eastAsia="等线"/>
                <w:b/>
                <w:bCs/>
                <w:strike/>
                <w:color w:val="FF0000"/>
                <w:lang w:eastAsia="zh-CN" w:bidi="ar"/>
              </w:rPr>
              <w:t>A</w:t>
            </w:r>
            <w:proofErr w:type="spellEnd"/>
            <w:r w:rsidRPr="00485E31">
              <w:rPr>
                <w:rFonts w:eastAsia="等线"/>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等线"/>
                <w:color w:val="C00000"/>
                <w:lang w:eastAsia="zh-CN"/>
              </w:rPr>
            </w:pPr>
            <w:r>
              <w:rPr>
                <w:rFonts w:eastAsia="等线" w:hint="eastAsia"/>
                <w:lang w:eastAsia="zh-CN"/>
              </w:rPr>
              <w:lastRenderedPageBreak/>
              <w:t>Z</w:t>
            </w:r>
            <w:r>
              <w:rPr>
                <w:rFonts w:eastAsia="等线"/>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等线"/>
                <w:lang w:eastAsia="zh-CN"/>
              </w:rPr>
            </w:pPr>
            <w:r>
              <w:rPr>
                <w:rFonts w:eastAsia="等线"/>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等线"/>
                <w:lang w:eastAsia="zh-CN"/>
              </w:rPr>
            </w:pPr>
            <w:r>
              <w:rPr>
                <w:rFonts w:eastAsia="等线"/>
                <w:lang w:eastAsia="zh-CN"/>
              </w:rPr>
              <w:t xml:space="preserve">Then, following updated on top of Ericsson’s proposed is </w:t>
            </w:r>
            <w:r w:rsidRPr="002F4673">
              <w:rPr>
                <w:rFonts w:eastAsia="等线"/>
                <w:highlight w:val="magenta"/>
                <w:lang w:eastAsia="zh-CN"/>
              </w:rPr>
              <w:t>provided</w:t>
            </w:r>
            <w:r>
              <w:rPr>
                <w:rFonts w:eastAsia="等线"/>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等线"/>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等线"/>
                <w:lang w:eastAsia="zh-CN" w:bidi="ar"/>
              </w:rPr>
              <w:t>and latency</w:t>
            </w:r>
            <w:r>
              <w:rPr>
                <w:rFonts w:eastAsia="等线"/>
                <w:lang w:eastAsia="zh-CN" w:bidi="ar"/>
              </w:rPr>
              <w:t xml:space="preserve"> </w:t>
            </w:r>
            <w:r w:rsidRPr="002F4673">
              <w:rPr>
                <w:rFonts w:eastAsia="等线"/>
                <w:highlight w:val="magenta"/>
                <w:lang w:eastAsia="zh-CN" w:bidi="ar"/>
              </w:rPr>
              <w:t>by avoiding transmission of ACK/NACK</w:t>
            </w:r>
            <w:r w:rsidRPr="00931740">
              <w:rPr>
                <w:rFonts w:eastAsia="等线"/>
                <w:lang w:eastAsia="zh-CN" w:bidi="ar"/>
              </w:rPr>
              <w:t xml:space="preserve">. </w:t>
            </w:r>
            <w:r w:rsidRPr="002F4673">
              <w:rPr>
                <w:rFonts w:eastAsia="等线"/>
                <w:highlight w:val="magenta"/>
                <w:lang w:eastAsia="zh-CN" w:bidi="ar"/>
              </w:rPr>
              <w:t>Furthermore</w:t>
            </w:r>
            <w:r>
              <w:rPr>
                <w:rFonts w:eastAsia="等线"/>
                <w:lang w:eastAsia="zh-CN" w:bidi="ar"/>
              </w:rPr>
              <w:t xml:space="preserve">, </w:t>
            </w:r>
            <w:r w:rsidRPr="002F4673">
              <w:rPr>
                <w:rFonts w:eastAsia="等线" w:hint="eastAsia"/>
                <w:highlight w:val="magenta"/>
                <w:lang w:eastAsia="zh-CN" w:bidi="ar"/>
              </w:rPr>
              <w:t>d</w:t>
            </w:r>
            <w:r w:rsidRPr="002F4673">
              <w:rPr>
                <w:rFonts w:eastAsia="等线"/>
                <w:highlight w:val="magenta"/>
                <w:lang w:eastAsia="zh-CN" w:bidi="ar"/>
              </w:rPr>
              <w:t>isabling</w:t>
            </w:r>
            <w:r w:rsidRPr="00931740">
              <w:rPr>
                <w:rFonts w:eastAsia="等线"/>
                <w:lang w:eastAsia="zh-CN" w:bidi="ar"/>
              </w:rPr>
              <w:t xml:space="preserve"> HARQ feedback </w:t>
            </w:r>
            <w:r w:rsidRPr="00931740">
              <w:rPr>
                <w:rFonts w:eastAsia="等线"/>
                <w:color w:val="4472C4" w:themeColor="accent5"/>
                <w:u w:val="single"/>
                <w:lang w:eastAsia="zh-CN" w:bidi="ar"/>
              </w:rPr>
              <w:t>for a DL transmission</w:t>
            </w:r>
            <w:r w:rsidRPr="00931740">
              <w:rPr>
                <w:rFonts w:eastAsia="等线"/>
                <w:color w:val="4472C4" w:themeColor="accent5"/>
                <w:lang w:eastAsia="zh-CN" w:bidi="ar"/>
              </w:rPr>
              <w:t xml:space="preserve"> </w:t>
            </w:r>
            <w:r w:rsidRPr="00931740">
              <w:rPr>
                <w:rFonts w:eastAsia="等线"/>
                <w:lang w:eastAsia="zh-CN" w:bidi="ar"/>
              </w:rPr>
              <w:t xml:space="preserve">can improve </w:t>
            </w:r>
            <w:r w:rsidRPr="002F4673">
              <w:rPr>
                <w:rFonts w:eastAsia="等线"/>
                <w:highlight w:val="magenta"/>
                <w:lang w:eastAsia="zh-CN" w:bidi="ar"/>
              </w:rPr>
              <w:t>downlink</w:t>
            </w:r>
            <w:r>
              <w:rPr>
                <w:rFonts w:eastAsia="等线"/>
                <w:lang w:eastAsia="zh-CN" w:bidi="ar"/>
              </w:rPr>
              <w:t xml:space="preserve"> </w:t>
            </w:r>
            <w:r w:rsidRPr="002F4673">
              <w:rPr>
                <w:rFonts w:eastAsia="等线"/>
                <w:highlight w:val="magenta"/>
                <w:lang w:eastAsia="zh-CN" w:bidi="ar"/>
              </w:rPr>
              <w:t>and</w:t>
            </w:r>
            <w:r>
              <w:rPr>
                <w:rFonts w:eastAsia="等线"/>
                <w:lang w:eastAsia="zh-CN" w:bidi="ar"/>
              </w:rPr>
              <w:t xml:space="preserve"> </w:t>
            </w:r>
            <w:r w:rsidRPr="00931740">
              <w:rPr>
                <w:rFonts w:eastAsia="等线"/>
                <w:lang w:eastAsia="zh-CN" w:bidi="ar"/>
              </w:rPr>
              <w:t xml:space="preserve">uplink throughput in NTN </w:t>
            </w:r>
            <w:r w:rsidRPr="00931740">
              <w:rPr>
                <w:rFonts w:eastAsia="等线"/>
                <w:lang w:eastAsia="zh-CN" w:bidi="ar"/>
              </w:rPr>
              <w:lastRenderedPageBreak/>
              <w:t>as more resource would be available in uplink</w:t>
            </w:r>
            <w:r>
              <w:rPr>
                <w:rFonts w:eastAsia="等线"/>
                <w:lang w:eastAsia="zh-CN" w:bidi="ar"/>
              </w:rPr>
              <w:t xml:space="preserve"> </w:t>
            </w:r>
            <w:r w:rsidRPr="002F4673">
              <w:rPr>
                <w:rFonts w:eastAsia="等线"/>
                <w:highlight w:val="magenta"/>
                <w:lang w:eastAsia="zh-CN" w:bidi="ar"/>
              </w:rPr>
              <w:t>and HARQ stalling will be mitigated, especially for the scheduling with limited repetition number</w:t>
            </w:r>
            <w:r w:rsidRPr="00931740">
              <w:rPr>
                <w:rFonts w:eastAsia="等线"/>
                <w:lang w:eastAsia="zh-CN" w:bidi="ar"/>
              </w:rPr>
              <w:t xml:space="preserve">. </w:t>
            </w:r>
            <w:r w:rsidRPr="00AB685D">
              <w:rPr>
                <w:rFonts w:eastAsia="等线"/>
                <w:strike/>
                <w:color w:val="FF0000"/>
                <w:lang w:eastAsia="zh-CN" w:bidi="ar"/>
              </w:rPr>
              <w:t>although a</w:t>
            </w:r>
            <w:r w:rsidRPr="00AB685D">
              <w:rPr>
                <w:rFonts w:eastAsia="等线"/>
                <w:strike/>
                <w:lang w:eastAsia="zh-CN" w:bidi="ar"/>
              </w:rPr>
              <w:t xml:space="preserve"> </w:t>
            </w:r>
            <w:r w:rsidRPr="00AB685D">
              <w:rPr>
                <w:rFonts w:eastAsia="等线"/>
                <w:strike/>
                <w:color w:val="4472C4" w:themeColor="accent5"/>
                <w:u w:val="single"/>
                <w:lang w:eastAsia="zh-CN" w:bidi="ar"/>
              </w:rPr>
              <w:t>Disabling HARQ might not reduce HARQ stalling since already the existing specification allows a</w:t>
            </w:r>
            <w:r w:rsidRPr="00AB685D">
              <w:rPr>
                <w:rFonts w:eastAsia="等线"/>
                <w:strike/>
                <w:color w:val="FF0000"/>
                <w:lang w:eastAsia="zh-CN" w:bidi="ar"/>
              </w:rPr>
              <w:t xml:space="preserve"> </w:t>
            </w:r>
            <w:proofErr w:type="spellStart"/>
            <w:r w:rsidRPr="00AB685D">
              <w:rPr>
                <w:rFonts w:eastAsiaTheme="minorHAnsi"/>
                <w:strike/>
              </w:rPr>
              <w:t>gNB</w:t>
            </w:r>
            <w:proofErr w:type="spellEnd"/>
            <w:r w:rsidRPr="00AB685D">
              <w:rPr>
                <w:rFonts w:eastAsiaTheme="minorHAnsi"/>
                <w:strike/>
              </w:rPr>
              <w:t xml:space="preserve">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等线"/>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等线"/>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 xml:space="preserve">We don’t think it feasible to go into a very much detail with regards to the solutions in the TR. It is </w:t>
            </w:r>
            <w:proofErr w:type="gramStart"/>
            <w:r>
              <w:rPr>
                <w:lang w:eastAsia="x-none"/>
              </w:rPr>
              <w:t>sufficient</w:t>
            </w:r>
            <w:proofErr w:type="gramEnd"/>
            <w:r>
              <w:rPr>
                <w:lang w:eastAsia="x-none"/>
              </w:rPr>
              <w:t xml:space="preserve"> to briefly describe the perceived benefits and drawbacks of disabling HARQ feedback.</w:t>
            </w:r>
          </w:p>
          <w:p w14:paraId="52283AB1" w14:textId="77777777" w:rsidR="00F53843" w:rsidRDefault="00F53843" w:rsidP="00F53843">
            <w:pPr>
              <w:ind w:firstLineChars="0" w:firstLine="0"/>
              <w:contextualSpacing/>
              <w:jc w:val="left"/>
              <w:rPr>
                <w:ins w:id="4"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等线"/>
                <w:lang w:eastAsia="zh-CN" w:bidi="ar"/>
              </w:rPr>
              <w:t xml:space="preserve">disabling HARQ feedback </w:t>
            </w:r>
            <w:r>
              <w:rPr>
                <w:rFonts w:eastAsia="等线"/>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等线"/>
                <w:lang w:eastAsia="zh-CN" w:bidi="ar"/>
              </w:rPr>
              <w:t xml:space="preserve"> and latency.</w:t>
            </w:r>
            <w:r>
              <w:rPr>
                <w:rFonts w:eastAsia="等线"/>
                <w:lang w:eastAsia="zh-CN" w:bidi="ar"/>
              </w:rPr>
              <w:t xml:space="preserve"> Disabling HARQ feedback </w:t>
            </w:r>
            <w:r w:rsidRPr="00F53843">
              <w:rPr>
                <w:rFonts w:eastAsia="等线"/>
                <w:strike/>
                <w:lang w:eastAsia="zh-CN" w:bidi="ar"/>
              </w:rPr>
              <w:t>can</w:t>
            </w:r>
            <w:r>
              <w:rPr>
                <w:rFonts w:eastAsia="等线"/>
                <w:lang w:eastAsia="zh-CN" w:bidi="ar"/>
              </w:rPr>
              <w:t xml:space="preserve"> </w:t>
            </w:r>
            <w:r>
              <w:rPr>
                <w:rFonts w:eastAsia="等线"/>
                <w:color w:val="FF0000"/>
                <w:lang w:eastAsia="zh-CN" w:bidi="ar"/>
              </w:rPr>
              <w:t xml:space="preserve">may </w:t>
            </w:r>
            <w:r>
              <w:rPr>
                <w:rFonts w:eastAsia="等线"/>
                <w:lang w:eastAsia="zh-CN" w:bidi="ar"/>
              </w:rPr>
              <w:t>improve uplink throughput in NTN as more resource would be available in uplink</w:t>
            </w:r>
            <w:r w:rsidRPr="00F53843">
              <w:rPr>
                <w:rFonts w:eastAsia="等线"/>
                <w:strike/>
                <w:lang w:eastAsia="zh-CN" w:bidi="ar"/>
              </w:rPr>
              <w:t xml:space="preserve"> although a </w:t>
            </w:r>
            <w:proofErr w:type="spellStart"/>
            <w:r w:rsidRPr="00F53843">
              <w:rPr>
                <w:rFonts w:eastAsiaTheme="minorHAnsi"/>
                <w:strike/>
              </w:rPr>
              <w:t>gNB</w:t>
            </w:r>
            <w:proofErr w:type="spellEnd"/>
            <w:r w:rsidRPr="00F53843">
              <w:rPr>
                <w:rFonts w:eastAsiaTheme="minorHAnsi"/>
                <w:strike/>
              </w:rPr>
              <w:t xml:space="preserve"> can ensure that by scheduling new UL TBs for a given HARQ process without waiting for reception of the previous TB of that HARQ process</w:t>
            </w:r>
            <w:r>
              <w:rPr>
                <w:rFonts w:eastAsiaTheme="minorHAnsi"/>
              </w:rPr>
              <w:t xml:space="preserve">. </w:t>
            </w:r>
            <w:r>
              <w:rPr>
                <w:rFonts w:eastAsia="等线"/>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等线"/>
                <w:lang w:eastAsia="zh-CN"/>
              </w:rPr>
            </w:pPr>
            <w:r>
              <w:rPr>
                <w:rFonts w:eastAsia="等线"/>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等线"/>
                <w:lang w:eastAsia="zh-CN"/>
              </w:rPr>
            </w:pPr>
            <w:r>
              <w:rPr>
                <w:rFonts w:eastAsia="等线"/>
                <w:lang w:eastAsia="zh-CN"/>
              </w:rPr>
              <w:t xml:space="preserve">As companies are discussing continuous scheduling without disabling HARQ feedback, we think there will be UL resource waste/occupation. As UL resource will </w:t>
            </w:r>
            <w:r w:rsidR="00876452">
              <w:rPr>
                <w:rFonts w:eastAsia="等线"/>
                <w:lang w:eastAsia="zh-CN"/>
              </w:rPr>
              <w:t xml:space="preserve">be </w:t>
            </w:r>
            <w:r>
              <w:rPr>
                <w:rFonts w:eastAsia="等线"/>
                <w:lang w:eastAsia="zh-CN"/>
              </w:rPr>
              <w:t xml:space="preserve">always needed for HARQ feedback, then considering HD-FDD processing as for general IoT UE, it will anyway impact the DL resource allocation in time domain and impact DL throughput/data rate. </w:t>
            </w:r>
            <w:r w:rsidR="00876452">
              <w:rPr>
                <w:rFonts w:eastAsia="等线"/>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等线"/>
                <w:lang w:eastAsia="zh-CN"/>
              </w:rPr>
            </w:pPr>
            <w:r>
              <w:rPr>
                <w:rFonts w:eastAsia="等线"/>
                <w:lang w:eastAsia="zh-CN"/>
              </w:rPr>
              <w:t xml:space="preserve">From this point, we also suggest HARQ feedback disabling </w:t>
            </w:r>
            <w:r w:rsidR="00876452">
              <w:rPr>
                <w:rFonts w:eastAsia="等线"/>
                <w:lang w:eastAsia="zh-CN"/>
              </w:rPr>
              <w:t>should be considered as a candidate solution</w:t>
            </w:r>
            <w:r>
              <w:rPr>
                <w:rFonts w:eastAsia="等线"/>
                <w:lang w:eastAsia="zh-CN"/>
              </w:rPr>
              <w:t xml:space="preserve"> in SI phase and it should be added in TR.</w:t>
            </w:r>
            <w:r w:rsidR="00876452">
              <w:rPr>
                <w:rFonts w:eastAsia="等线"/>
                <w:lang w:eastAsia="zh-CN"/>
              </w:rPr>
              <w:t xml:space="preserve"> </w:t>
            </w:r>
          </w:p>
          <w:p w14:paraId="66ABF5DF" w14:textId="72B855CF" w:rsidR="00126DC2" w:rsidRPr="00876452" w:rsidRDefault="00876452" w:rsidP="00876452">
            <w:pPr>
              <w:spacing w:beforeLines="50" w:before="120"/>
              <w:ind w:firstLineChars="0" w:firstLine="0"/>
              <w:jc w:val="left"/>
              <w:rPr>
                <w:rFonts w:eastAsia="等线"/>
                <w:lang w:eastAsia="zh-CN"/>
              </w:rPr>
            </w:pPr>
            <w:r>
              <w:rPr>
                <w:rFonts w:eastAsia="等线"/>
                <w:lang w:eastAsia="zh-CN"/>
              </w:rPr>
              <w:t>The following should be added in TR “</w:t>
            </w:r>
            <w:r w:rsidRPr="00876452">
              <w:rPr>
                <w:rFonts w:eastAsia="等线"/>
                <w:u w:val="single"/>
                <w:lang w:eastAsia="zh-CN"/>
              </w:rPr>
              <w:t>As UL resource will be always needed for HARQ feedback</w:t>
            </w:r>
            <w:r w:rsidRPr="00876452">
              <w:rPr>
                <w:rFonts w:eastAsia="等线"/>
                <w:u w:val="single"/>
                <w:lang w:eastAsia="zh-CN"/>
              </w:rPr>
              <w:t xml:space="preserve"> if not disabled</w:t>
            </w:r>
            <w:r w:rsidRPr="00876452">
              <w:rPr>
                <w:rFonts w:eastAsia="等线"/>
                <w:u w:val="single"/>
                <w:lang w:eastAsia="zh-CN"/>
              </w:rPr>
              <w:t xml:space="preserve">, then considering HD-FDD processing as for general IoT UE, </w:t>
            </w:r>
            <w:r w:rsidRPr="00876452">
              <w:rPr>
                <w:rFonts w:eastAsia="等线"/>
                <w:u w:val="single"/>
                <w:lang w:eastAsia="zh-CN"/>
              </w:rPr>
              <w:t>with HARQ feedback enabled</w:t>
            </w:r>
            <w:r w:rsidRPr="00876452">
              <w:rPr>
                <w:rFonts w:eastAsia="等线"/>
                <w:u w:val="single"/>
                <w:lang w:eastAsia="zh-CN"/>
              </w:rPr>
              <w:t xml:space="preserve"> will anyway impact the DL resource allocation in time domain and impact DL throughput/data rate</w:t>
            </w:r>
            <w:r w:rsidRPr="00876452">
              <w:rPr>
                <w:rFonts w:eastAsia="等线"/>
                <w:u w:val="single"/>
                <w:lang w:eastAsia="zh-CN"/>
              </w:rPr>
              <w:t>, especially for large coupling loss case that request large number of repetition in UL</w:t>
            </w:r>
            <w:r>
              <w:rPr>
                <w:rFonts w:eastAsia="等线"/>
                <w:lang w:eastAsia="zh-CN"/>
              </w:rPr>
              <w:t xml:space="preserve">. </w:t>
            </w:r>
            <w:r>
              <w:rPr>
                <w:rFonts w:eastAsia="等线"/>
                <w:lang w:eastAsia="zh-CN"/>
              </w:rPr>
              <w:t>”</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w:t>
      </w:r>
      <w:proofErr w:type="gramStart"/>
      <w:r w:rsidRPr="00892544">
        <w:t>a</w:t>
      </w:r>
      <w:proofErr w:type="gramEnd"/>
      <w:r w:rsidRPr="00892544">
        <w:t xml:space="preserve">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lastRenderedPageBreak/>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126DC2"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126DC2"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 xml:space="preserve">As the NTN throughput is lower than TN throughput, the PDCCH occasion should be reduced accordingly in a </w:t>
            </w:r>
            <w:proofErr w:type="gramStart"/>
            <w:r>
              <w:rPr>
                <w:rFonts w:eastAsia="等线"/>
                <w:lang w:eastAsia="zh-CN"/>
              </w:rPr>
              <w:t>particular period</w:t>
            </w:r>
            <w:proofErr w:type="gramEnd"/>
            <w:r>
              <w:rPr>
                <w:rFonts w:eastAsia="等线"/>
                <w:lang w:eastAsia="zh-CN"/>
              </w:rPr>
              <w:t>.</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w:t>
            </w:r>
            <w:r>
              <w:rPr>
                <w:rFonts w:cs="Arial"/>
              </w:rPr>
              <w:lastRenderedPageBreak/>
              <w:t xml:space="preserve">in large specification </w:t>
            </w:r>
            <w:proofErr w:type="gramStart"/>
            <w:r>
              <w:rPr>
                <w:rFonts w:cs="Arial"/>
              </w:rPr>
              <w:t>impact, and</w:t>
            </w:r>
            <w:proofErr w:type="gramEnd"/>
            <w:r>
              <w:rPr>
                <w:rFonts w:cs="Arial"/>
              </w:rPr>
              <w:t xml:space="preserve"> should be independent from the DRX operation. And if it </w:t>
            </w:r>
            <w:proofErr w:type="gramStart"/>
            <w:r>
              <w:rPr>
                <w:rFonts w:cs="Arial"/>
              </w:rPr>
              <w:t>has to</w:t>
            </w:r>
            <w:proofErr w:type="gramEnd"/>
            <w:r>
              <w:rPr>
                <w:rFonts w:cs="Arial"/>
              </w:rPr>
              <w:t xml:space="preserve">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lastRenderedPageBreak/>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等线"/>
                <w:color w:val="000000" w:themeColor="text1"/>
                <w:sz w:val="18"/>
                <w:szCs w:val="18"/>
                <w:lang w:eastAsia="zh-CN"/>
              </w:rPr>
            </w:pPr>
            <w:r w:rsidRPr="00E40DC9">
              <w:rPr>
                <w:rFonts w:eastAsia="等线"/>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等线"/>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等线"/>
                <w:lang w:eastAsia="zh-CN"/>
              </w:rPr>
            </w:pPr>
            <w:r>
              <w:rPr>
                <w:rFonts w:eastAsia="等线" w:hint="eastAsia"/>
                <w:lang w:eastAsia="zh-CN"/>
              </w:rPr>
              <w:t xml:space="preserve">In general, the first option is acceptable.  For system </w:t>
            </w:r>
            <w:r>
              <w:rPr>
                <w:rFonts w:eastAsia="等线"/>
                <w:lang w:eastAsia="zh-CN"/>
              </w:rPr>
              <w:t>information</w:t>
            </w:r>
            <w:r>
              <w:rPr>
                <w:rFonts w:eastAsia="等线"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等线"/>
                <w:lang w:eastAsia="zh-CN"/>
              </w:rPr>
            </w:pPr>
            <w:r>
              <w:rPr>
                <w:rFonts w:eastAsia="等线"/>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等线"/>
                <w:sz w:val="18"/>
                <w:szCs w:val="18"/>
                <w:lang w:eastAsia="zh-CN"/>
              </w:rPr>
            </w:pPr>
            <w:r>
              <w:rPr>
                <w:rFonts w:eastAsia="等线"/>
                <w:sz w:val="18"/>
                <w:szCs w:val="18"/>
                <w:lang w:eastAsia="zh-CN"/>
              </w:rPr>
              <w:lastRenderedPageBreak/>
              <w:t>SONY2</w:t>
            </w:r>
          </w:p>
        </w:tc>
        <w:tc>
          <w:tcPr>
            <w:tcW w:w="8370" w:type="dxa"/>
          </w:tcPr>
          <w:p w14:paraId="38E1D391" w14:textId="77777777" w:rsidR="00B97637" w:rsidRDefault="00B97637" w:rsidP="00A92364">
            <w:pPr>
              <w:spacing w:beforeLines="50" w:before="120"/>
              <w:ind w:firstLineChars="0" w:firstLine="0"/>
              <w:rPr>
                <w:rFonts w:eastAsia="等线"/>
                <w:lang w:eastAsia="zh-CN"/>
              </w:rPr>
            </w:pPr>
            <w:r>
              <w:rPr>
                <w:rFonts w:eastAsia="等线"/>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等线"/>
                <w:lang w:eastAsia="zh-CN"/>
              </w:rPr>
            </w:pPr>
            <w:r>
              <w:rPr>
                <w:rFonts w:eastAsia="等线"/>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等线"/>
                <w:lang w:eastAsia="zh-CN"/>
              </w:rPr>
            </w:pPr>
            <w:r>
              <w:rPr>
                <w:rFonts w:eastAsia="等线"/>
                <w:lang w:eastAsia="zh-CN"/>
              </w:rPr>
              <w:t>We prefer f</w:t>
            </w:r>
            <w:r w:rsidRPr="00D07421">
              <w:rPr>
                <w:rFonts w:eastAsia="等线"/>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等线"/>
                <w:sz w:val="18"/>
                <w:szCs w:val="18"/>
                <w:lang w:eastAsia="zh-CN"/>
              </w:rPr>
            </w:pPr>
            <w:r>
              <w:rPr>
                <w:rFonts w:eastAsia="等线"/>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等线"/>
                <w:lang w:eastAsia="zh-CN"/>
              </w:rPr>
            </w:pPr>
            <w:r>
              <w:rPr>
                <w:rFonts w:eastAsia="等线"/>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 xml:space="preserve">Any further consideration on the amount of UE power saving in case it </w:t>
      </w:r>
      <w:proofErr w:type="gramStart"/>
      <w:r>
        <w:rPr>
          <w:rFonts w:ascii="Times New Roman" w:hAnsi="Times New Roman"/>
          <w:sz w:val="20"/>
          <w:szCs w:val="20"/>
        </w:rPr>
        <w:t>is allowed to</w:t>
      </w:r>
      <w:proofErr w:type="gramEnd"/>
      <w:r>
        <w:rPr>
          <w:rFonts w:ascii="Times New Roman" w:hAnsi="Times New Roman"/>
          <w:sz w:val="20"/>
          <w:szCs w:val="20"/>
        </w:rPr>
        <w:t xml:space="preserve">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等线"/>
                <w:color w:val="000000" w:themeColor="text1"/>
                <w:sz w:val="18"/>
                <w:szCs w:val="18"/>
                <w:lang w:eastAsia="zh-CN"/>
              </w:rPr>
            </w:pPr>
            <w:r w:rsidRPr="00E40DC9">
              <w:rPr>
                <w:rFonts w:eastAsia="等线"/>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等线"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等线"/>
                <w:sz w:val="18"/>
                <w:szCs w:val="18"/>
                <w:lang w:eastAsia="zh-CN"/>
              </w:rPr>
            </w:pPr>
            <w:r>
              <w:rPr>
                <w:rFonts w:eastAsia="等线"/>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等线"/>
                <w:lang w:eastAsia="zh-CN"/>
              </w:rPr>
            </w:pPr>
            <w:r>
              <w:rPr>
                <w:rFonts w:eastAsia="等线"/>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等线"/>
                <w:sz w:val="18"/>
                <w:szCs w:val="18"/>
                <w:lang w:eastAsia="zh-CN"/>
              </w:rPr>
            </w:pPr>
            <w:r>
              <w:rPr>
                <w:rFonts w:eastAsia="等线"/>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等线"/>
                <w:lang w:eastAsia="zh-CN"/>
              </w:rPr>
            </w:pPr>
            <w:r>
              <w:rPr>
                <w:rFonts w:eastAsia="等线"/>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lastRenderedPageBreak/>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w:t>
      </w:r>
      <w:proofErr w:type="spellStart"/>
      <w:r w:rsidRPr="00DF7BC0">
        <w:rPr>
          <w:rFonts w:ascii="Times" w:hAnsi="Times" w:cs="Times"/>
          <w:b/>
        </w:rPr>
        <w:t>eMTC</w:t>
      </w:r>
      <w:proofErr w:type="spellEnd"/>
      <w:r w:rsidRPr="00DF7BC0">
        <w:rPr>
          <w:rFonts w:ascii="Times" w:hAnsi="Times" w:cs="Times"/>
          <w:b/>
        </w:rPr>
        <w:t xml:space="preserve">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宋体"/>
                <w:b/>
                <w:sz w:val="18"/>
                <w:szCs w:val="18"/>
                <w:lang w:eastAsia="en-US"/>
              </w:rPr>
            </w:pPr>
            <w:r>
              <w:rPr>
                <w:b/>
                <w:sz w:val="18"/>
                <w:szCs w:val="18"/>
              </w:rPr>
              <w:lastRenderedPageBreak/>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等线"/>
                <w:sz w:val="18"/>
                <w:szCs w:val="18"/>
                <w:lang w:eastAsia="zh-CN"/>
              </w:rPr>
            </w:pPr>
            <w:r>
              <w:rPr>
                <w:rFonts w:eastAsia="等线"/>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等线"/>
                <w:lang w:eastAsia="zh-CN"/>
              </w:rPr>
            </w:pPr>
            <w:r>
              <w:rPr>
                <w:rFonts w:eastAsia="等线"/>
                <w:lang w:eastAsia="zh-CN"/>
              </w:rPr>
              <w:t>Agree.</w:t>
            </w:r>
          </w:p>
          <w:p w14:paraId="449691AE" w14:textId="77777777" w:rsidR="002F2293" w:rsidRDefault="006504A3" w:rsidP="006504A3">
            <w:pPr>
              <w:spacing w:beforeLines="50" w:before="120"/>
              <w:ind w:firstLineChars="0" w:firstLine="0"/>
              <w:jc w:val="left"/>
              <w:rPr>
                <w:rFonts w:eastAsia="等线"/>
                <w:lang w:eastAsia="zh-CN"/>
              </w:rPr>
            </w:pPr>
            <w:r>
              <w:rPr>
                <w:rFonts w:eastAsia="等线"/>
                <w:lang w:eastAsia="zh-CN"/>
              </w:rPr>
              <w:t>For NB-IoT, DCI formats have N0/N1/N2, where N0 and N1has HARQ process ID, but N2 has not.</w:t>
            </w:r>
            <w:r w:rsidR="005E6045">
              <w:rPr>
                <w:rFonts w:eastAsia="等线"/>
                <w:lang w:eastAsia="zh-CN"/>
              </w:rPr>
              <w:t xml:space="preserve"> </w:t>
            </w:r>
            <w:r>
              <w:rPr>
                <w:rFonts w:eastAsia="等线"/>
                <w:lang w:eastAsia="zh-CN"/>
              </w:rPr>
              <w:t xml:space="preserve">DCI format N2 is used for </w:t>
            </w:r>
            <w:r w:rsidRPr="006504A3">
              <w:rPr>
                <w:rFonts w:eastAsia="等线"/>
                <w:lang w:eastAsia="zh-CN"/>
              </w:rPr>
              <w:t>paging, direct indication, scheduling of one NPDSCH codeword carrying SC-MCCH in one</w:t>
            </w:r>
            <w:r>
              <w:rPr>
                <w:rFonts w:eastAsia="等线"/>
                <w:lang w:eastAsia="zh-CN"/>
              </w:rPr>
              <w:t xml:space="preserve"> </w:t>
            </w:r>
            <w:r w:rsidRPr="006504A3">
              <w:rPr>
                <w:rFonts w:eastAsia="等线"/>
                <w:lang w:eastAsia="zh-CN"/>
              </w:rPr>
              <w:t>cell and notifying SC-MCCH change</w:t>
            </w:r>
            <w:r>
              <w:rPr>
                <w:rFonts w:eastAsia="等线"/>
                <w:lang w:eastAsia="zh-CN"/>
              </w:rPr>
              <w:t>.</w:t>
            </w:r>
          </w:p>
          <w:p w14:paraId="3D1A95AF" w14:textId="5559D3B1" w:rsidR="006504A3" w:rsidRPr="006C4072" w:rsidRDefault="006504A3" w:rsidP="009916A7">
            <w:pPr>
              <w:spacing w:beforeLines="50" w:before="120"/>
              <w:ind w:firstLineChars="0" w:firstLine="0"/>
              <w:jc w:val="left"/>
              <w:rPr>
                <w:rFonts w:eastAsia="等线"/>
                <w:lang w:eastAsia="zh-CN"/>
              </w:rPr>
            </w:pPr>
            <w:r>
              <w:rPr>
                <w:rFonts w:eastAsia="等线"/>
                <w:lang w:eastAsia="zh-CN"/>
              </w:rPr>
              <w:t xml:space="preserve">If HARQ stalling happens, UE </w:t>
            </w:r>
            <w:r w:rsidRPr="006504A3">
              <w:rPr>
                <w:rFonts w:eastAsia="等线"/>
                <w:lang w:eastAsia="zh-CN"/>
              </w:rPr>
              <w:t>is not expected to receive an NPDCCH with DCI format N0/N1 for the same HARQ process ID</w:t>
            </w:r>
            <w:r>
              <w:rPr>
                <w:rFonts w:eastAsia="等线"/>
                <w:lang w:eastAsia="zh-CN"/>
              </w:rPr>
              <w:t>, but UE may receive N2 for paging.</w:t>
            </w:r>
            <w:r w:rsidR="009916A7">
              <w:rPr>
                <w:rFonts w:eastAsia="等线"/>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等线"/>
                <w:lang w:eastAsia="zh-CN"/>
              </w:rPr>
            </w:pPr>
            <w:r>
              <w:rPr>
                <w:rFonts w:eastAsia="等线"/>
                <w:lang w:eastAsia="zh-CN"/>
              </w:rPr>
              <w:t>Agree.</w:t>
            </w:r>
          </w:p>
          <w:p w14:paraId="76AE9126" w14:textId="0A14B496" w:rsidR="006E03DE" w:rsidRDefault="006E03DE" w:rsidP="006504A3">
            <w:pPr>
              <w:spacing w:beforeLines="50" w:before="120"/>
              <w:ind w:firstLineChars="0" w:firstLine="0"/>
              <w:jc w:val="left"/>
              <w:rPr>
                <w:rFonts w:eastAsia="等线"/>
                <w:lang w:eastAsia="zh-CN"/>
              </w:rPr>
            </w:pPr>
            <w:r>
              <w:rPr>
                <w:rFonts w:eastAsia="等线"/>
                <w:lang w:eastAsia="zh-CN"/>
              </w:rPr>
              <w:t xml:space="preserve">This is a good summary of the issues. This sort of power saving can be considered in Rel-18 in a WI/SI that aims to meet the </w:t>
            </w:r>
            <w:proofErr w:type="spellStart"/>
            <w:r>
              <w:rPr>
                <w:rFonts w:eastAsia="等线"/>
                <w:lang w:eastAsia="zh-CN"/>
              </w:rPr>
              <w:t>mMTC</w:t>
            </w:r>
            <w:proofErr w:type="spellEnd"/>
            <w:r>
              <w:rPr>
                <w:rFonts w:eastAsia="等线"/>
                <w:lang w:eastAsia="zh-CN"/>
              </w:rPr>
              <w:t xml:space="preserve">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等线"/>
                <w:sz w:val="18"/>
                <w:szCs w:val="18"/>
                <w:lang w:eastAsia="zh-CN"/>
              </w:rPr>
            </w:pPr>
            <w:r w:rsidRPr="00931740">
              <w:rPr>
                <w:rFonts w:eastAsia="等线"/>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share the view as Ericsson </w:t>
            </w:r>
            <w:proofErr w:type="gramStart"/>
            <w:r>
              <w:rPr>
                <w:rFonts w:eastAsia="等线"/>
                <w:lang w:eastAsia="zh-CN"/>
              </w:rPr>
              <w:t>and also</w:t>
            </w:r>
            <w:proofErr w:type="gramEnd"/>
            <w:r>
              <w:rPr>
                <w:rFonts w:eastAsia="等线"/>
                <w:lang w:eastAsia="zh-CN"/>
              </w:rPr>
              <w:t xml:space="preserve">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等线"/>
                <w:lang w:eastAsia="zh-CN"/>
              </w:rPr>
            </w:pPr>
            <w:r>
              <w:rPr>
                <w:rFonts w:eastAsia="等线"/>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等线"/>
                <w:sz w:val="18"/>
                <w:szCs w:val="18"/>
                <w:lang w:eastAsia="zh-CN"/>
              </w:rPr>
            </w:pPr>
            <w:r>
              <w:rPr>
                <w:rFonts w:eastAsia="等线"/>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等线"/>
                <w:lang w:eastAsia="zh-CN"/>
              </w:rPr>
            </w:pPr>
            <w:r>
              <w:rPr>
                <w:rFonts w:eastAsia="等线"/>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等线"/>
                <w:lang w:eastAsia="zh-CN"/>
              </w:rPr>
            </w:pPr>
            <w:r>
              <w:rPr>
                <w:rFonts w:eastAsia="等线"/>
                <w:lang w:eastAsia="zh-CN"/>
              </w:rPr>
              <w:t>Try to update Ericsson’s sentence as</w:t>
            </w:r>
          </w:p>
          <w:p w14:paraId="6E99289F" w14:textId="33F480F5" w:rsidR="00126DC2" w:rsidRDefault="00963CF9" w:rsidP="00963CF9">
            <w:pPr>
              <w:spacing w:beforeLines="50" w:before="120"/>
              <w:ind w:firstLineChars="0" w:firstLine="0"/>
              <w:jc w:val="left"/>
              <w:rPr>
                <w:rFonts w:eastAsia="等线"/>
                <w:lang w:eastAsia="zh-CN"/>
              </w:rPr>
            </w:pPr>
            <w:r w:rsidRPr="00931740">
              <w:rPr>
                <w:rFonts w:eastAsia="等线"/>
                <w:lang w:eastAsia="zh-CN"/>
              </w:rPr>
              <w:t xml:space="preserve">“RAN1 noted that reduced monitoring of PDCCH is closely related to DRX and should therefore be discussed </w:t>
            </w:r>
            <w:r w:rsidRPr="00DD31DB">
              <w:rPr>
                <w:rFonts w:eastAsia="等线"/>
                <w:strike/>
                <w:color w:val="FF0000"/>
                <w:lang w:eastAsia="zh-CN"/>
              </w:rPr>
              <w:t>mainly</w:t>
            </w:r>
            <w:r w:rsidRPr="00DD31DB">
              <w:rPr>
                <w:rFonts w:eastAsia="等线"/>
                <w:color w:val="FF0000"/>
                <w:lang w:eastAsia="zh-CN"/>
              </w:rPr>
              <w:t xml:space="preserve"> </w:t>
            </w:r>
            <w:r w:rsidRPr="00931740">
              <w:rPr>
                <w:rFonts w:eastAsia="等线"/>
                <w:lang w:eastAsia="zh-CN"/>
              </w:rPr>
              <w:t xml:space="preserve">by </w:t>
            </w:r>
            <w:r>
              <w:rPr>
                <w:rFonts w:eastAsia="等线"/>
                <w:color w:val="FF0000"/>
                <w:lang w:eastAsia="zh-CN"/>
              </w:rPr>
              <w:t xml:space="preserve">both RAN1 and </w:t>
            </w:r>
            <w:r w:rsidRPr="00931740">
              <w:rPr>
                <w:rFonts w:eastAsia="等线"/>
                <w:lang w:eastAsia="zh-CN"/>
              </w:rPr>
              <w:t>RAN2.”</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126DC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126DC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w:t>
            </w:r>
            <w:proofErr w:type="gramStart"/>
            <w:r w:rsidRPr="00927DA3">
              <w:rPr>
                <w:rFonts w:eastAsia="Times New Roman"/>
                <w:bCs/>
              </w:rPr>
              <w:t>sufficient number of</w:t>
            </w:r>
            <w:proofErr w:type="gramEnd"/>
            <w:r w:rsidRPr="00927DA3">
              <w:rPr>
                <w:rFonts w:eastAsia="Times New Roman"/>
                <w:bCs/>
              </w:rPr>
              <w:t xml:space="preserve">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w:t>
      </w:r>
      <w:proofErr w:type="gramStart"/>
      <w:r w:rsidRPr="00C0454F">
        <w:rPr>
          <w:rFonts w:ascii="Times New Roman" w:hAnsi="Times New Roman"/>
          <w:sz w:val="20"/>
          <w:szCs w:val="20"/>
        </w:rPr>
        <w:t>sufficient number of</w:t>
      </w:r>
      <w:proofErr w:type="gramEnd"/>
      <w:r w:rsidRPr="00C0454F">
        <w:rPr>
          <w:rFonts w:ascii="Times New Roman" w:hAnsi="Times New Roman"/>
          <w:sz w:val="20"/>
          <w:szCs w:val="20"/>
        </w:rPr>
        <w:t xml:space="preserve">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等线" w:hAnsi="Times New Roman"/>
          <w:sz w:val="20"/>
          <w:szCs w:val="20"/>
        </w:rPr>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lastRenderedPageBreak/>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proofErr w:type="gramStart"/>
      <w:r>
        <w:t>Similar to</w:t>
      </w:r>
      <w:proofErr w:type="gramEnd"/>
      <w:r>
        <w:t xml:space="preserve">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等线"/>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等线"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等线"/>
                <w:sz w:val="18"/>
                <w:szCs w:val="18"/>
                <w:lang w:eastAsia="zh-CN"/>
              </w:rPr>
            </w:pPr>
            <w:r>
              <w:rPr>
                <w:rFonts w:eastAsia="等线" w:hint="eastAsia"/>
                <w:sz w:val="18"/>
                <w:szCs w:val="18"/>
                <w:lang w:eastAsia="zh-CN"/>
              </w:rPr>
              <w:t>No need</w:t>
            </w:r>
            <w:r>
              <w:rPr>
                <w:rFonts w:eastAsia="等线"/>
                <w:sz w:val="18"/>
                <w:szCs w:val="18"/>
                <w:lang w:eastAsia="zh-CN"/>
              </w:rPr>
              <w:t xml:space="preserve"> to have</w:t>
            </w:r>
            <w:r>
              <w:rPr>
                <w:rFonts w:eastAsia="等线"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等线"/>
                <w:sz w:val="18"/>
                <w:szCs w:val="18"/>
                <w:lang w:eastAsia="zh-CN"/>
              </w:rPr>
            </w:pPr>
            <w:r>
              <w:rPr>
                <w:rFonts w:eastAsia="等线"/>
                <w:sz w:val="18"/>
                <w:szCs w:val="18"/>
                <w:lang w:eastAsia="zh-CN"/>
              </w:rPr>
              <w:t>SONY</w:t>
            </w:r>
            <w:r w:rsidR="000C3044">
              <w:rPr>
                <w:rFonts w:eastAsia="等线"/>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等线"/>
                <w:sz w:val="18"/>
                <w:szCs w:val="18"/>
                <w:lang w:eastAsia="zh-CN"/>
              </w:rPr>
            </w:pPr>
            <w:r>
              <w:rPr>
                <w:rFonts w:eastAsia="等线"/>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等线"/>
                <w:sz w:val="18"/>
                <w:szCs w:val="18"/>
                <w:lang w:eastAsia="zh-CN"/>
              </w:rPr>
            </w:pPr>
            <w:r>
              <w:rPr>
                <w:rFonts w:eastAsia="等线"/>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等线"/>
                <w:sz w:val="18"/>
                <w:szCs w:val="18"/>
                <w:lang w:eastAsia="zh-CN"/>
              </w:rPr>
            </w:pPr>
            <w:r>
              <w:rPr>
                <w:rFonts w:eastAsia="等线"/>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等线"/>
                <w:sz w:val="18"/>
                <w:szCs w:val="18"/>
                <w:lang w:eastAsia="zh-CN"/>
              </w:rPr>
            </w:pPr>
            <w:r w:rsidRPr="00130C5E">
              <w:rPr>
                <w:rFonts w:eastAsia="等线"/>
                <w:lang w:eastAsia="zh-CN"/>
              </w:rPr>
              <w:t>Considering limited time in R17 IoT NTN,</w:t>
            </w:r>
            <w:r>
              <w:rPr>
                <w:rFonts w:eastAsia="等线"/>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等线"/>
                <w:sz w:val="18"/>
                <w:szCs w:val="18"/>
                <w:lang w:eastAsia="zh-CN"/>
              </w:rPr>
            </w:pPr>
            <w:r>
              <w:rPr>
                <w:rFonts w:eastAsia="等线"/>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等线"/>
                <w:lang w:eastAsia="zh-CN"/>
              </w:rPr>
            </w:pPr>
            <w:r>
              <w:rPr>
                <w:rFonts w:eastAsia="等线"/>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等线"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等线" w:hAnsi="Times" w:cs="Times"/>
          <w:b/>
          <w:sz w:val="20"/>
          <w:szCs w:val="20"/>
          <w:highlight w:val="yellow"/>
        </w:rPr>
        <w:t>requested number of repetition, BLER-based triggering or bundling of feedback, buffer status, enabling/disabling HARQ feedback</w:t>
      </w:r>
      <w:r w:rsidRPr="0092076D">
        <w:rPr>
          <w:rFonts w:ascii="Times" w:eastAsia="等线"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lastRenderedPageBreak/>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等线"/>
                <w:lang w:eastAsia="zh-CN"/>
              </w:rPr>
            </w:pPr>
            <w:r>
              <w:rPr>
                <w:rFonts w:eastAsia="等线"/>
                <w:lang w:eastAsia="zh-CN"/>
              </w:rPr>
              <w:t xml:space="preserve"> </w:t>
            </w:r>
            <w:r w:rsidR="006E03DE">
              <w:rPr>
                <w:rFonts w:eastAsia="等线"/>
                <w:lang w:eastAsia="zh-CN"/>
              </w:rPr>
              <w:t xml:space="preserve">I know we are trying to use “soft” </w:t>
            </w:r>
            <w:proofErr w:type="gramStart"/>
            <w:r w:rsidR="006E03DE">
              <w:rPr>
                <w:rFonts w:eastAsia="等线"/>
                <w:lang w:eastAsia="zh-CN"/>
              </w:rPr>
              <w:t>language, but</w:t>
            </w:r>
            <w:proofErr w:type="gramEnd"/>
            <w:r w:rsidR="006E03DE">
              <w:rPr>
                <w:rFonts w:eastAsia="等线"/>
                <w:lang w:eastAsia="zh-CN"/>
              </w:rPr>
              <w:t xml:space="preserve">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等线"/>
                <w:sz w:val="18"/>
                <w:szCs w:val="18"/>
                <w:lang w:eastAsia="zh-CN"/>
              </w:rPr>
            </w:pPr>
            <w:r w:rsidRPr="00931740">
              <w:rPr>
                <w:rFonts w:eastAsia="等线"/>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等线"/>
                <w:lang w:eastAsia="zh-CN"/>
              </w:rPr>
            </w:pPr>
            <w:r>
              <w:rPr>
                <w:rFonts w:eastAsia="等线"/>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等线"/>
                <w:sz w:val="18"/>
                <w:szCs w:val="18"/>
                <w:lang w:eastAsia="zh-CN"/>
              </w:rPr>
            </w:pPr>
            <w:r>
              <w:rPr>
                <w:rFonts w:eastAsia="等线"/>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等线"/>
                <w:lang w:eastAsia="zh-CN"/>
              </w:rPr>
            </w:pPr>
            <w:r>
              <w:rPr>
                <w:rFonts w:eastAsia="等线"/>
                <w:lang w:eastAsia="zh-CN"/>
              </w:rPr>
              <w:t>We agree on the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126DC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126DC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lastRenderedPageBreak/>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w:t>
      </w:r>
      <w:proofErr w:type="gramStart"/>
      <w:r w:rsidR="00BD6FB6">
        <w:rPr>
          <w:lang w:eastAsia="en-US"/>
        </w:rPr>
        <w:t>and also</w:t>
      </w:r>
      <w:proofErr w:type="gramEnd"/>
      <w:r w:rsidR="00BD6FB6">
        <w:rPr>
          <w:lang w:eastAsia="en-US"/>
        </w:rPr>
        <w:t xml:space="preserve">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等线"/>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等线"/>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等线"/>
                <w:lang w:eastAsia="zh-CN"/>
              </w:rPr>
            </w:pPr>
            <w:proofErr w:type="spellStart"/>
            <w:r>
              <w:rPr>
                <w:rFonts w:eastAsia="等线" w:hint="eastAsia"/>
                <w:sz w:val="18"/>
                <w:szCs w:val="18"/>
                <w:lang w:eastAsia="zh-CN"/>
              </w:rPr>
              <w:lastRenderedPageBreak/>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等线"/>
                <w:lang w:eastAsia="zh-CN"/>
              </w:rPr>
            </w:pPr>
            <w:proofErr w:type="gramStart"/>
            <w:r w:rsidRPr="00DF101F">
              <w:rPr>
                <w:sz w:val="18"/>
                <w:szCs w:val="18"/>
              </w:rPr>
              <w:t>Taking into account</w:t>
            </w:r>
            <w:proofErr w:type="gramEnd"/>
            <w:r w:rsidRPr="00DF101F">
              <w:rPr>
                <w:sz w:val="18"/>
                <w:szCs w:val="18"/>
              </w:rPr>
              <w:t xml:space="preserve">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等线"/>
                <w:lang w:eastAsia="zh-CN"/>
              </w:rPr>
              <w:t>I</w:t>
            </w:r>
            <w:r>
              <w:rPr>
                <w:rFonts w:eastAsia="等线"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等线"/>
                <w:lang w:eastAsia="zh-CN"/>
              </w:rPr>
            </w:pPr>
            <w:r>
              <w:rPr>
                <w:rFonts w:eastAsia="等线"/>
                <w:lang w:eastAsia="zh-CN"/>
              </w:rPr>
              <w:t>SONY2</w:t>
            </w:r>
          </w:p>
        </w:tc>
        <w:tc>
          <w:tcPr>
            <w:tcW w:w="8370" w:type="dxa"/>
          </w:tcPr>
          <w:p w14:paraId="2606A7AD" w14:textId="690ADBDB" w:rsidR="00B97637" w:rsidRDefault="00B97637" w:rsidP="00961EF1">
            <w:pPr>
              <w:snapToGrid w:val="0"/>
              <w:ind w:firstLineChars="0" w:firstLine="0"/>
              <w:jc w:val="left"/>
              <w:rPr>
                <w:rFonts w:eastAsia="等线"/>
                <w:lang w:eastAsia="zh-CN"/>
              </w:rPr>
            </w:pPr>
            <w:r>
              <w:rPr>
                <w:rFonts w:eastAsia="等线"/>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等线"/>
                <w:lang w:eastAsia="zh-CN"/>
              </w:rPr>
            </w:pPr>
            <w:r>
              <w:rPr>
                <w:rFonts w:eastAsia="等线"/>
                <w:lang w:eastAsia="zh-CN"/>
              </w:rPr>
              <w:t>Inmarsat</w:t>
            </w:r>
          </w:p>
        </w:tc>
        <w:tc>
          <w:tcPr>
            <w:tcW w:w="8370" w:type="dxa"/>
          </w:tcPr>
          <w:p w14:paraId="1C3310D7" w14:textId="6DC0AAED" w:rsidR="00C10CEF" w:rsidRDefault="00C10CEF" w:rsidP="00961EF1">
            <w:pPr>
              <w:snapToGrid w:val="0"/>
              <w:ind w:firstLineChars="0" w:firstLine="0"/>
              <w:jc w:val="left"/>
              <w:rPr>
                <w:rFonts w:eastAsia="等线"/>
                <w:lang w:eastAsia="zh-CN"/>
              </w:rPr>
            </w:pPr>
            <w:r>
              <w:rPr>
                <w:rFonts w:eastAsia="等线"/>
                <w:lang w:eastAsia="zh-CN"/>
              </w:rPr>
              <w:t xml:space="preserve">This can be captured in the </w:t>
            </w:r>
            <w:proofErr w:type="gramStart"/>
            <w:r>
              <w:rPr>
                <w:rFonts w:eastAsia="等线"/>
                <w:lang w:eastAsia="zh-CN"/>
              </w:rPr>
              <w:t>TR, but</w:t>
            </w:r>
            <w:proofErr w:type="gramEnd"/>
            <w:r>
              <w:rPr>
                <w:rFonts w:eastAsia="等线"/>
                <w:lang w:eastAsia="zh-CN"/>
              </w:rPr>
              <w:t xml:space="preserve">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w:t>
      </w:r>
      <w:proofErr w:type="gramStart"/>
      <w:r w:rsidRPr="0092076D">
        <w:rPr>
          <w:rFonts w:ascii="Times" w:hAnsi="Times" w:cs="Times"/>
          <w:b/>
          <w:sz w:val="20"/>
          <w:szCs w:val="20"/>
          <w:highlight w:val="yellow"/>
          <w:lang w:eastAsia="en-US"/>
        </w:rPr>
        <w:t>have</w:t>
      </w:r>
      <w:proofErr w:type="gramEnd"/>
      <w:r w:rsidRPr="0092076D">
        <w:rPr>
          <w:rFonts w:ascii="Times" w:hAnsi="Times" w:cs="Times"/>
          <w:b/>
          <w:sz w:val="20"/>
          <w:szCs w:val="20"/>
          <w:highlight w:val="yellow"/>
          <w:lang w:eastAsia="en-US"/>
        </w:rPr>
        <w:t xml:space="preser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126DC2"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lastRenderedPageBreak/>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lastRenderedPageBreak/>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等线"/>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w:t>
            </w:r>
            <w:r>
              <w:rPr>
                <w:rFonts w:eastAsia="等线"/>
                <w:sz w:val="18"/>
                <w:szCs w:val="18"/>
                <w:lang w:eastAsia="zh-CN"/>
              </w:rPr>
              <w:t>e</w:t>
            </w:r>
            <w:r>
              <w:rPr>
                <w:rFonts w:eastAsia="等线"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等线"/>
                <w:sz w:val="18"/>
                <w:szCs w:val="18"/>
                <w:lang w:eastAsia="zh-CN"/>
              </w:rPr>
              <w:t>N</w:t>
            </w:r>
            <w:r>
              <w:rPr>
                <w:rFonts w:eastAsia="等线"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等线"/>
                <w:sz w:val="18"/>
                <w:szCs w:val="18"/>
                <w:lang w:eastAsia="zh-CN"/>
              </w:rPr>
            </w:pPr>
            <w:r>
              <w:rPr>
                <w:rFonts w:eastAsia="等线"/>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等线"/>
                <w:sz w:val="18"/>
                <w:szCs w:val="18"/>
                <w:lang w:eastAsia="zh-CN"/>
              </w:rPr>
            </w:pPr>
            <w:r>
              <w:rPr>
                <w:rFonts w:eastAsia="等线"/>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等线"/>
                <w:sz w:val="18"/>
                <w:szCs w:val="18"/>
                <w:lang w:eastAsia="zh-CN"/>
              </w:rPr>
            </w:pPr>
            <w:r>
              <w:rPr>
                <w:rFonts w:eastAsia="等线"/>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等线"/>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等线"/>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proofErr w:type="gram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w:t>
            </w:r>
            <w:r w:rsidR="000C6C5E" w:rsidRPr="005C0A93">
              <w:rPr>
                <w:lang w:eastAsia="ja-JP"/>
              </w:rPr>
              <w:lastRenderedPageBreak/>
              <w:t xml:space="preserve">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126DC2"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lastRenderedPageBreak/>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w:t>
            </w:r>
            <w:proofErr w:type="gramStart"/>
            <w:r w:rsidR="000C6C5E" w:rsidRPr="005C0A93">
              <w:rPr>
                <w:rFonts w:eastAsia="Times New Roman"/>
                <w:bCs/>
              </w:rPr>
              <w:t>sufficient number of</w:t>
            </w:r>
            <w:proofErr w:type="gramEnd"/>
            <w:r w:rsidR="000C6C5E" w:rsidRPr="005C0A93">
              <w:rPr>
                <w:rFonts w:eastAsia="Times New Roman"/>
                <w:bCs/>
              </w:rPr>
              <w:t xml:space="preserve">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126DC2"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126DC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126DC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126DC2"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lastRenderedPageBreak/>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 xml:space="preserve">For NB-IoT and </w:t>
      </w:r>
      <w:proofErr w:type="spellStart"/>
      <w:r w:rsidRPr="00EA4F7D">
        <w:rPr>
          <w:lang w:eastAsia="x-none"/>
        </w:rPr>
        <w:t>eMTC</w:t>
      </w:r>
      <w:proofErr w:type="spellEnd"/>
      <w:r w:rsidRPr="00EA4F7D">
        <w:rPr>
          <w:lang w:eastAsia="x-none"/>
        </w:rPr>
        <w:t xml:space="preserve">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w:t>
      </w:r>
      <w:proofErr w:type="gramStart"/>
      <w:r>
        <w:rPr>
          <w:lang w:eastAsia="x-none"/>
        </w:rPr>
        <w:t>a large number of</w:t>
      </w:r>
      <w:proofErr w:type="gramEnd"/>
      <w:r>
        <w:rPr>
          <w:lang w:eastAsia="x-none"/>
        </w:rPr>
        <w:t xml:space="preserve">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8166" w14:textId="77777777" w:rsidR="00A867D9" w:rsidRDefault="00A867D9" w:rsidP="007378B8">
      <w:r>
        <w:separator/>
      </w:r>
    </w:p>
  </w:endnote>
  <w:endnote w:type="continuationSeparator" w:id="0">
    <w:p w14:paraId="2EEA90E0" w14:textId="77777777" w:rsidR="00A867D9" w:rsidRDefault="00A867D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00000001"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FB35D15" w:rsidR="00126DC2" w:rsidRDefault="00126DC2">
    <w:pPr>
      <w:pStyle w:val="Header"/>
      <w:tabs>
        <w:tab w:val="right" w:pos="9639"/>
      </w:tabs>
      <w:jc w:val="center"/>
    </w:pPr>
    <w:r>
      <w:rPr>
        <w:lang w:eastAsia="ja-JP"/>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126DC2" w:rsidRPr="00650EAB" w:rsidRDefault="00126DC2"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9</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44CE" w14:textId="77777777" w:rsidR="00A867D9" w:rsidRDefault="00A867D9" w:rsidP="007378B8">
      <w:r>
        <w:separator/>
      </w:r>
    </w:p>
  </w:footnote>
  <w:footnote w:type="continuationSeparator" w:id="0">
    <w:p w14:paraId="13992720" w14:textId="77777777" w:rsidR="00A867D9" w:rsidRDefault="00A867D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126DC2" w:rsidRDefault="00126DC2"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E8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宋体"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uiPriority w:val="99"/>
    <w:qFormat/>
    <w:rPr>
      <w:rFonts w:ascii="Arial" w:eastAsia="宋体"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宋体"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宋体" w:cs="Arial"/>
      <w:color w:val="0000FF"/>
      <w:kern w:val="2"/>
      <w:lang w:val="en-GB" w:eastAsia="en-US"/>
    </w:rPr>
  </w:style>
  <w:style w:type="character" w:customStyle="1" w:styleId="EndnoteTextChar">
    <w:name w:val="Endnote Text Char"/>
    <w:link w:val="EndnoteText"/>
    <w:rsid w:val="00256FE3"/>
    <w:rPr>
      <w:rFonts w:ascii="Times New Roman" w:eastAsia="宋体" w:hAnsi="Times New Roman" w:cs="Arial"/>
      <w:color w:val="0000FF"/>
      <w:kern w:val="2"/>
      <w:lang w:val="en-GB" w:eastAsia="en-US" w:bidi="ar-SA"/>
    </w:rPr>
  </w:style>
  <w:style w:type="character" w:styleId="EndnoteReference">
    <w:name w:val="endnote reference"/>
    <w:rsid w:val="00256FE3"/>
    <w:rPr>
      <w:rFonts w:ascii="Arial" w:eastAsia="宋体"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宋体"/>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宋体"/>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7B489-D336-4BCC-B04E-34E20C20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30</Pages>
  <Words>14209</Words>
  <Characters>80992</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Sun, Jingyuan (NSB - CN/Beijing)</cp:lastModifiedBy>
  <cp:revision>3</cp:revision>
  <dcterms:created xsi:type="dcterms:W3CDTF">2021-05-26T12:41:00Z</dcterms:created>
  <dcterms:modified xsi:type="dcterms:W3CDTF">2021-05-26T14:00:00Z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