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be concluded. Preferences from companies do not change significantly although they are better understood. In general, </w:t>
      </w:r>
      <w:proofErr w:type="gramStart"/>
      <w:r>
        <w:rPr>
          <w:sz w:val="20"/>
          <w:szCs w:val="20"/>
        </w:rPr>
        <w:t>a number of</w:t>
      </w:r>
      <w:proofErr w:type="gramEnd"/>
      <w:r>
        <w:rPr>
          <w:sz w:val="20"/>
          <w:szCs w:val="20"/>
        </w:rPr>
        <w:t xml:space="preserve">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3243FD7D" w14:textId="626BF9D2"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ins w:id="2" w:author="Eko Onggosanusi" w:date="2021-05-18T16:30:00Z">
        <w:r w:rsidR="00936173">
          <w:rPr>
            <w:rFonts w:eastAsiaTheme="minorEastAsia"/>
            <w:sz w:val="20"/>
            <w:szCs w:val="20"/>
            <w:lang w:eastAsia="zh-CN"/>
          </w:rPr>
          <w:t xml:space="preserve"> but measured only </w:t>
        </w:r>
      </w:ins>
      <w:del w:id="3" w:author="Eko Onggosanusi" w:date="2021-05-18T16:31:00Z">
        <w:r w:rsidRPr="00D70A0C" w:rsidDel="00936173">
          <w:rPr>
            <w:rFonts w:eastAsiaTheme="minorEastAsia"/>
            <w:sz w:val="20"/>
            <w:szCs w:val="20"/>
            <w:lang w:eastAsia="zh-CN"/>
          </w:rPr>
          <w:delText xml:space="preserve">. UE only needs to maintain the part of the </w:delText>
        </w:r>
        <w:r w:rsidRPr="00D70A0C" w:rsidDel="00936173">
          <w:rPr>
            <w:rFonts w:eastAsiaTheme="minorEastAsia" w:hint="eastAsia"/>
            <w:sz w:val="20"/>
            <w:szCs w:val="20"/>
            <w:lang w:eastAsia="zh-CN"/>
          </w:rPr>
          <w:delText>RS</w:delText>
        </w:r>
      </w:del>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35C8AB4D" w14:textId="4E546E4F" w:rsidR="00ED1404" w:rsidRPr="00922B38" w:rsidRDefault="00ED1404" w:rsidP="0083502E">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ins w:id="4" w:author="Eko Onggosanusi" w:date="2021-05-18T16:31:00Z"/>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0CF0AAB8" w:rsidR="002319F9" w:rsidRPr="00D715B5" w:rsidRDefault="002319F9" w:rsidP="002319F9">
      <w:pPr>
        <w:snapToGrid w:val="0"/>
        <w:rPr>
          <w:ins w:id="5" w:author="Eko Onggosanusi" w:date="2021-05-18T16:31:00Z"/>
          <w:color w:val="FF0000"/>
          <w:sz w:val="20"/>
          <w:szCs w:val="20"/>
        </w:rPr>
      </w:pPr>
      <w:ins w:id="6" w:author="Eko Onggosanusi" w:date="2021-05-18T16:32:00Z">
        <w:r w:rsidRPr="00D715B5">
          <w:rPr>
            <w:color w:val="FF0000"/>
            <w:sz w:val="20"/>
            <w:szCs w:val="20"/>
          </w:rPr>
          <w:t>FFS</w:t>
        </w:r>
      </w:ins>
      <w:ins w:id="7" w:author="Eko Onggosanusi" w:date="2021-05-18T16:31:00Z">
        <w:r w:rsidRPr="00D715B5">
          <w:rPr>
            <w:color w:val="FF0000"/>
            <w:sz w:val="20"/>
            <w:szCs w:val="20"/>
          </w:rPr>
          <w:t>: The same DL TCI state can be simultaneously used for multi-target beam indication as in R</w:t>
        </w:r>
      </w:ins>
      <w:ins w:id="8" w:author="Eko Onggosanusi" w:date="2021-05-18T16:33:00Z">
        <w:r w:rsidR="00FA7AD6">
          <w:rPr>
            <w:color w:val="FF0000"/>
            <w:sz w:val="20"/>
            <w:szCs w:val="20"/>
          </w:rPr>
          <w:t>el-</w:t>
        </w:r>
      </w:ins>
      <w:ins w:id="9" w:author="Eko Onggosanusi" w:date="2021-05-18T16:31:00Z">
        <w:r w:rsidRPr="00D715B5">
          <w:rPr>
            <w:color w:val="FF0000"/>
            <w:sz w:val="20"/>
            <w:szCs w:val="20"/>
          </w:rPr>
          <w:t>17 and single-target beam indication as in R</w:t>
        </w:r>
      </w:ins>
      <w:ins w:id="10" w:author="Eko Onggosanusi" w:date="2021-05-18T16:32:00Z">
        <w:r w:rsidR="00D715B5" w:rsidRPr="00D715B5">
          <w:rPr>
            <w:color w:val="FF0000"/>
            <w:sz w:val="20"/>
            <w:szCs w:val="20"/>
          </w:rPr>
          <w:t>el-</w:t>
        </w:r>
      </w:ins>
      <w:ins w:id="11" w:author="Eko Onggosanusi" w:date="2021-05-18T16:31:00Z">
        <w:r w:rsidRPr="00D715B5">
          <w:rPr>
            <w:color w:val="FF0000"/>
            <w:sz w:val="20"/>
            <w:szCs w:val="20"/>
          </w:rPr>
          <w:t>15/16</w:t>
        </w:r>
      </w:ins>
    </w:p>
    <w:p w14:paraId="1F6CFFD4" w14:textId="68327232" w:rsidR="002319F9" w:rsidRPr="00D715B5" w:rsidRDefault="002319F9" w:rsidP="00D715B5">
      <w:pPr>
        <w:pStyle w:val="ListParagraph"/>
        <w:numPr>
          <w:ilvl w:val="0"/>
          <w:numId w:val="71"/>
        </w:numPr>
        <w:snapToGrid w:val="0"/>
        <w:jc w:val="both"/>
        <w:rPr>
          <w:sz w:val="20"/>
          <w:szCs w:val="20"/>
        </w:rPr>
      </w:pPr>
      <w:ins w:id="12" w:author="Eko Onggosanusi" w:date="2021-05-18T16:31:00Z">
        <w:r w:rsidRPr="00D715B5">
          <w:rPr>
            <w:color w:val="FF0000"/>
            <w:sz w:val="20"/>
            <w:szCs w:val="20"/>
            <w:lang w:eastAsia="zh-CN"/>
          </w:rPr>
          <w:lastRenderedPageBreak/>
          <w:t>E.g. TCI state #1 can be activated for PDCCH+PDSCH as in R</w:t>
        </w:r>
      </w:ins>
      <w:ins w:id="13" w:author="Eko Onggosanusi" w:date="2021-05-18T16:33:00Z">
        <w:r w:rsidR="00FA7AD6">
          <w:rPr>
            <w:color w:val="FF0000"/>
            <w:sz w:val="20"/>
            <w:szCs w:val="20"/>
            <w:lang w:eastAsia="zh-CN"/>
          </w:rPr>
          <w:t>el-</w:t>
        </w:r>
      </w:ins>
      <w:ins w:id="14" w:author="Eko Onggosanusi" w:date="2021-05-18T16:31:00Z">
        <w:r w:rsidRPr="00D715B5">
          <w:rPr>
            <w:color w:val="FF0000"/>
            <w:sz w:val="20"/>
            <w:szCs w:val="20"/>
            <w:lang w:eastAsia="zh-CN"/>
          </w:rPr>
          <w:t>17 and can also be simultaneously configured for a CSI-RS resource for BM as in R</w:t>
        </w:r>
      </w:ins>
      <w:ins w:id="15" w:author="Eko Onggosanusi" w:date="2021-05-18T16:33:00Z">
        <w:r w:rsidR="00FA7AD6">
          <w:rPr>
            <w:color w:val="FF0000"/>
            <w:sz w:val="20"/>
            <w:szCs w:val="20"/>
            <w:lang w:eastAsia="zh-CN"/>
          </w:rPr>
          <w:t>el-</w:t>
        </w:r>
      </w:ins>
      <w:ins w:id="16" w:author="Eko Onggosanusi" w:date="2021-05-18T16:31:00Z">
        <w:r w:rsidRPr="00D715B5">
          <w:rPr>
            <w:color w:val="FF0000"/>
            <w:sz w:val="20"/>
            <w:szCs w:val="20"/>
            <w:lang w:eastAsia="zh-CN"/>
          </w:rPr>
          <w:t>15/16.</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w:t>
            </w:r>
            <w:proofErr w:type="gramStart"/>
            <w:r>
              <w:rPr>
                <w:rFonts w:eastAsia="Malgun Gothic"/>
                <w:sz w:val="18"/>
                <w:szCs w:val="18"/>
              </w:rPr>
              <w:t>similar to</w:t>
            </w:r>
            <w:proofErr w:type="gramEnd"/>
            <w:r>
              <w:rPr>
                <w:rFonts w:eastAsia="Malgun Gothic"/>
                <w:sz w:val="18"/>
                <w:szCs w:val="18"/>
              </w:rPr>
              <w:t xml:space="preserve">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 xml:space="preserve">For Proposal 1.1, Suggest the following wording for potential RRC+MAC-CE based PL RS update, </w:t>
            </w:r>
            <w:proofErr w:type="gramStart"/>
            <w:r>
              <w:rPr>
                <w:rFonts w:eastAsia="SimSun"/>
                <w:sz w:val="18"/>
                <w:szCs w:val="18"/>
                <w:lang w:eastAsia="zh-CN"/>
              </w:rPr>
              <w:t>similar to</w:t>
            </w:r>
            <w:proofErr w:type="gramEnd"/>
            <w:r>
              <w:rPr>
                <w:rFonts w:eastAsia="SimSun"/>
                <w:sz w:val="18"/>
                <w:szCs w:val="18"/>
                <w:lang w:eastAsia="zh-CN"/>
              </w:rPr>
              <w:t xml:space="preserve">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 xml:space="preserve">o accommodate your input, I have removed “either” </w:t>
            </w:r>
            <w:proofErr w:type="gramStart"/>
            <w:r w:rsidR="00D26677">
              <w:rPr>
                <w:rFonts w:eastAsia="SimSun"/>
                <w:sz w:val="18"/>
                <w:szCs w:val="18"/>
                <w:lang w:eastAsia="zh-CN"/>
              </w:rPr>
              <w:t>and</w:t>
            </w:r>
            <w:proofErr w:type="gramEnd"/>
            <w:r w:rsidR="00D26677">
              <w:rPr>
                <w:rFonts w:eastAsia="SimSun"/>
                <w:sz w:val="18"/>
                <w:szCs w:val="18"/>
                <w:lang w:eastAsia="zh-CN"/>
              </w:rPr>
              <w:t xml:space="preserve">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w:t>
            </w:r>
            <w:proofErr w:type="gramStart"/>
            <w:r w:rsidRPr="00FA5270">
              <w:rPr>
                <w:sz w:val="18"/>
                <w:szCs w:val="18"/>
                <w:lang w:eastAsia="zh-CN"/>
              </w:rPr>
              <w:t>So</w:t>
            </w:r>
            <w:proofErr w:type="gramEnd"/>
            <w:r w:rsidRPr="00FA5270">
              <w:rPr>
                <w:sz w:val="18"/>
                <w:szCs w:val="18"/>
                <w:lang w:eastAsia="zh-CN"/>
              </w:rPr>
              <w:t xml:space="preserve">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w:t>
            </w:r>
            <w:proofErr w:type="gramStart"/>
            <w:r w:rsidRPr="00FA5270">
              <w:rPr>
                <w:sz w:val="18"/>
                <w:szCs w:val="18"/>
                <w:lang w:eastAsia="zh-CN"/>
              </w:rPr>
              <w:t>So</w:t>
            </w:r>
            <w:proofErr w:type="gramEnd"/>
            <w:r w:rsidRPr="00FA5270">
              <w:rPr>
                <w:sz w:val="18"/>
                <w:szCs w:val="18"/>
                <w:lang w:eastAsia="zh-CN"/>
              </w:rPr>
              <w:t xml:space="preserve">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 xml:space="preserve">FFS: whether a </w:t>
            </w:r>
            <w:proofErr w:type="gramStart"/>
            <w:r w:rsidRPr="00FA5270">
              <w:rPr>
                <w:rFonts w:eastAsia="Yu Mincho"/>
                <w:color w:val="FF0000"/>
                <w:sz w:val="20"/>
                <w:szCs w:val="20"/>
                <w:lang w:eastAsia="ja-JP"/>
              </w:rPr>
              <w:t>single or multiple RRC pools</w:t>
            </w:r>
            <w:proofErr w:type="gramEnd"/>
            <w:r w:rsidRPr="00FA5270">
              <w:rPr>
                <w:rFonts w:eastAsia="Yu Mincho"/>
                <w:color w:val="FF0000"/>
                <w:sz w:val="20"/>
                <w:szCs w:val="20"/>
                <w:lang w:eastAsia="ja-JP"/>
              </w:rPr>
              <w:t xml:space="preserve">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 xml:space="preserve">to discuss. Our preference is </w:t>
            </w:r>
            <w:proofErr w:type="gramStart"/>
            <w:r w:rsidR="000C0989">
              <w:rPr>
                <w:rFonts w:eastAsia="SimSun"/>
                <w:sz w:val="18"/>
                <w:szCs w:val="18"/>
                <w:lang w:eastAsia="zh-CN"/>
              </w:rPr>
              <w:t>allow</w:t>
            </w:r>
            <w:proofErr w:type="gramEnd"/>
            <w:r w:rsidR="000C0989">
              <w:rPr>
                <w:rFonts w:eastAsia="SimSun"/>
                <w:sz w:val="18"/>
                <w:szCs w:val="18"/>
                <w:lang w:eastAsia="zh-CN"/>
              </w:rPr>
              <w:t xml:space="preserve">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w:t>
            </w:r>
            <w:proofErr w:type="gramStart"/>
            <w:r>
              <w:rPr>
                <w:rFonts w:eastAsia="SimSun"/>
                <w:sz w:val="18"/>
                <w:szCs w:val="18"/>
                <w:lang w:eastAsia="zh-CN"/>
              </w:rPr>
              <w:t>to discuss</w:t>
            </w:r>
            <w:proofErr w:type="gramEnd"/>
            <w:r>
              <w:rPr>
                <w:rFonts w:eastAsia="SimSun"/>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w:t>
            </w:r>
            <w:proofErr w:type="gramStart"/>
            <w:r>
              <w:rPr>
                <w:sz w:val="18"/>
                <w:szCs w:val="18"/>
                <w:lang w:eastAsia="zh-CN"/>
              </w:rPr>
              <w:t>is, and</w:t>
            </w:r>
            <w:proofErr w:type="gramEnd"/>
            <w:r>
              <w:rPr>
                <w:sz w:val="18"/>
                <w:szCs w:val="18"/>
                <w:lang w:eastAsia="zh-CN"/>
              </w:rPr>
              <w:t xml:space="preserve">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w:t>
            </w:r>
            <w:proofErr w:type="gramStart"/>
            <w:r>
              <w:rPr>
                <w:sz w:val="18"/>
                <w:szCs w:val="18"/>
                <w:lang w:eastAsia="zh-CN"/>
              </w:rPr>
              <w:t>definitely not</w:t>
            </w:r>
            <w:proofErr w:type="gramEnd"/>
            <w:r>
              <w:rPr>
                <w:sz w:val="18"/>
                <w:szCs w:val="18"/>
                <w:lang w:eastAsia="zh-CN"/>
              </w:rPr>
              <w:t xml:space="preserve">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w:t>
            </w:r>
            <w:proofErr w:type="gramEnd"/>
            <w:r>
              <w:rPr>
                <w:sz w:val="18"/>
                <w:szCs w:val="18"/>
                <w:lang w:eastAsia="zh-CN"/>
              </w:rPr>
              <w:t xml:space="preserve">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xml:space="preserve">. Note that this is the way it is handled in Rel-15/16 (left </w:t>
            </w:r>
            <w:proofErr w:type="gramStart"/>
            <w:r w:rsidR="001661A4">
              <w:rPr>
                <w:sz w:val="18"/>
                <w:szCs w:val="20"/>
              </w:rPr>
              <w:t>to</w:t>
            </w:r>
            <w:proofErr w:type="gramEnd"/>
            <w:r w:rsidR="001661A4">
              <w:rPr>
                <w:sz w:val="18"/>
                <w:szCs w:val="20"/>
              </w:rPr>
              <w:t xml:space="preserve">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 xml:space="preserve">[Mod: </w:t>
            </w:r>
            <w:proofErr w:type="gramStart"/>
            <w:r w:rsidRPr="009B0151">
              <w:rPr>
                <w:rFonts w:eastAsia="Yu Mincho"/>
                <w:sz w:val="18"/>
                <w:szCs w:val="20"/>
                <w:lang w:eastAsia="ja-JP"/>
              </w:rPr>
              <w:t>A number of</w:t>
            </w:r>
            <w:proofErr w:type="gramEnd"/>
            <w:r w:rsidRPr="009B0151">
              <w:rPr>
                <w:rFonts w:eastAsia="Yu Mincho"/>
                <w:sz w:val="18"/>
                <w:szCs w:val="20"/>
                <w:lang w:eastAsia="ja-JP"/>
              </w:rPr>
              <w:t xml:space="preserve">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w:t>
            </w:r>
            <w:proofErr w:type="gramStart"/>
            <w:r>
              <w:rPr>
                <w:rFonts w:eastAsia="Malgun Gothic"/>
                <w:sz w:val="18"/>
                <w:szCs w:val="20"/>
              </w:rPr>
              <w:t>a number of</w:t>
            </w:r>
            <w:proofErr w:type="gramEnd"/>
            <w:r>
              <w:rPr>
                <w:rFonts w:eastAsia="Malgun Gothic"/>
                <w:sz w:val="18"/>
                <w:szCs w:val="20"/>
              </w:rPr>
              <w:t xml:space="preserve">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 xml:space="preserve">[Mod: Not sure how this is related to cross-carrier beam indication. For SSB, since Alt2-2 is now removed, SSB is irrelevant. SRS is irrelevant for cross-carrier. vivo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w:t>
            </w:r>
            <w:proofErr w:type="spellStart"/>
            <w:r>
              <w:rPr>
                <w:bCs/>
                <w:sz w:val="18"/>
                <w:szCs w:val="18"/>
                <w:lang w:eastAsia="zh-CN"/>
              </w:rPr>
              <w:t>TypeD</w:t>
            </w:r>
            <w:proofErr w:type="spellEnd"/>
            <w:r>
              <w:rPr>
                <w:bCs/>
                <w:sz w:val="18"/>
                <w:szCs w:val="18"/>
                <w:lang w:eastAsia="zh-CN"/>
              </w:rPr>
              <w:t xml:space="preserve">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is would be restrictive for NW to use only CSI-RS for BM as </w:t>
            </w:r>
            <w:proofErr w:type="spellStart"/>
            <w:r>
              <w:rPr>
                <w:bCs/>
                <w:sz w:val="18"/>
                <w:szCs w:val="18"/>
                <w:lang w:eastAsia="zh-CN"/>
              </w:rPr>
              <w:t>TypeD</w:t>
            </w:r>
            <w:proofErr w:type="spellEnd"/>
            <w:r>
              <w:rPr>
                <w:bCs/>
                <w:sz w:val="18"/>
                <w:szCs w:val="18"/>
                <w:lang w:eastAsia="zh-CN"/>
              </w:rPr>
              <w:t xml:space="preserve">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This wording would bias the meaning toward joint/shared pool. </w:t>
            </w:r>
            <w:proofErr w:type="gramStart"/>
            <w:r>
              <w:rPr>
                <w:rFonts w:eastAsia="PMingLiU"/>
                <w:bCs/>
                <w:sz w:val="18"/>
                <w:szCs w:val="18"/>
                <w:lang w:eastAsia="zh-TW"/>
              </w:rPr>
              <w:t>So</w:t>
            </w:r>
            <w:proofErr w:type="gramEnd"/>
            <w:r>
              <w:rPr>
                <w:rFonts w:eastAsia="PMingLiU"/>
                <w:bCs/>
                <w:sz w:val="18"/>
                <w:szCs w:val="18"/>
                <w:lang w:eastAsia="zh-TW"/>
              </w:rPr>
              <w:t xml:space="preserve">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w:t>
            </w:r>
            <w:proofErr w:type="gramStart"/>
            <w:r>
              <w:rPr>
                <w:bCs/>
                <w:sz w:val="18"/>
                <w:szCs w:val="18"/>
                <w:lang w:eastAsia="zh-CN"/>
              </w:rPr>
              <w:t>to add</w:t>
            </w:r>
            <w:proofErr w:type="gramEnd"/>
            <w:r>
              <w:rPr>
                <w:bCs/>
                <w:sz w:val="18"/>
                <w:szCs w:val="18"/>
                <w:lang w:eastAsia="zh-CN"/>
              </w:rPr>
              <w:t xml:space="preserve">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w:t>
            </w:r>
            <w:proofErr w:type="gramStart"/>
            <w:r>
              <w:rPr>
                <w:rFonts w:eastAsia="PMingLiU" w:hint="eastAsia"/>
                <w:bCs/>
                <w:sz w:val="18"/>
                <w:szCs w:val="18"/>
                <w:lang w:eastAsia="zh-TW"/>
              </w:rPr>
              <w:t>more clear</w:t>
            </w:r>
            <w:proofErr w:type="gramEnd"/>
            <w:r>
              <w:rPr>
                <w:rFonts w:eastAsia="PMingLiU" w:hint="eastAsia"/>
                <w:bCs/>
                <w:sz w:val="18"/>
                <w:szCs w:val="18"/>
                <w:lang w:eastAsia="zh-TW"/>
              </w:rPr>
              <w:t>:</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w:t>
            </w:r>
            <w:proofErr w:type="gramStart"/>
            <w:r>
              <w:rPr>
                <w:sz w:val="18"/>
                <w:szCs w:val="18"/>
                <w:lang w:eastAsia="zh-CN"/>
              </w:rPr>
              <w:t>concerns, if</w:t>
            </w:r>
            <w:proofErr w:type="gramEnd"/>
            <w:r>
              <w:rPr>
                <w:sz w:val="18"/>
                <w:szCs w:val="18"/>
                <w:lang w:eastAsia="zh-CN"/>
              </w:rPr>
              <w:t xml:space="preserve">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doesn’t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w:t>
            </w:r>
            <w:proofErr w:type="gramStart"/>
            <w:r w:rsidR="00CE29A0">
              <w:rPr>
                <w:sz w:val="18"/>
                <w:szCs w:val="18"/>
                <w:lang w:eastAsia="zh-CN"/>
              </w:rPr>
              <w:t>to put</w:t>
            </w:r>
            <w:proofErr w:type="gramEnd"/>
            <w:r w:rsidR="00CE29A0">
              <w:rPr>
                <w:sz w:val="18"/>
                <w:szCs w:val="18"/>
                <w:lang w:eastAsia="zh-CN"/>
              </w:rPr>
              <w:t xml:space="preserve">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w:t>
            </w:r>
            <w:proofErr w:type="spellStart"/>
            <w:r>
              <w:rPr>
                <w:sz w:val="18"/>
                <w:szCs w:val="18"/>
                <w:lang w:eastAsia="zh-CN"/>
              </w:rPr>
              <w:t>t</w:t>
            </w:r>
            <w:proofErr w:type="spellEnd"/>
            <w:r>
              <w:rPr>
                <w:sz w:val="18"/>
                <w:szCs w:val="18"/>
                <w:lang w:eastAsia="zh-CN"/>
              </w:rPr>
              <w:t xml:space="preserve">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w:t>
            </w:r>
            <w:proofErr w:type="gramStart"/>
            <w:r>
              <w:rPr>
                <w:sz w:val="18"/>
                <w:szCs w:val="18"/>
                <w:lang w:eastAsia="zh-CN"/>
              </w:rPr>
              <w:t>So</w:t>
            </w:r>
            <w:proofErr w:type="gramEnd"/>
            <w:r>
              <w:rPr>
                <w:sz w:val="18"/>
                <w:szCs w:val="18"/>
                <w:lang w:eastAsia="zh-CN"/>
              </w:rPr>
              <w:t xml:space="preserve">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 xml:space="preserve">[Mod: It is essentially per-CC QCL A/D source RS but indirect QCL D is used to ensure those source </w:t>
            </w:r>
            <w:proofErr w:type="gramStart"/>
            <w:r>
              <w:rPr>
                <w:sz w:val="18"/>
                <w:szCs w:val="18"/>
                <w:lang w:eastAsia="zh-CN"/>
              </w:rPr>
              <w:t>RSs  are</w:t>
            </w:r>
            <w:proofErr w:type="gramEnd"/>
            <w:r>
              <w:rPr>
                <w:sz w:val="18"/>
                <w:szCs w:val="18"/>
                <w:lang w:eastAsia="zh-CN"/>
              </w:rPr>
              <w:t xml:space="preserv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 xml:space="preserve">uggest </w:t>
            </w:r>
            <w:proofErr w:type="gramStart"/>
            <w:r>
              <w:rPr>
                <w:sz w:val="18"/>
                <w:szCs w:val="18"/>
                <w:lang w:eastAsia="zh-CN"/>
              </w:rPr>
              <w:t>to change</w:t>
            </w:r>
            <w:proofErr w:type="gramEnd"/>
            <w:r>
              <w:rPr>
                <w:sz w:val="18"/>
                <w:szCs w:val="18"/>
                <w:lang w:eastAsia="zh-CN"/>
              </w:rPr>
              <w:t xml:space="preserv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For example, TCI state #1 can be activated for PDCCH+</w:t>
            </w:r>
            <w:proofErr w:type="gramStart"/>
            <w:r w:rsidR="00CE29A0">
              <w:rPr>
                <w:sz w:val="18"/>
                <w:szCs w:val="18"/>
                <w:lang w:eastAsia="zh-CN"/>
              </w:rPr>
              <w:t>PDSCH, but</w:t>
            </w:r>
            <w:proofErr w:type="gramEnd"/>
            <w:r w:rsidR="00CE29A0">
              <w:rPr>
                <w:sz w:val="18"/>
                <w:szCs w:val="18"/>
                <w:lang w:eastAsia="zh-CN"/>
              </w:rPr>
              <w:t xml:space="preserve">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w:t>
            </w:r>
            <w:proofErr w:type="gramStart"/>
            <w:r>
              <w:rPr>
                <w:sz w:val="18"/>
                <w:szCs w:val="18"/>
                <w:lang w:eastAsia="zh-CN"/>
              </w:rPr>
              <w:t>really sure</w:t>
            </w:r>
            <w:proofErr w:type="gramEnd"/>
            <w:r>
              <w:rPr>
                <w:sz w:val="18"/>
                <w:szCs w:val="18"/>
                <w:lang w:eastAsia="zh-CN"/>
              </w:rPr>
              <w:t xml:space="preserv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w:t>
            </w:r>
            <w:proofErr w:type="gramStart"/>
            <w:r w:rsidR="008A6985">
              <w:rPr>
                <w:sz w:val="18"/>
                <w:szCs w:val="18"/>
                <w:lang w:eastAsia="zh-CN"/>
              </w:rPr>
              <w:t>somehow</w:t>
            </w:r>
            <w:proofErr w:type="gramEnd"/>
            <w:r w:rsidR="008A6985">
              <w:rPr>
                <w:sz w:val="18"/>
                <w:szCs w:val="18"/>
                <w:lang w:eastAsia="zh-CN"/>
              </w:rPr>
              <w:t xml:space="preserve">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w:t>
            </w:r>
            <w:proofErr w:type="gramStart"/>
            <w:r>
              <w:rPr>
                <w:sz w:val="18"/>
                <w:szCs w:val="18"/>
                <w:lang w:eastAsia="zh-CN"/>
              </w:rPr>
              <w:t>you</w:t>
            </w:r>
            <w:proofErr w:type="gramEnd"/>
            <w:r>
              <w:rPr>
                <w:sz w:val="18"/>
                <w:szCs w:val="18"/>
                <w:lang w:eastAsia="zh-CN"/>
              </w:rPr>
              <w:t xml:space="preserve">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w:t>
            </w:r>
            <w:proofErr w:type="gramStart"/>
            <w:r>
              <w:rPr>
                <w:sz w:val="18"/>
                <w:szCs w:val="18"/>
                <w:lang w:eastAsia="zh-CN"/>
              </w:rPr>
              <w:t>similar to</w:t>
            </w:r>
            <w:proofErr w:type="gramEnd"/>
            <w:r>
              <w:rPr>
                <w:sz w:val="18"/>
                <w:szCs w:val="18"/>
                <w:lang w:eastAsia="zh-CN"/>
              </w:rPr>
              <w:t xml:space="preserve">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 xml:space="preserve">[Mod: For </w:t>
            </w:r>
            <w:proofErr w:type="gramStart"/>
            <w:r>
              <w:rPr>
                <w:sz w:val="18"/>
                <w:szCs w:val="18"/>
                <w:lang w:eastAsia="zh-CN"/>
              </w:rPr>
              <w:t>now</w:t>
            </w:r>
            <w:proofErr w:type="gramEnd"/>
            <w:r>
              <w:rPr>
                <w:sz w:val="18"/>
                <w:szCs w:val="18"/>
                <w:lang w:eastAsia="zh-CN"/>
              </w:rPr>
              <w:t xml:space="preserve">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w:t>
            </w:r>
            <w:proofErr w:type="gramStart"/>
            <w:r w:rsidR="00B24A2A">
              <w:rPr>
                <w:sz w:val="18"/>
                <w:szCs w:val="18"/>
                <w:lang w:eastAsia="zh-CN"/>
              </w:rPr>
              <w:t>R16</w:t>
            </w:r>
            <w:r w:rsidR="00411F4B">
              <w:rPr>
                <w:sz w:val="18"/>
                <w:szCs w:val="18"/>
                <w:lang w:eastAsia="zh-CN"/>
              </w:rPr>
              <w:t>, and</w:t>
            </w:r>
            <w:proofErr w:type="gramEnd"/>
            <w:r w:rsidR="00411F4B">
              <w:rPr>
                <w:sz w:val="18"/>
                <w:szCs w:val="18"/>
                <w:lang w:eastAsia="zh-CN"/>
              </w:rPr>
              <w:t xml:space="preserve">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 xml:space="preserve">[Mod: Re CSI-RS for CSI, I tend to agree with your </w:t>
            </w:r>
            <w:proofErr w:type="gramStart"/>
            <w:r>
              <w:rPr>
                <w:sz w:val="18"/>
                <w:szCs w:val="18"/>
                <w:lang w:eastAsia="zh-CN"/>
              </w:rPr>
              <w:t>interpretation</w:t>
            </w:r>
            <w:proofErr w:type="gramEnd"/>
            <w:r>
              <w:rPr>
                <w:sz w:val="18"/>
                <w:szCs w:val="18"/>
                <w:lang w:eastAsia="zh-CN"/>
              </w:rPr>
              <w:t xml:space="preserve">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t>
            </w:r>
            <w:proofErr w:type="gramStart"/>
            <w:r>
              <w:rPr>
                <w:bCs/>
                <w:sz w:val="18"/>
                <w:szCs w:val="18"/>
                <w:lang w:eastAsia="zh-CN"/>
              </w:rPr>
              <w:t>would</w:t>
            </w:r>
            <w:proofErr w:type="gramEnd"/>
            <w:r>
              <w:rPr>
                <w:bCs/>
                <w:sz w:val="18"/>
                <w:szCs w:val="18"/>
                <w:lang w:eastAsia="zh-CN"/>
              </w:rPr>
              <w:t xml:space="preserve">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w:t>
            </w:r>
            <w:proofErr w:type="gramStart"/>
            <w:r>
              <w:rPr>
                <w:bCs/>
                <w:sz w:val="18"/>
                <w:szCs w:val="18"/>
                <w:lang w:eastAsia="zh-CN"/>
              </w:rPr>
              <w:t>definitely apply</w:t>
            </w:r>
            <w:proofErr w:type="gramEnd"/>
            <w:r>
              <w:rPr>
                <w:bCs/>
                <w:sz w:val="18"/>
                <w:szCs w:val="18"/>
                <w:lang w:eastAsia="zh-CN"/>
              </w:rPr>
              <w:t xml:space="preserve">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w:t>
            </w:r>
            <w:proofErr w:type="spellStart"/>
            <w:r>
              <w:rPr>
                <w:bCs/>
                <w:sz w:val="18"/>
                <w:szCs w:val="18"/>
                <w:lang w:eastAsia="zh-CN"/>
              </w:rPr>
              <w:t>TypeD</w:t>
            </w:r>
            <w:proofErr w:type="spellEnd"/>
            <w:r>
              <w:rPr>
                <w:bCs/>
                <w:sz w:val="18"/>
                <w:szCs w:val="18"/>
                <w:lang w:eastAsia="zh-CN"/>
              </w:rPr>
              <w:t xml:space="preserve">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w:t>
            </w:r>
            <w:proofErr w:type="gramStart"/>
            <w:r>
              <w:rPr>
                <w:bCs/>
                <w:sz w:val="18"/>
                <w:szCs w:val="18"/>
                <w:lang w:eastAsia="zh-CN"/>
              </w:rPr>
              <w:t>to delete</w:t>
            </w:r>
            <w:proofErr w:type="gramEnd"/>
            <w:r>
              <w:rPr>
                <w:bCs/>
                <w:sz w:val="18"/>
                <w:szCs w:val="18"/>
                <w:lang w:eastAsia="zh-CN"/>
              </w:rPr>
              <w:t xml:space="preserve"> “spatial relation” in the first bullet. The DL RS or DL channel </w:t>
            </w:r>
            <w:proofErr w:type="spellStart"/>
            <w:r>
              <w:rPr>
                <w:bCs/>
                <w:sz w:val="18"/>
                <w:szCs w:val="18"/>
                <w:lang w:eastAsia="zh-CN"/>
              </w:rPr>
              <w:t>can not</w:t>
            </w:r>
            <w:proofErr w:type="spellEnd"/>
            <w:r>
              <w:rPr>
                <w:bCs/>
                <w:sz w:val="18"/>
                <w:szCs w:val="18"/>
                <w:lang w:eastAsia="zh-CN"/>
              </w:rPr>
              <w:t xml:space="preserve">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 xml:space="preserve">For UL RS/channels: the rel15/16 spatial relation info indication method shall be re-used. For </w:t>
            </w:r>
            <w:proofErr w:type="gramStart"/>
            <w:r>
              <w:rPr>
                <w:bCs/>
                <w:sz w:val="18"/>
                <w:szCs w:val="18"/>
                <w:lang w:eastAsia="zh-CN"/>
              </w:rPr>
              <w:t>example</w:t>
            </w:r>
            <w:proofErr w:type="gramEnd"/>
            <w:r>
              <w:rPr>
                <w:bCs/>
                <w:sz w:val="18"/>
                <w:szCs w:val="18"/>
                <w:lang w:eastAsia="zh-CN"/>
              </w:rPr>
              <w:t xml:space="preserv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 xml:space="preserve">Suggest </w:t>
            </w:r>
            <w:proofErr w:type="gramStart"/>
            <w:r>
              <w:rPr>
                <w:bCs/>
                <w:sz w:val="18"/>
                <w:szCs w:val="18"/>
                <w:lang w:eastAsia="zh-CN"/>
              </w:rPr>
              <w:t>to update</w:t>
            </w:r>
            <w:proofErr w:type="gramEnd"/>
            <w:r>
              <w:rPr>
                <w:bCs/>
                <w:sz w:val="18"/>
                <w:szCs w:val="18"/>
                <w:lang w:eastAsia="zh-CN"/>
              </w:rPr>
              <w:t xml:space="preserv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w:t>
            </w:r>
            <w:proofErr w:type="gramStart"/>
            <w:r w:rsidRPr="004A1876">
              <w:rPr>
                <w:bCs/>
                <w:sz w:val="18"/>
                <w:szCs w:val="18"/>
                <w:lang w:eastAsia="zh-CN"/>
              </w:rPr>
              <w:t>to remove</w:t>
            </w:r>
            <w:proofErr w:type="gramEnd"/>
            <w:r w:rsidRPr="004A1876">
              <w:rPr>
                <w:bCs/>
                <w:sz w:val="18"/>
                <w:szCs w:val="18"/>
                <w:lang w:eastAsia="zh-CN"/>
              </w:rPr>
              <w:t xml:space="preserve"> bracket of P0 as QC mentioned. Beam-specific P0 configuration has been widely used in Rel-15/16, and meanwhile, it is essential for </w:t>
            </w:r>
            <w:proofErr w:type="spellStart"/>
            <w:r w:rsidRPr="004A1876">
              <w:rPr>
                <w:bCs/>
                <w:sz w:val="18"/>
                <w:szCs w:val="18"/>
                <w:lang w:eastAsia="zh-CN"/>
              </w:rPr>
              <w:t>mTRP</w:t>
            </w:r>
            <w:proofErr w:type="spellEnd"/>
            <w:r w:rsidRPr="004A1876">
              <w:rPr>
                <w:bCs/>
                <w:sz w:val="18"/>
                <w:szCs w:val="18"/>
                <w:lang w:eastAsia="zh-CN"/>
              </w:rPr>
              <w:t xml:space="preserve">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 xml:space="preserve">Proposal 1.3: We support proposal 1.3B. If companies </w:t>
            </w:r>
            <w:proofErr w:type="gramStart"/>
            <w:r w:rsidRPr="004A1876">
              <w:rPr>
                <w:rFonts w:eastAsia="Times New Roman"/>
                <w:sz w:val="18"/>
                <w:szCs w:val="18"/>
              </w:rPr>
              <w:t>has</w:t>
            </w:r>
            <w:proofErr w:type="gramEnd"/>
            <w:r w:rsidRPr="004A1876">
              <w:rPr>
                <w:rFonts w:eastAsia="Times New Roman"/>
                <w:sz w:val="18"/>
                <w:szCs w:val="18"/>
              </w:rPr>
              <w:t xml:space="preserve">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w:t>
            </w:r>
            <w:proofErr w:type="spellStart"/>
            <w:r w:rsidRPr="004A1876">
              <w:rPr>
                <w:sz w:val="18"/>
                <w:szCs w:val="18"/>
              </w:rPr>
              <w:t>trs</w:t>
            </w:r>
            <w:proofErr w:type="spellEnd"/>
            <w:r w:rsidRPr="004A1876">
              <w:rPr>
                <w:sz w:val="18"/>
                <w:szCs w:val="18"/>
              </w:rPr>
              <w:t>-Info’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w:t>
            </w:r>
            <w:proofErr w:type="spellStart"/>
            <w:r w:rsidRPr="004A1876">
              <w:rPr>
                <w:bCs/>
                <w:sz w:val="18"/>
                <w:szCs w:val="18"/>
                <w:lang w:eastAsia="zh-CN"/>
              </w:rPr>
              <w:t>TypeA</w:t>
            </w:r>
            <w:proofErr w:type="spellEnd"/>
            <w:r w:rsidRPr="004A1876">
              <w:rPr>
                <w:bCs/>
                <w:sz w:val="18"/>
                <w:szCs w:val="18"/>
                <w:lang w:eastAsia="zh-CN"/>
              </w:rPr>
              <w:t xml:space="preserve">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w:t>
            </w:r>
            <w:proofErr w:type="spellStart"/>
            <w:r>
              <w:rPr>
                <w:bCs/>
                <w:sz w:val="18"/>
                <w:szCs w:val="18"/>
                <w:lang w:eastAsia="zh-CN"/>
              </w:rPr>
              <w:t>TypeD</w:t>
            </w:r>
            <w:proofErr w:type="spellEnd"/>
            <w:r>
              <w:rPr>
                <w:bCs/>
                <w:sz w:val="18"/>
                <w:szCs w:val="18"/>
                <w:lang w:eastAsia="zh-CN"/>
              </w:rPr>
              <w:t xml:space="preserve">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 xml:space="preserve">still can be assigned with the same index. For example, TRS#0 in CC#0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w:t>
            </w:r>
            <w:proofErr w:type="spellStart"/>
            <w:r>
              <w:rPr>
                <w:rFonts w:eastAsia="PMingLiU"/>
                <w:bCs/>
                <w:sz w:val="18"/>
                <w:szCs w:val="18"/>
                <w:lang w:eastAsia="zh-TW"/>
              </w:rPr>
              <w:t>TypeD</w:t>
            </w:r>
            <w:proofErr w:type="spellEnd"/>
            <w:r>
              <w:rPr>
                <w:rFonts w:eastAsia="PMingLiU"/>
                <w:bCs/>
                <w:sz w:val="18"/>
                <w:szCs w:val="18"/>
                <w:lang w:eastAsia="zh-TW"/>
              </w:rPr>
              <w:t xml:space="preserve">. In CC#1, TRS#0 in CC#1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TRS#0 in CC#0 is configured as source RS for </w:t>
            </w:r>
            <w:proofErr w:type="spellStart"/>
            <w:r>
              <w:rPr>
                <w:rFonts w:eastAsia="PMingLiU"/>
                <w:bCs/>
                <w:sz w:val="18"/>
                <w:szCs w:val="18"/>
                <w:lang w:eastAsia="zh-TW"/>
              </w:rPr>
              <w:t>TypeD</w:t>
            </w:r>
            <w:proofErr w:type="spellEnd"/>
            <w:r>
              <w:rPr>
                <w:rFonts w:eastAsia="PMingLiU"/>
                <w:bCs/>
                <w:sz w:val="18"/>
                <w:szCs w:val="18"/>
                <w:lang w:eastAsia="zh-TW"/>
              </w:rPr>
              <w:t>.</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xml:space="preserve">. Thus, we suggest </w:t>
            </w:r>
            <w:proofErr w:type="gramStart"/>
            <w:r>
              <w:rPr>
                <w:rFonts w:eastAsia="PMingLiU"/>
                <w:bCs/>
                <w:sz w:val="18"/>
                <w:szCs w:val="18"/>
                <w:lang w:eastAsia="zh-TW"/>
              </w:rPr>
              <w:t>to change</w:t>
            </w:r>
            <w:proofErr w:type="gramEnd"/>
            <w:r>
              <w:rPr>
                <w:rFonts w:eastAsia="PMingLiU"/>
                <w:bCs/>
                <w:sz w:val="18"/>
                <w:szCs w:val="18"/>
                <w:lang w:eastAsia="zh-TW"/>
              </w:rPr>
              <w:t xml:space="preserv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 xml:space="preserve">Proposal 1.2: Support the main bullet. For the 1st </w:t>
            </w:r>
            <w:proofErr w:type="spellStart"/>
            <w:r w:rsidRPr="00F41D8B">
              <w:rPr>
                <w:bCs/>
                <w:sz w:val="18"/>
                <w:szCs w:val="18"/>
                <w:lang w:eastAsia="zh-CN"/>
              </w:rPr>
              <w:t>subbullet</w:t>
            </w:r>
            <w:proofErr w:type="spellEnd"/>
            <w:r w:rsidRPr="00F41D8B">
              <w:rPr>
                <w:bCs/>
                <w:sz w:val="18"/>
                <w:szCs w:val="18"/>
                <w:lang w:eastAsia="zh-CN"/>
              </w:rPr>
              <w:t xml:space="preserve">, we think UE should always perform pathloss estimation based on the configured PL-RS. Otherwise, the PL-RS configuration may not be useful. Besides, the 1st </w:t>
            </w:r>
            <w:proofErr w:type="spellStart"/>
            <w:r w:rsidRPr="00F41D8B">
              <w:rPr>
                <w:bCs/>
                <w:sz w:val="18"/>
                <w:szCs w:val="18"/>
                <w:lang w:eastAsia="zh-CN"/>
              </w:rPr>
              <w:t>subbullet</w:t>
            </w:r>
            <w:proofErr w:type="spellEnd"/>
            <w:r w:rsidRPr="00F41D8B">
              <w:rPr>
                <w:bCs/>
                <w:sz w:val="18"/>
                <w:szCs w:val="18"/>
                <w:lang w:eastAsia="zh-CN"/>
              </w:rPr>
              <w:t xml:space="preserve"> may </w:t>
            </w:r>
            <w:proofErr w:type="spellStart"/>
            <w:r w:rsidRPr="00F41D8B">
              <w:rPr>
                <w:bCs/>
                <w:sz w:val="18"/>
                <w:szCs w:val="18"/>
                <w:lang w:eastAsia="zh-CN"/>
              </w:rPr>
              <w:t>confict</w:t>
            </w:r>
            <w:proofErr w:type="spellEnd"/>
            <w:r w:rsidRPr="00F41D8B">
              <w:rPr>
                <w:bCs/>
                <w:sz w:val="18"/>
                <w:szCs w:val="18"/>
                <w:lang w:eastAsia="zh-CN"/>
              </w:rPr>
              <w:t xml:space="preserve"> the 3rd </w:t>
            </w:r>
            <w:proofErr w:type="spellStart"/>
            <w:r w:rsidRPr="00F41D8B">
              <w:rPr>
                <w:bCs/>
                <w:sz w:val="18"/>
                <w:szCs w:val="18"/>
                <w:lang w:eastAsia="zh-CN"/>
              </w:rPr>
              <w:t>subbullet</w:t>
            </w:r>
            <w:proofErr w:type="spellEnd"/>
            <w:r w:rsidRPr="00F41D8B">
              <w:rPr>
                <w:bCs/>
                <w:sz w:val="18"/>
                <w:szCs w:val="18"/>
                <w:lang w:eastAsia="zh-CN"/>
              </w:rPr>
              <w:t xml:space="preserve">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 xml:space="preserve">[Mod: This was discussed in the last meeting. It is added to resolve some concern from some companies that RAN4 may introduce a new test/requirement for beam misalignment between UL TCI and PLRS. Note that in Rel-15/16, misalignment can </w:t>
            </w:r>
            <w:proofErr w:type="gramStart"/>
            <w:r>
              <w:rPr>
                <w:bCs/>
                <w:sz w:val="18"/>
                <w:szCs w:val="18"/>
                <w:lang w:eastAsia="zh-CN"/>
              </w:rPr>
              <w:t>happen</w:t>
            </w:r>
            <w:proofErr w:type="gramEnd"/>
            <w:r>
              <w:rPr>
                <w:bCs/>
                <w:sz w:val="18"/>
                <w:szCs w:val="18"/>
                <w:lang w:eastAsia="zh-CN"/>
              </w:rPr>
              <w:t xml:space="preserve"> and it is left to UE implementation. No RAN4 test, no RAN1 spec support. </w:t>
            </w:r>
            <w:proofErr w:type="gramStart"/>
            <w:r>
              <w:rPr>
                <w:bCs/>
                <w:sz w:val="18"/>
                <w:szCs w:val="18"/>
                <w:lang w:eastAsia="zh-CN"/>
              </w:rPr>
              <w:t>So</w:t>
            </w:r>
            <w:proofErr w:type="gramEnd"/>
            <w:r>
              <w:rPr>
                <w:bCs/>
                <w:sz w:val="18"/>
                <w:szCs w:val="18"/>
                <w:lang w:eastAsia="zh-CN"/>
              </w:rPr>
              <w:t xml:space="preserve">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 xml:space="preserve">Proposal 1.3: Our first preference is Proposal 1.3B. We can also support Proposal 1.3A as compromise </w:t>
            </w:r>
            <w:proofErr w:type="gramStart"/>
            <w:r w:rsidRPr="00F41D8B">
              <w:rPr>
                <w:bCs/>
                <w:sz w:val="18"/>
                <w:szCs w:val="18"/>
                <w:lang w:eastAsia="zh-CN"/>
              </w:rPr>
              <w:t>as long as</w:t>
            </w:r>
            <w:proofErr w:type="gramEnd"/>
            <w:r w:rsidRPr="00F41D8B">
              <w:rPr>
                <w:bCs/>
                <w:sz w:val="18"/>
                <w:szCs w:val="18"/>
                <w:lang w:eastAsia="zh-CN"/>
              </w:rPr>
              <w:t xml:space="preserve">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w:t>
            </w:r>
            <w:proofErr w:type="gramStart"/>
            <w:r w:rsidRPr="00F41D8B">
              <w:rPr>
                <w:bCs/>
                <w:sz w:val="18"/>
                <w:szCs w:val="18"/>
                <w:lang w:eastAsia="zh-CN"/>
              </w:rPr>
              <w:t>proposal, since</w:t>
            </w:r>
            <w:proofErr w:type="gramEnd"/>
            <w:r w:rsidRPr="00F41D8B">
              <w:rPr>
                <w:bCs/>
                <w:sz w:val="18"/>
                <w:szCs w:val="18"/>
                <w:lang w:eastAsia="zh-CN"/>
              </w:rPr>
              <w:t xml:space="preserve"> the target channel/RS issue is being discussed under Pro-</w:t>
            </w:r>
            <w:proofErr w:type="spellStart"/>
            <w:r w:rsidRPr="00F41D8B">
              <w:rPr>
                <w:bCs/>
                <w:sz w:val="18"/>
                <w:szCs w:val="18"/>
                <w:lang w:eastAsia="zh-CN"/>
              </w:rPr>
              <w:t>posal</w:t>
            </w:r>
            <w:proofErr w:type="spellEnd"/>
            <w:r w:rsidRPr="00F41D8B">
              <w:rPr>
                <w:bCs/>
                <w:sz w:val="18"/>
                <w:szCs w:val="18"/>
                <w:lang w:eastAsia="zh-CN"/>
              </w:rPr>
              <w:t xml:space="preserve">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 xml:space="preserve">Support </w:t>
            </w:r>
            <w:proofErr w:type="gramStart"/>
            <w:r w:rsidRPr="00F41D8B">
              <w:rPr>
                <w:bCs/>
                <w:sz w:val="18"/>
                <w:szCs w:val="18"/>
                <w:lang w:eastAsia="zh-CN"/>
              </w:rPr>
              <w:t>making a decision</w:t>
            </w:r>
            <w:proofErr w:type="gramEnd"/>
            <w:r w:rsidRPr="00F41D8B">
              <w:rPr>
                <w:bCs/>
                <w:sz w:val="18"/>
                <w:szCs w:val="18"/>
                <w:lang w:eastAsia="zh-CN"/>
              </w:rPr>
              <w:t xml:space="preserve">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 xml:space="preserve">Support. We are open to discuss this </w:t>
            </w:r>
            <w:proofErr w:type="gramStart"/>
            <w:r w:rsidRPr="00F41D8B">
              <w:rPr>
                <w:bCs/>
                <w:sz w:val="18"/>
                <w:szCs w:val="18"/>
                <w:lang w:eastAsia="zh-CN"/>
              </w:rPr>
              <w:t>proposal, and</w:t>
            </w:r>
            <w:proofErr w:type="gramEnd"/>
            <w:r w:rsidRPr="00F41D8B">
              <w:rPr>
                <w:bCs/>
                <w:sz w:val="18"/>
                <w:szCs w:val="18"/>
                <w:lang w:eastAsia="zh-CN"/>
              </w:rPr>
              <w:t xml:space="preserve">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 xml:space="preserve">Regarding Proposal 1.3, we review </w:t>
            </w:r>
            <w:proofErr w:type="gramStart"/>
            <w:r>
              <w:rPr>
                <w:bCs/>
                <w:sz w:val="18"/>
                <w:szCs w:val="18"/>
                <w:lang w:eastAsia="zh-CN"/>
              </w:rPr>
              <w:t>the some</w:t>
            </w:r>
            <w:proofErr w:type="gramEnd"/>
            <w:r>
              <w:rPr>
                <w:bCs/>
                <w:sz w:val="18"/>
                <w:szCs w:val="18"/>
                <w:lang w:eastAsia="zh-CN"/>
              </w:rPr>
              <w:t xml:space="preserv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w:t>
            </w:r>
            <w:proofErr w:type="spellStart"/>
            <w:r>
              <w:rPr>
                <w:bCs/>
                <w:sz w:val="18"/>
                <w:szCs w:val="18"/>
                <w:lang w:eastAsia="zh-CN"/>
              </w:rPr>
              <w:t>fall-back</w:t>
            </w:r>
            <w:proofErr w:type="spellEnd"/>
            <w:r>
              <w:rPr>
                <w:bCs/>
                <w:sz w:val="18"/>
                <w:szCs w:val="18"/>
                <w:lang w:eastAsia="zh-CN"/>
              </w:rPr>
              <w:t xml:space="preserve"> mode, if the serving CC is configured with TCI state pool, of course the pool should be used. </w:t>
            </w:r>
            <w:proofErr w:type="gramStart"/>
            <w:r>
              <w:rPr>
                <w:bCs/>
                <w:sz w:val="18"/>
                <w:szCs w:val="18"/>
                <w:lang w:eastAsia="zh-CN"/>
              </w:rPr>
              <w:t>So</w:t>
            </w:r>
            <w:proofErr w:type="gramEnd"/>
            <w:r>
              <w:rPr>
                <w:bCs/>
                <w:sz w:val="18"/>
                <w:szCs w:val="18"/>
                <w:lang w:eastAsia="zh-CN"/>
              </w:rPr>
              <w:t xml:space="preserve">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w:t>
            </w:r>
            <w:proofErr w:type="gramStart"/>
            <w:r w:rsidR="00432A91">
              <w:rPr>
                <w:bCs/>
                <w:sz w:val="18"/>
                <w:szCs w:val="18"/>
                <w:lang w:eastAsia="zh-CN"/>
              </w:rPr>
              <w:t>So</w:t>
            </w:r>
            <w:proofErr w:type="gramEnd"/>
            <w:r w:rsidR="00432A91">
              <w:rPr>
                <w:bCs/>
                <w:sz w:val="18"/>
                <w:szCs w:val="18"/>
                <w:lang w:eastAsia="zh-CN"/>
              </w:rPr>
              <w:t xml:space="preserve">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w:t>
            </w:r>
            <w:proofErr w:type="spellStart"/>
            <w:r>
              <w:rPr>
                <w:bCs/>
                <w:sz w:val="18"/>
                <w:szCs w:val="18"/>
                <w:lang w:eastAsia="zh-CN"/>
              </w:rPr>
              <w:t>TypeA</w:t>
            </w:r>
            <w:proofErr w:type="spellEnd"/>
            <w:r>
              <w:rPr>
                <w:bCs/>
                <w:sz w:val="18"/>
                <w:szCs w:val="18"/>
                <w:lang w:eastAsia="zh-CN"/>
              </w:rPr>
              <w:t xml:space="preserve"> and </w:t>
            </w:r>
            <w:proofErr w:type="spellStart"/>
            <w:r>
              <w:rPr>
                <w:bCs/>
                <w:sz w:val="18"/>
                <w:szCs w:val="18"/>
                <w:lang w:eastAsia="zh-CN"/>
              </w:rPr>
              <w:t>TypeD</w:t>
            </w:r>
            <w:proofErr w:type="spellEnd"/>
            <w:r>
              <w:rPr>
                <w:bCs/>
                <w:sz w:val="18"/>
                <w:szCs w:val="18"/>
                <w:lang w:eastAsia="zh-CN"/>
              </w:rPr>
              <w:t xml:space="preserve">. But it might be possible to be the same TRS on one </w:t>
            </w:r>
            <w:proofErr w:type="gramStart"/>
            <w:r>
              <w:rPr>
                <w:bCs/>
                <w:sz w:val="18"/>
                <w:szCs w:val="18"/>
                <w:lang w:eastAsia="zh-CN"/>
              </w:rPr>
              <w:t>particular CC</w:t>
            </w:r>
            <w:proofErr w:type="gramEnd"/>
            <w:r>
              <w:rPr>
                <w:bCs/>
                <w:sz w:val="18"/>
                <w:szCs w:val="18"/>
                <w:lang w:eastAsia="zh-CN"/>
              </w:rPr>
              <w:t xml:space="preserve">, e.g. PCell which provides </w:t>
            </w:r>
            <w:proofErr w:type="spellStart"/>
            <w:r>
              <w:rPr>
                <w:bCs/>
                <w:sz w:val="18"/>
                <w:szCs w:val="18"/>
                <w:lang w:eastAsia="zh-CN"/>
              </w:rPr>
              <w:t>TypeD</w:t>
            </w:r>
            <w:proofErr w:type="spellEnd"/>
            <w:r>
              <w:rPr>
                <w:bCs/>
                <w:sz w:val="18"/>
                <w:szCs w:val="18"/>
                <w:lang w:eastAsia="zh-CN"/>
              </w:rPr>
              <w:t xml:space="preserve">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w:t>
            </w:r>
            <w:proofErr w:type="spellStart"/>
            <w:r w:rsidRPr="00974703">
              <w:rPr>
                <w:sz w:val="20"/>
                <w:szCs w:val="20"/>
              </w:rPr>
              <w:t>trs</w:t>
            </w:r>
            <w:proofErr w:type="spellEnd"/>
            <w:r w:rsidRPr="00974703">
              <w:rPr>
                <w:sz w:val="20"/>
                <w:szCs w:val="20"/>
              </w:rPr>
              <w:t>-Info’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 xml:space="preserve">Our general thinking would be that if no additional benefits identified, we should strive for unified solution, that is (take DL as </w:t>
            </w:r>
            <w:proofErr w:type="spellStart"/>
            <w:r>
              <w:rPr>
                <w:bCs/>
                <w:sz w:val="18"/>
                <w:szCs w:val="18"/>
                <w:lang w:eastAsia="zh-CN"/>
              </w:rPr>
              <w:t>exmaple</w:t>
            </w:r>
            <w:proofErr w:type="spellEnd"/>
            <w:r>
              <w:rPr>
                <w:bCs/>
                <w:sz w:val="18"/>
                <w:szCs w:val="18"/>
                <w:lang w:eastAsia="zh-CN"/>
              </w:rPr>
              <w:t>)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same view with CMCC and HW that CSI-RS for CSI was supported as source RS for QCL-</w:t>
            </w:r>
            <w:proofErr w:type="spellStart"/>
            <w:r>
              <w:rPr>
                <w:bCs/>
                <w:sz w:val="18"/>
                <w:szCs w:val="18"/>
                <w:lang w:eastAsia="zh-CN"/>
              </w:rPr>
              <w:t>TypeD</w:t>
            </w:r>
            <w:proofErr w:type="spellEnd"/>
            <w:r>
              <w:rPr>
                <w:bCs/>
                <w:sz w:val="18"/>
                <w:szCs w:val="18"/>
                <w:lang w:eastAsia="zh-CN"/>
              </w:rPr>
              <w:t xml:space="preserve"> from Rel.15. Perhaps different companies have different view, but in our view, it’s time for RAN1 to fix confliction/error in previous agreement. </w:t>
            </w:r>
            <w:proofErr w:type="gramStart"/>
            <w:r>
              <w:rPr>
                <w:bCs/>
                <w:sz w:val="18"/>
                <w:szCs w:val="18"/>
                <w:lang w:eastAsia="zh-CN"/>
              </w:rPr>
              <w:t>So</w:t>
            </w:r>
            <w:proofErr w:type="gramEnd"/>
            <w:r>
              <w:rPr>
                <w:bCs/>
                <w:sz w:val="18"/>
                <w:szCs w:val="18"/>
                <w:lang w:eastAsia="zh-CN"/>
              </w:rPr>
              <w:t xml:space="preserve">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w:t>
            </w:r>
            <w:proofErr w:type="spellStart"/>
            <w:r>
              <w:rPr>
                <w:sz w:val="18"/>
                <w:szCs w:val="18"/>
                <w:lang w:eastAsia="zh-CN"/>
              </w:rPr>
              <w:t>vivo’s</w:t>
            </w:r>
            <w:proofErr w:type="spellEnd"/>
            <w:r>
              <w:rPr>
                <w:sz w:val="18"/>
                <w:szCs w:val="18"/>
                <w:lang w:eastAsia="zh-CN"/>
              </w:rPr>
              <w:t xml:space="preserve">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ins w:id="17" w:author="Eko Onggosanusi" w:date="2021-05-18T16:27:00Z"/>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ins w:id="18" w:author="Eko Onggosanusi" w:date="2021-05-18T16:27:00Z">
              <w:r>
                <w:rPr>
                  <w:bCs/>
                  <w:sz w:val="18"/>
                  <w:szCs w:val="18"/>
                  <w:lang w:eastAsia="zh-CN"/>
                </w:rPr>
                <w:t xml:space="preserve">[Mod: Yes, when we get to </w:t>
              </w:r>
              <w:proofErr w:type="gramStart"/>
              <w:r>
                <w:rPr>
                  <w:bCs/>
                  <w:sz w:val="18"/>
                  <w:szCs w:val="18"/>
                  <w:lang w:eastAsia="zh-CN"/>
                </w:rPr>
                <w:t>M,N</w:t>
              </w:r>
              <w:proofErr w:type="gramEnd"/>
              <w:r>
                <w:rPr>
                  <w:bCs/>
                  <w:sz w:val="18"/>
                  <w:szCs w:val="18"/>
                  <w:lang w:eastAsia="zh-CN"/>
                </w:rPr>
                <w:t>&gt;1 we will]</w:t>
              </w:r>
            </w:ins>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w:t>
            </w:r>
            <w:proofErr w:type="spellStart"/>
            <w:r w:rsidRPr="00FA29E7">
              <w:rPr>
                <w:sz w:val="18"/>
                <w:szCs w:val="18"/>
                <w:lang w:eastAsia="zh-CN"/>
              </w:rPr>
              <w:t>TypeD</w:t>
            </w:r>
            <w:proofErr w:type="spellEnd"/>
            <w:r w:rsidRPr="00FA29E7">
              <w:rPr>
                <w:sz w:val="18"/>
                <w:szCs w:val="18"/>
                <w:lang w:eastAsia="zh-CN"/>
              </w:rPr>
              <w:t xml:space="preserve">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ins w:id="19" w:author="Eko Onggosanusi" w:date="2021-05-18T16:27:00Z"/>
                <w:color w:val="000000" w:themeColor="text1"/>
                <w:sz w:val="18"/>
                <w:szCs w:val="18"/>
                <w:lang w:eastAsia="zh-CN"/>
              </w:rPr>
            </w:pPr>
            <w:ins w:id="20" w:author="Eko Onggosanusi" w:date="2021-05-18T16:27:00Z">
              <w:r>
                <w:rPr>
                  <w:color w:val="000000" w:themeColor="text1"/>
                  <w:sz w:val="18"/>
                  <w:szCs w:val="18"/>
                  <w:lang w:eastAsia="zh-CN"/>
                </w:rPr>
                <w:lastRenderedPageBreak/>
                <w:t>[Mod: Done]</w:t>
              </w:r>
            </w:ins>
          </w:p>
          <w:p w14:paraId="135C4B4E" w14:textId="77777777" w:rsidR="00AF6D9F" w:rsidRDefault="00AF6D9F" w:rsidP="00AF6D9F">
            <w:pPr>
              <w:snapToGrid w:val="0"/>
              <w:jc w:val="both"/>
              <w:rPr>
                <w:ins w:id="21" w:author="Eko Onggosanusi" w:date="2021-05-18T16:27:00Z"/>
                <w:color w:val="000000" w:themeColor="text1"/>
                <w:sz w:val="18"/>
                <w:szCs w:val="18"/>
                <w:lang w:eastAsia="zh-CN"/>
              </w:rPr>
            </w:pPr>
            <w:r>
              <w:rPr>
                <w:color w:val="000000" w:themeColor="text1"/>
                <w:sz w:val="18"/>
                <w:szCs w:val="18"/>
                <w:lang w:eastAsia="zh-CN"/>
              </w:rPr>
              <w:t xml:space="preserve">Conclusion 1.7: We would like SSB to be within square brackets. As commented in our </w:t>
            </w:r>
            <w:proofErr w:type="spellStart"/>
            <w:r>
              <w:rPr>
                <w:color w:val="000000" w:themeColor="text1"/>
                <w:sz w:val="18"/>
                <w:szCs w:val="18"/>
                <w:lang w:eastAsia="zh-CN"/>
              </w:rPr>
              <w:t>Tdoc</w:t>
            </w:r>
            <w:proofErr w:type="spellEnd"/>
            <w:r>
              <w:rPr>
                <w:color w:val="000000" w:themeColor="text1"/>
                <w:sz w:val="18"/>
                <w:szCs w:val="18"/>
                <w:lang w:eastAsia="zh-CN"/>
              </w:rPr>
              <w:t>,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ins w:id="22" w:author="Eko Onggosanusi" w:date="2021-05-18T16:27:00Z">
              <w:r>
                <w:rPr>
                  <w:color w:val="000000" w:themeColor="text1"/>
                  <w:sz w:val="18"/>
                  <w:szCs w:val="18"/>
                  <w:lang w:eastAsia="zh-CN"/>
                </w:rPr>
                <w:t>[Mod: Done]</w:t>
              </w:r>
            </w:ins>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w:t>
            </w:r>
            <w:proofErr w:type="gramStart"/>
            <w:r>
              <w:rPr>
                <w:sz w:val="18"/>
                <w:szCs w:val="18"/>
                <w:lang w:eastAsia="zh-CN"/>
              </w:rPr>
              <w:t>So</w:t>
            </w:r>
            <w:proofErr w:type="gramEnd"/>
            <w:r>
              <w:rPr>
                <w:sz w:val="18"/>
                <w:szCs w:val="18"/>
                <w:lang w:eastAsia="zh-CN"/>
              </w:rPr>
              <w:t xml:space="preserve">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ins w:id="23" w:author="Eko Onggosanusi" w:date="2021-05-18T16:28:00Z">
              <w:r>
                <w:rPr>
                  <w:sz w:val="18"/>
                  <w:szCs w:val="18"/>
                  <w:lang w:eastAsia="zh-CN"/>
                </w:rPr>
                <w:t>[Mod: Based on our offline chat, the proposed Note in 1.4 is moved as an FFS to 1.6, thanks for your understanding]</w:t>
              </w:r>
            </w:ins>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78D1" w14:textId="03004039" w:rsidR="00D3269B" w:rsidRP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w:t>
            </w:r>
            <w:proofErr w:type="gramStart"/>
            <w:r>
              <w:rPr>
                <w:rFonts w:eastAsia="Yu Mincho"/>
                <w:sz w:val="18"/>
                <w:szCs w:val="18"/>
                <w:lang w:eastAsia="ja-JP"/>
              </w:rPr>
              <w:t>[ ]</w:t>
            </w:r>
            <w:proofErr w:type="gramEnd"/>
            <w:r>
              <w:rPr>
                <w:rFonts w:eastAsia="Yu Mincho"/>
                <w:sz w:val="18"/>
                <w:szCs w:val="18"/>
                <w:lang w:eastAsia="ja-JP"/>
              </w:rPr>
              <w:t xml:space="preserve">, we can accept it. But, with </w:t>
            </w:r>
            <w:proofErr w:type="gramStart"/>
            <w:r>
              <w:rPr>
                <w:rFonts w:eastAsia="Yu Mincho"/>
                <w:sz w:val="18"/>
                <w:szCs w:val="18"/>
                <w:lang w:eastAsia="ja-JP"/>
              </w:rPr>
              <w:t>[ ]</w:t>
            </w:r>
            <w:proofErr w:type="gramEnd"/>
            <w:r>
              <w:rPr>
                <w:rFonts w:eastAsia="Yu Mincho"/>
                <w:sz w:val="18"/>
                <w:szCs w:val="18"/>
                <w:lang w:eastAsia="ja-JP"/>
              </w:rPr>
              <w:t xml:space="preserve">,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w:t>
            </w:r>
            <w:proofErr w:type="gramStart"/>
            <w:r>
              <w:rPr>
                <w:rFonts w:eastAsia="Yu Mincho"/>
                <w:sz w:val="18"/>
                <w:szCs w:val="18"/>
                <w:lang w:eastAsia="ja-JP"/>
              </w:rPr>
              <w:t>to add</w:t>
            </w:r>
            <w:proofErr w:type="gramEnd"/>
            <w:r>
              <w:rPr>
                <w:rFonts w:eastAsia="Yu Mincho"/>
                <w:sz w:val="18"/>
                <w:szCs w:val="18"/>
                <w:lang w:eastAsia="ja-JP"/>
              </w:rPr>
              <w:t xml:space="preserve">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A75A4C">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proofErr w:type="spellStart"/>
            <w:r>
              <w:rPr>
                <w:rFonts w:hint="eastAsia"/>
                <w:sz w:val="18"/>
                <w:szCs w:val="18"/>
                <w:lang w:eastAsia="zh-CN"/>
              </w:rPr>
              <w:t>Spreadtrum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28EB922A" w14:textId="7AF16A97" w:rsidR="00FF46EA" w:rsidRDefault="00FF46EA" w:rsidP="00FF46EA">
            <w:pPr>
              <w:snapToGrid w:val="0"/>
              <w:jc w:val="both"/>
              <w:rPr>
                <w:rFonts w:eastAsia="Yu Mincho"/>
                <w:sz w:val="18"/>
                <w:szCs w:val="18"/>
                <w:lang w:eastAsia="ja-JP"/>
              </w:rPr>
            </w:pPr>
            <w:r>
              <w:rPr>
                <w:sz w:val="18"/>
                <w:szCs w:val="18"/>
                <w:lang w:eastAsia="zh-CN"/>
              </w:rPr>
              <w:t xml:space="preserve">P1.6: Similar view as MTK. There is no such restriction on NW configuration, the new FFS is not needed. We prefer to keep the proposal </w:t>
            </w:r>
            <w:proofErr w:type="gramStart"/>
            <w:r>
              <w:rPr>
                <w:sz w:val="18"/>
                <w:szCs w:val="18"/>
                <w:lang w:eastAsia="zh-CN"/>
              </w:rPr>
              <w:t>short and simple,</w:t>
            </w:r>
            <w:proofErr w:type="gramEnd"/>
            <w:r>
              <w:rPr>
                <w:sz w:val="18"/>
                <w:szCs w:val="18"/>
                <w:lang w:eastAsia="zh-CN"/>
              </w:rPr>
              <w:t xml:space="preserve"> clarification is only needed when the proposal may cause wrong impression.</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063E0FF6" w14:textId="1794593A" w:rsidR="00A30818" w:rsidRP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hint="eastAsia"/>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Default="004204C3" w:rsidP="00297FC9">
            <w:pPr>
              <w:snapToGrid w:val="0"/>
              <w:rPr>
                <w:rFonts w:eastAsia="Malgun Gothic"/>
                <w:sz w:val="18"/>
                <w:szCs w:val="18"/>
              </w:rPr>
            </w:pPr>
            <w:r>
              <w:rPr>
                <w:rFonts w:eastAsia="Malgun Gothic"/>
                <w:sz w:val="18"/>
                <w:szCs w:val="18"/>
              </w:rPr>
              <w:t xml:space="preserve">Proposal 1.1: We have a compromise proposal that combines </w:t>
            </w:r>
            <w:proofErr w:type="spellStart"/>
            <w:r>
              <w:rPr>
                <w:rFonts w:eastAsia="Malgun Gothic"/>
                <w:sz w:val="18"/>
                <w:szCs w:val="18"/>
              </w:rPr>
              <w:t>AltB</w:t>
            </w:r>
            <w:proofErr w:type="spellEnd"/>
            <w:r>
              <w:rPr>
                <w:rFonts w:eastAsia="Malgun Gothic"/>
                <w:sz w:val="18"/>
                <w:szCs w:val="18"/>
              </w:rPr>
              <w:t xml:space="preserve"> and </w:t>
            </w:r>
            <w:proofErr w:type="spellStart"/>
            <w:r>
              <w:rPr>
                <w:rFonts w:eastAsia="Malgun Gothic"/>
                <w:sz w:val="18"/>
                <w:szCs w:val="18"/>
              </w:rPr>
              <w:t>AltC</w:t>
            </w:r>
            <w:proofErr w:type="spellEnd"/>
            <w:r>
              <w:rPr>
                <w:rFonts w:eastAsia="Malgun Gothic"/>
                <w:sz w:val="18"/>
                <w:szCs w:val="18"/>
              </w:rPr>
              <w:t>:</w:t>
            </w:r>
          </w:p>
          <w:p w14:paraId="122168D4" w14:textId="77777777" w:rsidR="004204C3" w:rsidRDefault="004204C3" w:rsidP="00297FC9">
            <w:pPr>
              <w:snapToGrid w:val="0"/>
              <w:rPr>
                <w:rFonts w:eastAsia="Malgun Gothic"/>
                <w:sz w:val="18"/>
                <w:szCs w:val="18"/>
              </w:rPr>
            </w:pPr>
            <w:r>
              <w:rPr>
                <w:rFonts w:eastAsia="Malgun Gothic"/>
                <w:sz w:val="18"/>
                <w:szCs w:val="18"/>
              </w:rPr>
              <w:t xml:space="preserve">PC parameters are associated with TCI states in a variable length list. Each element in the list has the following content: </w:t>
            </w:r>
          </w:p>
          <w:p w14:paraId="2832ECED" w14:textId="77777777" w:rsidR="001C56F1" w:rsidRDefault="004204C3" w:rsidP="00297FC9">
            <w:pPr>
              <w:pStyle w:val="ListParagraph"/>
              <w:numPr>
                <w:ilvl w:val="0"/>
                <w:numId w:val="65"/>
              </w:numPr>
              <w:snapToGrid w:val="0"/>
              <w:rPr>
                <w:rFonts w:eastAsia="Malgun Gothic"/>
                <w:sz w:val="18"/>
                <w:szCs w:val="18"/>
              </w:rPr>
            </w:pPr>
            <w:r w:rsidRPr="001C56F1">
              <w:rPr>
                <w:rFonts w:eastAsia="Malgun Gothic"/>
                <w:sz w:val="18"/>
                <w:szCs w:val="18"/>
              </w:rPr>
              <w:t xml:space="preserve">TCI </w:t>
            </w:r>
            <w:proofErr w:type="spellStart"/>
            <w:r w:rsidRPr="001C56F1">
              <w:rPr>
                <w:rFonts w:eastAsia="Malgun Gothic"/>
                <w:sz w:val="18"/>
                <w:szCs w:val="18"/>
              </w:rPr>
              <w:t>state_Id</w:t>
            </w:r>
            <w:proofErr w:type="spellEnd"/>
            <w:r w:rsidRPr="001C56F1">
              <w:rPr>
                <w:rFonts w:eastAsia="Malgun Gothic"/>
                <w:sz w:val="18"/>
                <w:szCs w:val="18"/>
              </w:rPr>
              <w:t xml:space="preserve"> (optional)</w:t>
            </w:r>
          </w:p>
          <w:p w14:paraId="470B798E" w14:textId="77777777" w:rsidR="001C56F1" w:rsidRDefault="004204C3" w:rsidP="00EE0349">
            <w:pPr>
              <w:pStyle w:val="ListParagraph"/>
              <w:numPr>
                <w:ilvl w:val="0"/>
                <w:numId w:val="65"/>
              </w:numPr>
              <w:snapToGrid w:val="0"/>
              <w:rPr>
                <w:rFonts w:eastAsia="Malgun Gothic"/>
                <w:sz w:val="18"/>
                <w:szCs w:val="18"/>
              </w:rPr>
            </w:pPr>
            <w:r w:rsidRPr="001C56F1">
              <w:rPr>
                <w:rFonts w:eastAsia="Malgun Gothic"/>
                <w:sz w:val="18"/>
                <w:szCs w:val="18"/>
              </w:rPr>
              <w:t>P0</w:t>
            </w:r>
          </w:p>
          <w:p w14:paraId="7F17E0DF" w14:textId="77777777" w:rsidR="001C56F1" w:rsidRDefault="004204C3" w:rsidP="00316C00">
            <w:pPr>
              <w:pStyle w:val="ListParagraph"/>
              <w:numPr>
                <w:ilvl w:val="0"/>
                <w:numId w:val="65"/>
              </w:numPr>
              <w:snapToGrid w:val="0"/>
              <w:rPr>
                <w:rFonts w:eastAsia="Malgun Gothic"/>
                <w:sz w:val="18"/>
                <w:szCs w:val="18"/>
              </w:rPr>
            </w:pPr>
            <w:r w:rsidRPr="001C56F1">
              <w:rPr>
                <w:rFonts w:eastAsia="Malgun Gothic"/>
                <w:sz w:val="18"/>
                <w:szCs w:val="18"/>
              </w:rPr>
              <w:t>Alpha</w:t>
            </w:r>
          </w:p>
          <w:p w14:paraId="54D20E5F" w14:textId="5D722590" w:rsidR="004204C3" w:rsidRPr="001C56F1" w:rsidRDefault="004204C3" w:rsidP="00316C00">
            <w:pPr>
              <w:pStyle w:val="ListParagraph"/>
              <w:numPr>
                <w:ilvl w:val="0"/>
                <w:numId w:val="65"/>
              </w:numPr>
              <w:snapToGrid w:val="0"/>
              <w:rPr>
                <w:rFonts w:eastAsia="Malgun Gothic"/>
                <w:sz w:val="18"/>
                <w:szCs w:val="18"/>
              </w:rPr>
            </w:pPr>
            <w:r w:rsidRPr="001C56F1">
              <w:rPr>
                <w:rFonts w:eastAsia="Malgun Gothic"/>
                <w:sz w:val="18"/>
                <w:szCs w:val="18"/>
              </w:rPr>
              <w:t>CLI</w:t>
            </w:r>
          </w:p>
          <w:p w14:paraId="7ADB0A7E" w14:textId="24B3F1EB" w:rsidR="004204C3" w:rsidRDefault="004204C3" w:rsidP="00297FC9">
            <w:pPr>
              <w:snapToGrid w:val="0"/>
              <w:rPr>
                <w:rFonts w:eastAsia="Malgun Gothic"/>
                <w:sz w:val="18"/>
                <w:szCs w:val="18"/>
              </w:rPr>
            </w:pPr>
            <w:r>
              <w:rPr>
                <w:rFonts w:eastAsia="Malgun Gothic"/>
                <w:sz w:val="18"/>
                <w:szCs w:val="18"/>
              </w:rPr>
              <w:t xml:space="preserve">The list may be </w:t>
            </w:r>
            <w:proofErr w:type="gramStart"/>
            <w:r>
              <w:rPr>
                <w:rFonts w:eastAsia="Malgun Gothic"/>
                <w:sz w:val="18"/>
                <w:szCs w:val="18"/>
              </w:rPr>
              <w:t>as long as</w:t>
            </w:r>
            <w:proofErr w:type="gramEnd"/>
            <w:r>
              <w:rPr>
                <w:rFonts w:eastAsia="Malgun Gothic"/>
                <w:sz w:val="18"/>
                <w:szCs w:val="18"/>
              </w:rPr>
              <w:t xml:space="preserve"> the number of TCI states.</w:t>
            </w:r>
            <w:r w:rsidR="001C56F1">
              <w:rPr>
                <w:rFonts w:eastAsia="Malgun Gothic"/>
                <w:sz w:val="18"/>
                <w:szCs w:val="18"/>
              </w:rPr>
              <w:t xml:space="preserve"> </w:t>
            </w:r>
            <w:r>
              <w:rPr>
                <w:rFonts w:eastAsia="Malgun Gothic"/>
                <w:sz w:val="18"/>
                <w:szCs w:val="18"/>
              </w:rPr>
              <w:t>If the TCI state Id is missing, the PC parameters are applied to all TCI states.</w:t>
            </w:r>
            <w:r w:rsidR="001C56F1">
              <w:rPr>
                <w:rFonts w:eastAsia="Malgun Gothic"/>
                <w:sz w:val="18"/>
                <w:szCs w:val="18"/>
              </w:rPr>
              <w:t xml:space="preserve"> </w:t>
            </w:r>
            <w:r>
              <w:rPr>
                <w:rFonts w:eastAsia="Malgun Gothic"/>
                <w:sz w:val="18"/>
                <w:szCs w:val="18"/>
              </w:rPr>
              <w:t>Since we PC parameters are channel specific, we need three such lists: one for PUSCH, one for PUCCH and one for SRS.</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lastRenderedPageBreak/>
              <w:t xml:space="preserve">P1.3A/B: </w:t>
            </w:r>
          </w:p>
          <w:p w14:paraId="09140DC0" w14:textId="77777777" w:rsidR="004204C3" w:rsidRDefault="004204C3" w:rsidP="004204C3">
            <w:pPr>
              <w:pStyle w:val="ListParagraph"/>
              <w:numPr>
                <w:ilvl w:val="0"/>
                <w:numId w:val="65"/>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4204C3">
            <w:pPr>
              <w:pStyle w:val="ListParagraph"/>
              <w:numPr>
                <w:ilvl w:val="0"/>
                <w:numId w:val="65"/>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F96819">
            <w:pPr>
              <w:pStyle w:val="ListParagraph"/>
              <w:numPr>
                <w:ilvl w:val="0"/>
                <w:numId w:val="65"/>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w:t>
            </w:r>
            <w:proofErr w:type="spellStart"/>
            <w:r>
              <w:rPr>
                <w:rFonts w:eastAsia="Malgun Gothic"/>
                <w:sz w:val="18"/>
                <w:szCs w:val="18"/>
              </w:rPr>
              <w:t>ypeD</w:t>
            </w:r>
            <w:proofErr w:type="spellEnd"/>
            <w:r>
              <w:rPr>
                <w:rFonts w:eastAsia="Malgun Gothic"/>
                <w:sz w:val="18"/>
                <w:szCs w:val="18"/>
              </w:rPr>
              <w:t xml:space="preserve"> properties of PDCCH/PDSCH are the same across all intra-band CCs?</w:t>
            </w:r>
            <w:r w:rsidR="00F96819">
              <w:rPr>
                <w:rFonts w:eastAsia="Malgun Gothic"/>
                <w:sz w:val="18"/>
                <w:szCs w:val="18"/>
              </w:rPr>
              <w:t xml:space="preserve"> </w:t>
            </w:r>
          </w:p>
          <w:p w14:paraId="71BC9DAB" w14:textId="0F7877B6" w:rsidR="00F96819" w:rsidRDefault="00F96819" w:rsidP="00F96819">
            <w:pPr>
              <w:pStyle w:val="ListParagraph"/>
              <w:numPr>
                <w:ilvl w:val="0"/>
                <w:numId w:val="65"/>
              </w:numPr>
              <w:snapToGrid w:val="0"/>
              <w:rPr>
                <w:rFonts w:eastAsia="Malgun Gothic"/>
                <w:sz w:val="18"/>
                <w:szCs w:val="18"/>
              </w:rPr>
            </w:pPr>
            <w:r>
              <w:rPr>
                <w:rFonts w:eastAsia="Malgun Gothic"/>
                <w:sz w:val="18"/>
                <w:szCs w:val="18"/>
              </w:rPr>
              <w:t>We prefer Proposal 1.</w:t>
            </w:r>
            <w:proofErr w:type="gramStart"/>
            <w:r>
              <w:rPr>
                <w:rFonts w:eastAsia="Malgun Gothic"/>
                <w:sz w:val="18"/>
                <w:szCs w:val="18"/>
              </w:rPr>
              <w:t>3A, since</w:t>
            </w:r>
            <w:proofErr w:type="gramEnd"/>
            <w:r>
              <w:rPr>
                <w:rFonts w:eastAsia="Malgun Gothic"/>
                <w:sz w:val="18"/>
                <w:szCs w:val="18"/>
              </w:rPr>
              <w:t xml:space="preserv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F96819">
            <w:pPr>
              <w:pStyle w:val="ListParagraph"/>
              <w:numPr>
                <w:ilvl w:val="0"/>
                <w:numId w:val="65"/>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1D1F8376"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w:t>
            </w:r>
            <w:proofErr w:type="gramStart"/>
            <w:r>
              <w:rPr>
                <w:rFonts w:eastAsia="Malgun Gothic"/>
                <w:sz w:val="18"/>
                <w:szCs w:val="18"/>
              </w:rPr>
              <w:t>critical, and</w:t>
            </w:r>
            <w:proofErr w:type="gramEnd"/>
            <w:r>
              <w:rPr>
                <w:rFonts w:eastAsia="Malgun Gothic"/>
                <w:sz w:val="18"/>
                <w:szCs w:val="18"/>
              </w:rPr>
              <w:t xml:space="preserve"> may need until the next meeting to ensure that we do not cripple the solution. A functional solution will require that CSI-RS for CSI and CSI-RS for BM can use the </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2517407D" w14:textId="7FB26BB5" w:rsidR="004204C3" w:rsidRDefault="004204C3" w:rsidP="00297FC9">
            <w:pPr>
              <w:snapToGrid w:val="0"/>
              <w:rPr>
                <w:rFonts w:eastAsia="Malgun Gothic"/>
                <w:sz w:val="18"/>
                <w:szCs w:val="18"/>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xml:space="preserve">, </w:t>
            </w:r>
            <w:proofErr w:type="spellStart"/>
            <w:r w:rsidR="00F41D8B">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lastRenderedPageBreak/>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xml:space="preserve">, </w:t>
            </w:r>
            <w:proofErr w:type="spellStart"/>
            <w:r w:rsidR="00F41D8B">
              <w:rPr>
                <w:sz w:val="18"/>
                <w:szCs w:val="18"/>
              </w:rPr>
              <w:t>Spreadtrum</w:t>
            </w:r>
            <w:proofErr w:type="spellEnd"/>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 xml:space="preserve">uggest </w:t>
            </w:r>
            <w:proofErr w:type="gramStart"/>
            <w:r w:rsidRPr="00FA5270">
              <w:rPr>
                <w:rFonts w:eastAsia="Malgun Gothic"/>
                <w:sz w:val="18"/>
                <w:szCs w:val="20"/>
              </w:rPr>
              <w:t>to add</w:t>
            </w:r>
            <w:proofErr w:type="gramEnd"/>
            <w:r w:rsidRPr="00FA5270">
              <w:rPr>
                <w:rFonts w:eastAsia="Malgun Gothic"/>
                <w:sz w:val="18"/>
                <w:szCs w:val="20"/>
              </w:rPr>
              <w:t xml:space="preserve">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w:t>
            </w:r>
            <w:proofErr w:type="gramStart"/>
            <w:r w:rsidRPr="00FA5270">
              <w:rPr>
                <w:rFonts w:eastAsia="Malgun Gothic"/>
                <w:sz w:val="18"/>
                <w:szCs w:val="20"/>
              </w:rPr>
              <w:t>to add</w:t>
            </w:r>
            <w:proofErr w:type="gramEnd"/>
            <w:r w:rsidRPr="00FA5270">
              <w:rPr>
                <w:rFonts w:eastAsia="Malgun Gothic"/>
                <w:sz w:val="18"/>
                <w:szCs w:val="20"/>
              </w:rPr>
              <w:t xml:space="preserve">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w:t>
            </w:r>
            <w:proofErr w:type="gramStart"/>
            <w:r>
              <w:rPr>
                <w:rFonts w:eastAsia="Malgun Gothic"/>
                <w:sz w:val="18"/>
                <w:szCs w:val="20"/>
              </w:rPr>
              <w:t>. ]</w:t>
            </w:r>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 xml:space="preserve">UE </w:t>
            </w:r>
            <w:proofErr w:type="gramStart"/>
            <w:r w:rsidR="00440FC7">
              <w:rPr>
                <w:sz w:val="18"/>
                <w:szCs w:val="20"/>
              </w:rPr>
              <w:t>has to</w:t>
            </w:r>
            <w:proofErr w:type="gramEnd"/>
            <w:r w:rsidR="00440FC7">
              <w:rPr>
                <w:sz w:val="18"/>
                <w:szCs w:val="20"/>
              </w:rPr>
              <w:t xml:space="preserve">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lastRenderedPageBreak/>
              <w:t xml:space="preserve"> SSB. I think we should define if we include in proposal to be clear. </w:t>
            </w:r>
            <w:proofErr w:type="gramStart"/>
            <w:r w:rsidRPr="00E8793F">
              <w:rPr>
                <w:sz w:val="18"/>
                <w:szCs w:val="18"/>
              </w:rPr>
              <w:t>Alternatively</w:t>
            </w:r>
            <w:proofErr w:type="gramEnd"/>
            <w:r w:rsidRPr="00E8793F">
              <w:rPr>
                <w:sz w:val="18"/>
                <w:szCs w:val="18"/>
              </w:rPr>
              <w:t xml:space="preserve">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w:t>
            </w:r>
            <w:proofErr w:type="gramStart"/>
            <w:r>
              <w:rPr>
                <w:bCs/>
                <w:sz w:val="18"/>
                <w:szCs w:val="18"/>
                <w:lang w:eastAsia="zh-CN"/>
              </w:rPr>
              <w:t>similar to</w:t>
            </w:r>
            <w:proofErr w:type="gramEnd"/>
            <w:r>
              <w:rPr>
                <w:bCs/>
                <w:sz w:val="18"/>
                <w:szCs w:val="18"/>
                <w:lang w:eastAsia="zh-CN"/>
              </w:rPr>
              <w:t xml:space="preserve">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 xml:space="preserve">Proposal 2.1: Support. </w:t>
            </w:r>
            <w:proofErr w:type="gramStart"/>
            <w:r>
              <w:rPr>
                <w:rFonts w:eastAsia="DengXian"/>
                <w:bCs/>
                <w:sz w:val="18"/>
                <w:szCs w:val="18"/>
              </w:rPr>
              <w:t>Also</w:t>
            </w:r>
            <w:proofErr w:type="gramEnd"/>
            <w:r>
              <w:rPr>
                <w:rFonts w:eastAsia="DengXian"/>
                <w:bCs/>
                <w:sz w:val="18"/>
                <w:szCs w:val="18"/>
              </w:rPr>
              <w:t xml:space="preserve">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proofErr w:type="gramStart"/>
            <w:r w:rsidR="00C11AC2">
              <w:rPr>
                <w:rFonts w:eastAsia="DengXian"/>
                <w:bCs/>
                <w:sz w:val="18"/>
                <w:szCs w:val="18"/>
              </w:rPr>
              <w:t>Definitely not</w:t>
            </w:r>
            <w:proofErr w:type="gramEnd"/>
            <w:r w:rsidR="00C11AC2">
              <w:rPr>
                <w:rFonts w:eastAsia="DengXian"/>
                <w:bCs/>
                <w:sz w:val="18"/>
                <w:szCs w:val="18"/>
              </w:rPr>
              <w:t xml:space="preserve">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 xml:space="preserve">Proposal 2.3: We suggest </w:t>
            </w:r>
            <w:proofErr w:type="gramStart"/>
            <w:r>
              <w:rPr>
                <w:rFonts w:eastAsia="DengXian"/>
                <w:bCs/>
                <w:sz w:val="18"/>
                <w:szCs w:val="18"/>
              </w:rPr>
              <w:t>to support</w:t>
            </w:r>
            <w:proofErr w:type="gramEnd"/>
            <w:r>
              <w:rPr>
                <w:rFonts w:eastAsia="DengXian"/>
                <w:bCs/>
                <w:sz w:val="18"/>
                <w:szCs w:val="18"/>
              </w:rPr>
              <w:t xml:space="preserve">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lastRenderedPageBreak/>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lastRenderedPageBreak/>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lastRenderedPageBreak/>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w:t>
            </w:r>
            <w:proofErr w:type="spellStart"/>
            <w:r w:rsidR="008E6397">
              <w:rPr>
                <w:rFonts w:eastAsia="PMingLiU"/>
                <w:sz w:val="18"/>
                <w:szCs w:val="18"/>
                <w:lang w:eastAsia="zh-TW"/>
              </w:rPr>
              <w:t>Vivo’s</w:t>
            </w:r>
            <w:proofErr w:type="spellEnd"/>
            <w:r w:rsidR="008E6397">
              <w:rPr>
                <w:rFonts w:eastAsia="PMingLiU"/>
                <w:sz w:val="18"/>
                <w:szCs w:val="18"/>
                <w:lang w:eastAsia="zh-TW"/>
              </w:rPr>
              <w:t xml:space="preserve">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w:t>
            </w:r>
            <w:proofErr w:type="gramStart"/>
            <w:r w:rsidRPr="00BA7A43">
              <w:rPr>
                <w:sz w:val="18"/>
                <w:szCs w:val="18"/>
                <w:lang w:eastAsia="zh-CN"/>
              </w:rPr>
              <w:t>as long as</w:t>
            </w:r>
            <w:proofErr w:type="gramEnd"/>
            <w:r w:rsidRPr="00BA7A43">
              <w:rPr>
                <w:sz w:val="18"/>
                <w:szCs w:val="18"/>
                <w:lang w:eastAsia="zh-CN"/>
              </w:rPr>
              <w:t xml:space="preserve"> the framework is being discussed in a different discussion item. In fact we also prefer to discuss such issues more in the </w:t>
            </w:r>
            <w:proofErr w:type="spellStart"/>
            <w:r w:rsidRPr="00BA7A43">
              <w:rPr>
                <w:sz w:val="18"/>
                <w:szCs w:val="18"/>
                <w:lang w:eastAsia="zh-CN"/>
              </w:rPr>
              <w:t>mTRP</w:t>
            </w:r>
            <w:proofErr w:type="spellEnd"/>
            <w:r w:rsidRPr="00BA7A43">
              <w:rPr>
                <w:sz w:val="18"/>
                <w:szCs w:val="18"/>
                <w:lang w:eastAsia="zh-CN"/>
              </w:rPr>
              <w:t xml:space="preserve"> agenda, we have simulation results in this meeting showing that there are unclear (if no benefits) of the L1/2 mobility as such, w.r.t L3 operation. The only purpose we see for the continuation of this discussion is if the operation framework is under </w:t>
            </w:r>
            <w:proofErr w:type="spellStart"/>
            <w:r w:rsidRPr="00BA7A43">
              <w:rPr>
                <w:sz w:val="18"/>
                <w:szCs w:val="18"/>
                <w:lang w:eastAsia="zh-CN"/>
              </w:rPr>
              <w:t>mTRP</w:t>
            </w:r>
            <w:proofErr w:type="spellEnd"/>
            <w:r w:rsidRPr="00BA7A43">
              <w:rPr>
                <w:sz w:val="18"/>
                <w:szCs w:val="18"/>
                <w:lang w:eastAsia="zh-CN"/>
              </w:rPr>
              <w:t>.</w:t>
            </w:r>
          </w:p>
          <w:p w14:paraId="11C33660" w14:textId="7FD8E26C" w:rsidR="00CB1223" w:rsidRDefault="00CB1223" w:rsidP="00EE5575">
            <w:pPr>
              <w:rPr>
                <w:sz w:val="18"/>
                <w:szCs w:val="18"/>
                <w:lang w:eastAsia="zh-CN"/>
              </w:rPr>
            </w:pPr>
            <w:r>
              <w:rPr>
                <w:sz w:val="18"/>
                <w:szCs w:val="18"/>
                <w:lang w:eastAsia="zh-CN"/>
              </w:rPr>
              <w:lastRenderedPageBreak/>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lastRenderedPageBreak/>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 xml:space="preserve">[Mod: We can leave it for the next rounds or next meeting – please see </w:t>
            </w:r>
            <w:proofErr w:type="spellStart"/>
            <w:r>
              <w:rPr>
                <w:sz w:val="18"/>
                <w:szCs w:val="18"/>
                <w:lang w:eastAsia="zh-CN"/>
              </w:rPr>
              <w:t>vivo’s</w:t>
            </w:r>
            <w:proofErr w:type="spellEnd"/>
            <w:r>
              <w:rPr>
                <w:sz w:val="18"/>
                <w:szCs w:val="18"/>
                <w:lang w:eastAsia="zh-CN"/>
              </w:rPr>
              <w:t xml:space="preserve">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w:t>
            </w:r>
            <w:proofErr w:type="gramStart"/>
            <w:r>
              <w:rPr>
                <w:sz w:val="18"/>
                <w:szCs w:val="18"/>
                <w:lang w:eastAsia="zh-CN"/>
              </w:rPr>
              <w:t>colleagues, and</w:t>
            </w:r>
            <w:proofErr w:type="gramEnd"/>
            <w:r>
              <w:rPr>
                <w:sz w:val="18"/>
                <w:szCs w:val="18"/>
                <w:lang w:eastAsia="zh-CN"/>
              </w:rPr>
              <w:t xml:space="preserve"> are informed that they are considering different options (whether to change serving cell or not for L1/L2 mobility or inter-cell </w:t>
            </w:r>
            <w:proofErr w:type="spellStart"/>
            <w:r>
              <w:rPr>
                <w:sz w:val="18"/>
                <w:szCs w:val="18"/>
                <w:lang w:eastAsia="zh-CN"/>
              </w:rPr>
              <w:t>mTRP</w:t>
            </w:r>
            <w:proofErr w:type="spellEnd"/>
            <w:r>
              <w:rPr>
                <w:sz w:val="18"/>
                <w:szCs w:val="18"/>
                <w:lang w:eastAsia="zh-CN"/>
              </w:rPr>
              <w:t xml:space="preserve">)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w:t>
            </w:r>
            <w:proofErr w:type="gramStart"/>
            <w:r>
              <w:rPr>
                <w:sz w:val="18"/>
                <w:szCs w:val="18"/>
                <w:lang w:eastAsia="zh-CN"/>
              </w:rPr>
              <w:t>Later on</w:t>
            </w:r>
            <w:proofErr w:type="gramEnd"/>
            <w:r>
              <w:rPr>
                <w:sz w:val="18"/>
                <w:szCs w:val="18"/>
                <w:lang w:eastAsia="zh-CN"/>
              </w:rPr>
              <w:t xml:space="preserve">,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w:t>
            </w:r>
            <w:proofErr w:type="gramStart"/>
            <w:r w:rsidRPr="00B3187D">
              <w:rPr>
                <w:sz w:val="18"/>
                <w:szCs w:val="18"/>
                <w:lang w:eastAsia="zh-CN"/>
              </w:rPr>
              <w:t>rules, and</w:t>
            </w:r>
            <w:proofErr w:type="gramEnd"/>
            <w:r w:rsidRPr="00B3187D">
              <w:rPr>
                <w:sz w:val="18"/>
                <w:szCs w:val="18"/>
                <w:lang w:eastAsia="zh-CN"/>
              </w:rPr>
              <w:t xml:space="preserve">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proofErr w:type="gramStart"/>
            <w:r>
              <w:rPr>
                <w:sz w:val="18"/>
                <w:szCs w:val="18"/>
                <w:lang w:eastAsia="zh-CN"/>
              </w:rPr>
              <w:t>Similar to</w:t>
            </w:r>
            <w:proofErr w:type="gramEnd"/>
            <w:r>
              <w:rPr>
                <w:sz w:val="18"/>
                <w:szCs w:val="18"/>
                <w:lang w:eastAsia="zh-CN"/>
              </w:rPr>
              <w:t xml:space="preserve">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lastRenderedPageBreak/>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 xml:space="preserve">[Mod: I checked the agreements and </w:t>
            </w:r>
            <w:proofErr w:type="gramStart"/>
            <w:r>
              <w:rPr>
                <w:bCs/>
                <w:sz w:val="18"/>
                <w:szCs w:val="18"/>
                <w:lang w:eastAsia="zh-CN"/>
              </w:rPr>
              <w:t>actually the</w:t>
            </w:r>
            <w:proofErr w:type="gramEnd"/>
            <w:r>
              <w:rPr>
                <w:bCs/>
                <w:sz w:val="18"/>
                <w:szCs w:val="18"/>
                <w:lang w:eastAsia="zh-CN"/>
              </w:rPr>
              <w:t xml:space="preserve"> support for P/S/AP has been agreed. </w:t>
            </w:r>
            <w:proofErr w:type="gramStart"/>
            <w:r>
              <w:rPr>
                <w:bCs/>
                <w:sz w:val="18"/>
                <w:szCs w:val="18"/>
                <w:lang w:eastAsia="zh-CN"/>
              </w:rPr>
              <w:t>So</w:t>
            </w:r>
            <w:proofErr w:type="gramEnd"/>
            <w:r>
              <w:rPr>
                <w:bCs/>
                <w:sz w:val="18"/>
                <w:szCs w:val="18"/>
                <w:lang w:eastAsia="zh-CN"/>
              </w:rPr>
              <w:t xml:space="preserve">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w:t>
            </w:r>
            <w:proofErr w:type="spellStart"/>
            <w:r w:rsidRPr="00443114">
              <w:rPr>
                <w:rFonts w:ascii="Times" w:eastAsia="Batang" w:hAnsi="Times" w:cs="Times"/>
                <w:i/>
                <w:sz w:val="16"/>
                <w:lang w:val="en-GB" w:eastAsia="en-US"/>
              </w:rPr>
              <w:t>mTRP</w:t>
            </w:r>
            <w:proofErr w:type="spellEnd"/>
            <w:r w:rsidRPr="00443114">
              <w:rPr>
                <w:rFonts w:ascii="Times" w:eastAsia="Batang" w:hAnsi="Times" w:cs="Times"/>
                <w:i/>
                <w:sz w:val="16"/>
                <w:lang w:val="en-GB" w:eastAsia="en-US"/>
              </w:rPr>
              <w:t xml:space="preserve">,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w:t>
            </w:r>
            <w:proofErr w:type="spellStart"/>
            <w:r>
              <w:rPr>
                <w:bCs/>
                <w:sz w:val="18"/>
                <w:szCs w:val="18"/>
                <w:lang w:eastAsia="zh-CN"/>
              </w:rPr>
              <w:t>mTRP</w:t>
            </w:r>
            <w:proofErr w:type="spellEnd"/>
            <w:r>
              <w:rPr>
                <w:bCs/>
                <w:sz w:val="18"/>
                <w:szCs w:val="18"/>
                <w:lang w:eastAsia="zh-CN"/>
              </w:rPr>
              <w:t xml:space="preserve">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w:t>
            </w:r>
            <w:proofErr w:type="gramStart"/>
            <w:r>
              <w:rPr>
                <w:bCs/>
                <w:sz w:val="18"/>
                <w:szCs w:val="18"/>
                <w:lang w:eastAsia="zh-CN"/>
              </w:rPr>
              <w:t>is</w:t>
            </w:r>
            <w:proofErr w:type="gramEnd"/>
            <w:r>
              <w:rPr>
                <w:bCs/>
                <w:sz w:val="18"/>
                <w:szCs w:val="18"/>
                <w:lang w:eastAsia="zh-CN"/>
              </w:rPr>
              <w:t xml:space="preserve">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B349046" w14:textId="7D22B998" w:rsidR="00FF46EA" w:rsidRPr="00684B4E" w:rsidRDefault="00FF46EA" w:rsidP="00FF46EA">
            <w:pPr>
              <w:snapToGrid w:val="0"/>
              <w:jc w:val="both"/>
              <w:rPr>
                <w:b/>
                <w:color w:val="3333FF"/>
                <w:sz w:val="18"/>
                <w:szCs w:val="18"/>
                <w:lang w:eastAsia="zh-CN"/>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D2CD5" w14:textId="5DD36C49" w:rsidR="00A25357" w:rsidRP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hint="eastAsia"/>
                <w:sz w:val="18"/>
                <w:szCs w:val="18"/>
              </w:rPr>
            </w:pPr>
            <w:r>
              <w:rPr>
                <w:rFonts w:eastAsia="Malgun Gothic"/>
                <w:sz w:val="18"/>
                <w:szCs w:val="18"/>
              </w:rPr>
              <w:lastRenderedPageBreak/>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 xml:space="preserve">complexity involved in the beam application towards non-serving cell. Could we add the following </w:t>
            </w:r>
            <w:proofErr w:type="gramStart"/>
            <w:r w:rsidR="00E06D72">
              <w:rPr>
                <w:rFonts w:eastAsia="Malgun Gothic"/>
                <w:bCs/>
                <w:color w:val="000000" w:themeColor="text1"/>
                <w:sz w:val="18"/>
                <w:szCs w:val="18"/>
              </w:rPr>
              <w:t>note:</w:t>
            </w:r>
            <w:proofErr w:type="gramEnd"/>
          </w:p>
          <w:p w14:paraId="6F19D5C4" w14:textId="77777777" w:rsidR="00E06D72" w:rsidRDefault="00E06D72" w:rsidP="00E65BF3">
            <w:pPr>
              <w:snapToGrid w:val="0"/>
              <w:jc w:val="both"/>
              <w:rPr>
                <w:rFonts w:eastAsia="Malgun Gothic"/>
                <w:bCs/>
                <w:color w:val="000000" w:themeColor="text1"/>
                <w:sz w:val="18"/>
                <w:szCs w:val="18"/>
              </w:rPr>
            </w:pPr>
          </w:p>
          <w:p w14:paraId="1CD2B10B" w14:textId="401CEFED"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24" w:author="Claes Tidestav" w:date="2021-05-19T13:19:00Z">
              <w:r w:rsidDel="00E06D72">
                <w:rPr>
                  <w:sz w:val="20"/>
                  <w:szCs w:val="20"/>
                </w:rPr>
                <w:delText>[</w:delText>
              </w:r>
              <w:r w:rsidRPr="00F65ED5" w:rsidDel="00E06D72">
                <w:rPr>
                  <w:sz w:val="20"/>
                  <w:szCs w:val="20"/>
                </w:rPr>
                <w:delText xml:space="preserve">assuming </w:delText>
              </w:r>
              <w:r w:rsidRPr="00F65ED5" w:rsidDel="00E06D72">
                <w:rPr>
                  <w:sz w:val="20"/>
                  <w:szCs w:val="20"/>
                  <w:lang w:eastAsia="zh-CN"/>
                </w:rPr>
                <w:delText>no change of serving cell including RNTI(s),</w:delText>
              </w:r>
              <w:r w:rsidDel="00E06D72">
                <w:rPr>
                  <w:sz w:val="20"/>
                  <w:szCs w:val="20"/>
                  <w:lang w:eastAsia="zh-CN"/>
                </w:rPr>
                <w:delText>]</w:delText>
              </w:r>
              <w:r w:rsidRPr="00F65ED5" w:rsidDel="00E06D72">
                <w:rPr>
                  <w:sz w:val="20"/>
                  <w:szCs w:val="20"/>
                  <w:lang w:eastAsia="zh-CN"/>
                </w:rPr>
                <w:delText xml:space="preserve"> </w:delText>
              </w:r>
            </w:del>
            <w:r w:rsidRPr="00F65ED5">
              <w:rPr>
                <w:sz w:val="20"/>
                <w:szCs w:val="20"/>
              </w:rPr>
              <w:t>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ins w:id="25" w:author="Claes Tidestav" w:date="2021-05-19T13:19: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E06D72">
            <w:pPr>
              <w:pStyle w:val="ListParagraph"/>
              <w:numPr>
                <w:ilvl w:val="0"/>
                <w:numId w:val="24"/>
              </w:numPr>
              <w:snapToGrid w:val="0"/>
              <w:spacing w:after="0" w:line="240" w:lineRule="auto"/>
              <w:jc w:val="both"/>
              <w:rPr>
                <w:sz w:val="20"/>
                <w:szCs w:val="20"/>
              </w:rPr>
              <w:pPrChange w:id="26" w:author="Claes Tidestav" w:date="2021-05-19T13:19:00Z">
                <w:pPr>
                  <w:pStyle w:val="ListParagraph"/>
                  <w:numPr>
                    <w:ilvl w:val="1"/>
                    <w:numId w:val="24"/>
                  </w:numPr>
                  <w:snapToGrid w:val="0"/>
                  <w:spacing w:after="0" w:line="240" w:lineRule="auto"/>
                  <w:ind w:left="1440" w:hanging="360"/>
                  <w:jc w:val="both"/>
                </w:pPr>
              </w:pPrChange>
            </w:pPr>
            <w:ins w:id="27" w:author="Claes Tidestav" w:date="2021-05-19T13:19:00Z">
              <w:r>
                <w:rPr>
                  <w:sz w:val="20"/>
                  <w:szCs w:val="20"/>
                </w:rPr>
                <w:t xml:space="preserve">If </w:t>
              </w:r>
            </w:ins>
            <w:ins w:id="28" w:author="Claes Tidestav" w:date="2021-05-19T13:21:00Z">
              <w:r>
                <w:rPr>
                  <w:sz w:val="20"/>
                  <w:szCs w:val="20"/>
                </w:rPr>
                <w:t>beam indication to non-serving cell would lead to change of serving cell or RNTI</w:t>
              </w:r>
            </w:ins>
            <w:ins w:id="29" w:author="Claes Tidestav" w:date="2021-05-19T13:22:00Z">
              <w:r>
                <w:rPr>
                  <w:sz w:val="20"/>
                  <w:szCs w:val="20"/>
                </w:rPr>
                <w:t>, more relaced beam application timing may be required.</w:t>
              </w:r>
            </w:ins>
          </w:p>
          <w:p w14:paraId="62D18835" w14:textId="77777777"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hint="eastAsia"/>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xml:space="preserve">, </w:t>
            </w:r>
            <w:proofErr w:type="spellStart"/>
            <w:r w:rsidR="00F41D8B">
              <w:rPr>
                <w:sz w:val="18"/>
                <w:szCs w:val="18"/>
              </w:rPr>
              <w:t>Spreadtrum</w:t>
            </w:r>
            <w:proofErr w:type="spellEnd"/>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xml:space="preserve">, </w:t>
            </w:r>
            <w:proofErr w:type="spellStart"/>
            <w:r w:rsidR="00F41D8B">
              <w:rPr>
                <w:sz w:val="18"/>
                <w:szCs w:val="18"/>
              </w:rPr>
              <w:t>Spreadtrum</w:t>
            </w:r>
            <w:proofErr w:type="spellEnd"/>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 xml:space="preserve">However, at least the following companies voiced strong concern on Alt2B since it leads to different timing for this </w:t>
      </w:r>
      <w:proofErr w:type="gramStart"/>
      <w:r>
        <w:rPr>
          <w:sz w:val="20"/>
          <w:szCs w:val="20"/>
        </w:rPr>
        <w:t>particular case</w:t>
      </w:r>
      <w:proofErr w:type="gramEnd"/>
      <w:r>
        <w:rPr>
          <w:sz w:val="20"/>
          <w:szCs w:val="20"/>
        </w:rPr>
        <w:t xml:space="preserv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del w:id="30" w:author="Eko Onggosanusi" w:date="2021-05-18T16:36:00Z">
        <w:r w:rsidDel="00193BDE">
          <w:rPr>
            <w:sz w:val="20"/>
            <w:szCs w:val="20"/>
          </w:rPr>
          <w:lastRenderedPageBreak/>
          <w:delText>[</w:delText>
        </w:r>
      </w:del>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del w:id="31" w:author="Eko Onggosanusi" w:date="2021-05-18T16:36:00Z">
        <w:r w:rsidDel="00193BDE">
          <w:rPr>
            <w:sz w:val="20"/>
            <w:szCs w:val="20"/>
          </w:rPr>
          <w:delText>]</w:delText>
        </w:r>
      </w:del>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161DD3BB"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w:t>
      </w:r>
      <w:ins w:id="32" w:author="Eko Onggosanusi" w:date="2021-05-18T16:36:00Z">
        <w:r w:rsidR="00193BDE">
          <w:rPr>
            <w:sz w:val="20"/>
            <w:szCs w:val="20"/>
          </w:rPr>
          <w:t>a TCI state associ</w:t>
        </w:r>
      </w:ins>
      <w:ins w:id="33" w:author="Eko Onggosanusi" w:date="2021-05-18T16:37:00Z">
        <w:r w:rsidR="00193BDE">
          <w:rPr>
            <w:sz w:val="20"/>
            <w:szCs w:val="20"/>
          </w:rPr>
          <w:t>a</w:t>
        </w:r>
      </w:ins>
      <w:ins w:id="34" w:author="Eko Onggosanusi" w:date="2021-05-18T16:36:00Z">
        <w:r w:rsidR="00193BDE">
          <w:rPr>
            <w:sz w:val="20"/>
            <w:szCs w:val="20"/>
          </w:rPr>
          <w:t xml:space="preserve">ted with </w:t>
        </w:r>
      </w:ins>
      <w:r w:rsidRPr="001B30EC">
        <w:rPr>
          <w:sz w:val="20"/>
          <w:szCs w:val="20"/>
        </w:rPr>
        <w:t xml:space="preserve">joint TCI can be updated via the TCI field in DCI formats 1_1/1_2 used for beam indication </w:t>
      </w:r>
    </w:p>
    <w:p w14:paraId="786B531A" w14:textId="67584BCF"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35" w:author="Eko Onggosanusi" w:date="2021-05-18T16:37:00Z">
        <w:r w:rsidR="00875363" w:rsidRPr="001B30EC">
          <w:rPr>
            <w:sz w:val="20"/>
            <w:szCs w:val="20"/>
          </w:rPr>
          <w:t xml:space="preserve">only </w:t>
        </w:r>
        <w:r w:rsidR="00875363">
          <w:rPr>
            <w:sz w:val="20"/>
            <w:szCs w:val="20"/>
          </w:rPr>
          <w:t>a TCI state associated with</w:t>
        </w:r>
        <w:r w:rsidR="00875363" w:rsidRPr="001B30EC">
          <w:rPr>
            <w:sz w:val="20"/>
            <w:szCs w:val="20"/>
          </w:rPr>
          <w:t xml:space="preserve"> </w:t>
        </w:r>
      </w:ins>
      <w:r w:rsidRPr="001B30EC">
        <w:rPr>
          <w:sz w:val="20"/>
          <w:szCs w:val="20"/>
        </w:rPr>
        <w:t>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64CBB3D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del w:id="36"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 xml:space="preserve">Proposal 3.3: For separate DL/UL, we suggest one code-point is always mapped to a pair of DL+UL TCI. </w:t>
            </w:r>
            <w:proofErr w:type="gramStart"/>
            <w:r>
              <w:rPr>
                <w:rFonts w:eastAsia="DengXian"/>
                <w:sz w:val="18"/>
                <w:szCs w:val="18"/>
              </w:rPr>
              <w:t>So</w:t>
            </w:r>
            <w:proofErr w:type="gramEnd"/>
            <w:r>
              <w:rPr>
                <w:rFonts w:eastAsia="DengXian"/>
                <w:sz w:val="18"/>
                <w:szCs w:val="18"/>
              </w:rPr>
              <w:t xml:space="preserve">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DengXian"/>
                <w:sz w:val="18"/>
                <w:szCs w:val="18"/>
              </w:rPr>
              <w:t>]</w:t>
            </w:r>
            <w:proofErr w:type="gramEnd"/>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 xml:space="preserve">Proposal 3.1:  The wording is confusing a little bit. Does the proposal intent to say that a single DCI can indicate one DL TCI state and one UL TCI state? Suggest </w:t>
            </w:r>
            <w:proofErr w:type="gramStart"/>
            <w:r>
              <w:rPr>
                <w:rFonts w:eastAsia="DengXian"/>
                <w:sz w:val="18"/>
                <w:szCs w:val="18"/>
              </w:rPr>
              <w:t>to change</w:t>
            </w:r>
            <w:proofErr w:type="gramEnd"/>
            <w:r>
              <w:rPr>
                <w:rFonts w:eastAsia="DengXian"/>
                <w:sz w:val="18"/>
                <w:szCs w:val="18"/>
              </w:rPr>
              <w:t xml:space="preserv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w:t>
            </w:r>
            <w:proofErr w:type="gramStart"/>
            <w:r w:rsidR="00CF02C1">
              <w:rPr>
                <w:rFonts w:eastAsia="DengXian"/>
                <w:sz w:val="18"/>
                <w:szCs w:val="18"/>
              </w:rPr>
              <w:t>states</w:t>
            </w:r>
            <w:proofErr w:type="gramEnd"/>
            <w:r w:rsidR="00CF02C1">
              <w:rPr>
                <w:rFonts w:eastAsia="DengXian"/>
                <w:sz w:val="18"/>
                <w:szCs w:val="18"/>
              </w:rPr>
              <w:t xml:space="preserve">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lastRenderedPageBreak/>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lastRenderedPageBreak/>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w:t>
            </w:r>
            <w:proofErr w:type="gramStart"/>
            <w:r w:rsidRPr="00EE5575">
              <w:rPr>
                <w:rFonts w:eastAsia="DengXian"/>
                <w:sz w:val="18"/>
                <w:szCs w:val="18"/>
              </w:rPr>
              <w:t>general</w:t>
            </w:r>
            <w:proofErr w:type="gramEnd"/>
            <w:r w:rsidRPr="00EE5575">
              <w:rPr>
                <w:rFonts w:eastAsia="DengXian"/>
                <w:sz w:val="18"/>
                <w:szCs w:val="18"/>
              </w:rPr>
              <w:t xml:space="preserve">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 xml:space="preserve">Proposal 3.2: Suggest in the 1st sub-bullet to clarify that … UE capability, “which should be at least X </w:t>
            </w:r>
            <w:proofErr w:type="spellStart"/>
            <w:r w:rsidRPr="00E30740">
              <w:rPr>
                <w:sz w:val="18"/>
                <w:szCs w:val="18"/>
                <w:lang w:eastAsia="zh-CN"/>
              </w:rPr>
              <w:t>ms</w:t>
            </w:r>
            <w:proofErr w:type="spellEnd"/>
            <w:r w:rsidRPr="00E30740">
              <w:rPr>
                <w:sz w:val="18"/>
                <w:szCs w:val="18"/>
                <w:lang w:eastAsia="zh-CN"/>
              </w:rPr>
              <w:t xml:space="preserve">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 xml:space="preserve">It seems this proposal would rule out the possibly of supporting M&gt;1 or N&gt;1 or </w:t>
            </w:r>
            <w:proofErr w:type="spellStart"/>
            <w:r>
              <w:rPr>
                <w:sz w:val="18"/>
                <w:szCs w:val="18"/>
                <w:lang w:eastAsia="zh-CN"/>
              </w:rPr>
              <w:t>mTRP</w:t>
            </w:r>
            <w:proofErr w:type="spellEnd"/>
            <w:r>
              <w:rPr>
                <w:sz w:val="18"/>
                <w:szCs w:val="18"/>
                <w:lang w:eastAsia="zh-CN"/>
              </w:rPr>
              <w:t>-based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 xml:space="preserve">Reading the comment from LG, we understand the concern on PDSCH and are now </w:t>
            </w:r>
            <w:proofErr w:type="gramStart"/>
            <w:r>
              <w:rPr>
                <w:sz w:val="18"/>
                <w:szCs w:val="18"/>
                <w:lang w:eastAsia="zh-CN"/>
              </w:rPr>
              <w:t>open</w:t>
            </w:r>
            <w:proofErr w:type="gramEnd"/>
            <w:r>
              <w:rPr>
                <w:sz w:val="18"/>
                <w:szCs w:val="18"/>
                <w:lang w:eastAsia="zh-CN"/>
              </w:rPr>
              <w:t xml:space="preserve">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w:t>
            </w:r>
            <w:proofErr w:type="gramStart"/>
            <w:r>
              <w:rPr>
                <w:sz w:val="18"/>
                <w:szCs w:val="18"/>
                <w:lang w:eastAsia="zh-CN"/>
              </w:rPr>
              <w:t>it</w:t>
            </w:r>
            <w:proofErr w:type="gramEnd"/>
            <w:r>
              <w:rPr>
                <w:sz w:val="18"/>
                <w:szCs w:val="18"/>
                <w:lang w:eastAsia="zh-CN"/>
              </w:rPr>
              <w:t xml:space="preserve">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w:t>
            </w:r>
            <w:proofErr w:type="gramStart"/>
            <w:r w:rsidR="003156DD">
              <w:rPr>
                <w:sz w:val="18"/>
                <w:szCs w:val="18"/>
                <w:lang w:eastAsia="zh-CN"/>
              </w:rPr>
              <w:t>and also</w:t>
            </w:r>
            <w:proofErr w:type="gramEnd"/>
            <w:r w:rsidR="003156DD">
              <w:rPr>
                <w:sz w:val="18"/>
                <w:szCs w:val="18"/>
                <w:lang w:eastAsia="zh-CN"/>
              </w:rPr>
              <w:t xml:space="preserve">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lastRenderedPageBreak/>
              <w:t xml:space="preserve">Proposal 3.2: Share the same concerns as Huawei. The following note should be </w:t>
            </w:r>
            <w:proofErr w:type="gramStart"/>
            <w:r>
              <w:rPr>
                <w:bCs/>
                <w:sz w:val="18"/>
                <w:szCs w:val="18"/>
                <w:lang w:eastAsia="zh-CN"/>
              </w:rPr>
              <w:t>removed</w:t>
            </w:r>
            <w:proofErr w:type="gramEnd"/>
            <w:r>
              <w:rPr>
                <w:bCs/>
                <w:sz w:val="18"/>
                <w:szCs w:val="18"/>
                <w:lang w:eastAsia="zh-CN"/>
              </w:rPr>
              <w:t xml:space="preserve">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 xml:space="preserve">Also, if we would like to </w:t>
            </w:r>
            <w:proofErr w:type="gramStart"/>
            <w:r>
              <w:rPr>
                <w:sz w:val="18"/>
                <w:szCs w:val="18"/>
                <w:lang w:eastAsia="zh-CN"/>
              </w:rPr>
              <w:t>considering</w:t>
            </w:r>
            <w:proofErr w:type="gramEnd"/>
            <w:r>
              <w:rPr>
                <w:sz w:val="18"/>
                <w:szCs w:val="18"/>
                <w:lang w:eastAsia="zh-CN"/>
              </w:rPr>
              <w:t xml:space="preserve">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w:t>
            </w:r>
            <w:proofErr w:type="gramStart"/>
            <w:r w:rsidRPr="00397C15">
              <w:rPr>
                <w:bCs/>
                <w:sz w:val="20"/>
                <w:szCs w:val="20"/>
                <w:highlight w:val="yellow"/>
                <w:lang w:eastAsia="zh-CN"/>
              </w:rPr>
              <w:t>cell</w:t>
            </w:r>
            <w:proofErr w:type="gramEnd"/>
            <w:r w:rsidRPr="00397C15">
              <w:rPr>
                <w:bCs/>
                <w:sz w:val="20"/>
                <w:szCs w:val="20"/>
                <w:highlight w:val="yellow"/>
                <w:lang w:eastAsia="zh-CN"/>
              </w:rPr>
              <w:t xml:space="preserve">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 xml:space="preserve">Proposal 3.1: We think the case of multi-TRP transmission should be further studied. For example, based on current proposal 3.1, it seems single-DCI based scheme 1a (two DL TCI states for PDSCH) </w:t>
            </w:r>
            <w:proofErr w:type="spellStart"/>
            <w:r>
              <w:rPr>
                <w:bCs/>
                <w:sz w:val="18"/>
                <w:szCs w:val="18"/>
                <w:lang w:eastAsia="zh-CN"/>
              </w:rPr>
              <w:t>can not</w:t>
            </w:r>
            <w:proofErr w:type="spellEnd"/>
            <w:r>
              <w:rPr>
                <w:bCs/>
                <w:sz w:val="18"/>
                <w:szCs w:val="18"/>
                <w:lang w:eastAsia="zh-CN"/>
              </w:rPr>
              <w:t xml:space="preserve">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w:t>
            </w:r>
            <w:proofErr w:type="spellStart"/>
            <w:r>
              <w:rPr>
                <w:bCs/>
                <w:sz w:val="18"/>
                <w:szCs w:val="18"/>
                <w:lang w:eastAsia="zh-CN"/>
              </w:rPr>
              <w:t>can not</w:t>
            </w:r>
            <w:proofErr w:type="spellEnd"/>
            <w:r>
              <w:rPr>
                <w:bCs/>
                <w:sz w:val="18"/>
                <w:szCs w:val="18"/>
                <w:lang w:eastAsia="zh-CN"/>
              </w:rPr>
              <w:t xml:space="preserve">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w:t>
            </w:r>
            <w:proofErr w:type="gramStart"/>
            <w:r>
              <w:rPr>
                <w:bCs/>
                <w:sz w:val="18"/>
                <w:szCs w:val="18"/>
                <w:lang w:eastAsia="zh-CN"/>
              </w:rPr>
              <w:t>So</w:t>
            </w:r>
            <w:proofErr w:type="gramEnd"/>
            <w:r>
              <w:rPr>
                <w:bCs/>
                <w:sz w:val="18"/>
                <w:szCs w:val="18"/>
                <w:lang w:eastAsia="zh-CN"/>
              </w:rPr>
              <w:t xml:space="preserve">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lastRenderedPageBreak/>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 xml:space="preserve">Proposal 3.3: Support. We suggest </w:t>
            </w:r>
            <w:proofErr w:type="gramStart"/>
            <w:r w:rsidRPr="00F41D8B">
              <w:rPr>
                <w:bCs/>
                <w:sz w:val="18"/>
                <w:szCs w:val="18"/>
                <w:lang w:eastAsia="zh-CN"/>
              </w:rPr>
              <w:t>to add</w:t>
            </w:r>
            <w:proofErr w:type="gramEnd"/>
            <w:r w:rsidRPr="00F41D8B">
              <w:rPr>
                <w:bCs/>
                <w:sz w:val="18"/>
                <w:szCs w:val="18"/>
                <w:lang w:eastAsia="zh-CN"/>
              </w:rPr>
              <w:t xml:space="preserve"> a </w:t>
            </w:r>
            <w:proofErr w:type="spellStart"/>
            <w:r w:rsidRPr="00F41D8B">
              <w:rPr>
                <w:bCs/>
                <w:sz w:val="18"/>
                <w:szCs w:val="18"/>
                <w:lang w:eastAsia="zh-CN"/>
              </w:rPr>
              <w:t>subbullet</w:t>
            </w:r>
            <w:proofErr w:type="spellEnd"/>
            <w:r w:rsidRPr="00F41D8B">
              <w:rPr>
                <w:bCs/>
                <w:sz w:val="18"/>
                <w:szCs w:val="18"/>
                <w:lang w:eastAsia="zh-CN"/>
              </w:rPr>
              <w:t xml:space="preserve">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w:t>
            </w:r>
            <w:proofErr w:type="spellStart"/>
            <w:r w:rsidR="0003616C">
              <w:rPr>
                <w:rFonts w:eastAsia="Malgun Gothic"/>
                <w:sz w:val="18"/>
                <w:szCs w:val="18"/>
              </w:rPr>
              <w:t>timedurationforQCL</w:t>
            </w:r>
            <w:proofErr w:type="spellEnd"/>
            <w:r w:rsidR="0003616C">
              <w:rPr>
                <w:rFonts w:eastAsia="Malgun Gothic"/>
                <w:sz w:val="18"/>
                <w:szCs w:val="18"/>
              </w:rPr>
              <w:t xml:space="preserve">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ListParagraph"/>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ListParagraph"/>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ins w:id="37" w:author="Eko Onggosanusi" w:date="2021-05-18T16:34:00Z"/>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ins w:id="38" w:author="Eko Onggosanusi" w:date="2021-05-18T16:34:00Z">
              <w:r>
                <w:rPr>
                  <w:rFonts w:eastAsia="Malgun Gothic"/>
                  <w:bCs/>
                  <w:sz w:val="18"/>
                  <w:szCs w:val="18"/>
                </w:rPr>
                <w:t xml:space="preserve">[Mod: P3.3 is already a compromise between MAC-CE proponents and </w:t>
              </w:r>
              <w:proofErr w:type="gramStart"/>
              <w:r>
                <w:rPr>
                  <w:rFonts w:eastAsia="Malgun Gothic"/>
                  <w:bCs/>
                  <w:sz w:val="18"/>
                  <w:szCs w:val="18"/>
                </w:rPr>
                <w:t>fully-dynamic</w:t>
              </w:r>
              <w:proofErr w:type="gramEnd"/>
              <w:r>
                <w:rPr>
                  <w:rFonts w:eastAsia="Malgun Gothic"/>
                  <w:bCs/>
                  <w:sz w:val="18"/>
                  <w:szCs w:val="18"/>
                </w:rPr>
                <w:t xml:space="preserve"> proponents since the </w:t>
              </w:r>
            </w:ins>
            <w:ins w:id="39" w:author="Eko Onggosanusi" w:date="2021-05-18T16:35:00Z">
              <w:r>
                <w:rPr>
                  <w:rFonts w:eastAsia="Malgun Gothic"/>
                  <w:bCs/>
                  <w:sz w:val="18"/>
                  <w:szCs w:val="18"/>
                </w:rPr>
                <w:t xml:space="preserve">3 </w:t>
              </w:r>
            </w:ins>
            <w:ins w:id="40" w:author="Eko Onggosanusi" w:date="2021-05-18T16:34:00Z">
              <w:r>
                <w:rPr>
                  <w:rFonts w:eastAsia="Malgun Gothic"/>
                  <w:bCs/>
                  <w:sz w:val="18"/>
                  <w:szCs w:val="18"/>
                </w:rPr>
                <w:t>TCI types</w:t>
              </w:r>
            </w:ins>
            <w:ins w:id="41" w:author="Eko Onggosanusi" w:date="2021-05-18T16:35:00Z">
              <w:r>
                <w:rPr>
                  <w:rFonts w:eastAsia="Malgun Gothic"/>
                  <w:bCs/>
                  <w:sz w:val="18"/>
                  <w:szCs w:val="18"/>
                </w:rPr>
                <w:t xml:space="preserve"> of separate DL/UL TCI are dynamically switched. I hope both sides can meet in between.</w:t>
              </w:r>
            </w:ins>
            <w:ins w:id="42" w:author="Eko Onggosanusi" w:date="2021-05-18T16:34:00Z">
              <w:r>
                <w:rPr>
                  <w:rFonts w:eastAsia="Malgun Gothic"/>
                  <w:bCs/>
                  <w:sz w:val="18"/>
                  <w:szCs w:val="18"/>
                </w:rPr>
                <w:t>]</w:t>
              </w:r>
            </w:ins>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 xml:space="preserve">Re the revised proposal 3.2: we </w:t>
            </w:r>
            <w:proofErr w:type="spellStart"/>
            <w:r>
              <w:rPr>
                <w:bCs/>
                <w:sz w:val="18"/>
                <w:szCs w:val="18"/>
                <w:lang w:eastAsia="zh-CN"/>
              </w:rPr>
              <w:t>can not</w:t>
            </w:r>
            <w:proofErr w:type="spellEnd"/>
            <w:r>
              <w:rPr>
                <w:bCs/>
                <w:sz w:val="18"/>
                <w:szCs w:val="18"/>
                <w:lang w:eastAsia="zh-CN"/>
              </w:rPr>
              <w:t xml:space="preserve">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ins w:id="43" w:author="Eko Onggosanusi" w:date="2021-05-18T16:35:00Z">
              <w:r>
                <w:rPr>
                  <w:bCs/>
                  <w:sz w:val="18"/>
                  <w:szCs w:val="18"/>
                  <w:lang w:eastAsia="zh-CN"/>
                </w:rPr>
                <w:t>[Mod: Done]</w:t>
              </w:r>
            </w:ins>
          </w:p>
          <w:p w14:paraId="59587C34" w14:textId="51F259B3" w:rsidR="009D0ABC" w:rsidRDefault="009D0ABC" w:rsidP="002335D6">
            <w:pPr>
              <w:snapToGrid w:val="0"/>
              <w:jc w:val="both"/>
              <w:rPr>
                <w:bCs/>
                <w:sz w:val="18"/>
                <w:szCs w:val="18"/>
                <w:lang w:eastAsia="zh-CN"/>
              </w:rPr>
            </w:pPr>
            <w:r>
              <w:rPr>
                <w:bCs/>
                <w:sz w:val="18"/>
                <w:szCs w:val="18"/>
                <w:lang w:eastAsia="zh-CN"/>
              </w:rPr>
              <w:lastRenderedPageBreak/>
              <w:t xml:space="preserve">Re the LG’s proposed revision of proposal 3.2:  we are not ok.   Having different BAT for special PDSCH and PDCCH does not align </w:t>
            </w:r>
            <w:r w:rsidR="00C1590A">
              <w:rPr>
                <w:bCs/>
                <w:sz w:val="18"/>
                <w:szCs w:val="18"/>
                <w:lang w:eastAsia="zh-CN"/>
              </w:rPr>
              <w:t xml:space="preserve">the design of rel17 </w:t>
            </w:r>
            <w:proofErr w:type="spellStart"/>
            <w:r w:rsidR="00C1590A">
              <w:rPr>
                <w:bCs/>
                <w:sz w:val="18"/>
                <w:szCs w:val="18"/>
                <w:lang w:eastAsia="zh-CN"/>
              </w:rPr>
              <w:t>unfied</w:t>
            </w:r>
            <w:proofErr w:type="spellEnd"/>
            <w:r w:rsidR="00C1590A">
              <w:rPr>
                <w:bCs/>
                <w:sz w:val="18"/>
                <w:szCs w:val="18"/>
                <w:lang w:eastAsia="zh-CN"/>
              </w:rPr>
              <w:t xml:space="preserve"> TCI </w:t>
            </w:r>
            <w:r>
              <w:rPr>
                <w:bCs/>
                <w:sz w:val="18"/>
                <w:szCs w:val="18"/>
                <w:lang w:eastAsia="zh-CN"/>
              </w:rPr>
              <w:t xml:space="preserve">framework. That also complicate the system operation and UE behavior. The UE would have to alternate the operation of “one beams” and “two </w:t>
            </w:r>
            <w:proofErr w:type="gramStart"/>
            <w:r>
              <w:rPr>
                <w:bCs/>
                <w:sz w:val="18"/>
                <w:szCs w:val="18"/>
                <w:lang w:eastAsia="zh-CN"/>
              </w:rPr>
              <w:t>beam</w:t>
            </w:r>
            <w:proofErr w:type="gramEnd"/>
            <w:r>
              <w:rPr>
                <w:bCs/>
                <w:sz w:val="18"/>
                <w:szCs w:val="18"/>
                <w:lang w:eastAsia="zh-CN"/>
              </w:rPr>
              <w:t xml:space="preserve">” all the time.  Furthermore, applying separate BAT on PDSCH would </w:t>
            </w:r>
            <w:proofErr w:type="gramStart"/>
            <w:r w:rsidR="00253DE8">
              <w:rPr>
                <w:bCs/>
                <w:sz w:val="18"/>
                <w:szCs w:val="18"/>
                <w:lang w:eastAsia="zh-CN"/>
              </w:rPr>
              <w:t xml:space="preserve">actually </w:t>
            </w:r>
            <w:r>
              <w:rPr>
                <w:bCs/>
                <w:sz w:val="18"/>
                <w:szCs w:val="18"/>
                <w:lang w:eastAsia="zh-CN"/>
              </w:rPr>
              <w:t>enlarge</w:t>
            </w:r>
            <w:proofErr w:type="gramEnd"/>
            <w:r>
              <w:rPr>
                <w:bCs/>
                <w:sz w:val="18"/>
                <w:szCs w:val="18"/>
                <w:lang w:eastAsia="zh-CN"/>
              </w:rPr>
              <w:t xml:space="preserv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lastRenderedPageBreak/>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EA1295">
            <w:pPr>
              <w:pStyle w:val="ListParagraph"/>
              <w:numPr>
                <w:ilvl w:val="0"/>
                <w:numId w:val="72"/>
              </w:numPr>
              <w:snapToGrid w:val="0"/>
              <w:spacing w:after="0"/>
              <w:jc w:val="both"/>
              <w:rPr>
                <w:bCs/>
                <w:sz w:val="18"/>
                <w:szCs w:val="18"/>
                <w:lang w:eastAsia="zh-CN"/>
              </w:rPr>
            </w:pPr>
            <w:r w:rsidRPr="00EA1295">
              <w:rPr>
                <w:bCs/>
                <w:sz w:val="18"/>
                <w:szCs w:val="18"/>
                <w:lang w:eastAsia="zh-CN"/>
              </w:rPr>
              <w:t xml:space="preserve">UE </w:t>
            </w:r>
            <w:proofErr w:type="gramStart"/>
            <w:r w:rsidRPr="00EA1295">
              <w:rPr>
                <w:bCs/>
                <w:sz w:val="18"/>
                <w:szCs w:val="18"/>
                <w:lang w:eastAsia="zh-CN"/>
              </w:rPr>
              <w:t>has to</w:t>
            </w:r>
            <w:proofErr w:type="gramEnd"/>
            <w:r w:rsidRPr="00EA1295">
              <w:rPr>
                <w:bCs/>
                <w:sz w:val="18"/>
                <w:szCs w:val="18"/>
                <w:lang w:eastAsia="zh-CN"/>
              </w:rPr>
              <w:t xml:space="preserve"> maintain two separate timelines for PDSCH and other signals/channels. </w:t>
            </w:r>
          </w:p>
          <w:p w14:paraId="18F80143" w14:textId="67702587" w:rsidR="00C1590A" w:rsidRPr="00C1590A" w:rsidRDefault="00EA1295" w:rsidP="00C1590A">
            <w:pPr>
              <w:pStyle w:val="ListParagraph"/>
              <w:numPr>
                <w:ilvl w:val="0"/>
                <w:numId w:val="72"/>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10A4E6B"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ins w:id="44" w:author="Darcy Tsai" w:date="2021-05-19T08:14:00Z">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ins>
            <w:r w:rsidRPr="001B30EC">
              <w:rPr>
                <w:sz w:val="20"/>
                <w:szCs w:val="20"/>
              </w:rPr>
              <w:t xml:space="preserve">only </w:t>
            </w:r>
            <w:ins w:id="45" w:author="Eko Onggosanusi" w:date="2021-05-18T16:36:00Z">
              <w:r>
                <w:rPr>
                  <w:sz w:val="20"/>
                  <w:szCs w:val="20"/>
                </w:rPr>
                <w:t>a TCI state associ</w:t>
              </w:r>
            </w:ins>
            <w:ins w:id="46" w:author="Eko Onggosanusi" w:date="2021-05-18T16:37:00Z">
              <w:r>
                <w:rPr>
                  <w:sz w:val="20"/>
                  <w:szCs w:val="20"/>
                </w:rPr>
                <w:t>a</w:t>
              </w:r>
            </w:ins>
            <w:ins w:id="47" w:author="Eko Onggosanusi" w:date="2021-05-18T16:36:00Z">
              <w:r>
                <w:rPr>
                  <w:sz w:val="20"/>
                  <w:szCs w:val="20"/>
                </w:rPr>
                <w:t xml:space="preserve">ted with </w:t>
              </w:r>
            </w:ins>
            <w:r w:rsidRPr="001B30EC">
              <w:rPr>
                <w:sz w:val="20"/>
                <w:szCs w:val="20"/>
              </w:rPr>
              <w:t xml:space="preserve">joint TCI </w:t>
            </w:r>
            <w:del w:id="48" w:author="Darcy Tsai" w:date="2021-05-19T08:14:00Z">
              <w:r w:rsidRPr="001B30EC" w:rsidDel="00C1590A">
                <w:rPr>
                  <w:sz w:val="20"/>
                  <w:szCs w:val="20"/>
                </w:rPr>
                <w:delText xml:space="preserve">can be updated via the TCI field in DCI formats 1_1/1_2 used for beam indication </w:delText>
              </w:r>
            </w:del>
          </w:p>
          <w:p w14:paraId="3E06AB79" w14:textId="019DACBA"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ins w:id="49" w:author="Darcy Tsai" w:date="2021-05-19T08:15:00Z">
              <w:r w:rsidR="00C1590A" w:rsidRPr="00C1590A">
                <w:rPr>
                  <w:sz w:val="20"/>
                  <w:szCs w:val="20"/>
                </w:rPr>
                <w:t xml:space="preserve">the TCI field in DCI formats 1_1/1_2 used for beam indication can update </w:t>
              </w:r>
            </w:ins>
            <w:ins w:id="50" w:author="Eko Onggosanusi" w:date="2021-05-18T16:37:00Z">
              <w:r w:rsidRPr="001B30EC">
                <w:rPr>
                  <w:sz w:val="20"/>
                  <w:szCs w:val="20"/>
                </w:rPr>
                <w:t xml:space="preserve">only </w:t>
              </w:r>
              <w:r>
                <w:rPr>
                  <w:sz w:val="20"/>
                  <w:szCs w:val="20"/>
                </w:rPr>
                <w:t>a TCI state associated with</w:t>
              </w:r>
              <w:r w:rsidRPr="001B30EC">
                <w:rPr>
                  <w:sz w:val="20"/>
                  <w:szCs w:val="20"/>
                </w:rPr>
                <w:t xml:space="preserve"> </w:t>
              </w:r>
            </w:ins>
            <w:r w:rsidRPr="001B30EC">
              <w:rPr>
                <w:sz w:val="20"/>
                <w:szCs w:val="20"/>
              </w:rPr>
              <w:t>either DL-only TCI</w:t>
            </w:r>
            <w:ins w:id="51" w:author="Darcy Tsai" w:date="2021-05-19T08:10:00Z">
              <w:r>
                <w:rPr>
                  <w:sz w:val="20"/>
                  <w:szCs w:val="20"/>
                </w:rPr>
                <w:t xml:space="preserve"> or </w:t>
              </w:r>
            </w:ins>
            <w:del w:id="52" w:author="Darcy Tsai" w:date="2021-05-19T08:10:00Z">
              <w:r w:rsidRPr="001B30EC" w:rsidDel="00BC1DAE">
                <w:rPr>
                  <w:sz w:val="20"/>
                  <w:szCs w:val="20"/>
                </w:rPr>
                <w:delText xml:space="preserve">, </w:delText>
              </w:r>
            </w:del>
            <w:r w:rsidRPr="001B30EC">
              <w:rPr>
                <w:sz w:val="20"/>
                <w:szCs w:val="20"/>
              </w:rPr>
              <w:t>UL-only TCI</w:t>
            </w:r>
            <w:r>
              <w:rPr>
                <w:sz w:val="20"/>
                <w:szCs w:val="20"/>
              </w:rPr>
              <w:t xml:space="preserve">, </w:t>
            </w:r>
            <w:r w:rsidRPr="001B30EC">
              <w:rPr>
                <w:sz w:val="20"/>
                <w:szCs w:val="20"/>
              </w:rPr>
              <w:t>or</w:t>
            </w:r>
            <w:ins w:id="53" w:author="Darcy Tsai" w:date="2021-05-19T08:11:00Z">
              <w:r w:rsidR="00C1590A">
                <w:rPr>
                  <w:sz w:val="20"/>
                  <w:szCs w:val="20"/>
                </w:rPr>
                <w:t xml:space="preserve"> </w:t>
              </w:r>
            </w:ins>
            <w:ins w:id="54" w:author="Darcy Tsai" w:date="2021-05-19T08:15:00Z">
              <w:r w:rsidR="00C1590A" w:rsidRPr="00C1590A">
                <w:rPr>
                  <w:sz w:val="20"/>
                  <w:szCs w:val="20"/>
                </w:rPr>
                <w:t xml:space="preserve">update </w:t>
              </w:r>
            </w:ins>
            <w:ins w:id="55" w:author="Darcy Tsai" w:date="2021-05-19T08:11:00Z">
              <w:r w:rsidR="00C1590A">
                <w:rPr>
                  <w:sz w:val="20"/>
                  <w:szCs w:val="20"/>
                </w:rPr>
                <w:t xml:space="preserve">a pair of TCI states </w:t>
              </w:r>
            </w:ins>
            <w:ins w:id="56" w:author="Darcy Tsai" w:date="2021-05-19T08:12:00Z">
              <w:r w:rsidR="00C1590A">
                <w:rPr>
                  <w:sz w:val="20"/>
                  <w:szCs w:val="20"/>
                </w:rPr>
                <w:t>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ins>
            <w:r w:rsidRPr="001B30EC">
              <w:rPr>
                <w:sz w:val="20"/>
                <w:szCs w:val="20"/>
              </w:rPr>
              <w:t xml:space="preserve"> DL</w:t>
            </w:r>
            <w:del w:id="57" w:author="Darcy Tsai" w:date="2021-05-19T08:13:00Z">
              <w:r w:rsidRPr="001B30EC" w:rsidDel="00C1590A">
                <w:rPr>
                  <w:sz w:val="20"/>
                  <w:szCs w:val="20"/>
                </w:rPr>
                <w:delText>+</w:delText>
              </w:r>
            </w:del>
            <w:ins w:id="58" w:author="Darcy Tsai" w:date="2021-05-19T08:13:00Z">
              <w:r w:rsidR="00C1590A">
                <w:rPr>
                  <w:sz w:val="20"/>
                  <w:szCs w:val="20"/>
                </w:rPr>
                <w:t>TCI</w:t>
              </w:r>
            </w:ins>
            <w:ins w:id="59" w:author="Darcy Tsai" w:date="2021-05-19T08:16:00Z">
              <w:r w:rsidR="00C1590A">
                <w:rPr>
                  <w:sz w:val="20"/>
                  <w:szCs w:val="20"/>
                </w:rPr>
                <w:t xml:space="preserve"> and</w:t>
              </w:r>
            </w:ins>
            <w:ins w:id="60" w:author="Darcy Tsai" w:date="2021-05-19T08:13:00Z">
              <w:r w:rsidR="00C1590A">
                <w:rPr>
                  <w:sz w:val="20"/>
                  <w:szCs w:val="20"/>
                </w:rPr>
                <w:t xml:space="preserve"> </w:t>
              </w:r>
            </w:ins>
            <w:r w:rsidRPr="001B30EC">
              <w:rPr>
                <w:sz w:val="20"/>
                <w:szCs w:val="20"/>
              </w:rPr>
              <w:t>UL TCI</w:t>
            </w:r>
            <w:ins w:id="61" w:author="Darcy Tsai" w:date="2021-05-19T08:13:00Z">
              <w:r w:rsidR="00C1590A">
                <w:rPr>
                  <w:sz w:val="20"/>
                  <w:szCs w:val="20"/>
                </w:rPr>
                <w:t>, respectively</w:t>
              </w:r>
            </w:ins>
            <w:r w:rsidRPr="001B30EC">
              <w:rPr>
                <w:sz w:val="20"/>
                <w:szCs w:val="20"/>
              </w:rPr>
              <w:t xml:space="preserve"> </w:t>
            </w:r>
            <w:del w:id="62" w:author="Darcy Tsai" w:date="2021-05-19T08:15:00Z">
              <w:r w:rsidRPr="001B30EC" w:rsidDel="00C1590A">
                <w:rPr>
                  <w:sz w:val="20"/>
                  <w:szCs w:val="20"/>
                </w:rPr>
                <w:delText xml:space="preserve">can be updated via the TCI field in DCI formats 1_1/1_2 used for beam indication </w:delText>
              </w:r>
            </w:del>
          </w:p>
          <w:p w14:paraId="20ED14A7" w14:textId="77777777" w:rsidR="00BC1DAE" w:rsidRPr="00CF4814" w:rsidRDefault="00BC1DAE" w:rsidP="00BC1DAE">
            <w:pPr>
              <w:pStyle w:val="ListParagraph"/>
              <w:numPr>
                <w:ilvl w:val="0"/>
                <w:numId w:val="42"/>
              </w:numPr>
              <w:snapToGrid w:val="0"/>
              <w:spacing w:after="0" w:line="240" w:lineRule="auto"/>
              <w:jc w:val="both"/>
              <w:rPr>
                <w:sz w:val="22"/>
                <w:szCs w:val="20"/>
              </w:rPr>
            </w:pPr>
            <w:r>
              <w:rPr>
                <w:sz w:val="20"/>
                <w:szCs w:val="18"/>
              </w:rPr>
              <w:t xml:space="preserve">Detailed MAC-CE-based design </w:t>
            </w:r>
            <w:del w:id="63"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509340D3" w14:textId="77777777" w:rsidR="00BC1DAE" w:rsidRDefault="00BC1DAE" w:rsidP="001B576C">
            <w:pPr>
              <w:snapToGrid w:val="0"/>
              <w:jc w:val="both"/>
              <w:rPr>
                <w:bCs/>
                <w:sz w:val="18"/>
                <w:szCs w:val="18"/>
                <w:lang w:eastAsia="zh-CN"/>
              </w:rPr>
            </w:pPr>
          </w:p>
          <w:p w14:paraId="14D8F97B" w14:textId="32947698" w:rsidR="001B576C" w:rsidRDefault="001B576C" w:rsidP="001B576C">
            <w:pPr>
              <w:snapToGrid w:val="0"/>
              <w:jc w:val="both"/>
              <w:rPr>
                <w:bCs/>
                <w:sz w:val="18"/>
                <w:szCs w:val="18"/>
                <w:lang w:eastAsia="zh-CN"/>
              </w:rPr>
            </w:pP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E61745">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ins w:id="64" w:author="Claes Tidestav" w:date="2021-05-19T13:45:00Z">
              <w:r>
                <w:rPr>
                  <w:sz w:val="20"/>
                  <w:szCs w:val="20"/>
                </w:rPr>
                <w:t xml:space="preserve">. If the </w:t>
              </w:r>
            </w:ins>
            <w:ins w:id="65" w:author="Claes Tidestav" w:date="2021-05-19T13:46:00Z">
              <w:r>
                <w:rPr>
                  <w:sz w:val="20"/>
                  <w:szCs w:val="20"/>
                </w:rPr>
                <w:t>DCI indicates such a TCI field codepoint, the UE applies the corresponding DL and UL TCI state.</w:t>
              </w:r>
            </w:ins>
          </w:p>
          <w:p w14:paraId="61D6B6FA" w14:textId="7EE1BA49" w:rsidR="00E61745" w:rsidRPr="00E61745" w:rsidRDefault="00E61745" w:rsidP="00E61745">
            <w:pPr>
              <w:pStyle w:val="ListParagraph"/>
              <w:numPr>
                <w:ilvl w:val="0"/>
                <w:numId w:val="58"/>
              </w:numPr>
              <w:snapToGrid w:val="0"/>
              <w:spacing w:after="0" w:line="240" w:lineRule="auto"/>
              <w:jc w:val="both"/>
              <w:rPr>
                <w:sz w:val="20"/>
                <w:szCs w:val="20"/>
              </w:rPr>
            </w:pPr>
            <w:r w:rsidRPr="00E61745">
              <w:rPr>
                <w:sz w:val="20"/>
                <w:szCs w:val="20"/>
              </w:rPr>
              <w:t>One TCI field codepoint represents only a DL TCI state</w:t>
            </w:r>
            <w:ins w:id="66" w:author="Claes Tidestav" w:date="2021-05-19T13:46:00Z">
              <w:r w:rsidRPr="00E61745">
                <w:rPr>
                  <w:sz w:val="20"/>
                  <w:szCs w:val="20"/>
                </w:rPr>
                <w:t xml:space="preserve">. If the DCI indicates such a TCI field codepoint, the UE applies the </w:t>
              </w:r>
              <w:r w:rsidRPr="00E61745">
                <w:rPr>
                  <w:sz w:val="20"/>
                  <w:szCs w:val="20"/>
                  <w:rPrChange w:id="67" w:author="Claes Tidestav" w:date="2021-05-19T13:49:00Z">
                    <w:rPr>
                      <w:sz w:val="20"/>
                      <w:szCs w:val="20"/>
                    </w:rPr>
                  </w:rPrChange>
                </w:rPr>
                <w:t>corresponding DL TCI state</w:t>
              </w:r>
            </w:ins>
            <w:ins w:id="68" w:author="Claes Tidestav" w:date="2021-05-19T13:48:00Z">
              <w:r w:rsidRPr="00E61745">
                <w:rPr>
                  <w:sz w:val="20"/>
                  <w:szCs w:val="20"/>
                  <w:rPrChange w:id="69" w:author="Claes Tidestav" w:date="2021-05-19T13:49:00Z">
                    <w:rPr>
                      <w:sz w:val="20"/>
                      <w:szCs w:val="20"/>
                    </w:rPr>
                  </w:rPrChange>
                </w:rPr>
                <w:t xml:space="preserve">, </w:t>
              </w:r>
            </w:ins>
            <w:ins w:id="70" w:author="Claes Tidestav" w:date="2021-05-19T13:49:00Z">
              <w:r>
                <w:rPr>
                  <w:sz w:val="20"/>
                  <w:szCs w:val="20"/>
                </w:rPr>
                <w:t xml:space="preserve">and </w:t>
              </w:r>
            </w:ins>
            <w:ins w:id="71" w:author="Claes Tidestav" w:date="2021-05-19T13:50:00Z">
              <w:r>
                <w:rPr>
                  <w:sz w:val="20"/>
                  <w:szCs w:val="20"/>
                </w:rPr>
                <w:t>keeps the current</w:t>
              </w:r>
            </w:ins>
            <w:ins w:id="72" w:author="Claes Tidestav" w:date="2021-05-19T13:49:00Z">
              <w:r>
                <w:rPr>
                  <w:sz w:val="20"/>
                  <w:szCs w:val="20"/>
                </w:rPr>
                <w:t xml:space="preserve"> </w:t>
              </w:r>
            </w:ins>
            <w:ins w:id="73" w:author="Claes Tidestav" w:date="2021-05-19T13:48:00Z">
              <w:r w:rsidRPr="00E61745">
                <w:rPr>
                  <w:sz w:val="20"/>
                  <w:szCs w:val="20"/>
                </w:rPr>
                <w:t>UL TCI state</w:t>
              </w:r>
            </w:ins>
            <w:ins w:id="74" w:author="Claes Tidestav" w:date="2021-05-19T13:46:00Z">
              <w:r w:rsidRPr="00E61745">
                <w:rPr>
                  <w:sz w:val="20"/>
                  <w:szCs w:val="20"/>
                </w:rPr>
                <w:t>.</w:t>
              </w:r>
            </w:ins>
          </w:p>
          <w:p w14:paraId="05366D17" w14:textId="24C045BA" w:rsidR="00E61745" w:rsidRPr="00F62A7C" w:rsidRDefault="00E61745" w:rsidP="00E61745">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ins w:id="75" w:author="Claes Tidestav" w:date="2021-05-19T13:48:00Z">
              <w:r>
                <w:rPr>
                  <w:sz w:val="20"/>
                  <w:szCs w:val="20"/>
                </w:rPr>
                <w:t xml:space="preserve">. </w:t>
              </w:r>
              <w:r>
                <w:rPr>
                  <w:sz w:val="20"/>
                  <w:szCs w:val="20"/>
                </w:rPr>
                <w:t xml:space="preserve">If the DCI indicates such a TCI field codepoint, the UE applies the corresponding </w:t>
              </w:r>
              <w:r>
                <w:rPr>
                  <w:sz w:val="20"/>
                  <w:szCs w:val="20"/>
                </w:rPr>
                <w:t>U</w:t>
              </w:r>
              <w:r>
                <w:rPr>
                  <w:sz w:val="20"/>
                  <w:szCs w:val="20"/>
                </w:rPr>
                <w:t xml:space="preserve">L TCI state, </w:t>
              </w:r>
            </w:ins>
            <w:ins w:id="76" w:author="Claes Tidestav" w:date="2021-05-19T13:49:00Z">
              <w:r>
                <w:rPr>
                  <w:sz w:val="20"/>
                  <w:szCs w:val="20"/>
                </w:rPr>
                <w:t xml:space="preserve">and keeps the </w:t>
              </w:r>
            </w:ins>
            <w:ins w:id="77" w:author="Claes Tidestav" w:date="2021-05-19T13:50:00Z">
              <w:r>
                <w:rPr>
                  <w:sz w:val="20"/>
                  <w:szCs w:val="20"/>
                </w:rPr>
                <w:t xml:space="preserve">current </w:t>
              </w:r>
            </w:ins>
            <w:ins w:id="78" w:author="Claes Tidestav" w:date="2021-05-19T13:48:00Z">
              <w:r>
                <w:rPr>
                  <w:sz w:val="20"/>
                  <w:szCs w:val="20"/>
                </w:rPr>
                <w:t>D</w:t>
              </w:r>
              <w:r>
                <w:rPr>
                  <w:sz w:val="20"/>
                  <w:szCs w:val="20"/>
                </w:rPr>
                <w:t>L TCI state.</w:t>
              </w:r>
            </w:ins>
          </w:p>
          <w:p w14:paraId="0E9B7904" w14:textId="77777777" w:rsidR="00E61745" w:rsidRDefault="00E61745" w:rsidP="001B576C">
            <w:pPr>
              <w:snapToGrid w:val="0"/>
              <w:jc w:val="both"/>
              <w:rPr>
                <w:bCs/>
                <w:sz w:val="18"/>
                <w:szCs w:val="18"/>
                <w:lang w:eastAsia="zh-CN"/>
              </w:rPr>
            </w:pPr>
            <w:r>
              <w:rPr>
                <w:bCs/>
                <w:sz w:val="18"/>
                <w:szCs w:val="18"/>
                <w:lang w:eastAsia="zh-CN"/>
              </w:rPr>
              <w:t xml:space="preserve">P3.2: OK, </w:t>
            </w:r>
            <w:proofErr w:type="gramStart"/>
            <w:r>
              <w:rPr>
                <w:bCs/>
                <w:sz w:val="18"/>
                <w:szCs w:val="18"/>
                <w:lang w:eastAsia="zh-CN"/>
              </w:rPr>
              <w:t>We</w:t>
            </w:r>
            <w:proofErr w:type="gramEnd"/>
            <w:r>
              <w:rPr>
                <w:bCs/>
                <w:sz w:val="18"/>
                <w:szCs w:val="18"/>
                <w:lang w:eastAsia="zh-CN"/>
              </w:rPr>
              <w:t xml:space="preserv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ins w:id="79" w:author="Eko Onggosanusi" w:date="2021-05-18T16:36:00Z">
              <w:r>
                <w:rPr>
                  <w:sz w:val="20"/>
                  <w:szCs w:val="20"/>
                </w:rPr>
                <w:t>a TCI state associ</w:t>
              </w:r>
            </w:ins>
            <w:ins w:id="80" w:author="Eko Onggosanusi" w:date="2021-05-18T16:37:00Z">
              <w:r>
                <w:rPr>
                  <w:sz w:val="20"/>
                  <w:szCs w:val="20"/>
                </w:rPr>
                <w:t>a</w:t>
              </w:r>
            </w:ins>
            <w:ins w:id="81" w:author="Eko Onggosanusi" w:date="2021-05-18T16:36:00Z">
              <w:r>
                <w:rPr>
                  <w:sz w:val="20"/>
                  <w:szCs w:val="20"/>
                </w:rPr>
                <w:t xml:space="preserve">ted with </w:t>
              </w:r>
            </w:ins>
            <w:r w:rsidRPr="001B30EC">
              <w:rPr>
                <w:sz w:val="20"/>
                <w:szCs w:val="20"/>
              </w:rPr>
              <w:t xml:space="preserve">joint TCI can be updated via the TCI field in DCI formats 1_1/1_2 used for beam indication </w:t>
            </w:r>
          </w:p>
          <w:p w14:paraId="471B5B89" w14:textId="34316F4F"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ins w:id="82" w:author="Eko Onggosanusi" w:date="2021-05-18T16:37:00Z">
              <w:r w:rsidRPr="001B30EC">
                <w:rPr>
                  <w:sz w:val="20"/>
                  <w:szCs w:val="20"/>
                </w:rPr>
                <w:t xml:space="preserve">only </w:t>
              </w:r>
              <w:del w:id="83" w:author="Claes Tidestav" w:date="2021-05-19T13:54:00Z">
                <w:r w:rsidDel="00862597">
                  <w:rPr>
                    <w:sz w:val="20"/>
                    <w:szCs w:val="20"/>
                  </w:rPr>
                  <w:delText>a</w:delText>
                </w:r>
              </w:del>
              <w:r>
                <w:rPr>
                  <w:sz w:val="20"/>
                  <w:szCs w:val="20"/>
                </w:rPr>
                <w:t xml:space="preserve"> TCI state</w:t>
              </w:r>
            </w:ins>
            <w:ins w:id="84" w:author="Claes Tidestav" w:date="2021-05-19T13:54:00Z">
              <w:r>
                <w:rPr>
                  <w:sz w:val="20"/>
                  <w:szCs w:val="20"/>
                </w:rPr>
                <w:t>(s)</w:t>
              </w:r>
            </w:ins>
            <w:ins w:id="85" w:author="Eko Onggosanusi" w:date="2021-05-18T16:37:00Z">
              <w:r>
                <w:rPr>
                  <w:sz w:val="20"/>
                  <w:szCs w:val="20"/>
                </w:rPr>
                <w:t xml:space="preserve"> associated with</w:t>
              </w:r>
              <w:r w:rsidRPr="001B30EC">
                <w:rPr>
                  <w:sz w:val="20"/>
                  <w:szCs w:val="20"/>
                </w:rPr>
                <w:t xml:space="preserve"> </w:t>
              </w:r>
            </w:ins>
            <w:r w:rsidRPr="001B30EC">
              <w:rPr>
                <w:sz w:val="20"/>
                <w:szCs w:val="20"/>
              </w:rPr>
              <w:t>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7F93752D" w14:textId="77777777" w:rsidR="00862597" w:rsidRPr="00CF4814" w:rsidRDefault="00862597" w:rsidP="00862597">
            <w:pPr>
              <w:pStyle w:val="ListParagraph"/>
              <w:numPr>
                <w:ilvl w:val="0"/>
                <w:numId w:val="42"/>
              </w:numPr>
              <w:snapToGrid w:val="0"/>
              <w:spacing w:after="0" w:line="240" w:lineRule="auto"/>
              <w:jc w:val="both"/>
              <w:rPr>
                <w:sz w:val="22"/>
                <w:szCs w:val="20"/>
              </w:rPr>
            </w:pPr>
            <w:r>
              <w:rPr>
                <w:sz w:val="20"/>
                <w:szCs w:val="18"/>
              </w:rPr>
              <w:t xml:space="preserve">Detailed MAC-CE-based design </w:t>
            </w:r>
            <w:del w:id="86"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104EDAB0" w14:textId="1086D725" w:rsidR="0027446D" w:rsidRDefault="00862597" w:rsidP="001B576C">
            <w:pPr>
              <w:snapToGrid w:val="0"/>
              <w:jc w:val="both"/>
              <w:rPr>
                <w:bCs/>
                <w:sz w:val="18"/>
                <w:szCs w:val="18"/>
                <w:lang w:eastAsia="zh-CN"/>
              </w:rPr>
            </w:pPr>
            <w:r>
              <w:rPr>
                <w:bCs/>
                <w:sz w:val="18"/>
                <w:szCs w:val="18"/>
                <w:lang w:eastAsia="zh-CN"/>
              </w:rPr>
              <w:t xml:space="preserve">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ListParagraph"/>
        <w:numPr>
          <w:ilvl w:val="0"/>
          <w:numId w:val="66"/>
        </w:numPr>
        <w:snapToGrid w:val="0"/>
        <w:spacing w:after="0" w:line="240" w:lineRule="auto"/>
        <w:jc w:val="both"/>
        <w:rPr>
          <w:ins w:id="87" w:author="Eko Onggosanusi" w:date="2021-05-18T16:41:00Z"/>
          <w:rFonts w:eastAsia="PMingLiU"/>
          <w:bCs/>
          <w:sz w:val="20"/>
          <w:szCs w:val="20"/>
          <w:lang w:eastAsia="zh-TW"/>
        </w:rPr>
      </w:pPr>
      <w:ins w:id="88" w:author="Eko Onggosanusi" w:date="2021-05-18T16:41:00Z">
        <w:r w:rsidRPr="00D2446D">
          <w:rPr>
            <w:rFonts w:eastAsia="PMingLiU"/>
            <w:bCs/>
            <w:sz w:val="20"/>
            <w:szCs w:val="20"/>
            <w:lang w:eastAsia="zh-TW"/>
          </w:rPr>
          <w:t>The UE selects one of the SRS resource set for PUSCH transmission and report</w:t>
        </w:r>
      </w:ins>
      <w:ins w:id="89" w:author="Eko Onggosanusi" w:date="2021-05-18T16:42:00Z">
        <w:r w:rsidRPr="00D2446D">
          <w:rPr>
            <w:rFonts w:eastAsia="PMingLiU"/>
            <w:bCs/>
            <w:sz w:val="20"/>
            <w:szCs w:val="20"/>
            <w:lang w:eastAsia="zh-TW"/>
          </w:rPr>
          <w:t>s</w:t>
        </w:r>
      </w:ins>
      <w:ins w:id="90" w:author="Eko Onggosanusi" w:date="2021-05-18T16:41:00Z">
        <w:r w:rsidRPr="00D2446D">
          <w:rPr>
            <w:rFonts w:eastAsia="PMingLiU"/>
            <w:bCs/>
            <w:sz w:val="20"/>
            <w:szCs w:val="20"/>
            <w:lang w:eastAsia="zh-TW"/>
          </w:rPr>
          <w:t xml:space="preserve"> the selection to the gNB.</w:t>
        </w:r>
      </w:ins>
    </w:p>
    <w:p w14:paraId="559DB293" w14:textId="0F6D3291" w:rsidR="00CF6524" w:rsidRPr="00D2446D" w:rsidRDefault="00CF6524" w:rsidP="00CF6524">
      <w:pPr>
        <w:pStyle w:val="ListParagraph"/>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lastRenderedPageBreak/>
        <w:t xml:space="preserve">FFS: Whether to support different SRS ports within a same SRS resource set if more than </w:t>
      </w:r>
      <w:ins w:id="91" w:author="Eko Onggosanusi" w:date="2021-05-18T16:40:00Z">
        <w:r w:rsidR="000C1708" w:rsidRPr="00D2446D">
          <w:rPr>
            <w:rFonts w:eastAsia="PMingLiU"/>
            <w:bCs/>
            <w:sz w:val="20"/>
            <w:szCs w:val="20"/>
            <w:lang w:eastAsia="zh-TW"/>
          </w:rPr>
          <w:t xml:space="preserve">one </w:t>
        </w:r>
      </w:ins>
      <w:r w:rsidRPr="00D2446D">
        <w:rPr>
          <w:rFonts w:eastAsia="PMingLiU"/>
          <w:bCs/>
          <w:sz w:val="20"/>
          <w:szCs w:val="20"/>
          <w:lang w:eastAsia="zh-TW"/>
        </w:rPr>
        <w:t>SRS resources are configured in the set</w:t>
      </w:r>
    </w:p>
    <w:p w14:paraId="71D1963C" w14:textId="2A6E9D56" w:rsidR="00D2446D" w:rsidRPr="00D2446D" w:rsidRDefault="00D2446D" w:rsidP="00CF6524">
      <w:pPr>
        <w:pStyle w:val="ListParagraph"/>
        <w:numPr>
          <w:ilvl w:val="0"/>
          <w:numId w:val="66"/>
        </w:numPr>
        <w:snapToGrid w:val="0"/>
        <w:spacing w:after="0" w:line="240" w:lineRule="auto"/>
        <w:jc w:val="both"/>
        <w:rPr>
          <w:rFonts w:eastAsia="PMingLiU"/>
          <w:bCs/>
          <w:sz w:val="20"/>
          <w:szCs w:val="20"/>
          <w:lang w:eastAsia="zh-TW"/>
        </w:rPr>
      </w:pPr>
      <w:ins w:id="92" w:author="Eko Onggosanusi" w:date="2021-05-18T16:41:00Z">
        <w:r w:rsidRPr="00D2446D">
          <w:rPr>
            <w:rFonts w:eastAsia="PMingLiU"/>
            <w:bCs/>
            <w:sz w:val="20"/>
            <w:szCs w:val="20"/>
            <w:lang w:eastAsia="zh-TW"/>
          </w:rPr>
          <w:t xml:space="preserve">Note: This can be applied to both single TRP and </w:t>
        </w:r>
        <w:proofErr w:type="spellStart"/>
        <w:r w:rsidRPr="00D2446D">
          <w:rPr>
            <w:rFonts w:eastAsia="PMingLiU"/>
            <w:bCs/>
            <w:sz w:val="20"/>
            <w:szCs w:val="20"/>
            <w:lang w:eastAsia="zh-TW"/>
          </w:rPr>
          <w:t>mTRP</w:t>
        </w:r>
        <w:proofErr w:type="spellEnd"/>
        <w:r w:rsidRPr="00D2446D">
          <w:rPr>
            <w:rFonts w:eastAsia="PMingLiU"/>
            <w:bCs/>
            <w:sz w:val="20"/>
            <w:szCs w:val="20"/>
            <w:lang w:eastAsia="zh-TW"/>
          </w:rPr>
          <w:t xml:space="preserve"> operations</w:t>
        </w:r>
      </w:ins>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xml:space="preserve">: Suggest </w:t>
            </w:r>
            <w:proofErr w:type="gramStart"/>
            <w:r w:rsidR="00394F5A">
              <w:rPr>
                <w:rFonts w:eastAsia="SimSun"/>
                <w:sz w:val="18"/>
                <w:szCs w:val="18"/>
                <w:lang w:eastAsia="zh-CN"/>
              </w:rPr>
              <w:t>to add</w:t>
            </w:r>
            <w:proofErr w:type="gramEnd"/>
            <w:r w:rsidR="00394F5A">
              <w:rPr>
                <w:rFonts w:eastAsia="SimSun"/>
                <w:sz w:val="18"/>
                <w:szCs w:val="18"/>
                <w:lang w:eastAsia="zh-CN"/>
              </w:rPr>
              <w:t xml:space="preserve">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from multiple UE panels, multiple beam reports with different IDs </w:t>
            </w:r>
            <w:proofErr w:type="gramStart"/>
            <w:r>
              <w:rPr>
                <w:rFonts w:ascii="Times" w:eastAsia="Batang" w:hAnsi="Times" w:cs="Times"/>
                <w:sz w:val="18"/>
                <w:szCs w:val="18"/>
                <w:lang w:val="en-GB" w:eastAsia="x-none"/>
              </w:rPr>
              <w:t>have to</w:t>
            </w:r>
            <w:proofErr w:type="gramEnd"/>
            <w:r>
              <w:rPr>
                <w:rFonts w:ascii="Times" w:eastAsia="Batang" w:hAnsi="Times" w:cs="Times"/>
                <w:sz w:val="18"/>
                <w:szCs w:val="18"/>
                <w:lang w:val="en-GB" w:eastAsia="x-none"/>
              </w:rPr>
              <w:t xml:space="preserve">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lastRenderedPageBreak/>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 xml:space="preserve">uggest </w:t>
            </w:r>
            <w:proofErr w:type="gramStart"/>
            <w:r w:rsidR="00CA10B1">
              <w:rPr>
                <w:sz w:val="18"/>
                <w:szCs w:val="18"/>
                <w:lang w:eastAsia="zh-CN"/>
              </w:rPr>
              <w:t>to change</w:t>
            </w:r>
            <w:proofErr w:type="gramEnd"/>
            <w:r w:rsidR="00CA10B1">
              <w:rPr>
                <w:sz w:val="18"/>
                <w:szCs w:val="18"/>
                <w:lang w:eastAsia="zh-CN"/>
              </w:rPr>
              <w:t xml:space="preserv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w:t>
            </w:r>
            <w:proofErr w:type="gramStart"/>
            <w:r>
              <w:rPr>
                <w:sz w:val="18"/>
                <w:szCs w:val="18"/>
                <w:lang w:eastAsia="zh-CN"/>
              </w:rPr>
              <w:t>fine, but</w:t>
            </w:r>
            <w:proofErr w:type="gramEnd"/>
            <w:r>
              <w:rPr>
                <w:sz w:val="18"/>
                <w:szCs w:val="18"/>
                <w:lang w:eastAsia="zh-CN"/>
              </w:rPr>
              <w:t xml:space="preserve">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proofErr w:type="gramStart"/>
            <w:r w:rsidRPr="0040707A">
              <w:rPr>
                <w:sz w:val="18"/>
                <w:szCs w:val="18"/>
                <w:lang w:eastAsia="zh-CN"/>
              </w:rPr>
              <w:t>In order to</w:t>
            </w:r>
            <w:proofErr w:type="gramEnd"/>
            <w:r w:rsidRPr="0040707A">
              <w:rPr>
                <w:sz w:val="18"/>
                <w:szCs w:val="18"/>
                <w:lang w:eastAsia="zh-CN"/>
              </w:rPr>
              <w:t xml:space="preserve">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w:t>
            </w:r>
            <w:proofErr w:type="gramStart"/>
            <w:r w:rsidRPr="0040707A">
              <w:rPr>
                <w:sz w:val="18"/>
                <w:szCs w:val="18"/>
                <w:lang w:eastAsia="zh-CN"/>
              </w:rPr>
              <w:t>has to</w:t>
            </w:r>
            <w:proofErr w:type="gramEnd"/>
            <w:r w:rsidRPr="0040707A">
              <w:rPr>
                <w:sz w:val="18"/>
                <w:szCs w:val="18"/>
                <w:lang w:eastAsia="zh-CN"/>
              </w:rPr>
              <w:t xml:space="preserve"> be known </w:t>
            </w:r>
            <w:r w:rsidRPr="0040707A">
              <w:rPr>
                <w:sz w:val="18"/>
                <w:szCs w:val="18"/>
                <w:lang w:eastAsia="zh-CN"/>
              </w:rPr>
              <w:lastRenderedPageBreak/>
              <w:t xml:space="preserve">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multiple activated panels for MPE mitigation, the panel selection status of each activated panel (e.g. active state for both DL and UL or active state for DL only) </w:t>
            </w:r>
            <w:proofErr w:type="gramStart"/>
            <w:r w:rsidRPr="0040707A">
              <w:rPr>
                <w:sz w:val="18"/>
                <w:szCs w:val="18"/>
                <w:lang w:eastAsia="zh-CN"/>
              </w:rPr>
              <w:t>has to</w:t>
            </w:r>
            <w:proofErr w:type="gramEnd"/>
            <w:r w:rsidRPr="0040707A">
              <w:rPr>
                <w:sz w:val="18"/>
                <w:szCs w:val="18"/>
                <w:lang w:eastAsia="zh-CN"/>
              </w:rPr>
              <w:t xml:space="preserve">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w:t>
            </w:r>
            <w:proofErr w:type="gramStart"/>
            <w:r>
              <w:rPr>
                <w:bCs/>
                <w:sz w:val="18"/>
                <w:szCs w:val="18"/>
                <w:lang w:eastAsia="zh-CN"/>
              </w:rPr>
              <w:t>less</w:t>
            </w:r>
            <w:proofErr w:type="gramEnd"/>
            <w:r>
              <w:rPr>
                <w:bCs/>
                <w:sz w:val="18"/>
                <w:szCs w:val="18"/>
                <w:lang w:eastAsia="zh-CN"/>
              </w:rPr>
              <w:t xml:space="preserve">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w:t>
            </w:r>
            <w:proofErr w:type="gramStart"/>
            <w:r>
              <w:rPr>
                <w:rFonts w:eastAsia="PMingLiU"/>
                <w:bCs/>
                <w:sz w:val="18"/>
                <w:szCs w:val="18"/>
                <w:lang w:eastAsia="zh-TW"/>
              </w:rPr>
              <w:t>allow</w:t>
            </w:r>
            <w:proofErr w:type="gramEnd"/>
            <w:r>
              <w:rPr>
                <w:rFonts w:eastAsia="PMingLiU"/>
                <w:bCs/>
                <w:sz w:val="18"/>
                <w:szCs w:val="18"/>
                <w:lang w:eastAsia="zh-TW"/>
              </w:rPr>
              <w:t xml:space="preserve">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 xml:space="preserve">Proposal 4.1: Support. The reported panel ID informs that it’s currently active. We suggest </w:t>
            </w:r>
            <w:proofErr w:type="gramStart"/>
            <w:r w:rsidRPr="00802F05">
              <w:rPr>
                <w:bCs/>
                <w:sz w:val="18"/>
                <w:szCs w:val="18"/>
                <w:lang w:eastAsia="zh-CN"/>
              </w:rPr>
              <w:t>to add</w:t>
            </w:r>
            <w:proofErr w:type="gramEnd"/>
            <w:r w:rsidRPr="00802F05">
              <w:rPr>
                <w:bCs/>
                <w:sz w:val="18"/>
                <w:szCs w:val="18"/>
                <w:lang w:eastAsia="zh-CN"/>
              </w:rPr>
              <w:t xml:space="preserve">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lastRenderedPageBreak/>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 xml:space="preserve">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w:t>
            </w:r>
            <w:proofErr w:type="gramStart"/>
            <w:r>
              <w:rPr>
                <w:rFonts w:eastAsia="Malgun Gothic"/>
                <w:bCs/>
                <w:sz w:val="18"/>
                <w:szCs w:val="18"/>
              </w:rPr>
              <w:t>Therefore</w:t>
            </w:r>
            <w:proofErr w:type="gramEnd"/>
            <w:r>
              <w:rPr>
                <w:rFonts w:eastAsia="Malgun Gothic"/>
                <w:bCs/>
                <w:sz w:val="18"/>
                <w:szCs w:val="18"/>
              </w:rPr>
              <w:t xml:space="preserv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ins w:id="93" w:author="Eko Onggosanusi" w:date="2021-05-18T16:40:00Z">
              <w:r w:rsidRPr="001E7E47">
                <w:rPr>
                  <w:rFonts w:eastAsia="Malgun Gothic"/>
                  <w:sz w:val="18"/>
                  <w:szCs w:val="18"/>
                </w:rPr>
                <w:t>[Mod: Done]</w:t>
              </w:r>
            </w:ins>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w:t>
            </w:r>
            <w:proofErr w:type="gramStart"/>
            <w:r>
              <w:rPr>
                <w:bCs/>
                <w:sz w:val="18"/>
                <w:szCs w:val="18"/>
                <w:lang w:eastAsia="zh-CN"/>
              </w:rPr>
              <w:t>to add</w:t>
            </w:r>
            <w:proofErr w:type="gramEnd"/>
            <w:r>
              <w:rPr>
                <w:bCs/>
                <w:sz w:val="18"/>
                <w:szCs w:val="18"/>
                <w:lang w:eastAsia="zh-CN"/>
              </w:rPr>
              <w:t xml:space="preserve"> the following Note. We are not fine to have panel specific config only for </w:t>
            </w:r>
            <w:proofErr w:type="spellStart"/>
            <w:r>
              <w:rPr>
                <w:bCs/>
                <w:sz w:val="18"/>
                <w:szCs w:val="18"/>
                <w:lang w:eastAsia="zh-CN"/>
              </w:rPr>
              <w:t>mTRP</w:t>
            </w:r>
            <w:proofErr w:type="spellEnd"/>
            <w:r>
              <w:rPr>
                <w:bCs/>
                <w:sz w:val="18"/>
                <w:szCs w:val="18"/>
                <w:lang w:eastAsia="zh-CN"/>
              </w:rPr>
              <w:t xml:space="preserve">.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ListParagraph"/>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w:t>
            </w:r>
            <w:proofErr w:type="spellStart"/>
            <w:r w:rsidRPr="00F01966">
              <w:rPr>
                <w:rFonts w:eastAsia="PMingLiU"/>
                <w:bCs/>
                <w:color w:val="FF0000"/>
                <w:sz w:val="20"/>
                <w:szCs w:val="20"/>
                <w:lang w:eastAsia="zh-TW"/>
              </w:rPr>
              <w:t>mTRP</w:t>
            </w:r>
            <w:proofErr w:type="spellEnd"/>
            <w:r w:rsidRPr="00F01966">
              <w:rPr>
                <w:rFonts w:eastAsia="PMingLiU"/>
                <w:bCs/>
                <w:color w:val="FF0000"/>
                <w:sz w:val="20"/>
                <w:szCs w:val="20"/>
                <w:lang w:eastAsia="zh-TW"/>
              </w:rPr>
              <w:t xml:space="preserve"> operations. </w:t>
            </w:r>
          </w:p>
          <w:p w14:paraId="1095E229" w14:textId="5EB842C7" w:rsidR="00DC3AC8" w:rsidRDefault="001E7E47" w:rsidP="007B3068">
            <w:pPr>
              <w:snapToGrid w:val="0"/>
              <w:jc w:val="both"/>
              <w:rPr>
                <w:bCs/>
                <w:sz w:val="18"/>
                <w:szCs w:val="18"/>
                <w:lang w:eastAsia="zh-CN"/>
              </w:rPr>
            </w:pPr>
            <w:ins w:id="94" w:author="Eko Onggosanusi" w:date="2021-05-18T16:39:00Z">
              <w:r>
                <w:rPr>
                  <w:bCs/>
                  <w:sz w:val="18"/>
                  <w:szCs w:val="18"/>
                  <w:lang w:eastAsia="zh-CN"/>
                </w:rPr>
                <w:t>[Mod: OK]</w:t>
              </w:r>
            </w:ins>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 xml:space="preserve">Re proposal 4.2: We think the selection of SRS resource set for PUSCH transmission shall be controlled by the UE. </w:t>
            </w:r>
            <w:proofErr w:type="gramStart"/>
            <w:r>
              <w:rPr>
                <w:bCs/>
                <w:sz w:val="18"/>
                <w:szCs w:val="18"/>
                <w:lang w:eastAsia="zh-CN"/>
              </w:rPr>
              <w:t>So</w:t>
            </w:r>
            <w:proofErr w:type="gramEnd"/>
            <w:r>
              <w:rPr>
                <w:bCs/>
                <w:sz w:val="18"/>
                <w:szCs w:val="18"/>
                <w:lang w:eastAsia="zh-CN"/>
              </w:rPr>
              <w:t xml:space="preserve">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ListParagraph"/>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ins w:id="95" w:author="Eko Onggosanusi" w:date="2021-05-18T16:40:00Z">
              <w:r>
                <w:rPr>
                  <w:bCs/>
                  <w:sz w:val="18"/>
                  <w:szCs w:val="18"/>
                  <w:lang w:eastAsia="zh-CN"/>
                </w:rPr>
                <w:t>[Mod: OK]</w:t>
              </w:r>
            </w:ins>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w:t>
            </w:r>
            <w:proofErr w:type="spellStart"/>
            <w:r>
              <w:rPr>
                <w:bCs/>
                <w:sz w:val="18"/>
                <w:szCs w:val="18"/>
                <w:lang w:eastAsia="zh-CN"/>
              </w:rPr>
              <w:t>Docs</w:t>
            </w:r>
            <w:proofErr w:type="spellEnd"/>
            <w:r>
              <w:rPr>
                <w:bCs/>
                <w:sz w:val="18"/>
                <w:szCs w:val="18"/>
                <w:lang w:eastAsia="zh-CN"/>
              </w:rPr>
              <w:t>, it is stated that SRS resources with different number of ports would map to different panels, but the whole sequence of events is unclear, and it is also unclear why a UE cannot map a 4-port SRS resource to a panel with 2 TXRUs.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02DF9DBF"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del w:id="96" w:author="Eko Onggosanusi" w:date="2021-05-18T16:45:00Z">
        <w:r w:rsidR="005417E8" w:rsidRPr="00520253" w:rsidDel="007D3B8D">
          <w:rPr>
            <w:sz w:val="20"/>
            <w:szCs w:val="18"/>
            <w:lang w:eastAsia="zh-CN"/>
          </w:rPr>
          <w:delText xml:space="preserve">feasible </w:delText>
        </w:r>
      </w:del>
      <w:ins w:id="97"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for UL transmission</w:t>
      </w:r>
      <w:r w:rsidR="005417E8">
        <w:rPr>
          <w:sz w:val="20"/>
          <w:szCs w:val="18"/>
          <w:lang w:eastAsia="zh-CN"/>
        </w:rPr>
        <w:t xml:space="preserve"> </w:t>
      </w:r>
      <w:ins w:id="98" w:author="Eko Onggosanusi" w:date="2021-05-18T16:44:00Z">
        <w:r w:rsidR="007D3B8D">
          <w:rPr>
            <w:sz w:val="20"/>
            <w:szCs w:val="18"/>
            <w:lang w:eastAsia="zh-CN"/>
          </w:rPr>
          <w:t>only (e.g. intended for MPE mitigation)</w:t>
        </w:r>
      </w:ins>
      <w:ins w:id="99" w:author="Eko Onggosanusi" w:date="2021-05-18T16:46:00Z">
        <w:r w:rsidR="00E14A95">
          <w:rPr>
            <w:sz w:val="20"/>
            <w:szCs w:val="18"/>
            <w:lang w:eastAsia="zh-CN"/>
          </w:rPr>
          <w:t>,</w:t>
        </w:r>
      </w:ins>
      <w:ins w:id="100" w:author="Eko Onggosanusi" w:date="2021-05-18T16:44:00Z">
        <w:r w:rsidR="007D3B8D">
          <w:rPr>
            <w:sz w:val="20"/>
            <w:szCs w:val="18"/>
            <w:lang w:eastAsia="zh-CN"/>
          </w:rPr>
          <w:t xml:space="preserve"> </w:t>
        </w:r>
      </w:ins>
      <w:r w:rsidR="005417E8">
        <w:rPr>
          <w:sz w:val="20"/>
          <w:szCs w:val="18"/>
          <w:lang w:eastAsia="zh-CN"/>
        </w:rPr>
        <w:t xml:space="preserve">and </w:t>
      </w:r>
      <w:del w:id="101" w:author="Eko Onggosanusi" w:date="2021-05-18T16:44:00Z">
        <w:r w:rsidR="005417E8" w:rsidDel="007D3B8D">
          <w:rPr>
            <w:sz w:val="20"/>
            <w:szCs w:val="18"/>
            <w:lang w:eastAsia="zh-CN"/>
          </w:rPr>
          <w:delText xml:space="preserve">not </w:delText>
        </w:r>
      </w:del>
      <w:del w:id="102" w:author="Eko Onggosanusi" w:date="2021-05-18T16:45:00Z">
        <w:r w:rsidR="005417E8" w:rsidRPr="00520253" w:rsidDel="007D3B8D">
          <w:rPr>
            <w:sz w:val="20"/>
            <w:szCs w:val="18"/>
            <w:lang w:eastAsia="zh-CN"/>
          </w:rPr>
          <w:delText xml:space="preserve">feasible </w:delText>
        </w:r>
      </w:del>
      <w:ins w:id="103"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 xml:space="preserve">for </w:t>
      </w:r>
      <w:ins w:id="104" w:author="Eko Onggosanusi" w:date="2021-05-18T16:44:00Z">
        <w:r w:rsidR="007D3B8D">
          <w:rPr>
            <w:sz w:val="20"/>
            <w:szCs w:val="18"/>
            <w:lang w:eastAsia="zh-CN"/>
          </w:rPr>
          <w:t xml:space="preserve">both DL reception and </w:t>
        </w:r>
      </w:ins>
      <w:r w:rsidR="005417E8" w:rsidRPr="00520253">
        <w:rPr>
          <w:sz w:val="20"/>
          <w:szCs w:val="18"/>
          <w:lang w:eastAsia="zh-CN"/>
        </w:rPr>
        <w:t>UL transmission</w:t>
      </w:r>
      <w:r w:rsidR="005417E8">
        <w:rPr>
          <w:sz w:val="20"/>
          <w:szCs w:val="18"/>
          <w:lang w:eastAsia="zh-CN"/>
        </w:rPr>
        <w:t xml:space="preserve"> </w:t>
      </w:r>
      <w:del w:id="105" w:author="Eko Onggosanusi" w:date="2021-05-18T16:44:00Z">
        <w:r w:rsidR="005417E8" w:rsidDel="007D3B8D">
          <w:rPr>
            <w:sz w:val="20"/>
            <w:szCs w:val="18"/>
            <w:lang w:eastAsia="zh-CN"/>
          </w:rPr>
          <w:delText>(i.e., used for DL reception only)</w:delText>
        </w:r>
        <w:r w:rsidR="005417E8" w:rsidRPr="00520253" w:rsidDel="007D3B8D">
          <w:rPr>
            <w:sz w:val="20"/>
            <w:szCs w:val="18"/>
            <w:lang w:eastAsia="zh-CN"/>
          </w:rPr>
          <w:delText xml:space="preserve"> </w:delText>
        </w:r>
      </w:del>
      <w:del w:id="106" w:author="Eko Onggosanusi" w:date="2021-05-18T16:46:00Z">
        <w:r w:rsidR="005417E8" w:rsidDel="00854E6E">
          <w:rPr>
            <w:sz w:val="20"/>
            <w:szCs w:val="18"/>
            <w:lang w:eastAsia="zh-CN"/>
          </w:rPr>
          <w:delText>simultaneously</w:delText>
        </w:r>
      </w:del>
      <w:ins w:id="107" w:author="Eko Onggosanusi" w:date="2021-05-18T16:46:00Z">
        <w:r w:rsidR="00854E6E">
          <w:rPr>
            <w:sz w:val="20"/>
            <w:szCs w:val="18"/>
            <w:lang w:eastAsia="zh-CN"/>
          </w:rPr>
          <w:t xml:space="preserve">, </w:t>
        </w:r>
      </w:ins>
      <w:ins w:id="108" w:author="Eko Onggosanusi" w:date="2021-05-18T16:45:00Z">
        <w:r w:rsidR="007D3B8D">
          <w:rPr>
            <w:sz w:val="20"/>
            <w:szCs w:val="18"/>
            <w:lang w:eastAsia="zh-CN"/>
          </w:rPr>
          <w:t>in a single report</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 xml:space="preserve">Ok in principle.  Suggest </w:t>
            </w:r>
            <w:proofErr w:type="gramStart"/>
            <w:r>
              <w:rPr>
                <w:rFonts w:eastAsia="SimSun"/>
                <w:sz w:val="18"/>
                <w:szCs w:val="18"/>
                <w:lang w:eastAsia="zh-CN"/>
              </w:rPr>
              <w:t>to remove</w:t>
            </w:r>
            <w:proofErr w:type="gramEnd"/>
            <w:r>
              <w:rPr>
                <w:rFonts w:eastAsia="SimSun"/>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 xml:space="preserve">[Mod: Done. Based on the </w:t>
            </w:r>
            <w:proofErr w:type="spellStart"/>
            <w:r>
              <w:rPr>
                <w:rFonts w:eastAsia="SimSun"/>
                <w:sz w:val="18"/>
                <w:szCs w:val="18"/>
                <w:lang w:eastAsia="zh-CN"/>
              </w:rPr>
              <w:t>Tdocs</w:t>
            </w:r>
            <w:proofErr w:type="spellEnd"/>
            <w:r>
              <w:rPr>
                <w:rFonts w:eastAsia="SimSun"/>
                <w:sz w:val="18"/>
                <w:szCs w:val="18"/>
                <w:lang w:eastAsia="zh-CN"/>
              </w:rPr>
              <w:t xml:space="preserve">, </w:t>
            </w:r>
            <w:proofErr w:type="gramStart"/>
            <w:r>
              <w:rPr>
                <w:rFonts w:eastAsia="SimSun"/>
                <w:sz w:val="18"/>
                <w:szCs w:val="18"/>
                <w:lang w:eastAsia="zh-CN"/>
              </w:rPr>
              <w:t>yes it is</w:t>
            </w:r>
            <w:proofErr w:type="gramEnd"/>
            <w:r>
              <w:rPr>
                <w:rFonts w:eastAsia="SimSun"/>
                <w:sz w:val="18"/>
                <w:szCs w:val="18"/>
                <w:lang w:eastAsia="zh-CN"/>
              </w:rPr>
              <w:t xml:space="preserve">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 xml:space="preserve">Suggest </w:t>
            </w:r>
            <w:proofErr w:type="gramStart"/>
            <w:r>
              <w:rPr>
                <w:rFonts w:eastAsia="SimSun"/>
                <w:sz w:val="18"/>
                <w:szCs w:val="18"/>
                <w:lang w:eastAsia="zh-CN"/>
              </w:rPr>
              <w:t>to add</w:t>
            </w:r>
            <w:proofErr w:type="gramEnd"/>
            <w:r>
              <w:rPr>
                <w:rFonts w:eastAsia="SimSun"/>
                <w:sz w:val="18"/>
                <w:szCs w:val="18"/>
                <w:lang w:eastAsia="zh-CN"/>
              </w:rPr>
              <w:t xml:space="preserve">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xml:space="preserve">, it should be possible to operate under additional power </w:t>
            </w:r>
            <w:proofErr w:type="spellStart"/>
            <w:r>
              <w:rPr>
                <w:rFonts w:eastAsia="Malgun Gothic"/>
                <w:sz w:val="18"/>
                <w:szCs w:val="18"/>
              </w:rPr>
              <w:t>backoff</w:t>
            </w:r>
            <w:proofErr w:type="spellEnd"/>
            <w:r>
              <w:rPr>
                <w:rFonts w:eastAsia="Malgun Gothic"/>
                <w:sz w:val="18"/>
                <w:szCs w:val="18"/>
              </w:rPr>
              <w:t xml:space="preserve"> conditions for some time and having beam management solutions that are </w:t>
            </w:r>
            <w:proofErr w:type="gramStart"/>
            <w:r>
              <w:rPr>
                <w:rFonts w:eastAsia="Malgun Gothic"/>
                <w:sz w:val="18"/>
                <w:szCs w:val="18"/>
              </w:rPr>
              <w:t>similar to</w:t>
            </w:r>
            <w:proofErr w:type="gramEnd"/>
            <w:r>
              <w:rPr>
                <w:rFonts w:eastAsia="Malgun Gothic"/>
                <w:sz w:val="18"/>
                <w:szCs w:val="18"/>
              </w:rPr>
              <w:t xml:space="preserve">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w:t>
            </w:r>
            <w:proofErr w:type="spellStart"/>
            <w:r>
              <w:rPr>
                <w:sz w:val="18"/>
                <w:szCs w:val="18"/>
                <w:lang w:eastAsia="zh-CN"/>
              </w:rPr>
              <w:t>Opt</w:t>
            </w:r>
            <w:proofErr w:type="spellEnd"/>
            <w:r>
              <w:rPr>
                <w:sz w:val="18"/>
                <w:szCs w:val="18"/>
                <w:lang w:eastAsia="zh-CN"/>
              </w:rPr>
              <w:t xml:space="preserve">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 xml:space="preserve">and </w:t>
            </w:r>
            <w:proofErr w:type="gramStart"/>
            <w:r w:rsidR="00B2761C">
              <w:rPr>
                <w:sz w:val="18"/>
                <w:szCs w:val="18"/>
                <w:lang w:eastAsia="zh-CN"/>
              </w:rPr>
              <w:t>also</w:t>
            </w:r>
            <w:proofErr w:type="gramEnd"/>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ins w:id="109" w:author="Eko Onggosanusi" w:date="2021-05-18T16:43:00Z">
              <w:r>
                <w:rPr>
                  <w:bCs/>
                  <w:sz w:val="18"/>
                  <w:szCs w:val="18"/>
                  <w:lang w:eastAsia="zh-CN"/>
                </w:rPr>
                <w:t>[Mod: OK]</w:t>
              </w:r>
            </w:ins>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ins w:id="110" w:author="Eko Onggosanusi" w:date="2021-05-18T16:43:00Z">
              <w:r>
                <w:rPr>
                  <w:bCs/>
                  <w:sz w:val="18"/>
                  <w:szCs w:val="18"/>
                  <w:lang w:eastAsia="zh-CN"/>
                </w:rPr>
                <w:t>[Mod: OK]</w:t>
              </w:r>
            </w:ins>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share same view as </w:t>
            </w:r>
            <w:proofErr w:type="spellStart"/>
            <w:r>
              <w:rPr>
                <w:bCs/>
                <w:sz w:val="18"/>
                <w:szCs w:val="18"/>
                <w:lang w:eastAsia="zh-CN"/>
              </w:rPr>
              <w:t>Spreadtrum</w:t>
            </w:r>
            <w:proofErr w:type="spellEnd"/>
            <w:r>
              <w:rPr>
                <w:bCs/>
                <w:sz w:val="18"/>
                <w:szCs w:val="18"/>
                <w:lang w:eastAsia="zh-CN"/>
              </w:rPr>
              <w:t xml:space="preserve">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ins w:id="111" w:author="Jaehoon Chung (LGE)" w:date="2021-05-19T15:44:00Z"/>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6A40440B"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t>
            </w:r>
            <w:ins w:id="112" w:author="Jaehoon Chung (LGE)" w:date="2021-05-19T15:43:00Z">
              <w:r>
                <w:rPr>
                  <w:sz w:val="20"/>
                  <w:szCs w:val="18"/>
                  <w:lang w:eastAsia="zh-CN"/>
                </w:rPr>
                <w:t xml:space="preserve">with considering </w:t>
              </w:r>
            </w:ins>
            <w:ins w:id="113" w:author="Jaehoon Chung (LGE)" w:date="2021-05-19T15:44:00Z">
              <w:r>
                <w:rPr>
                  <w:sz w:val="20"/>
                  <w:szCs w:val="18"/>
                  <w:lang w:eastAsia="zh-CN"/>
                </w:rPr>
                <w:t>panel activation status</w:t>
              </w:r>
            </w:ins>
            <w:del w:id="114" w:author="Jaehoon Chung (LGE)" w:date="2021-05-19T15:44:00Z">
              <w:r w:rsidDel="00BF6852">
                <w:rPr>
                  <w:sz w:val="20"/>
                  <w:szCs w:val="18"/>
                  <w:lang w:eastAsia="zh-CN"/>
                </w:rPr>
                <w:delText>,</w:delText>
              </w:r>
            </w:del>
            <w:r>
              <w:rPr>
                <w:sz w:val="20"/>
                <w:szCs w:val="18"/>
                <w:lang w:eastAsia="zh-CN"/>
              </w:rPr>
              <w:t xml:space="preserve">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hint="eastAsia"/>
                <w:sz w:val="18"/>
                <w:szCs w:val="18"/>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hint="eastAsia"/>
                <w:bCs/>
                <w:sz w:val="18"/>
                <w:szCs w:val="18"/>
              </w:rPr>
            </w:pPr>
            <w:r>
              <w:rPr>
                <w:rFonts w:eastAsia="Malgun Gothic"/>
                <w:bCs/>
                <w:sz w:val="18"/>
                <w:szCs w:val="18"/>
              </w:rPr>
              <w:t xml:space="preserve">P5.1: Support. We do not understand </w:t>
            </w:r>
            <w:proofErr w:type="spellStart"/>
            <w:r>
              <w:rPr>
                <w:rFonts w:eastAsia="Malgun Gothic"/>
                <w:bCs/>
                <w:sz w:val="18"/>
                <w:szCs w:val="18"/>
              </w:rPr>
              <w:t>vivo’s</w:t>
            </w:r>
            <w:proofErr w:type="spellEnd"/>
            <w:r>
              <w:rPr>
                <w:rFonts w:eastAsia="Malgun Gothic"/>
                <w:bCs/>
                <w:sz w:val="18"/>
                <w:szCs w:val="18"/>
              </w:rPr>
              <w:t xml:space="preserve">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AE1684">
        <w:rPr>
          <w:rFonts w:eastAsia="Batang"/>
          <w:sz w:val="20"/>
          <w:szCs w:val="20"/>
          <w:lang w:val="en-GB" w:eastAsia="x-none"/>
        </w:rPr>
        <w:t>Opt</w:t>
      </w:r>
      <w:proofErr w:type="spellEnd"/>
      <w:r w:rsidRPr="00AE1684">
        <w:rPr>
          <w:rFonts w:eastAsia="Batang"/>
          <w:sz w:val="20"/>
          <w:szCs w:val="20"/>
          <w:lang w:val="en-GB" w:eastAsia="x-none"/>
        </w:rPr>
        <w:t xml:space="preserve">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lastRenderedPageBreak/>
        <w:t>Opt</w:t>
      </w:r>
      <w:proofErr w:type="spellEnd"/>
      <w:r>
        <w:rPr>
          <w:rFonts w:eastAsia="Batang"/>
          <w:sz w:val="20"/>
          <w:szCs w:val="20"/>
          <w:lang w:val="en-GB" w:eastAsia="x-none"/>
        </w:rPr>
        <w:t xml:space="preserve">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 xml:space="preserve">Support in principle. One quick question for clarification, for group 1, is </w:t>
            </w:r>
            <w:proofErr w:type="gramStart"/>
            <w:r>
              <w:rPr>
                <w:rFonts w:eastAsia="SimSun"/>
                <w:sz w:val="18"/>
                <w:szCs w:val="18"/>
                <w:lang w:eastAsia="zh-CN"/>
              </w:rPr>
              <w:t>it</w:t>
            </w:r>
            <w:proofErr w:type="gramEnd"/>
            <w:r>
              <w:rPr>
                <w:rFonts w:eastAsia="SimSun"/>
                <w:sz w:val="18"/>
                <w:szCs w:val="18"/>
                <w:lang w:eastAsia="zh-CN"/>
              </w:rPr>
              <w:t xml:space="preserve">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gNB confirmation we have misalignment, and with gNB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be discussed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SimSun"/>
                <w:sz w:val="18"/>
                <w:szCs w:val="18"/>
                <w:lang w:eastAsia="zh-CN"/>
              </w:rPr>
              <w:t>scope ]</w:t>
            </w:r>
            <w:proofErr w:type="gramEnd"/>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proofErr w:type="gramStart"/>
            <w:r>
              <w:rPr>
                <w:rFonts w:hint="eastAsia"/>
                <w:sz w:val="18"/>
                <w:szCs w:val="18"/>
                <w:lang w:eastAsia="zh-CN"/>
              </w:rPr>
              <w:t>S</w:t>
            </w:r>
            <w:r>
              <w:rPr>
                <w:sz w:val="18"/>
                <w:szCs w:val="18"/>
                <w:lang w:eastAsia="zh-CN"/>
              </w:rPr>
              <w:t>o</w:t>
            </w:r>
            <w:proofErr w:type="gramEnd"/>
            <w:r>
              <w:rPr>
                <w:sz w:val="18"/>
                <w:szCs w:val="18"/>
                <w:lang w:eastAsia="zh-CN"/>
              </w:rPr>
              <w:t xml:space="preserve">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proofErr w:type="spellStart"/>
            <w:r w:rsidRPr="00B2761C">
              <w:rPr>
                <w:rFonts w:eastAsia="Batang"/>
                <w:color w:val="FF0000"/>
                <w:sz w:val="18"/>
                <w:szCs w:val="20"/>
                <w:lang w:val="en-GB" w:eastAsia="x-none"/>
              </w:rPr>
              <w:t>Opt</w:t>
            </w:r>
            <w:proofErr w:type="spellEnd"/>
            <w:r w:rsidRPr="00B2761C">
              <w:rPr>
                <w:rFonts w:eastAsia="Batang"/>
                <w:color w:val="FF0000"/>
                <w:sz w:val="18"/>
                <w:szCs w:val="20"/>
                <w:lang w:val="en-GB" w:eastAsia="x-none"/>
              </w:rPr>
              <w:t xml:space="preserve">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lastRenderedPageBreak/>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E9B1A" w14:textId="77777777" w:rsidR="008E4D4B" w:rsidRDefault="008E4D4B">
      <w:r>
        <w:separator/>
      </w:r>
    </w:p>
  </w:endnote>
  <w:endnote w:type="continuationSeparator" w:id="0">
    <w:p w14:paraId="58A99E24" w14:textId="77777777" w:rsidR="008E4D4B" w:rsidRDefault="008E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09D43" w14:textId="77777777" w:rsidR="008E4D4B" w:rsidRDefault="008E4D4B">
      <w:r>
        <w:rPr>
          <w:color w:val="000000"/>
        </w:rPr>
        <w:separator/>
      </w:r>
    </w:p>
  </w:footnote>
  <w:footnote w:type="continuationSeparator" w:id="0">
    <w:p w14:paraId="4C956CC1" w14:textId="77777777" w:rsidR="008E4D4B" w:rsidRDefault="008E4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3"/>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4"/>
  </w:num>
  <w:num w:numId="54">
    <w:abstractNumId w:val="59"/>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0"/>
  </w:num>
  <w:num w:numId="62">
    <w:abstractNumId w:val="60"/>
  </w:num>
  <w:num w:numId="63">
    <w:abstractNumId w:val="43"/>
  </w:num>
  <w:num w:numId="64">
    <w:abstractNumId w:val="39"/>
  </w:num>
  <w:num w:numId="65">
    <w:abstractNumId w:val="68"/>
  </w:num>
  <w:num w:numId="66">
    <w:abstractNumId w:val="38"/>
  </w:num>
  <w:num w:numId="67">
    <w:abstractNumId w:val="9"/>
  </w:num>
  <w:num w:numId="68">
    <w:abstractNumId w:val="27"/>
  </w:num>
  <w:num w:numId="69">
    <w:abstractNumId w:val="19"/>
  </w:num>
  <w:num w:numId="70">
    <w:abstractNumId w:val="4"/>
  </w:num>
  <w:num w:numId="71">
    <w:abstractNumId w:val="61"/>
  </w:num>
  <w:num w:numId="72">
    <w:abstractNumId w:val="4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37EE"/>
    <w:rsid w:val="00264376"/>
    <w:rsid w:val="00265B6A"/>
    <w:rsid w:val="002661CA"/>
    <w:rsid w:val="00267D73"/>
    <w:rsid w:val="00271F90"/>
    <w:rsid w:val="00272699"/>
    <w:rsid w:val="0027446D"/>
    <w:rsid w:val="002745D6"/>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806CA"/>
    <w:rsid w:val="00480CC3"/>
    <w:rsid w:val="00480E91"/>
    <w:rsid w:val="00480EE4"/>
    <w:rsid w:val="00481652"/>
    <w:rsid w:val="00481FF8"/>
    <w:rsid w:val="00482235"/>
    <w:rsid w:val="0048472D"/>
    <w:rsid w:val="00484999"/>
    <w:rsid w:val="00485BAE"/>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47AD"/>
    <w:rsid w:val="006A6426"/>
    <w:rsid w:val="006A693C"/>
    <w:rsid w:val="006A6F99"/>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327B"/>
    <w:rsid w:val="00A33FEF"/>
    <w:rsid w:val="00A34026"/>
    <w:rsid w:val="00A3409D"/>
    <w:rsid w:val="00A35AF0"/>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4695"/>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2DBE"/>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DCF2721-9AC0-483B-B72A-CF22853D63C7}">
  <ds:schemaRefs>
    <ds:schemaRef ds:uri="http://schemas.openxmlformats.org/officeDocument/2006/bibliography"/>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3ECE583D-5E86-42B3-8D4A-A74F6F9A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54</Pages>
  <Words>31058</Words>
  <Characters>164610</Characters>
  <Application>Microsoft Office Word</Application>
  <DocSecurity>0</DocSecurity>
  <Lines>1371</Lines>
  <Paragraphs>390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5</cp:revision>
  <dcterms:created xsi:type="dcterms:W3CDTF">2021-05-19T11:10:00Z</dcterms:created>
  <dcterms:modified xsi:type="dcterms:W3CDTF">2021-05-19T12:39:00Z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