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32749" w14:textId="0AE08835" w:rsidR="00120522" w:rsidRPr="0052548E" w:rsidRDefault="00120522" w:rsidP="001D7FCD">
      <w:pPr>
        <w:tabs>
          <w:tab w:val="center" w:pos="4536"/>
          <w:tab w:val="right" w:pos="8280"/>
          <w:tab w:val="right" w:pos="9639"/>
        </w:tabs>
        <w:spacing w:line="288" w:lineRule="auto"/>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Pr>
          <w:rFonts w:ascii="Arial" w:hAnsi="Arial" w:cs="Arial"/>
          <w:b/>
          <w:bCs/>
          <w:sz w:val="28"/>
        </w:rPr>
        <w:tab/>
      </w:r>
      <w:r w:rsidR="00064FBA" w:rsidRPr="00064FBA">
        <w:rPr>
          <w:rFonts w:ascii="Arial" w:hAnsi="Arial" w:cs="Arial" w:hint="eastAsia"/>
          <w:b/>
          <w:bCs/>
          <w:sz w:val="28"/>
        </w:rPr>
        <w:t>R1-2104615</w:t>
      </w:r>
    </w:p>
    <w:p w14:paraId="5B66E94B" w14:textId="77777777" w:rsidR="00120522" w:rsidRPr="009513AC" w:rsidRDefault="00120522" w:rsidP="001D7FCD">
      <w:pPr>
        <w:tabs>
          <w:tab w:val="center" w:pos="4536"/>
          <w:tab w:val="right" w:pos="9072"/>
        </w:tabs>
        <w:spacing w:line="288" w:lineRule="auto"/>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120522" w:rsidRDefault="00172612" w:rsidP="001D7FCD">
      <w:pPr>
        <w:tabs>
          <w:tab w:val="left" w:pos="1985"/>
        </w:tabs>
        <w:spacing w:line="288" w:lineRule="auto"/>
        <w:ind w:left="1877" w:hangingChars="850" w:hanging="1877"/>
        <w:jc w:val="both"/>
        <w:rPr>
          <w:rFonts w:ascii="Arial" w:hAnsi="Arial" w:cs="Arial"/>
          <w:b/>
          <w:sz w:val="22"/>
        </w:rPr>
      </w:pPr>
    </w:p>
    <w:p w14:paraId="68A16550" w14:textId="1319FF53" w:rsidR="00172612" w:rsidRPr="006008D4" w:rsidRDefault="00172612" w:rsidP="001D7FCD">
      <w:pPr>
        <w:spacing w:after="0" w:line="288" w:lineRule="auto"/>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1311D2">
        <w:rPr>
          <w:rFonts w:ascii="Arial" w:hAnsi="Arial" w:cs="Arial"/>
          <w:b/>
          <w:sz w:val="24"/>
          <w:lang w:val="en-US"/>
        </w:rPr>
        <w:t>6</w:t>
      </w:r>
    </w:p>
    <w:p w14:paraId="12B88FC6" w14:textId="77777777" w:rsidR="00172612" w:rsidRPr="006008D4" w:rsidRDefault="00172612" w:rsidP="001D7FCD">
      <w:pPr>
        <w:spacing w:after="0" w:line="288" w:lineRule="auto"/>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38E23959" w:rsidR="00172612" w:rsidRPr="00C96B42" w:rsidRDefault="00172612" w:rsidP="001D7FCD">
      <w:pPr>
        <w:spacing w:after="0" w:line="288" w:lineRule="auto"/>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1C1464">
        <w:rPr>
          <w:rFonts w:ascii="Arial" w:hAnsi="Arial" w:cs="Arial"/>
          <w:b/>
          <w:sz w:val="24"/>
          <w:lang w:val="en-US"/>
        </w:rPr>
        <w:t>NW/UE</w:t>
      </w:r>
      <w:r w:rsidR="00C96B42" w:rsidRPr="00C96B42">
        <w:rPr>
          <w:rFonts w:ascii="Arial" w:hAnsi="Arial" w:cs="Arial" w:hint="eastAsia"/>
          <w:b/>
          <w:sz w:val="24"/>
          <w:lang w:val="en-US"/>
        </w:rPr>
        <w:t xml:space="preserve"> </w:t>
      </w:r>
      <w:r w:rsidR="001C1464">
        <w:rPr>
          <w:rFonts w:ascii="Arial" w:hAnsi="Arial" w:cs="Arial"/>
          <w:b/>
          <w:sz w:val="24"/>
          <w:lang w:val="en-US"/>
        </w:rPr>
        <w:t xml:space="preserve">efficiency </w:t>
      </w:r>
      <w:r w:rsidR="00C96B42" w:rsidRPr="00C96B42">
        <w:rPr>
          <w:rFonts w:ascii="Arial" w:hAnsi="Arial" w:cs="Arial" w:hint="eastAsia"/>
          <w:b/>
          <w:sz w:val="24"/>
          <w:lang w:val="en-US"/>
        </w:rPr>
        <w:t>enhancement</w:t>
      </w:r>
      <w:r w:rsidR="009725FA">
        <w:rPr>
          <w:rFonts w:ascii="Arial" w:hAnsi="Arial" w:cs="Arial"/>
          <w:b/>
          <w:sz w:val="24"/>
          <w:lang w:val="en-US"/>
        </w:rPr>
        <w:t>s</w:t>
      </w:r>
    </w:p>
    <w:p w14:paraId="0FA64068" w14:textId="46988878" w:rsidR="00C37477" w:rsidRPr="006008D4" w:rsidRDefault="008762F7" w:rsidP="00AC1B0F">
      <w:pPr>
        <w:spacing w:after="0" w:line="288" w:lineRule="auto"/>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1D7FCD">
      <w:pPr>
        <w:pStyle w:val="3GPPH1"/>
        <w:tabs>
          <w:tab w:val="clear" w:pos="432"/>
          <w:tab w:val="num" w:pos="426"/>
        </w:tabs>
        <w:spacing w:line="288" w:lineRule="auto"/>
        <w:jc w:val="both"/>
        <w:rPr>
          <w:rFonts w:cs="Arial"/>
          <w:b/>
          <w:sz w:val="30"/>
          <w:szCs w:val="30"/>
        </w:rPr>
      </w:pPr>
      <w:r w:rsidRPr="006008D4">
        <w:rPr>
          <w:rFonts w:cs="Arial"/>
          <w:b/>
          <w:sz w:val="30"/>
          <w:szCs w:val="30"/>
        </w:rPr>
        <w:t>Introduction</w:t>
      </w:r>
    </w:p>
    <w:p w14:paraId="7E4CB0A2" w14:textId="77777777" w:rsidR="001C1464" w:rsidRDefault="001C1464" w:rsidP="001D7FCD">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RAN#90-e meeting, a new work item for NR positioning enhancements was approved </w:t>
      </w:r>
      <w:r>
        <w:rPr>
          <w:rFonts w:ascii="Arial" w:hAnsi="Arial" w:cs="Arial"/>
          <w:lang w:eastAsia="zh-CN"/>
        </w:rPr>
        <w:fldChar w:fldCharType="begin"/>
      </w:r>
      <w:r>
        <w:rPr>
          <w:rFonts w:ascii="Arial" w:hAnsi="Arial" w:cs="Arial"/>
          <w:lang w:eastAsia="zh-CN"/>
        </w:rPr>
        <w:instrText xml:space="preserve"> REF _Ref31720706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in which the motivation to support positioning enhancements to attain</w:t>
      </w:r>
      <w:r w:rsidRPr="00B124BA">
        <w:rPr>
          <w:rFonts w:ascii="Arial" w:hAnsi="Arial" w:cs="Arial"/>
          <w:lang w:eastAsia="zh-CN"/>
        </w:rPr>
        <w:t xml:space="preserve"> </w:t>
      </w:r>
      <w:r>
        <w:rPr>
          <w:rFonts w:ascii="Arial" w:hAnsi="Arial" w:cs="Arial"/>
          <w:lang w:eastAsia="zh-CN"/>
        </w:rPr>
        <w:t>Rel-17 target positioning requirement was justified for both commercial and IIoT use cases.</w:t>
      </w:r>
      <w:r>
        <w:rPr>
          <w:rFonts w:ascii="Arial" w:hAnsi="Arial" w:cs="Arial" w:hint="eastAsia"/>
          <w:lang w:eastAsia="zh-CN"/>
        </w:rPr>
        <w:t xml:space="preserve"> T</w:t>
      </w:r>
      <w:r>
        <w:rPr>
          <w:rFonts w:ascii="Arial" w:hAnsi="Arial" w:cs="Arial"/>
          <w:lang w:eastAsia="zh-CN"/>
        </w:rPr>
        <w:t xml:space="preserve">he objectives of this new work item are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Pr>
          <w:rFonts w:ascii="Arial" w:hAnsi="Arial" w:cs="Arial"/>
          <w:lang w:eastAsia="zh-CN"/>
        </w:rPr>
        <w:t xml:space="preserve">. </w:t>
      </w:r>
    </w:p>
    <w:p w14:paraId="5F2145D0" w14:textId="77777777" w:rsidR="001C1464" w:rsidRDefault="001C1464" w:rsidP="001D7FCD">
      <w:pPr>
        <w:spacing w:beforeLines="50" w:before="120" w:after="0" w:line="288" w:lineRule="auto"/>
        <w:jc w:val="both"/>
        <w:rPr>
          <w:rFonts w:ascii="Arial" w:hAnsi="Arial" w:cs="Arial"/>
          <w:lang w:eastAsia="zh-CN"/>
        </w:rPr>
      </w:pPr>
      <w:r>
        <w:rPr>
          <w:rFonts w:ascii="Arial" w:hAnsi="Arial" w:cs="Arial"/>
          <w:lang w:eastAsia="zh-CN"/>
        </w:rPr>
        <w:t xml:space="preserve">In RAN#91-e meeting, the work item for NR positioning enhancement was revised </w:t>
      </w:r>
      <w:r>
        <w:rPr>
          <w:rFonts w:ascii="Arial" w:hAnsi="Arial" w:cs="Arial"/>
          <w:highlight w:val="yellow"/>
          <w:lang w:eastAsia="zh-CN"/>
        </w:rPr>
        <w:fldChar w:fldCharType="begin"/>
      </w:r>
      <w:r>
        <w:rPr>
          <w:rFonts w:ascii="Arial" w:hAnsi="Arial" w:cs="Arial"/>
          <w:lang w:eastAsia="zh-CN"/>
        </w:rPr>
        <w:instrText xml:space="preserve"> REF _Ref71105941 \r \h </w:instrText>
      </w:r>
      <w:r>
        <w:rPr>
          <w:rFonts w:ascii="Arial" w:hAnsi="Arial" w:cs="Arial"/>
          <w:highlight w:val="yellow"/>
          <w:lang w:eastAsia="zh-CN"/>
        </w:rPr>
      </w:r>
      <w:r>
        <w:rPr>
          <w:rFonts w:ascii="Arial" w:hAnsi="Arial" w:cs="Arial"/>
          <w:highlight w:val="yellow"/>
          <w:lang w:eastAsia="zh-CN"/>
        </w:rPr>
        <w:fldChar w:fldCharType="separate"/>
      </w:r>
      <w:r>
        <w:rPr>
          <w:rFonts w:ascii="Arial" w:hAnsi="Arial" w:cs="Arial"/>
          <w:lang w:eastAsia="zh-CN"/>
        </w:rPr>
        <w:t>[2]</w:t>
      </w:r>
      <w:r>
        <w:rPr>
          <w:rFonts w:ascii="Arial" w:hAnsi="Arial" w:cs="Arial"/>
          <w:highlight w:val="yellow"/>
          <w:lang w:eastAsia="zh-CN"/>
        </w:rPr>
        <w:fldChar w:fldCharType="end"/>
      </w:r>
      <w:r>
        <w:rPr>
          <w:rFonts w:ascii="Arial" w:hAnsi="Arial" w:cs="Arial"/>
          <w:lang w:eastAsia="zh-CN"/>
        </w:rPr>
        <w:t>, where objectives including latency and NW/UE efficiency enhancements were further extended and updated:</w:t>
      </w:r>
    </w:p>
    <w:tbl>
      <w:tblPr>
        <w:tblStyle w:val="af1"/>
        <w:tblW w:w="0" w:type="auto"/>
        <w:tblLook w:val="04A0" w:firstRow="1" w:lastRow="0" w:firstColumn="1" w:lastColumn="0" w:noHBand="0" w:noVBand="1"/>
      </w:tblPr>
      <w:tblGrid>
        <w:gridCol w:w="9962"/>
      </w:tblGrid>
      <w:tr w:rsidR="001C1464" w:rsidRPr="00314D3E" w14:paraId="2D1DB0BA" w14:textId="77777777" w:rsidTr="00453874">
        <w:tc>
          <w:tcPr>
            <w:tcW w:w="9962" w:type="dxa"/>
          </w:tcPr>
          <w:p w14:paraId="1A802C48" w14:textId="77777777" w:rsidR="001C1464" w:rsidRPr="00314D3E" w:rsidRDefault="001C1464" w:rsidP="001D7FCD">
            <w:pPr>
              <w:numPr>
                <w:ilvl w:val="0"/>
                <w:numId w:val="21"/>
              </w:numPr>
              <w:adjustRightInd/>
              <w:spacing w:beforeLines="50" w:after="0" w:line="288" w:lineRule="auto"/>
              <w:ind w:left="453" w:hanging="357"/>
              <w:rPr>
                <w:rFonts w:ascii="Arial" w:hAnsi="Arial" w:cs="Arial"/>
              </w:rPr>
            </w:pPr>
            <w:r w:rsidRPr="00314D3E">
              <w:rPr>
                <w:rFonts w:ascii="Arial" w:hAnsi="Arial" w:cs="Arial"/>
              </w:rPr>
              <w:t>Specify the enhancements of signalling, and procedures for improving positioning latency of the Rel-16 NR positioning methods, for DL and DL+UL positioning methods, including:</w:t>
            </w:r>
          </w:p>
          <w:p w14:paraId="422F9954"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bookmarkStart w:id="1" w:name="_Hlk67643864"/>
            <w:r w:rsidRPr="00314D3E">
              <w:rPr>
                <w:rFonts w:ascii="Arial" w:eastAsia="MS Mincho" w:hAnsi="Arial" w:cs="Arial"/>
              </w:rPr>
              <w:t>Latency reduction related to the request and response of location</w:t>
            </w:r>
            <w:r w:rsidRPr="00314D3E">
              <w:rPr>
                <w:rFonts w:ascii="Arial" w:hAnsi="Arial" w:cs="Arial"/>
              </w:rPr>
              <w:t xml:space="preserve"> </w:t>
            </w:r>
            <w:r w:rsidRPr="00314D3E">
              <w:rPr>
                <w:rFonts w:ascii="Arial" w:eastAsia="MS Mincho" w:hAnsi="Arial" w:cs="Arial"/>
              </w:rPr>
              <w:t>measurements or location estimate and positioning assistance data; [RAN2, RAN3, RAN1]</w:t>
            </w:r>
          </w:p>
          <w:bookmarkEnd w:id="1"/>
          <w:p w14:paraId="3719F6D2"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Latency reduction related to the time needed to perform UE measurements; [RAN1, RAN4]</w:t>
            </w:r>
          </w:p>
          <w:p w14:paraId="7A1E9ED1"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Latency reduction related to the measurement gap; [RAN1, RAN4, RAN2]</w:t>
            </w:r>
          </w:p>
          <w:p w14:paraId="03BFB18A" w14:textId="77777777" w:rsidR="001C1464" w:rsidRPr="00314D3E" w:rsidRDefault="001C1464" w:rsidP="001D7FCD">
            <w:pPr>
              <w:numPr>
                <w:ilvl w:val="0"/>
                <w:numId w:val="21"/>
              </w:numPr>
              <w:adjustRightInd/>
              <w:spacing w:beforeLines="50" w:after="0" w:line="288" w:lineRule="auto"/>
              <w:ind w:left="453" w:hanging="357"/>
              <w:rPr>
                <w:rFonts w:ascii="Arial" w:hAnsi="Arial" w:cs="Arial"/>
              </w:rPr>
            </w:pPr>
            <w:bookmarkStart w:id="2" w:name="_Hlk67643273"/>
            <w:r w:rsidRPr="00314D3E">
              <w:rPr>
                <w:rFonts w:ascii="Arial" w:hAnsi="Arial" w:cs="Arial"/>
              </w:rPr>
              <w:t>Specify methods, measurements, signalling and procedures to support positioning for UEs in RRC_ INACTIVE state, for UE-based and UE-assisted positioning solutions, including [RAN2, RAN1, RAN3,</w:t>
            </w:r>
            <w:r>
              <w:rPr>
                <w:rFonts w:ascii="Arial" w:hAnsi="Arial" w:cs="Arial"/>
              </w:rPr>
              <w:t xml:space="preserve"> </w:t>
            </w:r>
            <w:r w:rsidRPr="00314D3E">
              <w:rPr>
                <w:rFonts w:ascii="Arial" w:hAnsi="Arial" w:cs="Arial"/>
              </w:rPr>
              <w:t>RAN4]:</w:t>
            </w:r>
          </w:p>
          <w:p w14:paraId="6C0AA71D"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 xml:space="preserve">DL NR positioning methods and RAT-independent positioning methods </w:t>
            </w:r>
          </w:p>
          <w:p w14:paraId="6FB9F546" w14:textId="77777777" w:rsidR="001C1464" w:rsidRPr="00314D3E" w:rsidRDefault="001C1464" w:rsidP="001D7FCD">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Support of UE positioning measurements for UEs in RRC_INACTIVE state</w:t>
            </w:r>
          </w:p>
          <w:p w14:paraId="4C037471" w14:textId="77777777" w:rsidR="001C1464" w:rsidRDefault="001C1464" w:rsidP="001D7FCD">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Reporting of positioning measurement or location estimate performed in RRC_INACTIVE when the UE is in RRC_INACTIVE state</w:t>
            </w:r>
          </w:p>
          <w:p w14:paraId="3B96F030" w14:textId="77777777" w:rsidR="001C1464" w:rsidRPr="00314D3E" w:rsidRDefault="001C1464" w:rsidP="001D7FCD">
            <w:pPr>
              <w:adjustRightInd/>
              <w:spacing w:before="0" w:after="0" w:line="288" w:lineRule="auto"/>
              <w:ind w:left="1164" w:firstLineChars="71" w:firstLine="142"/>
              <w:rPr>
                <w:rFonts w:ascii="Arial" w:eastAsia="MS Mincho" w:hAnsi="Arial" w:cs="Arial"/>
              </w:rPr>
            </w:pPr>
            <w:r w:rsidRPr="00314D3E">
              <w:rPr>
                <w:rFonts w:ascii="Arial" w:eastAsia="MS Mincho" w:hAnsi="Arial" w:cs="Arial"/>
                <w:lang w:eastAsia="en-GB"/>
              </w:rPr>
              <w:t xml:space="preserve">Note: this work will be coordinated with the SDT WI. </w:t>
            </w:r>
          </w:p>
          <w:p w14:paraId="288932D0"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As 2</w:t>
            </w:r>
            <w:r w:rsidRPr="00314D3E">
              <w:rPr>
                <w:rFonts w:ascii="Arial" w:eastAsia="MS Mincho" w:hAnsi="Arial" w:cs="Arial"/>
                <w:vertAlign w:val="superscript"/>
              </w:rPr>
              <w:t>nd</w:t>
            </w:r>
            <w:r w:rsidRPr="00314D3E">
              <w:rPr>
                <w:rFonts w:ascii="Arial" w:eastAsia="MS Mincho" w:hAnsi="Arial" w:cs="Arial"/>
              </w:rPr>
              <w:t xml:space="preserve"> priority:</w:t>
            </w:r>
          </w:p>
          <w:p w14:paraId="326F1314" w14:textId="77777777" w:rsidR="001C1464" w:rsidRPr="00314D3E" w:rsidRDefault="001C1464" w:rsidP="001D7FCD">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UL and DL+UL NR positioning methods</w:t>
            </w:r>
          </w:p>
          <w:p w14:paraId="6A3BC4F9" w14:textId="77777777" w:rsidR="001C1464" w:rsidRPr="00314D3E" w:rsidRDefault="001C1464" w:rsidP="001D7FCD">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Support of gNB positioning measurements for UEs in RRC_INACTIVE state</w:t>
            </w:r>
          </w:p>
          <w:bookmarkEnd w:id="2"/>
          <w:p w14:paraId="12007514" w14:textId="77777777" w:rsidR="001C1464" w:rsidRPr="00314D3E" w:rsidRDefault="001C1464" w:rsidP="001D7FCD">
            <w:pPr>
              <w:numPr>
                <w:ilvl w:val="0"/>
                <w:numId w:val="21"/>
              </w:numPr>
              <w:adjustRightInd/>
              <w:spacing w:beforeLines="50" w:after="0" w:line="288" w:lineRule="auto"/>
              <w:ind w:left="453" w:hanging="357"/>
              <w:rPr>
                <w:rFonts w:ascii="Arial" w:hAnsi="Arial" w:cs="Arial"/>
              </w:rPr>
            </w:pPr>
            <w:r w:rsidRPr="00314D3E">
              <w:rPr>
                <w:rFonts w:ascii="Arial" w:hAnsi="Arial" w:cs="Arial"/>
              </w:rPr>
              <w:t>Specify on-demand transmission and reception of DL PRS for DL and DL+UL positioning for UE-based and UE-assisted positioning solutions, including: [RAN2, RAN1, RAN3]</w:t>
            </w:r>
          </w:p>
          <w:p w14:paraId="369833F8" w14:textId="77777777" w:rsidR="001C1464" w:rsidRPr="00314D3E" w:rsidRDefault="001C1464" w:rsidP="001D7FCD">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 xml:space="preserve">UE-initiated request of on-demand DL PRS transmission; </w:t>
            </w:r>
          </w:p>
          <w:p w14:paraId="080E7150" w14:textId="77777777" w:rsidR="001C1464" w:rsidRPr="00314D3E" w:rsidRDefault="001C1464" w:rsidP="001D7FCD">
            <w:pPr>
              <w:numPr>
                <w:ilvl w:val="1"/>
                <w:numId w:val="21"/>
              </w:numPr>
              <w:adjustRightInd/>
              <w:spacing w:before="0" w:afterLines="50" w:line="288" w:lineRule="auto"/>
              <w:ind w:left="1020" w:hanging="357"/>
              <w:rPr>
                <w:rFonts w:ascii="Arial" w:eastAsia="MS Mincho" w:hAnsi="Arial" w:cs="Arial"/>
              </w:rPr>
            </w:pPr>
            <w:r w:rsidRPr="00314D3E">
              <w:rPr>
                <w:rFonts w:ascii="Arial" w:eastAsia="MS Mincho" w:hAnsi="Arial" w:cs="Arial"/>
              </w:rPr>
              <w:t>LMF (network)-initiated request of on-demand DL PRS transmission;</w:t>
            </w:r>
          </w:p>
        </w:tc>
      </w:tr>
    </w:tbl>
    <w:p w14:paraId="6AC7BF0A" w14:textId="117A5E27" w:rsidR="006B0F9F" w:rsidRDefault="001C1464" w:rsidP="001D7FCD">
      <w:pPr>
        <w:spacing w:beforeLines="50" w:before="120" w:after="0" w:line="288" w:lineRule="auto"/>
        <w:jc w:val="both"/>
        <w:rPr>
          <w:rFonts w:ascii="Arial" w:hAnsi="Arial" w:cs="Arial"/>
          <w:lang w:eastAsia="zh-CN"/>
        </w:rPr>
      </w:pPr>
      <w:r>
        <w:rPr>
          <w:rFonts w:ascii="Arial" w:hAnsi="Arial" w:cs="Arial"/>
          <w:lang w:eastAsia="zh-CN"/>
        </w:rPr>
        <w:t xml:space="preserve">In this contribution, we provide our views on </w:t>
      </w:r>
      <w:r w:rsidRPr="00314D3E">
        <w:rPr>
          <w:rFonts w:ascii="Arial" w:hAnsi="Arial" w:cs="Arial"/>
        </w:rPr>
        <w:t xml:space="preserve">the enhancements for improving </w:t>
      </w:r>
      <w:r w:rsidR="009F452A">
        <w:rPr>
          <w:rFonts w:ascii="Arial" w:hAnsi="Arial" w:cs="Arial"/>
        </w:rPr>
        <w:t>NW/UE</w:t>
      </w:r>
      <w:r w:rsidRPr="00314D3E">
        <w:rPr>
          <w:rFonts w:ascii="Arial" w:hAnsi="Arial" w:cs="Arial"/>
        </w:rPr>
        <w:t xml:space="preserve"> </w:t>
      </w:r>
      <w:r w:rsidR="009F452A">
        <w:rPr>
          <w:rFonts w:ascii="Arial" w:hAnsi="Arial" w:cs="Arial"/>
        </w:rPr>
        <w:t>efficiency, including the positioning for UEs in RRC_inactive state and on-demand transmission/reception of DL PRS</w:t>
      </w:r>
      <w:r>
        <w:rPr>
          <w:rFonts w:ascii="Arial" w:hAnsi="Arial" w:cs="Arial"/>
        </w:rPr>
        <w:t>.</w:t>
      </w:r>
    </w:p>
    <w:p w14:paraId="5BD2A472" w14:textId="5A9776AF" w:rsidR="00BB308D" w:rsidRDefault="0060157E" w:rsidP="001D7FCD">
      <w:pPr>
        <w:pStyle w:val="3GPPH1"/>
        <w:spacing w:line="288" w:lineRule="auto"/>
        <w:ind w:left="425" w:hanging="425"/>
        <w:jc w:val="both"/>
        <w:rPr>
          <w:rFonts w:cs="Arial"/>
          <w:b/>
          <w:sz w:val="30"/>
          <w:szCs w:val="30"/>
        </w:rPr>
      </w:pPr>
      <w:r>
        <w:rPr>
          <w:rFonts w:cs="Arial"/>
          <w:b/>
          <w:sz w:val="30"/>
          <w:szCs w:val="30"/>
        </w:rPr>
        <w:lastRenderedPageBreak/>
        <w:t>Positioning for UEs in RRC_inactive state</w:t>
      </w:r>
    </w:p>
    <w:p w14:paraId="30402F25" w14:textId="7F8C0E77" w:rsidR="00270B09" w:rsidRDefault="00270B09" w:rsidP="001D7FCD">
      <w:pPr>
        <w:spacing w:beforeLines="50" w:before="120" w:after="0" w:line="288" w:lineRule="auto"/>
        <w:jc w:val="both"/>
        <w:rPr>
          <w:rFonts w:ascii="Arial" w:hAnsi="Arial" w:cs="Arial"/>
          <w:lang w:eastAsia="zh-CN"/>
        </w:rPr>
      </w:pPr>
      <w:r>
        <w:rPr>
          <w:rFonts w:ascii="Arial" w:hAnsi="Arial" w:cs="Arial"/>
          <w:lang w:eastAsia="zh-CN"/>
        </w:rPr>
        <w:t>In the revised WID, the positioning for UEs in RRC_inactive state will be specified for both UE-based and UE-assisted positioning. The 1</w:t>
      </w:r>
      <w:r w:rsidRPr="00270B09">
        <w:rPr>
          <w:rFonts w:ascii="Arial" w:hAnsi="Arial" w:cs="Arial"/>
          <w:vertAlign w:val="superscript"/>
          <w:lang w:eastAsia="zh-CN"/>
        </w:rPr>
        <w:t>st</w:t>
      </w:r>
      <w:r>
        <w:rPr>
          <w:rFonts w:ascii="Arial" w:hAnsi="Arial" w:cs="Arial"/>
          <w:lang w:eastAsia="zh-CN"/>
        </w:rPr>
        <w:t xml:space="preserve"> priority to support the measurements and reporting for DL positioning, and the enhancements for UL, and DL+UL positioning is labelled as 2</w:t>
      </w:r>
      <w:r w:rsidRPr="00270B09">
        <w:rPr>
          <w:rFonts w:ascii="Arial" w:hAnsi="Arial" w:cs="Arial"/>
          <w:vertAlign w:val="superscript"/>
          <w:lang w:eastAsia="zh-CN"/>
        </w:rPr>
        <w:t>nd</w:t>
      </w:r>
      <w:r>
        <w:rPr>
          <w:rFonts w:ascii="Arial" w:hAnsi="Arial" w:cs="Arial"/>
          <w:lang w:eastAsia="zh-CN"/>
        </w:rPr>
        <w:t xml:space="preserve"> priority.</w:t>
      </w:r>
    </w:p>
    <w:p w14:paraId="3B13EFEE" w14:textId="11110627" w:rsidR="00270B09" w:rsidRPr="00270B09" w:rsidRDefault="00270B09" w:rsidP="001D7FCD">
      <w:pPr>
        <w:spacing w:beforeLines="50" w:before="120" w:after="0" w:line="288" w:lineRule="auto"/>
        <w:jc w:val="both"/>
        <w:rPr>
          <w:rFonts w:ascii="Arial" w:hAnsi="Arial" w:cs="Arial"/>
          <w:b/>
          <w:bCs/>
          <w:i/>
          <w:iCs/>
          <w:u w:val="single"/>
          <w:lang w:eastAsia="zh-CN"/>
        </w:rPr>
      </w:pPr>
      <w:r w:rsidRPr="00270B09">
        <w:rPr>
          <w:rFonts w:ascii="Arial" w:hAnsi="Arial" w:cs="Arial" w:hint="eastAsia"/>
          <w:b/>
          <w:bCs/>
          <w:i/>
          <w:iCs/>
          <w:u w:val="single"/>
          <w:lang w:eastAsia="zh-CN"/>
        </w:rPr>
        <w:t>D</w:t>
      </w:r>
      <w:r w:rsidRPr="00270B09">
        <w:rPr>
          <w:rFonts w:ascii="Arial" w:hAnsi="Arial" w:cs="Arial"/>
          <w:b/>
          <w:bCs/>
          <w:i/>
          <w:iCs/>
          <w:u w:val="single"/>
          <w:lang w:eastAsia="zh-CN"/>
        </w:rPr>
        <w:t>L positioning</w:t>
      </w:r>
    </w:p>
    <w:p w14:paraId="17D2B56B" w14:textId="77777777" w:rsidR="002F2390" w:rsidRDefault="0060157E" w:rsidP="001D7FCD">
      <w:pPr>
        <w:spacing w:beforeLines="50" w:before="120" w:after="0" w:line="288" w:lineRule="auto"/>
        <w:jc w:val="both"/>
        <w:rPr>
          <w:rFonts w:ascii="Arial" w:hAnsi="Arial" w:cs="Arial"/>
          <w:lang w:eastAsia="zh-CN"/>
        </w:rPr>
      </w:pPr>
      <w:r>
        <w:rPr>
          <w:rFonts w:ascii="Arial" w:hAnsi="Arial" w:cs="Arial"/>
          <w:lang w:eastAsia="zh-CN"/>
        </w:rPr>
        <w:t xml:space="preserve">In Rel-16, since the configuration of DL PRS can be broadcasted via the system information, the UE-based DL positioning in </w:t>
      </w:r>
      <w:r w:rsidR="00593024">
        <w:rPr>
          <w:rFonts w:ascii="Arial" w:hAnsi="Arial" w:cs="Arial"/>
          <w:lang w:eastAsia="zh-CN"/>
        </w:rPr>
        <w:t>RRC_</w:t>
      </w:r>
      <w:r>
        <w:rPr>
          <w:rFonts w:ascii="Arial" w:hAnsi="Arial" w:cs="Arial"/>
          <w:lang w:eastAsia="zh-CN"/>
        </w:rPr>
        <w:t xml:space="preserve">inactive state has naturally been supported. </w:t>
      </w:r>
    </w:p>
    <w:p w14:paraId="2E392F73" w14:textId="481459A3" w:rsidR="002F2390" w:rsidRDefault="0060157E" w:rsidP="001D7FCD">
      <w:pPr>
        <w:spacing w:beforeLines="50" w:before="120" w:after="0" w:line="288" w:lineRule="auto"/>
        <w:jc w:val="both"/>
        <w:rPr>
          <w:rFonts w:ascii="Arial" w:hAnsi="Arial" w:cs="Arial"/>
          <w:lang w:eastAsia="zh-CN"/>
        </w:rPr>
      </w:pPr>
      <w:r>
        <w:rPr>
          <w:rFonts w:ascii="Arial" w:hAnsi="Arial" w:cs="Arial"/>
          <w:lang w:eastAsia="zh-CN"/>
        </w:rPr>
        <w:t xml:space="preserve">To support the UE-assisted DL positioning, </w:t>
      </w:r>
      <w:r w:rsidR="002F2390">
        <w:rPr>
          <w:rFonts w:ascii="Arial" w:hAnsi="Arial" w:cs="Arial"/>
          <w:lang w:eastAsia="zh-CN"/>
        </w:rPr>
        <w:t xml:space="preserve">the procedure and signalling enhancements including whether/how to transport the provide assistance data and location information request message to UEs in RRC_inactive state, and how to report the DL measurements to the NW (e.g., via SDT) </w:t>
      </w:r>
      <w:r w:rsidR="002F2390" w:rsidRPr="002F2390">
        <w:rPr>
          <w:rFonts w:ascii="Arial" w:hAnsi="Arial" w:cs="Arial"/>
          <w:lang w:eastAsia="zh-CN"/>
        </w:rPr>
        <w:t>require additional studies mainly in RAN WG2</w:t>
      </w:r>
      <w:r w:rsidR="002F2390">
        <w:rPr>
          <w:rFonts w:ascii="Arial" w:hAnsi="Arial" w:cs="Arial"/>
          <w:lang w:eastAsia="zh-CN"/>
        </w:rPr>
        <w:t>.</w:t>
      </w:r>
    </w:p>
    <w:p w14:paraId="46C4CC28" w14:textId="3076BF09" w:rsidR="0060157E" w:rsidRPr="002F2390" w:rsidRDefault="002F2390" w:rsidP="001D7FCD">
      <w:pPr>
        <w:spacing w:beforeLines="50" w:before="120" w:after="0" w:line="288" w:lineRule="auto"/>
        <w:jc w:val="both"/>
        <w:rPr>
          <w:rFonts w:ascii="Arial" w:hAnsi="Arial" w:cs="Arial"/>
          <w:b/>
          <w:bCs/>
          <w:lang w:eastAsia="zh-CN"/>
        </w:rPr>
      </w:pPr>
      <w:r w:rsidRPr="002F2390">
        <w:rPr>
          <w:rFonts w:ascii="Arial" w:hAnsi="Arial" w:cs="Arial"/>
          <w:b/>
          <w:bCs/>
          <w:lang w:eastAsia="zh-CN"/>
        </w:rPr>
        <w:t xml:space="preserve">Observation 1: </w:t>
      </w:r>
      <w:r w:rsidRPr="002F2390">
        <w:rPr>
          <w:rFonts w:ascii="Arial" w:hAnsi="Arial" w:cs="Arial"/>
          <w:b/>
          <w:bCs/>
        </w:rPr>
        <w:t>Positioning for UEs in RRC_ INACTIVE state for DL positioning require</w:t>
      </w:r>
      <w:r w:rsidR="006008D6">
        <w:rPr>
          <w:rFonts w:ascii="Arial" w:hAnsi="Arial" w:cs="Arial"/>
          <w:b/>
          <w:bCs/>
        </w:rPr>
        <w:t>s</w:t>
      </w:r>
      <w:r w:rsidRPr="002F2390">
        <w:rPr>
          <w:rFonts w:ascii="Arial" w:hAnsi="Arial" w:cs="Arial"/>
          <w:b/>
          <w:bCs/>
        </w:rPr>
        <w:t xml:space="preserve"> additional studies mainly in RAN WG2.</w:t>
      </w:r>
    </w:p>
    <w:p w14:paraId="23E25A05" w14:textId="6F8DC41D" w:rsidR="00270B09" w:rsidRPr="00270B09" w:rsidRDefault="00270B09" w:rsidP="001D7FCD">
      <w:pPr>
        <w:spacing w:beforeLines="50" w:before="120" w:after="0" w:line="288" w:lineRule="auto"/>
        <w:jc w:val="both"/>
        <w:rPr>
          <w:rFonts w:ascii="Arial" w:hAnsi="Arial" w:cs="Arial"/>
          <w:b/>
          <w:bCs/>
          <w:i/>
          <w:iCs/>
          <w:u w:val="single"/>
          <w:lang w:eastAsia="zh-CN"/>
        </w:rPr>
      </w:pPr>
      <w:r w:rsidRPr="00270B09">
        <w:rPr>
          <w:rFonts w:ascii="Arial" w:hAnsi="Arial" w:cs="Arial" w:hint="eastAsia"/>
          <w:b/>
          <w:bCs/>
          <w:i/>
          <w:iCs/>
          <w:u w:val="single"/>
          <w:lang w:eastAsia="zh-CN"/>
        </w:rPr>
        <w:t>U</w:t>
      </w:r>
      <w:r w:rsidRPr="00270B09">
        <w:rPr>
          <w:rFonts w:ascii="Arial" w:hAnsi="Arial" w:cs="Arial"/>
          <w:b/>
          <w:bCs/>
          <w:i/>
          <w:iCs/>
          <w:u w:val="single"/>
          <w:lang w:eastAsia="zh-CN"/>
        </w:rPr>
        <w:t>L positioning</w:t>
      </w:r>
    </w:p>
    <w:p w14:paraId="49EE37DB" w14:textId="77777777" w:rsidR="0000365A" w:rsidRDefault="00200E8E" w:rsidP="001D7FCD">
      <w:pPr>
        <w:spacing w:beforeLines="50" w:before="120" w:after="0" w:line="288" w:lineRule="auto"/>
        <w:jc w:val="both"/>
        <w:rPr>
          <w:rFonts w:ascii="Arial" w:hAnsi="Arial" w:cs="Arial"/>
          <w:lang w:eastAsia="zh-CN"/>
        </w:rPr>
      </w:pPr>
      <w:r>
        <w:rPr>
          <w:rFonts w:ascii="Arial" w:hAnsi="Arial" w:cs="Arial"/>
          <w:lang w:eastAsia="zh-CN"/>
        </w:rPr>
        <w:t>Though the positioning for UEs in RRC_inactive state for UL positioning is marked as the 2</w:t>
      </w:r>
      <w:r w:rsidRPr="00200E8E">
        <w:rPr>
          <w:rFonts w:ascii="Arial" w:hAnsi="Arial" w:cs="Arial"/>
          <w:vertAlign w:val="superscript"/>
          <w:lang w:eastAsia="zh-CN"/>
        </w:rPr>
        <w:t>nd</w:t>
      </w:r>
      <w:r>
        <w:rPr>
          <w:rFonts w:ascii="Arial" w:hAnsi="Arial" w:cs="Arial"/>
          <w:lang w:eastAsia="zh-CN"/>
        </w:rPr>
        <w:t xml:space="preserve"> priority in the WI stage, it is beneficial in practical applications. C</w:t>
      </w:r>
      <w:r w:rsidR="0060157E">
        <w:rPr>
          <w:rFonts w:ascii="Arial" w:hAnsi="Arial" w:cs="Arial"/>
          <w:lang w:eastAsia="zh-CN"/>
        </w:rPr>
        <w:t>onsidering the typical IIoT use case of localizing good in the warehouse (for logistics and/or for goods management), where some low-cost positioning chips with the requirement of low power consumption can be attached to the to-be-positioned goods, it can be configured/activated/triggered to transmit UL signals for the network to get its location information when necessary.</w:t>
      </w:r>
    </w:p>
    <w:p w14:paraId="536FE5DD" w14:textId="32A392C3" w:rsidR="0000365A" w:rsidRDefault="0060157E" w:rsidP="001D7FCD">
      <w:pPr>
        <w:spacing w:beforeLines="50" w:before="120" w:after="0" w:line="288" w:lineRule="auto"/>
        <w:jc w:val="both"/>
        <w:rPr>
          <w:rFonts w:ascii="Arial" w:hAnsi="Arial" w:cs="Arial"/>
          <w:lang w:eastAsia="zh-CN"/>
        </w:rPr>
      </w:pPr>
      <w:r>
        <w:rPr>
          <w:rFonts w:ascii="Arial" w:hAnsi="Arial" w:cs="Arial"/>
          <w:lang w:eastAsia="zh-CN"/>
        </w:rPr>
        <w:t>The</w:t>
      </w:r>
      <w:r w:rsidR="0000365A">
        <w:rPr>
          <w:rFonts w:ascii="Arial" w:hAnsi="Arial" w:cs="Arial"/>
          <w:lang w:eastAsia="zh-CN"/>
        </w:rPr>
        <w:t xml:space="preserve"> following two solutions can be considered to support UL positioning for RRC_inact</w:t>
      </w:r>
      <w:r w:rsidR="00F7633E">
        <w:rPr>
          <w:rFonts w:ascii="Arial" w:hAnsi="Arial" w:cs="Arial"/>
          <w:lang w:eastAsia="zh-CN"/>
        </w:rPr>
        <w:t>ive</w:t>
      </w:r>
      <w:r w:rsidR="0000365A">
        <w:rPr>
          <w:rFonts w:ascii="Arial" w:hAnsi="Arial" w:cs="Arial"/>
          <w:lang w:eastAsia="zh-CN"/>
        </w:rPr>
        <w:t xml:space="preserve"> UEs:</w:t>
      </w:r>
    </w:p>
    <w:p w14:paraId="3CEF35B9" w14:textId="583E1A34" w:rsidR="0000365A" w:rsidRPr="0000365A" w:rsidRDefault="0000365A" w:rsidP="001D7FCD">
      <w:pPr>
        <w:pStyle w:val="af9"/>
        <w:numPr>
          <w:ilvl w:val="0"/>
          <w:numId w:val="35"/>
        </w:numPr>
        <w:spacing w:beforeLines="50" w:before="120" w:line="288" w:lineRule="auto"/>
        <w:jc w:val="both"/>
        <w:rPr>
          <w:rFonts w:ascii="Arial" w:hAnsi="Arial" w:cs="Arial"/>
          <w:sz w:val="20"/>
          <w:szCs w:val="20"/>
          <w:lang w:eastAsia="zh-CN"/>
        </w:rPr>
      </w:pPr>
      <w:r>
        <w:rPr>
          <w:rFonts w:ascii="Arial" w:hAnsi="Arial" w:cs="Arial"/>
          <w:sz w:val="20"/>
          <w:szCs w:val="20"/>
          <w:lang w:val="en-GB" w:eastAsia="zh-CN"/>
        </w:rPr>
        <w:t>Enhancement on RACH procedure</w:t>
      </w:r>
    </w:p>
    <w:p w14:paraId="3FB1DB53" w14:textId="7CE509DD" w:rsidR="00002EAF" w:rsidRDefault="0000365A" w:rsidP="001D7FCD">
      <w:pPr>
        <w:pStyle w:val="af9"/>
        <w:spacing w:beforeLines="50" w:before="120" w:line="288" w:lineRule="auto"/>
        <w:ind w:left="420"/>
        <w:jc w:val="both"/>
        <w:rPr>
          <w:rFonts w:ascii="Arial" w:hAnsi="Arial" w:cs="Arial"/>
          <w:sz w:val="20"/>
          <w:szCs w:val="20"/>
          <w:lang w:eastAsia="zh-CN"/>
        </w:rPr>
      </w:pPr>
      <w:r w:rsidRPr="0000365A">
        <w:rPr>
          <w:rFonts w:ascii="Arial" w:hAnsi="Arial" w:cs="Arial"/>
          <w:sz w:val="20"/>
          <w:szCs w:val="20"/>
          <w:lang w:eastAsia="zh-CN"/>
        </w:rPr>
        <w:t xml:space="preserve">By using the RACH procedure, the UE can use the RACH preamble as the UL </w:t>
      </w:r>
      <w:r>
        <w:rPr>
          <w:rFonts w:ascii="Arial" w:hAnsi="Arial" w:cs="Arial"/>
          <w:sz w:val="20"/>
          <w:szCs w:val="20"/>
          <w:lang w:eastAsia="zh-CN"/>
        </w:rPr>
        <w:t xml:space="preserve">reference </w:t>
      </w:r>
      <w:r w:rsidRPr="0000365A">
        <w:rPr>
          <w:rFonts w:ascii="Arial" w:hAnsi="Arial" w:cs="Arial"/>
          <w:sz w:val="20"/>
          <w:szCs w:val="20"/>
          <w:lang w:eastAsia="zh-CN"/>
        </w:rPr>
        <w:t xml:space="preserve">signal for positioning. </w:t>
      </w:r>
      <w:r w:rsidR="00522A8F">
        <w:rPr>
          <w:rFonts w:ascii="Arial" w:hAnsi="Arial" w:cs="Arial"/>
          <w:sz w:val="20"/>
          <w:szCs w:val="20"/>
          <w:lang w:eastAsia="zh-CN"/>
        </w:rPr>
        <w:t xml:space="preserve">Considering the UL-TDOA and multi-RTT positioning, where the UL positioning signals should be measured by multiple TRPs, some further issues should be studied, such as how to allow neighboring TRPs to monitor the RACH preamble, how to handle the potential contentions of RACH preamble from different TRPs. In our view, it is more suitable to enhance the </w:t>
      </w:r>
      <w:r w:rsidR="003043C6">
        <w:rPr>
          <w:rFonts w:ascii="Arial" w:hAnsi="Arial" w:cs="Arial"/>
          <w:sz w:val="20"/>
          <w:szCs w:val="20"/>
          <w:lang w:eastAsia="zh-CN"/>
        </w:rPr>
        <w:t>NR</w:t>
      </w:r>
      <w:r w:rsidR="00522A8F">
        <w:rPr>
          <w:rFonts w:ascii="Arial" w:hAnsi="Arial" w:cs="Arial"/>
          <w:sz w:val="20"/>
          <w:szCs w:val="20"/>
          <w:lang w:eastAsia="zh-CN"/>
        </w:rPr>
        <w:t xml:space="preserve"> E-CID positioning </w:t>
      </w:r>
      <w:r w:rsidR="00DB3435">
        <w:rPr>
          <w:rFonts w:ascii="Arial" w:hAnsi="Arial" w:cs="Arial"/>
          <w:sz w:val="20"/>
          <w:szCs w:val="20"/>
          <w:lang w:eastAsia="zh-CN"/>
        </w:rPr>
        <w:t>using</w:t>
      </w:r>
      <w:r w:rsidR="00522A8F">
        <w:rPr>
          <w:rFonts w:ascii="Arial" w:hAnsi="Arial" w:cs="Arial"/>
          <w:sz w:val="20"/>
          <w:szCs w:val="20"/>
          <w:lang w:eastAsia="zh-CN"/>
        </w:rPr>
        <w:t xml:space="preserve"> the RACH preamble to obtain the UL measurements for UEs in RRC_inactive state.</w:t>
      </w:r>
      <w:r w:rsidR="00002EAF">
        <w:rPr>
          <w:rFonts w:ascii="Arial" w:hAnsi="Arial" w:cs="Arial"/>
          <w:sz w:val="20"/>
          <w:szCs w:val="20"/>
          <w:lang w:eastAsia="zh-CN"/>
        </w:rPr>
        <w:t xml:space="preserve"> In addition, t</w:t>
      </w:r>
      <w:r w:rsidRPr="00002EAF">
        <w:rPr>
          <w:rFonts w:ascii="Arial" w:hAnsi="Arial" w:cs="Arial"/>
          <w:sz w:val="20"/>
          <w:szCs w:val="20"/>
          <w:lang w:eastAsia="zh-CN"/>
        </w:rPr>
        <w:t xml:space="preserve">o differentiate the purpose of legacy RACH procedure and using RACH procedure for positioning, dedicated RACH for positioning resources can be defined and allocated. </w:t>
      </w:r>
      <w:r w:rsidR="00E37557" w:rsidRPr="00002EAF">
        <w:rPr>
          <w:rFonts w:ascii="Arial" w:hAnsi="Arial" w:cs="Arial"/>
          <w:sz w:val="20"/>
          <w:szCs w:val="20"/>
          <w:lang w:eastAsia="zh-CN"/>
        </w:rPr>
        <w:t>Since</w:t>
      </w:r>
      <w:r w:rsidR="00AA34B3" w:rsidRPr="00002EAF">
        <w:rPr>
          <w:rFonts w:ascii="Arial" w:hAnsi="Arial" w:cs="Arial"/>
          <w:sz w:val="20"/>
          <w:szCs w:val="20"/>
          <w:lang w:eastAsia="zh-CN"/>
        </w:rPr>
        <w:t xml:space="preserve"> </w:t>
      </w:r>
      <w:r w:rsidRPr="00002EAF">
        <w:rPr>
          <w:rFonts w:ascii="Arial" w:hAnsi="Arial" w:cs="Arial"/>
          <w:sz w:val="20"/>
          <w:szCs w:val="20"/>
          <w:lang w:eastAsia="zh-CN"/>
        </w:rPr>
        <w:t>the bandwidth of the RACH preamble is limited,</w:t>
      </w:r>
      <w:r w:rsidR="00AA34B3" w:rsidRPr="00002EAF">
        <w:rPr>
          <w:rFonts w:ascii="Arial" w:hAnsi="Arial" w:cs="Arial"/>
          <w:sz w:val="20"/>
          <w:szCs w:val="20"/>
          <w:lang w:eastAsia="zh-CN"/>
        </w:rPr>
        <w:t xml:space="preserve"> it is applicable for positioning services with relaxed </w:t>
      </w:r>
      <w:r w:rsidRPr="00002EAF">
        <w:rPr>
          <w:rFonts w:ascii="Arial" w:hAnsi="Arial" w:cs="Arial"/>
          <w:sz w:val="20"/>
          <w:szCs w:val="20"/>
          <w:lang w:eastAsia="zh-CN"/>
        </w:rPr>
        <w:t xml:space="preserve">accuracy </w:t>
      </w:r>
      <w:r w:rsidR="00AA34B3" w:rsidRPr="00002EAF">
        <w:rPr>
          <w:rFonts w:ascii="Arial" w:hAnsi="Arial" w:cs="Arial"/>
          <w:sz w:val="20"/>
          <w:szCs w:val="20"/>
          <w:lang w:eastAsia="zh-CN"/>
        </w:rPr>
        <w:t>requirement</w:t>
      </w:r>
      <w:r w:rsidRPr="00002EAF">
        <w:rPr>
          <w:rFonts w:ascii="Arial" w:hAnsi="Arial" w:cs="Arial"/>
          <w:sz w:val="20"/>
          <w:szCs w:val="20"/>
          <w:lang w:eastAsia="zh-CN"/>
        </w:rPr>
        <w:t xml:space="preserve">. </w:t>
      </w:r>
    </w:p>
    <w:p w14:paraId="6834ABE2" w14:textId="4D176EA5" w:rsidR="00002EAF" w:rsidRPr="00002EAF" w:rsidRDefault="00002EAF" w:rsidP="001D7FCD">
      <w:pPr>
        <w:spacing w:beforeLines="50" w:before="120" w:line="288" w:lineRule="auto"/>
        <w:jc w:val="both"/>
        <w:rPr>
          <w:rFonts w:ascii="Arial" w:hAnsi="Arial" w:cs="Arial"/>
          <w:b/>
          <w:bCs/>
          <w:lang w:eastAsia="zh-CN"/>
        </w:rPr>
      </w:pPr>
      <w:r w:rsidRPr="00002EAF">
        <w:rPr>
          <w:rFonts w:ascii="Arial" w:hAnsi="Arial" w:cs="Arial" w:hint="eastAsia"/>
          <w:b/>
          <w:bCs/>
          <w:lang w:eastAsia="zh-CN"/>
        </w:rPr>
        <w:t>P</w:t>
      </w:r>
      <w:r w:rsidRPr="00002EAF">
        <w:rPr>
          <w:rFonts w:ascii="Arial" w:hAnsi="Arial" w:cs="Arial"/>
          <w:b/>
          <w:bCs/>
          <w:lang w:eastAsia="zh-CN"/>
        </w:rPr>
        <w:t xml:space="preserve">roposal 1: Support using RACH preamble as the UL reference signals for RRC_inactive state positioning </w:t>
      </w:r>
    </w:p>
    <w:p w14:paraId="4B0D3CDA" w14:textId="6CC89683" w:rsidR="00002EAF" w:rsidRPr="00002EAF" w:rsidRDefault="00002EAF" w:rsidP="001D7FCD">
      <w:pPr>
        <w:spacing w:beforeLines="50" w:before="120" w:line="288" w:lineRule="auto"/>
        <w:jc w:val="both"/>
        <w:rPr>
          <w:rFonts w:ascii="Arial" w:hAnsi="Arial" w:cs="Arial"/>
          <w:b/>
          <w:bCs/>
          <w:lang w:eastAsia="zh-CN"/>
        </w:rPr>
      </w:pPr>
      <w:r w:rsidRPr="00002EAF">
        <w:rPr>
          <w:rFonts w:ascii="Arial" w:hAnsi="Arial" w:cs="Arial"/>
          <w:b/>
          <w:bCs/>
          <w:lang w:eastAsia="zh-CN"/>
        </w:rPr>
        <w:t xml:space="preserve">Proposal 2: Support enhancing </w:t>
      </w:r>
      <w:r w:rsidR="00682E98">
        <w:rPr>
          <w:rFonts w:ascii="Arial" w:hAnsi="Arial" w:cs="Arial"/>
          <w:b/>
          <w:bCs/>
          <w:lang w:eastAsia="zh-CN"/>
        </w:rPr>
        <w:t xml:space="preserve">NR </w:t>
      </w:r>
      <w:r w:rsidRPr="00002EAF">
        <w:rPr>
          <w:rFonts w:ascii="Arial" w:hAnsi="Arial" w:cs="Arial"/>
          <w:b/>
          <w:bCs/>
          <w:lang w:eastAsia="zh-CN"/>
        </w:rPr>
        <w:t xml:space="preserve">E-CID </w:t>
      </w:r>
      <w:r w:rsidR="004B22A0">
        <w:rPr>
          <w:rFonts w:ascii="Arial" w:hAnsi="Arial" w:cs="Arial"/>
          <w:b/>
          <w:bCs/>
          <w:lang w:eastAsia="zh-CN"/>
        </w:rPr>
        <w:t>using</w:t>
      </w:r>
      <w:r w:rsidRPr="00002EAF">
        <w:rPr>
          <w:rFonts w:ascii="Arial" w:hAnsi="Arial" w:cs="Arial"/>
          <w:b/>
          <w:bCs/>
          <w:lang w:eastAsia="zh-CN"/>
        </w:rPr>
        <w:t xml:space="preserve"> RACH preamble to obtain the UL measurements.</w:t>
      </w:r>
    </w:p>
    <w:p w14:paraId="3B96B33D" w14:textId="79B7BCE5" w:rsidR="0000365A" w:rsidRDefault="0000365A" w:rsidP="001D7FCD">
      <w:pPr>
        <w:pStyle w:val="af9"/>
        <w:numPr>
          <w:ilvl w:val="0"/>
          <w:numId w:val="35"/>
        </w:numPr>
        <w:spacing w:beforeLines="50" w:before="120" w:line="288" w:lineRule="auto"/>
        <w:jc w:val="both"/>
        <w:rPr>
          <w:rFonts w:ascii="Arial" w:hAnsi="Arial" w:cs="Arial"/>
          <w:sz w:val="20"/>
          <w:szCs w:val="20"/>
          <w:lang w:eastAsia="zh-CN"/>
        </w:rPr>
      </w:pPr>
      <w:r>
        <w:rPr>
          <w:rFonts w:ascii="Arial" w:hAnsi="Arial" w:cs="Arial"/>
          <w:sz w:val="20"/>
          <w:szCs w:val="20"/>
          <w:lang w:eastAsia="zh-CN"/>
        </w:rPr>
        <w:t>Enhancement on SRS for positioning</w:t>
      </w:r>
    </w:p>
    <w:p w14:paraId="12D54AA1" w14:textId="77777777" w:rsidR="0077715A" w:rsidRDefault="0077715A" w:rsidP="001D7FCD">
      <w:pPr>
        <w:pStyle w:val="af9"/>
        <w:spacing w:beforeLines="50" w:before="120" w:line="288" w:lineRule="auto"/>
        <w:ind w:left="420"/>
        <w:jc w:val="both"/>
        <w:rPr>
          <w:rFonts w:ascii="Arial" w:hAnsi="Arial" w:cs="Arial"/>
          <w:sz w:val="20"/>
          <w:szCs w:val="20"/>
          <w:lang w:eastAsia="zh-CN"/>
        </w:rPr>
      </w:pPr>
      <w:r>
        <w:rPr>
          <w:rFonts w:ascii="Arial" w:hAnsi="Arial" w:cs="Arial"/>
          <w:sz w:val="20"/>
          <w:szCs w:val="20"/>
          <w:lang w:eastAsia="zh-CN"/>
        </w:rPr>
        <w:t>In the current specification, the SRS can only be configured, activated/triggered, and sent by UEs in RRC_connected state. Alternatively,</w:t>
      </w:r>
      <w:r w:rsidRPr="0000365A">
        <w:rPr>
          <w:rFonts w:ascii="Arial" w:hAnsi="Arial" w:cs="Arial"/>
          <w:sz w:val="20"/>
          <w:szCs w:val="20"/>
          <w:lang w:eastAsia="zh-CN"/>
        </w:rPr>
        <w:t xml:space="preserve"> the configuration</w:t>
      </w:r>
      <w:r>
        <w:rPr>
          <w:rFonts w:ascii="Arial" w:hAnsi="Arial" w:cs="Arial"/>
          <w:sz w:val="20"/>
          <w:szCs w:val="20"/>
          <w:lang w:eastAsia="zh-CN"/>
        </w:rPr>
        <w:t xml:space="preserve"> and transmission</w:t>
      </w:r>
      <w:r w:rsidRPr="0000365A">
        <w:rPr>
          <w:rFonts w:ascii="Arial" w:hAnsi="Arial" w:cs="Arial"/>
          <w:sz w:val="20"/>
          <w:szCs w:val="20"/>
          <w:lang w:eastAsia="zh-CN"/>
        </w:rPr>
        <w:t xml:space="preserve"> of UL SRS </w:t>
      </w:r>
      <w:r>
        <w:rPr>
          <w:rFonts w:ascii="Arial" w:hAnsi="Arial" w:cs="Arial"/>
          <w:sz w:val="20"/>
          <w:szCs w:val="20"/>
          <w:lang w:eastAsia="zh-CN"/>
        </w:rPr>
        <w:t>for positioning</w:t>
      </w:r>
      <w:r w:rsidRPr="0000365A">
        <w:rPr>
          <w:rFonts w:ascii="Arial" w:hAnsi="Arial" w:cs="Arial"/>
          <w:sz w:val="20"/>
          <w:szCs w:val="20"/>
          <w:lang w:eastAsia="zh-CN"/>
        </w:rPr>
        <w:t xml:space="preserve"> </w:t>
      </w:r>
      <w:r>
        <w:rPr>
          <w:rFonts w:ascii="Arial" w:hAnsi="Arial" w:cs="Arial"/>
          <w:sz w:val="20"/>
          <w:szCs w:val="20"/>
          <w:lang w:eastAsia="zh-CN"/>
        </w:rPr>
        <w:t>can</w:t>
      </w:r>
      <w:r w:rsidRPr="0000365A">
        <w:rPr>
          <w:rFonts w:ascii="Arial" w:hAnsi="Arial" w:cs="Arial"/>
          <w:sz w:val="20"/>
          <w:szCs w:val="20"/>
          <w:lang w:eastAsia="zh-CN"/>
        </w:rPr>
        <w:t xml:space="preserve"> be </w:t>
      </w:r>
      <w:r>
        <w:rPr>
          <w:rFonts w:ascii="Arial" w:hAnsi="Arial" w:cs="Arial"/>
          <w:sz w:val="20"/>
          <w:szCs w:val="20"/>
          <w:lang w:eastAsia="zh-CN"/>
        </w:rPr>
        <w:t xml:space="preserve">enhanced to </w:t>
      </w:r>
      <w:r w:rsidRPr="0000365A">
        <w:rPr>
          <w:rFonts w:ascii="Arial" w:hAnsi="Arial" w:cs="Arial"/>
          <w:sz w:val="20"/>
          <w:szCs w:val="20"/>
          <w:lang w:eastAsia="zh-CN"/>
        </w:rPr>
        <w:t>support</w:t>
      </w:r>
      <w:r>
        <w:rPr>
          <w:rFonts w:ascii="Arial" w:hAnsi="Arial" w:cs="Arial"/>
          <w:sz w:val="20"/>
          <w:szCs w:val="20"/>
          <w:lang w:eastAsia="zh-CN"/>
        </w:rPr>
        <w:t xml:space="preserve"> </w:t>
      </w:r>
      <w:r w:rsidRPr="0000365A">
        <w:rPr>
          <w:rFonts w:ascii="Arial" w:hAnsi="Arial" w:cs="Arial"/>
          <w:sz w:val="20"/>
          <w:szCs w:val="20"/>
          <w:lang w:eastAsia="zh-CN"/>
        </w:rPr>
        <w:t xml:space="preserve">the UL positioning for UEs in </w:t>
      </w:r>
      <w:r>
        <w:rPr>
          <w:rFonts w:ascii="Arial" w:hAnsi="Arial" w:cs="Arial"/>
          <w:sz w:val="20"/>
          <w:szCs w:val="20"/>
          <w:lang w:eastAsia="zh-CN"/>
        </w:rPr>
        <w:t>RRC_inactive</w:t>
      </w:r>
      <w:r w:rsidRPr="0000365A">
        <w:rPr>
          <w:rFonts w:ascii="Arial" w:hAnsi="Arial" w:cs="Arial"/>
          <w:sz w:val="20"/>
          <w:szCs w:val="20"/>
          <w:lang w:eastAsia="zh-CN"/>
        </w:rPr>
        <w:t xml:space="preserve"> state</w:t>
      </w:r>
      <w:r>
        <w:rPr>
          <w:rFonts w:ascii="Arial" w:hAnsi="Arial" w:cs="Arial"/>
          <w:sz w:val="20"/>
          <w:szCs w:val="20"/>
          <w:lang w:eastAsia="zh-CN"/>
        </w:rPr>
        <w:t>:</w:t>
      </w:r>
    </w:p>
    <w:p w14:paraId="7312873E" w14:textId="42CA1567" w:rsidR="0077715A" w:rsidRDefault="0077715A" w:rsidP="001D7FCD">
      <w:pPr>
        <w:pStyle w:val="af9"/>
        <w:numPr>
          <w:ilvl w:val="0"/>
          <w:numId w:val="36"/>
        </w:numPr>
        <w:spacing w:beforeLines="50" w:before="120" w:line="288" w:lineRule="auto"/>
        <w:jc w:val="both"/>
        <w:rPr>
          <w:rFonts w:ascii="Arial" w:hAnsi="Arial" w:cs="Arial"/>
          <w:sz w:val="20"/>
          <w:szCs w:val="20"/>
          <w:lang w:eastAsia="zh-CN"/>
        </w:rPr>
      </w:pPr>
      <w:r>
        <w:rPr>
          <w:rFonts w:ascii="Arial" w:hAnsi="Arial" w:cs="Arial"/>
          <w:sz w:val="20"/>
          <w:szCs w:val="20"/>
          <w:lang w:eastAsia="zh-CN"/>
        </w:rPr>
        <w:t xml:space="preserve">One or more SRS </w:t>
      </w:r>
      <w:r w:rsidR="000A7A7A">
        <w:rPr>
          <w:rFonts w:ascii="Arial" w:hAnsi="Arial" w:cs="Arial"/>
          <w:sz w:val="20"/>
          <w:szCs w:val="20"/>
          <w:lang w:eastAsia="zh-CN"/>
        </w:rPr>
        <w:t>for positioning</w:t>
      </w:r>
      <w:r>
        <w:rPr>
          <w:rFonts w:ascii="Arial" w:hAnsi="Arial" w:cs="Arial"/>
          <w:sz w:val="20"/>
          <w:szCs w:val="20"/>
          <w:lang w:eastAsia="zh-CN"/>
        </w:rPr>
        <w:t xml:space="preserve"> resource sets can be configured via system information</w:t>
      </w:r>
      <w:r w:rsidR="000A7A7A">
        <w:rPr>
          <w:rFonts w:ascii="Arial" w:hAnsi="Arial" w:cs="Arial"/>
          <w:sz w:val="20"/>
          <w:szCs w:val="20"/>
          <w:lang w:eastAsia="zh-CN"/>
        </w:rPr>
        <w:t xml:space="preserve">. The configuration of the SRS for positioning including the BW, periodicity, resource type, RE mapping pattern, power control parameter and spatial relation information can be recommended by the LMF to the </w:t>
      </w:r>
      <w:r w:rsidR="00254E98">
        <w:rPr>
          <w:rFonts w:ascii="Arial" w:hAnsi="Arial" w:cs="Arial"/>
          <w:sz w:val="20"/>
          <w:szCs w:val="20"/>
          <w:lang w:eastAsia="zh-CN"/>
        </w:rPr>
        <w:t>gNB</w:t>
      </w:r>
      <w:r w:rsidR="00C02A72">
        <w:rPr>
          <w:rFonts w:ascii="Arial" w:hAnsi="Arial" w:cs="Arial"/>
          <w:sz w:val="20"/>
          <w:szCs w:val="20"/>
          <w:lang w:eastAsia="zh-CN"/>
        </w:rPr>
        <w:t xml:space="preserve"> based on the UE capability, location service requirement, etc. </w:t>
      </w:r>
      <w:r w:rsidR="00254E98">
        <w:rPr>
          <w:rFonts w:ascii="Arial" w:hAnsi="Arial" w:cs="Arial"/>
          <w:sz w:val="20"/>
          <w:szCs w:val="20"/>
          <w:lang w:eastAsia="zh-CN"/>
        </w:rPr>
        <w:t xml:space="preserve">It is up to the gNB to make the final </w:t>
      </w:r>
      <w:r w:rsidR="00B07161">
        <w:rPr>
          <w:rFonts w:ascii="Arial" w:hAnsi="Arial" w:cs="Arial"/>
          <w:sz w:val="20"/>
          <w:szCs w:val="20"/>
          <w:lang w:eastAsia="zh-CN"/>
        </w:rPr>
        <w:t>decision an</w:t>
      </w:r>
      <w:r w:rsidR="00592D8A">
        <w:rPr>
          <w:rFonts w:ascii="Arial" w:hAnsi="Arial" w:cs="Arial"/>
          <w:sz w:val="20"/>
          <w:szCs w:val="20"/>
          <w:lang w:eastAsia="zh-CN"/>
        </w:rPr>
        <w:t>d</w:t>
      </w:r>
      <w:r w:rsidR="00B07161">
        <w:rPr>
          <w:rFonts w:ascii="Arial" w:hAnsi="Arial" w:cs="Arial"/>
          <w:sz w:val="20"/>
          <w:szCs w:val="20"/>
          <w:lang w:eastAsia="zh-CN"/>
        </w:rPr>
        <w:t xml:space="preserve"> report the configurations back to the LMF</w:t>
      </w:r>
      <w:r w:rsidR="00D03A78">
        <w:rPr>
          <w:rFonts w:ascii="Arial" w:hAnsi="Arial" w:cs="Arial"/>
          <w:sz w:val="20"/>
          <w:szCs w:val="20"/>
          <w:lang w:eastAsia="zh-CN"/>
        </w:rPr>
        <w:t>;</w:t>
      </w:r>
    </w:p>
    <w:p w14:paraId="602285F0" w14:textId="14226A85" w:rsidR="0077715A" w:rsidRDefault="0077715A" w:rsidP="001D7FCD">
      <w:pPr>
        <w:pStyle w:val="af9"/>
        <w:numPr>
          <w:ilvl w:val="0"/>
          <w:numId w:val="36"/>
        </w:numPr>
        <w:spacing w:beforeLines="50" w:before="120" w:line="288" w:lineRule="auto"/>
        <w:jc w:val="both"/>
        <w:rPr>
          <w:rFonts w:ascii="Arial" w:hAnsi="Arial" w:cs="Arial"/>
          <w:sz w:val="20"/>
          <w:szCs w:val="20"/>
          <w:lang w:eastAsia="zh-CN"/>
        </w:rPr>
      </w:pPr>
      <w:r>
        <w:rPr>
          <w:rFonts w:ascii="Arial" w:hAnsi="Arial" w:cs="Arial"/>
          <w:sz w:val="20"/>
          <w:szCs w:val="20"/>
          <w:lang w:eastAsia="zh-CN"/>
        </w:rPr>
        <w:lastRenderedPageBreak/>
        <w:t>When a UE has location request (for NI-LR or MT-LR, the location request along with the LCS requirements can be transport to the UE using paging), it can initiate a RACH procedure</w:t>
      </w:r>
      <w:r w:rsidR="00100EFA">
        <w:rPr>
          <w:rFonts w:ascii="Arial" w:hAnsi="Arial" w:cs="Arial"/>
          <w:sz w:val="20"/>
          <w:szCs w:val="20"/>
          <w:lang w:eastAsia="zh-CN"/>
        </w:rPr>
        <w:t>. Dedicated RACH preamble for positioning, or a new defined positioning event can be used to inform the TRP that the UE has location service and requests SRS for positioning resources</w:t>
      </w:r>
      <w:r w:rsidR="00A972E9">
        <w:rPr>
          <w:rFonts w:ascii="Arial" w:hAnsi="Arial" w:cs="Arial"/>
          <w:sz w:val="20"/>
          <w:szCs w:val="20"/>
          <w:lang w:eastAsia="zh-CN"/>
        </w:rPr>
        <w:t>. The UE can additionally report its location service requirements, UE capability, and expected configuration of SRS for positioning to the TRP</w:t>
      </w:r>
      <w:r w:rsidR="001C771B">
        <w:rPr>
          <w:rFonts w:ascii="Arial" w:hAnsi="Arial" w:cs="Arial"/>
          <w:sz w:val="20"/>
          <w:szCs w:val="20"/>
          <w:lang w:eastAsia="zh-CN"/>
        </w:rPr>
        <w:t xml:space="preserve"> via Msg3/A</w:t>
      </w:r>
      <w:r w:rsidR="00A972E9">
        <w:rPr>
          <w:rFonts w:ascii="Arial" w:hAnsi="Arial" w:cs="Arial"/>
          <w:sz w:val="20"/>
          <w:szCs w:val="20"/>
          <w:lang w:eastAsia="zh-CN"/>
        </w:rPr>
        <w:t>;</w:t>
      </w:r>
    </w:p>
    <w:p w14:paraId="1F9FB05F" w14:textId="22B4F2F9" w:rsidR="00100EFA" w:rsidRPr="00100EFA" w:rsidRDefault="00100EFA" w:rsidP="001D7FCD">
      <w:pPr>
        <w:pStyle w:val="af9"/>
        <w:numPr>
          <w:ilvl w:val="0"/>
          <w:numId w:val="36"/>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TRP can allocate one or more SRS resource sets and indicate to the UE in Msg4/B;</w:t>
      </w:r>
    </w:p>
    <w:p w14:paraId="12D9FB93" w14:textId="50F54C79" w:rsidR="00100EFA" w:rsidRPr="0077715A" w:rsidRDefault="00100EFA" w:rsidP="001D7FCD">
      <w:pPr>
        <w:pStyle w:val="af9"/>
        <w:numPr>
          <w:ilvl w:val="0"/>
          <w:numId w:val="36"/>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UE transmits the SRS for positioning in RRC_inactive state</w:t>
      </w:r>
      <w:bookmarkStart w:id="3" w:name="_GoBack"/>
      <w:bookmarkEnd w:id="3"/>
      <w:r>
        <w:rPr>
          <w:rFonts w:ascii="Arial" w:eastAsiaTheme="minorEastAsia" w:hAnsi="Arial" w:cs="Arial"/>
          <w:sz w:val="20"/>
          <w:szCs w:val="20"/>
          <w:lang w:eastAsia="zh-CN"/>
        </w:rPr>
        <w:t>.</w:t>
      </w:r>
    </w:p>
    <w:p w14:paraId="6B8E7AEC" w14:textId="0D59A526" w:rsidR="0060157E" w:rsidRPr="00ED2077" w:rsidRDefault="0060157E" w:rsidP="001D7FCD">
      <w:pPr>
        <w:spacing w:beforeLines="50" w:before="120" w:after="60" w:line="288"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77715A">
        <w:rPr>
          <w:rFonts w:ascii="Arial" w:hAnsi="Arial" w:cs="Arial"/>
          <w:b/>
          <w:bCs/>
          <w:lang w:eastAsia="zh-CN"/>
        </w:rPr>
        <w:t>3</w:t>
      </w:r>
      <w:r w:rsidRPr="004A1EC3">
        <w:rPr>
          <w:rFonts w:ascii="Arial" w:hAnsi="Arial" w:cs="Arial"/>
          <w:b/>
          <w:bCs/>
          <w:lang w:eastAsia="zh-CN"/>
        </w:rPr>
        <w:t xml:space="preserve">: </w:t>
      </w:r>
      <w:r w:rsidR="0077715A">
        <w:rPr>
          <w:rFonts w:ascii="Arial" w:hAnsi="Arial" w:cs="Arial"/>
          <w:b/>
          <w:bCs/>
          <w:lang w:eastAsia="zh-CN"/>
        </w:rPr>
        <w:t>Support configuration and transmission of UL SRS for positioning in RRC_inactive state.</w:t>
      </w:r>
      <w:r>
        <w:rPr>
          <w:rFonts w:ascii="Arial" w:hAnsi="Arial" w:cs="Arial"/>
          <w:b/>
          <w:bCs/>
          <w:lang w:eastAsia="zh-CN"/>
        </w:rPr>
        <w:t xml:space="preserve"> </w:t>
      </w:r>
    </w:p>
    <w:p w14:paraId="2FEB507F" w14:textId="5A35C768" w:rsidR="0060157E" w:rsidRDefault="0060157E" w:rsidP="001D7FCD">
      <w:pPr>
        <w:pStyle w:val="3GPPH1"/>
        <w:spacing w:line="288" w:lineRule="auto"/>
        <w:ind w:left="425" w:hanging="425"/>
        <w:jc w:val="both"/>
        <w:rPr>
          <w:rFonts w:cs="Arial"/>
          <w:b/>
          <w:sz w:val="30"/>
          <w:szCs w:val="30"/>
        </w:rPr>
      </w:pPr>
      <w:r>
        <w:rPr>
          <w:rFonts w:cs="Arial"/>
          <w:b/>
          <w:sz w:val="30"/>
          <w:szCs w:val="30"/>
        </w:rPr>
        <w:t>On-demand DL PRS</w:t>
      </w:r>
    </w:p>
    <w:p w14:paraId="6DED4103" w14:textId="6D17DDA9" w:rsidR="00871EFD" w:rsidRDefault="00871EFD" w:rsidP="001D7FCD">
      <w:pPr>
        <w:pStyle w:val="3GPPText"/>
        <w:spacing w:line="288" w:lineRule="auto"/>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n Rel-16 positioning,</w:t>
      </w:r>
      <w:r w:rsidR="00DA6750">
        <w:rPr>
          <w:rFonts w:ascii="Arial" w:hAnsi="Arial" w:cs="Arial"/>
          <w:sz w:val="20"/>
          <w:lang w:eastAsia="zh-CN"/>
        </w:rPr>
        <w:t xml:space="preserve"> the DL PRS is a “always-on” signal, </w:t>
      </w:r>
      <w:r w:rsidR="00F374AD">
        <w:rPr>
          <w:rFonts w:ascii="Arial" w:hAnsi="Arial" w:cs="Arial"/>
          <w:sz w:val="20"/>
          <w:lang w:eastAsia="zh-CN"/>
        </w:rPr>
        <w:t>it will be transmitted even when no UE requires positioning, which is harmful for the NW RS overhead.</w:t>
      </w:r>
      <w:r w:rsidR="001A5924">
        <w:rPr>
          <w:rFonts w:ascii="Arial" w:hAnsi="Arial" w:cs="Arial" w:hint="eastAsia"/>
          <w:sz w:val="20"/>
          <w:lang w:eastAsia="zh-CN"/>
        </w:rPr>
        <w:t xml:space="preserve"> </w:t>
      </w:r>
      <w:r w:rsidR="00F374AD">
        <w:rPr>
          <w:rFonts w:ascii="Arial" w:hAnsi="Arial" w:cs="Arial"/>
          <w:sz w:val="20"/>
          <w:lang w:eastAsia="zh-CN"/>
        </w:rPr>
        <w:t>In the study item phase of Rel-17, on-demand DL PRS has been intensively discussed</w:t>
      </w:r>
      <w:r w:rsidR="004801AA">
        <w:rPr>
          <w:rFonts w:ascii="Arial" w:hAnsi="Arial" w:cs="Arial"/>
          <w:sz w:val="20"/>
          <w:lang w:eastAsia="zh-CN"/>
        </w:rPr>
        <w:t xml:space="preserve">, which refers to </w:t>
      </w:r>
      <w:r w:rsidR="004801AA" w:rsidRPr="004801AA">
        <w:rPr>
          <w:rFonts w:ascii="Arial" w:hAnsi="Arial" w:cs="Arial"/>
          <w:sz w:val="20"/>
          <w:lang w:eastAsia="zh-CN"/>
        </w:rPr>
        <w:t xml:space="preserve">the UE-initiated or network-initiated request of </w:t>
      </w:r>
      <w:r w:rsidR="004801AA">
        <w:rPr>
          <w:rFonts w:ascii="Arial" w:hAnsi="Arial" w:cs="Arial"/>
          <w:sz w:val="20"/>
          <w:lang w:eastAsia="zh-CN"/>
        </w:rPr>
        <w:t xml:space="preserve">DL </w:t>
      </w:r>
      <w:r w:rsidR="004801AA" w:rsidRPr="004801AA">
        <w:rPr>
          <w:rFonts w:ascii="Arial" w:hAnsi="Arial" w:cs="Arial"/>
          <w:sz w:val="20"/>
          <w:lang w:eastAsia="zh-CN"/>
        </w:rPr>
        <w:t>PRS</w:t>
      </w:r>
      <w:r w:rsidR="004801AA">
        <w:rPr>
          <w:rFonts w:ascii="Arial" w:hAnsi="Arial" w:cs="Arial"/>
          <w:sz w:val="20"/>
          <w:lang w:eastAsia="zh-CN"/>
        </w:rPr>
        <w:t>, including the</w:t>
      </w:r>
      <w:r w:rsidR="004801AA" w:rsidRPr="004801AA">
        <w:rPr>
          <w:rFonts w:ascii="Arial" w:hAnsi="Arial" w:cs="Arial"/>
          <w:sz w:val="20"/>
          <w:lang w:eastAsia="zh-CN"/>
        </w:rPr>
        <w:t xml:space="preserve"> UE or </w:t>
      </w:r>
      <w:r w:rsidR="004801AA">
        <w:rPr>
          <w:rFonts w:ascii="Arial" w:hAnsi="Arial" w:cs="Arial"/>
          <w:sz w:val="20"/>
          <w:lang w:eastAsia="zh-CN"/>
        </w:rPr>
        <w:t>NW</w:t>
      </w:r>
      <w:r w:rsidR="004801AA" w:rsidRPr="004801AA">
        <w:rPr>
          <w:rFonts w:ascii="Arial" w:hAnsi="Arial" w:cs="Arial"/>
          <w:sz w:val="20"/>
          <w:lang w:eastAsia="zh-CN"/>
        </w:rPr>
        <w:t xml:space="preserve"> request/suggesting/recommending specific PRS pattern, ON/OFF, periodicity, BW, etc.</w:t>
      </w:r>
    </w:p>
    <w:p w14:paraId="41E40BF2" w14:textId="609F991B" w:rsidR="00871EFD" w:rsidRDefault="00B07082" w:rsidP="001D7FCD">
      <w:pPr>
        <w:pStyle w:val="3GPPText"/>
        <w:spacing w:line="288" w:lineRule="auto"/>
        <w:rPr>
          <w:rFonts w:ascii="Arial" w:hAnsi="Arial" w:cs="Arial"/>
          <w:sz w:val="20"/>
          <w:lang w:eastAsia="zh-CN"/>
        </w:rPr>
      </w:pPr>
      <w:r>
        <w:rPr>
          <w:rFonts w:ascii="Arial" w:hAnsi="Arial" w:cs="Arial"/>
          <w:sz w:val="20"/>
          <w:lang w:eastAsia="zh-CN"/>
        </w:rPr>
        <w:t xml:space="preserve">To allow the request/initiate the on-demand DL PRS, one way is to enhance the LPP and NRPPa signaling flow among UE, LMF/NW, and gNB, which are mainly </w:t>
      </w:r>
      <w:r w:rsidR="00C84093">
        <w:rPr>
          <w:rFonts w:ascii="Arial" w:hAnsi="Arial" w:cs="Arial"/>
          <w:sz w:val="20"/>
          <w:lang w:eastAsia="zh-CN"/>
        </w:rPr>
        <w:t>discussed</w:t>
      </w:r>
      <w:r>
        <w:rPr>
          <w:rFonts w:ascii="Arial" w:hAnsi="Arial" w:cs="Arial"/>
          <w:sz w:val="20"/>
          <w:lang w:eastAsia="zh-CN"/>
        </w:rPr>
        <w:t xml:space="preserve"> in RAN WG2. </w:t>
      </w:r>
      <w:r w:rsidR="00E844B6">
        <w:rPr>
          <w:rFonts w:ascii="Arial" w:hAnsi="Arial" w:cs="Arial"/>
          <w:sz w:val="20"/>
          <w:lang w:eastAsia="zh-CN"/>
        </w:rPr>
        <w:t>Alternatively, to further improve the positioning latency,</w:t>
      </w:r>
      <w:r>
        <w:rPr>
          <w:rFonts w:ascii="Arial" w:hAnsi="Arial" w:cs="Arial"/>
          <w:sz w:val="20"/>
          <w:lang w:eastAsia="zh-CN"/>
        </w:rPr>
        <w:t xml:space="preserve"> </w:t>
      </w:r>
      <w:r w:rsidR="00871EFD">
        <w:rPr>
          <w:rFonts w:ascii="Arial" w:hAnsi="Arial" w:cs="Arial"/>
          <w:sz w:val="20"/>
          <w:lang w:eastAsia="zh-CN"/>
        </w:rPr>
        <w:t>the on-demand PRS can be</w:t>
      </w:r>
      <w:r w:rsidR="00E844B6">
        <w:rPr>
          <w:rFonts w:ascii="Arial" w:hAnsi="Arial" w:cs="Arial"/>
          <w:sz w:val="20"/>
          <w:lang w:eastAsia="zh-CN"/>
        </w:rPr>
        <w:t xml:space="preserve"> semi-static </w:t>
      </w:r>
      <w:r w:rsidR="00871EFD">
        <w:rPr>
          <w:rFonts w:ascii="Arial" w:hAnsi="Arial" w:cs="Arial"/>
          <w:sz w:val="20"/>
          <w:lang w:eastAsia="zh-CN"/>
        </w:rPr>
        <w:t xml:space="preserve">configured by </w:t>
      </w:r>
      <w:r w:rsidR="00E844B6">
        <w:rPr>
          <w:rFonts w:ascii="Arial" w:hAnsi="Arial" w:cs="Arial"/>
          <w:sz w:val="20"/>
          <w:lang w:eastAsia="zh-CN"/>
        </w:rPr>
        <w:t xml:space="preserve">the </w:t>
      </w:r>
      <w:r w:rsidR="00871EFD">
        <w:rPr>
          <w:rFonts w:ascii="Arial" w:hAnsi="Arial" w:cs="Arial"/>
          <w:sz w:val="20"/>
          <w:lang w:eastAsia="zh-CN"/>
        </w:rPr>
        <w:t xml:space="preserve">LMF and </w:t>
      </w:r>
      <w:r w:rsidR="00E844B6">
        <w:rPr>
          <w:rFonts w:ascii="Arial" w:hAnsi="Arial" w:cs="Arial"/>
          <w:sz w:val="20"/>
          <w:lang w:eastAsia="zh-CN"/>
        </w:rPr>
        <w:t xml:space="preserve">dynamically </w:t>
      </w:r>
      <w:r w:rsidR="00871EFD">
        <w:rPr>
          <w:rFonts w:ascii="Arial" w:hAnsi="Arial" w:cs="Arial"/>
          <w:sz w:val="20"/>
          <w:lang w:eastAsia="zh-CN"/>
        </w:rPr>
        <w:t>triggered</w:t>
      </w:r>
      <w:r w:rsidR="00E844B6">
        <w:rPr>
          <w:rFonts w:ascii="Arial" w:hAnsi="Arial" w:cs="Arial"/>
          <w:sz w:val="20"/>
          <w:lang w:eastAsia="zh-CN"/>
        </w:rPr>
        <w:t xml:space="preserve"> by </w:t>
      </w:r>
      <w:r w:rsidR="005D16A4">
        <w:rPr>
          <w:rFonts w:ascii="Arial" w:hAnsi="Arial" w:cs="Arial"/>
          <w:sz w:val="20"/>
          <w:lang w:eastAsia="zh-CN"/>
        </w:rPr>
        <w:t>NW</w:t>
      </w:r>
      <w:r w:rsidR="00E844B6">
        <w:rPr>
          <w:rFonts w:ascii="Arial" w:hAnsi="Arial" w:cs="Arial"/>
          <w:sz w:val="20"/>
          <w:lang w:eastAsia="zh-CN"/>
        </w:rPr>
        <w:t>/UE</w:t>
      </w:r>
      <w:r w:rsidR="00871EFD">
        <w:rPr>
          <w:rFonts w:ascii="Arial" w:hAnsi="Arial" w:cs="Arial"/>
          <w:sz w:val="20"/>
          <w:lang w:eastAsia="zh-CN"/>
        </w:rPr>
        <w:t xml:space="preserve">. To be specific, </w:t>
      </w:r>
      <w:r w:rsidR="00E844B6">
        <w:rPr>
          <w:rFonts w:ascii="Arial" w:hAnsi="Arial" w:cs="Arial"/>
          <w:sz w:val="20"/>
          <w:lang w:eastAsia="zh-CN"/>
        </w:rPr>
        <w:t>the LMF can configure one or more on-demand DL PRS resource sets via assistance data, in case that a NW client initiates a location service with tight requirement, the LMF can inform the gNB to activate/trigger the pre-configured on-demand DL PRS using MAC-CE/DCI. In addition</w:t>
      </w:r>
      <w:r w:rsidR="00FE00E6">
        <w:rPr>
          <w:rFonts w:ascii="Arial" w:hAnsi="Arial" w:cs="Arial"/>
          <w:sz w:val="20"/>
          <w:lang w:eastAsia="zh-CN"/>
        </w:rPr>
        <w:t xml:space="preserve">, in case that </w:t>
      </w:r>
      <w:r w:rsidR="00E844B6">
        <w:rPr>
          <w:rFonts w:ascii="Arial" w:hAnsi="Arial" w:cs="Arial"/>
          <w:sz w:val="20"/>
          <w:lang w:eastAsia="zh-CN"/>
        </w:rPr>
        <w:t xml:space="preserve">the measurement quality cannot meet the requirement due to the complicated propagation environment, </w:t>
      </w:r>
      <w:r w:rsidR="00871EFD">
        <w:rPr>
          <w:rFonts w:ascii="Arial" w:hAnsi="Arial" w:cs="Arial"/>
          <w:sz w:val="20"/>
          <w:lang w:eastAsia="zh-CN"/>
        </w:rPr>
        <w:t xml:space="preserve">the UE itself should be able to request the </w:t>
      </w:r>
      <w:r w:rsidR="00FE00E6">
        <w:rPr>
          <w:rFonts w:ascii="Arial" w:hAnsi="Arial" w:cs="Arial"/>
          <w:sz w:val="20"/>
          <w:lang w:eastAsia="zh-CN"/>
        </w:rPr>
        <w:t>NW</w:t>
      </w:r>
      <w:r w:rsidR="00871EFD">
        <w:rPr>
          <w:rFonts w:ascii="Arial" w:hAnsi="Arial" w:cs="Arial"/>
          <w:sz w:val="20"/>
          <w:lang w:eastAsia="zh-CN"/>
        </w:rPr>
        <w:t xml:space="preserve"> to trigger on-demand PRS resources to improve the measurement quality and reduce signaling overhead</w:t>
      </w:r>
      <w:r w:rsidR="00FE00E6">
        <w:rPr>
          <w:rFonts w:ascii="Arial" w:hAnsi="Arial" w:cs="Arial"/>
          <w:sz w:val="20"/>
          <w:lang w:eastAsia="zh-CN"/>
        </w:rPr>
        <w:t xml:space="preserve">, as </w:t>
      </w:r>
      <w:r w:rsidR="00871EFD">
        <w:rPr>
          <w:rFonts w:ascii="Arial" w:hAnsi="Arial" w:cs="Arial"/>
          <w:sz w:val="20"/>
          <w:lang w:eastAsia="zh-CN"/>
        </w:rPr>
        <w:t>shown in Figure 1.</w:t>
      </w:r>
    </w:p>
    <w:p w14:paraId="64AB267E" w14:textId="77777777" w:rsidR="00871EFD" w:rsidRDefault="00871EFD" w:rsidP="001D7FCD">
      <w:pPr>
        <w:pStyle w:val="3GPPText"/>
        <w:spacing w:line="288" w:lineRule="auto"/>
        <w:jc w:val="center"/>
        <w:rPr>
          <w:rFonts w:ascii="Arial" w:hAnsi="Arial" w:cs="Arial"/>
          <w:sz w:val="18"/>
          <w:szCs w:val="18"/>
          <w:lang w:eastAsia="zh-CN"/>
        </w:rPr>
      </w:pPr>
      <w:r>
        <w:rPr>
          <w:rFonts w:ascii="Arial" w:hAnsi="Arial" w:cs="Arial"/>
          <w:noProof/>
          <w:sz w:val="18"/>
          <w:szCs w:val="18"/>
          <w:lang w:eastAsia="zh-CN"/>
        </w:rPr>
        <w:drawing>
          <wp:inline distT="0" distB="0" distL="0" distR="0" wp14:anchorId="09050943" wp14:editId="21410EF5">
            <wp:extent cx="5048250" cy="1884456"/>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051559" cy="1885691"/>
                    </a:xfrm>
                    <a:prstGeom prst="rect">
                      <a:avLst/>
                    </a:prstGeom>
                    <a:noFill/>
                    <a:ln w="9525">
                      <a:noFill/>
                      <a:miter lim="800000"/>
                      <a:headEnd/>
                      <a:tailEnd/>
                    </a:ln>
                  </pic:spPr>
                </pic:pic>
              </a:graphicData>
            </a:graphic>
          </wp:inline>
        </w:drawing>
      </w:r>
    </w:p>
    <w:p w14:paraId="14F098FA" w14:textId="77777777" w:rsidR="00871EFD" w:rsidRPr="00ED0A20" w:rsidRDefault="00871EFD" w:rsidP="001D7FCD">
      <w:pPr>
        <w:pStyle w:val="3GPPText"/>
        <w:spacing w:line="288" w:lineRule="auto"/>
        <w:jc w:val="center"/>
        <w:rPr>
          <w:rFonts w:ascii="Arial" w:hAnsi="Arial" w:cs="Arial"/>
          <w:sz w:val="20"/>
          <w:lang w:eastAsia="zh-CN"/>
        </w:rPr>
      </w:pPr>
      <w:r w:rsidRPr="00ED0A20">
        <w:rPr>
          <w:rFonts w:ascii="Arial" w:hAnsi="Arial" w:cs="Arial" w:hint="eastAsia"/>
          <w:sz w:val="20"/>
          <w:lang w:eastAsia="zh-CN"/>
        </w:rPr>
        <w:t xml:space="preserve">Figure </w:t>
      </w:r>
      <w:r w:rsidRPr="00ED0A20">
        <w:rPr>
          <w:rFonts w:ascii="Arial" w:hAnsi="Arial" w:cs="Arial"/>
          <w:sz w:val="20"/>
          <w:lang w:eastAsia="zh-CN"/>
        </w:rPr>
        <w:t>1</w:t>
      </w:r>
      <w:r w:rsidRPr="00ED0A20">
        <w:rPr>
          <w:rFonts w:ascii="Arial" w:hAnsi="Arial" w:cs="Arial" w:hint="eastAsia"/>
          <w:sz w:val="20"/>
          <w:lang w:eastAsia="zh-CN"/>
        </w:rPr>
        <w:t xml:space="preserve">: Illustration with </w:t>
      </w:r>
      <w:r w:rsidRPr="00ED0A20">
        <w:rPr>
          <w:rFonts w:ascii="Arial" w:hAnsi="Arial" w:cs="Arial"/>
          <w:sz w:val="20"/>
          <w:lang w:eastAsia="zh-CN"/>
        </w:rPr>
        <w:t>UE-triggered on demand PRS</w:t>
      </w:r>
    </w:p>
    <w:p w14:paraId="6D296331" w14:textId="77777777" w:rsidR="00871EFD" w:rsidRDefault="00871EFD" w:rsidP="001D7FCD">
      <w:pPr>
        <w:pStyle w:val="3GPPText"/>
        <w:spacing w:line="288" w:lineRule="auto"/>
        <w:rPr>
          <w:rFonts w:ascii="Arial" w:hAnsi="Arial" w:cs="Arial"/>
          <w:sz w:val="20"/>
          <w:lang w:eastAsia="zh-CN"/>
        </w:rPr>
      </w:pPr>
      <w:r>
        <w:rPr>
          <w:rFonts w:ascii="Arial" w:hAnsi="Arial" w:cs="Arial"/>
          <w:sz w:val="20"/>
          <w:lang w:eastAsia="zh-CN"/>
        </w:rPr>
        <w:t>T</w:t>
      </w:r>
      <w:r>
        <w:rPr>
          <w:rFonts w:ascii="Arial" w:hAnsi="Arial" w:cs="Arial" w:hint="eastAsia"/>
          <w:sz w:val="20"/>
          <w:lang w:eastAsia="zh-CN"/>
        </w:rPr>
        <w:t xml:space="preserve">he UE can report the resource indices along with </w:t>
      </w:r>
      <w:r>
        <w:rPr>
          <w:rFonts w:ascii="Arial" w:hAnsi="Arial" w:cs="Arial"/>
          <w:sz w:val="20"/>
          <w:lang w:eastAsia="zh-CN"/>
        </w:rPr>
        <w:t>the measurements through the physical</w:t>
      </w:r>
      <w:r>
        <w:rPr>
          <w:rFonts w:ascii="Arial" w:hAnsi="Arial" w:cs="Arial" w:hint="eastAsia"/>
          <w:sz w:val="20"/>
          <w:lang w:eastAsia="zh-CN"/>
        </w:rPr>
        <w:t xml:space="preserve">-layer procedures, based on which the gNB decides to trigger the configuration of the </w:t>
      </w:r>
      <w:r>
        <w:rPr>
          <w:rFonts w:ascii="Arial" w:hAnsi="Arial" w:cs="Arial"/>
          <w:sz w:val="20"/>
          <w:lang w:eastAsia="zh-CN"/>
        </w:rPr>
        <w:t>on-demand</w:t>
      </w:r>
      <w:r>
        <w:rPr>
          <w:rFonts w:ascii="Arial" w:hAnsi="Arial" w:cs="Arial" w:hint="eastAsia"/>
          <w:sz w:val="20"/>
          <w:lang w:eastAsia="zh-CN"/>
        </w:rPr>
        <w:t xml:space="preserve"> DL PRS resources. For the transmission of the </w:t>
      </w:r>
      <w:r>
        <w:rPr>
          <w:rFonts w:ascii="Arial" w:hAnsi="Arial" w:cs="Arial"/>
          <w:sz w:val="20"/>
          <w:lang w:eastAsia="zh-CN"/>
        </w:rPr>
        <w:t>on-demand</w:t>
      </w:r>
      <w:r>
        <w:rPr>
          <w:rFonts w:ascii="Arial" w:hAnsi="Arial" w:cs="Arial" w:hint="eastAsia"/>
          <w:sz w:val="20"/>
          <w:lang w:eastAsia="zh-CN"/>
        </w:rPr>
        <w:t xml:space="preserve"> DL PRS, the gNB can use selected beams toward the UE to provide high positioning accuracy.</w:t>
      </w:r>
    </w:p>
    <w:p w14:paraId="4AE24710" w14:textId="35A5DCEA" w:rsidR="00E56D8A" w:rsidRPr="00EC636F" w:rsidRDefault="00871EFD" w:rsidP="001D7FCD">
      <w:pPr>
        <w:overflowPunct/>
        <w:autoSpaceDE/>
        <w:autoSpaceDN/>
        <w:adjustRightInd/>
        <w:spacing w:after="0" w:line="288" w:lineRule="auto"/>
        <w:jc w:val="both"/>
        <w:textAlignment w:val="auto"/>
        <w:rPr>
          <w:rFonts w:ascii="Arial" w:hAnsi="Arial" w:cs="Arial"/>
          <w:b/>
        </w:rPr>
      </w:pPr>
      <w:r w:rsidRPr="000D4F8C">
        <w:rPr>
          <w:rFonts w:ascii="Arial" w:hAnsi="Arial" w:cs="Arial" w:hint="eastAsia"/>
          <w:b/>
        </w:rPr>
        <w:t xml:space="preserve">Proposal </w:t>
      </w:r>
      <w:r w:rsidR="00EC636F">
        <w:rPr>
          <w:rFonts w:ascii="Arial" w:hAnsi="Arial" w:cs="Arial"/>
          <w:b/>
          <w:lang w:eastAsia="zh-CN"/>
        </w:rPr>
        <w:t>4</w:t>
      </w:r>
      <w:r w:rsidRPr="000D4F8C">
        <w:rPr>
          <w:rFonts w:ascii="Arial" w:hAnsi="Arial" w:cs="Arial" w:hint="eastAsia"/>
          <w:b/>
        </w:rPr>
        <w:t xml:space="preserve">: </w:t>
      </w:r>
      <w:r>
        <w:rPr>
          <w:rFonts w:ascii="Arial" w:hAnsi="Arial" w:cs="Arial" w:hint="eastAsia"/>
          <w:b/>
          <w:lang w:eastAsia="zh-CN"/>
        </w:rPr>
        <w:t xml:space="preserve">NR positioning should support the physical-layer procedures to trigger the </w:t>
      </w:r>
      <w:r>
        <w:rPr>
          <w:rFonts w:ascii="Arial" w:hAnsi="Arial" w:cs="Arial"/>
          <w:b/>
          <w:lang w:eastAsia="zh-CN"/>
        </w:rPr>
        <w:t>on-demand</w:t>
      </w:r>
      <w:r>
        <w:rPr>
          <w:rFonts w:ascii="Arial" w:hAnsi="Arial" w:cs="Arial" w:hint="eastAsia"/>
          <w:b/>
          <w:lang w:eastAsia="zh-CN"/>
        </w:rPr>
        <w:t xml:space="preserve"> DL PRS </w:t>
      </w:r>
      <w:r>
        <w:rPr>
          <w:rFonts w:ascii="Arial" w:hAnsi="Arial" w:cs="Arial"/>
          <w:b/>
          <w:lang w:eastAsia="zh-CN"/>
        </w:rPr>
        <w:t>configurations</w:t>
      </w:r>
      <w:r w:rsidRPr="000D4F8C">
        <w:rPr>
          <w:rFonts w:ascii="Arial" w:hAnsi="Arial" w:cs="Arial" w:hint="eastAsia"/>
          <w:b/>
        </w:rPr>
        <w:t>.</w:t>
      </w:r>
    </w:p>
    <w:p w14:paraId="0DDD2F13" w14:textId="1BA9C86F" w:rsidR="00984C6B" w:rsidRPr="00DD26AE" w:rsidRDefault="00D97565" w:rsidP="001D7FCD">
      <w:pPr>
        <w:pStyle w:val="3GPPH1"/>
        <w:spacing w:line="288" w:lineRule="auto"/>
        <w:jc w:val="both"/>
        <w:rPr>
          <w:b/>
          <w:sz w:val="30"/>
          <w:szCs w:val="30"/>
          <w:lang w:val="en-US"/>
        </w:rPr>
      </w:pPr>
      <w:bookmarkStart w:id="4" w:name="_Ref31533076"/>
      <w:r>
        <w:rPr>
          <w:b/>
          <w:sz w:val="30"/>
          <w:szCs w:val="30"/>
          <w:lang w:val="en-US"/>
        </w:rPr>
        <w:lastRenderedPageBreak/>
        <w:t>Conclusions</w:t>
      </w:r>
    </w:p>
    <w:bookmarkEnd w:id="4"/>
    <w:p w14:paraId="19912F45" w14:textId="3B580B6B" w:rsidR="00DD524E" w:rsidRDefault="00D97565" w:rsidP="00CC7D9E">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 xml:space="preserve">the </w:t>
      </w:r>
      <w:r w:rsidR="00C90D41">
        <w:rPr>
          <w:rFonts w:ascii="Arial" w:hAnsi="Arial" w:cs="Arial"/>
          <w:lang w:eastAsia="zh-CN"/>
        </w:rPr>
        <w:t>NW/UE efficiency</w:t>
      </w:r>
      <w:r w:rsidR="008E5716">
        <w:rPr>
          <w:rFonts w:ascii="Arial" w:hAnsi="Arial" w:cs="Arial"/>
          <w:lang w:eastAsia="zh-CN"/>
        </w:rPr>
        <w:t xml:space="preserve"> enhancements</w:t>
      </w:r>
      <w:r w:rsidR="000B1B8F">
        <w:rPr>
          <w:rFonts w:ascii="Arial" w:hAnsi="Arial" w:cs="Arial"/>
          <w:lang w:eastAsia="zh-CN"/>
        </w:rPr>
        <w:t xml:space="preserve">, and the following </w:t>
      </w:r>
      <w:r w:rsidR="00CC7D9E">
        <w:rPr>
          <w:rFonts w:ascii="Arial" w:hAnsi="Arial" w:cs="Arial"/>
          <w:lang w:eastAsia="zh-CN"/>
        </w:rPr>
        <w:t>observations</w:t>
      </w:r>
      <w:r w:rsidR="00CC7D9E">
        <w:rPr>
          <w:rFonts w:ascii="Arial" w:hAnsi="Arial" w:cs="Arial" w:hint="eastAsia"/>
          <w:lang w:eastAsia="zh-CN"/>
        </w:rPr>
        <w:t xml:space="preserve"> </w:t>
      </w:r>
      <w:r w:rsidR="00CC7D9E">
        <w:rPr>
          <w:rFonts w:ascii="Arial" w:hAnsi="Arial" w:cs="Arial"/>
          <w:lang w:eastAsia="zh-CN"/>
        </w:rPr>
        <w:t xml:space="preserve">and </w:t>
      </w:r>
      <w:r w:rsidR="000B1B8F">
        <w:rPr>
          <w:rFonts w:ascii="Arial" w:hAnsi="Arial" w:cs="Arial"/>
          <w:lang w:eastAsia="zh-CN"/>
        </w:rPr>
        <w:t>proposals are provided:</w:t>
      </w:r>
    </w:p>
    <w:p w14:paraId="68242EED" w14:textId="19F20D09" w:rsidR="00CC7D9E" w:rsidRPr="00CC7D9E" w:rsidRDefault="00CC7D9E" w:rsidP="001C771B">
      <w:pPr>
        <w:spacing w:beforeLines="50" w:before="120" w:after="0" w:line="288" w:lineRule="auto"/>
        <w:jc w:val="both"/>
        <w:rPr>
          <w:rFonts w:ascii="Arial" w:hAnsi="Arial" w:cs="Arial" w:hint="eastAsia"/>
          <w:b/>
          <w:bCs/>
          <w:lang w:eastAsia="zh-CN"/>
        </w:rPr>
      </w:pPr>
      <w:r w:rsidRPr="002F2390">
        <w:rPr>
          <w:rFonts w:ascii="Arial" w:hAnsi="Arial" w:cs="Arial"/>
          <w:b/>
          <w:bCs/>
          <w:lang w:eastAsia="zh-CN"/>
        </w:rPr>
        <w:t xml:space="preserve">Observation 1: </w:t>
      </w:r>
      <w:r w:rsidRPr="002F2390">
        <w:rPr>
          <w:rFonts w:ascii="Arial" w:hAnsi="Arial" w:cs="Arial"/>
          <w:b/>
          <w:bCs/>
        </w:rPr>
        <w:t>Positioning for UEs in RRC_ INACTIVE state for DL positioning require</w:t>
      </w:r>
      <w:r>
        <w:rPr>
          <w:rFonts w:ascii="Arial" w:hAnsi="Arial" w:cs="Arial"/>
          <w:b/>
          <w:bCs/>
        </w:rPr>
        <w:t>s</w:t>
      </w:r>
      <w:r w:rsidRPr="002F2390">
        <w:rPr>
          <w:rFonts w:ascii="Arial" w:hAnsi="Arial" w:cs="Arial"/>
          <w:b/>
          <w:bCs/>
        </w:rPr>
        <w:t xml:space="preserve"> additional studies mainly in RAN WG2.</w:t>
      </w:r>
    </w:p>
    <w:p w14:paraId="24CD2821" w14:textId="79024BD5" w:rsidR="00E56D8A" w:rsidRPr="00002EAF" w:rsidRDefault="00E56D8A" w:rsidP="001D7FCD">
      <w:pPr>
        <w:spacing w:beforeLines="50" w:before="120" w:line="288" w:lineRule="auto"/>
        <w:jc w:val="both"/>
        <w:rPr>
          <w:rFonts w:ascii="Arial" w:hAnsi="Arial" w:cs="Arial"/>
          <w:b/>
          <w:bCs/>
          <w:lang w:eastAsia="zh-CN"/>
        </w:rPr>
      </w:pPr>
      <w:r w:rsidRPr="00002EAF">
        <w:rPr>
          <w:rFonts w:ascii="Arial" w:hAnsi="Arial" w:cs="Arial" w:hint="eastAsia"/>
          <w:b/>
          <w:bCs/>
          <w:lang w:eastAsia="zh-CN"/>
        </w:rPr>
        <w:t>P</w:t>
      </w:r>
      <w:r w:rsidRPr="00002EAF">
        <w:rPr>
          <w:rFonts w:ascii="Arial" w:hAnsi="Arial" w:cs="Arial"/>
          <w:b/>
          <w:bCs/>
          <w:lang w:eastAsia="zh-CN"/>
        </w:rPr>
        <w:t xml:space="preserve">roposal 1: Support using RACH preamble as the UL reference signals for RRC_inactive state positioning </w:t>
      </w:r>
    </w:p>
    <w:p w14:paraId="6D895267" w14:textId="78B1D44D" w:rsidR="00E56D8A" w:rsidRDefault="00E56D8A" w:rsidP="001D7FCD">
      <w:pPr>
        <w:spacing w:beforeLines="50" w:before="120" w:line="288" w:lineRule="auto"/>
        <w:jc w:val="both"/>
        <w:rPr>
          <w:rFonts w:ascii="Arial" w:hAnsi="Arial" w:cs="Arial"/>
          <w:b/>
          <w:bCs/>
          <w:lang w:eastAsia="zh-CN"/>
        </w:rPr>
      </w:pPr>
      <w:r w:rsidRPr="00002EAF">
        <w:rPr>
          <w:rFonts w:ascii="Arial" w:hAnsi="Arial" w:cs="Arial"/>
          <w:b/>
          <w:bCs/>
          <w:lang w:eastAsia="zh-CN"/>
        </w:rPr>
        <w:t xml:space="preserve">Proposal 2: Support enhancing </w:t>
      </w:r>
      <w:r>
        <w:rPr>
          <w:rFonts w:ascii="Arial" w:hAnsi="Arial" w:cs="Arial"/>
          <w:b/>
          <w:bCs/>
          <w:lang w:eastAsia="zh-CN"/>
        </w:rPr>
        <w:t xml:space="preserve">NR </w:t>
      </w:r>
      <w:r w:rsidRPr="00002EAF">
        <w:rPr>
          <w:rFonts w:ascii="Arial" w:hAnsi="Arial" w:cs="Arial"/>
          <w:b/>
          <w:bCs/>
          <w:lang w:eastAsia="zh-CN"/>
        </w:rPr>
        <w:t xml:space="preserve">E-CID </w:t>
      </w:r>
      <w:r>
        <w:rPr>
          <w:rFonts w:ascii="Arial" w:hAnsi="Arial" w:cs="Arial"/>
          <w:b/>
          <w:bCs/>
          <w:lang w:eastAsia="zh-CN"/>
        </w:rPr>
        <w:t>using</w:t>
      </w:r>
      <w:r w:rsidRPr="00002EAF">
        <w:rPr>
          <w:rFonts w:ascii="Arial" w:hAnsi="Arial" w:cs="Arial"/>
          <w:b/>
          <w:bCs/>
          <w:lang w:eastAsia="zh-CN"/>
        </w:rPr>
        <w:t xml:space="preserve"> RACH preamble to obtain the UL measurements.</w:t>
      </w:r>
    </w:p>
    <w:p w14:paraId="4D9DA88D" w14:textId="77777777" w:rsidR="00EC636F" w:rsidRPr="00ED2077" w:rsidRDefault="00EC636F" w:rsidP="00EC636F">
      <w:pPr>
        <w:spacing w:beforeLines="50" w:before="120" w:after="60" w:line="288"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3</w:t>
      </w:r>
      <w:r w:rsidRPr="004A1EC3">
        <w:rPr>
          <w:rFonts w:ascii="Arial" w:hAnsi="Arial" w:cs="Arial"/>
          <w:b/>
          <w:bCs/>
          <w:lang w:eastAsia="zh-CN"/>
        </w:rPr>
        <w:t xml:space="preserve">: </w:t>
      </w:r>
      <w:r>
        <w:rPr>
          <w:rFonts w:ascii="Arial" w:hAnsi="Arial" w:cs="Arial"/>
          <w:b/>
          <w:bCs/>
          <w:lang w:eastAsia="zh-CN"/>
        </w:rPr>
        <w:t xml:space="preserve">Support configuration and transmission of UL SRS for positioning in RRC_inactive state. </w:t>
      </w:r>
    </w:p>
    <w:p w14:paraId="592A7A2B" w14:textId="25501E47" w:rsidR="00EC636F" w:rsidRPr="00EC636F" w:rsidRDefault="00EC636F" w:rsidP="00EC636F">
      <w:pPr>
        <w:overflowPunct/>
        <w:autoSpaceDE/>
        <w:autoSpaceDN/>
        <w:adjustRightInd/>
        <w:spacing w:after="0" w:line="288" w:lineRule="auto"/>
        <w:jc w:val="both"/>
        <w:textAlignment w:val="auto"/>
        <w:rPr>
          <w:rFonts w:ascii="Arial" w:hAnsi="Arial" w:cs="Arial"/>
          <w:b/>
        </w:rPr>
      </w:pPr>
      <w:r w:rsidRPr="000D4F8C">
        <w:rPr>
          <w:rFonts w:ascii="Arial" w:hAnsi="Arial" w:cs="Arial" w:hint="eastAsia"/>
          <w:b/>
        </w:rPr>
        <w:t xml:space="preserve">Proposal </w:t>
      </w:r>
      <w:r>
        <w:rPr>
          <w:rFonts w:ascii="Arial" w:hAnsi="Arial" w:cs="Arial"/>
          <w:b/>
          <w:lang w:eastAsia="zh-CN"/>
        </w:rPr>
        <w:t>4</w:t>
      </w:r>
      <w:r w:rsidRPr="000D4F8C">
        <w:rPr>
          <w:rFonts w:ascii="Arial" w:hAnsi="Arial" w:cs="Arial" w:hint="eastAsia"/>
          <w:b/>
        </w:rPr>
        <w:t xml:space="preserve">: </w:t>
      </w:r>
      <w:r>
        <w:rPr>
          <w:rFonts w:ascii="Arial" w:hAnsi="Arial" w:cs="Arial" w:hint="eastAsia"/>
          <w:b/>
          <w:lang w:eastAsia="zh-CN"/>
        </w:rPr>
        <w:t xml:space="preserve">NR positioning should support the physical-layer procedures to trigger the </w:t>
      </w:r>
      <w:r>
        <w:rPr>
          <w:rFonts w:ascii="Arial" w:hAnsi="Arial" w:cs="Arial"/>
          <w:b/>
          <w:lang w:eastAsia="zh-CN"/>
        </w:rPr>
        <w:t>on-demand</w:t>
      </w:r>
      <w:r>
        <w:rPr>
          <w:rFonts w:ascii="Arial" w:hAnsi="Arial" w:cs="Arial" w:hint="eastAsia"/>
          <w:b/>
          <w:lang w:eastAsia="zh-CN"/>
        </w:rPr>
        <w:t xml:space="preserve"> DL PRS </w:t>
      </w:r>
      <w:r>
        <w:rPr>
          <w:rFonts w:ascii="Arial" w:hAnsi="Arial" w:cs="Arial"/>
          <w:b/>
          <w:lang w:eastAsia="zh-CN"/>
        </w:rPr>
        <w:t>configurations</w:t>
      </w:r>
      <w:r w:rsidRPr="000D4F8C">
        <w:rPr>
          <w:rFonts w:ascii="Arial" w:hAnsi="Arial" w:cs="Arial" w:hint="eastAsia"/>
          <w:b/>
        </w:rPr>
        <w:t>.</w:t>
      </w:r>
    </w:p>
    <w:p w14:paraId="1551C519" w14:textId="47B906A6" w:rsidR="00D97565" w:rsidRPr="00DD26AE" w:rsidRDefault="00D97565" w:rsidP="001D7FCD">
      <w:pPr>
        <w:pStyle w:val="3GPPH1"/>
        <w:spacing w:line="288" w:lineRule="auto"/>
        <w:jc w:val="both"/>
        <w:rPr>
          <w:b/>
          <w:sz w:val="30"/>
          <w:szCs w:val="30"/>
          <w:lang w:val="en-US"/>
        </w:rPr>
      </w:pPr>
      <w:r w:rsidRPr="00DD26AE">
        <w:rPr>
          <w:b/>
          <w:sz w:val="30"/>
          <w:szCs w:val="30"/>
          <w:lang w:val="en-US"/>
        </w:rPr>
        <w:t>References</w:t>
      </w:r>
    </w:p>
    <w:p w14:paraId="6C42162F" w14:textId="4A43C7AD" w:rsidR="001D7FCD" w:rsidRPr="00EC636F" w:rsidRDefault="008649F1" w:rsidP="00EC636F">
      <w:pPr>
        <w:widowControl w:val="0"/>
        <w:numPr>
          <w:ilvl w:val="0"/>
          <w:numId w:val="2"/>
        </w:numPr>
        <w:overflowPunct/>
        <w:autoSpaceDE/>
        <w:adjustRightInd/>
        <w:spacing w:line="288" w:lineRule="auto"/>
        <w:jc w:val="both"/>
        <w:textAlignment w:val="auto"/>
        <w:rPr>
          <w:rFonts w:ascii="Arial" w:eastAsia="宋体" w:hAnsi="Arial"/>
        </w:rPr>
      </w:pPr>
      <w:bookmarkStart w:id="5"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5"/>
      <w:r w:rsidR="0033234A">
        <w:rPr>
          <w:rFonts w:ascii="Arial" w:eastAsia="宋体" w:hAnsi="Arial"/>
        </w:rPr>
        <w:t>CATT, Intel Corporation, Ericsson</w:t>
      </w:r>
      <w:r w:rsidR="003415B5">
        <w:rPr>
          <w:rFonts w:ascii="Arial" w:eastAsia="宋体" w:hAnsi="Arial"/>
        </w:rPr>
        <w:t>.</w:t>
      </w:r>
    </w:p>
    <w:sectPr w:rsidR="001D7FCD" w:rsidRPr="00EC636F"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EE96" w14:textId="77777777" w:rsidR="00F63322" w:rsidRDefault="00F63322">
      <w:r>
        <w:separator/>
      </w:r>
    </w:p>
  </w:endnote>
  <w:endnote w:type="continuationSeparator" w:id="0">
    <w:p w14:paraId="5C955513" w14:textId="77777777" w:rsidR="00F63322" w:rsidRDefault="00F6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E754D" w14:textId="77777777" w:rsidR="00F63322" w:rsidRDefault="00F63322">
      <w:r>
        <w:separator/>
      </w:r>
    </w:p>
  </w:footnote>
  <w:footnote w:type="continuationSeparator" w:id="0">
    <w:p w14:paraId="4BB64672" w14:textId="77777777" w:rsidR="00F63322" w:rsidRDefault="00F63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D24754"/>
    <w:multiLevelType w:val="hybridMultilevel"/>
    <w:tmpl w:val="EBCEFC3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4721C6"/>
    <w:multiLevelType w:val="hybridMultilevel"/>
    <w:tmpl w:val="CF12638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A0A65CD"/>
    <w:multiLevelType w:val="multilevel"/>
    <w:tmpl w:val="67AA3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40659"/>
    <w:multiLevelType w:val="multilevel"/>
    <w:tmpl w:val="61B4A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265F3889"/>
    <w:multiLevelType w:val="multilevel"/>
    <w:tmpl w:val="268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F7E04"/>
    <w:multiLevelType w:val="hybridMultilevel"/>
    <w:tmpl w:val="73CCC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BA24CB5"/>
    <w:multiLevelType w:val="multilevel"/>
    <w:tmpl w:val="07E4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305E71"/>
    <w:multiLevelType w:val="multilevel"/>
    <w:tmpl w:val="B380D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331FC9"/>
    <w:multiLevelType w:val="hybridMultilevel"/>
    <w:tmpl w:val="497EF92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E7D48BF"/>
    <w:multiLevelType w:val="hybridMultilevel"/>
    <w:tmpl w:val="7A906378"/>
    <w:numStyleLink w:val="3GPPListofBullets"/>
  </w:abstractNum>
  <w:num w:numId="1">
    <w:abstractNumId w:val="17"/>
  </w:num>
  <w:num w:numId="2">
    <w:abstractNumId w:val="14"/>
  </w:num>
  <w:num w:numId="3">
    <w:abstractNumId w:val="3"/>
  </w:num>
  <w:num w:numId="4">
    <w:abstractNumId w:val="18"/>
  </w:num>
  <w:num w:numId="5">
    <w:abstractNumId w:val="19"/>
  </w:num>
  <w:num w:numId="6">
    <w:abstractNumId w:val="12"/>
  </w:num>
  <w:num w:numId="7">
    <w:abstractNumId w:val="5"/>
  </w:num>
  <w:num w:numId="8">
    <w:abstractNumId w:val="20"/>
  </w:num>
  <w:num w:numId="9">
    <w:abstractNumId w:val="25"/>
  </w:num>
  <w:num w:numId="10">
    <w:abstractNumId w:val="1"/>
  </w:num>
  <w:num w:numId="11">
    <w:abstractNumId w:val="11"/>
  </w:num>
  <w:num w:numId="12">
    <w:abstractNumId w:val="26"/>
  </w:num>
  <w:num w:numId="13">
    <w:abstractNumId w:val="32"/>
  </w:num>
  <w:num w:numId="14">
    <w:abstractNumId w:val="4"/>
  </w:num>
  <w:num w:numId="15">
    <w:abstractNumId w:val="29"/>
  </w:num>
  <w:num w:numId="16">
    <w:abstractNumId w:val="7"/>
  </w:num>
  <w:num w:numId="17">
    <w:abstractNumId w:val="30"/>
  </w:num>
  <w:num w:numId="1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4"/>
  </w:num>
  <w:num w:numId="21">
    <w:abstractNumId w:val="2"/>
  </w:num>
  <w:num w:numId="22">
    <w:abstractNumId w:val="15"/>
  </w:num>
  <w:num w:numId="23">
    <w:abstractNumId w:val="3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33"/>
  </w:num>
  <w:num w:numId="27">
    <w:abstractNumId w:val="21"/>
  </w:num>
  <w:num w:numId="28">
    <w:abstractNumId w:val="22"/>
  </w:num>
  <w:num w:numId="29">
    <w:abstractNumId w:val="8"/>
  </w:num>
  <w:num w:numId="30">
    <w:abstractNumId w:val="13"/>
  </w:num>
  <w:num w:numId="31">
    <w:abstractNumId w:val="27"/>
  </w:num>
  <w:num w:numId="32">
    <w:abstractNumId w:val="10"/>
  </w:num>
  <w:num w:numId="33">
    <w:abstractNumId w:val="28"/>
  </w:num>
  <w:num w:numId="34">
    <w:abstractNumId w:val="16"/>
  </w:num>
  <w:num w:numId="35">
    <w:abstractNumId w:val="6"/>
  </w:num>
  <w:num w:numId="3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EAF"/>
    <w:rsid w:val="00002F18"/>
    <w:rsid w:val="00003131"/>
    <w:rsid w:val="00003297"/>
    <w:rsid w:val="0000365A"/>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4FBA"/>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04"/>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31"/>
    <w:rsid w:val="000A64B8"/>
    <w:rsid w:val="000A6788"/>
    <w:rsid w:val="000A6AC6"/>
    <w:rsid w:val="000A6C17"/>
    <w:rsid w:val="000A6CFE"/>
    <w:rsid w:val="000A6F16"/>
    <w:rsid w:val="000A70BA"/>
    <w:rsid w:val="000A7396"/>
    <w:rsid w:val="000A7A7A"/>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EF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91"/>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1D2"/>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502"/>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924"/>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464"/>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71B"/>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CD"/>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B4"/>
    <w:rsid w:val="00200605"/>
    <w:rsid w:val="00200A92"/>
    <w:rsid w:val="00200BF9"/>
    <w:rsid w:val="00200E8E"/>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E98"/>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B09"/>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78"/>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BCF"/>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390"/>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3C6"/>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907"/>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11"/>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AA"/>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BE6"/>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2A0"/>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B7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8F"/>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8F7"/>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2D8A"/>
    <w:rsid w:val="00593024"/>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6A4"/>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8D6"/>
    <w:rsid w:val="0060091F"/>
    <w:rsid w:val="00600B14"/>
    <w:rsid w:val="00600F05"/>
    <w:rsid w:val="00600FF1"/>
    <w:rsid w:val="00601072"/>
    <w:rsid w:val="0060144E"/>
    <w:rsid w:val="00601564"/>
    <w:rsid w:val="0060157E"/>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98"/>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2F97"/>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15A"/>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E79"/>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1EFD"/>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37"/>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52A"/>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0CEE"/>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2E9"/>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B3"/>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1B0F"/>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22"/>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2A2"/>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082"/>
    <w:rsid w:val="00B07161"/>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A72"/>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093"/>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D41"/>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9E"/>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3A78"/>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380"/>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750"/>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35"/>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2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57"/>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6D8A"/>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4B6"/>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36F"/>
    <w:rsid w:val="00EC6D68"/>
    <w:rsid w:val="00EC7183"/>
    <w:rsid w:val="00EC71AB"/>
    <w:rsid w:val="00EC71FC"/>
    <w:rsid w:val="00EC7349"/>
    <w:rsid w:val="00EC757E"/>
    <w:rsid w:val="00ED00B4"/>
    <w:rsid w:val="00ED022F"/>
    <w:rsid w:val="00ED04CE"/>
    <w:rsid w:val="00ED0A20"/>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4AD"/>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322"/>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3E"/>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0E6"/>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4867036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3DDB39-1A65-4964-B1A7-DC3DC03B242C}">
  <ds:schemaRefs>
    <ds:schemaRef ds:uri="http://schemas.openxmlformats.org/officeDocument/2006/bibliography"/>
  </ds:schemaRefs>
</ds:datastoreItem>
</file>

<file path=customXml/itemProps6.xml><?xml version="1.0" encoding="utf-8"?>
<ds:datastoreItem xmlns:ds="http://schemas.openxmlformats.org/officeDocument/2006/customXml" ds:itemID="{E5369348-4A8A-4FFD-8559-656021AED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4</Pages>
  <Words>1410</Words>
  <Characters>8038</Characters>
  <Application>Microsoft Office Word</Application>
  <DocSecurity>0</DocSecurity>
  <Lines>66</Lines>
  <Paragraphs>18</Paragraphs>
  <ScaleCrop>false</ScaleCrop>
  <Company>CMCC</Company>
  <LinksUpToDate>false</LinksUpToDate>
  <CharactersWithSpaces>9430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62</cp:revision>
  <cp:lastPrinted>2016-05-08T07:33:00Z</cp:lastPrinted>
  <dcterms:created xsi:type="dcterms:W3CDTF">2021-04-30T01:23:00Z</dcterms:created>
  <dcterms:modified xsi:type="dcterms:W3CDTF">2021-05-10T03:08:00Z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