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b"/>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b"/>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b"/>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b"/>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b"/>
              <w:spacing w:line="256" w:lineRule="auto"/>
              <w:rPr>
                <w:rFonts w:cs="Arial"/>
              </w:rPr>
            </w:pPr>
            <w:r>
              <w:rPr>
                <w:rFonts w:cs="Arial"/>
              </w:rPr>
              <w:t>Intel</w:t>
            </w:r>
          </w:p>
        </w:tc>
        <w:tc>
          <w:tcPr>
            <w:tcW w:w="7834" w:type="dxa"/>
          </w:tcPr>
          <w:p w14:paraId="7009A361" w14:textId="2FDAC94C" w:rsidR="00352A93" w:rsidRPr="00A4682A" w:rsidRDefault="00A4682A" w:rsidP="00203D55">
            <w:pPr>
              <w:pStyle w:val="ab"/>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b"/>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b"/>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b"/>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b"/>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b"/>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b"/>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b"/>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b"/>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b"/>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b"/>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b"/>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b"/>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b"/>
              <w:spacing w:line="257" w:lineRule="auto"/>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w:t>
            </w:r>
            <w:proofErr w:type="spellStart"/>
            <w:r>
              <w:rPr>
                <w:rFonts w:eastAsiaTheme="minorEastAsia" w:cs="Arial"/>
              </w:rPr>
              <w:t>gNB</w:t>
            </w:r>
            <w:proofErr w:type="spellEnd"/>
            <w:r>
              <w:rPr>
                <w:rFonts w:eastAsiaTheme="minorEastAsia" w:cs="Arial"/>
              </w:rPr>
              <w:t xml:space="preserve">. It is preferable to update the </w:t>
            </w:r>
            <w:proofErr w:type="spellStart"/>
            <w:r>
              <w:rPr>
                <w:rFonts w:eastAsiaTheme="minorEastAsia" w:cs="Arial"/>
              </w:rPr>
              <w:t>Koffset</w:t>
            </w:r>
            <w:proofErr w:type="spellEnd"/>
            <w:r>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p>
          <w:p w14:paraId="097B4A3C" w14:textId="77777777" w:rsidR="00372063" w:rsidRPr="00A4682A" w:rsidRDefault="00372063" w:rsidP="00406E59">
            <w:pPr>
              <w:pStyle w:val="ab"/>
              <w:spacing w:line="256" w:lineRule="auto"/>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b"/>
              <w:spacing w:line="256" w:lineRule="auto"/>
              <w:rPr>
                <w:rFonts w:cs="Arial"/>
              </w:rPr>
            </w:pPr>
            <w:r>
              <w:rPr>
                <w:rFonts w:cs="Arial"/>
              </w:rPr>
              <w:t>APT</w:t>
            </w:r>
          </w:p>
        </w:tc>
        <w:tc>
          <w:tcPr>
            <w:tcW w:w="7834" w:type="dxa"/>
          </w:tcPr>
          <w:p w14:paraId="3C1C0108" w14:textId="77777777" w:rsidR="004C4EF0" w:rsidRDefault="004C4EF0" w:rsidP="004C4EF0">
            <w:pPr>
              <w:pStyle w:val="ab"/>
              <w:spacing w:line="256" w:lineRule="auto"/>
              <w:rPr>
                <w:rFonts w:cs="Arial"/>
              </w:rPr>
            </w:pPr>
            <w:r>
              <w:rPr>
                <w:rFonts w:cs="Arial"/>
              </w:rPr>
              <w:t xml:space="preserve">Option 1 and Option 2. </w:t>
            </w:r>
          </w:p>
          <w:p w14:paraId="19605B66" w14:textId="77777777" w:rsidR="004C4EF0" w:rsidRDefault="004C4EF0" w:rsidP="004C4EF0">
            <w:pPr>
              <w:pStyle w:val="ab"/>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ab"/>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ab"/>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b"/>
              <w:spacing w:line="256" w:lineRule="auto"/>
              <w:rPr>
                <w:rFonts w:cs="Arial"/>
              </w:rPr>
            </w:pPr>
            <w:r>
              <w:rPr>
                <w:rFonts w:eastAsia="Yu Mincho" w:cs="Arial"/>
                <w:lang w:eastAsia="en-US"/>
              </w:rPr>
              <w:t>Sony</w:t>
            </w:r>
          </w:p>
        </w:tc>
        <w:tc>
          <w:tcPr>
            <w:tcW w:w="7834" w:type="dxa"/>
          </w:tcPr>
          <w:p w14:paraId="184CAA1E" w14:textId="77777777" w:rsidR="00AC3898" w:rsidRDefault="00AC3898" w:rsidP="00AC3898">
            <w:pPr>
              <w:pStyle w:val="ab"/>
              <w:spacing w:line="254" w:lineRule="auto"/>
              <w:rPr>
                <w:rFonts w:eastAsia="Yu Mincho" w:cs="Arial"/>
                <w:lang w:eastAsia="en-US"/>
              </w:rPr>
            </w:pPr>
            <w:r>
              <w:rPr>
                <w:rFonts w:eastAsia="Yu Mincho" w:cs="Arial"/>
                <w:lang w:eastAsia="en-US"/>
              </w:rPr>
              <w:t>We support option 1 or 2.</w:t>
            </w:r>
          </w:p>
          <w:p w14:paraId="7E6385DA" w14:textId="50270AB4" w:rsidR="00AC3898" w:rsidRPr="00A4682A" w:rsidRDefault="00AC3898" w:rsidP="00AC3898">
            <w:pPr>
              <w:pStyle w:val="ab"/>
              <w:spacing w:line="256" w:lineRule="auto"/>
              <w:rPr>
                <w:rFonts w:cs="Arial"/>
              </w:rPr>
            </w:pPr>
            <w:r>
              <w:rPr>
                <w:rFonts w:eastAsia="Yu Mincho" w:cs="Arial"/>
                <w:lang w:eastAsia="en-US"/>
              </w:rPr>
              <w:t xml:space="preserve">After initial access, </w:t>
            </w:r>
            <w:proofErr w:type="spellStart"/>
            <w:r>
              <w:rPr>
                <w:rFonts w:eastAsia="Yu Mincho" w:cs="Arial"/>
                <w:lang w:eastAsia="en-US"/>
              </w:rPr>
              <w:t>K_offset</w:t>
            </w:r>
            <w:proofErr w:type="spellEnd"/>
            <w:r>
              <w:rPr>
                <w:rFonts w:eastAsia="Yu Mincho" w:cs="Arial"/>
                <w:lang w:eastAsia="en-US"/>
              </w:rPr>
              <w:t xml:space="preserve">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b"/>
              <w:spacing w:line="256" w:lineRule="auto"/>
              <w:rPr>
                <w:rFonts w:cs="Arial"/>
              </w:rPr>
            </w:pPr>
            <w:proofErr w:type="spellStart"/>
            <w:r>
              <w:rPr>
                <w:rFonts w:cs="Arial" w:hint="eastAsia"/>
              </w:rPr>
              <w:t>Spreadtrum</w:t>
            </w:r>
            <w:proofErr w:type="spellEnd"/>
          </w:p>
        </w:tc>
        <w:tc>
          <w:tcPr>
            <w:tcW w:w="7834" w:type="dxa"/>
          </w:tcPr>
          <w:p w14:paraId="2A0678C0" w14:textId="5B7D2EDB" w:rsidR="004D62C3" w:rsidRPr="00A4682A" w:rsidRDefault="004D62C3" w:rsidP="004D62C3">
            <w:pPr>
              <w:pStyle w:val="ab"/>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 xml:space="preserve">under the control of the </w:t>
            </w:r>
            <w:proofErr w:type="spellStart"/>
            <w:r w:rsidRPr="00506031">
              <w:rPr>
                <w:rFonts w:cs="Arial"/>
              </w:rPr>
              <w:t>gNB</w:t>
            </w:r>
            <w:proofErr w:type="spellEnd"/>
            <w:r w:rsidRPr="00506031">
              <w:rPr>
                <w:rFonts w:cs="Arial"/>
              </w:rPr>
              <w:t>.</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r w:rsidRPr="00506031">
              <w:rPr>
                <w:rFonts w:cs="Arial"/>
              </w:rPr>
              <w:t>K_offset</w:t>
            </w:r>
            <w:proofErr w:type="spellEnd"/>
            <w:r w:rsidRPr="00506031">
              <w:rPr>
                <w:rFonts w:cs="Arial"/>
              </w:rPr>
              <w:t xml:space="preserve">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r w:rsidRPr="00506031">
              <w:rPr>
                <w:rFonts w:cs="Arial"/>
              </w:rPr>
              <w:t>K_offset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D62C3" w:rsidRPr="00A4682A" w14:paraId="1D8B4E62" w14:textId="77777777" w:rsidTr="00203D55">
        <w:tc>
          <w:tcPr>
            <w:tcW w:w="1795" w:type="dxa"/>
          </w:tcPr>
          <w:p w14:paraId="6F7AE7B9" w14:textId="77777777" w:rsidR="004D62C3" w:rsidRPr="00A4682A" w:rsidRDefault="004D62C3" w:rsidP="004D62C3">
            <w:pPr>
              <w:pStyle w:val="ab"/>
              <w:spacing w:line="256" w:lineRule="auto"/>
              <w:rPr>
                <w:rFonts w:cs="Arial"/>
              </w:rPr>
            </w:pPr>
          </w:p>
        </w:tc>
        <w:tc>
          <w:tcPr>
            <w:tcW w:w="7834" w:type="dxa"/>
          </w:tcPr>
          <w:p w14:paraId="59188AA2" w14:textId="77777777" w:rsidR="004D62C3" w:rsidRPr="00A4682A" w:rsidRDefault="004D62C3" w:rsidP="004D62C3">
            <w:pPr>
              <w:pStyle w:val="ab"/>
              <w:spacing w:line="256" w:lineRule="auto"/>
              <w:rPr>
                <w:rFonts w:cs="Arial"/>
              </w:rPr>
            </w:pPr>
          </w:p>
        </w:tc>
      </w:tr>
      <w:tr w:rsidR="004D62C3" w:rsidRPr="00A4682A" w14:paraId="7C63B0AF" w14:textId="77777777" w:rsidTr="00203D55">
        <w:tc>
          <w:tcPr>
            <w:tcW w:w="1795" w:type="dxa"/>
          </w:tcPr>
          <w:p w14:paraId="044ABDCD" w14:textId="77777777" w:rsidR="004D62C3" w:rsidRPr="00A4682A" w:rsidRDefault="004D62C3" w:rsidP="004D62C3">
            <w:pPr>
              <w:pStyle w:val="ab"/>
              <w:spacing w:line="256" w:lineRule="auto"/>
              <w:rPr>
                <w:rFonts w:cs="Arial"/>
              </w:rPr>
            </w:pPr>
          </w:p>
        </w:tc>
        <w:tc>
          <w:tcPr>
            <w:tcW w:w="7834" w:type="dxa"/>
          </w:tcPr>
          <w:p w14:paraId="42601DCA" w14:textId="77777777" w:rsidR="004D62C3" w:rsidRPr="00A4682A" w:rsidRDefault="004D62C3" w:rsidP="004D62C3">
            <w:pPr>
              <w:pStyle w:val="ab"/>
              <w:spacing w:line="256" w:lineRule="auto"/>
              <w:rPr>
                <w:rFonts w:cs="Arial"/>
              </w:rPr>
            </w:pP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1"/>
      </w:pPr>
      <w:r>
        <w:lastRenderedPageBreak/>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sidRPr="00A4682A">
        <w:rPr>
          <w:rFonts w:ascii="Arial" w:hAnsi="Arial" w:cs="Arial"/>
          <w:highlight w:val="yellow"/>
        </w:rPr>
        <w:t>, f</w:t>
      </w:r>
      <w:r w:rsidR="00D8269C" w:rsidRPr="00A4682A">
        <w:rPr>
          <w:rFonts w:ascii="Arial" w:hAnsi="Arial" w:cs="Arial"/>
          <w:highlight w:val="yellow"/>
        </w:rPr>
        <w:t>or signaling</w:t>
      </w:r>
      <w:r w:rsidR="008D20B3" w:rsidRPr="00A4682A">
        <w:rPr>
          <w:rFonts w:ascii="Arial" w:hAnsi="Arial" w:cs="Arial"/>
          <w:highlight w:val="yellow"/>
        </w:rPr>
        <w:t xml:space="preserve"> </w:t>
      </w:r>
      <w:proofErr w:type="spellStart"/>
      <w:r w:rsidR="008D20B3" w:rsidRPr="00A4682A">
        <w:rPr>
          <w:rFonts w:ascii="Arial" w:hAnsi="Arial" w:cs="Arial"/>
          <w:highlight w:val="yellow"/>
        </w:rPr>
        <w:t>K_offset</w:t>
      </w:r>
      <w:proofErr w:type="spellEnd"/>
      <w:r w:rsidR="008D20B3" w:rsidRPr="00A4682A">
        <w:rPr>
          <w:rFonts w:ascii="Arial" w:hAnsi="Arial" w:cs="Arial"/>
          <w:highlight w:val="yellow"/>
        </w:rPr>
        <w:t xml:space="preserve">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c"/>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ab"/>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ab"/>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ab"/>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4242FC0C" w14:textId="77777777" w:rsidR="00203752" w:rsidRPr="00A4682A" w:rsidRDefault="00203752" w:rsidP="00352A93">
            <w:pPr>
              <w:pStyle w:val="ab"/>
              <w:spacing w:line="256" w:lineRule="auto"/>
              <w:rPr>
                <w:rFonts w:cs="Arial"/>
              </w:rPr>
            </w:pPr>
            <w:r w:rsidRPr="00A4682A">
              <w:rPr>
                <w:rFonts w:cs="Arial"/>
              </w:rPr>
              <w:lastRenderedPageBreak/>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w:t>
            </w:r>
            <w:r w:rsidRPr="00A4682A">
              <w:rPr>
                <w:rFonts w:cs="Arial"/>
              </w:rPr>
              <w:lastRenderedPageBreak/>
              <w:t>UE.</w:t>
            </w:r>
          </w:p>
        </w:tc>
      </w:tr>
      <w:tr w:rsidR="00D8269C" w:rsidRPr="00A4682A" w14:paraId="077312DB" w14:textId="77777777" w:rsidTr="00203D55">
        <w:tc>
          <w:tcPr>
            <w:tcW w:w="1795" w:type="dxa"/>
          </w:tcPr>
          <w:p w14:paraId="460C94DE" w14:textId="0E849570" w:rsidR="00D8269C" w:rsidRPr="00A4682A" w:rsidRDefault="00352A93" w:rsidP="00203D55">
            <w:pPr>
              <w:pStyle w:val="ab"/>
              <w:spacing w:line="256" w:lineRule="auto"/>
              <w:rPr>
                <w:rFonts w:cs="Arial"/>
              </w:rPr>
            </w:pPr>
            <w:r>
              <w:rPr>
                <w:rFonts w:cs="Arial"/>
              </w:rPr>
              <w:lastRenderedPageBreak/>
              <w:t>Intel</w:t>
            </w:r>
          </w:p>
        </w:tc>
        <w:tc>
          <w:tcPr>
            <w:tcW w:w="7834" w:type="dxa"/>
          </w:tcPr>
          <w:p w14:paraId="6BB7DBAB" w14:textId="1A27292A" w:rsidR="00D8269C" w:rsidRPr="00A4682A" w:rsidRDefault="008F5CB8" w:rsidP="00203D55">
            <w:pPr>
              <w:pStyle w:val="ab"/>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ab"/>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ab"/>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ab"/>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ab"/>
              <w:spacing w:line="256" w:lineRule="auto"/>
              <w:rPr>
                <w:rFonts w:cs="Arial"/>
              </w:rPr>
            </w:pPr>
            <w:r>
              <w:rPr>
                <w:rFonts w:cs="Arial"/>
              </w:rPr>
              <w:t>Apple</w:t>
            </w:r>
          </w:p>
        </w:tc>
        <w:tc>
          <w:tcPr>
            <w:tcW w:w="7834" w:type="dxa"/>
          </w:tcPr>
          <w:p w14:paraId="760FF8BD" w14:textId="449791FF" w:rsidR="009E030D" w:rsidRPr="00A4682A" w:rsidRDefault="00F35CFF" w:rsidP="009E030D">
            <w:pPr>
              <w:pStyle w:val="ab"/>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68B8E757" w14:textId="77777777" w:rsidR="00BD2975" w:rsidRDefault="00BD2975" w:rsidP="00BD2975">
            <w:pPr>
              <w:pStyle w:val="ab"/>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b"/>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203D55">
        <w:tc>
          <w:tcPr>
            <w:tcW w:w="1795" w:type="dxa"/>
          </w:tcPr>
          <w:p w14:paraId="79EC6B3E" w14:textId="3CEABF31" w:rsidR="00EE5A2E" w:rsidRPr="00A4682A" w:rsidRDefault="00EE5A2E" w:rsidP="00EE5A2E">
            <w:pPr>
              <w:pStyle w:val="ab"/>
              <w:spacing w:line="256" w:lineRule="auto"/>
              <w:rPr>
                <w:rFonts w:cs="Arial"/>
              </w:rPr>
            </w:pPr>
            <w:r>
              <w:rPr>
                <w:rFonts w:cs="Arial"/>
              </w:rPr>
              <w:t>Ericsson</w:t>
            </w:r>
          </w:p>
        </w:tc>
        <w:tc>
          <w:tcPr>
            <w:tcW w:w="7834" w:type="dxa"/>
          </w:tcPr>
          <w:p w14:paraId="14B597F1" w14:textId="77777777" w:rsidR="00EE5A2E" w:rsidRDefault="00EE5A2E" w:rsidP="00EE5A2E">
            <w:pPr>
              <w:pStyle w:val="ab"/>
              <w:spacing w:line="256" w:lineRule="auto"/>
              <w:rPr>
                <w:rFonts w:cs="Arial"/>
              </w:rPr>
            </w:pPr>
            <w:r>
              <w:rPr>
                <w:rFonts w:cs="Arial"/>
              </w:rPr>
              <w:t xml:space="preserve">Option 1. </w:t>
            </w:r>
          </w:p>
          <w:p w14:paraId="7DDB18B7" w14:textId="1592A390" w:rsidR="00EE5A2E" w:rsidRPr="00A4682A" w:rsidRDefault="00EE5A2E" w:rsidP="00EE5A2E">
            <w:pPr>
              <w:pStyle w:val="ab"/>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406E59">
        <w:tc>
          <w:tcPr>
            <w:tcW w:w="1795" w:type="dxa"/>
          </w:tcPr>
          <w:p w14:paraId="3D6482DD"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2CB93DA6" w14:textId="758603E6" w:rsidR="00052389" w:rsidRDefault="00052389" w:rsidP="00406E59">
            <w:pPr>
              <w:pStyle w:val="ab"/>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ab"/>
              <w:spacing w:line="256" w:lineRule="auto"/>
              <w:rPr>
                <w:rFonts w:eastAsiaTheme="minorEastAsia" w:cs="Arial"/>
              </w:rPr>
            </w:pPr>
            <w:r w:rsidRPr="00F07FEC">
              <w:rPr>
                <w:rFonts w:eastAsiaTheme="minorEastAsia" w:cs="Arial"/>
              </w:rPr>
              <w:t xml:space="preserve">In case downlink and uplink frame timing are aligned at </w:t>
            </w:r>
            <w:proofErr w:type="spellStart"/>
            <w:r w:rsidRPr="00F07FEC">
              <w:rPr>
                <w:rFonts w:eastAsiaTheme="minorEastAsia" w:cs="Arial"/>
              </w:rPr>
              <w:t>gNB</w:t>
            </w:r>
            <w:proofErr w:type="spellEnd"/>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b"/>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b"/>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2F4CC912"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4EA3B7" w14:textId="31B7ADBE"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b"/>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203D55">
        <w:tc>
          <w:tcPr>
            <w:tcW w:w="1795" w:type="dxa"/>
          </w:tcPr>
          <w:p w14:paraId="700CBCCE" w14:textId="76876A50" w:rsidR="004C4EF0" w:rsidRPr="00A4682A" w:rsidRDefault="004C4EF0" w:rsidP="004C4EF0">
            <w:pPr>
              <w:pStyle w:val="ab"/>
              <w:spacing w:line="256" w:lineRule="auto"/>
              <w:rPr>
                <w:rFonts w:cs="Arial"/>
              </w:rPr>
            </w:pPr>
            <w:r>
              <w:rPr>
                <w:rFonts w:cs="Arial"/>
              </w:rPr>
              <w:t>APT</w:t>
            </w:r>
          </w:p>
        </w:tc>
        <w:tc>
          <w:tcPr>
            <w:tcW w:w="7834" w:type="dxa"/>
          </w:tcPr>
          <w:p w14:paraId="4406791F" w14:textId="77777777" w:rsidR="004C4EF0" w:rsidRDefault="004C4EF0" w:rsidP="004C4EF0">
            <w:pPr>
              <w:pStyle w:val="ab"/>
              <w:spacing w:line="256" w:lineRule="auto"/>
              <w:rPr>
                <w:rFonts w:cs="Arial"/>
              </w:rPr>
            </w:pPr>
            <w:r>
              <w:rPr>
                <w:rFonts w:cs="Arial"/>
              </w:rPr>
              <w:t>Option 1.</w:t>
            </w:r>
          </w:p>
          <w:p w14:paraId="4761700E" w14:textId="77777777" w:rsidR="004C4EF0" w:rsidRDefault="004C4EF0" w:rsidP="004C4EF0">
            <w:pPr>
              <w:pStyle w:val="ab"/>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ab"/>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203D55">
        <w:tc>
          <w:tcPr>
            <w:tcW w:w="1795" w:type="dxa"/>
          </w:tcPr>
          <w:p w14:paraId="3AF6EA62" w14:textId="0AF1BDDA" w:rsidR="00EE5A2E" w:rsidRPr="00AC3898" w:rsidRDefault="00AC3898" w:rsidP="00EE5A2E">
            <w:pPr>
              <w:pStyle w:val="ab"/>
              <w:spacing w:line="256" w:lineRule="auto"/>
              <w:rPr>
                <w:rFonts w:eastAsia="Yu Mincho" w:cs="Arial"/>
              </w:rPr>
            </w:pPr>
            <w:r>
              <w:rPr>
                <w:rFonts w:eastAsia="Yu Mincho" w:cs="Arial" w:hint="eastAsia"/>
              </w:rPr>
              <w:t>S</w:t>
            </w:r>
            <w:r>
              <w:rPr>
                <w:rFonts w:eastAsia="Yu Mincho" w:cs="Arial"/>
              </w:rPr>
              <w:t>ony</w:t>
            </w:r>
          </w:p>
        </w:tc>
        <w:tc>
          <w:tcPr>
            <w:tcW w:w="7834" w:type="dxa"/>
          </w:tcPr>
          <w:p w14:paraId="2D8A8380" w14:textId="2E293829" w:rsidR="00EE5A2E" w:rsidRPr="00AC3898" w:rsidRDefault="00AC3898" w:rsidP="00EE5A2E">
            <w:pPr>
              <w:pStyle w:val="ab"/>
              <w:spacing w:line="256" w:lineRule="auto"/>
              <w:rPr>
                <w:rFonts w:eastAsia="Yu Mincho" w:cs="Arial"/>
              </w:rPr>
            </w:pPr>
            <w:r>
              <w:rPr>
                <w:rFonts w:eastAsia="Yu Mincho" w:cs="Arial" w:hint="eastAsia"/>
              </w:rPr>
              <w:t>W</w:t>
            </w:r>
            <w:r>
              <w:rPr>
                <w:rFonts w:eastAsia="Yu Mincho" w:cs="Arial"/>
              </w:rPr>
              <w:t xml:space="preserve">e think common TA can be used for the calculation of </w:t>
            </w:r>
            <w:proofErr w:type="spellStart"/>
            <w:r>
              <w:rPr>
                <w:rFonts w:eastAsia="Yu Mincho" w:cs="Arial"/>
              </w:rPr>
              <w:t>K_offset</w:t>
            </w:r>
            <w:proofErr w:type="spellEnd"/>
            <w:r>
              <w:rPr>
                <w:rFonts w:eastAsia="Yu Mincho" w:cs="Arial"/>
              </w:rPr>
              <w:t xml:space="preserve">. </w:t>
            </w:r>
            <w:r>
              <w:t xml:space="preserve">It would be good to get a consensus first on the question of implicit or explicit </w:t>
            </w:r>
            <w:proofErr w:type="spellStart"/>
            <w:r>
              <w:t>signalling</w:t>
            </w:r>
            <w:proofErr w:type="spellEnd"/>
            <w:r>
              <w:t xml:space="preserve"> of </w:t>
            </w:r>
            <w:proofErr w:type="spellStart"/>
            <w:r>
              <w:t>Koffset</w:t>
            </w:r>
            <w:proofErr w:type="spellEnd"/>
            <w:r>
              <w:t>.</w:t>
            </w:r>
          </w:p>
        </w:tc>
      </w:tr>
      <w:tr w:rsidR="004D62C3" w:rsidRPr="00A4682A" w14:paraId="0C916FFE" w14:textId="77777777" w:rsidTr="00203D55">
        <w:tc>
          <w:tcPr>
            <w:tcW w:w="1795" w:type="dxa"/>
          </w:tcPr>
          <w:p w14:paraId="75B59D2F" w14:textId="0CFCFEB2" w:rsidR="004D62C3" w:rsidRPr="00A4682A" w:rsidRDefault="004D62C3" w:rsidP="004D62C3">
            <w:pPr>
              <w:pStyle w:val="ab"/>
              <w:spacing w:line="256" w:lineRule="auto"/>
              <w:rPr>
                <w:rFonts w:cs="Arial"/>
              </w:rPr>
            </w:pPr>
            <w:proofErr w:type="spellStart"/>
            <w:r>
              <w:rPr>
                <w:rFonts w:cs="Arial" w:hint="eastAsia"/>
              </w:rPr>
              <w:lastRenderedPageBreak/>
              <w:t>S</w:t>
            </w:r>
            <w:r>
              <w:rPr>
                <w:rFonts w:cs="Arial"/>
              </w:rPr>
              <w:t>preadtrum</w:t>
            </w:r>
            <w:proofErr w:type="spellEnd"/>
          </w:p>
        </w:tc>
        <w:tc>
          <w:tcPr>
            <w:tcW w:w="7834" w:type="dxa"/>
          </w:tcPr>
          <w:p w14:paraId="535C0750" w14:textId="60C39B6C" w:rsidR="004D62C3" w:rsidRPr="00A4682A" w:rsidRDefault="004D62C3" w:rsidP="004D62C3">
            <w:pPr>
              <w:pStyle w:val="ab"/>
              <w:spacing w:line="256" w:lineRule="auto"/>
              <w:rPr>
                <w:rFonts w:cs="Arial"/>
              </w:rPr>
            </w:pPr>
            <w:r>
              <w:rPr>
                <w:rFonts w:cs="Arial"/>
              </w:rPr>
              <w:t>Option 1</w:t>
            </w:r>
          </w:p>
        </w:tc>
      </w:tr>
      <w:tr w:rsidR="004D62C3" w:rsidRPr="00A4682A" w14:paraId="1AF0833C" w14:textId="77777777" w:rsidTr="00203D55">
        <w:tc>
          <w:tcPr>
            <w:tcW w:w="1795" w:type="dxa"/>
          </w:tcPr>
          <w:p w14:paraId="42821447" w14:textId="77777777" w:rsidR="004D62C3" w:rsidRPr="00A4682A" w:rsidRDefault="004D62C3" w:rsidP="004D62C3">
            <w:pPr>
              <w:pStyle w:val="ab"/>
              <w:spacing w:line="256" w:lineRule="auto"/>
              <w:rPr>
                <w:rFonts w:cs="Arial"/>
              </w:rPr>
            </w:pPr>
          </w:p>
        </w:tc>
        <w:tc>
          <w:tcPr>
            <w:tcW w:w="7834" w:type="dxa"/>
          </w:tcPr>
          <w:p w14:paraId="1350B9B1" w14:textId="77777777" w:rsidR="004D62C3" w:rsidRPr="00A4682A" w:rsidRDefault="004D62C3" w:rsidP="004D62C3">
            <w:pPr>
              <w:pStyle w:val="ab"/>
              <w:spacing w:line="256" w:lineRule="auto"/>
              <w:rPr>
                <w:rFonts w:cs="Arial"/>
              </w:rPr>
            </w:pPr>
          </w:p>
        </w:tc>
      </w:tr>
    </w:tbl>
    <w:p w14:paraId="5B29A522" w14:textId="77777777" w:rsidR="00D8269C" w:rsidRPr="00A4682A" w:rsidRDefault="00D8269C" w:rsidP="008D20B3">
      <w:pPr>
        <w:rPr>
          <w:rFonts w:ascii="Arial" w:hAnsi="Arial" w:cs="Arial"/>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b"/>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b"/>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b"/>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b"/>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b"/>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b"/>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b"/>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b"/>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RTT of </w:t>
            </w:r>
            <w:r w:rsidRPr="00ED026E">
              <w:lastRenderedPageBreak/>
              <w:t>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b"/>
              <w:spacing w:line="256" w:lineRule="auto"/>
              <w:rPr>
                <w:rFonts w:cs="Arial"/>
              </w:rPr>
            </w:pPr>
            <w:r>
              <w:rPr>
                <w:rFonts w:eastAsia="Yu Mincho" w:cs="Arial"/>
                <w:lang w:eastAsia="en-US"/>
              </w:rPr>
              <w:lastRenderedPageBreak/>
              <w:t>Sony</w:t>
            </w:r>
          </w:p>
        </w:tc>
        <w:tc>
          <w:tcPr>
            <w:tcW w:w="7834" w:type="dxa"/>
          </w:tcPr>
          <w:p w14:paraId="5E6D6C07" w14:textId="110E4B48" w:rsidR="00AC3898" w:rsidRDefault="00AC3898" w:rsidP="00AC3898">
            <w:pPr>
              <w:pStyle w:val="ab"/>
              <w:spacing w:line="256" w:lineRule="auto"/>
              <w:rPr>
                <w:rFonts w:cs="Arial"/>
              </w:rPr>
            </w:pPr>
            <w:r>
              <w:rPr>
                <w:rFonts w:eastAsia="Yu Mincho" w:cs="Arial"/>
                <w:lang w:eastAsia="en-US"/>
              </w:rPr>
              <w:t xml:space="preserve">In the initial access phase, cell-specific </w:t>
            </w:r>
            <w:proofErr w:type="spellStart"/>
            <w:r>
              <w:rPr>
                <w:rFonts w:eastAsia="Yu Mincho" w:cs="Arial"/>
                <w:lang w:eastAsia="en-US"/>
              </w:rPr>
              <w:t>K_offset</w:t>
            </w:r>
            <w:proofErr w:type="spellEnd"/>
            <w:r>
              <w:rPr>
                <w:rFonts w:eastAsia="Yu Mincho" w:cs="Arial"/>
                <w:lang w:eastAsia="en-US"/>
              </w:rPr>
              <w:t xml:space="preserve"> is enough.</w:t>
            </w:r>
          </w:p>
        </w:tc>
      </w:tr>
      <w:tr w:rsidR="005862EF" w14:paraId="570036C7" w14:textId="77777777" w:rsidTr="00793649">
        <w:tc>
          <w:tcPr>
            <w:tcW w:w="1795" w:type="dxa"/>
          </w:tcPr>
          <w:p w14:paraId="0372B2EE" w14:textId="77777777" w:rsidR="005862EF" w:rsidRDefault="005862EF" w:rsidP="00793649">
            <w:pPr>
              <w:pStyle w:val="ab"/>
              <w:spacing w:line="256" w:lineRule="auto"/>
              <w:rPr>
                <w:rFonts w:cs="Arial"/>
              </w:rPr>
            </w:pPr>
          </w:p>
        </w:tc>
        <w:tc>
          <w:tcPr>
            <w:tcW w:w="7834" w:type="dxa"/>
          </w:tcPr>
          <w:p w14:paraId="6246F3B4" w14:textId="77777777" w:rsidR="005862EF" w:rsidRDefault="005862EF" w:rsidP="00793649">
            <w:pPr>
              <w:pStyle w:val="ab"/>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ab"/>
              <w:spacing w:line="256" w:lineRule="auto"/>
              <w:rPr>
                <w:rFonts w:cs="Arial"/>
              </w:rPr>
            </w:pPr>
          </w:p>
        </w:tc>
        <w:tc>
          <w:tcPr>
            <w:tcW w:w="7834" w:type="dxa"/>
          </w:tcPr>
          <w:p w14:paraId="10174C8B" w14:textId="77777777" w:rsidR="005862EF" w:rsidRDefault="005862EF" w:rsidP="00793649">
            <w:pPr>
              <w:pStyle w:val="ab"/>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ab"/>
              <w:spacing w:line="256" w:lineRule="auto"/>
              <w:rPr>
                <w:rFonts w:cs="Arial"/>
              </w:rPr>
            </w:pPr>
          </w:p>
        </w:tc>
        <w:tc>
          <w:tcPr>
            <w:tcW w:w="7834" w:type="dxa"/>
          </w:tcPr>
          <w:p w14:paraId="0B0324FC" w14:textId="77777777" w:rsidR="005862EF" w:rsidRDefault="005862EF" w:rsidP="00793649">
            <w:pPr>
              <w:pStyle w:val="ab"/>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ab"/>
              <w:spacing w:line="256" w:lineRule="auto"/>
              <w:rPr>
                <w:rFonts w:cs="Arial"/>
              </w:rPr>
            </w:pPr>
          </w:p>
        </w:tc>
        <w:tc>
          <w:tcPr>
            <w:tcW w:w="7834" w:type="dxa"/>
          </w:tcPr>
          <w:p w14:paraId="2F487665" w14:textId="77777777" w:rsidR="005862EF" w:rsidRDefault="005862EF" w:rsidP="00793649">
            <w:pPr>
              <w:pStyle w:val="ab"/>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ab"/>
              <w:spacing w:line="256" w:lineRule="auto"/>
              <w:rPr>
                <w:rFonts w:cs="Arial"/>
              </w:rPr>
            </w:pPr>
          </w:p>
        </w:tc>
        <w:tc>
          <w:tcPr>
            <w:tcW w:w="7834" w:type="dxa"/>
          </w:tcPr>
          <w:p w14:paraId="4FFAD7AA" w14:textId="77777777" w:rsidR="005862EF" w:rsidRDefault="005862EF" w:rsidP="00793649">
            <w:pPr>
              <w:pStyle w:val="ab"/>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ab"/>
              <w:spacing w:line="256" w:lineRule="auto"/>
              <w:rPr>
                <w:rFonts w:cs="Arial"/>
              </w:rPr>
            </w:pPr>
          </w:p>
        </w:tc>
        <w:tc>
          <w:tcPr>
            <w:tcW w:w="7834" w:type="dxa"/>
          </w:tcPr>
          <w:p w14:paraId="3B025108" w14:textId="77777777" w:rsidR="005862EF" w:rsidRDefault="005862EF" w:rsidP="00793649">
            <w:pPr>
              <w:pStyle w:val="ab"/>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ab"/>
              <w:spacing w:line="256" w:lineRule="auto"/>
              <w:rPr>
                <w:rFonts w:cs="Arial"/>
              </w:rPr>
            </w:pPr>
          </w:p>
        </w:tc>
        <w:tc>
          <w:tcPr>
            <w:tcW w:w="7834" w:type="dxa"/>
          </w:tcPr>
          <w:p w14:paraId="1F08AEF5" w14:textId="77777777" w:rsidR="005862EF" w:rsidRDefault="005862EF" w:rsidP="00793649">
            <w:pPr>
              <w:pStyle w:val="ab"/>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ab"/>
              <w:spacing w:line="256" w:lineRule="auto"/>
              <w:rPr>
                <w:rFonts w:cs="Arial"/>
              </w:rPr>
            </w:pPr>
          </w:p>
        </w:tc>
        <w:tc>
          <w:tcPr>
            <w:tcW w:w="7834" w:type="dxa"/>
          </w:tcPr>
          <w:p w14:paraId="0A5C486A" w14:textId="77777777" w:rsidR="005862EF" w:rsidRDefault="005862EF" w:rsidP="00793649">
            <w:pPr>
              <w:pStyle w:val="ab"/>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ab"/>
              <w:spacing w:line="256" w:lineRule="auto"/>
              <w:rPr>
                <w:rFonts w:cs="Arial"/>
              </w:rPr>
            </w:pPr>
          </w:p>
        </w:tc>
        <w:tc>
          <w:tcPr>
            <w:tcW w:w="7834" w:type="dxa"/>
          </w:tcPr>
          <w:p w14:paraId="13B19B08" w14:textId="77777777" w:rsidR="005862EF" w:rsidRDefault="005862EF" w:rsidP="00793649">
            <w:pPr>
              <w:pStyle w:val="ab"/>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R3</w:t>
                            </w:r>
                            <w:proofErr w:type="gramEnd"/>
                            <w:r w:rsidRPr="00845746">
                              <w:rPr>
                                <w:sz w:val="18"/>
                                <w:szCs w:val="18"/>
                              </w:rPr>
                              <w:t>-211344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R3</w:t>
                      </w:r>
                      <w:proofErr w:type="gramEnd"/>
                      <w:r w:rsidRPr="00845746">
                        <w:rPr>
                          <w:sz w:val="18"/>
                          <w:szCs w:val="18"/>
                        </w:rPr>
                        <w:t>-211344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b"/>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c"/>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b"/>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b"/>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b"/>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b"/>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b"/>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w:t>
            </w:r>
            <w:proofErr w:type="gramStart"/>
            <w:r w:rsidRPr="00A4682A">
              <w:rPr>
                <w:rFonts w:cs="Arial"/>
              </w:rPr>
              <w:t>a</w:t>
            </w:r>
            <w:proofErr w:type="gramEnd"/>
            <w:r w:rsidRPr="00A4682A">
              <w:rPr>
                <w:rFonts w:cs="Arial"/>
              </w:rPr>
              <w:t xml:space="preserve">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b"/>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b"/>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w:t>
            </w:r>
            <w:proofErr w:type="spellEnd"/>
            <w:r>
              <w:rPr>
                <w:rFonts w:cs="Arial"/>
              </w:rPr>
              <w:t xml:space="preserve">located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b"/>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b"/>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b"/>
              <w:spacing w:line="256" w:lineRule="auto"/>
              <w:rPr>
                <w:rFonts w:cs="Arial"/>
              </w:rPr>
            </w:pPr>
          </w:p>
          <w:p w14:paraId="11F85FA9" w14:textId="79ECD04D" w:rsidR="009E030D" w:rsidRPr="00A4682A" w:rsidRDefault="009E030D" w:rsidP="009E030D">
            <w:pPr>
              <w:pStyle w:val="ab"/>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b"/>
              <w:spacing w:line="256" w:lineRule="auto"/>
              <w:rPr>
                <w:rFonts w:cs="Arial"/>
              </w:rPr>
            </w:pPr>
            <w:r>
              <w:rPr>
                <w:rFonts w:cs="Arial"/>
              </w:rPr>
              <w:t>MediaTek</w:t>
            </w:r>
          </w:p>
        </w:tc>
        <w:tc>
          <w:tcPr>
            <w:tcW w:w="7834" w:type="dxa"/>
          </w:tcPr>
          <w:p w14:paraId="2F994C9B" w14:textId="77777777" w:rsidR="009E030D" w:rsidRDefault="00D911C9" w:rsidP="009E030D">
            <w:pPr>
              <w:pStyle w:val="ab"/>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b"/>
              <w:spacing w:line="256" w:lineRule="auto"/>
              <w:rPr>
                <w:rFonts w:cs="Arial"/>
              </w:rPr>
            </w:pPr>
            <w:r>
              <w:rPr>
                <w:rFonts w:cs="Arial"/>
              </w:rPr>
              <w:t xml:space="preserve">For scenarios 1, 2-a, 2-b, the common delay signaling </w:t>
            </w:r>
            <w:proofErr w:type="spellStart"/>
            <w:r>
              <w:rPr>
                <w:rFonts w:cs="Arial"/>
              </w:rPr>
              <w:t>NTA</w:t>
            </w:r>
            <w:proofErr w:type="gramStart"/>
            <w:r>
              <w:rPr>
                <w:rFonts w:cs="Arial"/>
              </w:rPr>
              <w:t>,common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ab"/>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ab"/>
              <w:spacing w:line="256" w:lineRule="auto"/>
              <w:rPr>
                <w:rFonts w:cs="Arial"/>
              </w:rPr>
            </w:pPr>
            <w:r>
              <w:rPr>
                <w:rFonts w:cs="Arial"/>
              </w:rPr>
              <w:t>Apple</w:t>
            </w:r>
          </w:p>
        </w:tc>
        <w:tc>
          <w:tcPr>
            <w:tcW w:w="7834" w:type="dxa"/>
          </w:tcPr>
          <w:p w14:paraId="6A064797" w14:textId="77777777" w:rsidR="004E44E0" w:rsidRDefault="000D0E36" w:rsidP="000D0E36">
            <w:pPr>
              <w:pStyle w:val="ab"/>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b"/>
              <w:spacing w:line="256" w:lineRule="auto"/>
              <w:rPr>
                <w:rFonts w:cs="Arial"/>
              </w:rPr>
            </w:pPr>
            <w:r>
              <w:rPr>
                <w:rFonts w:cs="Arial"/>
              </w:rPr>
              <w:t xml:space="preserve">We agree with </w:t>
            </w:r>
            <w:proofErr w:type="spellStart"/>
            <w:r>
              <w:rPr>
                <w:rFonts w:cs="Arial"/>
              </w:rPr>
              <w:t>MediaTek</w:t>
            </w:r>
            <w:proofErr w:type="spellEnd"/>
            <w:r>
              <w:rPr>
                <w:rFonts w:cs="Arial"/>
              </w:rPr>
              <w:t xml:space="preserve"> that </w:t>
            </w:r>
            <w:proofErr w:type="spellStart"/>
            <w:r>
              <w:rPr>
                <w:rFonts w:cs="Arial"/>
              </w:rPr>
              <w:t>N_TA</w:t>
            </w:r>
            <w:proofErr w:type="gramStart"/>
            <w:r>
              <w:rPr>
                <w:rFonts w:cs="Arial"/>
              </w:rPr>
              <w:t>,common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b"/>
              <w:spacing w:line="256" w:lineRule="auto"/>
              <w:rPr>
                <w:rFonts w:cs="Arial"/>
              </w:rPr>
            </w:pPr>
            <w:r>
              <w:rPr>
                <w:rFonts w:cs="Arial"/>
              </w:rPr>
              <w:t>Ericsson</w:t>
            </w:r>
          </w:p>
        </w:tc>
        <w:tc>
          <w:tcPr>
            <w:tcW w:w="7834" w:type="dxa"/>
          </w:tcPr>
          <w:p w14:paraId="2AAE998F" w14:textId="77777777" w:rsidR="00EE5A2E" w:rsidRDefault="00EE5A2E" w:rsidP="00EE5A2E">
            <w:pPr>
              <w:pStyle w:val="ab"/>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b"/>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b"/>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b"/>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b"/>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b"/>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b"/>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b"/>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w:t>
            </w:r>
            <w:r>
              <w:rPr>
                <w:rFonts w:cs="Arial"/>
              </w:rPr>
              <w:lastRenderedPageBreak/>
              <w:t xml:space="preserve">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b"/>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b"/>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b"/>
              <w:spacing w:line="256" w:lineRule="auto"/>
              <w:rPr>
                <w:rFonts w:cs="Arial"/>
              </w:rPr>
            </w:pPr>
            <w:r>
              <w:rPr>
                <w:rFonts w:cs="Arial"/>
              </w:rPr>
              <w:t>APT</w:t>
            </w:r>
          </w:p>
        </w:tc>
        <w:tc>
          <w:tcPr>
            <w:tcW w:w="7834" w:type="dxa"/>
          </w:tcPr>
          <w:p w14:paraId="12D4146A" w14:textId="77777777" w:rsidR="004C4EF0" w:rsidRDefault="004C4EF0" w:rsidP="004C4EF0">
            <w:pPr>
              <w:pStyle w:val="ab"/>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b"/>
              <w:spacing w:line="256" w:lineRule="auto"/>
              <w:rPr>
                <w:rFonts w:cs="Arial"/>
              </w:rPr>
            </w:pPr>
            <w:r>
              <w:rPr>
                <w:rFonts w:cs="Arial"/>
              </w:rPr>
              <w:t xml:space="preserve">The intention for RAN2 to make this agreement is to prevent introducing a new propagation delay between </w:t>
            </w:r>
            <w:proofErr w:type="spellStart"/>
            <w:r>
              <w:rPr>
                <w:rFonts w:cs="Arial"/>
              </w:rPr>
              <w:t>gNB</w:t>
            </w:r>
            <w:proofErr w:type="spellEnd"/>
            <w:r>
              <w:rPr>
                <w:rFonts w:cs="Arial"/>
              </w:rPr>
              <w:t xml:space="preserve">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b"/>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b"/>
              <w:spacing w:line="256" w:lineRule="auto"/>
              <w:rPr>
                <w:rFonts w:cs="Arial"/>
              </w:rPr>
            </w:pPr>
            <w:proofErr w:type="spellStart"/>
            <w:r>
              <w:rPr>
                <w:rFonts w:cs="Arial" w:hint="eastAsia"/>
              </w:rPr>
              <w:t>S</w:t>
            </w:r>
            <w:r>
              <w:rPr>
                <w:rFonts w:cs="Arial"/>
              </w:rPr>
              <w:t>preadtrum</w:t>
            </w:r>
            <w:proofErr w:type="spellEnd"/>
          </w:p>
        </w:tc>
        <w:tc>
          <w:tcPr>
            <w:tcW w:w="7834" w:type="dxa"/>
          </w:tcPr>
          <w:p w14:paraId="2029A596" w14:textId="5F759BE9" w:rsidR="00EE5A2E" w:rsidRPr="00A4682A" w:rsidRDefault="008A7BAF" w:rsidP="00EE5A2E">
            <w:pPr>
              <w:pStyle w:val="ab"/>
              <w:spacing w:line="256" w:lineRule="auto"/>
              <w:rPr>
                <w:rFonts w:cs="Arial"/>
              </w:rPr>
            </w:pPr>
            <w:r>
              <w:rPr>
                <w:rFonts w:cs="Arial"/>
              </w:rPr>
              <w:t>W</w:t>
            </w:r>
            <w:bookmarkStart w:id="22" w:name="_GoBack"/>
            <w:bookmarkEnd w:id="22"/>
            <w:r w:rsidRPr="008A7BAF">
              <w:rPr>
                <w:rFonts w:cs="Arial"/>
              </w:rPr>
              <w:t>e are supportive to Scenarios 1, 2-a and 3.</w:t>
            </w:r>
          </w:p>
        </w:tc>
      </w:tr>
      <w:tr w:rsidR="00EE5A2E" w:rsidRPr="00A4682A" w14:paraId="594A7A76" w14:textId="77777777" w:rsidTr="00793649">
        <w:tc>
          <w:tcPr>
            <w:tcW w:w="1795" w:type="dxa"/>
          </w:tcPr>
          <w:p w14:paraId="4ED3CC18" w14:textId="77777777" w:rsidR="00EE5A2E" w:rsidRPr="00A4682A" w:rsidRDefault="00EE5A2E" w:rsidP="00EE5A2E">
            <w:pPr>
              <w:pStyle w:val="ab"/>
              <w:spacing w:line="256" w:lineRule="auto"/>
              <w:rPr>
                <w:rFonts w:cs="Arial"/>
              </w:rPr>
            </w:pPr>
          </w:p>
        </w:tc>
        <w:tc>
          <w:tcPr>
            <w:tcW w:w="7834" w:type="dxa"/>
          </w:tcPr>
          <w:p w14:paraId="2E499E4B" w14:textId="77777777" w:rsidR="00EE5A2E" w:rsidRPr="00A4682A" w:rsidRDefault="00EE5A2E" w:rsidP="00EE5A2E">
            <w:pPr>
              <w:pStyle w:val="ab"/>
              <w:spacing w:line="256" w:lineRule="auto"/>
              <w:rPr>
                <w:rFonts w:cs="Arial"/>
              </w:rPr>
            </w:pPr>
          </w:p>
        </w:tc>
      </w:tr>
      <w:tr w:rsidR="00EE5A2E" w:rsidRPr="00A4682A" w14:paraId="740DE5EE" w14:textId="77777777" w:rsidTr="00793649">
        <w:tc>
          <w:tcPr>
            <w:tcW w:w="1795" w:type="dxa"/>
          </w:tcPr>
          <w:p w14:paraId="1948EB31" w14:textId="77777777" w:rsidR="00EE5A2E" w:rsidRPr="00A4682A" w:rsidRDefault="00EE5A2E" w:rsidP="00EE5A2E">
            <w:pPr>
              <w:pStyle w:val="ab"/>
              <w:spacing w:line="256" w:lineRule="auto"/>
              <w:rPr>
                <w:rFonts w:cs="Arial"/>
              </w:rPr>
            </w:pPr>
          </w:p>
        </w:tc>
        <w:tc>
          <w:tcPr>
            <w:tcW w:w="7834" w:type="dxa"/>
          </w:tcPr>
          <w:p w14:paraId="1D7386FA" w14:textId="77777777" w:rsidR="00EE5A2E" w:rsidRPr="00A4682A" w:rsidRDefault="00EE5A2E" w:rsidP="00EE5A2E">
            <w:pPr>
              <w:pStyle w:val="ab"/>
              <w:spacing w:line="256" w:lineRule="auto"/>
              <w:rPr>
                <w:rFonts w:cs="Arial"/>
              </w:rPr>
            </w:pPr>
          </w:p>
        </w:tc>
      </w:tr>
      <w:tr w:rsidR="00EE5A2E" w:rsidRPr="00A4682A" w14:paraId="1A52D9FE" w14:textId="77777777" w:rsidTr="00793649">
        <w:tc>
          <w:tcPr>
            <w:tcW w:w="1795" w:type="dxa"/>
          </w:tcPr>
          <w:p w14:paraId="543AD5BE" w14:textId="77777777" w:rsidR="00EE5A2E" w:rsidRPr="00A4682A" w:rsidRDefault="00EE5A2E" w:rsidP="00EE5A2E">
            <w:pPr>
              <w:pStyle w:val="ab"/>
              <w:spacing w:line="256" w:lineRule="auto"/>
              <w:rPr>
                <w:rFonts w:cs="Arial"/>
              </w:rPr>
            </w:pPr>
          </w:p>
        </w:tc>
        <w:tc>
          <w:tcPr>
            <w:tcW w:w="7834" w:type="dxa"/>
          </w:tcPr>
          <w:p w14:paraId="7026C4A5" w14:textId="77777777" w:rsidR="00EE5A2E" w:rsidRPr="00A4682A" w:rsidRDefault="00EE5A2E" w:rsidP="00EE5A2E">
            <w:pPr>
              <w:pStyle w:val="ab"/>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b"/>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b"/>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lastRenderedPageBreak/>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b"/>
                              <w:rPr>
                                <w:rFonts w:ascii="Times New Roman" w:eastAsiaTheme="majorEastAsia" w:hAnsi="Times New Roman"/>
                                <w:sz w:val="18"/>
                                <w:szCs w:val="18"/>
                              </w:rPr>
                            </w:pPr>
                            <w:r>
                              <w:rPr>
                                <w:rFonts w:hint="eastAsia"/>
                                <w:noProof/>
                                <w:szCs w:val="20"/>
                              </w:rPr>
                              <w:object w:dxaOrig="6357" w:dyaOrig="318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55pt;height:199.1pt;mso-width-percent:0;mso-height-percent:0;mso-width-percent:0;mso-height-percent:0" o:ole="">
                                  <v:imagedata r:id="rId11" o:title=""/>
                                </v:shape>
                                <o:OLEObject Type="Embed" ProgID="Visio.Drawing.15" ShapeID="_x0000_i1025" DrawAspect="Content" ObjectID="_1679903940"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b"/>
                        <w:rPr>
                          <w:rFonts w:ascii="Times New Roman" w:eastAsiaTheme="majorEastAsia" w:hAnsi="Times New Roman"/>
                          <w:sz w:val="18"/>
                          <w:szCs w:val="18"/>
                        </w:rPr>
                      </w:pPr>
                      <w:r>
                        <w:rPr>
                          <w:rFonts w:hint="eastAsia"/>
                          <w:noProof/>
                          <w:szCs w:val="20"/>
                        </w:rPr>
                        <w:object w:dxaOrig="6357" w:dyaOrig="3182" w14:anchorId="210E5DD4">
                          <v:shape id="_x0000_i1025" type="#_x0000_t75" alt="" style="width:397.55pt;height:199.1pt;mso-width-percent:0;mso-height-percent:0;mso-width-percent:0;mso-height-percent:0" o:ole="">
                            <v:imagedata r:id="rId11" o:title=""/>
                          </v:shape>
                          <o:OLEObject Type="Embed" ProgID="Visio.Drawing.15" ShapeID="_x0000_i1025" DrawAspect="Content" ObjectID="_1679903940"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b"/>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b"/>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lastRenderedPageBreak/>
        <w:t>Initial proposal 5.2 (Moderator):</w:t>
      </w:r>
    </w:p>
    <w:p w14:paraId="5BE2B1FB" w14:textId="1F1E1BB7" w:rsidR="00676266" w:rsidRPr="00A4682A" w:rsidRDefault="00676266" w:rsidP="00676266">
      <w:pPr>
        <w:pStyle w:val="ab"/>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b"/>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b"/>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b"/>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b"/>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c"/>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b"/>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b"/>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b"/>
              <w:spacing w:line="256" w:lineRule="auto"/>
              <w:rPr>
                <w:rFonts w:cs="Arial"/>
              </w:rPr>
            </w:pPr>
            <w:r>
              <w:rPr>
                <w:rFonts w:cs="Arial"/>
              </w:rPr>
              <w:t>Ericsson</w:t>
            </w:r>
          </w:p>
        </w:tc>
        <w:tc>
          <w:tcPr>
            <w:tcW w:w="7834" w:type="dxa"/>
          </w:tcPr>
          <w:p w14:paraId="26F76897" w14:textId="77777777" w:rsidR="00EE5A2E" w:rsidRDefault="00EE5A2E" w:rsidP="00EE5A2E">
            <w:pPr>
              <w:pStyle w:val="ab"/>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b"/>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b"/>
              <w:spacing w:line="256" w:lineRule="auto"/>
              <w:rPr>
                <w:rFonts w:cs="Arial"/>
              </w:rPr>
            </w:pPr>
            <w:r>
              <w:rPr>
                <w:rFonts w:cs="Arial"/>
              </w:rPr>
              <w:t>Q1: T</w:t>
            </w:r>
            <w:r w:rsidRPr="00B003A2">
              <w:rPr>
                <w:rFonts w:cs="Arial"/>
              </w:rPr>
              <w:t xml:space="preserve">he </w:t>
            </w:r>
            <w:proofErr w:type="spellStart"/>
            <w:r w:rsidRPr="00B003A2">
              <w:rPr>
                <w:rFonts w:cs="Arial"/>
              </w:rPr>
              <w:t>gNB</w:t>
            </w:r>
            <w:proofErr w:type="spellEnd"/>
            <w:r w:rsidRPr="00B003A2">
              <w:rPr>
                <w:rFonts w:cs="Arial"/>
              </w:rPr>
              <w:t xml:space="preserve">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w:t>
            </w:r>
            <w:proofErr w:type="spellStart"/>
            <w:r w:rsidRPr="00B003A2">
              <w:rPr>
                <w:rFonts w:cs="Arial"/>
              </w:rPr>
              <w:t>gNB</w:t>
            </w:r>
            <w:proofErr w:type="spellEnd"/>
            <w:r w:rsidRPr="00B003A2">
              <w:rPr>
                <w:rFonts w:cs="Arial"/>
              </w:rPr>
              <w:t xml:space="preserve">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b"/>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b"/>
              <w:spacing w:line="256" w:lineRule="auto"/>
              <w:rPr>
                <w:rFonts w:cs="Arial"/>
              </w:rPr>
            </w:pPr>
            <w:r>
              <w:rPr>
                <w:rFonts w:cs="Arial"/>
              </w:rPr>
              <w:t>APT</w:t>
            </w:r>
          </w:p>
        </w:tc>
        <w:tc>
          <w:tcPr>
            <w:tcW w:w="7834" w:type="dxa"/>
          </w:tcPr>
          <w:p w14:paraId="6E1C8728" w14:textId="5FE33383" w:rsidR="004C4EF0" w:rsidRDefault="004C4EF0" w:rsidP="004C4EF0">
            <w:pPr>
              <w:pStyle w:val="ab"/>
              <w:widowControl/>
              <w:spacing w:line="256" w:lineRule="auto"/>
              <w:rPr>
                <w:rFonts w:cs="Arial"/>
              </w:rPr>
            </w:pPr>
            <w:r>
              <w:rPr>
                <w:rFonts w:cs="Arial"/>
              </w:rPr>
              <w:t xml:space="preserve">Q1: No. It </w:t>
            </w:r>
            <w:r w:rsidRPr="00DC6C36">
              <w:rPr>
                <w:rFonts w:cs="Arial"/>
              </w:rPr>
              <w:t xml:space="preserve">can be handled by </w:t>
            </w:r>
            <w:proofErr w:type="spellStart"/>
            <w:r w:rsidRPr="00DC6C36">
              <w:rPr>
                <w:rFonts w:cs="Arial"/>
              </w:rPr>
              <w:t>gNB</w:t>
            </w:r>
            <w:proofErr w:type="spellEnd"/>
            <w:r w:rsidRPr="00DC6C36">
              <w:rPr>
                <w:rFonts w:cs="Arial"/>
              </w:rPr>
              <w:t xml:space="preserve"> implementation</w:t>
            </w:r>
            <w:r>
              <w:rPr>
                <w:rFonts w:cs="Arial"/>
              </w:rPr>
              <w:t xml:space="preserve">. A </w:t>
            </w:r>
            <w:proofErr w:type="spellStart"/>
            <w:r>
              <w:rPr>
                <w:rFonts w:cs="Arial"/>
              </w:rPr>
              <w:t>gNB</w:t>
            </w:r>
            <w:proofErr w:type="spellEnd"/>
            <w:r>
              <w:rPr>
                <w:rFonts w:cs="Arial"/>
              </w:rPr>
              <w:t xml:space="preserve"> shall trigger the AP-CSI request after receiving HARQ feedback associated with the AP-CSI subset configuration.</w:t>
            </w:r>
          </w:p>
          <w:p w14:paraId="110A091A" w14:textId="3AF6D766" w:rsidR="004C4EF0" w:rsidRDefault="004C4EF0" w:rsidP="004C4EF0">
            <w:pPr>
              <w:pStyle w:val="ab"/>
              <w:spacing w:line="256" w:lineRule="auto"/>
              <w:rPr>
                <w:rFonts w:cs="Arial"/>
              </w:rPr>
            </w:pPr>
            <w:r>
              <w:rPr>
                <w:rFonts w:cs="Arial"/>
              </w:rPr>
              <w:t xml:space="preserve">Q2: The issue is unclear. However, it shall be handled by </w:t>
            </w:r>
            <w:proofErr w:type="spellStart"/>
            <w:r>
              <w:rPr>
                <w:rFonts w:cs="Arial"/>
              </w:rPr>
              <w:t>gNB</w:t>
            </w:r>
            <w:proofErr w:type="spellEnd"/>
            <w:r>
              <w:rPr>
                <w:rFonts w:cs="Arial"/>
              </w:rPr>
              <w:t xml:space="preserve">. </w:t>
            </w:r>
          </w:p>
        </w:tc>
      </w:tr>
      <w:tr w:rsidR="00EE5A2E" w14:paraId="52B4E5E4" w14:textId="77777777" w:rsidTr="00793649">
        <w:tc>
          <w:tcPr>
            <w:tcW w:w="1795" w:type="dxa"/>
          </w:tcPr>
          <w:p w14:paraId="6872AB36" w14:textId="77777777" w:rsidR="00EE5A2E" w:rsidRDefault="00EE5A2E" w:rsidP="00EE5A2E">
            <w:pPr>
              <w:pStyle w:val="ab"/>
              <w:spacing w:line="256" w:lineRule="auto"/>
              <w:rPr>
                <w:rFonts w:cs="Arial"/>
              </w:rPr>
            </w:pPr>
          </w:p>
        </w:tc>
        <w:tc>
          <w:tcPr>
            <w:tcW w:w="7834" w:type="dxa"/>
          </w:tcPr>
          <w:p w14:paraId="121F3805" w14:textId="77777777" w:rsidR="00EE5A2E" w:rsidRDefault="00EE5A2E" w:rsidP="00EE5A2E">
            <w:pPr>
              <w:pStyle w:val="ab"/>
              <w:spacing w:line="256" w:lineRule="auto"/>
              <w:rPr>
                <w:rFonts w:cs="Arial"/>
              </w:rPr>
            </w:pPr>
          </w:p>
        </w:tc>
      </w:tr>
      <w:tr w:rsidR="00EE5A2E" w14:paraId="582C040C" w14:textId="77777777" w:rsidTr="00793649">
        <w:tc>
          <w:tcPr>
            <w:tcW w:w="1795" w:type="dxa"/>
          </w:tcPr>
          <w:p w14:paraId="00E44003" w14:textId="77777777" w:rsidR="00EE5A2E" w:rsidRDefault="00EE5A2E" w:rsidP="00EE5A2E">
            <w:pPr>
              <w:pStyle w:val="ab"/>
              <w:spacing w:line="256" w:lineRule="auto"/>
              <w:rPr>
                <w:rFonts w:cs="Arial"/>
              </w:rPr>
            </w:pPr>
          </w:p>
        </w:tc>
        <w:tc>
          <w:tcPr>
            <w:tcW w:w="7834" w:type="dxa"/>
          </w:tcPr>
          <w:p w14:paraId="4F7860F2" w14:textId="77777777" w:rsidR="00EE5A2E" w:rsidRDefault="00EE5A2E" w:rsidP="00EE5A2E">
            <w:pPr>
              <w:pStyle w:val="ab"/>
              <w:spacing w:line="256" w:lineRule="auto"/>
              <w:rPr>
                <w:rFonts w:cs="Arial"/>
              </w:rPr>
            </w:pPr>
          </w:p>
        </w:tc>
      </w:tr>
      <w:tr w:rsidR="00EE5A2E" w14:paraId="1C7A92AD" w14:textId="77777777" w:rsidTr="00793649">
        <w:tc>
          <w:tcPr>
            <w:tcW w:w="1795" w:type="dxa"/>
          </w:tcPr>
          <w:p w14:paraId="2BA42763" w14:textId="77777777" w:rsidR="00EE5A2E" w:rsidRDefault="00EE5A2E" w:rsidP="00EE5A2E">
            <w:pPr>
              <w:pStyle w:val="ab"/>
              <w:spacing w:line="256" w:lineRule="auto"/>
              <w:rPr>
                <w:rFonts w:cs="Arial"/>
              </w:rPr>
            </w:pPr>
          </w:p>
        </w:tc>
        <w:tc>
          <w:tcPr>
            <w:tcW w:w="7834" w:type="dxa"/>
          </w:tcPr>
          <w:p w14:paraId="5387D170" w14:textId="77777777" w:rsidR="00EE5A2E" w:rsidRDefault="00EE5A2E" w:rsidP="00EE5A2E">
            <w:pPr>
              <w:pStyle w:val="ab"/>
              <w:spacing w:line="256" w:lineRule="auto"/>
              <w:rPr>
                <w:rFonts w:cs="Arial"/>
              </w:rPr>
            </w:pPr>
          </w:p>
        </w:tc>
      </w:tr>
      <w:tr w:rsidR="00EE5A2E" w14:paraId="4F7DA9C1" w14:textId="77777777" w:rsidTr="00793649">
        <w:tc>
          <w:tcPr>
            <w:tcW w:w="1795" w:type="dxa"/>
          </w:tcPr>
          <w:p w14:paraId="2559BA49" w14:textId="77777777" w:rsidR="00EE5A2E" w:rsidRDefault="00EE5A2E" w:rsidP="00EE5A2E">
            <w:pPr>
              <w:pStyle w:val="ab"/>
              <w:spacing w:line="256" w:lineRule="auto"/>
              <w:rPr>
                <w:rFonts w:cs="Arial"/>
              </w:rPr>
            </w:pPr>
          </w:p>
        </w:tc>
        <w:tc>
          <w:tcPr>
            <w:tcW w:w="7834" w:type="dxa"/>
          </w:tcPr>
          <w:p w14:paraId="7E4C4846" w14:textId="77777777" w:rsidR="00EE5A2E" w:rsidRDefault="00EE5A2E" w:rsidP="00EE5A2E">
            <w:pPr>
              <w:pStyle w:val="ab"/>
              <w:spacing w:line="256" w:lineRule="auto"/>
              <w:rPr>
                <w:rFonts w:cs="Arial"/>
              </w:rPr>
            </w:pPr>
          </w:p>
        </w:tc>
      </w:tr>
      <w:tr w:rsidR="00EE5A2E" w14:paraId="3B8016B3" w14:textId="77777777" w:rsidTr="00793649">
        <w:tc>
          <w:tcPr>
            <w:tcW w:w="1795" w:type="dxa"/>
          </w:tcPr>
          <w:p w14:paraId="22E62290" w14:textId="77777777" w:rsidR="00EE5A2E" w:rsidRDefault="00EE5A2E" w:rsidP="00EE5A2E">
            <w:pPr>
              <w:pStyle w:val="ab"/>
              <w:spacing w:line="256" w:lineRule="auto"/>
              <w:rPr>
                <w:rFonts w:cs="Arial"/>
              </w:rPr>
            </w:pPr>
          </w:p>
        </w:tc>
        <w:tc>
          <w:tcPr>
            <w:tcW w:w="7834" w:type="dxa"/>
          </w:tcPr>
          <w:p w14:paraId="71C8B2CB" w14:textId="77777777" w:rsidR="00EE5A2E" w:rsidRDefault="00EE5A2E" w:rsidP="00EE5A2E">
            <w:pPr>
              <w:pStyle w:val="ab"/>
              <w:spacing w:line="256" w:lineRule="auto"/>
              <w:rPr>
                <w:rFonts w:cs="Arial"/>
              </w:rPr>
            </w:pPr>
          </w:p>
        </w:tc>
      </w:tr>
      <w:tr w:rsidR="00EE5A2E" w14:paraId="1B5E0D44" w14:textId="77777777" w:rsidTr="00793649">
        <w:tc>
          <w:tcPr>
            <w:tcW w:w="1795" w:type="dxa"/>
          </w:tcPr>
          <w:p w14:paraId="3BF39BBB" w14:textId="77777777" w:rsidR="00EE5A2E" w:rsidRDefault="00EE5A2E" w:rsidP="00EE5A2E">
            <w:pPr>
              <w:pStyle w:val="ab"/>
              <w:spacing w:line="256" w:lineRule="auto"/>
              <w:rPr>
                <w:rFonts w:cs="Arial"/>
              </w:rPr>
            </w:pPr>
          </w:p>
        </w:tc>
        <w:tc>
          <w:tcPr>
            <w:tcW w:w="7834" w:type="dxa"/>
          </w:tcPr>
          <w:p w14:paraId="0BAA3273" w14:textId="77777777" w:rsidR="00EE5A2E" w:rsidRDefault="00EE5A2E" w:rsidP="00EE5A2E">
            <w:pPr>
              <w:pStyle w:val="ab"/>
              <w:spacing w:line="256" w:lineRule="auto"/>
              <w:rPr>
                <w:rFonts w:cs="Arial"/>
              </w:rPr>
            </w:pPr>
          </w:p>
        </w:tc>
      </w:tr>
      <w:tr w:rsidR="00EE5A2E" w14:paraId="2F9F616E" w14:textId="77777777" w:rsidTr="00793649">
        <w:tc>
          <w:tcPr>
            <w:tcW w:w="1795" w:type="dxa"/>
          </w:tcPr>
          <w:p w14:paraId="022FB8FB" w14:textId="77777777" w:rsidR="00EE5A2E" w:rsidRDefault="00EE5A2E" w:rsidP="00EE5A2E">
            <w:pPr>
              <w:pStyle w:val="ab"/>
              <w:spacing w:line="256" w:lineRule="auto"/>
              <w:rPr>
                <w:rFonts w:cs="Arial"/>
              </w:rPr>
            </w:pPr>
          </w:p>
        </w:tc>
        <w:tc>
          <w:tcPr>
            <w:tcW w:w="7834" w:type="dxa"/>
          </w:tcPr>
          <w:p w14:paraId="7BD82F66" w14:textId="77777777" w:rsidR="00EE5A2E" w:rsidRDefault="00EE5A2E" w:rsidP="00EE5A2E">
            <w:pPr>
              <w:pStyle w:val="ab"/>
              <w:spacing w:line="256" w:lineRule="auto"/>
              <w:rPr>
                <w:rFonts w:cs="Arial"/>
              </w:rPr>
            </w:pPr>
          </w:p>
        </w:tc>
      </w:tr>
      <w:tr w:rsidR="00EE5A2E" w14:paraId="770C9D34" w14:textId="77777777" w:rsidTr="00793649">
        <w:tc>
          <w:tcPr>
            <w:tcW w:w="1795" w:type="dxa"/>
          </w:tcPr>
          <w:p w14:paraId="10698FCE" w14:textId="77777777" w:rsidR="00EE5A2E" w:rsidRDefault="00EE5A2E" w:rsidP="00EE5A2E">
            <w:pPr>
              <w:pStyle w:val="ab"/>
              <w:spacing w:line="256" w:lineRule="auto"/>
              <w:rPr>
                <w:rFonts w:cs="Arial"/>
              </w:rPr>
            </w:pPr>
          </w:p>
        </w:tc>
        <w:tc>
          <w:tcPr>
            <w:tcW w:w="7834" w:type="dxa"/>
          </w:tcPr>
          <w:p w14:paraId="3CBE9951" w14:textId="77777777" w:rsidR="00EE5A2E" w:rsidRDefault="00EE5A2E" w:rsidP="00EE5A2E">
            <w:pPr>
              <w:pStyle w:val="ab"/>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3"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3"/>
                          </w:p>
                          <w:p w14:paraId="04E15DA5" w14:textId="62F3982F" w:rsidR="00582559" w:rsidRPr="00A4682A" w:rsidRDefault="00582559" w:rsidP="00C90E06">
                            <w:pPr>
                              <w:rPr>
                                <w:lang w:eastAsia="zh-TW"/>
                              </w:rPr>
                            </w:pPr>
                            <w:r w:rsidRPr="00A4682A">
                              <w:rPr>
                                <w:lang w:eastAsia="zh-TW"/>
                              </w:rPr>
                              <w:t xml:space="preserve">Proposal 6: </w:t>
                            </w:r>
                            <w:bookmarkStart w:id="24"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4"/>
                          </w:p>
                          <w:p w14:paraId="54D22AE1" w14:textId="77777777" w:rsidR="00582559" w:rsidRPr="00A4682A" w:rsidRDefault="00582559" w:rsidP="00C90E06">
                            <w:pPr>
                              <w:pStyle w:val="ab"/>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b"/>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b"/>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5"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5"/>
                    </w:p>
                    <w:p w14:paraId="04E15DA5" w14:textId="62F3982F" w:rsidR="00582559" w:rsidRPr="00A4682A" w:rsidRDefault="00582559" w:rsidP="00C90E06">
                      <w:pPr>
                        <w:rPr>
                          <w:lang w:eastAsia="zh-TW"/>
                        </w:rPr>
                      </w:pPr>
                      <w:r w:rsidRPr="00A4682A">
                        <w:rPr>
                          <w:lang w:eastAsia="zh-TW"/>
                        </w:rPr>
                        <w:t xml:space="preserve">Proposal 6: </w:t>
                      </w:r>
                      <w:bookmarkStart w:id="26"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6"/>
                    </w:p>
                    <w:p w14:paraId="54D22AE1" w14:textId="77777777" w:rsidR="00582559" w:rsidRPr="00A4682A" w:rsidRDefault="00582559" w:rsidP="00C90E06">
                      <w:pPr>
                        <w:pStyle w:val="ab"/>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b"/>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b"/>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lastRenderedPageBreak/>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b"/>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b"/>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b"/>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b"/>
              <w:spacing w:line="256" w:lineRule="auto"/>
              <w:rPr>
                <w:rFonts w:cs="Arial"/>
              </w:rPr>
            </w:pPr>
            <w:r>
              <w:rPr>
                <w:rFonts w:cs="Arial"/>
              </w:rPr>
              <w:t>Intel</w:t>
            </w:r>
          </w:p>
        </w:tc>
        <w:tc>
          <w:tcPr>
            <w:tcW w:w="7834" w:type="dxa"/>
          </w:tcPr>
          <w:p w14:paraId="3F297984" w14:textId="78C97A37" w:rsidR="00C90E06" w:rsidRPr="00A4682A" w:rsidRDefault="00373C89" w:rsidP="00903F77">
            <w:pPr>
              <w:pStyle w:val="ab"/>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b"/>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b"/>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b"/>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b"/>
              <w:spacing w:line="256" w:lineRule="auto"/>
              <w:rPr>
                <w:rFonts w:cs="Arial"/>
              </w:rPr>
            </w:pPr>
            <w:r>
              <w:rPr>
                <w:rFonts w:cs="Arial"/>
              </w:rPr>
              <w:t>Apple</w:t>
            </w:r>
          </w:p>
        </w:tc>
        <w:tc>
          <w:tcPr>
            <w:tcW w:w="7834" w:type="dxa"/>
          </w:tcPr>
          <w:p w14:paraId="24E685E4" w14:textId="6B1C6CC7" w:rsidR="00582559" w:rsidRPr="00A4682A" w:rsidRDefault="00582559" w:rsidP="00582559">
            <w:pPr>
              <w:pStyle w:val="ab"/>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b"/>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b"/>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b"/>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b"/>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b"/>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b"/>
              <w:spacing w:line="256" w:lineRule="auto"/>
              <w:rPr>
                <w:rFonts w:cs="Arial"/>
              </w:rPr>
            </w:pPr>
            <w:r>
              <w:rPr>
                <w:rFonts w:cs="Arial"/>
              </w:rPr>
              <w:t>APT</w:t>
            </w:r>
          </w:p>
        </w:tc>
        <w:tc>
          <w:tcPr>
            <w:tcW w:w="7834" w:type="dxa"/>
          </w:tcPr>
          <w:p w14:paraId="570DA62C" w14:textId="68F714B4" w:rsidR="004C4EF0" w:rsidRPr="00A4682A" w:rsidRDefault="004C4EF0" w:rsidP="004C4EF0">
            <w:pPr>
              <w:pStyle w:val="ab"/>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b"/>
              <w:spacing w:line="256" w:lineRule="auto"/>
              <w:rPr>
                <w:rFonts w:cs="Arial"/>
              </w:rPr>
            </w:pPr>
            <w:r>
              <w:rPr>
                <w:rFonts w:eastAsia="Yu Mincho" w:cs="Arial"/>
                <w:lang w:eastAsia="en-US"/>
              </w:rPr>
              <w:t>Sony</w:t>
            </w:r>
          </w:p>
        </w:tc>
        <w:tc>
          <w:tcPr>
            <w:tcW w:w="7834" w:type="dxa"/>
          </w:tcPr>
          <w:p w14:paraId="38EC48ED" w14:textId="623A63D3" w:rsidR="00AC3898" w:rsidRPr="00A4682A" w:rsidRDefault="00AC3898" w:rsidP="00AC3898">
            <w:pPr>
              <w:pStyle w:val="ab"/>
              <w:spacing w:line="256" w:lineRule="auto"/>
              <w:rPr>
                <w:rFonts w:cs="Arial"/>
              </w:rPr>
            </w:pPr>
            <w:r>
              <w:rPr>
                <w:rFonts w:eastAsia="Yu Mincho" w:cs="Arial"/>
                <w:lang w:eastAsia="en-US"/>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b"/>
              <w:spacing w:line="256" w:lineRule="auto"/>
              <w:rPr>
                <w:rFonts w:cs="Arial"/>
              </w:rPr>
            </w:pPr>
            <w:proofErr w:type="spellStart"/>
            <w:r>
              <w:rPr>
                <w:rFonts w:cs="Arial" w:hint="eastAsia"/>
              </w:rPr>
              <w:t>Spreadtrum</w:t>
            </w:r>
            <w:proofErr w:type="spellEnd"/>
          </w:p>
        </w:tc>
        <w:tc>
          <w:tcPr>
            <w:tcW w:w="7834" w:type="dxa"/>
          </w:tcPr>
          <w:p w14:paraId="11DAF324" w14:textId="3F47E3B9" w:rsidR="004D62C3" w:rsidRPr="00A4682A" w:rsidRDefault="004D62C3" w:rsidP="004D62C3">
            <w:pPr>
              <w:pStyle w:val="ab"/>
              <w:spacing w:line="256" w:lineRule="auto"/>
              <w:rPr>
                <w:rFonts w:cs="Arial"/>
              </w:rPr>
            </w:pPr>
            <w:r w:rsidRPr="004A24D2">
              <w:rPr>
                <w:rFonts w:cs="Arial"/>
              </w:rPr>
              <w:t>Support</w:t>
            </w:r>
          </w:p>
        </w:tc>
      </w:tr>
      <w:tr w:rsidR="004D62C3" w:rsidRPr="00A4682A" w14:paraId="6893C9D3" w14:textId="77777777" w:rsidTr="00903F77">
        <w:tc>
          <w:tcPr>
            <w:tcW w:w="1795" w:type="dxa"/>
          </w:tcPr>
          <w:p w14:paraId="1608051C" w14:textId="77777777" w:rsidR="004D62C3" w:rsidRPr="00A4682A" w:rsidRDefault="004D62C3" w:rsidP="004D62C3">
            <w:pPr>
              <w:pStyle w:val="ab"/>
              <w:spacing w:line="256" w:lineRule="auto"/>
              <w:rPr>
                <w:rFonts w:cs="Arial"/>
              </w:rPr>
            </w:pPr>
          </w:p>
        </w:tc>
        <w:tc>
          <w:tcPr>
            <w:tcW w:w="7834" w:type="dxa"/>
          </w:tcPr>
          <w:p w14:paraId="4CB8CCC0" w14:textId="77777777" w:rsidR="004D62C3" w:rsidRPr="00A4682A" w:rsidRDefault="004D62C3" w:rsidP="004D62C3">
            <w:pPr>
              <w:pStyle w:val="ab"/>
              <w:spacing w:line="256" w:lineRule="auto"/>
              <w:rPr>
                <w:rFonts w:cs="Arial"/>
              </w:rPr>
            </w:pP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7"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7"/>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8"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9" w:name="_Toc68276396"/>
                            <w:bookmarkEnd w:id="28"/>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9"/>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0"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1" w:name="_Toc66953124"/>
                            <w:bookmarkEnd w:id="30"/>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2"/>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3"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3"/>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4"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5" w:name="_Toc68276396"/>
                      <w:bookmarkEnd w:id="34"/>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5"/>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6"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7" w:name="_Toc66953124"/>
                      <w:bookmarkEnd w:id="36"/>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8"/>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propose not to change the size of the PDSCH-to-</w:t>
      </w:r>
      <w:r w:rsidRPr="002E22DD">
        <w:rPr>
          <w:rFonts w:ascii="Arial" w:hAnsi="Arial" w:cs="Arial"/>
        </w:rPr>
        <w:lastRenderedPageBreak/>
        <w:t>HARQ_feedback timing indicator 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b"/>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b"/>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b"/>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b"/>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b"/>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b"/>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b"/>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b"/>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b"/>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b"/>
              <w:spacing w:line="256" w:lineRule="auto"/>
              <w:rPr>
                <w:rFonts w:cs="Arial"/>
              </w:rPr>
            </w:pPr>
            <w:r>
              <w:rPr>
                <w:rFonts w:cs="Arial"/>
              </w:rPr>
              <w:t>Intel</w:t>
            </w:r>
          </w:p>
        </w:tc>
        <w:tc>
          <w:tcPr>
            <w:tcW w:w="7834" w:type="dxa"/>
          </w:tcPr>
          <w:p w14:paraId="54D01D65" w14:textId="77777777" w:rsidR="00032C76" w:rsidRDefault="001B321E" w:rsidP="00D65433">
            <w:pPr>
              <w:pStyle w:val="ab"/>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b"/>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b"/>
              <w:spacing w:line="256" w:lineRule="auto"/>
              <w:rPr>
                <w:rFonts w:cs="Arial"/>
              </w:rPr>
            </w:pPr>
            <w:r>
              <w:rPr>
                <w:rFonts w:cs="Arial"/>
              </w:rPr>
              <w:lastRenderedPageBreak/>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b"/>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b"/>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b"/>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b"/>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b"/>
              <w:spacing w:line="256" w:lineRule="auto"/>
              <w:rPr>
                <w:rFonts w:cs="Arial"/>
              </w:rPr>
            </w:pPr>
            <w:r>
              <w:rPr>
                <w:rFonts w:cs="Arial"/>
              </w:rPr>
              <w:t>MediaTek</w:t>
            </w:r>
          </w:p>
        </w:tc>
        <w:tc>
          <w:tcPr>
            <w:tcW w:w="7834" w:type="dxa"/>
          </w:tcPr>
          <w:p w14:paraId="1041152B" w14:textId="77777777" w:rsidR="009E030D" w:rsidRDefault="00D911C9" w:rsidP="009E030D">
            <w:pPr>
              <w:pStyle w:val="ab"/>
              <w:spacing w:line="256" w:lineRule="auto"/>
              <w:rPr>
                <w:rFonts w:cs="Arial"/>
              </w:rPr>
            </w:pPr>
            <w:r>
              <w:rPr>
                <w:rFonts w:cs="Arial"/>
              </w:rPr>
              <w:t>Q1: no need</w:t>
            </w:r>
          </w:p>
          <w:p w14:paraId="5F1AE61D" w14:textId="77777777" w:rsidR="00D911C9" w:rsidRDefault="00D911C9" w:rsidP="009E030D">
            <w:pPr>
              <w:pStyle w:val="ab"/>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b"/>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b"/>
              <w:spacing w:line="256" w:lineRule="auto"/>
              <w:rPr>
                <w:rFonts w:cs="Arial"/>
              </w:rPr>
            </w:pPr>
            <w:r>
              <w:rPr>
                <w:rFonts w:cs="Arial"/>
              </w:rPr>
              <w:t>Apple</w:t>
            </w:r>
          </w:p>
        </w:tc>
        <w:tc>
          <w:tcPr>
            <w:tcW w:w="7834" w:type="dxa"/>
          </w:tcPr>
          <w:p w14:paraId="46BABE2B" w14:textId="77777777" w:rsidR="00582559" w:rsidRDefault="00582559" w:rsidP="00582559">
            <w:pPr>
              <w:pStyle w:val="ab"/>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b"/>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b"/>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b"/>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b"/>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b"/>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b"/>
              <w:spacing w:line="256" w:lineRule="auto"/>
              <w:rPr>
                <w:rFonts w:cs="Arial"/>
              </w:rPr>
            </w:pPr>
            <w:r>
              <w:rPr>
                <w:rFonts w:cs="Arial"/>
              </w:rPr>
              <w:t>Ericsson</w:t>
            </w:r>
          </w:p>
        </w:tc>
        <w:tc>
          <w:tcPr>
            <w:tcW w:w="7834" w:type="dxa"/>
          </w:tcPr>
          <w:p w14:paraId="438C7CD7" w14:textId="77777777" w:rsidR="00EE5A2E" w:rsidRDefault="00EE5A2E" w:rsidP="00EE5A2E">
            <w:pPr>
              <w:pStyle w:val="ab"/>
              <w:spacing w:line="256" w:lineRule="auto"/>
              <w:rPr>
                <w:rFonts w:cs="Arial"/>
              </w:rPr>
            </w:pPr>
            <w:r>
              <w:rPr>
                <w:rFonts w:cs="Arial"/>
              </w:rPr>
              <w:t>Q1: No need.</w:t>
            </w:r>
          </w:p>
          <w:p w14:paraId="7F9E1CD1" w14:textId="77777777" w:rsidR="00EE5A2E" w:rsidRDefault="00EE5A2E" w:rsidP="00EE5A2E">
            <w:pPr>
              <w:pStyle w:val="ab"/>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b"/>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b"/>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b"/>
              <w:spacing w:line="256" w:lineRule="auto"/>
              <w:rPr>
                <w:rFonts w:eastAsiaTheme="minorEastAsia" w:cs="Arial"/>
              </w:rPr>
            </w:pPr>
            <w:r>
              <w:rPr>
                <w:rFonts w:eastAsiaTheme="minorEastAsia" w:cs="Arial"/>
              </w:rPr>
              <w:t xml:space="preserve">Q1: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b"/>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b"/>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b"/>
              <w:spacing w:line="256" w:lineRule="auto"/>
              <w:rPr>
                <w:rFonts w:cs="Arial"/>
              </w:rPr>
            </w:pPr>
            <w:r>
              <w:rPr>
                <w:rFonts w:cs="Arial"/>
              </w:rPr>
              <w:t>APT</w:t>
            </w:r>
          </w:p>
        </w:tc>
        <w:tc>
          <w:tcPr>
            <w:tcW w:w="7834" w:type="dxa"/>
          </w:tcPr>
          <w:p w14:paraId="77740A68" w14:textId="77777777" w:rsidR="004C4EF0" w:rsidRDefault="004C4EF0" w:rsidP="004C4EF0">
            <w:pPr>
              <w:pStyle w:val="ab"/>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b"/>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b"/>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b"/>
              <w:spacing w:line="256" w:lineRule="auto"/>
              <w:rPr>
                <w:rFonts w:cs="Arial"/>
              </w:rPr>
            </w:pPr>
            <w:r>
              <w:rPr>
                <w:rFonts w:cs="Arial"/>
                <w:lang w:eastAsia="en-US"/>
              </w:rPr>
              <w:t>Sony</w:t>
            </w:r>
          </w:p>
        </w:tc>
        <w:tc>
          <w:tcPr>
            <w:tcW w:w="7834" w:type="dxa"/>
          </w:tcPr>
          <w:p w14:paraId="18DF3C5C" w14:textId="59DC20E0" w:rsidR="00AC3898" w:rsidRPr="00A4682A" w:rsidRDefault="00AC3898" w:rsidP="00AC3898">
            <w:pPr>
              <w:pStyle w:val="ab"/>
              <w:spacing w:line="256" w:lineRule="auto"/>
              <w:rPr>
                <w:rFonts w:cs="Arial"/>
              </w:rPr>
            </w:pPr>
            <w:r>
              <w:rPr>
                <w:rFonts w:cs="Arial"/>
                <w:lang w:eastAsia="en-US"/>
              </w:rPr>
              <w:t xml:space="preserve">No need – this extension is already achieved by setting an appropriate </w:t>
            </w:r>
            <w:proofErr w:type="spellStart"/>
            <w:r>
              <w:rPr>
                <w:rFonts w:cs="Arial"/>
                <w:lang w:eastAsia="en-US"/>
              </w:rPr>
              <w:t>Koffset</w:t>
            </w:r>
            <w:proofErr w:type="spellEnd"/>
            <w:r>
              <w:rPr>
                <w:rFonts w:cs="Arial"/>
                <w:lang w:eastAsia="en-US"/>
              </w:rPr>
              <w:t xml:space="preserve"> value greater than the TA.</w:t>
            </w:r>
          </w:p>
        </w:tc>
      </w:tr>
      <w:tr w:rsidR="00052389" w:rsidRPr="00A4682A" w14:paraId="380314DE" w14:textId="77777777" w:rsidTr="00D65433">
        <w:tc>
          <w:tcPr>
            <w:tcW w:w="1795" w:type="dxa"/>
          </w:tcPr>
          <w:p w14:paraId="7D7D8913" w14:textId="77777777" w:rsidR="00052389" w:rsidRPr="00A4682A" w:rsidRDefault="00052389" w:rsidP="00052389">
            <w:pPr>
              <w:pStyle w:val="ab"/>
              <w:spacing w:line="256" w:lineRule="auto"/>
              <w:rPr>
                <w:rFonts w:cs="Arial"/>
              </w:rPr>
            </w:pPr>
          </w:p>
        </w:tc>
        <w:tc>
          <w:tcPr>
            <w:tcW w:w="7834" w:type="dxa"/>
          </w:tcPr>
          <w:p w14:paraId="5400A692" w14:textId="77777777" w:rsidR="00052389" w:rsidRPr="00A4682A" w:rsidRDefault="00052389" w:rsidP="00052389">
            <w:pPr>
              <w:pStyle w:val="ab"/>
              <w:spacing w:line="256" w:lineRule="auto"/>
              <w:rPr>
                <w:rFonts w:cs="Arial"/>
              </w:rPr>
            </w:pP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b"/>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40"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40"/>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b"/>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b"/>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b"/>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b"/>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b"/>
              <w:spacing w:line="256" w:lineRule="auto"/>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lang w:eastAsia="ko-KR"/>
              </w:rPr>
              <w:t>Extending</w:t>
            </w:r>
            <w:r>
              <w:rPr>
                <w:rFonts w:cs="Arial"/>
                <w:noProof/>
                <w:lang w:eastAsia="ko-KR"/>
              </w:rPr>
              <w:t xml:space="preserve"> the value of</w:t>
            </w:r>
            <w:r w:rsidRPr="003C4CB6">
              <w:rPr>
                <w:rFonts w:cs="Arial"/>
                <w:noProof/>
                <w:lang w:eastAsia="ko-KR"/>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b"/>
              <w:spacing w:line="256" w:lineRule="auto"/>
              <w:rPr>
                <w:rFonts w:cs="Arial"/>
              </w:rPr>
            </w:pPr>
          </w:p>
        </w:tc>
        <w:tc>
          <w:tcPr>
            <w:tcW w:w="7834" w:type="dxa"/>
          </w:tcPr>
          <w:p w14:paraId="562A280E" w14:textId="77777777" w:rsidR="00466C75" w:rsidRDefault="00466C75" w:rsidP="00903F77">
            <w:pPr>
              <w:pStyle w:val="ab"/>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b"/>
              <w:spacing w:line="256" w:lineRule="auto"/>
              <w:rPr>
                <w:rFonts w:cs="Arial"/>
              </w:rPr>
            </w:pPr>
          </w:p>
        </w:tc>
        <w:tc>
          <w:tcPr>
            <w:tcW w:w="7834" w:type="dxa"/>
          </w:tcPr>
          <w:p w14:paraId="4C4E1FFC" w14:textId="77777777" w:rsidR="00466C75" w:rsidRDefault="00466C75" w:rsidP="00903F77">
            <w:pPr>
              <w:pStyle w:val="ab"/>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b"/>
              <w:spacing w:line="256" w:lineRule="auto"/>
              <w:rPr>
                <w:rFonts w:cs="Arial"/>
              </w:rPr>
            </w:pPr>
          </w:p>
        </w:tc>
        <w:tc>
          <w:tcPr>
            <w:tcW w:w="7834" w:type="dxa"/>
          </w:tcPr>
          <w:p w14:paraId="2CB8CAA3" w14:textId="77777777" w:rsidR="00466C75" w:rsidRDefault="00466C75" w:rsidP="00903F77">
            <w:pPr>
              <w:pStyle w:val="ab"/>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b"/>
              <w:spacing w:line="256" w:lineRule="auto"/>
              <w:rPr>
                <w:rFonts w:cs="Arial"/>
              </w:rPr>
            </w:pPr>
          </w:p>
        </w:tc>
        <w:tc>
          <w:tcPr>
            <w:tcW w:w="7834" w:type="dxa"/>
          </w:tcPr>
          <w:p w14:paraId="58875EF6" w14:textId="77777777" w:rsidR="00466C75" w:rsidRDefault="00466C75" w:rsidP="00903F77">
            <w:pPr>
              <w:pStyle w:val="ab"/>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b"/>
              <w:spacing w:line="256" w:lineRule="auto"/>
              <w:rPr>
                <w:rFonts w:cs="Arial"/>
              </w:rPr>
            </w:pPr>
          </w:p>
        </w:tc>
        <w:tc>
          <w:tcPr>
            <w:tcW w:w="7834" w:type="dxa"/>
          </w:tcPr>
          <w:p w14:paraId="4AF21FFC" w14:textId="77777777" w:rsidR="00466C75" w:rsidRDefault="00466C75" w:rsidP="00903F77">
            <w:pPr>
              <w:pStyle w:val="ab"/>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b"/>
              <w:spacing w:line="256" w:lineRule="auto"/>
              <w:rPr>
                <w:rFonts w:cs="Arial"/>
              </w:rPr>
            </w:pPr>
          </w:p>
        </w:tc>
        <w:tc>
          <w:tcPr>
            <w:tcW w:w="7834" w:type="dxa"/>
          </w:tcPr>
          <w:p w14:paraId="6109B7F4" w14:textId="77777777" w:rsidR="00466C75" w:rsidRDefault="00466C75" w:rsidP="00903F77">
            <w:pPr>
              <w:pStyle w:val="ab"/>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b"/>
              <w:spacing w:line="256" w:lineRule="auto"/>
              <w:rPr>
                <w:rFonts w:cs="Arial"/>
              </w:rPr>
            </w:pPr>
          </w:p>
        </w:tc>
        <w:tc>
          <w:tcPr>
            <w:tcW w:w="7834" w:type="dxa"/>
          </w:tcPr>
          <w:p w14:paraId="78032421" w14:textId="77777777" w:rsidR="00466C75" w:rsidRDefault="00466C75" w:rsidP="00903F77">
            <w:pPr>
              <w:pStyle w:val="ab"/>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b"/>
              <w:spacing w:line="256" w:lineRule="auto"/>
              <w:rPr>
                <w:rFonts w:cs="Arial"/>
              </w:rPr>
            </w:pPr>
          </w:p>
        </w:tc>
        <w:tc>
          <w:tcPr>
            <w:tcW w:w="7834" w:type="dxa"/>
          </w:tcPr>
          <w:p w14:paraId="39940687" w14:textId="77777777" w:rsidR="00466C75" w:rsidRDefault="00466C75" w:rsidP="00903F77">
            <w:pPr>
              <w:pStyle w:val="ab"/>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b"/>
              <w:spacing w:line="256" w:lineRule="auto"/>
              <w:rPr>
                <w:rFonts w:cs="Arial"/>
              </w:rPr>
            </w:pPr>
          </w:p>
        </w:tc>
        <w:tc>
          <w:tcPr>
            <w:tcW w:w="7834" w:type="dxa"/>
          </w:tcPr>
          <w:p w14:paraId="2E691F38" w14:textId="77777777" w:rsidR="00466C75" w:rsidRDefault="00466C75" w:rsidP="00903F77">
            <w:pPr>
              <w:pStyle w:val="ab"/>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b"/>
              <w:spacing w:line="256" w:lineRule="auto"/>
              <w:rPr>
                <w:rFonts w:cs="Arial"/>
              </w:rPr>
            </w:pPr>
          </w:p>
        </w:tc>
        <w:tc>
          <w:tcPr>
            <w:tcW w:w="7834" w:type="dxa"/>
          </w:tcPr>
          <w:p w14:paraId="43490C03" w14:textId="77777777" w:rsidR="00466C75" w:rsidRDefault="00466C75" w:rsidP="00903F77">
            <w:pPr>
              <w:pStyle w:val="ab"/>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b"/>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b"/>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b"/>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2"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2"/>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b"/>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 xml:space="preserve">the start of PDCCH </w:t>
      </w:r>
      <w:r w:rsidRPr="00441141">
        <w:rPr>
          <w:rFonts w:ascii="Arial" w:hAnsi="Arial" w:cs="Arial"/>
          <w:i/>
          <w:iCs/>
        </w:rPr>
        <w:lastRenderedPageBreak/>
        <w:t>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b"/>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c"/>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b"/>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b"/>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b"/>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b"/>
              <w:spacing w:line="256" w:lineRule="auto"/>
              <w:rPr>
                <w:rFonts w:cs="Arial"/>
              </w:rPr>
            </w:pPr>
            <w:r>
              <w:rPr>
                <w:rFonts w:cs="Arial"/>
              </w:rPr>
              <w:t>Intel</w:t>
            </w:r>
          </w:p>
        </w:tc>
        <w:tc>
          <w:tcPr>
            <w:tcW w:w="7834" w:type="dxa"/>
          </w:tcPr>
          <w:p w14:paraId="34B562C0" w14:textId="7425981F" w:rsidR="00092F46" w:rsidRPr="00A4682A" w:rsidRDefault="001410DE" w:rsidP="00D65433">
            <w:pPr>
              <w:pStyle w:val="ab"/>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b"/>
              <w:spacing w:line="256" w:lineRule="auto"/>
              <w:rPr>
                <w:rFonts w:cs="Arial"/>
              </w:rPr>
            </w:pPr>
            <w:r>
              <w:rPr>
                <w:rFonts w:cs="Arial" w:hint="eastAsia"/>
              </w:rPr>
              <w:t>OPPO</w:t>
            </w:r>
          </w:p>
        </w:tc>
        <w:tc>
          <w:tcPr>
            <w:tcW w:w="7834" w:type="dxa"/>
          </w:tcPr>
          <w:p w14:paraId="398FD6B7" w14:textId="77777777" w:rsidR="009E030D" w:rsidRDefault="009E030D" w:rsidP="009E030D">
            <w:pPr>
              <w:pStyle w:val="ab"/>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b"/>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b"/>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b"/>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b"/>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b"/>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b"/>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b"/>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b"/>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b"/>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b"/>
              <w:spacing w:line="256" w:lineRule="auto"/>
              <w:rPr>
                <w:rFonts w:cs="Arial"/>
              </w:rPr>
            </w:pPr>
            <w:r>
              <w:rPr>
                <w:rFonts w:cs="Arial"/>
              </w:rPr>
              <w:t>Apple</w:t>
            </w:r>
          </w:p>
        </w:tc>
        <w:tc>
          <w:tcPr>
            <w:tcW w:w="7834" w:type="dxa"/>
          </w:tcPr>
          <w:p w14:paraId="7B3BC6F1" w14:textId="6EAE1E1F" w:rsidR="00582559" w:rsidRPr="00A4682A" w:rsidRDefault="00582559" w:rsidP="00582559">
            <w:pPr>
              <w:pStyle w:val="ab"/>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b"/>
              <w:spacing w:line="256" w:lineRule="auto"/>
              <w:rPr>
                <w:rFonts w:cs="Arial"/>
              </w:rPr>
            </w:pPr>
            <w:r>
              <w:rPr>
                <w:rFonts w:eastAsia="Malgun Gothic" w:cs="Arial" w:hint="eastAsia"/>
              </w:rPr>
              <w:lastRenderedPageBreak/>
              <w:t>Samsung</w:t>
            </w:r>
          </w:p>
        </w:tc>
        <w:tc>
          <w:tcPr>
            <w:tcW w:w="7834" w:type="dxa"/>
          </w:tcPr>
          <w:p w14:paraId="454025F1" w14:textId="77777777" w:rsidR="00BD2975" w:rsidRDefault="00BD2975" w:rsidP="00BD2975">
            <w:pPr>
              <w:pStyle w:val="ab"/>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b"/>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b"/>
              <w:spacing w:line="256" w:lineRule="auto"/>
              <w:rPr>
                <w:rFonts w:cs="Arial"/>
              </w:rPr>
            </w:pPr>
            <w:r>
              <w:rPr>
                <w:rFonts w:cs="Arial"/>
              </w:rPr>
              <w:t>Ericsson</w:t>
            </w:r>
          </w:p>
        </w:tc>
        <w:tc>
          <w:tcPr>
            <w:tcW w:w="7834" w:type="dxa"/>
          </w:tcPr>
          <w:p w14:paraId="42607F44" w14:textId="77777777" w:rsidR="00EE5A2E" w:rsidRDefault="00EE5A2E" w:rsidP="00EE5A2E">
            <w:pPr>
              <w:pStyle w:val="ab"/>
              <w:spacing w:line="256" w:lineRule="auto"/>
              <w:rPr>
                <w:rFonts w:cs="Arial"/>
              </w:rPr>
            </w:pPr>
            <w:r>
              <w:rPr>
                <w:rFonts w:cs="Arial"/>
              </w:rPr>
              <w:t>Support the proposal.</w:t>
            </w:r>
          </w:p>
          <w:p w14:paraId="0DB90C95" w14:textId="0AFF2887" w:rsidR="00EE5A2E" w:rsidRPr="00A4682A" w:rsidRDefault="00EE5A2E" w:rsidP="00EE5A2E">
            <w:pPr>
              <w:pStyle w:val="ab"/>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b"/>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b"/>
              <w:spacing w:line="256" w:lineRule="auto"/>
              <w:rPr>
                <w:rFonts w:cs="Arial"/>
              </w:rPr>
            </w:pPr>
            <w:r>
              <w:rPr>
                <w:rFonts w:cs="Arial"/>
              </w:rPr>
              <w:t>APT</w:t>
            </w:r>
          </w:p>
        </w:tc>
        <w:tc>
          <w:tcPr>
            <w:tcW w:w="7834" w:type="dxa"/>
          </w:tcPr>
          <w:p w14:paraId="6E1620A7" w14:textId="77777777" w:rsidR="004C4EF0" w:rsidRDefault="004C4EF0" w:rsidP="004C4EF0">
            <w:pPr>
              <w:pStyle w:val="ab"/>
              <w:spacing w:line="256" w:lineRule="auto"/>
              <w:rPr>
                <w:rFonts w:cs="Arial"/>
              </w:rPr>
            </w:pPr>
            <w:r>
              <w:rPr>
                <w:rFonts w:cs="Arial"/>
              </w:rPr>
              <w:t xml:space="preserve">Agree. </w:t>
            </w:r>
          </w:p>
          <w:p w14:paraId="61EF94BC" w14:textId="77777777" w:rsidR="004C4EF0" w:rsidRDefault="004C4EF0" w:rsidP="004C4EF0">
            <w:pPr>
              <w:pStyle w:val="ab"/>
              <w:spacing w:line="256" w:lineRule="auto"/>
              <w:rPr>
                <w:rFonts w:cs="Arial"/>
              </w:rPr>
            </w:pPr>
            <w:r>
              <w:rPr>
                <w:rFonts w:cs="Arial"/>
              </w:rPr>
              <w:t>About the note, APT also supports using DL timing at the UE side to determine the RAR window. However, UE still receives feeder link RTT and uses it to send a PRACH preamble by applying UE-</w:t>
            </w:r>
            <w:proofErr w:type="spellStart"/>
            <w:r>
              <w:rPr>
                <w:rFonts w:cs="Arial"/>
              </w:rPr>
              <w:t>gNB</w:t>
            </w:r>
            <w:proofErr w:type="spellEnd"/>
            <w:r>
              <w:rPr>
                <w:rFonts w:cs="Arial"/>
              </w:rPr>
              <w:t xml:space="preserve"> RTT. </w:t>
            </w:r>
          </w:p>
          <w:p w14:paraId="3F29EA0E" w14:textId="77777777" w:rsidR="004C4EF0" w:rsidRDefault="004C4EF0" w:rsidP="004C4EF0">
            <w:pPr>
              <w:pStyle w:val="ab"/>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ab"/>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w:t>
            </w:r>
            <w:proofErr w:type="spellStart"/>
            <w:r w:rsidRPr="008213D2">
              <w:rPr>
                <w:rFonts w:cs="Arial"/>
                <w:highlight w:val="cyan"/>
              </w:rPr>
              <w:t>gNB</w:t>
            </w:r>
            <w:proofErr w:type="spellEnd"/>
            <w:r w:rsidRPr="008213D2">
              <w:rPr>
                <w:rFonts w:cs="Arial"/>
                <w:highlight w:val="cyan"/>
              </w:rPr>
              <w:t xml:space="preserve">,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b"/>
              <w:spacing w:line="256" w:lineRule="auto"/>
              <w:rPr>
                <w:rFonts w:cs="Arial"/>
              </w:rPr>
            </w:pPr>
            <w:r>
              <w:rPr>
                <w:rFonts w:cs="Arial"/>
                <w:lang w:eastAsia="en-US"/>
              </w:rPr>
              <w:t>Sony</w:t>
            </w:r>
          </w:p>
        </w:tc>
        <w:tc>
          <w:tcPr>
            <w:tcW w:w="7834" w:type="dxa"/>
          </w:tcPr>
          <w:p w14:paraId="6C67E64E" w14:textId="7A7E8625" w:rsidR="00AC3898" w:rsidRPr="00A4682A" w:rsidRDefault="00AC3898" w:rsidP="00AC3898">
            <w:pPr>
              <w:pStyle w:val="ab"/>
              <w:spacing w:line="256" w:lineRule="auto"/>
              <w:rPr>
                <w:rFonts w:cs="Arial"/>
              </w:rPr>
            </w:pPr>
            <w:r>
              <w:rPr>
                <w:rFonts w:cs="Arial"/>
                <w:lang w:eastAsia="en-US"/>
              </w:rPr>
              <w:t>Support the proposal</w:t>
            </w:r>
          </w:p>
        </w:tc>
      </w:tr>
      <w:tr w:rsidR="00EE5A2E" w:rsidRPr="00A4682A" w14:paraId="35AC1784" w14:textId="77777777" w:rsidTr="00D65433">
        <w:tc>
          <w:tcPr>
            <w:tcW w:w="1795" w:type="dxa"/>
          </w:tcPr>
          <w:p w14:paraId="0A1F3FEF" w14:textId="77777777" w:rsidR="00EE5A2E" w:rsidRPr="00A4682A" w:rsidRDefault="00EE5A2E" w:rsidP="00EE5A2E">
            <w:pPr>
              <w:pStyle w:val="ab"/>
              <w:spacing w:line="256" w:lineRule="auto"/>
              <w:rPr>
                <w:rFonts w:cs="Arial"/>
              </w:rPr>
            </w:pPr>
          </w:p>
        </w:tc>
        <w:tc>
          <w:tcPr>
            <w:tcW w:w="7834" w:type="dxa"/>
          </w:tcPr>
          <w:p w14:paraId="6BE47010" w14:textId="77777777" w:rsidR="00EE5A2E" w:rsidRPr="00A4682A" w:rsidRDefault="00EE5A2E" w:rsidP="00EE5A2E">
            <w:pPr>
              <w:pStyle w:val="ab"/>
              <w:spacing w:line="256" w:lineRule="auto"/>
              <w:rPr>
                <w:rFonts w:cs="Arial"/>
              </w:rPr>
            </w:pPr>
          </w:p>
        </w:tc>
      </w:tr>
      <w:tr w:rsidR="00EE5A2E" w:rsidRPr="00A4682A" w14:paraId="5945779F" w14:textId="77777777" w:rsidTr="00D65433">
        <w:tc>
          <w:tcPr>
            <w:tcW w:w="1795" w:type="dxa"/>
          </w:tcPr>
          <w:p w14:paraId="260EE69E" w14:textId="77777777" w:rsidR="00EE5A2E" w:rsidRPr="00A4682A" w:rsidRDefault="00EE5A2E" w:rsidP="00EE5A2E">
            <w:pPr>
              <w:pStyle w:val="ab"/>
              <w:spacing w:line="256" w:lineRule="auto"/>
              <w:rPr>
                <w:rFonts w:cs="Arial"/>
              </w:rPr>
            </w:pPr>
          </w:p>
        </w:tc>
        <w:tc>
          <w:tcPr>
            <w:tcW w:w="7834" w:type="dxa"/>
          </w:tcPr>
          <w:p w14:paraId="24B1EFB3" w14:textId="77777777" w:rsidR="00EE5A2E" w:rsidRPr="00A4682A" w:rsidRDefault="00EE5A2E" w:rsidP="00EE5A2E">
            <w:pPr>
              <w:pStyle w:val="ab"/>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3"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b"/>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4" w:name="OLE_LINK2"/>
                            <w:r w:rsidRPr="00A4682A">
                              <w:rPr>
                                <w:sz w:val="18"/>
                                <w:szCs w:val="18"/>
                              </w:rPr>
                              <w:t>Proposal 6: There is no necessity to add an additional offset between PDCCH order and corresponding PRACH.</w:t>
                            </w:r>
                            <w:bookmarkEnd w:id="44"/>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5"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b"/>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6" w:name="OLE_LINK2"/>
                      <w:r w:rsidRPr="00A4682A">
                        <w:rPr>
                          <w:sz w:val="18"/>
                          <w:szCs w:val="18"/>
                        </w:rPr>
                        <w:t>Proposal 6: There is no necessity to add an additional offset between PDCCH order and corresponding PRACH.</w:t>
                      </w:r>
                      <w:bookmarkEnd w:id="46"/>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b"/>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b"/>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b"/>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b"/>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b"/>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b"/>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b"/>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b"/>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b"/>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b"/>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b"/>
              <w:spacing w:line="256" w:lineRule="auto"/>
              <w:rPr>
                <w:rFonts w:cs="Arial"/>
              </w:rPr>
            </w:pPr>
            <w:r w:rsidRPr="00A4682A">
              <w:rPr>
                <w:rFonts w:cs="Arial"/>
              </w:rPr>
              <w:t>Q2: Ideally not.</w:t>
            </w:r>
          </w:p>
          <w:p w14:paraId="73AE4117" w14:textId="77777777" w:rsidR="00203752" w:rsidRPr="00A4682A" w:rsidRDefault="00203752" w:rsidP="00352A93">
            <w:pPr>
              <w:pStyle w:val="ab"/>
              <w:spacing w:line="256" w:lineRule="auto"/>
              <w:rPr>
                <w:rFonts w:cs="Arial"/>
              </w:rPr>
            </w:pPr>
            <w:r w:rsidRPr="00A4682A">
              <w:rPr>
                <w:rFonts w:cs="Arial"/>
              </w:rPr>
              <w:t>Q3: Yes</w:t>
            </w:r>
          </w:p>
          <w:p w14:paraId="7F0404D7" w14:textId="77777777" w:rsidR="00203752" w:rsidRPr="00A4682A" w:rsidRDefault="00203752" w:rsidP="00352A93">
            <w:pPr>
              <w:pStyle w:val="ab"/>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b"/>
              <w:spacing w:line="256" w:lineRule="auto"/>
              <w:rPr>
                <w:rFonts w:cs="Arial"/>
              </w:rPr>
            </w:pPr>
            <w:r>
              <w:rPr>
                <w:rFonts w:cs="Arial"/>
              </w:rPr>
              <w:t>Intel</w:t>
            </w:r>
          </w:p>
        </w:tc>
        <w:tc>
          <w:tcPr>
            <w:tcW w:w="7834" w:type="dxa"/>
          </w:tcPr>
          <w:p w14:paraId="0AB935BF" w14:textId="77777777" w:rsidR="005927F9" w:rsidRDefault="00314073" w:rsidP="00903F77">
            <w:pPr>
              <w:pStyle w:val="ab"/>
              <w:spacing w:line="256" w:lineRule="auto"/>
              <w:rPr>
                <w:rFonts w:cs="Arial"/>
              </w:rPr>
            </w:pPr>
            <w:r>
              <w:rPr>
                <w:rFonts w:cs="Arial"/>
              </w:rPr>
              <w:t>Q1: Yes</w:t>
            </w:r>
          </w:p>
          <w:p w14:paraId="58BE14B7" w14:textId="0351352C" w:rsidR="00314073" w:rsidRDefault="00314073" w:rsidP="00903F77">
            <w:pPr>
              <w:pStyle w:val="ab"/>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b"/>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b"/>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b"/>
              <w:spacing w:line="256" w:lineRule="auto"/>
              <w:rPr>
                <w:rFonts w:cs="Arial"/>
              </w:rPr>
            </w:pPr>
            <w:r>
              <w:rPr>
                <w:rFonts w:cs="Arial"/>
              </w:rPr>
              <w:t>MediaTek</w:t>
            </w:r>
          </w:p>
        </w:tc>
        <w:tc>
          <w:tcPr>
            <w:tcW w:w="7834" w:type="dxa"/>
          </w:tcPr>
          <w:p w14:paraId="523CBAC9" w14:textId="77777777" w:rsidR="005927F9" w:rsidRDefault="00D911C9" w:rsidP="00903F77">
            <w:pPr>
              <w:pStyle w:val="ab"/>
              <w:spacing w:line="256" w:lineRule="auto"/>
              <w:rPr>
                <w:rFonts w:cs="Arial"/>
              </w:rPr>
            </w:pPr>
            <w:r>
              <w:rPr>
                <w:rFonts w:cs="Arial"/>
              </w:rPr>
              <w:t>Q1: Yes</w:t>
            </w:r>
          </w:p>
          <w:p w14:paraId="7D981DD4" w14:textId="77777777" w:rsidR="00D911C9" w:rsidRDefault="00D911C9" w:rsidP="00903F77">
            <w:pPr>
              <w:pStyle w:val="ab"/>
              <w:spacing w:line="256" w:lineRule="auto"/>
              <w:rPr>
                <w:rFonts w:cs="Arial"/>
              </w:rPr>
            </w:pPr>
            <w:r>
              <w:rPr>
                <w:rFonts w:cs="Arial"/>
              </w:rPr>
              <w:t>Q2: No</w:t>
            </w:r>
          </w:p>
          <w:p w14:paraId="175A926A" w14:textId="77777777" w:rsidR="00D911C9" w:rsidRDefault="00D911C9" w:rsidP="00D911C9">
            <w:pPr>
              <w:pStyle w:val="ab"/>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b"/>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b"/>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b"/>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b"/>
              <w:spacing w:line="256" w:lineRule="auto"/>
              <w:rPr>
                <w:rFonts w:cs="Arial"/>
              </w:rPr>
            </w:pPr>
            <w:r>
              <w:rPr>
                <w:rFonts w:cs="Arial"/>
              </w:rPr>
              <w:t>Ericsson</w:t>
            </w:r>
          </w:p>
        </w:tc>
        <w:tc>
          <w:tcPr>
            <w:tcW w:w="7834" w:type="dxa"/>
          </w:tcPr>
          <w:p w14:paraId="7F60E8C1" w14:textId="77777777" w:rsidR="00EE5A2E" w:rsidRDefault="00EE5A2E" w:rsidP="00EE5A2E">
            <w:pPr>
              <w:pStyle w:val="ab"/>
              <w:spacing w:line="256" w:lineRule="auto"/>
              <w:rPr>
                <w:rFonts w:cs="Arial"/>
              </w:rPr>
            </w:pPr>
            <w:r>
              <w:rPr>
                <w:rFonts w:cs="Arial"/>
              </w:rPr>
              <w:t>Q1: Yes, as analyzed by the Moderator</w:t>
            </w:r>
          </w:p>
          <w:p w14:paraId="43CE2B2D" w14:textId="77777777" w:rsidR="00EE5A2E" w:rsidRDefault="00EE5A2E" w:rsidP="00EE5A2E">
            <w:pPr>
              <w:pStyle w:val="ab"/>
              <w:spacing w:line="256" w:lineRule="auto"/>
              <w:rPr>
                <w:rFonts w:cs="Arial"/>
              </w:rPr>
            </w:pPr>
            <w:r>
              <w:rPr>
                <w:rFonts w:cs="Arial"/>
              </w:rPr>
              <w:t>Q2: No</w:t>
            </w:r>
          </w:p>
          <w:p w14:paraId="575B28F3" w14:textId="77777777" w:rsidR="00EE5A2E" w:rsidRDefault="00EE5A2E" w:rsidP="00EE5A2E">
            <w:pPr>
              <w:pStyle w:val="ab"/>
              <w:spacing w:line="256" w:lineRule="auto"/>
              <w:rPr>
                <w:rFonts w:cs="Arial"/>
              </w:rPr>
            </w:pPr>
            <w:r>
              <w:rPr>
                <w:rFonts w:cs="Arial"/>
              </w:rPr>
              <w:lastRenderedPageBreak/>
              <w:t>Q3: Yes, conditioning on networking knowing the UE specific TA</w:t>
            </w:r>
          </w:p>
          <w:p w14:paraId="3FDCA98C" w14:textId="5F3ED6AE" w:rsidR="00EE5A2E" w:rsidRPr="00A4682A" w:rsidRDefault="00EE5A2E" w:rsidP="00EE5A2E">
            <w:pPr>
              <w:pStyle w:val="ab"/>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b"/>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54A03FC8" w14:textId="625F4087" w:rsidR="00372063" w:rsidRDefault="00372063" w:rsidP="00372063">
            <w:pPr>
              <w:pStyle w:val="ab"/>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b"/>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b"/>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b"/>
              <w:spacing w:line="256" w:lineRule="auto"/>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b"/>
              <w:spacing w:line="256" w:lineRule="auto"/>
              <w:rPr>
                <w:rFonts w:cs="Arial"/>
              </w:rPr>
            </w:pPr>
            <w:r>
              <w:rPr>
                <w:rFonts w:cs="Arial"/>
              </w:rPr>
              <w:t>APT</w:t>
            </w:r>
          </w:p>
        </w:tc>
        <w:tc>
          <w:tcPr>
            <w:tcW w:w="7834" w:type="dxa"/>
          </w:tcPr>
          <w:p w14:paraId="4883AECF" w14:textId="77777777" w:rsidR="004C4EF0" w:rsidRDefault="004C4EF0" w:rsidP="004C4EF0">
            <w:pPr>
              <w:pStyle w:val="ab"/>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b"/>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Pr>
                <w:rFonts w:cs="Arial"/>
              </w:rPr>
              <w:t>gNB</w:t>
            </w:r>
            <w:proofErr w:type="spellEnd"/>
            <w:r>
              <w:rPr>
                <w:rFonts w:cs="Arial"/>
              </w:rPr>
              <w:t xml:space="preserve"> from 4ms to 20ms for LEO.</w:t>
            </w:r>
          </w:p>
          <w:p w14:paraId="77F47B27" w14:textId="57518B7E" w:rsidR="004C4EF0" w:rsidRDefault="004C4EF0" w:rsidP="004C4EF0">
            <w:pPr>
              <w:pStyle w:val="ab"/>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b"/>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b"/>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b"/>
              <w:spacing w:line="256" w:lineRule="auto"/>
              <w:rPr>
                <w:rFonts w:cs="Arial"/>
              </w:rPr>
            </w:pPr>
            <w:r>
              <w:rPr>
                <w:rFonts w:cs="Arial"/>
              </w:rPr>
              <w:t>We quote ZTE’s t-doc below as a reference:</w:t>
            </w:r>
          </w:p>
          <w:p w14:paraId="68E3297A" w14:textId="77777777" w:rsidR="004C4EF0" w:rsidRPr="00054C8C" w:rsidRDefault="004C4EF0" w:rsidP="004C4EF0">
            <w:pPr>
              <w:pStyle w:val="ab"/>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b"/>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b"/>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2DF8F81B" w14:textId="77777777" w:rsidR="004C4EF0" w:rsidRPr="00054C8C" w:rsidRDefault="004C4EF0" w:rsidP="004C4EF0">
            <w:pPr>
              <w:pStyle w:val="ab"/>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b"/>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b"/>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w:t>
            </w:r>
            <w:proofErr w:type="spellStart"/>
            <w:r>
              <w:rPr>
                <w:rFonts w:cs="Arial"/>
              </w:rPr>
              <w:t>gNB</w:t>
            </w:r>
            <w:proofErr w:type="spellEnd"/>
            <w:r>
              <w:rPr>
                <w:rFonts w:cs="Arial"/>
              </w:rPr>
              <w:t xml:space="preserve">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b"/>
              <w:spacing w:line="256" w:lineRule="auto"/>
              <w:rPr>
                <w:rFonts w:cs="Arial"/>
              </w:rPr>
            </w:pPr>
            <w:r>
              <w:rPr>
                <w:rFonts w:cs="Arial"/>
                <w:lang w:eastAsia="en-US"/>
              </w:rPr>
              <w:t>Sony</w:t>
            </w:r>
          </w:p>
        </w:tc>
        <w:tc>
          <w:tcPr>
            <w:tcW w:w="7834" w:type="dxa"/>
          </w:tcPr>
          <w:p w14:paraId="52C1AB74" w14:textId="20DCE92A" w:rsidR="00AC3898" w:rsidRDefault="00AC3898" w:rsidP="00AC3898">
            <w:pPr>
              <w:pStyle w:val="ab"/>
              <w:spacing w:after="120" w:line="254" w:lineRule="auto"/>
              <w:rPr>
                <w:rFonts w:cs="Arial"/>
                <w:lang w:eastAsia="en-US"/>
              </w:rPr>
            </w:pPr>
            <w:r>
              <w:rPr>
                <w:rFonts w:cs="Arial"/>
                <w:lang w:eastAsia="en-US"/>
              </w:rPr>
              <w:t xml:space="preserve">Q1: Yes – to enable occasional UE UL sync correction and forward compatibility for UEs that may not have GNSS capability or for which GNSS measurement is inaccurate for example due to reduced number of GNSS satellites in view during </w:t>
            </w:r>
            <w:r>
              <w:rPr>
                <w:rFonts w:cs="Arial"/>
                <w:lang w:eastAsia="en-US"/>
              </w:rPr>
              <w:lastRenderedPageBreak/>
              <w:t xml:space="preserve">the GNSS measurement. </w:t>
            </w:r>
          </w:p>
          <w:p w14:paraId="6ADB5642" w14:textId="3C476C4E" w:rsidR="00AC3898" w:rsidRDefault="00AC3898" w:rsidP="00AC3898">
            <w:pPr>
              <w:pStyle w:val="ab"/>
              <w:spacing w:after="120" w:line="254" w:lineRule="auto"/>
              <w:rPr>
                <w:rFonts w:cs="Arial"/>
                <w:lang w:eastAsia="en-US"/>
              </w:rPr>
            </w:pPr>
            <w:r>
              <w:rPr>
                <w:rFonts w:cs="Arial"/>
                <w:lang w:eastAsia="en-US"/>
              </w:rPr>
              <w:t xml:space="preserve">Q2: The impact of TA is not considered in the </w:t>
            </w:r>
            <m:oMath>
              <m:sSub>
                <m:sSubPr>
                  <m:ctrlPr>
                    <w:rPr>
                      <w:rFonts w:ascii="Cambria Math" w:eastAsiaTheme="minorEastAsia" w:hAnsi="Cambria Math"/>
                      <w:i/>
                      <w:sz w:val="24"/>
                      <w:szCs w:val="24"/>
                      <w:lang w:val="de-DE" w:eastAsia="en-US"/>
                    </w:rPr>
                  </m:ctrlPr>
                </m:sSubPr>
                <m:e>
                  <m:r>
                    <w:rPr>
                      <w:rFonts w:ascii="Cambria Math" w:hAnsi="Cambria Math"/>
                      <w:lang w:eastAsia="en-US"/>
                    </w:rPr>
                    <m:t>N</m:t>
                  </m:r>
                </m:e>
                <m:sub>
                  <m:r>
                    <w:rPr>
                      <w:rFonts w:ascii="Cambria Math" w:hAnsi="Cambria Math"/>
                      <w:lang w:eastAsia="en-US"/>
                    </w:rPr>
                    <m:t>T,2</m:t>
                  </m:r>
                </m:sub>
              </m:sSub>
              <m:r>
                <w:rPr>
                  <w:rFonts w:ascii="Cambria Math" w:hAnsi="Cambria Math"/>
                  <w:lang w:eastAsia="en-US"/>
                </w:rPr>
                <m:t xml:space="preserve">+ </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BWPSwitching</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Delay</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T</m:t>
                  </m:r>
                </m:e>
                <m:sub>
                  <m:r>
                    <m:rPr>
                      <m:sty m:val="p"/>
                    </m:rPr>
                    <w:rPr>
                      <w:rFonts w:ascii="Cambria Math" w:hAnsi="Cambria Math"/>
                      <w:lang w:eastAsia="en-US"/>
                    </w:rPr>
                    <m:t>switch</m:t>
                  </m:r>
                </m:sub>
              </m:sSub>
            </m:oMath>
            <w:r>
              <w:rPr>
                <w:lang w:eastAsia="en-US"/>
              </w:rPr>
              <w:t xml:space="preserve"> msec</w:t>
            </w:r>
            <w:r>
              <w:rPr>
                <w:rFonts w:cs="Arial"/>
                <w:lang w:eastAsia="en-US"/>
              </w:rPr>
              <w:t xml:space="preserve">. </w:t>
            </w:r>
          </w:p>
          <w:p w14:paraId="7B890900" w14:textId="7D0C239E" w:rsidR="00AC3898" w:rsidRDefault="00AC3898" w:rsidP="00AC3898">
            <w:pPr>
              <w:pStyle w:val="ab"/>
              <w:spacing w:after="120" w:line="254" w:lineRule="auto"/>
              <w:rPr>
                <w:rFonts w:cs="Arial"/>
                <w:lang w:eastAsia="en-US"/>
              </w:rPr>
            </w:pPr>
            <w:r>
              <w:rPr>
                <w:rFonts w:cs="Arial"/>
                <w:lang w:eastAsia="en-US"/>
              </w:rPr>
              <w:t>Q3: No – they would not without further information on the UE-</w:t>
            </w:r>
            <w:proofErr w:type="spellStart"/>
            <w:r>
              <w:rPr>
                <w:rFonts w:cs="Arial"/>
                <w:lang w:eastAsia="en-US"/>
              </w:rPr>
              <w:t>gNB</w:t>
            </w:r>
            <w:proofErr w:type="spellEnd"/>
            <w:r>
              <w:rPr>
                <w:rFonts w:cs="Arial"/>
                <w:lang w:eastAsia="en-US"/>
              </w:rPr>
              <w:t xml:space="preserve"> propagation delay.</w:t>
            </w:r>
          </w:p>
          <w:p w14:paraId="31257534" w14:textId="326D55D4" w:rsidR="00AC3898" w:rsidRPr="00A4682A" w:rsidRDefault="00AC3898" w:rsidP="00AC3898">
            <w:pPr>
              <w:pStyle w:val="ab"/>
              <w:spacing w:line="256" w:lineRule="auto"/>
              <w:rPr>
                <w:rFonts w:cs="Arial"/>
              </w:rPr>
            </w:pPr>
            <w:r>
              <w:rPr>
                <w:rFonts w:cs="Arial"/>
                <w:lang w:eastAsia="en-US"/>
              </w:rPr>
              <w:t xml:space="preserve">Q4: Option 1 – introduce </w:t>
            </w:r>
            <w:proofErr w:type="spellStart"/>
            <w:r>
              <w:rPr>
                <w:rFonts w:cs="Arial"/>
                <w:lang w:eastAsia="en-US"/>
              </w:rPr>
              <w:t>Koffset</w:t>
            </w:r>
            <w:proofErr w:type="spellEnd"/>
            <w:r>
              <w:rPr>
                <w:rFonts w:cs="Arial"/>
                <w:lang w:eastAsia="en-US"/>
              </w:rPr>
              <w:t xml:space="preserve">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b"/>
              <w:spacing w:line="256" w:lineRule="auto"/>
              <w:rPr>
                <w:rFonts w:cs="Arial"/>
              </w:rPr>
            </w:pPr>
            <w:proofErr w:type="spellStart"/>
            <w:r>
              <w:rPr>
                <w:rFonts w:cs="Arial" w:hint="eastAsia"/>
              </w:rPr>
              <w:lastRenderedPageBreak/>
              <w:t>Spreadtrum</w:t>
            </w:r>
            <w:proofErr w:type="spellEnd"/>
          </w:p>
        </w:tc>
        <w:tc>
          <w:tcPr>
            <w:tcW w:w="7834" w:type="dxa"/>
          </w:tcPr>
          <w:p w14:paraId="47A8A748" w14:textId="77777777" w:rsidR="004D62C3" w:rsidRPr="00A96ED8" w:rsidRDefault="004D62C3" w:rsidP="004D62C3">
            <w:pPr>
              <w:pStyle w:val="ab"/>
              <w:spacing w:line="256" w:lineRule="auto"/>
              <w:rPr>
                <w:rFonts w:cs="Arial"/>
              </w:rPr>
            </w:pPr>
            <w:r w:rsidRPr="00A96ED8">
              <w:rPr>
                <w:rFonts w:cs="Arial"/>
              </w:rPr>
              <w:t>Q1: Yes</w:t>
            </w:r>
          </w:p>
          <w:p w14:paraId="2C264CC0" w14:textId="77777777" w:rsidR="004D62C3" w:rsidRPr="00A96ED8" w:rsidRDefault="004D62C3" w:rsidP="004D62C3">
            <w:pPr>
              <w:pStyle w:val="ab"/>
              <w:spacing w:line="256" w:lineRule="auto"/>
              <w:rPr>
                <w:rFonts w:cs="Arial"/>
              </w:rPr>
            </w:pPr>
            <w:r w:rsidRPr="00A96ED8">
              <w:rPr>
                <w:rFonts w:cs="Arial"/>
              </w:rPr>
              <w:t>Q2: No</w:t>
            </w:r>
          </w:p>
          <w:p w14:paraId="545B2230" w14:textId="77777777" w:rsidR="004D62C3" w:rsidRPr="00A96ED8" w:rsidRDefault="004D62C3" w:rsidP="004D62C3">
            <w:pPr>
              <w:pStyle w:val="ab"/>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b"/>
              <w:spacing w:line="256" w:lineRule="auto"/>
              <w:rPr>
                <w:rFonts w:cs="Arial"/>
              </w:rPr>
            </w:pPr>
            <w:r w:rsidRPr="00A96ED8">
              <w:rPr>
                <w:rFonts w:cs="Arial"/>
              </w:rPr>
              <w:t>Q4: We prefer Option 2</w:t>
            </w:r>
          </w:p>
        </w:tc>
      </w:tr>
      <w:tr w:rsidR="004D62C3" w:rsidRPr="00A4682A" w14:paraId="471F2B86" w14:textId="77777777" w:rsidTr="00903F77">
        <w:tc>
          <w:tcPr>
            <w:tcW w:w="1795" w:type="dxa"/>
          </w:tcPr>
          <w:p w14:paraId="3B4538F6" w14:textId="77777777" w:rsidR="004D62C3" w:rsidRPr="00A4682A" w:rsidRDefault="004D62C3" w:rsidP="004D62C3">
            <w:pPr>
              <w:pStyle w:val="ab"/>
              <w:spacing w:line="256" w:lineRule="auto"/>
              <w:rPr>
                <w:rFonts w:cs="Arial"/>
              </w:rPr>
            </w:pPr>
          </w:p>
        </w:tc>
        <w:tc>
          <w:tcPr>
            <w:tcW w:w="7834" w:type="dxa"/>
          </w:tcPr>
          <w:p w14:paraId="69A702B1" w14:textId="77777777" w:rsidR="004D62C3" w:rsidRPr="00A4682A" w:rsidRDefault="004D62C3" w:rsidP="004D62C3">
            <w:pPr>
              <w:pStyle w:val="ab"/>
              <w:spacing w:line="256" w:lineRule="auto"/>
              <w:rPr>
                <w:rFonts w:cs="Arial"/>
              </w:rPr>
            </w:pPr>
          </w:p>
        </w:tc>
      </w:tr>
      <w:tr w:rsidR="004D62C3" w:rsidRPr="00A4682A" w14:paraId="3F098D58" w14:textId="77777777" w:rsidTr="00903F77">
        <w:tc>
          <w:tcPr>
            <w:tcW w:w="1795" w:type="dxa"/>
          </w:tcPr>
          <w:p w14:paraId="11D58AC0" w14:textId="77777777" w:rsidR="004D62C3" w:rsidRPr="00A4682A" w:rsidRDefault="004D62C3" w:rsidP="004D62C3">
            <w:pPr>
              <w:pStyle w:val="ab"/>
              <w:spacing w:line="256" w:lineRule="auto"/>
              <w:rPr>
                <w:rFonts w:cs="Arial"/>
              </w:rPr>
            </w:pPr>
          </w:p>
        </w:tc>
        <w:tc>
          <w:tcPr>
            <w:tcW w:w="7834" w:type="dxa"/>
          </w:tcPr>
          <w:p w14:paraId="48389DC6" w14:textId="77777777" w:rsidR="004D62C3" w:rsidRPr="00A4682A" w:rsidRDefault="004D62C3" w:rsidP="004D62C3">
            <w:pPr>
              <w:pStyle w:val="ab"/>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b"/>
              <w:spacing w:line="256" w:lineRule="auto"/>
              <w:rPr>
                <w:rFonts w:cs="Arial"/>
              </w:rPr>
            </w:pPr>
            <w:r>
              <w:rPr>
                <w:rFonts w:cs="Arial"/>
              </w:rPr>
              <w:lastRenderedPageBreak/>
              <w:t>Company</w:t>
            </w:r>
          </w:p>
        </w:tc>
        <w:tc>
          <w:tcPr>
            <w:tcW w:w="7834" w:type="dxa"/>
            <w:shd w:val="clear" w:color="auto" w:fill="FFC000" w:themeFill="accent4"/>
          </w:tcPr>
          <w:p w14:paraId="4C43DD78" w14:textId="77777777" w:rsidR="00C90E06" w:rsidRDefault="00C90E06" w:rsidP="00903F77">
            <w:pPr>
              <w:pStyle w:val="ab"/>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b"/>
              <w:spacing w:line="256" w:lineRule="auto"/>
              <w:rPr>
                <w:rFonts w:cs="Arial"/>
              </w:rPr>
            </w:pPr>
          </w:p>
        </w:tc>
        <w:tc>
          <w:tcPr>
            <w:tcW w:w="7834" w:type="dxa"/>
          </w:tcPr>
          <w:p w14:paraId="2545E9A1" w14:textId="77777777" w:rsidR="00C90E06" w:rsidRDefault="00C90E06" w:rsidP="00903F77">
            <w:pPr>
              <w:pStyle w:val="ab"/>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b"/>
              <w:spacing w:line="256" w:lineRule="auto"/>
              <w:rPr>
                <w:rFonts w:cs="Arial"/>
              </w:rPr>
            </w:pPr>
          </w:p>
        </w:tc>
        <w:tc>
          <w:tcPr>
            <w:tcW w:w="7834" w:type="dxa"/>
          </w:tcPr>
          <w:p w14:paraId="4AC393BF" w14:textId="77777777" w:rsidR="00C90E06" w:rsidRDefault="00C90E06" w:rsidP="00903F77">
            <w:pPr>
              <w:pStyle w:val="ab"/>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b"/>
              <w:spacing w:line="256" w:lineRule="auto"/>
              <w:rPr>
                <w:rFonts w:cs="Arial"/>
              </w:rPr>
            </w:pPr>
          </w:p>
        </w:tc>
        <w:tc>
          <w:tcPr>
            <w:tcW w:w="7834" w:type="dxa"/>
          </w:tcPr>
          <w:p w14:paraId="4A1EA8F8" w14:textId="77777777" w:rsidR="00C90E06" w:rsidRDefault="00C90E06" w:rsidP="00903F77">
            <w:pPr>
              <w:pStyle w:val="ab"/>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b"/>
              <w:spacing w:line="256" w:lineRule="auto"/>
              <w:rPr>
                <w:rFonts w:cs="Arial"/>
              </w:rPr>
            </w:pPr>
          </w:p>
        </w:tc>
        <w:tc>
          <w:tcPr>
            <w:tcW w:w="7834" w:type="dxa"/>
          </w:tcPr>
          <w:p w14:paraId="7FA40049" w14:textId="77777777" w:rsidR="00C90E06" w:rsidRDefault="00C90E06" w:rsidP="00903F77">
            <w:pPr>
              <w:pStyle w:val="ab"/>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b"/>
              <w:spacing w:line="256" w:lineRule="auto"/>
              <w:rPr>
                <w:rFonts w:cs="Arial"/>
              </w:rPr>
            </w:pPr>
          </w:p>
        </w:tc>
        <w:tc>
          <w:tcPr>
            <w:tcW w:w="7834" w:type="dxa"/>
          </w:tcPr>
          <w:p w14:paraId="7A23D6C7" w14:textId="77777777" w:rsidR="00C90E06" w:rsidRDefault="00C90E06" w:rsidP="00903F77">
            <w:pPr>
              <w:pStyle w:val="ab"/>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b"/>
              <w:spacing w:line="256" w:lineRule="auto"/>
              <w:rPr>
                <w:rFonts w:cs="Arial"/>
              </w:rPr>
            </w:pPr>
          </w:p>
        </w:tc>
        <w:tc>
          <w:tcPr>
            <w:tcW w:w="7834" w:type="dxa"/>
          </w:tcPr>
          <w:p w14:paraId="6C7FE953" w14:textId="77777777" w:rsidR="00C90E06" w:rsidRDefault="00C90E06" w:rsidP="00903F77">
            <w:pPr>
              <w:pStyle w:val="ab"/>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b"/>
              <w:spacing w:line="256" w:lineRule="auto"/>
              <w:rPr>
                <w:rFonts w:cs="Arial"/>
              </w:rPr>
            </w:pPr>
          </w:p>
        </w:tc>
        <w:tc>
          <w:tcPr>
            <w:tcW w:w="7834" w:type="dxa"/>
          </w:tcPr>
          <w:p w14:paraId="78077088" w14:textId="77777777" w:rsidR="00C90E06" w:rsidRDefault="00C90E06" w:rsidP="00903F77">
            <w:pPr>
              <w:pStyle w:val="ab"/>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b"/>
              <w:spacing w:line="256" w:lineRule="auto"/>
              <w:rPr>
                <w:rFonts w:cs="Arial"/>
              </w:rPr>
            </w:pPr>
          </w:p>
        </w:tc>
        <w:tc>
          <w:tcPr>
            <w:tcW w:w="7834" w:type="dxa"/>
          </w:tcPr>
          <w:p w14:paraId="58DE8532" w14:textId="77777777" w:rsidR="00C90E06" w:rsidRDefault="00C90E06" w:rsidP="00903F77">
            <w:pPr>
              <w:pStyle w:val="ab"/>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b"/>
              <w:spacing w:line="256" w:lineRule="auto"/>
              <w:rPr>
                <w:rFonts w:cs="Arial"/>
              </w:rPr>
            </w:pPr>
          </w:p>
        </w:tc>
        <w:tc>
          <w:tcPr>
            <w:tcW w:w="7834" w:type="dxa"/>
          </w:tcPr>
          <w:p w14:paraId="2BBB9C33" w14:textId="77777777" w:rsidR="00C90E06" w:rsidRDefault="00C90E06" w:rsidP="00903F77">
            <w:pPr>
              <w:pStyle w:val="ab"/>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b"/>
              <w:spacing w:line="256" w:lineRule="auto"/>
              <w:rPr>
                <w:rFonts w:cs="Arial"/>
              </w:rPr>
            </w:pPr>
          </w:p>
        </w:tc>
        <w:tc>
          <w:tcPr>
            <w:tcW w:w="7834" w:type="dxa"/>
          </w:tcPr>
          <w:p w14:paraId="5B65AC47" w14:textId="77777777" w:rsidR="00C90E06" w:rsidRDefault="00C90E06" w:rsidP="00903F77">
            <w:pPr>
              <w:pStyle w:val="ab"/>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b"/>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7" w:name="OLE_LINK12"/>
                            <w:bookmarkStart w:id="48" w:name="OLE_LINK15"/>
                            <w:r w:rsidRPr="00A4682A">
                              <w:rPr>
                                <w:color w:val="000000" w:themeColor="text1"/>
                                <w:sz w:val="18"/>
                                <w:szCs w:val="18"/>
                              </w:rPr>
                              <w:t>the retransmission of preamble</w:t>
                            </w:r>
                            <w:bookmarkEnd w:id="47"/>
                            <w:bookmarkEnd w:id="48"/>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b"/>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b"/>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9" w:name="OLE_LINK12"/>
                      <w:bookmarkStart w:id="50" w:name="OLE_LINK15"/>
                      <w:r w:rsidRPr="00A4682A">
                        <w:rPr>
                          <w:color w:val="000000" w:themeColor="text1"/>
                          <w:sz w:val="18"/>
                          <w:szCs w:val="18"/>
                        </w:rPr>
                        <w:t>the retransmission of preamble</w:t>
                      </w:r>
                      <w:bookmarkEnd w:id="49"/>
                      <w:bookmarkEnd w:id="50"/>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b"/>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b"/>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b"/>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b"/>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b"/>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b"/>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b"/>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b"/>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b"/>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b"/>
              <w:spacing w:line="256" w:lineRule="auto"/>
              <w:rPr>
                <w:rFonts w:cs="Arial"/>
              </w:rPr>
            </w:pPr>
            <w:r w:rsidRPr="003C484E">
              <w:rPr>
                <w:rFonts w:cs="Arial"/>
              </w:rPr>
              <w:t xml:space="preserve">According to the FL’s analysis, it seems the network will continue detecting the </w:t>
            </w:r>
            <w:r w:rsidRPr="003C484E">
              <w:rPr>
                <w:rFonts w:cs="Arial"/>
              </w:rPr>
              <w:lastRenderedPageBreak/>
              <w:t xml:space="preserve">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b"/>
              <w:spacing w:line="256" w:lineRule="auto"/>
              <w:rPr>
                <w:rFonts w:cs="Arial"/>
              </w:rPr>
            </w:pPr>
            <w:r>
              <w:rPr>
                <w:rFonts w:cs="Arial"/>
              </w:rPr>
              <w:lastRenderedPageBreak/>
              <w:t>MediaTek</w:t>
            </w:r>
          </w:p>
        </w:tc>
        <w:tc>
          <w:tcPr>
            <w:tcW w:w="7834" w:type="dxa"/>
          </w:tcPr>
          <w:p w14:paraId="0C0904C2" w14:textId="37AB3C15" w:rsidR="009E030D" w:rsidRPr="00A4682A" w:rsidRDefault="00667B46" w:rsidP="009E030D">
            <w:pPr>
              <w:pStyle w:val="ab"/>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b"/>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b"/>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b"/>
              <w:spacing w:line="256" w:lineRule="auto"/>
              <w:rPr>
                <w:rFonts w:cs="Arial"/>
              </w:rPr>
            </w:pPr>
            <w:r>
              <w:rPr>
                <w:rFonts w:eastAsiaTheme="minorEastAsia" w:cs="Arial" w:hint="eastAsia"/>
              </w:rPr>
              <w:t>T</w:t>
            </w:r>
            <w:r>
              <w:rPr>
                <w:rFonts w:eastAsiaTheme="minorEastAsia" w:cs="Arial"/>
              </w:rPr>
              <w:t xml:space="preserve">here is no need to introduce one additional timing offset. The </w:t>
            </w:r>
            <w:proofErr w:type="spellStart"/>
            <w:r>
              <w:rPr>
                <w:rFonts w:eastAsiaTheme="minorEastAsia" w:cs="Arial"/>
              </w:rPr>
              <w:t>gNB</w:t>
            </w:r>
            <w:proofErr w:type="spellEnd"/>
            <w:r>
              <w:rPr>
                <w:rFonts w:eastAsiaTheme="minorEastAsia" w:cs="Arial"/>
              </w:rPr>
              <w:t xml:space="preserve">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b"/>
              <w:spacing w:line="256" w:lineRule="auto"/>
              <w:rPr>
                <w:rFonts w:cs="Arial"/>
              </w:rPr>
            </w:pPr>
            <w:r>
              <w:rPr>
                <w:rFonts w:cs="Arial"/>
              </w:rPr>
              <w:t>APT</w:t>
            </w:r>
          </w:p>
        </w:tc>
        <w:tc>
          <w:tcPr>
            <w:tcW w:w="7834" w:type="dxa"/>
          </w:tcPr>
          <w:p w14:paraId="03930513" w14:textId="77777777" w:rsidR="004C4EF0" w:rsidRDefault="004C4EF0" w:rsidP="004C4EF0">
            <w:pPr>
              <w:pStyle w:val="ab"/>
              <w:spacing w:line="256" w:lineRule="auto"/>
              <w:rPr>
                <w:rFonts w:cs="Arial"/>
              </w:rPr>
            </w:pPr>
            <w:r>
              <w:rPr>
                <w:rFonts w:cs="Arial"/>
              </w:rPr>
              <w:t>Agree with Moderator’s view</w:t>
            </w:r>
          </w:p>
          <w:p w14:paraId="3A365CEE" w14:textId="77777777" w:rsidR="004C4EF0" w:rsidRDefault="004C4EF0" w:rsidP="004C4EF0">
            <w:pPr>
              <w:pStyle w:val="ab"/>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b"/>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w:t>
            </w:r>
            <w:proofErr w:type="gramStart"/>
            <w:r w:rsidRPr="008213D2">
              <w:rPr>
                <w:rFonts w:cs="Arial"/>
              </w:rPr>
              <w:t>_(</w:t>
            </w:r>
            <w:proofErr w:type="gramEnd"/>
            <w:r w:rsidRPr="008213D2">
              <w:rPr>
                <w:rFonts w:cs="Arial"/>
              </w:rPr>
              <w:t>T,1)+0.75 msec</w:t>
            </w:r>
            <w:r>
              <w:rPr>
                <w:rFonts w:cs="Arial"/>
              </w:rPr>
              <w:t xml:space="preserve"> (around 2ms) is insufficient.</w:t>
            </w:r>
          </w:p>
          <w:p w14:paraId="7F42CF35" w14:textId="282CFFB1" w:rsidR="004C4EF0" w:rsidRPr="00A4682A" w:rsidRDefault="004C4EF0" w:rsidP="004C4EF0">
            <w:pPr>
              <w:pStyle w:val="ab"/>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EE5A2E" w:rsidRPr="00A4682A" w14:paraId="7BAA4C13" w14:textId="77777777" w:rsidTr="005809D0">
        <w:tc>
          <w:tcPr>
            <w:tcW w:w="1795" w:type="dxa"/>
          </w:tcPr>
          <w:p w14:paraId="3B20E130" w14:textId="77777777" w:rsidR="00EE5A2E" w:rsidRPr="00A4682A" w:rsidRDefault="00EE5A2E" w:rsidP="00EE5A2E">
            <w:pPr>
              <w:pStyle w:val="ab"/>
              <w:spacing w:line="256" w:lineRule="auto"/>
              <w:rPr>
                <w:rFonts w:cs="Arial"/>
              </w:rPr>
            </w:pPr>
          </w:p>
        </w:tc>
        <w:tc>
          <w:tcPr>
            <w:tcW w:w="7834" w:type="dxa"/>
          </w:tcPr>
          <w:p w14:paraId="776BBFCE" w14:textId="77777777" w:rsidR="00EE5A2E" w:rsidRPr="00A4682A" w:rsidRDefault="00EE5A2E" w:rsidP="00EE5A2E">
            <w:pPr>
              <w:pStyle w:val="ab"/>
              <w:spacing w:line="256" w:lineRule="auto"/>
              <w:rPr>
                <w:rFonts w:cs="Arial"/>
              </w:rPr>
            </w:pPr>
          </w:p>
        </w:tc>
      </w:tr>
      <w:tr w:rsidR="00EE5A2E" w:rsidRPr="00A4682A" w14:paraId="52919ABA" w14:textId="77777777" w:rsidTr="005809D0">
        <w:tc>
          <w:tcPr>
            <w:tcW w:w="1795" w:type="dxa"/>
          </w:tcPr>
          <w:p w14:paraId="4F357A0D" w14:textId="77777777" w:rsidR="00EE5A2E" w:rsidRPr="00A4682A" w:rsidRDefault="00EE5A2E" w:rsidP="00EE5A2E">
            <w:pPr>
              <w:pStyle w:val="ab"/>
              <w:spacing w:line="256" w:lineRule="auto"/>
              <w:rPr>
                <w:rFonts w:cs="Arial"/>
              </w:rPr>
            </w:pPr>
          </w:p>
        </w:tc>
        <w:tc>
          <w:tcPr>
            <w:tcW w:w="7834" w:type="dxa"/>
          </w:tcPr>
          <w:p w14:paraId="51981605" w14:textId="77777777" w:rsidR="00EE5A2E" w:rsidRPr="00A4682A" w:rsidRDefault="00EE5A2E" w:rsidP="00EE5A2E">
            <w:pPr>
              <w:pStyle w:val="ab"/>
              <w:spacing w:line="256" w:lineRule="auto"/>
              <w:rPr>
                <w:rFonts w:cs="Arial"/>
              </w:rPr>
            </w:pPr>
          </w:p>
        </w:tc>
      </w:tr>
      <w:tr w:rsidR="00EE5A2E" w:rsidRPr="00A4682A" w14:paraId="18314A33" w14:textId="77777777" w:rsidTr="005809D0">
        <w:tc>
          <w:tcPr>
            <w:tcW w:w="1795" w:type="dxa"/>
          </w:tcPr>
          <w:p w14:paraId="36E9B467" w14:textId="77777777" w:rsidR="00EE5A2E" w:rsidRPr="00A4682A" w:rsidRDefault="00EE5A2E" w:rsidP="00EE5A2E">
            <w:pPr>
              <w:pStyle w:val="ab"/>
              <w:spacing w:line="256" w:lineRule="auto"/>
              <w:rPr>
                <w:rFonts w:cs="Arial"/>
              </w:rPr>
            </w:pPr>
          </w:p>
        </w:tc>
        <w:tc>
          <w:tcPr>
            <w:tcW w:w="7834" w:type="dxa"/>
          </w:tcPr>
          <w:p w14:paraId="3EBA9D4C" w14:textId="77777777" w:rsidR="00EE5A2E" w:rsidRPr="00A4682A" w:rsidRDefault="00EE5A2E" w:rsidP="00EE5A2E">
            <w:pPr>
              <w:pStyle w:val="ab"/>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ab"/>
              <w:spacing w:line="256" w:lineRule="auto"/>
              <w:rPr>
                <w:rFonts w:cs="Arial"/>
              </w:rPr>
            </w:pPr>
          </w:p>
        </w:tc>
        <w:tc>
          <w:tcPr>
            <w:tcW w:w="7834" w:type="dxa"/>
          </w:tcPr>
          <w:p w14:paraId="0E1572B4" w14:textId="77777777" w:rsidR="00EE5A2E" w:rsidRPr="00A4682A" w:rsidRDefault="00EE5A2E" w:rsidP="00EE5A2E">
            <w:pPr>
              <w:pStyle w:val="ab"/>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ab"/>
              <w:spacing w:line="256" w:lineRule="auto"/>
              <w:rPr>
                <w:rFonts w:cs="Arial"/>
              </w:rPr>
            </w:pPr>
          </w:p>
        </w:tc>
        <w:tc>
          <w:tcPr>
            <w:tcW w:w="7834" w:type="dxa"/>
          </w:tcPr>
          <w:p w14:paraId="2BD9B2CB" w14:textId="77777777" w:rsidR="00EE5A2E" w:rsidRPr="00A4682A" w:rsidRDefault="00EE5A2E" w:rsidP="00EE5A2E">
            <w:pPr>
              <w:pStyle w:val="ab"/>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ab"/>
              <w:spacing w:line="256" w:lineRule="auto"/>
              <w:rPr>
                <w:rFonts w:cs="Arial"/>
              </w:rPr>
            </w:pPr>
          </w:p>
        </w:tc>
        <w:tc>
          <w:tcPr>
            <w:tcW w:w="7834" w:type="dxa"/>
          </w:tcPr>
          <w:p w14:paraId="6598FCA3" w14:textId="77777777" w:rsidR="00EE5A2E" w:rsidRPr="00A4682A" w:rsidRDefault="00EE5A2E" w:rsidP="00EE5A2E">
            <w:pPr>
              <w:pStyle w:val="ab"/>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b"/>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b"/>
                              <w:jc w:val="center"/>
                              <w:rPr>
                                <w:rFonts w:ascii="Times New Roman" w:hAnsi="Times New Roman"/>
                                <w:b/>
                                <w:bCs/>
                                <w:sz w:val="18"/>
                                <w:szCs w:val="18"/>
                              </w:rPr>
                            </w:pPr>
                            <w:r w:rsidRPr="00032C76">
                              <w:rPr>
                                <w:noProof/>
                                <w:sz w:val="18"/>
                                <w:szCs w:val="18"/>
                              </w:rPr>
                              <w:object w:dxaOrig="12140" w:dyaOrig="4975" w14:anchorId="6621B9C9">
                                <v:shape id="_x0000_i1026" type="#_x0000_t75" alt="" style="width:444.5pt;height:180.3pt;mso-width-percent:0;mso-height-percent:0;mso-width-percent:0;mso-height-percent:0" o:ole="">
                                  <v:imagedata r:id="rId16" o:title=""/>
                                </v:shape>
                                <o:OLEObject Type="Embed" ProgID="Visio.Drawing.15" ShapeID="_x0000_i1026" DrawAspect="Content" ObjectID="_1679903941" r:id="rId17"/>
                              </w:object>
                            </w:r>
                          </w:p>
                          <w:p w14:paraId="41B8A60C" w14:textId="77777777"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b"/>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b"/>
                        <w:jc w:val="center"/>
                        <w:rPr>
                          <w:rFonts w:ascii="Times New Roman" w:hAnsi="Times New Roman"/>
                          <w:b/>
                          <w:bCs/>
                          <w:sz w:val="18"/>
                          <w:szCs w:val="18"/>
                        </w:rPr>
                      </w:pPr>
                      <w:r w:rsidRPr="00032C76">
                        <w:rPr>
                          <w:noProof/>
                          <w:sz w:val="18"/>
                          <w:szCs w:val="18"/>
                        </w:rPr>
                        <w:object w:dxaOrig="12140" w:dyaOrig="4975" w14:anchorId="6621B9C9">
                          <v:shape id="_x0000_i1026" type="#_x0000_t75" alt="" style="width:444.5pt;height:180.3pt;mso-width-percent:0;mso-height-percent:0;mso-width-percent:0;mso-height-percent:0" o:ole="">
                            <v:imagedata r:id="rId16" o:title=""/>
                          </v:shape>
                          <o:OLEObject Type="Embed" ProgID="Visio.Drawing.15" ShapeID="_x0000_i1026" DrawAspect="Content" ObjectID="_1679903941" r:id="rId18"/>
                        </w:object>
                      </w:r>
                    </w:p>
                    <w:p w14:paraId="41B8A60C" w14:textId="77777777"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b"/>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b"/>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b"/>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b"/>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b"/>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b"/>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b"/>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b"/>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b"/>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b"/>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b"/>
              <w:spacing w:line="256" w:lineRule="auto"/>
              <w:rPr>
                <w:rFonts w:cs="Arial"/>
              </w:rPr>
            </w:pPr>
            <w:r>
              <w:rPr>
                <w:rFonts w:cs="Arial"/>
              </w:rPr>
              <w:t>APT</w:t>
            </w:r>
          </w:p>
        </w:tc>
        <w:tc>
          <w:tcPr>
            <w:tcW w:w="7834" w:type="dxa"/>
          </w:tcPr>
          <w:p w14:paraId="660B65DA" w14:textId="77777777" w:rsidR="004C4EF0" w:rsidRDefault="004C4EF0" w:rsidP="004C4EF0">
            <w:pPr>
              <w:pStyle w:val="ab"/>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b"/>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EE5A2E" w:rsidRPr="00A4682A" w14:paraId="1971FA98" w14:textId="77777777" w:rsidTr="005809D0">
        <w:tc>
          <w:tcPr>
            <w:tcW w:w="1795" w:type="dxa"/>
          </w:tcPr>
          <w:p w14:paraId="17E6E02A" w14:textId="77777777" w:rsidR="00EE5A2E" w:rsidRPr="00A4682A" w:rsidRDefault="00EE5A2E" w:rsidP="00EE5A2E">
            <w:pPr>
              <w:pStyle w:val="ab"/>
              <w:spacing w:line="256" w:lineRule="auto"/>
              <w:rPr>
                <w:rFonts w:cs="Arial"/>
              </w:rPr>
            </w:pPr>
          </w:p>
        </w:tc>
        <w:tc>
          <w:tcPr>
            <w:tcW w:w="7834" w:type="dxa"/>
          </w:tcPr>
          <w:p w14:paraId="0F32584B" w14:textId="77777777" w:rsidR="00EE5A2E" w:rsidRPr="00A4682A" w:rsidRDefault="00EE5A2E" w:rsidP="00EE5A2E">
            <w:pPr>
              <w:pStyle w:val="ab"/>
              <w:spacing w:line="256" w:lineRule="auto"/>
              <w:rPr>
                <w:rFonts w:cs="Arial"/>
              </w:rPr>
            </w:pPr>
          </w:p>
        </w:tc>
      </w:tr>
      <w:tr w:rsidR="00EE5A2E" w:rsidRPr="00A4682A" w14:paraId="224B078A" w14:textId="77777777" w:rsidTr="005809D0">
        <w:tc>
          <w:tcPr>
            <w:tcW w:w="1795" w:type="dxa"/>
          </w:tcPr>
          <w:p w14:paraId="44A76409" w14:textId="77777777" w:rsidR="00EE5A2E" w:rsidRPr="00A4682A" w:rsidRDefault="00EE5A2E" w:rsidP="00EE5A2E">
            <w:pPr>
              <w:pStyle w:val="ab"/>
              <w:spacing w:line="256" w:lineRule="auto"/>
              <w:rPr>
                <w:rFonts w:cs="Arial"/>
              </w:rPr>
            </w:pPr>
          </w:p>
        </w:tc>
        <w:tc>
          <w:tcPr>
            <w:tcW w:w="7834" w:type="dxa"/>
          </w:tcPr>
          <w:p w14:paraId="64B5820D" w14:textId="77777777" w:rsidR="00EE5A2E" w:rsidRPr="00A4682A" w:rsidRDefault="00EE5A2E" w:rsidP="00EE5A2E">
            <w:pPr>
              <w:pStyle w:val="ab"/>
              <w:spacing w:line="256" w:lineRule="auto"/>
              <w:rPr>
                <w:rFonts w:cs="Arial"/>
              </w:rPr>
            </w:pPr>
          </w:p>
        </w:tc>
      </w:tr>
      <w:tr w:rsidR="00EE5A2E" w:rsidRPr="00A4682A" w14:paraId="7254EF0C" w14:textId="77777777" w:rsidTr="005809D0">
        <w:tc>
          <w:tcPr>
            <w:tcW w:w="1795" w:type="dxa"/>
          </w:tcPr>
          <w:p w14:paraId="336CF24E" w14:textId="77777777" w:rsidR="00EE5A2E" w:rsidRPr="00A4682A" w:rsidRDefault="00EE5A2E" w:rsidP="00EE5A2E">
            <w:pPr>
              <w:pStyle w:val="ab"/>
              <w:spacing w:line="256" w:lineRule="auto"/>
              <w:rPr>
                <w:rFonts w:cs="Arial"/>
              </w:rPr>
            </w:pPr>
          </w:p>
        </w:tc>
        <w:tc>
          <w:tcPr>
            <w:tcW w:w="7834" w:type="dxa"/>
          </w:tcPr>
          <w:p w14:paraId="75986483" w14:textId="77777777" w:rsidR="00EE5A2E" w:rsidRPr="00A4682A" w:rsidRDefault="00EE5A2E" w:rsidP="00EE5A2E">
            <w:pPr>
              <w:pStyle w:val="ab"/>
              <w:spacing w:line="256" w:lineRule="auto"/>
              <w:rPr>
                <w:rFonts w:cs="Arial"/>
              </w:rPr>
            </w:pPr>
          </w:p>
        </w:tc>
      </w:tr>
      <w:tr w:rsidR="00EE5A2E" w:rsidRPr="00A4682A" w14:paraId="51A2B814" w14:textId="77777777" w:rsidTr="005809D0">
        <w:tc>
          <w:tcPr>
            <w:tcW w:w="1795" w:type="dxa"/>
          </w:tcPr>
          <w:p w14:paraId="3F638A22" w14:textId="77777777" w:rsidR="00EE5A2E" w:rsidRPr="00A4682A" w:rsidRDefault="00EE5A2E" w:rsidP="00EE5A2E">
            <w:pPr>
              <w:pStyle w:val="ab"/>
              <w:spacing w:line="256" w:lineRule="auto"/>
              <w:rPr>
                <w:rFonts w:cs="Arial"/>
              </w:rPr>
            </w:pPr>
          </w:p>
        </w:tc>
        <w:tc>
          <w:tcPr>
            <w:tcW w:w="7834" w:type="dxa"/>
          </w:tcPr>
          <w:p w14:paraId="68B70E0B" w14:textId="77777777" w:rsidR="00EE5A2E" w:rsidRPr="00A4682A" w:rsidRDefault="00EE5A2E" w:rsidP="00EE5A2E">
            <w:pPr>
              <w:pStyle w:val="ab"/>
              <w:spacing w:line="256" w:lineRule="auto"/>
              <w:rPr>
                <w:rFonts w:cs="Arial"/>
              </w:rPr>
            </w:pPr>
          </w:p>
        </w:tc>
      </w:tr>
      <w:tr w:rsidR="00EE5A2E" w:rsidRPr="00A4682A" w14:paraId="5E068571" w14:textId="77777777" w:rsidTr="005809D0">
        <w:tc>
          <w:tcPr>
            <w:tcW w:w="1795" w:type="dxa"/>
          </w:tcPr>
          <w:p w14:paraId="6A7CA94F" w14:textId="77777777" w:rsidR="00EE5A2E" w:rsidRPr="00A4682A" w:rsidRDefault="00EE5A2E" w:rsidP="00EE5A2E">
            <w:pPr>
              <w:pStyle w:val="ab"/>
              <w:spacing w:line="256" w:lineRule="auto"/>
              <w:rPr>
                <w:rFonts w:cs="Arial"/>
              </w:rPr>
            </w:pPr>
          </w:p>
        </w:tc>
        <w:tc>
          <w:tcPr>
            <w:tcW w:w="7834" w:type="dxa"/>
          </w:tcPr>
          <w:p w14:paraId="4B7837EE" w14:textId="77777777" w:rsidR="00EE5A2E" w:rsidRPr="00A4682A" w:rsidRDefault="00EE5A2E" w:rsidP="00EE5A2E">
            <w:pPr>
              <w:pStyle w:val="ab"/>
              <w:spacing w:line="256" w:lineRule="auto"/>
              <w:rPr>
                <w:rFonts w:cs="Arial"/>
              </w:rPr>
            </w:pPr>
          </w:p>
        </w:tc>
      </w:tr>
      <w:tr w:rsidR="00EE5A2E" w:rsidRPr="00A4682A" w14:paraId="56AA90BB" w14:textId="77777777" w:rsidTr="005809D0">
        <w:tc>
          <w:tcPr>
            <w:tcW w:w="1795" w:type="dxa"/>
          </w:tcPr>
          <w:p w14:paraId="3B3A340A" w14:textId="77777777" w:rsidR="00EE5A2E" w:rsidRPr="00A4682A" w:rsidRDefault="00EE5A2E" w:rsidP="00EE5A2E">
            <w:pPr>
              <w:pStyle w:val="ab"/>
              <w:spacing w:line="256" w:lineRule="auto"/>
              <w:rPr>
                <w:rFonts w:cs="Arial"/>
              </w:rPr>
            </w:pPr>
          </w:p>
        </w:tc>
        <w:tc>
          <w:tcPr>
            <w:tcW w:w="7834" w:type="dxa"/>
          </w:tcPr>
          <w:p w14:paraId="42EB445E" w14:textId="77777777" w:rsidR="00EE5A2E" w:rsidRPr="00A4682A" w:rsidRDefault="00EE5A2E" w:rsidP="00EE5A2E">
            <w:pPr>
              <w:pStyle w:val="ab"/>
              <w:spacing w:line="256" w:lineRule="auto"/>
              <w:rPr>
                <w:rFonts w:cs="Arial"/>
              </w:rPr>
            </w:pPr>
          </w:p>
        </w:tc>
      </w:tr>
      <w:tr w:rsidR="00EE5A2E" w:rsidRPr="00A4682A" w14:paraId="0D8A936F" w14:textId="77777777" w:rsidTr="005809D0">
        <w:tc>
          <w:tcPr>
            <w:tcW w:w="1795" w:type="dxa"/>
          </w:tcPr>
          <w:p w14:paraId="687F33D1" w14:textId="77777777" w:rsidR="00EE5A2E" w:rsidRPr="00A4682A" w:rsidRDefault="00EE5A2E" w:rsidP="00EE5A2E">
            <w:pPr>
              <w:pStyle w:val="ab"/>
              <w:spacing w:line="256" w:lineRule="auto"/>
              <w:rPr>
                <w:rFonts w:cs="Arial"/>
              </w:rPr>
            </w:pPr>
          </w:p>
        </w:tc>
        <w:tc>
          <w:tcPr>
            <w:tcW w:w="7834" w:type="dxa"/>
          </w:tcPr>
          <w:p w14:paraId="72F3C99D" w14:textId="77777777" w:rsidR="00EE5A2E" w:rsidRPr="00A4682A" w:rsidRDefault="00EE5A2E" w:rsidP="00EE5A2E">
            <w:pPr>
              <w:pStyle w:val="ab"/>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1"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1"/>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(0</w:t>
                            </w:r>
                            <w:proofErr w:type="gramStart"/>
                            <w:r w:rsidRPr="00A4682A">
                              <w:rPr>
                                <w:lang w:eastAsia="x-none"/>
                              </w:rPr>
                              <w:t>..15</w:t>
                            </w:r>
                            <w:proofErr w:type="gramEnd"/>
                            <w:r w:rsidRPr="00A4682A">
                              <w:rPr>
                                <w:lang w:eastAsia="x-none"/>
                              </w:rPr>
                              <w:t xml:space="preserve">)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(0</w:t>
                      </w:r>
                      <w:proofErr w:type="gramStart"/>
                      <w:r w:rsidRPr="00A4682A">
                        <w:rPr>
                          <w:lang w:eastAsia="x-none"/>
                        </w:rPr>
                        <w:t>..15</w:t>
                      </w:r>
                      <w:proofErr w:type="gramEnd"/>
                      <w:r w:rsidRPr="00A4682A">
                        <w:rPr>
                          <w:lang w:eastAsia="x-none"/>
                        </w:rPr>
                        <w:t xml:space="preserve">)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81F8A" w14:textId="77777777" w:rsidR="00856C2A" w:rsidRDefault="00856C2A">
      <w:r>
        <w:separator/>
      </w:r>
    </w:p>
  </w:endnote>
  <w:endnote w:type="continuationSeparator" w:id="0">
    <w:p w14:paraId="73B2D80B" w14:textId="77777777" w:rsidR="00856C2A" w:rsidRDefault="00856C2A">
      <w:r>
        <w:continuationSeparator/>
      </w:r>
    </w:p>
  </w:endnote>
  <w:endnote w:type="continuationNotice" w:id="1">
    <w:p w14:paraId="223C7B51" w14:textId="77777777" w:rsidR="00856C2A" w:rsidRDefault="00856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69C14BAC" w:rsidR="00582559" w:rsidRDefault="00582559" w:rsidP="00313FD6">
    <w:pPr>
      <w:pStyle w:val="af"/>
      <w:tabs>
        <w:tab w:val="center" w:pos="4820"/>
        <w:tab w:val="right" w:pos="9639"/>
      </w:tabs>
    </w:pPr>
    <w:r>
      <w:tab/>
    </w:r>
    <w:r>
      <w:rPr>
        <w:rStyle w:val="af1"/>
      </w:rPr>
      <w:fldChar w:fldCharType="begin"/>
    </w:r>
    <w:r>
      <w:rPr>
        <w:rStyle w:val="af1"/>
      </w:rPr>
      <w:instrText xml:space="preserve"> PAGE </w:instrText>
    </w:r>
    <w:r>
      <w:rPr>
        <w:rStyle w:val="af1"/>
      </w:rPr>
      <w:fldChar w:fldCharType="separate"/>
    </w:r>
    <w:r w:rsidR="008A7BAF">
      <w:rPr>
        <w:rStyle w:val="af1"/>
        <w:noProof/>
      </w:rPr>
      <w:t>16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8A7BAF">
      <w:rPr>
        <w:rStyle w:val="af1"/>
        <w:noProof/>
      </w:rPr>
      <w:t>37</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2F24A" w14:textId="77777777" w:rsidR="00856C2A" w:rsidRDefault="00856C2A">
      <w:r>
        <w:separator/>
      </w:r>
    </w:p>
  </w:footnote>
  <w:footnote w:type="continuationSeparator" w:id="0">
    <w:p w14:paraId="5053B391" w14:textId="77777777" w:rsidR="00856C2A" w:rsidRDefault="00856C2A">
      <w:r>
        <w:continuationSeparator/>
      </w:r>
    </w:p>
  </w:footnote>
  <w:footnote w:type="continuationNotice" w:id="1">
    <w:p w14:paraId="03FC97D1" w14:textId="77777777" w:rsidR="00856C2A" w:rsidRDefault="00856C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A7BAF"/>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Char"/>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F71D0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rPr>
      <w:sz w:val="22"/>
    </w:r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8A7BAF"/>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8A7BAF"/>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link w:val="Char1"/>
    <w:rsid w:val="00F71D0F"/>
    <w:pPr>
      <w:tabs>
        <w:tab w:val="center" w:pos="4153"/>
        <w:tab w:val="right" w:pos="8306"/>
      </w:tabs>
      <w:snapToGrid w:val="0"/>
      <w:jc w:val="both"/>
    </w:pPr>
    <w:rPr>
      <w:rFonts w:ascii="Arial" w:eastAsia="宋体"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F71D0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标题 1 Char"/>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正文文本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5"/>
    <w:link w:val="af0"/>
    <w:rsid w:val="00F71D0F"/>
    <w:rPr>
      <w:rFonts w:ascii="Times New Roman" w:eastAsia="宋体" w:hAnsi="Times New Roman"/>
      <w:snapToGrid w:val="0"/>
      <w:sz w:val="18"/>
      <w:szCs w:val="18"/>
      <w:lang w:val="en-US" w:eastAsia="zh-CN"/>
    </w:rPr>
  </w:style>
  <w:style w:type="character" w:customStyle="1" w:styleId="Char6">
    <w:name w:val="批注文字 Char"/>
    <w:link w:val="af5"/>
    <w:uiPriority w:val="99"/>
    <w:qFormat/>
    <w:rsid w:val="008D00A5"/>
    <w:rPr>
      <w:rFonts w:ascii="Times New Roman" w:hAnsi="Times New Roman"/>
      <w:lang w:eastAsia="ja-JP"/>
    </w:rPr>
  </w:style>
  <w:style w:type="character" w:customStyle="1" w:styleId="Char7">
    <w:name w:val="批注主题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c"/>
    <w:rsid w:val="008D00A5"/>
    <w:rPr>
      <w:rFonts w:ascii="Arial" w:eastAsia="宋体" w:hAnsi="Arial"/>
      <w:sz w:val="18"/>
      <w:szCs w:val="18"/>
      <w:lang w:val="en-US" w:eastAsia="zh-CN"/>
    </w:rPr>
  </w:style>
  <w:style w:type="character" w:customStyle="1" w:styleId="Char3">
    <w:name w:val="页脚 Char"/>
    <w:link w:val="af"/>
    <w:rsid w:val="008D00A5"/>
    <w:rPr>
      <w:rFonts w:ascii="Arial" w:eastAsia="宋体" w:hAnsi="Arial"/>
      <w:sz w:val="18"/>
      <w:szCs w:val="18"/>
      <w:lang w:val="en-US" w:eastAsia="zh-CN"/>
    </w:rPr>
  </w:style>
  <w:style w:type="character" w:customStyle="1" w:styleId="Char2">
    <w:name w:val="脚注文本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4C4EF0"/>
    <w:rPr>
      <w:rFonts w:asciiTheme="minorHAnsi" w:eastAsiaTheme="majorEastAsia" w:hAnsiTheme="minorHAnsi" w:cs="Arial"/>
      <w:color w:val="0F4C81"/>
      <w:sz w:val="28"/>
      <w:szCs w:val="32"/>
      <w:lang w:val="en-US" w:eastAsia="zh-TW"/>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목록 단락,列表段落"/>
    <w:basedOn w:val="a4"/>
    <w:link w:val="Char8"/>
    <w:uiPriority w:val="34"/>
    <w:qFormat/>
    <w:rsid w:val="004C4EF0"/>
    <w:pPr>
      <w:numPr>
        <w:numId w:val="59"/>
      </w:numPr>
      <w:spacing w:after="180"/>
      <w:ind w:left="1440" w:hanging="360"/>
      <w:contextualSpacing/>
      <w:jc w:val="left"/>
    </w:pPr>
    <w:rPr>
      <w:rFonts w:eastAsia="宋体"/>
      <w:szCs w:val="24"/>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
    <w:uiPriority w:val="34"/>
    <w:qFormat/>
    <w:locked/>
    <w:rsid w:val="004C4EF0"/>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rsid w:val="00F71D0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F71D0F"/>
    <w:pPr>
      <w:tabs>
        <w:tab w:val="decimal" w:pos="0"/>
      </w:tabs>
    </w:pPr>
    <w:rPr>
      <w:rFonts w:ascii="Arial" w:eastAsia="宋体" w:hAnsi="Arial"/>
      <w:noProof/>
      <w:sz w:val="21"/>
      <w:szCs w:val="21"/>
      <w:lang w:val="en-US" w:eastAsia="zh-CN"/>
    </w:rPr>
  </w:style>
  <w:style w:type="paragraph" w:customStyle="1" w:styleId="aff2">
    <w:name w:val="表头文本"/>
    <w:rsid w:val="00F71D0F"/>
    <w:pPr>
      <w:jc w:val="center"/>
    </w:pPr>
    <w:rPr>
      <w:rFonts w:ascii="Arial" w:eastAsia="宋体" w:hAnsi="Arial"/>
      <w:b/>
      <w:sz w:val="21"/>
      <w:szCs w:val="21"/>
      <w:lang w:val="en-US" w:eastAsia="zh-CN"/>
    </w:rPr>
  </w:style>
  <w:style w:type="table" w:customStyle="1" w:styleId="aff3">
    <w:name w:val="表样式"/>
    <w:basedOn w:val="a6"/>
    <w:rsid w:val="00F71D0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4"/>
    <w:rsid w:val="00F71D0F"/>
    <w:pPr>
      <w:keepNext/>
      <w:spacing w:before="80" w:after="80"/>
      <w:jc w:val="center"/>
    </w:pPr>
  </w:style>
  <w:style w:type="paragraph" w:customStyle="1" w:styleId="aff5">
    <w:name w:val="文档标题"/>
    <w:basedOn w:val="a4"/>
    <w:rsid w:val="00F71D0F"/>
    <w:pPr>
      <w:tabs>
        <w:tab w:val="left" w:pos="0"/>
      </w:tabs>
      <w:spacing w:before="300" w:after="300"/>
      <w:jc w:val="center"/>
    </w:pPr>
    <w:rPr>
      <w:rFonts w:ascii="Arial" w:eastAsia="黑体" w:hAnsi="Arial"/>
      <w:sz w:val="36"/>
      <w:szCs w:val="36"/>
    </w:rPr>
  </w:style>
  <w:style w:type="paragraph" w:customStyle="1" w:styleId="aff6">
    <w:name w:val="正文（首行不缩进）"/>
    <w:basedOn w:val="a4"/>
    <w:rsid w:val="00F71D0F"/>
  </w:style>
  <w:style w:type="paragraph" w:customStyle="1" w:styleId="aff7">
    <w:name w:val="注示头"/>
    <w:basedOn w:val="a4"/>
    <w:rsid w:val="00F71D0F"/>
    <w:pPr>
      <w:pBdr>
        <w:top w:val="single" w:sz="4" w:space="1" w:color="000000"/>
      </w:pBdr>
    </w:pPr>
    <w:rPr>
      <w:rFonts w:ascii="Arial" w:eastAsia="黑体" w:hAnsi="Arial"/>
      <w:sz w:val="18"/>
    </w:rPr>
  </w:style>
  <w:style w:type="paragraph" w:customStyle="1" w:styleId="aff8">
    <w:name w:val="注示文本"/>
    <w:basedOn w:val="a4"/>
    <w:rsid w:val="00F71D0F"/>
    <w:pPr>
      <w:pBdr>
        <w:bottom w:val="single" w:sz="4" w:space="1" w:color="000000"/>
      </w:pBdr>
      <w:ind w:firstLine="360"/>
    </w:pPr>
    <w:rPr>
      <w:rFonts w:ascii="Arial" w:eastAsia="楷体_GB2312" w:hAnsi="Arial"/>
      <w:sz w:val="18"/>
      <w:szCs w:val="18"/>
    </w:rPr>
  </w:style>
  <w:style w:type="paragraph" w:customStyle="1" w:styleId="aff9">
    <w:name w:val="编写建议"/>
    <w:basedOn w:val="a4"/>
    <w:rsid w:val="00F71D0F"/>
    <w:pPr>
      <w:ind w:firstLine="420"/>
    </w:pPr>
    <w:rPr>
      <w:rFonts w:ascii="Arial" w:hAnsi="Arial" w:cs="Arial"/>
      <w:i/>
      <w:color w:val="0000FF"/>
    </w:rPr>
  </w:style>
  <w:style w:type="character" w:customStyle="1" w:styleId="affa">
    <w:name w:val="样式一"/>
    <w:basedOn w:val="a5"/>
    <w:rsid w:val="00F71D0F"/>
    <w:rPr>
      <w:rFonts w:ascii="宋体" w:hAnsi="宋体"/>
      <w:b/>
      <w:bCs/>
      <w:color w:val="000000"/>
      <w:sz w:val="36"/>
    </w:rPr>
  </w:style>
  <w:style w:type="character" w:customStyle="1" w:styleId="affb">
    <w:name w:val="样式二"/>
    <w:basedOn w:val="affa"/>
    <w:rsid w:val="00F71D0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2.vsdx"/><Relationship Id="rId18" Type="http://schemas.openxmlformats.org/officeDocument/2006/relationships/package" Target="embeddings/Microsoft_Visio___4.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package" Target="embeddings/Microsoft_Visio___3.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A09ABCBA-0824-4554-AAF4-C9003CD2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7922</Words>
  <Characters>45156</Characters>
  <Application>Microsoft Office Word</Application>
  <DocSecurity>0</DocSecurity>
  <Lines>376</Lines>
  <Paragraphs>105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52973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Lei, Reven (雷珍珠)</cp:lastModifiedBy>
  <cp:revision>5</cp:revision>
  <dcterms:created xsi:type="dcterms:W3CDTF">2021-04-14T01:35:00Z</dcterms:created>
  <dcterms:modified xsi:type="dcterms:W3CDTF">2021-04-14T02:40:00Z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