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EEB1E"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R1-210xxxx</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053612">
            <w:rPr>
              <w:rStyle w:val="aff5"/>
            </w:rPr>
            <w:t>[Status]</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 xml:space="preserve">[104b-e-NR-52-71GHz-05] Email discussion/approval on defining maximum bandwidth for new SCSs, timeline related aspects adapted to each of the new numerologies 480kHz and 960kHz and reference signals with checkpoints for agreements on Apr-16, Apr-20 – </w:t>
      </w:r>
      <w:proofErr w:type="spellStart"/>
      <w:r>
        <w:rPr>
          <w:highlight w:val="cyan"/>
          <w:lang w:eastAsia="zh-CN"/>
        </w:rPr>
        <w:t>Huaming</w:t>
      </w:r>
      <w:proofErr w:type="spellEnd"/>
      <w:r>
        <w:rPr>
          <w:highlight w:val="cyan"/>
          <w:lang w:eastAsia="zh-CN"/>
        </w:rPr>
        <w:t xml:space="preserve"> (Vivo)</w:t>
      </w:r>
    </w:p>
    <w:p w14:paraId="638FDE24" w14:textId="77777777" w:rsidR="00183434" w:rsidRDefault="00993DCC">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w:t>
      </w:r>
      <w:proofErr w:type="gramStart"/>
      <w:r>
        <w:rPr>
          <w:lang w:eastAsia="zh-CN"/>
        </w:rPr>
        <w:t>480kHz</w:t>
      </w:r>
      <w:proofErr w:type="gramEnd"/>
      <w:r>
        <w:rPr>
          <w:lang w:eastAsia="zh-CN"/>
        </w:rPr>
        <w:t xml:space="preserve"> and 960kHz and reference signals are summarized. Issues related to scheduling particularly w.r.t. multi-PDSCH/PUSCH with a single DCI, HARQ are not in the scope of this summary.</w:t>
      </w:r>
    </w:p>
    <w:p w14:paraId="2149EE6F" w14:textId="77777777" w:rsidR="00183434" w:rsidRDefault="00993DCC">
      <w:pPr>
        <w:pStyle w:val="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w:t>
      </w:r>
      <w:proofErr w:type="gramStart"/>
      <w:r>
        <w:rPr>
          <w:lang w:eastAsia="ja-JP"/>
        </w:rPr>
        <w:t>120kHz</w:t>
      </w:r>
      <w:proofErr w:type="gramEnd"/>
      <w:r>
        <w:rPr>
          <w:lang w:eastAsia="ja-JP"/>
        </w:rPr>
        <w:t xml:space="preserve">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 xml:space="preserve">Note: Except for timing line related aspects, a common design framework shall be adopted for </w:t>
      </w:r>
      <w:proofErr w:type="gramStart"/>
      <w:r>
        <w:rPr>
          <w:lang w:eastAsia="ja-JP"/>
        </w:rPr>
        <w:t>480kHz</w:t>
      </w:r>
      <w:proofErr w:type="gramEnd"/>
      <w:r>
        <w:rPr>
          <w:lang w:eastAsia="ja-JP"/>
        </w:rPr>
        <w:t xml:space="preserve"> to 960kHz</w:t>
      </w:r>
    </w:p>
    <w:bookmarkEnd w:id="1"/>
    <w:bookmarkEnd w:id="2"/>
    <w:p w14:paraId="376BA6E3" w14:textId="77777777" w:rsidR="00183434" w:rsidRDefault="00993DCC">
      <w:pPr>
        <w:pStyle w:val="B1"/>
        <w:numPr>
          <w:ilvl w:val="1"/>
          <w:numId w:val="6"/>
        </w:numPr>
        <w:spacing w:before="180"/>
        <w:jc w:val="left"/>
        <w:rPr>
          <w:lang w:eastAsia="ja-JP"/>
        </w:rPr>
      </w:pPr>
      <w:r>
        <w:rPr>
          <w:lang w:eastAsia="ja-JP"/>
        </w:rPr>
        <w:t xml:space="preserve">Time line related aspects adapted to </w:t>
      </w:r>
      <w:proofErr w:type="gramStart"/>
      <w:r>
        <w:rPr>
          <w:lang w:eastAsia="ja-JP"/>
        </w:rPr>
        <w:t>480kHz</w:t>
      </w:r>
      <w:proofErr w:type="gramEnd"/>
      <w:r>
        <w:rPr>
          <w:lang w:eastAsia="ja-JP"/>
        </w:rPr>
        <w:t xml:space="preserve">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等线"/>
          <w:lang w:eastAsia="ko-KR"/>
        </w:rPr>
      </w:pPr>
      <w:r>
        <w:rPr>
          <w:rFonts w:eastAsia="等线"/>
          <w:lang w:eastAsia="ko-KR"/>
        </w:rPr>
        <w:t xml:space="preserve">Evaluate, and if needed, specify the PTRS enhancement for </w:t>
      </w:r>
      <w:proofErr w:type="gramStart"/>
      <w:r>
        <w:rPr>
          <w:rFonts w:eastAsia="等线"/>
          <w:lang w:eastAsia="ko-KR"/>
        </w:rPr>
        <w:t>120kHz</w:t>
      </w:r>
      <w:proofErr w:type="gramEnd"/>
      <w:r>
        <w:rPr>
          <w:rFonts w:eastAsia="等线"/>
          <w:lang w:eastAsia="ko-KR"/>
        </w:rPr>
        <w:t xml:space="preserve"> SCS, 480kHz SCS and/or 960kHz SCS, as well as DMRS enhancement for 480kHz SCS and/or 960kHz SCS.</w:t>
      </w:r>
    </w:p>
    <w:p w14:paraId="45B96E6F" w14:textId="77777777" w:rsidR="00183434" w:rsidRDefault="00993DCC">
      <w:pPr>
        <w:pStyle w:val="2"/>
        <w:rPr>
          <w:lang w:eastAsia="zh-CN"/>
        </w:rPr>
      </w:pPr>
      <w:r>
        <w:rPr>
          <w:lang w:eastAsia="zh-CN"/>
        </w:rPr>
        <w:lastRenderedPageBreak/>
        <w:t>2.1. Channel bandwidth(s) related</w:t>
      </w:r>
    </w:p>
    <w:p w14:paraId="75CE6400" w14:textId="77777777" w:rsidR="00183434" w:rsidRDefault="00993DCC">
      <w:pPr>
        <w:pStyle w:val="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afa"/>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ac"/>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ac"/>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ac"/>
        <w:spacing w:after="0"/>
        <w:rPr>
          <w:rFonts w:ascii="Times New Roman" w:hAnsi="Times New Roman"/>
          <w:sz w:val="22"/>
          <w:szCs w:val="22"/>
          <w:lang w:eastAsia="zh-CN"/>
        </w:rPr>
      </w:pPr>
    </w:p>
    <w:p w14:paraId="6E44F693" w14:textId="77777777" w:rsidR="00183434" w:rsidRDefault="00183434">
      <w:pPr>
        <w:pStyle w:val="ac"/>
        <w:spacing w:after="0"/>
        <w:rPr>
          <w:rFonts w:ascii="Times New Roman" w:hAnsi="Times New Roman"/>
          <w:sz w:val="22"/>
          <w:szCs w:val="22"/>
          <w:lang w:eastAsia="zh-CN"/>
        </w:rPr>
      </w:pPr>
    </w:p>
    <w:p w14:paraId="66B4454F" w14:textId="77777777" w:rsidR="00183434" w:rsidRDefault="00993DCC">
      <w:pPr>
        <w:pStyle w:val="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ac"/>
        <w:spacing w:after="0"/>
        <w:rPr>
          <w:rFonts w:ascii="Times New Roman" w:hAnsi="Times New Roman"/>
          <w:szCs w:val="20"/>
          <w:lang w:eastAsia="zh-CN"/>
        </w:rPr>
      </w:pPr>
    </w:p>
    <w:p w14:paraId="43620D47" w14:textId="77777777" w:rsidR="00183434" w:rsidRDefault="00183434">
      <w:pPr>
        <w:pStyle w:val="ac"/>
        <w:spacing w:after="0"/>
        <w:rPr>
          <w:rFonts w:asciiTheme="minorHAnsi" w:hAnsiTheme="minorHAnsi" w:cstheme="minorHAnsi"/>
          <w:szCs w:val="20"/>
          <w:lang w:eastAsia="zh-CN"/>
        </w:rPr>
      </w:pPr>
    </w:p>
    <w:p w14:paraId="23A42B6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4B36D9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So based on our understanding, as long as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F6798F6" w14:textId="7EC311A1" w:rsidR="00022550" w:rsidRPr="00053612" w:rsidRDefault="00022550" w:rsidP="0002255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r w:rsidR="0007069C" w14:paraId="5981C3D0" w14:textId="77777777">
        <w:trPr>
          <w:trHeight w:val="339"/>
        </w:trPr>
        <w:tc>
          <w:tcPr>
            <w:tcW w:w="1871" w:type="dxa"/>
          </w:tcPr>
          <w:p w14:paraId="260D6E4A" w14:textId="0EE61B31" w:rsidR="0007069C" w:rsidRDefault="0007069C" w:rsidP="0007069C">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6C4CCDD8" w14:textId="2CADD6C2" w:rsidR="0007069C" w:rsidRDefault="0007069C" w:rsidP="0007069C">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D41EBF" w14:paraId="46CAA5A1" w14:textId="77777777" w:rsidTr="00577D2C">
        <w:trPr>
          <w:trHeight w:val="339"/>
        </w:trPr>
        <w:tc>
          <w:tcPr>
            <w:tcW w:w="1871" w:type="dxa"/>
          </w:tcPr>
          <w:p w14:paraId="61BCFAFB" w14:textId="7F86D5B0" w:rsidR="00D41EBF" w:rsidRDefault="00D41EBF" w:rsidP="00D41EBF">
            <w:pPr>
              <w:pStyle w:val="ac"/>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9F56905" w14:textId="67D552CA" w:rsidR="00D41EBF" w:rsidRDefault="00D41EBF" w:rsidP="00D41EBF">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577D2C" w14:paraId="12E3EA24" w14:textId="77777777" w:rsidTr="00577D2C">
        <w:trPr>
          <w:trHeight w:val="339"/>
        </w:trPr>
        <w:tc>
          <w:tcPr>
            <w:tcW w:w="1871" w:type="dxa"/>
          </w:tcPr>
          <w:p w14:paraId="2F181151" w14:textId="6E0A703E" w:rsidR="00577D2C" w:rsidRDefault="00577D2C" w:rsidP="00D41EBF">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495D1463" w14:textId="3AAAA7FD" w:rsidR="00577D2C" w:rsidRDefault="00577D2C" w:rsidP="00D41EBF">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8157AF" w14:paraId="7FB5B4A9" w14:textId="77777777" w:rsidTr="00577D2C">
        <w:trPr>
          <w:trHeight w:val="339"/>
        </w:trPr>
        <w:tc>
          <w:tcPr>
            <w:tcW w:w="1871" w:type="dxa"/>
          </w:tcPr>
          <w:p w14:paraId="440F0355" w14:textId="6C7C0E2D" w:rsidR="008157AF" w:rsidRPr="008157AF" w:rsidRDefault="008157AF" w:rsidP="00D41EBF">
            <w:pPr>
              <w:pStyle w:val="ac"/>
              <w:spacing w:after="0" w:line="240" w:lineRule="auto"/>
              <w:rPr>
                <w:rFonts w:ascii="Times New Roman" w:hAnsi="Times New Roman" w:hint="eastAsia"/>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EFFA04F" w14:textId="66264E4A" w:rsidR="008157AF" w:rsidRPr="008157AF" w:rsidRDefault="008157AF" w:rsidP="00D41EBF">
            <w:pPr>
              <w:tabs>
                <w:tab w:val="left" w:pos="2565"/>
              </w:tabs>
              <w:spacing w:after="0" w:line="240" w:lineRule="auto"/>
              <w:rPr>
                <w:rFonts w:hint="eastAsia"/>
                <w:lang w:eastAsia="zh-CN"/>
              </w:rPr>
            </w:pPr>
            <w:r>
              <w:rPr>
                <w:rFonts w:hint="eastAsia"/>
                <w:lang w:eastAsia="zh-CN"/>
              </w:rPr>
              <w:t>A</w:t>
            </w:r>
            <w:r>
              <w:rPr>
                <w:lang w:eastAsia="zh-CN"/>
              </w:rPr>
              <w:t>gree with Moderator’s comment.</w:t>
            </w:r>
          </w:p>
        </w:tc>
      </w:tr>
    </w:tbl>
    <w:p w14:paraId="14B097E7" w14:textId="77777777" w:rsidR="00183434" w:rsidRDefault="00183434">
      <w:pPr>
        <w:pStyle w:val="ac"/>
        <w:spacing w:after="0"/>
        <w:ind w:left="720"/>
        <w:jc w:val="left"/>
        <w:rPr>
          <w:rFonts w:ascii="Times New Roman" w:hAnsi="Times New Roman"/>
          <w:szCs w:val="20"/>
          <w:lang w:val="en-GB" w:eastAsia="zh-CN"/>
        </w:rPr>
      </w:pPr>
    </w:p>
    <w:p w14:paraId="55C027D2" w14:textId="77777777" w:rsidR="00183434" w:rsidRDefault="00183434">
      <w:pPr>
        <w:rPr>
          <w:lang w:eastAsia="zh-CN"/>
        </w:rPr>
      </w:pPr>
    </w:p>
    <w:p w14:paraId="47C49841" w14:textId="77777777" w:rsidR="00183434" w:rsidRDefault="00993DCC">
      <w:pPr>
        <w:pStyle w:val="2"/>
        <w:rPr>
          <w:lang w:eastAsia="zh-CN"/>
        </w:rPr>
      </w:pPr>
      <w:r>
        <w:rPr>
          <w:lang w:eastAsia="zh-CN"/>
        </w:rPr>
        <w:t>2.2. Timeline</w:t>
      </w:r>
    </w:p>
    <w:p w14:paraId="5C11BDD8" w14:textId="77777777" w:rsidR="00183434" w:rsidRDefault="00183434">
      <w:pPr>
        <w:pStyle w:val="aff3"/>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FACE535" w14:textId="77777777" w:rsidR="00183434" w:rsidRDefault="00183434">
      <w:pPr>
        <w:pStyle w:val="aff3"/>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6E1DEA6" w14:textId="77777777" w:rsidR="00183434" w:rsidRDefault="00183434">
      <w:pPr>
        <w:pStyle w:val="aff3"/>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2274937" w14:textId="77777777" w:rsidR="00183434" w:rsidRDefault="00993DCC">
      <w:pPr>
        <w:pStyle w:val="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afa"/>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t>[4, vivo]</w:t>
            </w:r>
          </w:p>
        </w:tc>
        <w:tc>
          <w:tcPr>
            <w:tcW w:w="8100" w:type="dxa"/>
          </w:tcPr>
          <w:p w14:paraId="6D3C8E03" w14:textId="77777777" w:rsidR="00183434" w:rsidRDefault="00993DCC">
            <w:pPr>
              <w:pStyle w:val="a6"/>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ac"/>
              <w:ind w:left="360"/>
              <w:rPr>
                <w:rFonts w:ascii="Times New Roman" w:hAnsi="Times New Roman"/>
                <w:szCs w:val="20"/>
              </w:rPr>
            </w:pPr>
            <w:r>
              <w:rPr>
                <w:rFonts w:ascii="Times New Roman" w:hAnsi="Times New Roman"/>
                <w:szCs w:val="20"/>
              </w:rPr>
              <w:t>For SCS=480kHz, the range should be 39~41;</w:t>
            </w:r>
          </w:p>
          <w:p w14:paraId="57290CB6" w14:textId="77777777" w:rsidR="00183434" w:rsidRDefault="00993DCC">
            <w:pPr>
              <w:pStyle w:val="ac"/>
              <w:ind w:left="360"/>
              <w:rPr>
                <w:rFonts w:ascii="Times New Roman" w:hAnsi="Times New Roman"/>
                <w:szCs w:val="20"/>
              </w:rPr>
            </w:pPr>
            <w:r>
              <w:rPr>
                <w:rFonts w:ascii="Times New Roman" w:hAnsi="Times New Roman"/>
                <w:szCs w:val="20"/>
              </w:rPr>
              <w:lastRenderedPageBreak/>
              <w:t>For SCS=960kHz, the range should be 53~57.</w:t>
            </w:r>
          </w:p>
          <w:p w14:paraId="5CD98C97" w14:textId="77777777" w:rsidR="00183434" w:rsidRDefault="00993DCC">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ac"/>
              <w:ind w:left="360"/>
              <w:rPr>
                <w:rFonts w:ascii="Times New Roman" w:hAnsi="Times New Roman"/>
                <w:szCs w:val="20"/>
              </w:rPr>
            </w:pPr>
            <w:r>
              <w:rPr>
                <w:rFonts w:ascii="Times New Roman" w:hAnsi="Times New Roman"/>
                <w:szCs w:val="20"/>
              </w:rPr>
              <w:t>For SCS=480kHz, the range should be 87~95;</w:t>
            </w:r>
          </w:p>
          <w:p w14:paraId="32F594F7" w14:textId="77777777" w:rsidR="00183434" w:rsidRDefault="00993DCC">
            <w:pPr>
              <w:pStyle w:val="ac"/>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ac"/>
              <w:ind w:left="360"/>
              <w:rPr>
                <w:rFonts w:ascii="Times New Roman" w:hAnsi="Times New Roman"/>
                <w:szCs w:val="20"/>
              </w:rPr>
            </w:pPr>
            <w:r>
              <w:rPr>
                <w:rFonts w:ascii="Times New Roman" w:hAnsi="Times New Roman"/>
                <w:szCs w:val="20"/>
              </w:rPr>
              <w:t>For SCS=480kHz, the range should be 119~123;</w:t>
            </w:r>
          </w:p>
          <w:p w14:paraId="47EFA80D" w14:textId="77777777" w:rsidR="00183434" w:rsidRDefault="00993DCC">
            <w:pPr>
              <w:pStyle w:val="ac"/>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ac"/>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ac"/>
              <w:ind w:left="360"/>
              <w:rPr>
                <w:rFonts w:ascii="Times New Roman" w:hAnsi="Times New Roman"/>
                <w:szCs w:val="20"/>
              </w:rPr>
            </w:pPr>
            <w:r>
              <w:rPr>
                <w:rFonts w:ascii="Times New Roman" w:hAnsi="Times New Roman"/>
                <w:szCs w:val="20"/>
              </w:rPr>
              <w:t>For SCS=480kHz, the range should be 102~114;</w:t>
            </w:r>
          </w:p>
          <w:p w14:paraId="3724B8A0" w14:textId="77777777" w:rsidR="00183434" w:rsidRDefault="00993DCC">
            <w:pPr>
              <w:pStyle w:val="ac"/>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ac"/>
              <w:rPr>
                <w:rFonts w:ascii="Times New Roman" w:hAnsi="Times New Roman"/>
                <w:szCs w:val="20"/>
              </w:rPr>
            </w:pPr>
            <w:r>
              <w:rPr>
                <w:rFonts w:ascii="Times New Roman" w:hAnsi="Times New Roman"/>
                <w:szCs w:val="20"/>
              </w:rPr>
              <w:t xml:space="preserve">As de-ICI is necessary to compensate the phase noise for SCS of 120 KHz and high MCS for NR operation beyond 52.6 GHz, and de-ICI approach needs extra implementation complexity in UE for DL and </w:t>
            </w:r>
            <w:proofErr w:type="spellStart"/>
            <w:r>
              <w:rPr>
                <w:rFonts w:ascii="Times New Roman" w:hAnsi="Times New Roman"/>
                <w:szCs w:val="20"/>
              </w:rPr>
              <w:t>gNB</w:t>
            </w:r>
            <w:proofErr w:type="spellEnd"/>
            <w:r>
              <w:rPr>
                <w:rFonts w:ascii="Times New Roman" w:hAnsi="Times New Roman"/>
                <w:szCs w:val="20"/>
              </w:rPr>
              <w:t xml:space="preserve"> for UL, thus the constants N1, N2, N3 can be a little larger based on the ranges above.</w:t>
            </w:r>
          </w:p>
          <w:p w14:paraId="1D7FE0B1" w14:textId="77777777" w:rsidR="00183434" w:rsidRDefault="00993DCC">
            <w:pPr>
              <w:pStyle w:val="a6"/>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4DDBA132" w14:textId="77777777" w:rsidR="00183434" w:rsidRDefault="00183434">
            <w:pPr>
              <w:pStyle w:val="ac"/>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lastRenderedPageBreak/>
              <w:t>[5, Nokia]</w:t>
            </w:r>
          </w:p>
        </w:tc>
        <w:tc>
          <w:tcPr>
            <w:tcW w:w="8100" w:type="dxa"/>
          </w:tcPr>
          <w:p w14:paraId="4522B890" w14:textId="77777777" w:rsidR="00183434" w:rsidRDefault="00993DCC">
            <w:pPr>
              <w:pStyle w:val="a6"/>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zh-CN"/>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ac"/>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aff3"/>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 xml:space="preserve">UE PDSCH reception preparation time with cross carrier scheduling with different subcarrier </w:t>
            </w:r>
            <w:proofErr w:type="spellStart"/>
            <w:r>
              <w:rPr>
                <w:rFonts w:ascii="Times New Roman" w:hAnsi="Times New Roman"/>
                <w:i/>
                <w:iCs/>
                <w:sz w:val="20"/>
                <w:szCs w:val="20"/>
                <w:lang w:val="en-GB"/>
              </w:rPr>
              <w:t>spacings</w:t>
            </w:r>
            <w:proofErr w:type="spellEnd"/>
            <w:r>
              <w:rPr>
                <w:rFonts w:ascii="Times New Roman" w:hAnsi="Times New Roman"/>
                <w:i/>
                <w:iCs/>
                <w:sz w:val="20"/>
                <w:szCs w:val="20"/>
                <w:lang w:val="en-GB"/>
              </w:rPr>
              <w:t xml:space="preserve"> for PDCCH and PDSCH</w:t>
            </w:r>
          </w:p>
          <w:p w14:paraId="73129485" w14:textId="77777777" w:rsidR="00183434" w:rsidRDefault="00993DCC">
            <w:pPr>
              <w:pStyle w:val="aff3"/>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aff3"/>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541D82E5" w14:textId="77777777" w:rsidR="00183434" w:rsidRDefault="00993DCC">
            <w:pPr>
              <w:pStyle w:val="aff3"/>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aff3"/>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ac"/>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lastRenderedPageBreak/>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proofErr w:type="gramStart"/>
            <w:r>
              <w:rPr>
                <w:rFonts w:eastAsiaTheme="minorEastAsia"/>
                <w:bCs/>
                <w:szCs w:val="20"/>
                <w:lang w:eastAsia="zh-CN"/>
              </w:rPr>
              <w:t>for</w:t>
            </w:r>
            <w:proofErr w:type="gramEnd"/>
            <w:r>
              <w:rPr>
                <w:rFonts w:eastAsiaTheme="minorEastAsia"/>
                <w:bCs/>
                <w:szCs w:val="20"/>
                <w:lang w:eastAsia="zh-CN"/>
              </w:rPr>
              <w:t xml:space="preserve"> SCS=480KHz ,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proofErr w:type="gramStart"/>
            <w:r>
              <w:rPr>
                <w:rFonts w:eastAsiaTheme="minorEastAsia"/>
                <w:bCs/>
                <w:szCs w:val="20"/>
                <w:lang w:eastAsia="zh-CN"/>
              </w:rPr>
              <w:t>for</w:t>
            </w:r>
            <w:proofErr w:type="gramEnd"/>
            <w:r>
              <w:rPr>
                <w:rFonts w:eastAsiaTheme="minorEastAsia"/>
                <w:bCs/>
                <w:szCs w:val="20"/>
                <w:lang w:eastAsia="zh-CN"/>
              </w:rPr>
              <w:t xml:space="preserve"> SCS=960KHz ,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t>[11, Xiaomi]</w:t>
            </w:r>
          </w:p>
        </w:tc>
        <w:tc>
          <w:tcPr>
            <w:tcW w:w="8100" w:type="dxa"/>
          </w:tcPr>
          <w:p w14:paraId="6F2324D6" w14:textId="77777777" w:rsidR="00183434" w:rsidRDefault="00993DCC">
            <w:pPr>
              <w:pStyle w:val="ac"/>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ac"/>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ac"/>
              <w:spacing w:beforeLines="50"/>
              <w:rPr>
                <w:rFonts w:ascii="Times New Roman" w:hAnsi="Times New Roman"/>
                <w:i/>
                <w:szCs w:val="20"/>
                <w:lang w:eastAsia="zh-CN"/>
              </w:rPr>
            </w:pPr>
            <w:r>
              <w:rPr>
                <w:rFonts w:ascii="Times New Roman" w:hAnsi="Times New Roman"/>
                <w:i/>
                <w:szCs w:val="20"/>
                <w:lang w:eastAsia="zh-CN"/>
              </w:rPr>
              <w:lastRenderedPageBreak/>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ac"/>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ac"/>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lastRenderedPageBreak/>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aff3"/>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ac"/>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model based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5970CB23" w14:textId="77777777" w:rsidR="00183434" w:rsidRDefault="00993DCC">
            <w:pPr>
              <w:pStyle w:val="aff3"/>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aff3"/>
              <w:numPr>
                <w:ilvl w:val="0"/>
                <w:numId w:val="18"/>
              </w:numPr>
              <w:rPr>
                <w:rFonts w:ascii="Times New Roman" w:hAnsi="Times New Roman"/>
                <w:sz w:val="20"/>
                <w:szCs w:val="20"/>
              </w:rPr>
            </w:pPr>
            <w:proofErr w:type="spellStart"/>
            <w:r>
              <w:rPr>
                <w:rFonts w:ascii="Times New Roman" w:hAnsi="Times New Roman"/>
                <w:bCs/>
                <w:sz w:val="20"/>
                <w:szCs w:val="20"/>
              </w:rPr>
              <w:t>gNB</w:t>
            </w:r>
            <w:proofErr w:type="spellEnd"/>
            <w:r>
              <w:rPr>
                <w:rFonts w:ascii="Times New Roman" w:hAnsi="Times New Roman"/>
                <w:bCs/>
                <w:sz w:val="20"/>
                <w:szCs w:val="20"/>
              </w:rPr>
              <w:t xml:space="preserve">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t>[17, Samsung]</w:t>
            </w:r>
          </w:p>
        </w:tc>
        <w:tc>
          <w:tcPr>
            <w:tcW w:w="8100" w:type="dxa"/>
          </w:tcPr>
          <w:p w14:paraId="5BDCEDA4" w14:textId="77777777" w:rsidR="00183434" w:rsidRDefault="00993DCC">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lastRenderedPageBreak/>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lastRenderedPageBreak/>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w:t>
            </w:r>
            <w:proofErr w:type="spellStart"/>
            <w:r>
              <w:rPr>
                <w:bCs/>
                <w:i/>
                <w:iCs/>
              </w:rPr>
              <w:t>beamwidth</w:t>
            </w:r>
            <w:proofErr w:type="spellEnd"/>
            <w:r>
              <w:rPr>
                <w:bCs/>
                <w:i/>
                <w:iCs/>
              </w:rPr>
              <w:t xml:space="preserve">, BWP size and new subcarrier </w:t>
            </w:r>
            <w:proofErr w:type="spellStart"/>
            <w:r>
              <w:rPr>
                <w:bCs/>
                <w:i/>
                <w:iCs/>
              </w:rPr>
              <w:t>spacings</w:t>
            </w:r>
            <w:proofErr w:type="spellEnd"/>
            <w:r>
              <w:rPr>
                <w:bCs/>
                <w:i/>
                <w:iCs/>
              </w:rPr>
              <w:t>.</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 xml:space="preserve">unit can be defined for the value of k0, k1 and </w:t>
            </w:r>
            <w:proofErr w:type="gramStart"/>
            <w:r>
              <w:rPr>
                <w:bCs/>
                <w:lang w:eastAsia="zh-CN"/>
              </w:rPr>
              <w:t>k2</w:t>
            </w:r>
            <w:proofErr w:type="gramEnd"/>
            <w:r>
              <w:rPr>
                <w:bCs/>
                <w:lang w:eastAsia="zh-CN"/>
              </w:rPr>
              <w:t>,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2: some new candidate values of k0, k1 and </w:t>
            </w:r>
            <w:proofErr w:type="gramStart"/>
            <w:r>
              <w:rPr>
                <w:bCs/>
                <w:lang w:eastAsia="zh-CN"/>
              </w:rPr>
              <w:t>k2</w:t>
            </w:r>
            <w:proofErr w:type="gramEnd"/>
            <w:r>
              <w:rPr>
                <w:bCs/>
                <w:lang w:eastAsia="zh-CN"/>
              </w:rPr>
              <w:t xml:space="preserve">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 xml:space="preserve">Method 3:  the value range of k0, k1 and </w:t>
            </w:r>
            <w:proofErr w:type="gramStart"/>
            <w:r>
              <w:rPr>
                <w:bCs/>
                <w:lang w:eastAsia="zh-CN"/>
              </w:rPr>
              <w:t>k2</w:t>
            </w:r>
            <w:proofErr w:type="gramEnd"/>
            <w:r>
              <w:rPr>
                <w:bCs/>
                <w:lang w:eastAsia="zh-CN"/>
              </w:rPr>
              <w:t xml:space="preserve">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ac"/>
        <w:spacing w:after="0"/>
        <w:rPr>
          <w:rFonts w:ascii="Times New Roman" w:hAnsi="Times New Roman"/>
          <w:sz w:val="22"/>
          <w:szCs w:val="22"/>
          <w:lang w:eastAsia="zh-CN"/>
        </w:rPr>
      </w:pPr>
    </w:p>
    <w:p w14:paraId="55812CD6" w14:textId="77777777" w:rsidR="00183434" w:rsidRDefault="00183434">
      <w:pPr>
        <w:pStyle w:val="ac"/>
        <w:spacing w:after="0"/>
        <w:rPr>
          <w:rFonts w:ascii="Times New Roman" w:hAnsi="Times New Roman"/>
          <w:szCs w:val="20"/>
          <w:lang w:eastAsia="zh-CN"/>
        </w:rPr>
      </w:pPr>
    </w:p>
    <w:p w14:paraId="57A1EAE1" w14:textId="77777777" w:rsidR="00183434" w:rsidRDefault="00183434">
      <w:pPr>
        <w:pStyle w:val="aff3"/>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9BC997E" w14:textId="77777777" w:rsidR="00183434" w:rsidRDefault="00183434">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3597C38" w14:textId="77777777" w:rsidR="00183434" w:rsidRDefault="00183434">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AFF5D84" w14:textId="77777777" w:rsidR="00183434" w:rsidRDefault="00183434">
      <w:pPr>
        <w:pStyle w:val="aff3"/>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1B35D62" w14:textId="77777777" w:rsidR="00183434" w:rsidRDefault="00993DCC">
      <w:pPr>
        <w:pStyle w:val="3"/>
        <w:numPr>
          <w:ilvl w:val="2"/>
          <w:numId w:val="20"/>
        </w:numPr>
        <w:rPr>
          <w:lang w:eastAsia="zh-CN"/>
        </w:rPr>
      </w:pPr>
      <w:r>
        <w:rPr>
          <w:lang w:eastAsia="zh-CN"/>
        </w:rPr>
        <w:t xml:space="preserve">Summary on timeline </w:t>
      </w:r>
    </w:p>
    <w:p w14:paraId="79123690" w14:textId="77777777" w:rsidR="00183434" w:rsidRDefault="00993DCC">
      <w:pPr>
        <w:pStyle w:val="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511D56B" w14:textId="77777777" w:rsidR="00183434" w:rsidRDefault="00993DCC">
      <w:r>
        <w:t xml:space="preserve">[4, vivo], [16, Qualcomm], [19, LG] and [24, ZTE] all mentioned to consider the phase noise estimation and compensation time on timeline design. </w:t>
      </w:r>
    </w:p>
    <w:p w14:paraId="7835541E" w14:textId="77777777" w:rsidR="00183434" w:rsidRDefault="00993DCC">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p>
    <w:p w14:paraId="30E8F278" w14:textId="77777777" w:rsidR="00183434" w:rsidRDefault="00183434">
      <w:pPr>
        <w:pStyle w:val="ac"/>
        <w:spacing w:after="0"/>
        <w:rPr>
          <w:rFonts w:ascii="Times New Roman" w:hAnsi="Times New Roman"/>
          <w:szCs w:val="20"/>
          <w:lang w:eastAsia="zh-CN"/>
        </w:rPr>
      </w:pPr>
    </w:p>
    <w:p w14:paraId="73AAAAE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single or separate sets of timelines for </w:t>
      </w:r>
      <w:r>
        <w:t>single PDSCH/PUSCH and multi-PDSCH/PUSCH scheduling for NR operation in 52.6 GHz to 71 GHz?</w:t>
      </w:r>
    </w:p>
    <w:p w14:paraId="36FC9E16" w14:textId="77777777" w:rsidR="00183434" w:rsidRDefault="00993DCC">
      <w:pPr>
        <w:pStyle w:val="aff3"/>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14498072" w14:textId="77777777" w:rsidR="00183434" w:rsidRDefault="00993DCC">
      <w:pPr>
        <w:pStyle w:val="aff3"/>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lastRenderedPageBreak/>
        <w:t>If different sets of timelines for single PDSCH/PUSCH and multi-PDSCH/PUSCH scheduling, what is the deciding factor(s) for those different sets?</w:t>
      </w:r>
    </w:p>
    <w:p w14:paraId="62D14FB5" w14:textId="77777777" w:rsidR="00183434" w:rsidRDefault="00993DCC">
      <w:pPr>
        <w:pStyle w:val="aff3"/>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aff3"/>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aff3"/>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afa"/>
        <w:tblW w:w="9892" w:type="dxa"/>
        <w:tblLayout w:type="fixed"/>
        <w:tblLook w:val="04A0" w:firstRow="1" w:lastRow="0" w:firstColumn="1" w:lastColumn="0" w:noHBand="0" w:noVBand="1"/>
      </w:tblPr>
      <w:tblGrid>
        <w:gridCol w:w="1871"/>
        <w:gridCol w:w="8021"/>
      </w:tblGrid>
      <w:tr w:rsidR="00183434" w14:paraId="32784C51" w14:textId="77777777">
        <w:trPr>
          <w:trHeight w:val="224"/>
        </w:trPr>
        <w:tc>
          <w:tcPr>
            <w:tcW w:w="1871" w:type="dxa"/>
            <w:shd w:val="clear" w:color="auto" w:fill="FFE599" w:themeFill="accent4" w:themeFillTint="66"/>
          </w:tcPr>
          <w:p w14:paraId="35F88871"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trPr>
          <w:trHeight w:val="339"/>
        </w:trPr>
        <w:tc>
          <w:tcPr>
            <w:tcW w:w="1871" w:type="dxa"/>
          </w:tcPr>
          <w:p w14:paraId="4C1482C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183434" w14:paraId="055D6108" w14:textId="77777777">
        <w:trPr>
          <w:trHeight w:val="339"/>
        </w:trPr>
        <w:tc>
          <w:tcPr>
            <w:tcW w:w="1871" w:type="dxa"/>
          </w:tcPr>
          <w:p w14:paraId="0FEF5D1A" w14:textId="77777777" w:rsidR="00183434" w:rsidRDefault="00993DCC">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CD36883"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trPr>
          <w:trHeight w:val="339"/>
        </w:trPr>
        <w:tc>
          <w:tcPr>
            <w:tcW w:w="1871" w:type="dxa"/>
          </w:tcPr>
          <w:p w14:paraId="6A6011B2"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93D6CC"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E10DF7" w14:paraId="116CB08A" w14:textId="77777777">
        <w:trPr>
          <w:trHeight w:val="339"/>
        </w:trPr>
        <w:tc>
          <w:tcPr>
            <w:tcW w:w="1871" w:type="dxa"/>
          </w:tcPr>
          <w:p w14:paraId="72D7AA16" w14:textId="58959E20" w:rsidR="00E10DF7" w:rsidRDefault="00E10DF7" w:rsidP="00E10DF7">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ac"/>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trPr>
          <w:trHeight w:val="339"/>
        </w:trPr>
        <w:tc>
          <w:tcPr>
            <w:tcW w:w="1871" w:type="dxa"/>
          </w:tcPr>
          <w:p w14:paraId="02EA288F" w14:textId="0C771378"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C229E68" w14:textId="4F32A6EE"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trPr>
          <w:trHeight w:val="339"/>
        </w:trPr>
        <w:tc>
          <w:tcPr>
            <w:tcW w:w="1871" w:type="dxa"/>
          </w:tcPr>
          <w:p w14:paraId="445F4ED6" w14:textId="6C58E48A" w:rsidR="000A38B5" w:rsidRPr="000A38B5" w:rsidRDefault="000A38B5" w:rsidP="00022550">
            <w:pPr>
              <w:pStyle w:val="ac"/>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ac"/>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ac"/>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ac"/>
              <w:spacing w:after="0" w:line="240" w:lineRule="auto"/>
              <w:rPr>
                <w:rFonts w:ascii="Times New Roman" w:hAnsi="Times New Roman"/>
                <w:szCs w:val="20"/>
                <w:lang w:eastAsia="zh-CN"/>
              </w:rPr>
            </w:pPr>
          </w:p>
        </w:tc>
      </w:tr>
      <w:tr w:rsidR="00C752C4" w14:paraId="495EC575" w14:textId="77777777">
        <w:trPr>
          <w:trHeight w:val="339"/>
        </w:trPr>
        <w:tc>
          <w:tcPr>
            <w:tcW w:w="1871" w:type="dxa"/>
          </w:tcPr>
          <w:p w14:paraId="60E60167" w14:textId="53CA0639" w:rsidR="00C752C4" w:rsidRDefault="00C752C4" w:rsidP="00022550">
            <w:pPr>
              <w:pStyle w:val="ac"/>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ac"/>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995B14" w14:paraId="218419AC" w14:textId="77777777">
        <w:trPr>
          <w:trHeight w:val="339"/>
        </w:trPr>
        <w:tc>
          <w:tcPr>
            <w:tcW w:w="1871" w:type="dxa"/>
          </w:tcPr>
          <w:p w14:paraId="61C5992C" w14:textId="62890066" w:rsidR="00995B14" w:rsidRDefault="00995B14" w:rsidP="00995B14">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Lenovo, Motorola Mobility</w:t>
            </w:r>
          </w:p>
        </w:tc>
        <w:tc>
          <w:tcPr>
            <w:tcW w:w="8021" w:type="dxa"/>
          </w:tcPr>
          <w:p w14:paraId="74920985" w14:textId="3CE12897" w:rsidR="00995B14" w:rsidRDefault="00995B14" w:rsidP="00995B14">
            <w:pPr>
              <w:pStyle w:val="ac"/>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07069C" w14:paraId="7F16E421" w14:textId="77777777">
        <w:trPr>
          <w:trHeight w:val="339"/>
        </w:trPr>
        <w:tc>
          <w:tcPr>
            <w:tcW w:w="1871" w:type="dxa"/>
          </w:tcPr>
          <w:p w14:paraId="299C3D75" w14:textId="55B3F0AF" w:rsidR="0007069C" w:rsidRDefault="0007069C" w:rsidP="0007069C">
            <w:pPr>
              <w:pStyle w:val="ac"/>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EE8951" w14:textId="732556F7"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ZTE that the timeline for single PDSCH/PUSCH should be prioritized taking into account de-ICI time. We are open to discuss timeline for multi-PDSCH/PUSCH scheduling further.</w:t>
            </w:r>
          </w:p>
        </w:tc>
      </w:tr>
      <w:tr w:rsidR="00D41EBF" w14:paraId="540BE643" w14:textId="77777777" w:rsidTr="00577D2C">
        <w:trPr>
          <w:trHeight w:val="339"/>
        </w:trPr>
        <w:tc>
          <w:tcPr>
            <w:tcW w:w="1871" w:type="dxa"/>
          </w:tcPr>
          <w:p w14:paraId="0981140F" w14:textId="22660CFA" w:rsidR="00D41EBF" w:rsidRDefault="00D41EBF" w:rsidP="00D41EBF">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lastRenderedPageBreak/>
              <w:t>LG Electronics</w:t>
            </w:r>
          </w:p>
        </w:tc>
        <w:tc>
          <w:tcPr>
            <w:tcW w:w="8021" w:type="dxa"/>
          </w:tcPr>
          <w:p w14:paraId="37EB2C36" w14:textId="3C54FA1A" w:rsidR="00D41EBF" w:rsidRDefault="00D41EBF" w:rsidP="00D41EBF">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577D2C" w14:paraId="7B75F8C9" w14:textId="77777777" w:rsidTr="00577D2C">
        <w:trPr>
          <w:trHeight w:val="339"/>
        </w:trPr>
        <w:tc>
          <w:tcPr>
            <w:tcW w:w="1871" w:type="dxa"/>
          </w:tcPr>
          <w:p w14:paraId="6D6FE1D3" w14:textId="5E93F9E7"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E701E2" w14:textId="77777777" w:rsidR="00577D2C" w:rsidRDefault="00577D2C" w:rsidP="00577D2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52403BAD" w14:textId="77777777" w:rsidR="00577D2C" w:rsidRDefault="00577D2C" w:rsidP="00577D2C">
            <w:pPr>
              <w:pStyle w:val="ac"/>
              <w:spacing w:before="0" w:after="0" w:line="240" w:lineRule="auto"/>
              <w:rPr>
                <w:rFonts w:ascii="Times New Roman" w:hAnsi="Times New Roman"/>
                <w:szCs w:val="20"/>
                <w:lang w:eastAsia="zh-CN"/>
              </w:rPr>
            </w:pPr>
          </w:p>
          <w:p w14:paraId="053E505D" w14:textId="77777777" w:rsidR="00577D2C" w:rsidRDefault="00577D2C" w:rsidP="00577D2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429DC492" w14:textId="77777777" w:rsidR="00577D2C" w:rsidRDefault="00577D2C" w:rsidP="00577D2C">
            <w:pPr>
              <w:pStyle w:val="ac"/>
              <w:spacing w:before="0" w:after="0" w:line="240" w:lineRule="auto"/>
              <w:rPr>
                <w:rFonts w:ascii="Times New Roman" w:hAnsi="Times New Roman"/>
                <w:szCs w:val="20"/>
                <w:lang w:eastAsia="zh-CN"/>
              </w:rPr>
            </w:pPr>
          </w:p>
          <w:p w14:paraId="398AE523" w14:textId="77777777" w:rsidR="00577D2C" w:rsidRDefault="00577D2C" w:rsidP="00577D2C">
            <w:pPr>
              <w:pStyle w:val="ac"/>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2085503A" w14:textId="77777777" w:rsidR="00577D2C" w:rsidRDefault="00577D2C" w:rsidP="00577D2C">
            <w:pPr>
              <w:pStyle w:val="ac"/>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8374599" w14:textId="356372C0" w:rsidR="00577D2C" w:rsidRDefault="00577D2C" w:rsidP="00577D2C">
            <w:pPr>
              <w:tabs>
                <w:tab w:val="left" w:pos="2565"/>
              </w:tabs>
              <w:spacing w:after="0" w:line="240" w:lineRule="auto"/>
              <w:rPr>
                <w:lang w:eastAsia="zh-CN"/>
              </w:rPr>
            </w:pPr>
            <w:r>
              <w:rPr>
                <w:lang w:eastAsia="zh-CN"/>
              </w:rPr>
              <w:t>8 slots by a single DCI with 960 kHz SCS.</w:t>
            </w:r>
          </w:p>
        </w:tc>
      </w:tr>
      <w:tr w:rsidR="00AC2E18" w14:paraId="243728D1" w14:textId="77777777" w:rsidTr="00577D2C">
        <w:trPr>
          <w:trHeight w:val="339"/>
        </w:trPr>
        <w:tc>
          <w:tcPr>
            <w:tcW w:w="1871" w:type="dxa"/>
          </w:tcPr>
          <w:p w14:paraId="5D913A52" w14:textId="59F2791B" w:rsidR="00AC2E18" w:rsidRDefault="00AC2E18" w:rsidP="00577D2C">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7773BA0" w14:textId="475BA8C3" w:rsidR="00AC2E18" w:rsidRDefault="00AC2E18" w:rsidP="00AC2E18">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E93967" w14:paraId="1B4B516E" w14:textId="77777777" w:rsidTr="00577D2C">
        <w:trPr>
          <w:trHeight w:val="339"/>
        </w:trPr>
        <w:tc>
          <w:tcPr>
            <w:tcW w:w="1871" w:type="dxa"/>
          </w:tcPr>
          <w:p w14:paraId="03C2B7CA" w14:textId="72B1C72A" w:rsidR="00E93967" w:rsidRDefault="00E93967" w:rsidP="00577D2C">
            <w:pPr>
              <w:pStyle w:val="ac"/>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01185EA" w14:textId="6C669780" w:rsidR="00E93967" w:rsidRDefault="00E93967" w:rsidP="00E93967">
            <w:pPr>
              <w:pStyle w:val="ac"/>
              <w:spacing w:after="0" w:line="240" w:lineRule="auto"/>
              <w:rPr>
                <w:rFonts w:ascii="Times New Roman" w:hAnsi="Times New Roman" w:hint="eastAsia"/>
                <w:szCs w:val="20"/>
                <w:lang w:eastAsia="zh-CN"/>
              </w:rPr>
            </w:pPr>
            <w:bookmarkStart w:id="51" w:name="_GoBack"/>
            <w:r>
              <w:rPr>
                <w:rFonts w:ascii="Times New Roman" w:hAnsi="Times New Roman"/>
                <w:szCs w:val="20"/>
                <w:lang w:eastAsia="zh-CN"/>
              </w:rPr>
              <w:t>We prefer a single set of timelines with</w:t>
            </w:r>
            <w:r>
              <w:rPr>
                <w:rFonts w:ascii="Times New Roman" w:hAnsi="Times New Roman"/>
                <w:szCs w:val="20"/>
                <w:lang w:val="en-GB" w:eastAsia="zh-CN"/>
              </w:rPr>
              <w:t xml:space="preserve"> </w:t>
            </w:r>
            <w:r>
              <w:rPr>
                <w:rFonts w:ascii="Times New Roman" w:hAnsi="Times New Roman"/>
                <w:szCs w:val="20"/>
                <w:lang w:val="en-GB" w:eastAsia="zh-CN"/>
              </w:rPr>
              <w:t>target</w:t>
            </w:r>
            <w:r>
              <w:rPr>
                <w:rFonts w:ascii="Times New Roman" w:hAnsi="Times New Roman"/>
                <w:szCs w:val="20"/>
                <w:lang w:val="en-GB" w:eastAsia="zh-CN"/>
              </w:rPr>
              <w:t>ing</w:t>
            </w:r>
            <w:r>
              <w:rPr>
                <w:rFonts w:ascii="Times New Roman" w:hAnsi="Times New Roman"/>
                <w:szCs w:val="20"/>
                <w:lang w:val="en-GB" w:eastAsia="zh-CN"/>
              </w:rPr>
              <w:t xml:space="preserve"> the worst case</w:t>
            </w:r>
            <w:r>
              <w:rPr>
                <w:rFonts w:ascii="Times New Roman" w:hAnsi="Times New Roman"/>
                <w:szCs w:val="20"/>
                <w:lang w:val="en-GB" w:eastAsia="zh-CN"/>
              </w:rPr>
              <w:t>.</w:t>
            </w:r>
            <w:bookmarkEnd w:id="51"/>
          </w:p>
        </w:tc>
      </w:tr>
    </w:tbl>
    <w:p w14:paraId="58072BB3" w14:textId="389BABCF" w:rsidR="00183434" w:rsidRDefault="00183434">
      <w:pPr>
        <w:rPr>
          <w:lang w:val="en-GB"/>
        </w:rPr>
      </w:pPr>
    </w:p>
    <w:p w14:paraId="262458FB" w14:textId="77777777" w:rsidR="00183434" w:rsidRDefault="00183434">
      <w:pPr>
        <w:rPr>
          <w:lang w:val="en-GB"/>
        </w:rPr>
      </w:pPr>
    </w:p>
    <w:p w14:paraId="5B765EB0" w14:textId="77777777" w:rsidR="00183434" w:rsidRDefault="00993DCC">
      <w:pPr>
        <w:pStyle w:val="4"/>
        <w:numPr>
          <w:ilvl w:val="3"/>
          <w:numId w:val="20"/>
        </w:numPr>
      </w:pPr>
      <w:r>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ac"/>
        <w:spacing w:after="0"/>
        <w:rPr>
          <w:rFonts w:ascii="Times New Roman" w:hAnsi="Times New Roman"/>
          <w:szCs w:val="20"/>
          <w:lang w:eastAsia="zh-CN"/>
        </w:rPr>
      </w:pPr>
    </w:p>
    <w:p w14:paraId="752DF76B"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lastRenderedPageBreak/>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5"/>
        <w:rPr>
          <w:lang w:eastAsia="zh-CN"/>
        </w:rPr>
      </w:pPr>
      <w:r>
        <w:rPr>
          <w:lang w:eastAsia="zh-CN"/>
        </w:rPr>
        <w:t>Discussion point 2-2:</w:t>
      </w:r>
    </w:p>
    <w:p w14:paraId="49B858AA"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afa"/>
        <w:tblW w:w="9892" w:type="dxa"/>
        <w:tblLayout w:type="fixed"/>
        <w:tblLook w:val="04A0" w:firstRow="1" w:lastRow="0" w:firstColumn="1" w:lastColumn="0" w:noHBand="0" w:noVBand="1"/>
      </w:tblPr>
      <w:tblGrid>
        <w:gridCol w:w="1871"/>
        <w:gridCol w:w="8021"/>
      </w:tblGrid>
      <w:tr w:rsidR="00183434" w14:paraId="442BF56D" w14:textId="77777777">
        <w:trPr>
          <w:trHeight w:val="224"/>
        </w:trPr>
        <w:tc>
          <w:tcPr>
            <w:tcW w:w="1871" w:type="dxa"/>
            <w:shd w:val="clear" w:color="auto" w:fill="FFE599" w:themeFill="accent4" w:themeFillTint="66"/>
          </w:tcPr>
          <w:p w14:paraId="402E4F6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trPr>
          <w:trHeight w:val="339"/>
        </w:trPr>
        <w:tc>
          <w:tcPr>
            <w:tcW w:w="1871" w:type="dxa"/>
          </w:tcPr>
          <w:p w14:paraId="657337ED"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trPr>
          <w:trHeight w:val="339"/>
        </w:trPr>
        <w:tc>
          <w:tcPr>
            <w:tcW w:w="1871" w:type="dxa"/>
          </w:tcPr>
          <w:p w14:paraId="45640210" w14:textId="77777777" w:rsidR="00183434" w:rsidRDefault="00993DCC">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B00B0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trPr>
          <w:trHeight w:val="339"/>
        </w:trPr>
        <w:tc>
          <w:tcPr>
            <w:tcW w:w="1871" w:type="dxa"/>
          </w:tcPr>
          <w:p w14:paraId="29B8D2A1"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542E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trPr>
          <w:trHeight w:val="339"/>
        </w:trPr>
        <w:tc>
          <w:tcPr>
            <w:tcW w:w="1871" w:type="dxa"/>
          </w:tcPr>
          <w:p w14:paraId="592FE673" w14:textId="34FCDD82"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DA8B84D" w14:textId="63CAA1A9"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trPr>
          <w:trHeight w:val="339"/>
        </w:trPr>
        <w:tc>
          <w:tcPr>
            <w:tcW w:w="1871" w:type="dxa"/>
          </w:tcPr>
          <w:p w14:paraId="6F64A246" w14:textId="7B6E5637" w:rsidR="000A38B5" w:rsidRDefault="000A38B5" w:rsidP="000A38B5">
            <w:pPr>
              <w:pStyle w:val="ac"/>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trPr>
          <w:trHeight w:val="339"/>
        </w:trPr>
        <w:tc>
          <w:tcPr>
            <w:tcW w:w="1871" w:type="dxa"/>
          </w:tcPr>
          <w:p w14:paraId="0D22C5DA" w14:textId="58F0E093" w:rsidR="008B0765" w:rsidRDefault="008B0765" w:rsidP="008B0765">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0CF2E6" w14:textId="2BE4466A" w:rsidR="008B0765" w:rsidRDefault="008B0765" w:rsidP="008B0765">
            <w:pPr>
              <w:pStyle w:val="ac"/>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07069C" w14:paraId="6BA11497" w14:textId="77777777">
        <w:trPr>
          <w:trHeight w:val="339"/>
        </w:trPr>
        <w:tc>
          <w:tcPr>
            <w:tcW w:w="1871" w:type="dxa"/>
          </w:tcPr>
          <w:p w14:paraId="50CED24E" w14:textId="2F55B640" w:rsidR="0007069C"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2966E662" w14:textId="063D7C49" w:rsidR="0007069C"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D41EBF" w14:paraId="6D6B15DD" w14:textId="77777777" w:rsidTr="00577D2C">
        <w:trPr>
          <w:trHeight w:val="339"/>
        </w:trPr>
        <w:tc>
          <w:tcPr>
            <w:tcW w:w="1871" w:type="dxa"/>
          </w:tcPr>
          <w:p w14:paraId="126730A3" w14:textId="49C12E26" w:rsidR="00D41EBF" w:rsidRDefault="00D41EBF" w:rsidP="00D41EBF">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1BC19B2F" w14:textId="0AAB8E2E" w:rsidR="00D41EBF" w:rsidRDefault="00D41EBF" w:rsidP="00D41EBF">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 xml:space="preserve">with 120 kHz absolute time as a baseline </w:t>
            </w:r>
            <w:r w:rsidRPr="004749FB">
              <w:rPr>
                <w:lang w:eastAsia="zh-CN"/>
              </w:rPr>
              <w:t>if any common methodology cannot be agreed</w:t>
            </w:r>
            <w:r>
              <w:rPr>
                <w:lang w:eastAsia="zh-CN"/>
              </w:rPr>
              <w:t>.</w:t>
            </w:r>
          </w:p>
        </w:tc>
      </w:tr>
      <w:tr w:rsidR="00577D2C" w14:paraId="1C730856" w14:textId="77777777" w:rsidTr="00577D2C">
        <w:trPr>
          <w:trHeight w:val="339"/>
        </w:trPr>
        <w:tc>
          <w:tcPr>
            <w:tcW w:w="1871" w:type="dxa"/>
          </w:tcPr>
          <w:p w14:paraId="4FE038A6" w14:textId="56F3627D"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164308" w14:textId="77777777" w:rsidR="00577D2C" w:rsidRDefault="00577D2C" w:rsidP="00577D2C">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3B1659C8" w14:textId="77777777" w:rsidR="00577D2C" w:rsidRDefault="00577D2C" w:rsidP="00577D2C">
            <w:pPr>
              <w:pStyle w:val="ac"/>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67EA23F9" w14:textId="637F1942" w:rsidR="00577D2C" w:rsidRDefault="00577D2C" w:rsidP="00577D2C">
            <w:pPr>
              <w:tabs>
                <w:tab w:val="left" w:pos="2565"/>
              </w:tabs>
              <w:spacing w:after="0" w:line="240" w:lineRule="auto"/>
              <w:rPr>
                <w:lang w:eastAsia="zh-CN"/>
              </w:rPr>
            </w:pPr>
            <w:r>
              <w:rPr>
                <w:lang w:eastAsia="zh-CN"/>
              </w:rPr>
              <w:t xml:space="preserve">One approach is </w:t>
            </w:r>
            <w:proofErr w:type="gramStart"/>
            <w:r>
              <w:rPr>
                <w:lang w:eastAsia="zh-CN"/>
              </w:rPr>
              <w:t>the decide</w:t>
            </w:r>
            <w:proofErr w:type="gramEnd"/>
            <w:r>
              <w:rPr>
                <w:lang w:eastAsia="zh-CN"/>
              </w:rPr>
              <w:t xml:space="preserve"> the number of HARQ processes first.</w:t>
            </w:r>
          </w:p>
        </w:tc>
      </w:tr>
      <w:tr w:rsidR="00AC2E18" w14:paraId="08403A11" w14:textId="77777777" w:rsidTr="00577D2C">
        <w:trPr>
          <w:trHeight w:val="339"/>
        </w:trPr>
        <w:tc>
          <w:tcPr>
            <w:tcW w:w="1871" w:type="dxa"/>
          </w:tcPr>
          <w:p w14:paraId="455DCD44" w14:textId="5D2C31D8" w:rsidR="00AC2E18" w:rsidRDefault="00AC2E18" w:rsidP="00AC2E18">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A988557" w14:textId="13A54A05" w:rsidR="00AC2E18" w:rsidRDefault="00AC2E18" w:rsidP="00AC2E18">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157AF" w14:paraId="2AD00CC9" w14:textId="77777777" w:rsidTr="00577D2C">
        <w:trPr>
          <w:trHeight w:val="339"/>
        </w:trPr>
        <w:tc>
          <w:tcPr>
            <w:tcW w:w="1871" w:type="dxa"/>
          </w:tcPr>
          <w:p w14:paraId="4BD7E9F6" w14:textId="646B2CC3" w:rsidR="008157AF" w:rsidRDefault="008157AF" w:rsidP="00AC2E18">
            <w:pPr>
              <w:pStyle w:val="ac"/>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5376FFD" w14:textId="19C7C687" w:rsidR="008157AF" w:rsidRDefault="008157AF" w:rsidP="00AC2E18">
            <w:pPr>
              <w:pStyle w:val="ac"/>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bl>
    <w:p w14:paraId="76CB5AE7" w14:textId="77777777" w:rsidR="00183434" w:rsidRDefault="00183434">
      <w:pPr>
        <w:rPr>
          <w:lang w:val="en-GB"/>
        </w:rPr>
      </w:pPr>
    </w:p>
    <w:p w14:paraId="726B3D63" w14:textId="77777777" w:rsidR="00183434" w:rsidRDefault="00993DCC">
      <w:pPr>
        <w:pStyle w:val="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 xml:space="preserve">RAN1 design for </w:t>
      </w:r>
      <w:proofErr w:type="gramStart"/>
      <w:r>
        <w:rPr>
          <w:bCs/>
          <w:lang w:eastAsia="zh-CN"/>
        </w:rPr>
        <w:t>480kHz</w:t>
      </w:r>
      <w:proofErr w:type="gramEnd"/>
      <w:r>
        <w:rPr>
          <w:bCs/>
          <w:lang w:eastAsia="zh-CN"/>
        </w:rPr>
        <w:t xml:space="preserve"> and 960kHz SCS, should assume a timeline similar to the absolute timeline of 120kHz.</w:t>
      </w:r>
    </w:p>
    <w:p w14:paraId="1C2DFB47" w14:textId="77777777" w:rsidR="00183434" w:rsidRDefault="00993DCC">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a6"/>
        <w:ind w:left="933" w:firstLine="219"/>
        <w:jc w:val="center"/>
        <w:rPr>
          <w:b w:val="0"/>
        </w:rPr>
      </w:pPr>
      <w:bookmarkStart w:id="52" w:name="_Ref61456236"/>
      <w:r>
        <w:rPr>
          <w:b w:val="0"/>
        </w:rPr>
        <w:t xml:space="preserve">Table </w:t>
      </w:r>
      <w:bookmarkEnd w:id="52"/>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993DCC">
            <w:pPr>
              <w:pStyle w:val="TAH"/>
              <w:rPr>
                <w:rFonts w:ascii="Times New Roman" w:eastAsia="Batang" w:hAnsi="Times New Roman"/>
                <w:color w:val="000000"/>
                <w:sz w:val="20"/>
              </w:rPr>
            </w:pPr>
            <w:r>
              <w:rPr>
                <w:rFonts w:ascii="Times New Roman" w:eastAsia="Batang" w:hAnsi="Times New Roman"/>
                <w:color w:val="000000"/>
                <w:position w:val="-8"/>
                <w:sz w:val="20"/>
              </w:rPr>
              <w:object w:dxaOrig="291" w:dyaOrig="291" w14:anchorId="27C21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4pt" o:ole="">
                  <v:imagedata r:id="rId15" o:title=""/>
                </v:shape>
                <o:OLEObject Type="Embed" ProgID="Equation.3" ShapeID="_x0000_i1025" DrawAspect="Content" ObjectID="_1679954955"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0DD20BAF" w14:textId="77777777" w:rsidR="00183434" w:rsidRDefault="00993DCC">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75"/>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75"/>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993DCC">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1" w:dyaOrig="291" w14:anchorId="5B335546">
                <v:shape id="_x0000_i1026" type="#_x0000_t75" style="width:14pt;height:14pt" o:ole="">
                  <v:imagedata r:id="rId15" o:title=""/>
                </v:shape>
                <o:OLEObject Type="Embed" ProgID="Equation.3" ShapeID="_x0000_i1026" DrawAspect="Content" ObjectID="_1679954956" r:id="rId17"/>
              </w:object>
            </w:r>
          </w:p>
        </w:tc>
        <w:tc>
          <w:tcPr>
            <w:tcW w:w="4920" w:type="dxa"/>
            <w:shd w:val="clear" w:color="auto" w:fill="auto"/>
          </w:tcPr>
          <w:p w14:paraId="1D891CC9" w14:textId="77777777" w:rsidR="00183434" w:rsidRDefault="00993DCC">
            <w:pPr>
              <w:pStyle w:val="TAC"/>
              <w:ind w:firstLineChars="750" w:firstLine="1575"/>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75"/>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75"/>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993DCC">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1" w:dyaOrig="291" w14:anchorId="5B5B350C">
                <v:shape id="_x0000_i1027" type="#_x0000_t75" style="width:14pt;height:14pt" o:ole="">
                  <v:imagedata r:id="rId15" o:title=""/>
                </v:shape>
                <o:OLEObject Type="Embed" ProgID="Equation.3" ShapeID="_x0000_i1027" DrawAspect="Content" ObjectID="_1679954957" r:id="rId18"/>
              </w:object>
            </w:r>
          </w:p>
        </w:tc>
        <w:tc>
          <w:tcPr>
            <w:tcW w:w="5777" w:type="dxa"/>
            <w:shd w:val="clear" w:color="auto" w:fill="auto"/>
          </w:tcPr>
          <w:p w14:paraId="38612F17" w14:textId="77777777" w:rsidR="00183434" w:rsidRDefault="00993DCC">
            <w:pPr>
              <w:pStyle w:val="TAC"/>
              <w:ind w:firstLineChars="750" w:firstLine="1575"/>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75"/>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75"/>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75"/>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75"/>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lastRenderedPageBreak/>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5"/>
        <w:rPr>
          <w:lang w:eastAsia="zh-CN"/>
        </w:rPr>
      </w:pPr>
      <w:r>
        <w:rPr>
          <w:lang w:eastAsia="zh-CN"/>
        </w:rPr>
        <w:t>Discussion point 2-3:</w:t>
      </w:r>
    </w:p>
    <w:p w14:paraId="36C35D2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a"/>
        <w:tblW w:w="9892" w:type="dxa"/>
        <w:tblLayout w:type="fixed"/>
        <w:tblLook w:val="04A0" w:firstRow="1" w:lastRow="0" w:firstColumn="1" w:lastColumn="0" w:noHBand="0" w:noVBand="1"/>
      </w:tblPr>
      <w:tblGrid>
        <w:gridCol w:w="1871"/>
        <w:gridCol w:w="8021"/>
      </w:tblGrid>
      <w:tr w:rsidR="00183434" w14:paraId="2552492B" w14:textId="77777777">
        <w:trPr>
          <w:trHeight w:val="224"/>
        </w:trPr>
        <w:tc>
          <w:tcPr>
            <w:tcW w:w="1871" w:type="dxa"/>
            <w:shd w:val="clear" w:color="auto" w:fill="FFE599" w:themeFill="accent4" w:themeFillTint="66"/>
          </w:tcPr>
          <w:p w14:paraId="7FDA7603"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EE5C27"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5DA4052" w14:textId="77777777">
        <w:trPr>
          <w:trHeight w:val="339"/>
        </w:trPr>
        <w:tc>
          <w:tcPr>
            <w:tcW w:w="1871" w:type="dxa"/>
          </w:tcPr>
          <w:p w14:paraId="60CDB9F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F64B75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3434" w14:paraId="6F5A3250" w14:textId="77777777">
        <w:trPr>
          <w:trHeight w:val="339"/>
        </w:trPr>
        <w:tc>
          <w:tcPr>
            <w:tcW w:w="1871" w:type="dxa"/>
          </w:tcPr>
          <w:p w14:paraId="00E28114" w14:textId="77777777" w:rsidR="00183434" w:rsidRDefault="00993DCC">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C7E9657"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3434" w14:paraId="4CC3F162" w14:textId="77777777">
        <w:trPr>
          <w:trHeight w:val="339"/>
        </w:trPr>
        <w:tc>
          <w:tcPr>
            <w:tcW w:w="1871" w:type="dxa"/>
          </w:tcPr>
          <w:p w14:paraId="724920E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A81486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4E05BC24" w14:textId="77777777">
        <w:trPr>
          <w:trHeight w:val="339"/>
        </w:trPr>
        <w:tc>
          <w:tcPr>
            <w:tcW w:w="1871" w:type="dxa"/>
          </w:tcPr>
          <w:p w14:paraId="46F1A3BD" w14:textId="69486114"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3F237329" w14:textId="18C12F35" w:rsidR="00022550" w:rsidRDefault="00022550" w:rsidP="00022550">
            <w:pPr>
              <w:pStyle w:val="ac"/>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0A38B5" w14:paraId="09AA514F" w14:textId="77777777">
        <w:trPr>
          <w:trHeight w:val="339"/>
        </w:trPr>
        <w:tc>
          <w:tcPr>
            <w:tcW w:w="1871" w:type="dxa"/>
          </w:tcPr>
          <w:p w14:paraId="4B11B6AD" w14:textId="7E952ABB" w:rsidR="000A38B5" w:rsidRDefault="000A38B5" w:rsidP="000A38B5">
            <w:pPr>
              <w:pStyle w:val="ac"/>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199F074" w14:textId="3B9556BF" w:rsidR="000A38B5" w:rsidRDefault="000A38B5" w:rsidP="000A38B5">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F26DDD" w14:paraId="01E12465" w14:textId="77777777">
        <w:trPr>
          <w:trHeight w:val="339"/>
        </w:trPr>
        <w:tc>
          <w:tcPr>
            <w:tcW w:w="1871" w:type="dxa"/>
          </w:tcPr>
          <w:p w14:paraId="0D4FBD3C" w14:textId="7FA557CD" w:rsidR="00F26DDD" w:rsidRDefault="00F26DDD" w:rsidP="00F26DDD">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1B6AE8" w14:textId="05265255" w:rsidR="00F26DDD" w:rsidRDefault="00F26DDD" w:rsidP="00F26DDD">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07069C" w14:paraId="2B07DFE4" w14:textId="77777777">
        <w:trPr>
          <w:trHeight w:val="339"/>
        </w:trPr>
        <w:tc>
          <w:tcPr>
            <w:tcW w:w="1871" w:type="dxa"/>
          </w:tcPr>
          <w:tbl>
            <w:tblPr>
              <w:tblStyle w:val="afa"/>
              <w:tblW w:w="9892" w:type="dxa"/>
              <w:tblLayout w:type="fixed"/>
              <w:tblLook w:val="04A0" w:firstRow="1" w:lastRow="0" w:firstColumn="1" w:lastColumn="0" w:noHBand="0" w:noVBand="1"/>
            </w:tblPr>
            <w:tblGrid>
              <w:gridCol w:w="1871"/>
              <w:gridCol w:w="8021"/>
            </w:tblGrid>
            <w:tr w:rsidR="0007069C" w:rsidRPr="00B8656B" w14:paraId="59660D07" w14:textId="77777777" w:rsidTr="00577D2C">
              <w:trPr>
                <w:trHeight w:val="339"/>
              </w:trPr>
              <w:tc>
                <w:tcPr>
                  <w:tcW w:w="1871" w:type="dxa"/>
                </w:tcPr>
                <w:p w14:paraId="04B3F561" w14:textId="77777777" w:rsidR="0007069C" w:rsidRPr="00B8656B" w:rsidRDefault="0007069C" w:rsidP="0007069C">
                  <w:pPr>
                    <w:pStyle w:val="ac"/>
                    <w:spacing w:after="0" w:line="240" w:lineRule="auto"/>
                    <w:rPr>
                      <w:rFonts w:ascii="Times New Roman" w:hAnsi="Times New Roman"/>
                      <w:szCs w:val="20"/>
                      <w:lang w:eastAsia="zh-CN"/>
                    </w:rPr>
                  </w:pPr>
                  <w:r w:rsidRPr="00B8656B">
                    <w:rPr>
                      <w:rFonts w:ascii="Times New Roman" w:hAnsi="Times New Roman" w:hint="eastAsia"/>
                      <w:szCs w:val="20"/>
                      <w:lang w:eastAsia="zh-CN"/>
                    </w:rPr>
                    <w:t>v</w:t>
                  </w:r>
                  <w:r w:rsidRPr="00B8656B">
                    <w:rPr>
                      <w:rFonts w:ascii="Times New Roman" w:hAnsi="Times New Roman"/>
                      <w:szCs w:val="20"/>
                      <w:lang w:eastAsia="zh-CN"/>
                    </w:rPr>
                    <w:t>ivo</w:t>
                  </w:r>
                </w:p>
              </w:tc>
              <w:tc>
                <w:tcPr>
                  <w:tcW w:w="8021" w:type="dxa"/>
                </w:tcPr>
                <w:p w14:paraId="06D94CDA" w14:textId="77777777" w:rsidR="0007069C" w:rsidRPr="00B8656B" w:rsidRDefault="0007069C" w:rsidP="0007069C">
                  <w:pPr>
                    <w:pStyle w:val="ac"/>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bl>
          <w:p w14:paraId="0B882656" w14:textId="77777777" w:rsidR="0007069C" w:rsidRPr="00D41EBF" w:rsidRDefault="0007069C" w:rsidP="0007069C">
            <w:pPr>
              <w:pStyle w:val="ac"/>
              <w:spacing w:after="0" w:line="240" w:lineRule="auto"/>
              <w:rPr>
                <w:rFonts w:ascii="Times New Roman" w:hAnsi="Times New Roman"/>
                <w:szCs w:val="20"/>
                <w:lang w:eastAsia="zh-CN"/>
              </w:rPr>
            </w:pPr>
          </w:p>
        </w:tc>
        <w:tc>
          <w:tcPr>
            <w:tcW w:w="8021" w:type="dxa"/>
          </w:tcPr>
          <w:tbl>
            <w:tblPr>
              <w:tblStyle w:val="afa"/>
              <w:tblW w:w="9892" w:type="dxa"/>
              <w:tblLayout w:type="fixed"/>
              <w:tblLook w:val="04A0" w:firstRow="1" w:lastRow="0" w:firstColumn="1" w:lastColumn="0" w:noHBand="0" w:noVBand="1"/>
            </w:tblPr>
            <w:tblGrid>
              <w:gridCol w:w="1871"/>
              <w:gridCol w:w="8021"/>
            </w:tblGrid>
            <w:tr w:rsidR="0007069C" w:rsidRPr="00B8656B" w14:paraId="14CE42A4" w14:textId="77777777" w:rsidTr="00577D2C">
              <w:trPr>
                <w:trHeight w:val="339"/>
              </w:trPr>
              <w:tc>
                <w:tcPr>
                  <w:tcW w:w="1871" w:type="dxa"/>
                </w:tcPr>
                <w:p w14:paraId="3B0EAA79" w14:textId="77777777" w:rsidR="0007069C" w:rsidRPr="00B8656B" w:rsidRDefault="0007069C" w:rsidP="0007069C">
                  <w:pPr>
                    <w:pStyle w:val="ac"/>
                    <w:spacing w:after="0" w:line="240" w:lineRule="auto"/>
                    <w:rPr>
                      <w:rFonts w:ascii="Times New Roman" w:hAnsi="Times New Roman"/>
                      <w:szCs w:val="20"/>
                      <w:lang w:eastAsia="zh-CN"/>
                    </w:rPr>
                  </w:pPr>
                  <w:r w:rsidRPr="00B8656B">
                    <w:rPr>
                      <w:rFonts w:ascii="Times New Roman" w:hAnsi="Times New Roman" w:hint="eastAsia"/>
                      <w:szCs w:val="20"/>
                      <w:lang w:eastAsia="zh-CN"/>
                    </w:rPr>
                    <w:t>v</w:t>
                  </w:r>
                  <w:r w:rsidRPr="00B8656B">
                    <w:rPr>
                      <w:rFonts w:ascii="Times New Roman" w:hAnsi="Times New Roman"/>
                      <w:szCs w:val="20"/>
                      <w:lang w:eastAsia="zh-CN"/>
                    </w:rPr>
                    <w:t>ivo</w:t>
                  </w:r>
                </w:p>
              </w:tc>
              <w:tc>
                <w:tcPr>
                  <w:tcW w:w="8021" w:type="dxa"/>
                </w:tcPr>
                <w:p w14:paraId="3CAEB122" w14:textId="77777777" w:rsidR="0007069C" w:rsidRPr="00B8656B" w:rsidRDefault="0007069C" w:rsidP="0007069C">
                  <w:pPr>
                    <w:pStyle w:val="ac"/>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bl>
          <w:p w14:paraId="01336074" w14:textId="77777777" w:rsidR="0007069C" w:rsidRDefault="0007069C" w:rsidP="0007069C">
            <w:pPr>
              <w:pStyle w:val="ac"/>
              <w:spacing w:after="0" w:line="240" w:lineRule="auto"/>
              <w:rPr>
                <w:rFonts w:ascii="Times New Roman" w:hAnsi="Times New Roman"/>
                <w:szCs w:val="20"/>
                <w:lang w:eastAsia="zh-CN"/>
              </w:rPr>
            </w:pPr>
          </w:p>
        </w:tc>
      </w:tr>
      <w:tr w:rsidR="00D41EBF" w14:paraId="6DC8DF5F" w14:textId="77777777" w:rsidTr="00D41EBF">
        <w:trPr>
          <w:trHeight w:val="339"/>
        </w:trPr>
        <w:tc>
          <w:tcPr>
            <w:tcW w:w="1871" w:type="dxa"/>
          </w:tcPr>
          <w:p w14:paraId="718ABF85" w14:textId="5581D553" w:rsidR="00D41EBF" w:rsidRDefault="00D41EBF" w:rsidP="00D41EBF">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72E246F3" w14:textId="202F787E" w:rsidR="00D41EBF" w:rsidRDefault="00D41EBF" w:rsidP="00D41EBF">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577D2C" w14:paraId="016BB4D5" w14:textId="77777777" w:rsidTr="00D41EBF">
        <w:trPr>
          <w:trHeight w:val="339"/>
        </w:trPr>
        <w:tc>
          <w:tcPr>
            <w:tcW w:w="1871" w:type="dxa"/>
          </w:tcPr>
          <w:p w14:paraId="491C0AF9" w14:textId="2B035BD4"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AE6A5EA" w14:textId="77777777" w:rsidR="00577D2C" w:rsidRDefault="00577D2C" w:rsidP="00577D2C">
            <w:pPr>
              <w:pStyle w:val="ac"/>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6DFA636A" w14:textId="77777777" w:rsidR="00577D2C" w:rsidRDefault="00577D2C" w:rsidP="00577D2C">
            <w:pPr>
              <w:pStyle w:val="ac"/>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53DDDCC8" w14:textId="748A054D" w:rsidR="00577D2C" w:rsidRPr="00577D2C" w:rsidRDefault="00577D2C" w:rsidP="00577D2C">
            <w:pPr>
              <w:pStyle w:val="ac"/>
              <w:numPr>
                <w:ilvl w:val="0"/>
                <w:numId w:val="32"/>
              </w:numPr>
              <w:spacing w:before="0" w:after="0" w:line="240" w:lineRule="auto"/>
              <w:rPr>
                <w:rFonts w:ascii="Times New Roman" w:hAnsi="Times New Roman"/>
                <w:szCs w:val="20"/>
                <w:lang w:eastAsia="zh-CN"/>
              </w:rPr>
            </w:pPr>
            <w:r w:rsidRPr="000E7B91">
              <w:rPr>
                <w:lang w:eastAsia="zh-CN"/>
              </w:rPr>
              <w:t>8 slots by a single DCI with 960 kH</w:t>
            </w:r>
            <w:r w:rsidRPr="00F02C2C">
              <w:rPr>
                <w:lang w:eastAsia="zh-CN"/>
              </w:rPr>
              <w:t>z SCS.</w:t>
            </w:r>
          </w:p>
        </w:tc>
      </w:tr>
      <w:tr w:rsidR="00AC2E18" w14:paraId="112A73F8" w14:textId="77777777" w:rsidTr="00D41EBF">
        <w:trPr>
          <w:trHeight w:val="339"/>
        </w:trPr>
        <w:tc>
          <w:tcPr>
            <w:tcW w:w="1871" w:type="dxa"/>
          </w:tcPr>
          <w:p w14:paraId="4D4E9595" w14:textId="0453F592" w:rsidR="00AC2E18" w:rsidRDefault="00AC2E18" w:rsidP="00AC2E18">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ACD4DB1" w14:textId="712FCDD5" w:rsidR="00AC2E18" w:rsidRDefault="00AC2E18" w:rsidP="00AC2E18">
            <w:pPr>
              <w:pStyle w:val="ac"/>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8157AF" w14:paraId="31451908" w14:textId="77777777" w:rsidTr="00D41EBF">
        <w:trPr>
          <w:trHeight w:val="339"/>
        </w:trPr>
        <w:tc>
          <w:tcPr>
            <w:tcW w:w="1871" w:type="dxa"/>
          </w:tcPr>
          <w:p w14:paraId="0FE91FCF" w14:textId="71C3BC90" w:rsidR="008157AF" w:rsidRDefault="008157AF" w:rsidP="00AC2E18">
            <w:pPr>
              <w:pStyle w:val="ac"/>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D75F501" w14:textId="0194E819" w:rsidR="008157AF" w:rsidRDefault="008157AF" w:rsidP="00AC2E18">
            <w:pPr>
              <w:pStyle w:val="ac"/>
              <w:spacing w:after="0" w:line="240" w:lineRule="auto"/>
              <w:rPr>
                <w:rFonts w:ascii="Times New Roman" w:hAnsi="Times New Roman" w:hint="eastAsia"/>
                <w:szCs w:val="20"/>
                <w:lang w:eastAsia="zh-CN"/>
              </w:rPr>
            </w:pPr>
            <w:r>
              <w:rPr>
                <w:rFonts w:ascii="Times New Roman" w:hAnsi="Times New Roman"/>
                <w:szCs w:val="20"/>
                <w:lang w:eastAsia="zh-CN"/>
              </w:rPr>
              <w:t>We agree with moderator’s suggestion.</w:t>
            </w:r>
          </w:p>
        </w:tc>
      </w:tr>
    </w:tbl>
    <w:p w14:paraId="14102594" w14:textId="77777777" w:rsidR="00183434" w:rsidRDefault="00183434"/>
    <w:p w14:paraId="4A7E6499" w14:textId="77777777" w:rsidR="00183434" w:rsidRDefault="00183434">
      <w:pPr>
        <w:rPr>
          <w:lang w:val="en-GB"/>
        </w:rPr>
      </w:pPr>
    </w:p>
    <w:p w14:paraId="6DE62682" w14:textId="77777777" w:rsidR="00183434" w:rsidRDefault="00993DCC">
      <w:pPr>
        <w:pStyle w:val="4"/>
        <w:numPr>
          <w:ilvl w:val="3"/>
          <w:numId w:val="20"/>
        </w:numPr>
      </w:pPr>
      <w:r>
        <w:t xml:space="preserve">k0, k1 and </w:t>
      </w:r>
      <w:proofErr w:type="gramStart"/>
      <w:r>
        <w:t>k2</w:t>
      </w:r>
      <w:proofErr w:type="gramEnd"/>
    </w:p>
    <w:p w14:paraId="31603CC4" w14:textId="77777777" w:rsidR="00183434" w:rsidRDefault="00993DCC">
      <w:pPr>
        <w:pStyle w:val="ac"/>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w:t>
      </w:r>
      <w:proofErr w:type="gramStart"/>
      <w:r>
        <w:rPr>
          <w:lang w:val="en-GB"/>
        </w:rPr>
        <w:t>k2</w:t>
      </w:r>
      <w:proofErr w:type="gramEnd"/>
      <w:r>
        <w:rPr>
          <w:lang w:val="en-GB"/>
        </w:rPr>
        <w:t xml:space="preserve">, should be adjusted to practical value considering the increased N1 and N2 respectively. </w:t>
      </w:r>
    </w:p>
    <w:p w14:paraId="540808A3" w14:textId="77777777" w:rsidR="00183434" w:rsidRDefault="00993DCC">
      <w:pPr>
        <w:pStyle w:val="ac"/>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ac"/>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w:t>
      </w:r>
      <w:proofErr w:type="gramStart"/>
      <w:r>
        <w:rPr>
          <w:lang w:val="en-GB"/>
        </w:rPr>
        <w:t>k2</w:t>
      </w:r>
      <w:proofErr w:type="gramEnd"/>
      <w:r>
        <w:rPr>
          <w:lang w:val="en-GB"/>
        </w:rPr>
        <w:t xml:space="preserve"> </w:t>
      </w:r>
      <w:r>
        <w:rPr>
          <w:lang w:val="en-GB"/>
        </w:rPr>
        <w:lastRenderedPageBreak/>
        <w:t>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ac"/>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5"/>
        <w:rPr>
          <w:lang w:eastAsia="zh-CN"/>
        </w:rPr>
      </w:pPr>
      <w:r>
        <w:rPr>
          <w:lang w:eastAsia="zh-CN"/>
        </w:rPr>
        <w:t>Discussion point 2-4:</w:t>
      </w:r>
    </w:p>
    <w:p w14:paraId="32954EA4"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a"/>
        <w:tblW w:w="9892" w:type="dxa"/>
        <w:tblLayout w:type="fixed"/>
        <w:tblLook w:val="04A0" w:firstRow="1" w:lastRow="0" w:firstColumn="1" w:lastColumn="0" w:noHBand="0" w:noVBand="1"/>
      </w:tblPr>
      <w:tblGrid>
        <w:gridCol w:w="1871"/>
        <w:gridCol w:w="8021"/>
      </w:tblGrid>
      <w:tr w:rsidR="00183434" w14:paraId="09E3EE2C" w14:textId="77777777">
        <w:trPr>
          <w:trHeight w:val="224"/>
        </w:trPr>
        <w:tc>
          <w:tcPr>
            <w:tcW w:w="1871" w:type="dxa"/>
            <w:shd w:val="clear" w:color="auto" w:fill="FFE599" w:themeFill="accent4" w:themeFillTint="66"/>
          </w:tcPr>
          <w:p w14:paraId="24F6A9D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trPr>
          <w:trHeight w:val="339"/>
        </w:trPr>
        <w:tc>
          <w:tcPr>
            <w:tcW w:w="1871" w:type="dxa"/>
          </w:tcPr>
          <w:p w14:paraId="0834CF8D"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ac"/>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ac"/>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trPr>
          <w:trHeight w:val="339"/>
        </w:trPr>
        <w:tc>
          <w:tcPr>
            <w:tcW w:w="1871" w:type="dxa"/>
          </w:tcPr>
          <w:p w14:paraId="47013A02" w14:textId="77777777" w:rsidR="00183434" w:rsidRDefault="00993DCC">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1B4B00"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trPr>
          <w:trHeight w:val="339"/>
        </w:trPr>
        <w:tc>
          <w:tcPr>
            <w:tcW w:w="1871" w:type="dxa"/>
          </w:tcPr>
          <w:p w14:paraId="01CFC4D4"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ABEB051"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trPr>
          <w:trHeight w:val="339"/>
        </w:trPr>
        <w:tc>
          <w:tcPr>
            <w:tcW w:w="1871" w:type="dxa"/>
          </w:tcPr>
          <w:p w14:paraId="7855B60D" w14:textId="36B2F6D8"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0B360C5C" w14:textId="0AB480BB"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agree with the proposed </w:t>
            </w:r>
            <w:proofErr w:type="spellStart"/>
            <w:r>
              <w:rPr>
                <w:rFonts w:ascii="Times New Roman" w:hAnsi="Times New Roman" w:hint="eastAsia"/>
                <w:szCs w:val="20"/>
                <w:lang w:eastAsia="zh-CN"/>
              </w:rPr>
              <w:t>workplan</w:t>
            </w:r>
            <w:proofErr w:type="spellEnd"/>
            <w:r>
              <w:rPr>
                <w:rFonts w:ascii="Times New Roman" w:hAnsi="Times New Roman" w:hint="eastAsia"/>
                <w:szCs w:val="20"/>
                <w:lang w:eastAsia="zh-CN"/>
              </w:rPr>
              <w:t>.</w:t>
            </w:r>
          </w:p>
        </w:tc>
      </w:tr>
      <w:tr w:rsidR="000A38B5" w14:paraId="2206EAAF" w14:textId="77777777">
        <w:trPr>
          <w:trHeight w:val="339"/>
        </w:trPr>
        <w:tc>
          <w:tcPr>
            <w:tcW w:w="1871" w:type="dxa"/>
          </w:tcPr>
          <w:p w14:paraId="18F9E7C2" w14:textId="5F7C6A20" w:rsidR="000A38B5" w:rsidRDefault="000A38B5" w:rsidP="000A38B5">
            <w:pPr>
              <w:pStyle w:val="ac"/>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ac"/>
              <w:spacing w:after="0" w:line="240" w:lineRule="auto"/>
              <w:rPr>
                <w:rFonts w:ascii="Times New Roman" w:hAnsi="Times New Roman"/>
                <w:szCs w:val="20"/>
                <w:lang w:eastAsia="zh-CN"/>
              </w:rPr>
            </w:pPr>
            <w:r>
              <w:rPr>
                <w:rFonts w:ascii="Times New Roman" w:hAnsi="Times New Roman"/>
                <w:szCs w:val="20"/>
                <w:lang w:eastAsia="zh-CN"/>
              </w:rPr>
              <w:t>We are fine with Moderator’s suggestion to decide k0/k1/k2 after N1/N2/N3. And we think default k1 sets need to be defined for new SCSs. But we don’t prefer to re-</w:t>
            </w:r>
            <w:proofErr w:type="spellStart"/>
            <w:r>
              <w:rPr>
                <w:rFonts w:ascii="Times New Roman" w:hAnsi="Times New Roman"/>
                <w:szCs w:val="20"/>
                <w:lang w:eastAsia="zh-CN"/>
              </w:rPr>
              <w:t>interpretate</w:t>
            </w:r>
            <w:proofErr w:type="spellEnd"/>
            <w:r>
              <w:rPr>
                <w:rFonts w:ascii="Times New Roman" w:hAnsi="Times New Roman"/>
                <w:szCs w:val="20"/>
                <w:lang w:eastAsia="zh-CN"/>
              </w:rPr>
              <w:t xml:space="preserve"> the granularity of k1. If larger k1 values are needed, it can be achieved by larger values configured in k1 set.  </w:t>
            </w:r>
          </w:p>
        </w:tc>
      </w:tr>
      <w:tr w:rsidR="00480437" w14:paraId="4138CF5B" w14:textId="77777777">
        <w:trPr>
          <w:trHeight w:val="339"/>
        </w:trPr>
        <w:tc>
          <w:tcPr>
            <w:tcW w:w="1871" w:type="dxa"/>
          </w:tcPr>
          <w:p w14:paraId="1F8020E9" w14:textId="78F31990" w:rsidR="00480437" w:rsidRDefault="00480437" w:rsidP="0048043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7B45FE" w14:textId="2128A3BF" w:rsidR="00480437" w:rsidRDefault="00480437" w:rsidP="00480437">
            <w:pPr>
              <w:pStyle w:val="ac"/>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07069C" w14:paraId="30F86F5D" w14:textId="77777777">
        <w:trPr>
          <w:trHeight w:val="339"/>
        </w:trPr>
        <w:tc>
          <w:tcPr>
            <w:tcW w:w="1871" w:type="dxa"/>
          </w:tcPr>
          <w:p w14:paraId="22AC8DF7" w14:textId="7206F7E5"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CF04D0" w14:textId="1060FE9C"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78A2BA8B" w14:textId="77777777" w:rsidTr="00D41EBF">
        <w:trPr>
          <w:trHeight w:val="339"/>
        </w:trPr>
        <w:tc>
          <w:tcPr>
            <w:tcW w:w="1871" w:type="dxa"/>
          </w:tcPr>
          <w:p w14:paraId="633EFDAF"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971239" w14:textId="77777777" w:rsidR="00D41EBF" w:rsidRDefault="00D41EBF" w:rsidP="00577D2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577D2C" w14:paraId="250D00BE" w14:textId="77777777" w:rsidTr="00D41EBF">
        <w:trPr>
          <w:trHeight w:val="339"/>
        </w:trPr>
        <w:tc>
          <w:tcPr>
            <w:tcW w:w="1871" w:type="dxa"/>
          </w:tcPr>
          <w:p w14:paraId="7153DBB2" w14:textId="788AF348"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203E91" w14:textId="05A3FA36"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C2E18" w14:paraId="6E109669" w14:textId="77777777" w:rsidTr="00D41EBF">
        <w:trPr>
          <w:trHeight w:val="339"/>
        </w:trPr>
        <w:tc>
          <w:tcPr>
            <w:tcW w:w="1871" w:type="dxa"/>
          </w:tcPr>
          <w:p w14:paraId="6C68BAAC" w14:textId="7AE08070" w:rsidR="00AC2E18" w:rsidRDefault="00AC2E18" w:rsidP="00577D2C">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8CE5146" w14:textId="6960D414" w:rsidR="00AC2E18" w:rsidRDefault="00AC2E18" w:rsidP="00577D2C">
            <w:pPr>
              <w:pStyle w:val="ac"/>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157AF" w14:paraId="6BDA5689" w14:textId="77777777" w:rsidTr="00D41EBF">
        <w:trPr>
          <w:trHeight w:val="339"/>
        </w:trPr>
        <w:tc>
          <w:tcPr>
            <w:tcW w:w="1871" w:type="dxa"/>
          </w:tcPr>
          <w:p w14:paraId="03697001" w14:textId="39C431ED" w:rsidR="008157AF" w:rsidRDefault="008157AF" w:rsidP="008157AF">
            <w:pPr>
              <w:pStyle w:val="ac"/>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EFA8557" w14:textId="0C883DA2" w:rsidR="008157AF" w:rsidRDefault="008157AF" w:rsidP="008157AF">
            <w:pPr>
              <w:pStyle w:val="ac"/>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4"/>
        <w:numPr>
          <w:ilvl w:val="3"/>
          <w:numId w:val="20"/>
        </w:numPr>
      </w:pPr>
      <w:r>
        <w:lastRenderedPageBreak/>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 xml:space="preserve">RAN1 design for </w:t>
      </w:r>
      <w:proofErr w:type="gramStart"/>
      <w:r>
        <w:rPr>
          <w:bCs/>
          <w:lang w:eastAsia="zh-CN"/>
        </w:rPr>
        <w:t>480kHz</w:t>
      </w:r>
      <w:proofErr w:type="gramEnd"/>
      <w:r>
        <w:rPr>
          <w:bCs/>
          <w:lang w:eastAsia="zh-CN"/>
        </w:rPr>
        <w:t xml:space="preserve"> and 960kHz SCS, should assume a timeline similar to the absolute timeline of 120kHz.</w:t>
      </w:r>
    </w:p>
    <w:p w14:paraId="1690E51A" w14:textId="77777777" w:rsidR="00183434" w:rsidRDefault="00993DCC">
      <w:pPr>
        <w:pStyle w:val="ac"/>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ac"/>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 xml:space="preserve">argued that in Rel-15, N_CPU is independent from numerology, and proposed that the existing specification can be reused for </w:t>
      </w:r>
      <w:proofErr w:type="gramStart"/>
      <w:r>
        <w:rPr>
          <w:lang w:val="en-GB"/>
        </w:rPr>
        <w:t>480kHz</w:t>
      </w:r>
      <w:proofErr w:type="gramEnd"/>
      <w:r>
        <w:rPr>
          <w:lang w:val="en-GB"/>
        </w:rPr>
        <w:t xml:space="preserve"> and 960kHz SCS</w:t>
      </w:r>
    </w:p>
    <w:p w14:paraId="722379D6" w14:textId="77777777" w:rsidR="00183434" w:rsidRDefault="00183434"/>
    <w:p w14:paraId="5605F3C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5"/>
        <w:rPr>
          <w:lang w:eastAsia="zh-CN"/>
        </w:rPr>
      </w:pPr>
      <w:r>
        <w:rPr>
          <w:lang w:eastAsia="zh-CN"/>
        </w:rPr>
        <w:t>Discussion point 2-5:</w:t>
      </w:r>
    </w:p>
    <w:p w14:paraId="6D24A44F"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a"/>
        <w:tblW w:w="9892" w:type="dxa"/>
        <w:tblLayout w:type="fixed"/>
        <w:tblLook w:val="04A0" w:firstRow="1" w:lastRow="0" w:firstColumn="1" w:lastColumn="0" w:noHBand="0" w:noVBand="1"/>
      </w:tblPr>
      <w:tblGrid>
        <w:gridCol w:w="1871"/>
        <w:gridCol w:w="8021"/>
      </w:tblGrid>
      <w:tr w:rsidR="00183434" w14:paraId="0DB7BB02" w14:textId="77777777">
        <w:trPr>
          <w:trHeight w:val="224"/>
        </w:trPr>
        <w:tc>
          <w:tcPr>
            <w:tcW w:w="1871" w:type="dxa"/>
            <w:shd w:val="clear" w:color="auto" w:fill="FFE599" w:themeFill="accent4" w:themeFillTint="66"/>
          </w:tcPr>
          <w:p w14:paraId="31C04A1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trPr>
          <w:trHeight w:val="339"/>
        </w:trPr>
        <w:tc>
          <w:tcPr>
            <w:tcW w:w="1871" w:type="dxa"/>
          </w:tcPr>
          <w:p w14:paraId="5C8DFB30"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trPr>
          <w:trHeight w:val="339"/>
        </w:trPr>
        <w:tc>
          <w:tcPr>
            <w:tcW w:w="1871" w:type="dxa"/>
          </w:tcPr>
          <w:p w14:paraId="2F61A80F" w14:textId="77777777" w:rsidR="00183434" w:rsidRDefault="00993DCC">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0791F31"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trPr>
          <w:trHeight w:val="339"/>
        </w:trPr>
        <w:tc>
          <w:tcPr>
            <w:tcW w:w="1871" w:type="dxa"/>
          </w:tcPr>
          <w:p w14:paraId="2B05BD0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31EC5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trPr>
          <w:trHeight w:val="339"/>
        </w:trPr>
        <w:tc>
          <w:tcPr>
            <w:tcW w:w="1871" w:type="dxa"/>
          </w:tcPr>
          <w:p w14:paraId="0264A8C0" w14:textId="3C6812C1"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AAA83EC" w14:textId="7FA43AAB"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agree with the proposed </w:t>
            </w:r>
            <w:proofErr w:type="spellStart"/>
            <w:r>
              <w:rPr>
                <w:rFonts w:ascii="Times New Roman" w:hAnsi="Times New Roman" w:hint="eastAsia"/>
                <w:szCs w:val="20"/>
                <w:lang w:eastAsia="zh-CN"/>
              </w:rPr>
              <w:t>workplan</w:t>
            </w:r>
            <w:proofErr w:type="spellEnd"/>
            <w:r>
              <w:rPr>
                <w:rFonts w:ascii="Times New Roman" w:hAnsi="Times New Roman" w:hint="eastAsia"/>
                <w:szCs w:val="20"/>
                <w:lang w:eastAsia="zh-CN"/>
              </w:rPr>
              <w:t>.</w:t>
            </w:r>
          </w:p>
        </w:tc>
      </w:tr>
      <w:tr w:rsidR="000A38B5" w14:paraId="6993A8D5" w14:textId="77777777">
        <w:trPr>
          <w:trHeight w:val="339"/>
        </w:trPr>
        <w:tc>
          <w:tcPr>
            <w:tcW w:w="1871" w:type="dxa"/>
          </w:tcPr>
          <w:p w14:paraId="6ADD9154" w14:textId="07D0A3CB" w:rsidR="000A38B5" w:rsidRDefault="000A38B5" w:rsidP="000A38B5">
            <w:pPr>
              <w:pStyle w:val="ac"/>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ac"/>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trPr>
          <w:trHeight w:val="339"/>
        </w:trPr>
        <w:tc>
          <w:tcPr>
            <w:tcW w:w="1871" w:type="dxa"/>
          </w:tcPr>
          <w:p w14:paraId="2BF0614A" w14:textId="43251941" w:rsidR="00EB70CA" w:rsidRDefault="00EB70CA" w:rsidP="00EB70CA">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ac"/>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07069C" w14:paraId="323273DF" w14:textId="77777777">
        <w:trPr>
          <w:trHeight w:val="339"/>
        </w:trPr>
        <w:tc>
          <w:tcPr>
            <w:tcW w:w="1871" w:type="dxa"/>
          </w:tcPr>
          <w:p w14:paraId="75D86C84" w14:textId="2015FA38" w:rsidR="0007069C"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C7E896" w14:textId="062D0925"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5774A970" w14:textId="77777777" w:rsidTr="00D41EBF">
        <w:trPr>
          <w:trHeight w:val="339"/>
        </w:trPr>
        <w:tc>
          <w:tcPr>
            <w:tcW w:w="1871" w:type="dxa"/>
          </w:tcPr>
          <w:p w14:paraId="1520BA00"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C4660" w14:textId="77777777" w:rsidR="00D41EBF" w:rsidRDefault="00D41EBF" w:rsidP="00577D2C">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577D2C" w14:paraId="7812EB99" w14:textId="77777777" w:rsidTr="00D41EBF">
        <w:trPr>
          <w:trHeight w:val="339"/>
        </w:trPr>
        <w:tc>
          <w:tcPr>
            <w:tcW w:w="1871" w:type="dxa"/>
          </w:tcPr>
          <w:p w14:paraId="454073C3" w14:textId="122DD515"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A5CF6A" w14:textId="03543038" w:rsidR="00577D2C" w:rsidRDefault="00577D2C" w:rsidP="00577D2C">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AC2E18" w14:paraId="4270E1A2" w14:textId="77777777" w:rsidTr="00D41EBF">
        <w:trPr>
          <w:trHeight w:val="339"/>
        </w:trPr>
        <w:tc>
          <w:tcPr>
            <w:tcW w:w="1871" w:type="dxa"/>
          </w:tcPr>
          <w:p w14:paraId="2D739CDF" w14:textId="2955F1CF" w:rsidR="00AC2E18" w:rsidRDefault="00AC2E18" w:rsidP="00577D2C">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55D248" w14:textId="6F2EE063" w:rsidR="00AC2E18" w:rsidRDefault="00AC2E18" w:rsidP="00577D2C">
            <w:pPr>
              <w:pStyle w:val="ac"/>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8157AF" w14:paraId="395274B4" w14:textId="77777777" w:rsidTr="00D41EBF">
        <w:trPr>
          <w:trHeight w:val="339"/>
        </w:trPr>
        <w:tc>
          <w:tcPr>
            <w:tcW w:w="1871" w:type="dxa"/>
          </w:tcPr>
          <w:p w14:paraId="4588F511" w14:textId="4F340DD6" w:rsidR="008157AF" w:rsidRDefault="008157AF" w:rsidP="00577D2C">
            <w:pPr>
              <w:pStyle w:val="ac"/>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22E67D7" w14:textId="0DD3F2E4" w:rsidR="008157AF" w:rsidRDefault="008157AF" w:rsidP="008157AF">
            <w:pPr>
              <w:pStyle w:val="ac"/>
              <w:spacing w:after="0" w:line="240" w:lineRule="auto"/>
              <w:rPr>
                <w:rFonts w:ascii="Times New Roman" w:hAnsi="Times New Roman" w:hint="eastAsia"/>
                <w:szCs w:val="20"/>
                <w:lang w:eastAsia="zh-CN"/>
              </w:rPr>
            </w:pPr>
            <w:r>
              <w:rPr>
                <w:rFonts w:ascii="Times New Roman" w:hAnsi="Times New Roman"/>
                <w:szCs w:val="20"/>
                <w:lang w:eastAsia="zh-CN"/>
              </w:rPr>
              <w:t xml:space="preserve">We suggest to use the absolute processing timing of 120kHz SCS as the upper bound for that </w:t>
            </w:r>
            <w:proofErr w:type="gramStart"/>
            <w:r>
              <w:rPr>
                <w:rFonts w:ascii="Times New Roman" w:hAnsi="Times New Roman"/>
                <w:szCs w:val="20"/>
                <w:lang w:eastAsia="zh-CN"/>
              </w:rPr>
              <w:t>of  480kHz</w:t>
            </w:r>
            <w:proofErr w:type="gramEnd"/>
            <w:r>
              <w:rPr>
                <w:rFonts w:ascii="Times New Roman" w:hAnsi="Times New Roman"/>
                <w:szCs w:val="20"/>
                <w:lang w:eastAsia="zh-CN"/>
              </w:rPr>
              <w:t xml:space="preserve"> and 960kHz SCS.</w:t>
            </w:r>
          </w:p>
        </w:tc>
      </w:tr>
    </w:tbl>
    <w:p w14:paraId="510ECD22" w14:textId="77777777" w:rsidR="00183434" w:rsidRDefault="00183434"/>
    <w:p w14:paraId="3FE06426" w14:textId="77777777" w:rsidR="00183434" w:rsidRDefault="00993DCC">
      <w:pPr>
        <w:pStyle w:val="4"/>
        <w:numPr>
          <w:ilvl w:val="3"/>
          <w:numId w:val="20"/>
        </w:numPr>
        <w:rPr>
          <w:lang w:eastAsia="zh-CN"/>
        </w:rPr>
      </w:pPr>
      <w:r>
        <w:rPr>
          <w:lang w:eastAsia="zh-CN"/>
        </w:rPr>
        <w:t>Other issue(s)</w:t>
      </w:r>
    </w:p>
    <w:p w14:paraId="1E6ED4A2" w14:textId="77777777" w:rsidR="00183434" w:rsidRDefault="00993DCC">
      <w:pPr>
        <w:pStyle w:val="ac"/>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a"/>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ac"/>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ac"/>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ac"/>
              <w:spacing w:after="0" w:line="240" w:lineRule="auto"/>
              <w:rPr>
                <w:rFonts w:ascii="Times New Roman" w:hAnsi="Times New Roman"/>
                <w:szCs w:val="22"/>
                <w:lang w:eastAsia="zh-CN"/>
              </w:rPr>
            </w:pPr>
            <w:r w:rsidRPr="001B36CF">
              <w:rPr>
                <w:rFonts w:ascii="Times New Roman" w:hAnsi="Times New Roman"/>
                <w:szCs w:val="22"/>
                <w:lang w:eastAsia="zh-CN"/>
              </w:rPr>
              <w:lastRenderedPageBreak/>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5E312A" w14:paraId="5CAC165B" w14:textId="77777777">
        <w:trPr>
          <w:trHeight w:val="339"/>
        </w:trPr>
        <w:tc>
          <w:tcPr>
            <w:tcW w:w="1871" w:type="dxa"/>
          </w:tcPr>
          <w:p w14:paraId="358C253F" w14:textId="77777777" w:rsidR="005E312A" w:rsidRDefault="005E312A" w:rsidP="005E312A">
            <w:pPr>
              <w:pStyle w:val="ac"/>
              <w:spacing w:after="0"/>
              <w:rPr>
                <w:rFonts w:ascii="Times New Roman" w:hAnsi="Times New Roman"/>
                <w:szCs w:val="22"/>
                <w:lang w:eastAsia="zh-CN"/>
              </w:rPr>
            </w:pPr>
          </w:p>
        </w:tc>
        <w:tc>
          <w:tcPr>
            <w:tcW w:w="8021" w:type="dxa"/>
          </w:tcPr>
          <w:p w14:paraId="5C7DAEE9" w14:textId="77777777" w:rsidR="005E312A" w:rsidRDefault="005E312A" w:rsidP="005E312A">
            <w:pPr>
              <w:pStyle w:val="ac"/>
              <w:spacing w:after="0"/>
              <w:rPr>
                <w:rFonts w:ascii="Times New Roman" w:hAnsi="Times New Roman"/>
                <w:szCs w:val="22"/>
                <w:lang w:eastAsia="zh-CN"/>
              </w:rPr>
            </w:pPr>
          </w:p>
        </w:tc>
      </w:tr>
      <w:tr w:rsidR="005E312A" w14:paraId="10528B74" w14:textId="77777777">
        <w:trPr>
          <w:trHeight w:val="339"/>
        </w:trPr>
        <w:tc>
          <w:tcPr>
            <w:tcW w:w="1871" w:type="dxa"/>
          </w:tcPr>
          <w:p w14:paraId="50E2889C" w14:textId="77777777" w:rsidR="005E312A" w:rsidRDefault="005E312A" w:rsidP="005E312A">
            <w:pPr>
              <w:pStyle w:val="ac"/>
              <w:spacing w:after="0" w:line="240" w:lineRule="auto"/>
              <w:rPr>
                <w:rFonts w:ascii="Times New Roman" w:hAnsi="Times New Roman"/>
                <w:szCs w:val="22"/>
                <w:lang w:eastAsia="zh-CN"/>
              </w:rPr>
            </w:pPr>
          </w:p>
        </w:tc>
        <w:tc>
          <w:tcPr>
            <w:tcW w:w="8021" w:type="dxa"/>
          </w:tcPr>
          <w:p w14:paraId="1D9FA390" w14:textId="77777777" w:rsidR="005E312A" w:rsidRDefault="005E312A" w:rsidP="005E312A">
            <w:pPr>
              <w:pStyle w:val="ac"/>
              <w:spacing w:after="0" w:line="240" w:lineRule="auto"/>
              <w:rPr>
                <w:rFonts w:ascii="Times New Roman" w:hAnsi="Times New Roman"/>
                <w:szCs w:val="22"/>
                <w:lang w:eastAsia="zh-CN"/>
              </w:rPr>
            </w:pPr>
          </w:p>
        </w:tc>
      </w:tr>
    </w:tbl>
    <w:p w14:paraId="49BCA733" w14:textId="77777777" w:rsidR="00183434" w:rsidRDefault="00183434">
      <w:pPr>
        <w:rPr>
          <w:lang w:val="en-GB"/>
        </w:rPr>
      </w:pPr>
    </w:p>
    <w:p w14:paraId="656722FF" w14:textId="77777777" w:rsidR="00183434" w:rsidRDefault="00993DCC">
      <w:pPr>
        <w:pStyle w:val="2"/>
        <w:rPr>
          <w:lang w:eastAsia="zh-CN"/>
        </w:rPr>
      </w:pPr>
      <w:r>
        <w:rPr>
          <w:lang w:eastAsia="zh-CN"/>
        </w:rPr>
        <w:t>2.3. PTRS</w:t>
      </w:r>
    </w:p>
    <w:p w14:paraId="40B677D0" w14:textId="77777777" w:rsidR="00183434" w:rsidRDefault="00183434">
      <w:pPr>
        <w:pStyle w:val="aff3"/>
        <w:keepNext/>
        <w:keepLines/>
        <w:numPr>
          <w:ilvl w:val="0"/>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31F44F9" w14:textId="77777777" w:rsidR="00183434" w:rsidRDefault="00183434">
      <w:pPr>
        <w:pStyle w:val="aff3"/>
        <w:keepNext/>
        <w:keepLines/>
        <w:numPr>
          <w:ilvl w:val="1"/>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1A5D933" w14:textId="77777777" w:rsidR="00183434" w:rsidRDefault="00183434">
      <w:pPr>
        <w:pStyle w:val="aff3"/>
        <w:keepNext/>
        <w:keepLines/>
        <w:numPr>
          <w:ilvl w:val="1"/>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28A6413" w14:textId="77777777" w:rsidR="00183434" w:rsidRDefault="00183434">
      <w:pPr>
        <w:pStyle w:val="aff3"/>
        <w:keepNext/>
        <w:keepLines/>
        <w:numPr>
          <w:ilvl w:val="1"/>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22E11FA" w14:textId="77777777" w:rsidR="00183434" w:rsidRDefault="00993DCC">
      <w:pPr>
        <w:pStyle w:val="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proofErr w:type="gramStart"/>
            <w:r>
              <w:rPr>
                <w:color w:val="000000" w:themeColor="text1"/>
                <w:lang w:eastAsia="zh-CN"/>
              </w:rPr>
              <w:t xml:space="preserve">, </w:t>
            </w:r>
            <w:proofErr w:type="gramEnd"/>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proofErr w:type="gramStart"/>
            <w:r>
              <w:rPr>
                <w:color w:val="000000" w:themeColor="text1"/>
                <w:lang w:eastAsia="zh-CN"/>
              </w:rPr>
              <w:t xml:space="preserve">, </w:t>
            </w:r>
            <w:proofErr w:type="gramEnd"/>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t>
            </w:r>
            <w:proofErr w:type="gramStart"/>
            <w:r>
              <w:rPr>
                <w:i/>
                <w:color w:val="000000" w:themeColor="text1"/>
                <w:lang w:eastAsia="zh-CN"/>
              </w:rPr>
              <w:t xml:space="preserve">with </w:t>
            </w:r>
            <w:proofErr w:type="gramEnd"/>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the mapp</w:t>
            </w:r>
            <w:proofErr w:type="spellStart"/>
            <w:r>
              <w:rPr>
                <w:i/>
                <w:color w:val="000000" w:themeColor="text1"/>
                <w:lang w:eastAsia="zh-CN"/>
              </w:rPr>
              <w:t>ing</w:t>
            </w:r>
            <w:proofErr w:type="spellEnd"/>
            <w:r>
              <w:rPr>
                <w:i/>
                <w:color w:val="000000" w:themeColor="text1"/>
                <w:lang w:eastAsia="zh-CN"/>
              </w:rPr>
              <w:t xml:space="preserve">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ac"/>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t>[4, vivo]</w:t>
            </w:r>
          </w:p>
        </w:tc>
        <w:tc>
          <w:tcPr>
            <w:tcW w:w="8100" w:type="dxa"/>
          </w:tcPr>
          <w:p w14:paraId="25A29782"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proofErr w:type="gramStart"/>
            <w:r>
              <w:rPr>
                <w:rFonts w:ascii="Times New Roman" w:hAnsi="Times New Roman"/>
                <w:szCs w:val="20"/>
                <w:lang w:eastAsia="zh-CN"/>
              </w:rPr>
              <w:t>de-ICI</w:t>
            </w:r>
            <w:proofErr w:type="gramEnd"/>
            <w:r>
              <w:rPr>
                <w:rFonts w:ascii="Times New Roman" w:hAnsi="Times New Roman"/>
                <w:szCs w:val="20"/>
                <w:lang w:eastAsia="zh-CN"/>
              </w:rPr>
              <w:t xml:space="preserve">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a6"/>
              <w:rPr>
                <w:b w:val="0"/>
              </w:rPr>
            </w:pPr>
            <w:bookmarkStart w:id="53"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3"/>
          </w:p>
          <w:p w14:paraId="712B0CEE" w14:textId="77777777" w:rsidR="00183434" w:rsidRDefault="00993DCC">
            <w:pPr>
              <w:pStyle w:val="a6"/>
              <w:rPr>
                <w:b w:val="0"/>
                <w:lang w:eastAsia="zh-CN"/>
              </w:rPr>
            </w:pPr>
            <w:bookmarkStart w:id="5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4"/>
          </w:p>
          <w:p w14:paraId="1B9C0B29" w14:textId="77777777" w:rsidR="00183434" w:rsidRDefault="00993DCC">
            <w:pPr>
              <w:pStyle w:val="a6"/>
              <w:rPr>
                <w:b w:val="0"/>
              </w:rPr>
            </w:pPr>
            <w:bookmarkStart w:id="55"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等线"/>
                <w:b w:val="0"/>
                <w:color w:val="000000"/>
              </w:rPr>
              <w:t xml:space="preserve">(CN, CS) = (8, 4) and combination with </w:t>
            </w:r>
            <w:r>
              <w:rPr>
                <w:b w:val="0"/>
              </w:rPr>
              <w:t xml:space="preserve">the best performance; while for MCS-26, only the option </w:t>
            </w:r>
            <w:r>
              <w:rPr>
                <w:rFonts w:eastAsia="等线"/>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5"/>
          </w:p>
          <w:p w14:paraId="4C64F1BF" w14:textId="77777777" w:rsidR="00183434" w:rsidRDefault="00993DCC">
            <w:pPr>
              <w:pStyle w:val="a6"/>
              <w:rPr>
                <w:b w:val="0"/>
              </w:rPr>
            </w:pPr>
            <w:bookmarkStart w:id="56" w:name="_Ref61455604"/>
            <w:bookmarkStart w:id="57"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6"/>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7"/>
          </w:p>
          <w:p w14:paraId="579AFBA9" w14:textId="77777777" w:rsidR="00183434" w:rsidRDefault="00183434">
            <w:pPr>
              <w:pStyle w:val="ac"/>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8"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9" w:name="_Hlk61849250"/>
            <w:bookmarkEnd w:id="58"/>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60" w:name="_Hlk61849277"/>
            <w:bookmarkStart w:id="61" w:name="_Hlk68078140"/>
            <w:bookmarkEnd w:id="59"/>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2" w:name="_Hlk68078629"/>
            <w:bookmarkEnd w:id="60"/>
            <w:r>
              <w:rPr>
                <w:bCs/>
                <w:i/>
                <w:iCs/>
              </w:rPr>
              <w:lastRenderedPageBreak/>
              <w:t xml:space="preserve">Proposal 18. </w:t>
            </w:r>
            <w:r>
              <w:rPr>
                <w:i/>
                <w:iCs/>
              </w:rPr>
              <w:t>Use existing PTRS configurations for CP-OFDM.</w:t>
            </w:r>
          </w:p>
          <w:bookmarkEnd w:id="62"/>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3" w:name="_Hlk61849444"/>
            <w:bookmarkEnd w:id="61"/>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3"/>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4"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4"/>
          <w:p w14:paraId="678722E3" w14:textId="77777777" w:rsidR="00183434" w:rsidRDefault="00183434">
            <w:pPr>
              <w:pStyle w:val="ac"/>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 xml:space="preserve">[9, </w:t>
            </w:r>
            <w:proofErr w:type="spellStart"/>
            <w:r>
              <w:rPr>
                <w:lang w:val="en-GB" w:eastAsia="zh-CN"/>
              </w:rPr>
              <w:t>Futurewei</w:t>
            </w:r>
            <w:proofErr w:type="spellEnd"/>
            <w:r>
              <w:rPr>
                <w:lang w:val="en-GB" w:eastAsia="zh-CN"/>
              </w:rPr>
              <w:t>]</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a6"/>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 xml:space="preserve">For every tested scenario, the Rel-15 distributed PTRS structure with multiple settings for the PTRS density and direct de-ICI receiver parameters can be used to outperform the best settings for cyclic block PTRS with </w:t>
            </w:r>
            <w:proofErr w:type="spellStart"/>
            <w:r>
              <w:t>circulant</w:t>
            </w:r>
            <w:proofErr w:type="spellEnd"/>
            <w:r>
              <w:t xml:space="preserve"> ICI filter approximation while achieving lower phase noise compensation complexity at the same time.</w:t>
            </w:r>
          </w:p>
          <w:p w14:paraId="67429AB0" w14:textId="77777777" w:rsidR="00183434" w:rsidRDefault="00993DCC">
            <w:r>
              <w:lastRenderedPageBreak/>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 xml:space="preserve">Cyclic block PTRS with </w:t>
            </w:r>
            <w:proofErr w:type="spellStart"/>
            <w:r>
              <w:t>circulant</w:t>
            </w:r>
            <w:proofErr w:type="spellEnd"/>
            <w:r>
              <w:t xml:space="preserve">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 xml:space="preserve">3. The construction of a </w:t>
            </w:r>
            <w:proofErr w:type="spellStart"/>
            <w:r>
              <w:t>circulant</w:t>
            </w:r>
            <w:proofErr w:type="spellEnd"/>
            <w:r>
              <w:t xml:space="preserve"> matrix with cyclic block PTRS sequence relies on an assumption that is invalid for frequency selective channels.</w:t>
            </w:r>
          </w:p>
          <w:p w14:paraId="0ECB136F" w14:textId="77777777" w:rsidR="00183434" w:rsidRDefault="00993DCC">
            <w:r>
              <w:t xml:space="preserve">4. ICI filter approximation with </w:t>
            </w:r>
            <w:proofErr w:type="spellStart"/>
            <w:r>
              <w:t>circulant</w:t>
            </w:r>
            <w:proofErr w:type="spellEnd"/>
            <w:r>
              <w:t xml:space="preserve">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a6"/>
              <w:rPr>
                <w:b w:val="0"/>
                <w:highlight w:val="yellow"/>
              </w:rPr>
            </w:pPr>
            <w:bookmarkStart w:id="65"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5"/>
          </w:p>
          <w:p w14:paraId="4117F428" w14:textId="77777777" w:rsidR="00183434" w:rsidRDefault="00993DCC">
            <w:bookmarkStart w:id="66"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6"/>
          </w:p>
          <w:p w14:paraId="4EFE6FEE" w14:textId="77777777" w:rsidR="00183434" w:rsidRDefault="00993DCC">
            <w:bookmarkStart w:id="67"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7"/>
          </w:p>
          <w:p w14:paraId="1218EFA8" w14:textId="77777777" w:rsidR="00183434" w:rsidRDefault="00993DCC">
            <w:bookmarkStart w:id="68"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8"/>
          </w:p>
          <w:p w14:paraId="61AEAC9D" w14:textId="77777777" w:rsidR="00183434" w:rsidRDefault="00993DCC">
            <w:pPr>
              <w:rPr>
                <w:highlight w:val="yellow"/>
                <w:lang w:val="en-GB"/>
              </w:rPr>
            </w:pPr>
            <w:bookmarkStart w:id="69"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9"/>
          </w:p>
          <w:p w14:paraId="0520DFCD" w14:textId="77777777" w:rsidR="00183434" w:rsidRDefault="00993DCC">
            <w:bookmarkStart w:id="70"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70"/>
            <w:r>
              <w:t xml:space="preserve"> </w:t>
            </w:r>
          </w:p>
          <w:p w14:paraId="59366A00" w14:textId="77777777" w:rsidR="00183434" w:rsidRDefault="00993DCC">
            <w:bookmarkStart w:id="71"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1"/>
          </w:p>
          <w:p w14:paraId="178D7A7D" w14:textId="77777777" w:rsidR="00183434" w:rsidRDefault="00993DCC">
            <w:bookmarkStart w:id="72"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2"/>
          </w:p>
          <w:p w14:paraId="29A0C3E2" w14:textId="77777777" w:rsidR="00183434" w:rsidRDefault="00993DCC">
            <w:pPr>
              <w:rPr>
                <w:i/>
              </w:rPr>
            </w:pPr>
            <w:bookmarkStart w:id="73" w:name="_Toc45911375"/>
            <w:bookmarkStart w:id="74" w:name="_Toc45911968"/>
            <w:bookmarkStart w:id="75" w:name="_Toc53651002"/>
            <w:bookmarkStart w:id="76" w:name="_Toc47534893"/>
            <w:bookmarkStart w:id="77" w:name="_Toc47534990"/>
            <w:bookmarkStart w:id="78" w:name="_Toc61645136"/>
            <w:bookmarkStart w:id="79" w:name="_Toc53740454"/>
            <w:bookmarkStart w:id="80" w:name="_Toc53654411"/>
            <w:bookmarkStart w:id="81" w:name="_Toc53651145"/>
            <w:bookmarkStart w:id="82" w:name="_Toc53740444"/>
            <w:bookmarkStart w:id="83" w:name="_Toc53744008"/>
            <w:bookmarkStart w:id="84" w:name="_Toc53743589"/>
            <w:bookmarkStart w:id="85" w:name="_Toc53744017"/>
            <w:bookmarkStart w:id="86" w:name="_Toc68636247"/>
            <w:bookmarkStart w:id="87" w:name="_Toc61645333"/>
            <w:r>
              <w:t xml:space="preserve">Proposal </w:t>
            </w:r>
            <w:fldSimple w:instr=" SEQ Proposal \* ARABIC ">
              <w:r>
                <w:t>1</w:t>
              </w:r>
            </w:fldSimple>
            <w:r>
              <w:t xml:space="preserve">: </w:t>
            </w:r>
            <w:r>
              <w:rPr>
                <w:i/>
              </w:rPr>
              <w:t>Support block PT-RS with cyclic sequence</w:t>
            </w:r>
            <w:bookmarkEnd w:id="73"/>
            <w:bookmarkEnd w:id="74"/>
            <w:r>
              <w:rPr>
                <w:i/>
              </w:rPr>
              <w:t xml:space="preserve"> for OFDM waveform.</w:t>
            </w:r>
            <w:bookmarkEnd w:id="75"/>
            <w:bookmarkEnd w:id="76"/>
            <w:bookmarkEnd w:id="77"/>
            <w:bookmarkEnd w:id="78"/>
            <w:bookmarkEnd w:id="79"/>
            <w:bookmarkEnd w:id="80"/>
            <w:bookmarkEnd w:id="81"/>
            <w:bookmarkEnd w:id="82"/>
            <w:bookmarkEnd w:id="83"/>
            <w:bookmarkEnd w:id="84"/>
            <w:bookmarkEnd w:id="85"/>
            <w:bookmarkEnd w:id="86"/>
            <w:bookmarkEnd w:id="87"/>
          </w:p>
          <w:p w14:paraId="178790F7" w14:textId="77777777" w:rsidR="00183434" w:rsidRDefault="00993DCC">
            <w:pPr>
              <w:rPr>
                <w:i/>
              </w:rPr>
            </w:pPr>
            <w:bookmarkStart w:id="88" w:name="_Toc53744009"/>
            <w:bookmarkStart w:id="89" w:name="_Toc53654412"/>
            <w:bookmarkStart w:id="90" w:name="_Toc53740455"/>
            <w:bookmarkStart w:id="91" w:name="_Toc53740445"/>
            <w:bookmarkStart w:id="92" w:name="_Toc53743590"/>
            <w:bookmarkStart w:id="93" w:name="_Toc68636248"/>
            <w:bookmarkStart w:id="94" w:name="_Toc61645137"/>
            <w:bookmarkStart w:id="95" w:name="_Toc53744018"/>
            <w:bookmarkStart w:id="96"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w:t>
            </w:r>
            <w:proofErr w:type="gramStart"/>
            <w:r>
              <w:rPr>
                <w:i/>
              </w:rPr>
              <w:t>floor(</w:t>
            </w:r>
            <w:proofErr w:type="gramEnd"/>
            <w:r>
              <w:rPr>
                <w:i/>
              </w:rPr>
              <w:t>K</w:t>
            </w:r>
            <w:r>
              <w:rPr>
                <w:i/>
                <w:vertAlign w:val="subscript"/>
              </w:rPr>
              <w:t>P</w:t>
            </w:r>
            <w:r>
              <w:rPr>
                <w:i/>
              </w:rPr>
              <w:t>/2) samples.</w:t>
            </w:r>
            <w:bookmarkEnd w:id="88"/>
            <w:bookmarkEnd w:id="89"/>
            <w:bookmarkEnd w:id="90"/>
            <w:bookmarkEnd w:id="91"/>
            <w:bookmarkEnd w:id="92"/>
            <w:bookmarkEnd w:id="93"/>
            <w:bookmarkEnd w:id="94"/>
            <w:bookmarkEnd w:id="95"/>
            <w:bookmarkEnd w:id="96"/>
          </w:p>
          <w:p w14:paraId="46D121BB" w14:textId="77777777" w:rsidR="00183434" w:rsidRDefault="00993DCC">
            <w:pPr>
              <w:rPr>
                <w:i/>
              </w:rPr>
            </w:pPr>
            <w:bookmarkStart w:id="97" w:name="_Toc53651003"/>
            <w:bookmarkStart w:id="98" w:name="_Toc47534894"/>
            <w:bookmarkStart w:id="99" w:name="_Toc47534991"/>
            <w:bookmarkStart w:id="100" w:name="_Toc61538459"/>
            <w:bookmarkStart w:id="101" w:name="_Toc53740456"/>
            <w:bookmarkStart w:id="102" w:name="_Toc53654413"/>
            <w:bookmarkStart w:id="103" w:name="_Toc53651146"/>
            <w:bookmarkStart w:id="104" w:name="_Toc53740446"/>
            <w:bookmarkStart w:id="105" w:name="_Toc53744010"/>
            <w:bookmarkStart w:id="106" w:name="_Toc53743591"/>
            <w:bookmarkStart w:id="107" w:name="_Toc53744019"/>
            <w:bookmarkStart w:id="108" w:name="_Toc61645138"/>
            <w:bookmarkStart w:id="109" w:name="_Toc61635750"/>
            <w:bookmarkStart w:id="110" w:name="_Toc61635737"/>
            <w:bookmarkStart w:id="111" w:name="_Toc61644997"/>
            <w:bookmarkStart w:id="112" w:name="_Toc68636249"/>
            <w:bookmarkStart w:id="113" w:name="_Toc61645335"/>
            <w:r>
              <w:t xml:space="preserve">Proposal </w:t>
            </w:r>
            <w:fldSimple w:instr=" SEQ Proposal \* ARABIC ">
              <w:r>
                <w:t>3</w:t>
              </w:r>
            </w:fldSimple>
            <w:r>
              <w:t xml:space="preserve">: </w:t>
            </w:r>
            <w:r>
              <w:rPr>
                <w:i/>
              </w:rPr>
              <w:t xml:space="preserve">Support density extension of current Rel.15 PT-RS for </w:t>
            </w:r>
            <w:proofErr w:type="spellStart"/>
            <w:r>
              <w:rPr>
                <w:i/>
              </w:rPr>
              <w:t>DFTsOFDM</w:t>
            </w:r>
            <w:proofErr w:type="spellEnd"/>
            <w:r>
              <w:rPr>
                <w:i/>
              </w:rPr>
              <w:t xml:space="preserve"> waveform.</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tc>
      </w:tr>
      <w:tr w:rsidR="00183434" w14:paraId="7AA70795" w14:textId="77777777">
        <w:tc>
          <w:tcPr>
            <w:tcW w:w="2088" w:type="dxa"/>
          </w:tcPr>
          <w:p w14:paraId="292EC3C9"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afb"/>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afb"/>
                <w:b w:val="0"/>
              </w:rPr>
              <w:t>Observation 2:</w:t>
            </w:r>
            <w:r>
              <w:tab/>
              <w:t xml:space="preserve">K=1 </w:t>
            </w:r>
            <w:bookmarkStart w:id="114" w:name="_Hlk68681152"/>
            <w:r>
              <w:t xml:space="preserve">allows the support of FDRA down to 8 PRB </w:t>
            </w:r>
            <w:bookmarkEnd w:id="114"/>
            <w:r>
              <w:t xml:space="preserve">with for Rank 1 64QAM </w:t>
            </w:r>
            <w:proofErr w:type="spellStart"/>
            <w:r>
              <w:t>Tx</w:t>
            </w:r>
            <w:proofErr w:type="spellEnd"/>
            <w:r>
              <w:t>.</w:t>
            </w:r>
          </w:p>
          <w:p w14:paraId="669911F4" w14:textId="77777777" w:rsidR="00183434" w:rsidRDefault="00993DCC">
            <w:pPr>
              <w:tabs>
                <w:tab w:val="left" w:pos="1361"/>
              </w:tabs>
              <w:ind w:left="1361" w:hanging="1361"/>
            </w:pPr>
            <w:r>
              <w:rPr>
                <w:rStyle w:val="afb"/>
                <w:b w:val="0"/>
              </w:rPr>
              <w:t>Observation 3:</w:t>
            </w:r>
            <w:r>
              <w:tab/>
              <w:t xml:space="preserve">K=0.5 allows the support of FDRA down to 4 PRB with Rank 1 64QAM </w:t>
            </w:r>
            <w:proofErr w:type="spellStart"/>
            <w:r>
              <w:t>Tx</w:t>
            </w:r>
            <w:proofErr w:type="spellEnd"/>
            <w:r>
              <w:t>.</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5" w:name="_Hlk68647787"/>
            <w:r>
              <w:rPr>
                <w:rStyle w:val="afb"/>
                <w:b w:val="0"/>
              </w:rPr>
              <w:t>Observation 4:</w:t>
            </w:r>
            <w:r>
              <w:tab/>
              <w:t xml:space="preserve">7 tap de-ICI filter doesn’t allow to support MCS&gt;26 with rank 1 </w:t>
            </w:r>
            <w:proofErr w:type="spellStart"/>
            <w:r>
              <w:t>Tx</w:t>
            </w:r>
            <w:proofErr w:type="spellEnd"/>
            <w:r>
              <w:t xml:space="preserve"> and MCS&gt;24 with rank 2 </w:t>
            </w:r>
            <w:proofErr w:type="spellStart"/>
            <w:r>
              <w:t>Tx</w:t>
            </w:r>
            <w:proofErr w:type="spellEnd"/>
            <w:r>
              <w:t xml:space="preserve">. </w:t>
            </w:r>
          </w:p>
          <w:bookmarkEnd w:id="115"/>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 xml:space="preserve">Study the means of supporting MCS&gt;24 with rank 2 </w:t>
            </w:r>
            <w:proofErr w:type="spellStart"/>
            <w:r>
              <w:rPr>
                <w:lang w:val="en-GB" w:eastAsia="zh-CN"/>
              </w:rPr>
              <w:t>Tx</w:t>
            </w:r>
            <w:proofErr w:type="spellEnd"/>
            <w:r>
              <w:rPr>
                <w:lang w:val="en-GB" w:eastAsia="zh-CN"/>
              </w:rPr>
              <w:t xml:space="preserve">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6" w:name="_Hlk68654575"/>
            <w:r>
              <w:rPr>
                <w:bCs/>
              </w:rPr>
              <w:t>Observation 5:</w:t>
            </w:r>
            <w:r>
              <w:tab/>
              <w:t>Unequal distribution of PN estimation error among DFT-s-ODFM samples may lead to systematic unbalance between code blocks’ BLERs.</w:t>
            </w:r>
          </w:p>
          <w:bookmarkEnd w:id="116"/>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afb"/>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a6"/>
              <w:spacing w:before="0" w:after="60"/>
              <w:rPr>
                <w:b w:val="0"/>
              </w:rPr>
            </w:pPr>
            <w:bookmarkStart w:id="117" w:name="_Ref53431212"/>
            <w:bookmarkStart w:id="118" w:name="PTRS_observation1"/>
            <w:bookmarkStart w:id="119" w:name="o1"/>
            <w:r>
              <w:rPr>
                <w:b w:val="0"/>
              </w:rPr>
              <w:t>Observation</w:t>
            </w:r>
            <w:bookmarkEnd w:id="117"/>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aff3"/>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aff3"/>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8"/>
          </w:p>
          <w:p w14:paraId="54F6B140" w14:textId="77777777" w:rsidR="00183434" w:rsidRDefault="00993DCC">
            <w:pPr>
              <w:rPr>
                <w:bCs/>
                <w:lang w:val="en-GB"/>
              </w:rPr>
            </w:pPr>
            <w:bookmarkStart w:id="120" w:name="o2"/>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1" w:name="o3"/>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2" w:name="o4"/>
            <w:bookmarkEnd w:id="121"/>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3" w:name="p1to3"/>
            <w:bookmarkEnd w:id="122"/>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a6"/>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a6"/>
              <w:spacing w:before="0"/>
              <w:rPr>
                <w:b w:val="0"/>
              </w:rPr>
            </w:pPr>
            <w:bookmarkStart w:id="124"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5" w:name="o5"/>
            <w:bookmarkEnd w:id="123"/>
            <w:bookmarkEnd w:id="124"/>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6" w:name="p4"/>
            <w:bookmarkEnd w:id="125"/>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6"/>
          </w:p>
        </w:tc>
      </w:tr>
      <w:tr w:rsidR="00183434" w14:paraId="514820B1" w14:textId="77777777">
        <w:tc>
          <w:tcPr>
            <w:tcW w:w="2088" w:type="dxa"/>
          </w:tcPr>
          <w:p w14:paraId="355A5AC1" w14:textId="77777777" w:rsidR="00183434" w:rsidRDefault="00993DCC">
            <w:pPr>
              <w:pStyle w:val="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6"/>
              <w:outlineLvl w:val="5"/>
              <w:rPr>
                <w:rFonts w:ascii="Times New Roman" w:hAnsi="Times New Roman"/>
                <w:lang w:eastAsia="zh-CN"/>
              </w:rPr>
            </w:pPr>
            <w:r>
              <w:rPr>
                <w:rFonts w:ascii="Times New Roman" w:hAnsi="Times New Roman"/>
                <w:lang w:eastAsia="zh-CN"/>
              </w:rPr>
              <w:t xml:space="preserve">[22,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A05C" w14:textId="77777777" w:rsidR="00183434" w:rsidRDefault="00993DCC">
            <w:pPr>
              <w:spacing w:after="120" w:line="276" w:lineRule="auto"/>
              <w:rPr>
                <w:bCs/>
                <w:i/>
                <w:iCs/>
              </w:rPr>
            </w:pPr>
            <w:bookmarkStart w:id="127"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8" w:name="_Toc47699162"/>
            <w:bookmarkStart w:id="129"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8"/>
            <w:r>
              <w:rPr>
                <w:bCs/>
                <w:i/>
                <w:iCs/>
              </w:rPr>
              <w:t xml:space="preserve">. </w:t>
            </w:r>
          </w:p>
          <w:p w14:paraId="737A6970" w14:textId="77777777" w:rsidR="00183434" w:rsidRDefault="00993DCC">
            <w:pPr>
              <w:spacing w:after="120" w:line="276" w:lineRule="auto"/>
            </w:pPr>
            <w:bookmarkStart w:id="130" w:name="_Hlk68605732"/>
            <w:bookmarkEnd w:id="127"/>
            <w:bookmarkEnd w:id="129"/>
            <w:r>
              <w:rPr>
                <w:i/>
                <w:iCs/>
              </w:rPr>
              <w:t>Proposal 13:</w:t>
            </w:r>
            <w:r>
              <w:rPr>
                <w:bCs/>
              </w:rPr>
              <w:t xml:space="preserve"> </w:t>
            </w:r>
            <w:r>
              <w:rPr>
                <w:bCs/>
                <w:i/>
                <w:iCs/>
              </w:rPr>
              <w:t>PTRS enhancement is not considered for NR 52.6 – 71 GHz.</w:t>
            </w:r>
            <w:r>
              <w:t xml:space="preserve"> </w:t>
            </w:r>
            <w:bookmarkEnd w:id="130"/>
          </w:p>
          <w:p w14:paraId="3A2BEF64" w14:textId="77777777" w:rsidR="00183434" w:rsidRDefault="00183434">
            <w:pPr>
              <w:pStyle w:val="ac"/>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ac"/>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DFEAB78" w14:textId="77777777" w:rsidR="00183434" w:rsidRDefault="00183434">
      <w:pPr>
        <w:pStyle w:val="aff3"/>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E04F7A8" w14:textId="77777777" w:rsidR="00183434" w:rsidRDefault="00993DCC">
      <w:pPr>
        <w:pStyle w:val="3"/>
        <w:numPr>
          <w:ilvl w:val="2"/>
          <w:numId w:val="20"/>
        </w:numPr>
        <w:rPr>
          <w:lang w:eastAsia="zh-CN"/>
        </w:rPr>
      </w:pPr>
      <w:r>
        <w:rPr>
          <w:lang w:eastAsia="zh-CN"/>
        </w:rPr>
        <w:t xml:space="preserve">Summary on PTRS </w:t>
      </w:r>
    </w:p>
    <w:p w14:paraId="5F9DB26F" w14:textId="77777777" w:rsidR="00183434" w:rsidRDefault="00993DCC">
      <w:pPr>
        <w:pStyle w:val="4"/>
        <w:numPr>
          <w:ilvl w:val="3"/>
          <w:numId w:val="20"/>
        </w:numPr>
        <w:rPr>
          <w:lang w:eastAsia="zh-CN"/>
        </w:rPr>
      </w:pPr>
      <w:r>
        <w:rPr>
          <w:lang w:eastAsia="zh-CN"/>
        </w:rPr>
        <w:t>For CP-OFDM</w:t>
      </w:r>
    </w:p>
    <w:p w14:paraId="3FD3345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aff3"/>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ac"/>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ac"/>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ac"/>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ac"/>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ac"/>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ac"/>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ac"/>
        <w:spacing w:after="0"/>
        <w:rPr>
          <w:rFonts w:ascii="Times New Roman" w:hAnsi="Times New Roman"/>
          <w:szCs w:val="20"/>
          <w:lang w:eastAsia="zh-CN"/>
        </w:rPr>
      </w:pPr>
    </w:p>
    <w:p w14:paraId="4D74DD0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ac"/>
        <w:spacing w:after="0"/>
        <w:rPr>
          <w:rFonts w:ascii="Times New Roman" w:hAnsi="Times New Roman"/>
          <w:szCs w:val="20"/>
          <w:lang w:eastAsia="zh-CN"/>
        </w:rPr>
      </w:pPr>
    </w:p>
    <w:p w14:paraId="073A1E6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ac"/>
        <w:spacing w:after="0"/>
        <w:rPr>
          <w:rFonts w:ascii="Times New Roman" w:hAnsi="Times New Roman"/>
          <w:szCs w:val="20"/>
          <w:lang w:eastAsia="zh-CN"/>
        </w:rPr>
      </w:pPr>
    </w:p>
    <w:p w14:paraId="0407D38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ac"/>
        <w:spacing w:after="0"/>
      </w:pPr>
    </w:p>
    <w:p w14:paraId="32F8B34C"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ac"/>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ac"/>
        <w:spacing w:after="0"/>
      </w:pPr>
    </w:p>
    <w:p w14:paraId="3328B627"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and MCS&gt;24 with rank 2 </w:t>
      </w:r>
      <w:proofErr w:type="spellStart"/>
      <w:r>
        <w:rPr>
          <w:rFonts w:ascii="Times New Roman" w:hAnsi="Times New Roman"/>
          <w:szCs w:val="20"/>
          <w:lang w:eastAsia="zh-CN"/>
        </w:rPr>
        <w:t>Tx</w:t>
      </w:r>
      <w:proofErr w:type="spellEnd"/>
      <w:r>
        <w:rPr>
          <w:rFonts w:ascii="Times New Roman" w:hAnsi="Times New Roman"/>
          <w:szCs w:val="20"/>
          <w:lang w:eastAsia="zh-CN"/>
        </w:rPr>
        <w:t>.</w:t>
      </w:r>
    </w:p>
    <w:p w14:paraId="3BE0B93B" w14:textId="77777777" w:rsidR="00183434" w:rsidRDefault="00183434">
      <w:pPr>
        <w:pStyle w:val="ac"/>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 xml:space="preserve">a UE and </w:t>
      </w:r>
      <w:proofErr w:type="spellStart"/>
      <w:r>
        <w:rPr>
          <w:rFonts w:eastAsia="Batang"/>
          <w:iCs/>
          <w:color w:val="000000"/>
          <w:kern w:val="2"/>
          <w:sz w:val="22"/>
          <w:szCs w:val="22"/>
        </w:rPr>
        <w:t>gNB</w:t>
      </w:r>
      <w:proofErr w:type="spellEnd"/>
      <w:r>
        <w:rPr>
          <w:rFonts w:eastAsia="Batang"/>
          <w:iCs/>
          <w:color w:val="000000"/>
          <w:kern w:val="2"/>
          <w:sz w:val="22"/>
          <w:szCs w:val="22"/>
        </w:rPr>
        <w:t xml:space="preserve"> architecture with a single local oscillator per device).</w:t>
      </w:r>
    </w:p>
    <w:p w14:paraId="1AC999AF"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ac"/>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w:t>
      </w:r>
      <w:proofErr w:type="gramStart"/>
      <w:r>
        <w:t xml:space="preserve">and </w:t>
      </w:r>
      <w:proofErr w:type="gramEnd"/>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ac"/>
        <w:spacing w:after="0"/>
        <w:rPr>
          <w:rFonts w:ascii="Times New Roman" w:hAnsi="Times New Roman"/>
          <w:szCs w:val="20"/>
          <w:lang w:eastAsia="zh-CN"/>
        </w:rPr>
      </w:pPr>
    </w:p>
    <w:p w14:paraId="53F482F2"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[22,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ac"/>
        <w:spacing w:after="0"/>
        <w:rPr>
          <w:rFonts w:ascii="Times New Roman" w:hAnsi="Times New Roman"/>
          <w:szCs w:val="20"/>
          <w:lang w:eastAsia="zh-CN"/>
        </w:rPr>
      </w:pPr>
    </w:p>
    <w:p w14:paraId="34F84521"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ac"/>
        <w:spacing w:after="0"/>
        <w:rPr>
          <w:rFonts w:ascii="Times New Roman" w:hAnsi="Times New Roman"/>
          <w:szCs w:val="20"/>
          <w:lang w:eastAsia="zh-CN"/>
        </w:rPr>
      </w:pPr>
    </w:p>
    <w:p w14:paraId="6FB05930"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ac"/>
        <w:spacing w:after="0"/>
        <w:rPr>
          <w:rFonts w:ascii="Times New Roman" w:hAnsi="Times New Roman"/>
          <w:szCs w:val="20"/>
          <w:lang w:eastAsia="zh-CN"/>
        </w:rPr>
      </w:pPr>
    </w:p>
    <w:p w14:paraId="3914A88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[9,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ac"/>
        <w:spacing w:after="0"/>
      </w:pPr>
    </w:p>
    <w:p w14:paraId="52B10570" w14:textId="77777777" w:rsidR="00183434" w:rsidRDefault="00993DCC">
      <w:pPr>
        <w:jc w:val="both"/>
      </w:pPr>
      <w:r>
        <w:rPr>
          <w:lang w:eastAsia="zh-CN"/>
        </w:rPr>
        <w:t xml:space="preserve">[10, Ericsson] </w:t>
      </w:r>
      <w:r>
        <w:t xml:space="preserve">studied different ICI approaches and observed that cyclic block PTRS with </w:t>
      </w:r>
      <w:proofErr w:type="spellStart"/>
      <w:r>
        <w:t>circulant</w:t>
      </w:r>
      <w:proofErr w:type="spellEnd"/>
      <w:r>
        <w:t xml:space="preserve">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w:t>
      </w:r>
      <w:proofErr w:type="spellStart"/>
      <w:r>
        <w:t>circulant</w:t>
      </w:r>
      <w:proofErr w:type="spellEnd"/>
      <w:r>
        <w:t xml:space="preserve"> matrix with cyclic block PTRS sequence relies on an assumption that is invalid for frequency selective channels; ICI filter approximation with </w:t>
      </w:r>
      <w:proofErr w:type="spellStart"/>
      <w:r>
        <w:t>circulant</w:t>
      </w:r>
      <w:proofErr w:type="spellEnd"/>
      <w:r>
        <w:t xml:space="preserve"> PTRS matrix involves anti-match-filter combining, which amplifies noise from clusters and subcarriers with weak received SNR.</w:t>
      </w:r>
    </w:p>
    <w:p w14:paraId="6C2A8E4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ac"/>
        <w:spacing w:after="0"/>
        <w:rPr>
          <w:rFonts w:ascii="Times New Roman" w:hAnsi="Times New Roman"/>
          <w:szCs w:val="20"/>
          <w:lang w:eastAsia="zh-CN"/>
        </w:rPr>
      </w:pPr>
    </w:p>
    <w:p w14:paraId="7429AAC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ac"/>
        <w:spacing w:after="0"/>
        <w:rPr>
          <w:rFonts w:ascii="Times New Roman" w:hAnsi="Times New Roman"/>
          <w:szCs w:val="20"/>
          <w:lang w:eastAsia="zh-CN"/>
        </w:rPr>
      </w:pPr>
    </w:p>
    <w:p w14:paraId="3DCA6A41" w14:textId="77777777" w:rsidR="00183434" w:rsidRDefault="00993DCC">
      <w:pPr>
        <w:pStyle w:val="5"/>
      </w:pPr>
      <w:r>
        <w:lastRenderedPageBreak/>
        <w:t xml:space="preserve">Discussion point 3-1: </w:t>
      </w:r>
    </w:p>
    <w:p w14:paraId="195B0201" w14:textId="77777777" w:rsidR="00183434" w:rsidRDefault="00993DCC">
      <w:pPr>
        <w:pStyle w:val="aff3"/>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ac"/>
        <w:spacing w:after="0"/>
        <w:rPr>
          <w:rFonts w:ascii="Times New Roman" w:hAnsi="Times New Roman"/>
          <w:szCs w:val="20"/>
          <w:lang w:eastAsia="zh-CN"/>
        </w:rPr>
      </w:pPr>
    </w:p>
    <w:p w14:paraId="6D9AB52C"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183434" w14:paraId="7936C78C" w14:textId="77777777">
        <w:trPr>
          <w:trHeight w:val="224"/>
        </w:trPr>
        <w:tc>
          <w:tcPr>
            <w:tcW w:w="1871" w:type="dxa"/>
            <w:shd w:val="clear" w:color="auto" w:fill="FFE599" w:themeFill="accent4" w:themeFillTint="66"/>
          </w:tcPr>
          <w:p w14:paraId="63254B6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trPr>
          <w:trHeight w:val="339"/>
        </w:trPr>
        <w:tc>
          <w:tcPr>
            <w:tcW w:w="1871" w:type="dxa"/>
          </w:tcPr>
          <w:p w14:paraId="45923E1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ac"/>
              <w:spacing w:before="0" w:after="0" w:line="240" w:lineRule="auto"/>
              <w:rPr>
                <w:rFonts w:ascii="Times New Roman" w:hAnsi="Times New Roman"/>
                <w:szCs w:val="20"/>
                <w:lang w:eastAsia="zh-CN"/>
              </w:rPr>
            </w:pPr>
          </w:p>
          <w:p w14:paraId="08A24E50" w14:textId="77777777" w:rsidR="00183434" w:rsidRDefault="00993DCC">
            <w:pPr>
              <w:pStyle w:val="ac"/>
              <w:spacing w:before="0" w:after="0" w:line="240" w:lineRule="auto"/>
              <w:jc w:val="center"/>
              <w:rPr>
                <w:rFonts w:ascii="Times New Roman" w:hAnsi="Times New Roman"/>
                <w:szCs w:val="20"/>
                <w:lang w:eastAsia="zh-CN"/>
              </w:rPr>
            </w:pPr>
            <w:r>
              <w:rPr>
                <w:noProof/>
                <w:szCs w:val="20"/>
                <w:lang w:eastAsia="zh-CN"/>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ac"/>
              <w:spacing w:before="0" w:after="0" w:line="240" w:lineRule="auto"/>
              <w:rPr>
                <w:rFonts w:ascii="Times New Roman" w:hAnsi="Times New Roman"/>
                <w:szCs w:val="20"/>
                <w:lang w:eastAsia="zh-CN"/>
              </w:rPr>
            </w:pPr>
          </w:p>
          <w:p w14:paraId="6C63B51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ac"/>
              <w:spacing w:before="0" w:after="0" w:line="240" w:lineRule="auto"/>
              <w:rPr>
                <w:rFonts w:ascii="Times New Roman" w:hAnsi="Times New Roman"/>
                <w:szCs w:val="20"/>
                <w:lang w:eastAsia="zh-CN"/>
              </w:rPr>
            </w:pPr>
          </w:p>
        </w:tc>
      </w:tr>
      <w:tr w:rsidR="00183434" w14:paraId="303C293A" w14:textId="77777777">
        <w:trPr>
          <w:trHeight w:val="339"/>
        </w:trPr>
        <w:tc>
          <w:tcPr>
            <w:tcW w:w="1871" w:type="dxa"/>
          </w:tcPr>
          <w:p w14:paraId="1A4EDAD8" w14:textId="77777777" w:rsidR="00183434" w:rsidRDefault="00993DCC">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2E45E4"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trPr>
          <w:trHeight w:val="339"/>
        </w:trPr>
        <w:tc>
          <w:tcPr>
            <w:tcW w:w="1871" w:type="dxa"/>
          </w:tcPr>
          <w:p w14:paraId="0F06510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05FC49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trPr>
          <w:trHeight w:val="339"/>
        </w:trPr>
        <w:tc>
          <w:tcPr>
            <w:tcW w:w="1871" w:type="dxa"/>
          </w:tcPr>
          <w:p w14:paraId="0EB4564B" w14:textId="0E835103"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5EC7A03A"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ac"/>
              <w:spacing w:before="0" w:after="0" w:line="240" w:lineRule="auto"/>
              <w:rPr>
                <w:rFonts w:ascii="Times New Roman" w:hAnsi="Times New Roman"/>
                <w:szCs w:val="20"/>
                <w:lang w:eastAsia="zh-CN"/>
              </w:rPr>
            </w:pPr>
          </w:p>
          <w:p w14:paraId="53245E3E"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ac"/>
              <w:spacing w:before="0" w:after="0" w:line="240" w:lineRule="auto"/>
              <w:rPr>
                <w:rFonts w:ascii="Times New Roman" w:hAnsi="Times New Roman"/>
                <w:szCs w:val="20"/>
                <w:lang w:eastAsia="zh-CN"/>
              </w:rPr>
            </w:pPr>
          </w:p>
          <w:p w14:paraId="00714C71"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ac"/>
              <w:spacing w:before="0" w:after="0" w:line="240" w:lineRule="auto"/>
              <w:rPr>
                <w:rFonts w:ascii="Times New Roman" w:hAnsi="Times New Roman"/>
                <w:szCs w:val="20"/>
                <w:lang w:eastAsia="zh-CN"/>
              </w:rPr>
            </w:pPr>
          </w:p>
          <w:p w14:paraId="0C3E1B83"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ac"/>
              <w:spacing w:before="0" w:after="0" w:line="240" w:lineRule="auto"/>
              <w:rPr>
                <w:rFonts w:ascii="Times New Roman" w:hAnsi="Times New Roman"/>
                <w:szCs w:val="20"/>
                <w:lang w:eastAsia="zh-CN"/>
              </w:rPr>
            </w:pPr>
          </w:p>
          <w:p w14:paraId="6186DA98"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ac"/>
              <w:spacing w:before="0" w:after="0" w:line="240" w:lineRule="auto"/>
              <w:rPr>
                <w:rFonts w:ascii="Times New Roman" w:hAnsi="Times New Roman"/>
                <w:szCs w:val="20"/>
                <w:lang w:eastAsia="zh-CN"/>
              </w:rPr>
            </w:pPr>
          </w:p>
          <w:p w14:paraId="375F426E" w14:textId="0DCFDD8A" w:rsidR="00022550" w:rsidRDefault="00022550" w:rsidP="00022550">
            <w:pPr>
              <w:pStyle w:val="ac"/>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trPr>
          <w:trHeight w:val="339"/>
        </w:trPr>
        <w:tc>
          <w:tcPr>
            <w:tcW w:w="1871" w:type="dxa"/>
          </w:tcPr>
          <w:p w14:paraId="371FEB6F" w14:textId="2A75CED8"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trPr>
          <w:trHeight w:val="339"/>
        </w:trPr>
        <w:tc>
          <w:tcPr>
            <w:tcW w:w="1871" w:type="dxa"/>
          </w:tcPr>
          <w:p w14:paraId="56C4D990" w14:textId="62D42FAA" w:rsidR="009E4087" w:rsidRPr="009E4087" w:rsidRDefault="009E4087"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trPr>
          <w:trHeight w:val="339"/>
        </w:trPr>
        <w:tc>
          <w:tcPr>
            <w:tcW w:w="1871" w:type="dxa"/>
          </w:tcPr>
          <w:p w14:paraId="649F65BA" w14:textId="3B4920EC" w:rsidR="00F81E2A" w:rsidRDefault="00F81E2A" w:rsidP="000A38B5">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ac"/>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ac"/>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ac"/>
              <w:spacing w:after="0" w:line="240" w:lineRule="auto"/>
              <w:rPr>
                <w:rFonts w:ascii="Times New Roman" w:hAnsi="Times New Roman"/>
                <w:szCs w:val="20"/>
                <w:lang w:eastAsia="zh-CN"/>
              </w:rPr>
            </w:pPr>
          </w:p>
          <w:p w14:paraId="430C0386" w14:textId="3808B445" w:rsidR="00F81E2A" w:rsidRDefault="00F81E2A" w:rsidP="000A38B5">
            <w:pPr>
              <w:pStyle w:val="ac"/>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ac"/>
              <w:spacing w:after="0" w:line="240" w:lineRule="auto"/>
              <w:rPr>
                <w:rFonts w:ascii="Times New Roman" w:hAnsi="Times New Roman"/>
                <w:szCs w:val="20"/>
                <w:lang w:eastAsia="zh-CN"/>
              </w:rPr>
            </w:pPr>
          </w:p>
        </w:tc>
      </w:tr>
      <w:tr w:rsidR="00E94BBB" w14:paraId="1DE3359A" w14:textId="77777777">
        <w:trPr>
          <w:trHeight w:val="339"/>
        </w:trPr>
        <w:tc>
          <w:tcPr>
            <w:tcW w:w="1871" w:type="dxa"/>
          </w:tcPr>
          <w:p w14:paraId="125E0537" w14:textId="3E33D3F9" w:rsidR="00E94BBB" w:rsidRDefault="00E94BBB" w:rsidP="00E94BBB">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07069C" w14:paraId="715DDF79" w14:textId="77777777">
        <w:trPr>
          <w:trHeight w:val="339"/>
        </w:trPr>
        <w:tc>
          <w:tcPr>
            <w:tcW w:w="1871" w:type="dxa"/>
          </w:tcPr>
          <w:p w14:paraId="5B86DF39" w14:textId="1098D1ED" w:rsidR="0007069C" w:rsidRDefault="0007069C" w:rsidP="0007069C">
            <w:pPr>
              <w:pStyle w:val="ac"/>
              <w:spacing w:after="0" w:line="240" w:lineRule="auto"/>
              <w:rPr>
                <w:rFonts w:ascii="Times New Roman" w:eastAsia="MS PMincho" w:hAnsi="Times New Roman"/>
                <w:szCs w:val="20"/>
                <w:lang w:eastAsia="zh-CN"/>
              </w:rPr>
            </w:pPr>
            <w:r w:rsidRPr="006B1836">
              <w:rPr>
                <w:rFonts w:ascii="Times New Roman" w:hAnsi="Times New Roman" w:hint="eastAsia"/>
                <w:szCs w:val="20"/>
                <w:lang w:eastAsia="zh-CN"/>
              </w:rPr>
              <w:t>v</w:t>
            </w:r>
            <w:r w:rsidRPr="006B1836">
              <w:rPr>
                <w:rFonts w:ascii="Times New Roman" w:hAnsi="Times New Roman"/>
                <w:szCs w:val="20"/>
                <w:lang w:eastAsia="zh-CN"/>
              </w:rPr>
              <w:t>ivo</w:t>
            </w:r>
          </w:p>
        </w:tc>
        <w:tc>
          <w:tcPr>
            <w:tcW w:w="8021" w:type="dxa"/>
          </w:tcPr>
          <w:p w14:paraId="70728688" w14:textId="58A1812F" w:rsidR="0007069C" w:rsidRPr="0007069C" w:rsidRDefault="0007069C" w:rsidP="0007069C">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3B6126F9" w14:textId="77777777" w:rsidR="0007069C" w:rsidRDefault="0007069C" w:rsidP="0007069C">
            <w:pPr>
              <w:pStyle w:val="ac"/>
              <w:spacing w:after="0" w:line="240" w:lineRule="auto"/>
              <w:rPr>
                <w:rFonts w:ascii="Times New Roman" w:hAnsi="Times New Roman"/>
                <w:szCs w:val="20"/>
                <w:lang w:eastAsia="zh-CN"/>
              </w:rPr>
            </w:pPr>
            <w:r w:rsidRPr="00C3221D">
              <w:rPr>
                <w:rFonts w:ascii="Times New Roman" w:hAnsi="Times New Roman" w:hint="eastAsia"/>
                <w:szCs w:val="20"/>
                <w:lang w:eastAsia="zh-CN"/>
              </w:rPr>
              <w:t>Regarding</w:t>
            </w:r>
            <w:r w:rsidRPr="00C3221D">
              <w:rPr>
                <w:rFonts w:ascii="Times New Roman" w:hAnsi="Times New Roman"/>
                <w:szCs w:val="20"/>
                <w:lang w:eastAsia="zh-CN"/>
              </w:rPr>
              <w:t xml:space="preserve"> </w:t>
            </w:r>
            <w:r>
              <w:rPr>
                <w:rFonts w:ascii="Times New Roman" w:hAnsi="Times New Roman"/>
                <w:szCs w:val="20"/>
                <w:lang w:eastAsia="zh-CN"/>
              </w:rPr>
              <w:t>the power boosting for block PTRS, can Huawei provide more details about the power setting for PTRS and PDSCH data RE respectively?</w:t>
            </w:r>
          </w:p>
          <w:p w14:paraId="1920E39E"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74A0302E" w14:textId="77777777" w:rsidR="0007069C" w:rsidRDefault="0007069C" w:rsidP="0007069C">
            <w:pPr>
              <w:pStyle w:val="ac"/>
              <w:spacing w:after="0" w:line="240" w:lineRule="auto"/>
              <w:rPr>
                <w:rFonts w:ascii="Times New Roman" w:hAnsi="Times New Roman"/>
                <w:szCs w:val="20"/>
                <w:lang w:eastAsia="zh-CN"/>
              </w:rPr>
            </w:pPr>
          </w:p>
          <w:p w14:paraId="7B5D90DC" w14:textId="2DF03EA6" w:rsidR="0007069C" w:rsidRPr="0007069C"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DC8F0FA"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40D172B9" w14:textId="77777777" w:rsidR="0007069C" w:rsidRDefault="0007069C" w:rsidP="0007069C">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3E2AFD1F" w14:textId="77777777" w:rsidR="0007069C" w:rsidRDefault="0007069C" w:rsidP="0007069C">
            <w:pPr>
              <w:pStyle w:val="ac"/>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602E757B" w14:textId="123D66E8" w:rsidR="0007069C" w:rsidRDefault="0007069C" w:rsidP="0007069C">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D41EBF" w14:paraId="35A62BBA" w14:textId="77777777" w:rsidTr="00D41EBF">
        <w:trPr>
          <w:trHeight w:val="339"/>
        </w:trPr>
        <w:tc>
          <w:tcPr>
            <w:tcW w:w="1871" w:type="dxa"/>
          </w:tcPr>
          <w:p w14:paraId="3253F304"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9EA17D" w14:textId="77777777" w:rsidR="00D41EBF" w:rsidRDefault="00D41EBF" w:rsidP="00577D2C">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577D2C" w14:paraId="03B4BC87" w14:textId="77777777" w:rsidTr="00D41EBF">
        <w:trPr>
          <w:trHeight w:val="339"/>
        </w:trPr>
        <w:tc>
          <w:tcPr>
            <w:tcW w:w="1871" w:type="dxa"/>
          </w:tcPr>
          <w:p w14:paraId="3D14630E" w14:textId="57E147D1"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28D65E" w14:textId="2B42A20F" w:rsidR="00577D2C" w:rsidRDefault="00577D2C" w:rsidP="00577D2C">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131D700C" w14:textId="77777777" w:rsidTr="00D41EBF">
        <w:trPr>
          <w:trHeight w:val="339"/>
        </w:trPr>
        <w:tc>
          <w:tcPr>
            <w:tcW w:w="1871" w:type="dxa"/>
          </w:tcPr>
          <w:p w14:paraId="2B3BE3E9" w14:textId="6E247808" w:rsidR="00AC2E18" w:rsidRDefault="00AC2E18" w:rsidP="00AC2E18">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3A319B1" w14:textId="7060CCFA" w:rsidR="00AC2E18" w:rsidRDefault="00AC2E18" w:rsidP="00AC2E18">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8157AF" w14:paraId="423BC859" w14:textId="77777777" w:rsidTr="00D41EBF">
        <w:trPr>
          <w:trHeight w:val="339"/>
        </w:trPr>
        <w:tc>
          <w:tcPr>
            <w:tcW w:w="1871" w:type="dxa"/>
          </w:tcPr>
          <w:p w14:paraId="61A1D88A" w14:textId="3C414CF3" w:rsidR="008157AF" w:rsidRPr="008157AF" w:rsidRDefault="008157AF" w:rsidP="00AC2E18">
            <w:pPr>
              <w:pStyle w:val="ac"/>
              <w:spacing w:after="0" w:line="240" w:lineRule="auto"/>
              <w:rPr>
                <w:rFonts w:ascii="Times New Roman" w:hAnsi="Times New Roman" w:hint="eastAsia"/>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8FD2331" w14:textId="08D27F92" w:rsidR="008157AF" w:rsidRPr="008157AF" w:rsidRDefault="008157AF" w:rsidP="00AC2E18">
            <w:pPr>
              <w:pStyle w:val="ac"/>
              <w:spacing w:after="0" w:line="240" w:lineRule="auto"/>
              <w:rPr>
                <w:rFonts w:ascii="Times New Roman" w:hAnsi="Times New Roman" w:hint="eastAsia"/>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bl>
    <w:p w14:paraId="1A61DD48" w14:textId="77777777" w:rsidR="00183434" w:rsidRPr="00D41EBF" w:rsidRDefault="00183434">
      <w:pPr>
        <w:pStyle w:val="ac"/>
        <w:spacing w:after="0"/>
        <w:ind w:left="720"/>
        <w:jc w:val="left"/>
        <w:rPr>
          <w:rFonts w:ascii="Times New Roman" w:hAnsi="Times New Roman"/>
          <w:szCs w:val="20"/>
          <w:lang w:eastAsia="zh-CN"/>
        </w:rPr>
      </w:pPr>
    </w:p>
    <w:p w14:paraId="3772E56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lastRenderedPageBreak/>
        <w:t>Companies’ results showing significant performance gain and preference to support increased PTRS density (e.g., K=0.5, 1) than Rel-15 are summarized below.</w:t>
      </w:r>
    </w:p>
    <w:p w14:paraId="4DD8885F"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No: [4, vivo], [5, Nokia], [10, Ericsson], [22,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70156C88" w14:textId="77777777" w:rsidR="00183434" w:rsidRDefault="00183434">
      <w:pPr>
        <w:pStyle w:val="ac"/>
        <w:spacing w:after="0"/>
        <w:rPr>
          <w:rFonts w:ascii="Times New Roman" w:hAnsi="Times New Roman"/>
          <w:szCs w:val="20"/>
          <w:lang w:eastAsia="zh-CN"/>
        </w:rPr>
      </w:pPr>
    </w:p>
    <w:p w14:paraId="00F199D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ac"/>
        <w:spacing w:after="0"/>
        <w:rPr>
          <w:rFonts w:ascii="Times New Roman" w:hAnsi="Times New Roman"/>
          <w:szCs w:val="20"/>
          <w:lang w:eastAsia="zh-CN"/>
        </w:rPr>
      </w:pPr>
    </w:p>
    <w:p w14:paraId="1EF9FADE" w14:textId="77777777" w:rsidR="00183434" w:rsidRDefault="00993DCC">
      <w:pPr>
        <w:pStyle w:val="5"/>
      </w:pPr>
      <w:r>
        <w:t xml:space="preserve">Discussion point 3-2: </w:t>
      </w:r>
    </w:p>
    <w:p w14:paraId="7719CB05" w14:textId="77777777" w:rsidR="00183434" w:rsidRDefault="00993DCC">
      <w:pPr>
        <w:pStyle w:val="aff3"/>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ac"/>
        <w:spacing w:after="0"/>
        <w:rPr>
          <w:rFonts w:ascii="Times New Roman" w:hAnsi="Times New Roman"/>
          <w:szCs w:val="20"/>
          <w:lang w:eastAsia="zh-CN"/>
        </w:rPr>
      </w:pPr>
    </w:p>
    <w:p w14:paraId="7C7AD6D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183434" w14:paraId="7DD517A6" w14:textId="77777777">
        <w:trPr>
          <w:trHeight w:val="224"/>
        </w:trPr>
        <w:tc>
          <w:tcPr>
            <w:tcW w:w="1871" w:type="dxa"/>
            <w:shd w:val="clear" w:color="auto" w:fill="FFE599" w:themeFill="accent4" w:themeFillTint="66"/>
          </w:tcPr>
          <w:p w14:paraId="0F90B067"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trPr>
          <w:trHeight w:val="339"/>
        </w:trPr>
        <w:tc>
          <w:tcPr>
            <w:tcW w:w="1871" w:type="dxa"/>
          </w:tcPr>
          <w:p w14:paraId="72F949B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ac"/>
              <w:spacing w:before="0" w:after="0" w:line="240" w:lineRule="auto"/>
              <w:rPr>
                <w:rFonts w:ascii="Times New Roman" w:hAnsi="Times New Roman"/>
                <w:szCs w:val="20"/>
                <w:lang w:eastAsia="zh-CN"/>
              </w:rPr>
            </w:pPr>
          </w:p>
        </w:tc>
      </w:tr>
      <w:tr w:rsidR="00183434" w14:paraId="117B2F92" w14:textId="77777777">
        <w:trPr>
          <w:trHeight w:val="339"/>
        </w:trPr>
        <w:tc>
          <w:tcPr>
            <w:tcW w:w="1871" w:type="dxa"/>
          </w:tcPr>
          <w:p w14:paraId="02F1C40A" w14:textId="77777777" w:rsidR="00183434" w:rsidRDefault="00993DCC">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FFA542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trPr>
          <w:trHeight w:val="339"/>
        </w:trPr>
        <w:tc>
          <w:tcPr>
            <w:tcW w:w="1871" w:type="dxa"/>
          </w:tcPr>
          <w:p w14:paraId="3DDC9E8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BA5425"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w:t>
            </w:r>
            <w:proofErr w:type="gramStart"/>
            <w:r>
              <w:rPr>
                <w:rFonts w:ascii="Times New Roman" w:hAnsi="Times New Roman" w:hint="eastAsia"/>
                <w:szCs w:val="20"/>
                <w:lang w:eastAsia="zh-CN"/>
              </w:rPr>
              <w:t>density(</w:t>
            </w:r>
            <w:proofErr w:type="gramEnd"/>
            <w:r>
              <w:rPr>
                <w:rFonts w:ascii="Times New Roman" w:hAnsi="Times New Roman" w:hint="eastAsia"/>
                <w:szCs w:val="20"/>
                <w:lang w:eastAsia="zh-CN"/>
              </w:rPr>
              <w:t xml:space="preserve">K=2) will have better performance than ICI compensation with higher density(K=1). </w:t>
            </w:r>
          </w:p>
        </w:tc>
      </w:tr>
      <w:tr w:rsidR="00022550" w14:paraId="440658ED" w14:textId="77777777">
        <w:trPr>
          <w:trHeight w:val="339"/>
        </w:trPr>
        <w:tc>
          <w:tcPr>
            <w:tcW w:w="1871" w:type="dxa"/>
          </w:tcPr>
          <w:p w14:paraId="0FDAA2A6" w14:textId="7BDCE6FB"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519E6144" w14:textId="649618CD" w:rsidR="00022550" w:rsidRDefault="00022550" w:rsidP="00022550">
            <w:pPr>
              <w:pStyle w:val="ac"/>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trPr>
          <w:trHeight w:val="339"/>
        </w:trPr>
        <w:tc>
          <w:tcPr>
            <w:tcW w:w="1871" w:type="dxa"/>
          </w:tcPr>
          <w:p w14:paraId="53B477CE" w14:textId="6CE4D659"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trPr>
          <w:trHeight w:val="339"/>
        </w:trPr>
        <w:tc>
          <w:tcPr>
            <w:tcW w:w="1871" w:type="dxa"/>
          </w:tcPr>
          <w:p w14:paraId="0F9C5CB0" w14:textId="4EBDD352" w:rsidR="009E4087" w:rsidRPr="009E4087" w:rsidRDefault="009E4087"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trPr>
          <w:trHeight w:val="339"/>
        </w:trPr>
        <w:tc>
          <w:tcPr>
            <w:tcW w:w="1871" w:type="dxa"/>
          </w:tcPr>
          <w:p w14:paraId="1EA5524E" w14:textId="628E1A5B" w:rsidR="00A55699" w:rsidRDefault="00A55699" w:rsidP="000A38B5">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ac"/>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trPr>
          <w:trHeight w:val="339"/>
        </w:trPr>
        <w:tc>
          <w:tcPr>
            <w:tcW w:w="1871" w:type="dxa"/>
          </w:tcPr>
          <w:p w14:paraId="70C1D53C" w14:textId="61ED01CE" w:rsidR="00487943" w:rsidRDefault="00487943" w:rsidP="00487943">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07069C" w14:paraId="72A62B56" w14:textId="77777777">
        <w:trPr>
          <w:trHeight w:val="339"/>
        </w:trPr>
        <w:tc>
          <w:tcPr>
            <w:tcW w:w="1871" w:type="dxa"/>
          </w:tcPr>
          <w:p w14:paraId="55F92A67" w14:textId="753506E7" w:rsidR="0007069C" w:rsidRDefault="0007069C" w:rsidP="0007069C">
            <w:pPr>
              <w:pStyle w:val="ac"/>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57C4CD"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w:t>
            </w:r>
            <w:r w:rsidRPr="008C5D35">
              <w:rPr>
                <w:rFonts w:ascii="Times New Roman" w:hAnsi="Times New Roman"/>
                <w:szCs w:val="20"/>
                <w:lang w:eastAsia="zh-CN"/>
              </w:rPr>
              <w:t>Therefore, there is no benefit to introduce K_PTRS = 1 in terms of performance.</w:t>
            </w:r>
          </w:p>
          <w:p w14:paraId="52DC90A7" w14:textId="0F25C8F0" w:rsidR="0007069C" w:rsidRDefault="0007069C" w:rsidP="0007069C">
            <w:pPr>
              <w:pStyle w:val="ac"/>
              <w:spacing w:after="0" w:line="240" w:lineRule="auto"/>
              <w:rPr>
                <w:rFonts w:ascii="Times New Roman" w:eastAsia="MS PMincho" w:hAnsi="Times New Roman"/>
                <w:szCs w:val="20"/>
                <w:lang w:eastAsia="zh-CN"/>
              </w:rPr>
            </w:pPr>
            <w:r>
              <w:object w:dxaOrig="9890" w:dyaOrig="5510" w14:anchorId="0E56C1DC">
                <v:shape id="_x0000_i1032" type="#_x0000_t75" style="width:390pt;height:217pt" o:ole="">
                  <v:imagedata r:id="rId20" o:title=""/>
                </v:shape>
                <o:OLEObject Type="Embed" ProgID="PBrush" ShapeID="_x0000_i1032" DrawAspect="Content" ObjectID="_1679954958" r:id="rId21"/>
              </w:object>
            </w:r>
          </w:p>
        </w:tc>
      </w:tr>
      <w:tr w:rsidR="00D41EBF" w14:paraId="1108D641" w14:textId="77777777" w:rsidTr="00D41EBF">
        <w:trPr>
          <w:trHeight w:val="339"/>
        </w:trPr>
        <w:tc>
          <w:tcPr>
            <w:tcW w:w="1871" w:type="dxa"/>
          </w:tcPr>
          <w:p w14:paraId="4CD2B672"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AAE0529" w14:textId="77777777" w:rsidR="00D41EBF" w:rsidRDefault="00D41EBF" w:rsidP="00577D2C">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support Moderator’s conclusion. However, we are open to further discuss it although we have shown in our contribution (</w:t>
            </w:r>
            <w:r w:rsidRPr="0017721B">
              <w:rPr>
                <w:rFonts w:ascii="Times New Roman" w:eastAsiaTheme="minorEastAsia" w:hAnsi="Times New Roman"/>
                <w:szCs w:val="20"/>
                <w:lang w:eastAsia="ko-KR"/>
              </w:rPr>
              <w:t>R1-2103346</w:t>
            </w:r>
            <w:r>
              <w:rPr>
                <w:rFonts w:ascii="Times New Roman" w:eastAsiaTheme="minorEastAsia" w:hAnsi="Times New Roman"/>
                <w:szCs w:val="20"/>
                <w:lang w:eastAsia="ko-KR"/>
              </w:rPr>
              <w:t xml:space="preserve">) that current PTRS density (i.e., K=2 or 4) will be optimal even for small RB allocation. In addition, we think that decreasing PTRS frequency density, e.g., K=6, in large RB allocation can be also discussed together for PTRS overhead reduction. </w:t>
            </w:r>
          </w:p>
        </w:tc>
      </w:tr>
      <w:tr w:rsidR="00577D2C" w14:paraId="1D553395" w14:textId="77777777" w:rsidTr="00D41EBF">
        <w:trPr>
          <w:trHeight w:val="339"/>
        </w:trPr>
        <w:tc>
          <w:tcPr>
            <w:tcW w:w="1871" w:type="dxa"/>
          </w:tcPr>
          <w:p w14:paraId="2252911F" w14:textId="667C1004"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96194B" w14:textId="407F45D7" w:rsidR="00577D2C" w:rsidRDefault="00577D2C" w:rsidP="00577D2C">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272D3068" w14:textId="77777777" w:rsidTr="00D41EBF">
        <w:trPr>
          <w:trHeight w:val="339"/>
        </w:trPr>
        <w:tc>
          <w:tcPr>
            <w:tcW w:w="1871" w:type="dxa"/>
          </w:tcPr>
          <w:p w14:paraId="44CCADFA" w14:textId="4A75DBB8" w:rsidR="00AC2E18" w:rsidRDefault="00AC2E18" w:rsidP="00AC2E18">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B3B25FC" w14:textId="267B03B4" w:rsidR="00AC2E18" w:rsidRDefault="00AC2E18" w:rsidP="00AC2E18">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3FDE2EBA" w14:textId="77777777" w:rsidTr="00D41EBF">
        <w:trPr>
          <w:trHeight w:val="339"/>
        </w:trPr>
        <w:tc>
          <w:tcPr>
            <w:tcW w:w="1871" w:type="dxa"/>
          </w:tcPr>
          <w:p w14:paraId="41FD9BBC" w14:textId="39C94017" w:rsidR="000C25E8" w:rsidRPr="000C25E8" w:rsidRDefault="000C25E8" w:rsidP="00AC2E18">
            <w:pPr>
              <w:pStyle w:val="ac"/>
              <w:spacing w:after="0" w:line="240" w:lineRule="auto"/>
              <w:rPr>
                <w:rFonts w:ascii="Times New Roman" w:hAnsi="Times New Roman" w:hint="eastAsia"/>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94C5178" w14:textId="1901D89A" w:rsidR="000C25E8" w:rsidRPr="000C25E8" w:rsidRDefault="000C25E8" w:rsidP="00AC2E18">
            <w:pPr>
              <w:pStyle w:val="ac"/>
              <w:spacing w:after="0" w:line="240" w:lineRule="auto"/>
              <w:rPr>
                <w:rFonts w:ascii="Times New Roman" w:hAnsi="Times New Roman" w:hint="eastAsia"/>
                <w:szCs w:val="20"/>
                <w:lang w:eastAsia="zh-CN"/>
              </w:rPr>
            </w:pPr>
            <w:r>
              <w:rPr>
                <w:rFonts w:ascii="Times New Roman" w:hAnsi="Times New Roman"/>
                <w:szCs w:val="20"/>
                <w:lang w:eastAsia="zh-CN"/>
              </w:rPr>
              <w:t>We support the proposal.</w:t>
            </w:r>
          </w:p>
        </w:tc>
      </w:tr>
    </w:tbl>
    <w:p w14:paraId="5FFA392F" w14:textId="77777777" w:rsidR="00183434" w:rsidRPr="00D41EBF" w:rsidRDefault="00183434">
      <w:pPr>
        <w:pStyle w:val="ac"/>
        <w:spacing w:after="0"/>
        <w:ind w:left="720"/>
        <w:jc w:val="left"/>
        <w:rPr>
          <w:rFonts w:ascii="Times New Roman" w:hAnsi="Times New Roman"/>
          <w:szCs w:val="20"/>
          <w:lang w:eastAsia="zh-CN"/>
        </w:rPr>
      </w:pPr>
    </w:p>
    <w:p w14:paraId="1D709D70" w14:textId="77777777" w:rsidR="00183434" w:rsidRDefault="00183434">
      <w:pPr>
        <w:pStyle w:val="ac"/>
        <w:spacing w:after="0"/>
        <w:rPr>
          <w:rFonts w:ascii="Times New Roman" w:hAnsi="Times New Roman"/>
          <w:szCs w:val="20"/>
          <w:lang w:eastAsia="zh-CN"/>
        </w:rPr>
      </w:pPr>
    </w:p>
    <w:p w14:paraId="0454919B" w14:textId="77777777" w:rsidR="00183434" w:rsidRDefault="00993DCC">
      <w:pPr>
        <w:pStyle w:val="4"/>
        <w:numPr>
          <w:ilvl w:val="3"/>
          <w:numId w:val="20"/>
        </w:numPr>
        <w:rPr>
          <w:lang w:eastAsia="zh-CN"/>
        </w:rPr>
      </w:pPr>
      <w:r>
        <w:rPr>
          <w:lang w:eastAsia="zh-CN"/>
        </w:rPr>
        <w:t>For DFT-s-OFDM</w:t>
      </w:r>
    </w:p>
    <w:p w14:paraId="3B62987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ac"/>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2174933E" w14:textId="77777777" w:rsidR="00183434" w:rsidRDefault="00993DCC">
      <w:pPr>
        <w:pStyle w:val="aff3"/>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ac"/>
        <w:spacing w:after="0"/>
        <w:rPr>
          <w:rFonts w:ascii="Times New Roman" w:hAnsi="Times New Roman"/>
          <w:szCs w:val="20"/>
          <w:lang w:eastAsia="zh-CN"/>
        </w:rPr>
      </w:pPr>
    </w:p>
    <w:p w14:paraId="3A8CC2FD"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ac"/>
        <w:spacing w:after="0"/>
        <w:rPr>
          <w:rFonts w:ascii="Times New Roman" w:hAnsi="Times New Roman"/>
          <w:szCs w:val="20"/>
          <w:lang w:eastAsia="zh-CN"/>
        </w:rPr>
      </w:pPr>
    </w:p>
    <w:p w14:paraId="2564F648"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ac"/>
        <w:spacing w:after="0"/>
        <w:rPr>
          <w:rFonts w:ascii="Times New Roman" w:hAnsi="Times New Roman"/>
          <w:szCs w:val="20"/>
          <w:lang w:eastAsia="zh-CN"/>
        </w:rPr>
      </w:pPr>
    </w:p>
    <w:p w14:paraId="5FF07E1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t>
      </w:r>
      <w:r>
        <w:rPr>
          <w:rFonts w:ascii="Times New Roman" w:hAnsi="Times New Roman"/>
          <w:szCs w:val="20"/>
          <w:lang w:eastAsia="zh-CN"/>
        </w:rPr>
        <w:lastRenderedPageBreak/>
        <w:t>when it is observed that DFT-s-OFDM is mainly used for UL coverage, it is unlikely that very high MCS, such as MCS-26, is typically used with DFT-s-OFDM.</w:t>
      </w:r>
    </w:p>
    <w:p w14:paraId="2821CB17" w14:textId="77777777" w:rsidR="00183434" w:rsidRDefault="00183434">
      <w:pPr>
        <w:pStyle w:val="ac"/>
        <w:spacing w:after="0"/>
        <w:rPr>
          <w:rFonts w:ascii="Times New Roman" w:hAnsi="Times New Roman"/>
          <w:szCs w:val="20"/>
          <w:lang w:eastAsia="zh-CN"/>
        </w:rPr>
      </w:pPr>
    </w:p>
    <w:p w14:paraId="3378F491"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ac"/>
        <w:spacing w:after="0"/>
        <w:rPr>
          <w:rFonts w:ascii="Times New Roman" w:hAnsi="Times New Roman"/>
          <w:szCs w:val="20"/>
          <w:lang w:eastAsia="zh-CN"/>
        </w:rPr>
      </w:pPr>
    </w:p>
    <w:p w14:paraId="5A5F5626" w14:textId="77777777" w:rsidR="00183434" w:rsidRDefault="00993DCC">
      <w:pPr>
        <w:pStyle w:val="ac"/>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ac"/>
        <w:spacing w:after="0"/>
        <w:rPr>
          <w:rFonts w:ascii="Times New Roman" w:hAnsi="Times New Roman"/>
          <w:szCs w:val="20"/>
          <w:lang w:eastAsia="zh-CN"/>
        </w:rPr>
      </w:pPr>
    </w:p>
    <w:p w14:paraId="37297F1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ac"/>
        <w:spacing w:after="0"/>
        <w:rPr>
          <w:rFonts w:ascii="Times New Roman" w:hAnsi="Times New Roman"/>
          <w:szCs w:val="20"/>
          <w:lang w:eastAsia="zh-CN"/>
        </w:rPr>
      </w:pPr>
    </w:p>
    <w:p w14:paraId="023D117D"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ac"/>
        <w:spacing w:after="0"/>
        <w:rPr>
          <w:rFonts w:ascii="Times New Roman" w:hAnsi="Times New Roman"/>
          <w:szCs w:val="20"/>
          <w:lang w:eastAsia="zh-CN"/>
        </w:rPr>
      </w:pPr>
    </w:p>
    <w:p w14:paraId="2367E7E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ac"/>
        <w:spacing w:after="0"/>
        <w:rPr>
          <w:rFonts w:ascii="Times New Roman" w:hAnsi="Times New Roman"/>
          <w:szCs w:val="20"/>
          <w:lang w:eastAsia="zh-CN"/>
        </w:rPr>
      </w:pPr>
    </w:p>
    <w:p w14:paraId="1C04DA94"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ac"/>
        <w:spacing w:after="0"/>
        <w:rPr>
          <w:rFonts w:ascii="Times New Roman" w:hAnsi="Times New Roman"/>
          <w:szCs w:val="20"/>
          <w:lang w:eastAsia="zh-CN"/>
        </w:rPr>
      </w:pPr>
    </w:p>
    <w:p w14:paraId="61784DFD" w14:textId="77777777" w:rsidR="00183434" w:rsidRDefault="00993DCC">
      <w:pPr>
        <w:pStyle w:val="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ac"/>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aff3"/>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ac"/>
        <w:spacing w:after="0"/>
        <w:rPr>
          <w:rFonts w:ascii="Times New Roman" w:hAnsi="Times New Roman"/>
          <w:szCs w:val="20"/>
          <w:lang w:eastAsia="zh-CN"/>
        </w:rPr>
      </w:pPr>
    </w:p>
    <w:p w14:paraId="77D420D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3D8BAC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3F3C98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10DF7" w14:paraId="2A2E23E8" w14:textId="77777777">
        <w:trPr>
          <w:trHeight w:val="339"/>
        </w:trPr>
        <w:tc>
          <w:tcPr>
            <w:tcW w:w="1871" w:type="dxa"/>
          </w:tcPr>
          <w:p w14:paraId="7F82419D" w14:textId="3050EF47" w:rsidR="00E10DF7" w:rsidRDefault="00E10DF7" w:rsidP="00E10DF7">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F8391B" w14:textId="522049DF" w:rsidR="00E10DF7" w:rsidRDefault="00E10DF7" w:rsidP="00E10DF7">
            <w:pPr>
              <w:pStyle w:val="ac"/>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w:t>
            </w:r>
            <w:r w:rsidR="0068409F">
              <w:rPr>
                <w:rFonts w:ascii="Times New Roman" w:hAnsi="Times New Roman"/>
                <w:szCs w:val="20"/>
                <w:lang w:eastAsia="zh-CN"/>
              </w:rPr>
              <w:t xml:space="preserve"> and advanced phase noise compensation techniques may need to be looked into at the UE side.</w:t>
            </w:r>
          </w:p>
          <w:p w14:paraId="6CB39121" w14:textId="0A16D1EB" w:rsidR="00E10DF7" w:rsidRDefault="00E10DF7" w:rsidP="00E10DF7">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evaluations, we found that to order to leverage advanced phase noise compensation techniques, </w:t>
            </w:r>
            <w:r w:rsidR="0068409F">
              <w:rPr>
                <w:rFonts w:ascii="Times New Roman" w:hAnsi="Times New Roman"/>
                <w:szCs w:val="20"/>
                <w:lang w:eastAsia="zh-CN"/>
              </w:rPr>
              <w:t>reasonable number of PTRS tones is needed. This means higher</w:t>
            </w:r>
            <w:r>
              <w:rPr>
                <w:rFonts w:ascii="Times New Roman" w:hAnsi="Times New Roman"/>
                <w:szCs w:val="20"/>
                <w:lang w:eastAsia="zh-CN"/>
              </w:rPr>
              <w:t xml:space="preserve"> density for smaller RB allocation is needed.</w:t>
            </w:r>
          </w:p>
          <w:p w14:paraId="3FD39467" w14:textId="77777777" w:rsidR="00E10DF7" w:rsidRDefault="00E10DF7" w:rsidP="00E10DF7">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order, or describe in the specification that UE are not require to support such cases.</w:t>
            </w:r>
          </w:p>
          <w:p w14:paraId="32F0FF2C" w14:textId="77777777" w:rsidR="00E10DF7" w:rsidRDefault="00E10DF7" w:rsidP="00E10DF7">
            <w:pPr>
              <w:pStyle w:val="ac"/>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431C27C2" w14:textId="627A06F6" w:rsidR="00E10DF7" w:rsidRDefault="00E10DF7" w:rsidP="00E10DF7">
            <w:pPr>
              <w:pStyle w:val="ac"/>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24A5AE03" w14:textId="77777777">
        <w:trPr>
          <w:trHeight w:val="339"/>
        </w:trPr>
        <w:tc>
          <w:tcPr>
            <w:tcW w:w="1871" w:type="dxa"/>
          </w:tcPr>
          <w:p w14:paraId="41F3244A" w14:textId="7CC67C63"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59ECA0A"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ac"/>
              <w:spacing w:before="0" w:after="0" w:line="240" w:lineRule="auto"/>
              <w:rPr>
                <w:rFonts w:ascii="Times New Roman" w:hAnsi="Times New Roman"/>
                <w:szCs w:val="20"/>
                <w:lang w:eastAsia="zh-CN"/>
              </w:rPr>
            </w:pPr>
          </w:p>
          <w:p w14:paraId="4D148EB6"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ac"/>
              <w:spacing w:before="0" w:after="0" w:line="240" w:lineRule="auto"/>
              <w:rPr>
                <w:rFonts w:ascii="Times New Roman" w:hAnsi="Times New Roman"/>
                <w:szCs w:val="20"/>
                <w:lang w:eastAsia="zh-CN"/>
              </w:rPr>
            </w:pPr>
          </w:p>
          <w:p w14:paraId="13E7AC31" w14:textId="77777777" w:rsidR="00022550" w:rsidRDefault="00022550" w:rsidP="00022550">
            <w:pPr>
              <w:pStyle w:val="ac"/>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ac"/>
              <w:spacing w:before="0" w:after="0" w:line="240" w:lineRule="auto"/>
              <w:rPr>
                <w:rFonts w:ascii="Times New Roman" w:hAnsi="Times New Roman"/>
                <w:szCs w:val="20"/>
                <w:lang w:eastAsia="zh-CN"/>
              </w:rPr>
            </w:pPr>
          </w:p>
          <w:p w14:paraId="27C3FBF5" w14:textId="6CBD9F9D" w:rsidR="00022550" w:rsidRDefault="00022550" w:rsidP="00022550">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07069C" w14:paraId="67704BED" w14:textId="77777777">
        <w:trPr>
          <w:trHeight w:val="339"/>
        </w:trPr>
        <w:tc>
          <w:tcPr>
            <w:tcW w:w="1871" w:type="dxa"/>
          </w:tcPr>
          <w:p w14:paraId="177172C2" w14:textId="612FD73C" w:rsidR="0007069C" w:rsidRDefault="0007069C" w:rsidP="0007069C">
            <w:pPr>
              <w:pStyle w:val="ac"/>
              <w:spacing w:after="0" w:line="240" w:lineRule="auto"/>
              <w:rPr>
                <w:rFonts w:ascii="Times New Roman" w:eastAsia="MS PMincho" w:hAnsi="Times New Roman"/>
                <w:szCs w:val="20"/>
                <w:lang w:eastAsia="zh-CN"/>
              </w:rPr>
            </w:pPr>
            <w:r w:rsidRPr="00E04C29">
              <w:rPr>
                <w:rFonts w:ascii="Times New Roman" w:hAnsi="Times New Roman" w:hint="eastAsia"/>
                <w:szCs w:val="20"/>
                <w:lang w:eastAsia="zh-CN"/>
              </w:rPr>
              <w:t>v</w:t>
            </w:r>
            <w:r w:rsidRPr="00E04C29">
              <w:rPr>
                <w:rFonts w:ascii="Times New Roman" w:hAnsi="Times New Roman"/>
                <w:szCs w:val="20"/>
                <w:lang w:eastAsia="zh-CN"/>
              </w:rPr>
              <w:t>ivo</w:t>
            </w:r>
          </w:p>
        </w:tc>
        <w:tc>
          <w:tcPr>
            <w:tcW w:w="8021" w:type="dxa"/>
          </w:tcPr>
          <w:p w14:paraId="036115A2"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3E878C7E"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712590CB" w14:textId="77777777" w:rsidR="0007069C" w:rsidRDefault="0007069C" w:rsidP="0007069C">
            <w:pPr>
              <w:pStyle w:val="ac"/>
              <w:spacing w:after="0" w:line="240" w:lineRule="auto"/>
              <w:rPr>
                <w:rFonts w:ascii="Times New Roman" w:hAnsi="Times New Roman"/>
                <w:szCs w:val="20"/>
                <w:lang w:eastAsia="zh-CN"/>
              </w:rPr>
            </w:pPr>
          </w:p>
          <w:p w14:paraId="49309F7A" w14:textId="77777777" w:rsidR="0007069C" w:rsidRPr="00E04C29"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64C47ED" w14:textId="6962DC2A" w:rsidR="0007069C" w:rsidRDefault="0007069C" w:rsidP="0007069C">
            <w:pPr>
              <w:pStyle w:val="ac"/>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w:t>
            </w:r>
            <w:r w:rsidRPr="00877EA1">
              <w:rPr>
                <w:rFonts w:ascii="Times New Roman" w:hAnsi="Times New Roman"/>
                <w:szCs w:val="20"/>
                <w:lang w:eastAsia="zh-CN"/>
              </w:rPr>
              <w:t>he scheduled bandwidth for DFT-s-OFDM</w:t>
            </w:r>
            <w:r>
              <w:rPr>
                <w:rFonts w:ascii="Times New Roman" w:hAnsi="Times New Roman"/>
                <w:szCs w:val="20"/>
                <w:lang w:eastAsia="zh-CN"/>
              </w:rPr>
              <w:t xml:space="preserve"> was defined in Table 7: </w:t>
            </w:r>
            <w:r w:rsidRPr="006B1836">
              <w:rPr>
                <w:rFonts w:ascii="Times New Roman" w:hAnsi="Times New Roman"/>
                <w:szCs w:val="20"/>
                <w:lang w:eastAsia="zh-CN"/>
              </w:rPr>
              <w:t>PUSCH allocation (RB)</w:t>
            </w:r>
            <w:r>
              <w:rPr>
                <w:rFonts w:ascii="Times New Roman" w:hAnsi="Times New Roman"/>
                <w:szCs w:val="20"/>
                <w:lang w:eastAsia="zh-CN"/>
              </w:rPr>
              <w:t xml:space="preserve"> = 256.</w:t>
            </w:r>
          </w:p>
        </w:tc>
      </w:tr>
      <w:tr w:rsidR="00D41EBF" w14:paraId="74180023" w14:textId="77777777" w:rsidTr="00D41EBF">
        <w:trPr>
          <w:trHeight w:val="339"/>
        </w:trPr>
        <w:tc>
          <w:tcPr>
            <w:tcW w:w="1871" w:type="dxa"/>
          </w:tcPr>
          <w:p w14:paraId="239B12EA"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F315F0C" w14:textId="77777777" w:rsidR="00D41EBF" w:rsidRDefault="00D41EBF" w:rsidP="00577D2C">
            <w:pPr>
              <w:pStyle w:val="ac"/>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577D2C" w14:paraId="1A895F60" w14:textId="77777777" w:rsidTr="00D41EBF">
        <w:trPr>
          <w:trHeight w:val="339"/>
        </w:trPr>
        <w:tc>
          <w:tcPr>
            <w:tcW w:w="1871" w:type="dxa"/>
          </w:tcPr>
          <w:p w14:paraId="6DEA59F6" w14:textId="4D09D852"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8A3112" w14:textId="5752F5E8" w:rsidR="00577D2C" w:rsidRDefault="00577D2C" w:rsidP="00577D2C">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AC2E18" w14:paraId="3C83526F" w14:textId="77777777" w:rsidTr="00D41EBF">
        <w:trPr>
          <w:trHeight w:val="339"/>
        </w:trPr>
        <w:tc>
          <w:tcPr>
            <w:tcW w:w="1871" w:type="dxa"/>
          </w:tcPr>
          <w:p w14:paraId="1DBBF370" w14:textId="13E7F054" w:rsidR="00AC2E18" w:rsidRDefault="00AC2E18" w:rsidP="00AC2E18">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4E76BED2" w14:textId="43FB8E86" w:rsidR="00AC2E18" w:rsidRDefault="00AC2E18" w:rsidP="00AC2E18">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201DCC51" w14:textId="77777777" w:rsidTr="00D41EBF">
        <w:trPr>
          <w:trHeight w:val="339"/>
        </w:trPr>
        <w:tc>
          <w:tcPr>
            <w:tcW w:w="1871" w:type="dxa"/>
          </w:tcPr>
          <w:p w14:paraId="0D961EC5" w14:textId="4552403D" w:rsidR="000C25E8" w:rsidRPr="000C25E8" w:rsidRDefault="000C25E8" w:rsidP="00AC2E18">
            <w:pPr>
              <w:pStyle w:val="ac"/>
              <w:spacing w:after="0" w:line="240" w:lineRule="auto"/>
              <w:rPr>
                <w:rFonts w:ascii="Times New Roman" w:hAnsi="Times New Roman" w:hint="eastAsia"/>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327275C" w14:textId="20D5F854" w:rsidR="000C25E8" w:rsidRPr="000C25E8" w:rsidRDefault="000C25E8" w:rsidP="00AC2E18">
            <w:pPr>
              <w:pStyle w:val="ac"/>
              <w:spacing w:after="0" w:line="240" w:lineRule="auto"/>
              <w:rPr>
                <w:rFonts w:ascii="Times New Roman" w:hAnsi="Times New Roman" w:hint="eastAsia"/>
                <w:szCs w:val="20"/>
                <w:lang w:eastAsia="zh-CN"/>
              </w:rPr>
            </w:pPr>
            <w:r>
              <w:rPr>
                <w:rFonts w:ascii="Times New Roman" w:hAnsi="Times New Roman"/>
                <w:szCs w:val="20"/>
                <w:lang w:eastAsia="zh-CN"/>
              </w:rPr>
              <w:t>We support the proposal.</w:t>
            </w:r>
          </w:p>
        </w:tc>
      </w:tr>
    </w:tbl>
    <w:p w14:paraId="594CCB43" w14:textId="77777777" w:rsidR="00183434" w:rsidRPr="00D41EBF" w:rsidRDefault="00183434">
      <w:pPr>
        <w:pStyle w:val="ac"/>
        <w:spacing w:after="0"/>
        <w:ind w:left="720"/>
        <w:jc w:val="left"/>
        <w:rPr>
          <w:rFonts w:ascii="Times New Roman" w:hAnsi="Times New Roman"/>
          <w:szCs w:val="20"/>
          <w:lang w:eastAsia="zh-CN"/>
        </w:rPr>
      </w:pPr>
    </w:p>
    <w:p w14:paraId="721EB589" w14:textId="77777777" w:rsidR="00183434" w:rsidRDefault="00183434">
      <w:pPr>
        <w:pStyle w:val="ac"/>
        <w:spacing w:after="0"/>
        <w:ind w:left="720"/>
        <w:jc w:val="left"/>
        <w:rPr>
          <w:rFonts w:ascii="Times New Roman" w:hAnsi="Times New Roman"/>
          <w:szCs w:val="20"/>
          <w:lang w:val="en-GB" w:eastAsia="zh-CN"/>
        </w:rPr>
      </w:pPr>
    </w:p>
    <w:p w14:paraId="1F272DB3" w14:textId="77777777" w:rsidR="00183434" w:rsidRDefault="00993DCC">
      <w:pPr>
        <w:pStyle w:val="4"/>
        <w:numPr>
          <w:ilvl w:val="3"/>
          <w:numId w:val="20"/>
        </w:numPr>
        <w:rPr>
          <w:lang w:eastAsia="zh-CN"/>
        </w:rPr>
      </w:pPr>
      <w:r>
        <w:rPr>
          <w:lang w:eastAsia="zh-CN"/>
        </w:rPr>
        <w:t>Other issue(s)</w:t>
      </w:r>
    </w:p>
    <w:p w14:paraId="3D10F947" w14:textId="77777777" w:rsidR="00183434" w:rsidRDefault="00993DCC">
      <w:pPr>
        <w:pStyle w:val="ac"/>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a"/>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ac"/>
              <w:spacing w:after="0"/>
              <w:rPr>
                <w:rFonts w:ascii="Times New Roman" w:hAnsi="Times New Roman"/>
                <w:color w:val="FF0000"/>
                <w:szCs w:val="22"/>
                <w:lang w:eastAsia="zh-CN"/>
              </w:rPr>
            </w:pPr>
          </w:p>
        </w:tc>
        <w:tc>
          <w:tcPr>
            <w:tcW w:w="8021" w:type="dxa"/>
          </w:tcPr>
          <w:p w14:paraId="3E35833F" w14:textId="77777777" w:rsidR="00183434" w:rsidRDefault="00183434">
            <w:pPr>
              <w:pStyle w:val="ac"/>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ac"/>
              <w:spacing w:after="0"/>
              <w:rPr>
                <w:rFonts w:ascii="Times New Roman" w:hAnsi="Times New Roman"/>
                <w:szCs w:val="22"/>
                <w:lang w:eastAsia="zh-CN"/>
              </w:rPr>
            </w:pPr>
          </w:p>
        </w:tc>
        <w:tc>
          <w:tcPr>
            <w:tcW w:w="8021" w:type="dxa"/>
          </w:tcPr>
          <w:p w14:paraId="7E76CAC9" w14:textId="77777777" w:rsidR="00183434" w:rsidRDefault="00183434">
            <w:pPr>
              <w:pStyle w:val="ac"/>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ac"/>
              <w:spacing w:after="0" w:line="240" w:lineRule="auto"/>
              <w:rPr>
                <w:rFonts w:ascii="Times New Roman" w:hAnsi="Times New Roman"/>
                <w:szCs w:val="22"/>
                <w:lang w:eastAsia="zh-CN"/>
              </w:rPr>
            </w:pPr>
          </w:p>
        </w:tc>
        <w:tc>
          <w:tcPr>
            <w:tcW w:w="8021" w:type="dxa"/>
          </w:tcPr>
          <w:p w14:paraId="2DC36EF3" w14:textId="77777777" w:rsidR="00183434" w:rsidRDefault="00183434">
            <w:pPr>
              <w:pStyle w:val="ac"/>
              <w:spacing w:after="0" w:line="240" w:lineRule="auto"/>
              <w:rPr>
                <w:rFonts w:ascii="Times New Roman" w:hAnsi="Times New Roman"/>
                <w:szCs w:val="22"/>
                <w:lang w:eastAsia="zh-CN"/>
              </w:rPr>
            </w:pPr>
          </w:p>
        </w:tc>
      </w:tr>
    </w:tbl>
    <w:p w14:paraId="1385B048" w14:textId="77777777" w:rsidR="00183434" w:rsidRDefault="00183434">
      <w:pPr>
        <w:pStyle w:val="ac"/>
        <w:spacing w:after="0"/>
        <w:rPr>
          <w:rFonts w:asciiTheme="minorHAnsi" w:hAnsiTheme="minorHAnsi" w:cstheme="minorHAnsi"/>
          <w:lang w:eastAsia="zh-CN"/>
        </w:rPr>
      </w:pPr>
    </w:p>
    <w:p w14:paraId="0AC87C06" w14:textId="77777777" w:rsidR="00183434" w:rsidRDefault="00993DCC">
      <w:pPr>
        <w:pStyle w:val="2"/>
        <w:rPr>
          <w:lang w:eastAsia="zh-CN"/>
        </w:rPr>
      </w:pPr>
      <w:r>
        <w:rPr>
          <w:lang w:eastAsia="zh-CN"/>
        </w:rPr>
        <w:t>2.4. DMRS</w:t>
      </w:r>
    </w:p>
    <w:p w14:paraId="484A98B1" w14:textId="77777777" w:rsidR="00183434" w:rsidRDefault="00183434">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0D0A613" w14:textId="77777777" w:rsidR="00183434" w:rsidRDefault="00993DCC">
      <w:pPr>
        <w:pStyle w:val="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ac"/>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31" w:name="_Ref68170168"/>
            <w:r>
              <w:t xml:space="preserve">Observation </w:t>
            </w:r>
            <w:fldSimple w:instr=" SEQ Observation \* ARABIC ">
              <w:r>
                <w:t>4</w:t>
              </w:r>
            </w:fldSimple>
            <w:r>
              <w:t>:</w:t>
            </w:r>
            <w:bookmarkEnd w:id="131"/>
          </w:p>
          <w:p w14:paraId="54923A72" w14:textId="77777777" w:rsidR="00183434" w:rsidRDefault="00993DCC">
            <w:pPr>
              <w:pStyle w:val="aff3"/>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aff3"/>
              <w:widowControl w:val="0"/>
              <w:numPr>
                <w:ilvl w:val="0"/>
                <w:numId w:val="25"/>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BE34051" w14:textId="77777777" w:rsidR="00183434" w:rsidRDefault="00993DCC">
            <w:pPr>
              <w:pStyle w:val="aff3"/>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aff3"/>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a6"/>
              <w:rPr>
                <w:b w:val="0"/>
              </w:rPr>
            </w:pPr>
            <w:bookmarkStart w:id="132"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32"/>
            <w:r>
              <w:rPr>
                <w:b w:val="0"/>
              </w:rPr>
              <w:t xml:space="preserve"> </w:t>
            </w:r>
          </w:p>
          <w:p w14:paraId="573D8539" w14:textId="77777777" w:rsidR="00183434" w:rsidRDefault="00183434">
            <w:pPr>
              <w:pStyle w:val="ac"/>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lastRenderedPageBreak/>
              <w:t>[5, Nokia]</w:t>
            </w:r>
          </w:p>
        </w:tc>
        <w:tc>
          <w:tcPr>
            <w:tcW w:w="8370" w:type="dxa"/>
          </w:tcPr>
          <w:p w14:paraId="4729CCF5" w14:textId="77777777" w:rsidR="00183434" w:rsidRDefault="00993DCC">
            <w:pPr>
              <w:pStyle w:val="a6"/>
              <w:rPr>
                <w:rFonts w:eastAsia="Times New Roman"/>
                <w:b w:val="0"/>
                <w:i/>
                <w:iCs/>
              </w:rPr>
            </w:pPr>
            <w:bookmarkStart w:id="133"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a6"/>
              <w:rPr>
                <w:b w:val="0"/>
                <w:i/>
                <w:iCs/>
              </w:rPr>
            </w:pPr>
            <w:bookmarkStart w:id="134" w:name="_Hlk61849589"/>
            <w:bookmarkEnd w:id="133"/>
            <w:r>
              <w:rPr>
                <w:b w:val="0"/>
                <w:i/>
                <w:iCs/>
              </w:rPr>
              <w:t>Observation 18: For rank-1, type-1 and new type (“comb-1”) w/o OCC-2 can achieve better BLER performance of PDSCH compared with the type-2 DMRS w/o OCC-2 with SCSs =480 and 960 kHz.</w:t>
            </w:r>
          </w:p>
          <w:p w14:paraId="4571DDDC" w14:textId="77777777" w:rsidR="00183434" w:rsidRDefault="00993DCC">
            <w:pPr>
              <w:pStyle w:val="a6"/>
              <w:rPr>
                <w:b w:val="0"/>
                <w:i/>
                <w:iCs/>
              </w:rPr>
            </w:pPr>
            <w:bookmarkStart w:id="135" w:name="_Hlk61849605"/>
            <w:bookmarkEnd w:id="134"/>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14:paraId="3C590F73" w14:textId="77777777" w:rsidR="00183434" w:rsidRDefault="00993DCC">
            <w:pPr>
              <w:pStyle w:val="a6"/>
              <w:rPr>
                <w:b w:val="0"/>
                <w:i/>
                <w:iCs/>
              </w:rPr>
            </w:pPr>
            <w:bookmarkStart w:id="136" w:name="_Hlk61849622"/>
            <w:bookmarkEnd w:id="135"/>
            <w:r>
              <w:rPr>
                <w:b w:val="0"/>
                <w:i/>
                <w:iCs/>
              </w:rPr>
              <w:t xml:space="preserve">Observation 20: Type-1 w/o OCC-2 outperforms in BLER performance other DMRS types in the most of the considered cases. </w:t>
            </w:r>
          </w:p>
          <w:p w14:paraId="3FB2700A" w14:textId="77777777" w:rsidR="00183434" w:rsidRDefault="00993DCC">
            <w:pPr>
              <w:pStyle w:val="a6"/>
              <w:rPr>
                <w:b w:val="0"/>
                <w:bCs w:val="0"/>
                <w:i/>
                <w:iCs/>
              </w:rPr>
            </w:pPr>
            <w:bookmarkStart w:id="137" w:name="_Hlk61849637"/>
            <w:bookmarkEnd w:id="136"/>
            <w:r>
              <w:rPr>
                <w:b w:val="0"/>
                <w:i/>
                <w:iCs/>
              </w:rPr>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a6"/>
              <w:rPr>
                <w:b w:val="0"/>
                <w:i/>
                <w:iCs/>
              </w:rPr>
            </w:pPr>
            <w:bookmarkStart w:id="138" w:name="_Hlk61849651"/>
            <w:bookmarkEnd w:id="137"/>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a6"/>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a6"/>
              <w:rPr>
                <w:b w:val="0"/>
                <w:i/>
                <w:iCs/>
              </w:rPr>
            </w:pPr>
            <w:bookmarkStart w:id="139" w:name="_Hlk61849660"/>
            <w:bookmarkEnd w:id="138"/>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a6"/>
              <w:rPr>
                <w:b w:val="0"/>
                <w:bCs w:val="0"/>
                <w:i/>
                <w:iCs/>
              </w:rPr>
            </w:pPr>
            <w:bookmarkStart w:id="140" w:name="_Hlk61849668"/>
            <w:bookmarkStart w:id="141" w:name="_Hlk68078285"/>
            <w:bookmarkEnd w:id="139"/>
            <w:r>
              <w:rPr>
                <w:b w:val="0"/>
                <w:i/>
                <w:iCs/>
              </w:rPr>
              <w:t>Observation 25: It is not feasible to introduce new DMRS type for PUSCH/PDSCH in Rel-17 for above 52.6 GHz.</w:t>
            </w:r>
            <w:bookmarkEnd w:id="140"/>
          </w:p>
          <w:p w14:paraId="2856BDF8" w14:textId="77777777" w:rsidR="00183434" w:rsidRDefault="00993DCC">
            <w:pPr>
              <w:pStyle w:val="a6"/>
              <w:rPr>
                <w:b w:val="0"/>
                <w:i/>
                <w:iCs/>
              </w:rPr>
            </w:pPr>
            <w:bookmarkStart w:id="142" w:name="_Hlk61849698"/>
            <w:bookmarkStart w:id="143" w:name="_Hlk66733819"/>
            <w:bookmarkEnd w:id="141"/>
            <w:r>
              <w:rPr>
                <w:b w:val="0"/>
                <w:i/>
                <w:iCs/>
              </w:rPr>
              <w:t>Proposal 21:</w:t>
            </w:r>
            <w:r>
              <w:rPr>
                <w:b w:val="0"/>
              </w:rPr>
              <w:t xml:space="preserve"> </w:t>
            </w:r>
            <w:r>
              <w:rPr>
                <w:b w:val="0"/>
                <w:i/>
                <w:iCs/>
              </w:rPr>
              <w:t>No additional DMRS pattern is supported in Rel-17 for above 52.6 GHz.</w:t>
            </w:r>
            <w:bookmarkEnd w:id="142"/>
          </w:p>
          <w:p w14:paraId="22C28D04" w14:textId="77777777" w:rsidR="00183434" w:rsidRDefault="00993DCC">
            <w:pPr>
              <w:pStyle w:val="a6"/>
              <w:rPr>
                <w:b w:val="0"/>
                <w:bCs w:val="0"/>
                <w:i/>
                <w:iCs/>
              </w:rPr>
            </w:pPr>
            <w:bookmarkStart w:id="144" w:name="_Hlk68078661"/>
            <w:bookmarkEnd w:id="143"/>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aff3"/>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aff3"/>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44"/>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t>[7, CATT]</w:t>
            </w:r>
          </w:p>
        </w:tc>
        <w:tc>
          <w:tcPr>
            <w:tcW w:w="8370" w:type="dxa"/>
          </w:tcPr>
          <w:p w14:paraId="38FB59CA" w14:textId="77777777" w:rsidR="00183434" w:rsidRDefault="00993DCC">
            <w:pPr>
              <w:pStyle w:val="ac"/>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 xml:space="preserve">[9, </w:t>
            </w:r>
            <w:proofErr w:type="spellStart"/>
            <w:r>
              <w:rPr>
                <w:lang w:val="en-GB" w:eastAsia="zh-CN"/>
              </w:rPr>
              <w:t>Futurewei</w:t>
            </w:r>
            <w:proofErr w:type="spellEnd"/>
            <w:r>
              <w:rPr>
                <w:lang w:val="en-GB" w:eastAsia="zh-CN"/>
              </w:rPr>
              <w:t>]</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lastRenderedPageBreak/>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ac"/>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lastRenderedPageBreak/>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t>Proposal 26</w:t>
            </w:r>
            <w:r>
              <w:tab/>
              <w:t xml:space="preserve">If there is a need to restrict the number of ports that can be indicated for NR operation in the 52.6 – 71 GHz </w:t>
            </w:r>
            <w:proofErr w:type="gramStart"/>
            <w:r>
              <w:t>band, that</w:t>
            </w:r>
            <w:proofErr w:type="gramEnd"/>
            <w:r>
              <w:t xml:space="preserve">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aff3"/>
              <w:numPr>
                <w:ilvl w:val="0"/>
                <w:numId w:val="17"/>
              </w:numPr>
              <w:rPr>
                <w:rFonts w:ascii="Times New Roman" w:hAnsi="Times New Roman"/>
                <w:bCs/>
                <w:i/>
                <w:iCs/>
                <w:sz w:val="20"/>
                <w:szCs w:val="20"/>
              </w:rPr>
            </w:pPr>
            <w:r>
              <w:rPr>
                <w:rFonts w:ascii="Times New Roman" w:hAnsi="Times New Roman"/>
                <w:bCs/>
                <w:i/>
                <w:iCs/>
                <w:sz w:val="20"/>
                <w:szCs w:val="20"/>
              </w:rPr>
              <w:lastRenderedPageBreak/>
              <w:t>High frequency density of the DM-RS for high SCS for better channel estimation when channel coherence bandwidth is less than the configured SCS</w:t>
            </w:r>
          </w:p>
          <w:p w14:paraId="4FF3B5E7" w14:textId="77777777" w:rsidR="00183434" w:rsidRDefault="00993DCC">
            <w:pPr>
              <w:pStyle w:val="aff3"/>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aff3"/>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aff3"/>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13D3C49C" w14:textId="77777777" w:rsidR="00183434" w:rsidRDefault="00993DCC">
            <w:pPr>
              <w:pStyle w:val="aff3"/>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aff3"/>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aff3"/>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aff3"/>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ac"/>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lastRenderedPageBreak/>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 xml:space="preserve">Proposal 6: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w:t>
            </w:r>
            <w:proofErr w:type="spellStart"/>
            <w:r>
              <w:rPr>
                <w:lang w:eastAsia="zh-CN"/>
              </w:rPr>
              <w:t>codepoints</w:t>
            </w:r>
            <w:proofErr w:type="spellEnd"/>
            <w:r>
              <w:rPr>
                <w:lang w:eastAsia="zh-CN"/>
              </w:rPr>
              <w:t xml:space="preserve">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a6"/>
              <w:keepNext/>
              <w:jc w:val="center"/>
              <w:rPr>
                <w:b w:val="0"/>
              </w:rPr>
            </w:pPr>
            <w:bookmarkStart w:id="145"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5"/>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 xml:space="preserve">One </w:t>
                  </w:r>
                  <w:proofErr w:type="spellStart"/>
                  <w:r>
                    <w:rPr>
                      <w:rFonts w:ascii="Times New Roman" w:hAnsi="Times New Roman"/>
                      <w:bCs/>
                      <w:sz w:val="20"/>
                      <w:lang w:eastAsia="zh-CN"/>
                    </w:rPr>
                    <w:t>Codeword</w:t>
                  </w:r>
                  <w:proofErr w:type="spellEnd"/>
                  <w:r>
                    <w:rPr>
                      <w:rFonts w:ascii="Times New Roman" w:hAnsi="Times New Roman"/>
                      <w:bCs/>
                      <w:sz w:val="20"/>
                      <w:lang w:eastAsia="zh-CN"/>
                    </w:rPr>
                    <w:t>:</w:t>
                  </w:r>
                </w:p>
                <w:p w14:paraId="34B28FAD" w14:textId="77777777" w:rsidR="00183434" w:rsidRDefault="00993DCC">
                  <w:pPr>
                    <w:snapToGrid w:val="0"/>
                    <w:spacing w:after="0"/>
                    <w:jc w:val="center"/>
                    <w:rPr>
                      <w:bCs/>
                    </w:rPr>
                  </w:pPr>
                  <w:proofErr w:type="spellStart"/>
                  <w:r>
                    <w:rPr>
                      <w:bCs/>
                    </w:rPr>
                    <w:t>Codeword</w:t>
                  </w:r>
                  <w:proofErr w:type="spellEnd"/>
                  <w:r>
                    <w:rPr>
                      <w:bCs/>
                    </w:rPr>
                    <w:t xml:space="preserve"> 0 enabled,</w:t>
                  </w:r>
                </w:p>
                <w:p w14:paraId="413EA41C" w14:textId="77777777" w:rsidR="00183434" w:rsidRDefault="00993DCC">
                  <w:pPr>
                    <w:pStyle w:val="TAC"/>
                    <w:rPr>
                      <w:rFonts w:ascii="Times New Roman" w:hAnsi="Times New Roman"/>
                      <w:bCs/>
                      <w:sz w:val="20"/>
                      <w:lang w:eastAsia="zh-CN"/>
                    </w:rPr>
                  </w:pPr>
                  <w:proofErr w:type="spellStart"/>
                  <w:r>
                    <w:rPr>
                      <w:rFonts w:ascii="Times New Roman" w:hAnsi="Times New Roman"/>
                      <w:bCs/>
                      <w:sz w:val="20"/>
                    </w:rPr>
                    <w:t>Codeword</w:t>
                  </w:r>
                  <w:proofErr w:type="spellEnd"/>
                  <w:r>
                    <w:rPr>
                      <w:rFonts w:ascii="Times New Roman" w:hAnsi="Times New Roman"/>
                      <w:bCs/>
                      <w:sz w:val="20"/>
                    </w:rPr>
                    <w:t xml:space="preserve">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lastRenderedPageBreak/>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a6"/>
              <w:keepNext/>
              <w:jc w:val="center"/>
              <w:rPr>
                <w:b w:val="0"/>
              </w:rPr>
            </w:pPr>
            <w:bookmarkStart w:id="146"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6"/>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 xml:space="preserve">One </w:t>
                  </w:r>
                  <w:proofErr w:type="spellStart"/>
                  <w:r>
                    <w:rPr>
                      <w:rFonts w:ascii="Times New Roman" w:hAnsi="Times New Roman"/>
                      <w:bCs/>
                      <w:sz w:val="20"/>
                      <w:lang w:eastAsia="zh-CN"/>
                    </w:rPr>
                    <w:t>Codeword</w:t>
                  </w:r>
                  <w:proofErr w:type="spellEnd"/>
                  <w:r>
                    <w:rPr>
                      <w:rFonts w:ascii="Times New Roman" w:hAnsi="Times New Roman"/>
                      <w:bCs/>
                      <w:sz w:val="20"/>
                      <w:lang w:eastAsia="zh-CN"/>
                    </w:rPr>
                    <w:t>:</w:t>
                  </w:r>
                </w:p>
                <w:p w14:paraId="66A6E734" w14:textId="77777777" w:rsidR="00183434" w:rsidRDefault="00993DCC">
                  <w:pPr>
                    <w:snapToGrid w:val="0"/>
                    <w:spacing w:after="0"/>
                    <w:jc w:val="center"/>
                    <w:rPr>
                      <w:bCs/>
                    </w:rPr>
                  </w:pPr>
                  <w:proofErr w:type="spellStart"/>
                  <w:r>
                    <w:rPr>
                      <w:bCs/>
                    </w:rPr>
                    <w:t>Codeword</w:t>
                  </w:r>
                  <w:proofErr w:type="spellEnd"/>
                  <w:r>
                    <w:rPr>
                      <w:bCs/>
                    </w:rPr>
                    <w:t xml:space="preserve"> 0 enabled,</w:t>
                  </w:r>
                </w:p>
                <w:p w14:paraId="2C00AB74" w14:textId="77777777" w:rsidR="00183434" w:rsidRDefault="00993DCC">
                  <w:pPr>
                    <w:pStyle w:val="TAC"/>
                    <w:rPr>
                      <w:rFonts w:ascii="Times New Roman" w:hAnsi="Times New Roman"/>
                      <w:bCs/>
                      <w:sz w:val="20"/>
                      <w:lang w:eastAsia="zh-CN"/>
                    </w:rPr>
                  </w:pPr>
                  <w:proofErr w:type="spellStart"/>
                  <w:r>
                    <w:rPr>
                      <w:rFonts w:ascii="Times New Roman" w:hAnsi="Times New Roman"/>
                      <w:bCs/>
                      <w:sz w:val="20"/>
                    </w:rPr>
                    <w:t>Codeword</w:t>
                  </w:r>
                  <w:proofErr w:type="spellEnd"/>
                  <w:r>
                    <w:rPr>
                      <w:rFonts w:ascii="Times New Roman" w:hAnsi="Times New Roman"/>
                      <w:bCs/>
                      <w:sz w:val="20"/>
                    </w:rPr>
                    <w:t xml:space="preserve">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aff3"/>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aff3"/>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6F621005" w14:textId="77777777" w:rsidR="00183434" w:rsidRDefault="00993DCC">
            <w:pPr>
              <w:rPr>
                <w:bCs/>
              </w:rPr>
            </w:pPr>
            <w:bookmarkStart w:id="147"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bCs/>
                <w:lang w:val="en-GB"/>
              </w:rPr>
              <w:t>CDMing</w:t>
            </w:r>
            <w:proofErr w:type="spellEnd"/>
            <w:r>
              <w:rPr>
                <w:bCs/>
                <w:lang w:val="en-GB"/>
              </w:rPr>
              <w:t xml:space="preserve"> and the new configuration with no </w:t>
            </w:r>
            <w:proofErr w:type="spellStart"/>
            <w:r>
              <w:rPr>
                <w:bCs/>
                <w:lang w:val="en-GB"/>
              </w:rPr>
              <w:t>CDMing</w:t>
            </w:r>
            <w:proofErr w:type="spellEnd"/>
            <w:r>
              <w:rPr>
                <w:bCs/>
                <w:lang w:val="en-GB"/>
              </w:rPr>
              <w:t xml:space="preserve">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w:t>
            </w:r>
            <w:proofErr w:type="spellStart"/>
            <w:r>
              <w:rPr>
                <w:bCs/>
                <w:lang w:val="en-GB"/>
              </w:rPr>
              <w:t>CDMing</w:t>
            </w:r>
            <w:proofErr w:type="spellEnd"/>
            <w:r>
              <w:rPr>
                <w:bCs/>
                <w:lang w:val="en-GB"/>
              </w:rPr>
              <w:t xml:space="preserve">. </w:t>
            </w:r>
          </w:p>
          <w:p w14:paraId="42246F88" w14:textId="77777777" w:rsidR="00183434" w:rsidRDefault="00993DCC">
            <w:pPr>
              <w:rPr>
                <w:bCs/>
              </w:rPr>
            </w:pPr>
            <w:bookmarkStart w:id="148" w:name="o8to9"/>
            <w:bookmarkEnd w:id="147"/>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w:t>
            </w:r>
            <w:proofErr w:type="spellStart"/>
            <w:r>
              <w:rPr>
                <w:bCs/>
              </w:rPr>
              <w:t>config</w:t>
            </w:r>
            <w:proofErr w:type="spellEnd"/>
            <w:r>
              <w:rPr>
                <w:bCs/>
              </w:rPr>
              <w:t xml:space="preserve">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149" w:name="p5"/>
            <w:bookmarkEnd w:id="148"/>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a6"/>
              <w:rPr>
                <w:b w:val="0"/>
              </w:rPr>
            </w:pPr>
            <w:bookmarkStart w:id="150" w:name="p6"/>
            <w:bookmarkEnd w:id="149"/>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50"/>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6"/>
              <w:outlineLvl w:val="5"/>
              <w:rPr>
                <w:rFonts w:ascii="Times New Roman" w:hAnsi="Times New Roman"/>
                <w:lang w:eastAsia="zh-CN"/>
              </w:rPr>
            </w:pPr>
            <w:r>
              <w:rPr>
                <w:rFonts w:ascii="Times New Roman" w:hAnsi="Times New Roman"/>
                <w:lang w:eastAsia="zh-CN"/>
              </w:rPr>
              <w:t>[19, LG]</w:t>
            </w:r>
          </w:p>
        </w:tc>
        <w:tc>
          <w:tcPr>
            <w:tcW w:w="8370" w:type="dxa"/>
          </w:tcPr>
          <w:p w14:paraId="132906DC" w14:textId="77777777" w:rsidR="00183434" w:rsidRDefault="00993DCC">
            <w:pPr>
              <w:spacing w:after="120" w:line="240" w:lineRule="auto"/>
              <w:ind w:firstLineChars="100" w:firstLine="21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1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 xml:space="preserve">[22, </w:t>
            </w:r>
            <w:proofErr w:type="spellStart"/>
            <w:r>
              <w:rPr>
                <w:lang w:eastAsia="zh-CN"/>
              </w:rPr>
              <w:t>InterDigital</w:t>
            </w:r>
            <w:proofErr w:type="spellEnd"/>
            <w:r>
              <w:rPr>
                <w:lang w:eastAsia="zh-CN"/>
              </w:rPr>
              <w:t>]</w:t>
            </w:r>
          </w:p>
        </w:tc>
        <w:tc>
          <w:tcPr>
            <w:tcW w:w="8370" w:type="dxa"/>
          </w:tcPr>
          <w:p w14:paraId="21B4F035" w14:textId="77777777" w:rsidR="00183434" w:rsidRDefault="00993DCC">
            <w:pPr>
              <w:spacing w:after="120" w:line="276" w:lineRule="auto"/>
              <w:rPr>
                <w:bCs/>
                <w:i/>
                <w:iCs/>
              </w:rPr>
            </w:pPr>
            <w:bookmarkStart w:id="151"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w:t>
            </w:r>
            <w:proofErr w:type="spellStart"/>
            <w:r>
              <w:rPr>
                <w:bCs/>
                <w:i/>
                <w:iCs/>
              </w:rPr>
              <w:t>REs.</w:t>
            </w:r>
            <w:proofErr w:type="spellEnd"/>
            <w:r>
              <w:rPr>
                <w:bCs/>
                <w:i/>
                <w:iCs/>
              </w:rPr>
              <w:t xml:space="preserve"> </w:t>
            </w:r>
          </w:p>
          <w:p w14:paraId="239EDDCA" w14:textId="77777777" w:rsidR="00183434" w:rsidRDefault="00993DCC">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152" w:name="_Hlk68605497"/>
            <w:bookmarkEnd w:id="151"/>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153" w:name="_Hlk68605503"/>
            <w:bookmarkEnd w:id="152"/>
            <w:r>
              <w:rPr>
                <w:i/>
                <w:iCs/>
              </w:rPr>
              <w:t>Proposal 2:</w:t>
            </w:r>
            <w:r>
              <w:rPr>
                <w:bCs/>
                <w:i/>
                <w:iCs/>
              </w:rPr>
              <w:t xml:space="preserve"> Support the updated antenna port(s) indication table for enhanced density DM-RS. </w:t>
            </w:r>
          </w:p>
          <w:bookmarkEnd w:id="153"/>
          <w:p w14:paraId="37282768" w14:textId="77777777" w:rsidR="00183434" w:rsidRDefault="00993DCC">
            <w:pPr>
              <w:pStyle w:val="ac"/>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lastRenderedPageBreak/>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ac"/>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6"/>
              <w:outlineLvl w:val="5"/>
              <w:rPr>
                <w:rFonts w:ascii="Times New Roman" w:hAnsi="Times New Roman"/>
                <w:lang w:eastAsia="zh-CN"/>
              </w:rPr>
            </w:pPr>
            <w:r>
              <w:rPr>
                <w:rFonts w:ascii="Times New Roman" w:hAnsi="Times New Roman"/>
                <w:lang w:eastAsia="zh-CN"/>
              </w:rPr>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lastRenderedPageBreak/>
              <w:t>Proposal 1: Do not introduce high-density PDSCH DMRS for 960 kHz SCS.</w:t>
            </w:r>
          </w:p>
          <w:p w14:paraId="7D4EA342" w14:textId="77777777" w:rsidR="00183434" w:rsidRDefault="00183434">
            <w:pPr>
              <w:pStyle w:val="ac"/>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aff3"/>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C9CE406" w14:textId="77777777" w:rsidR="00183434" w:rsidRDefault="00993DCC">
      <w:pPr>
        <w:pStyle w:val="3"/>
        <w:numPr>
          <w:ilvl w:val="2"/>
          <w:numId w:val="28"/>
        </w:numPr>
        <w:rPr>
          <w:lang w:eastAsia="zh-CN"/>
        </w:rPr>
      </w:pPr>
      <w:r>
        <w:rPr>
          <w:lang w:eastAsia="zh-CN"/>
        </w:rPr>
        <w:t xml:space="preserve">Summary on DMRS </w:t>
      </w:r>
    </w:p>
    <w:p w14:paraId="39E48F39" w14:textId="77777777" w:rsidR="00183434" w:rsidRDefault="00183434">
      <w:pPr>
        <w:pStyle w:val="ac"/>
        <w:spacing w:after="0"/>
        <w:rPr>
          <w:rFonts w:ascii="Times New Roman" w:hAnsi="Times New Roman"/>
          <w:szCs w:val="20"/>
          <w:lang w:eastAsia="zh-CN"/>
        </w:rPr>
      </w:pPr>
    </w:p>
    <w:p w14:paraId="10575DC5" w14:textId="77777777" w:rsidR="00183434" w:rsidRDefault="00993DCC">
      <w:pPr>
        <w:pStyle w:val="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aff3"/>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aff3"/>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aff3"/>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aff3"/>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t>[5,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14:paraId="68554481" w14:textId="77777777" w:rsidR="00183434" w:rsidRDefault="00993DCC">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14:paraId="5BE90A7A" w14:textId="77777777" w:rsidR="00183434" w:rsidRDefault="00993DCC">
      <w:r>
        <w:t xml:space="preserve">[22,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Yes: [2, OPPO], [4, vivo], [12, Lenovo], [22,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[26, NTT DOCOMO] </w:t>
      </w:r>
    </w:p>
    <w:p w14:paraId="35F223C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ac"/>
        <w:spacing w:after="0"/>
        <w:rPr>
          <w:rFonts w:ascii="Times New Roman" w:hAnsi="Times New Roman"/>
          <w:szCs w:val="20"/>
          <w:lang w:eastAsia="zh-CN"/>
        </w:rPr>
      </w:pPr>
    </w:p>
    <w:p w14:paraId="33F3CA05"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ac"/>
        <w:spacing w:after="0"/>
        <w:rPr>
          <w:rFonts w:ascii="Times New Roman" w:hAnsi="Times New Roman"/>
          <w:szCs w:val="20"/>
          <w:lang w:eastAsia="zh-CN"/>
        </w:rPr>
      </w:pPr>
    </w:p>
    <w:p w14:paraId="17C2E157" w14:textId="77777777" w:rsidR="00183434" w:rsidRDefault="00993DCC">
      <w:pPr>
        <w:pStyle w:val="5"/>
      </w:pPr>
      <w:r>
        <w:t xml:space="preserve">Discussion point 4-1: </w:t>
      </w:r>
    </w:p>
    <w:p w14:paraId="2A4B8CD1" w14:textId="77777777" w:rsidR="00183434" w:rsidRDefault="00993DCC">
      <w:pPr>
        <w:pStyle w:val="aff3"/>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aff3"/>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ac"/>
        <w:spacing w:after="0"/>
        <w:rPr>
          <w:rFonts w:ascii="Times New Roman" w:hAnsi="Times New Roman"/>
          <w:szCs w:val="20"/>
          <w:lang w:eastAsia="zh-CN"/>
        </w:rPr>
      </w:pPr>
    </w:p>
    <w:p w14:paraId="74DC58B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183434" w14:paraId="581F5E90" w14:textId="77777777">
        <w:trPr>
          <w:trHeight w:val="224"/>
        </w:trPr>
        <w:tc>
          <w:tcPr>
            <w:tcW w:w="1871" w:type="dxa"/>
            <w:shd w:val="clear" w:color="auto" w:fill="FFE599" w:themeFill="accent4" w:themeFillTint="66"/>
          </w:tcPr>
          <w:p w14:paraId="4443BF3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trPr>
          <w:trHeight w:val="339"/>
        </w:trPr>
        <w:tc>
          <w:tcPr>
            <w:tcW w:w="1871" w:type="dxa"/>
          </w:tcPr>
          <w:p w14:paraId="467B955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trPr>
          <w:trHeight w:val="339"/>
        </w:trPr>
        <w:tc>
          <w:tcPr>
            <w:tcW w:w="1871" w:type="dxa"/>
          </w:tcPr>
          <w:p w14:paraId="673F9B9B" w14:textId="77777777" w:rsidR="00183434" w:rsidRDefault="00993DCC">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E416972" w14:textId="77777777" w:rsidR="00183434" w:rsidRDefault="00993DCC">
            <w:pPr>
              <w:pStyle w:val="ac"/>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7E76EF9C" w14:textId="77777777" w:rsidR="00183434" w:rsidRDefault="00993DCC">
            <w:pPr>
              <w:pStyle w:val="ac"/>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trPr>
          <w:trHeight w:val="339"/>
        </w:trPr>
        <w:tc>
          <w:tcPr>
            <w:tcW w:w="1871" w:type="dxa"/>
          </w:tcPr>
          <w:p w14:paraId="48462C73"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47241596"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Regarding the restriction on DMRS port, we share similar view with Qualcomm, in some cases such as lower modulation </w:t>
            </w:r>
            <w:proofErr w:type="gramStart"/>
            <w:r>
              <w:rPr>
                <w:rFonts w:ascii="Times New Roman" w:hAnsi="Times New Roman" w:hint="eastAsia"/>
                <w:szCs w:val="20"/>
                <w:lang w:eastAsia="zh-CN"/>
              </w:rPr>
              <w:t>order(</w:t>
            </w:r>
            <w:proofErr w:type="gramEnd"/>
            <w:r>
              <w:rPr>
                <w:rFonts w:ascii="Times New Roman" w:hAnsi="Times New Roman" w:hint="eastAsia"/>
                <w:szCs w:val="20"/>
                <w:lang w:eastAsia="zh-CN"/>
              </w:rPr>
              <w:t>QPSK or 16QAM), there is no need to restrict the DMRS port number.</w:t>
            </w:r>
          </w:p>
        </w:tc>
      </w:tr>
      <w:tr w:rsidR="0068409F" w14:paraId="271EFE6A" w14:textId="77777777">
        <w:trPr>
          <w:trHeight w:val="339"/>
        </w:trPr>
        <w:tc>
          <w:tcPr>
            <w:tcW w:w="1871" w:type="dxa"/>
          </w:tcPr>
          <w:p w14:paraId="59B4A755" w14:textId="11778F10" w:rsidR="0068409F" w:rsidRDefault="0068409F" w:rsidP="0068409F">
            <w:pPr>
              <w:pStyle w:val="ac"/>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ac"/>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trPr>
          <w:trHeight w:val="339"/>
        </w:trPr>
        <w:tc>
          <w:tcPr>
            <w:tcW w:w="1871" w:type="dxa"/>
          </w:tcPr>
          <w:p w14:paraId="02AA03A3" w14:textId="5744F52C" w:rsidR="00022550" w:rsidRPr="08B4836B" w:rsidRDefault="00022550" w:rsidP="00022550">
            <w:pPr>
              <w:pStyle w:val="ac"/>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F5A2B40" w14:textId="0B7E78F9" w:rsidR="00022550" w:rsidRPr="08B4836B" w:rsidRDefault="00022550" w:rsidP="00022550">
            <w:pPr>
              <w:pStyle w:val="ac"/>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trPr>
          <w:trHeight w:val="339"/>
        </w:trPr>
        <w:tc>
          <w:tcPr>
            <w:tcW w:w="1871" w:type="dxa"/>
          </w:tcPr>
          <w:p w14:paraId="40F3B2CC" w14:textId="434CEA97"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trPr>
          <w:trHeight w:val="339"/>
        </w:trPr>
        <w:tc>
          <w:tcPr>
            <w:tcW w:w="1871" w:type="dxa"/>
          </w:tcPr>
          <w:p w14:paraId="389C96C3" w14:textId="54FE79C1" w:rsidR="009902C9" w:rsidRPr="009902C9" w:rsidRDefault="009902C9"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宋体" w:hAnsi="宋体" w:cs="宋体"/>
                <w:sz w:val="24"/>
                <w:szCs w:val="24"/>
                <w:lang w:eastAsia="zh-CN"/>
              </w:rPr>
            </w:pPr>
            <w:r w:rsidRPr="009902C9">
              <w:rPr>
                <w:rFonts w:ascii="宋体" w:hAnsi="宋体" w:cs="宋体"/>
                <w:noProof/>
                <w:sz w:val="24"/>
                <w:szCs w:val="24"/>
                <w:lang w:eastAsia="zh-CN"/>
              </w:rPr>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ac"/>
              <w:spacing w:after="0" w:line="240" w:lineRule="auto"/>
              <w:rPr>
                <w:rFonts w:ascii="Times New Roman" w:hAnsi="Times New Roman"/>
                <w:szCs w:val="20"/>
                <w:lang w:eastAsia="zh-CN"/>
              </w:rPr>
            </w:pPr>
          </w:p>
          <w:p w14:paraId="4CA7EC83" w14:textId="77777777" w:rsidR="009902C9" w:rsidRDefault="009902C9" w:rsidP="005B25C9">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ac"/>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ac"/>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ac"/>
              <w:spacing w:after="0" w:line="240" w:lineRule="auto"/>
              <w:rPr>
                <w:rFonts w:ascii="Times New Roman" w:hAnsi="Times New Roman"/>
                <w:szCs w:val="20"/>
                <w:lang w:eastAsia="zh-CN"/>
              </w:rPr>
            </w:pPr>
          </w:p>
          <w:p w14:paraId="2D83DC56" w14:textId="77777777" w:rsidR="005B25C9" w:rsidRDefault="005B25C9" w:rsidP="005B25C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5E4F8D" w14:paraId="7CBF0272" w14:textId="77777777">
        <w:trPr>
          <w:trHeight w:val="339"/>
        </w:trPr>
        <w:tc>
          <w:tcPr>
            <w:tcW w:w="1871" w:type="dxa"/>
          </w:tcPr>
          <w:p w14:paraId="01C69100" w14:textId="0C873F4E" w:rsidR="005E4F8D" w:rsidRDefault="005E4F8D" w:rsidP="005E4F8D">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943AE6" w14:textId="77777777" w:rsidR="005E4F8D" w:rsidRDefault="005E4F8D" w:rsidP="005E4F8D">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07069C" w14:paraId="79EB91FE" w14:textId="77777777">
        <w:trPr>
          <w:trHeight w:val="339"/>
        </w:trPr>
        <w:tc>
          <w:tcPr>
            <w:tcW w:w="1871" w:type="dxa"/>
          </w:tcPr>
          <w:p w14:paraId="4922DB30" w14:textId="6525FD6D" w:rsidR="0007069C" w:rsidRDefault="0007069C" w:rsidP="0007069C">
            <w:pPr>
              <w:pStyle w:val="ac"/>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D7830C9"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06F48855"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E1EDB59" w14:textId="77777777" w:rsidR="0007069C"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93FA6B7" w14:textId="526EE424" w:rsidR="0007069C" w:rsidRPr="0007069C" w:rsidRDefault="0007069C" w:rsidP="0007069C">
            <w:pPr>
              <w:pStyle w:val="ac"/>
              <w:spacing w:after="0" w:line="240" w:lineRule="auto"/>
              <w:rPr>
                <w:rFonts w:ascii="Times New Roman" w:hAnsi="Times New Roman"/>
                <w:szCs w:val="20"/>
                <w:lang w:eastAsia="zh-CN"/>
              </w:rPr>
            </w:pPr>
            <w:r w:rsidRPr="0007069C">
              <w:rPr>
                <w:rFonts w:ascii="Times New Roman" w:hAnsi="Times New Roman"/>
                <w:szCs w:val="20"/>
                <w:lang w:eastAsia="zh-CN"/>
              </w:rPr>
              <w:t>Alt-2: keeping legacy DMRS design but increase density (i.e. DM-RS on every RE)</w:t>
            </w:r>
          </w:p>
        </w:tc>
      </w:tr>
      <w:tr w:rsidR="00D41EBF" w14:paraId="6475F0D0" w14:textId="77777777" w:rsidTr="00D41EBF">
        <w:trPr>
          <w:trHeight w:val="339"/>
        </w:trPr>
        <w:tc>
          <w:tcPr>
            <w:tcW w:w="1871" w:type="dxa"/>
          </w:tcPr>
          <w:p w14:paraId="1557005D"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5B5A489" w14:textId="77777777" w:rsidR="00D41EBF" w:rsidRDefault="00D41EBF" w:rsidP="00577D2C">
            <w:pPr>
              <w:pStyle w:val="ac"/>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w:t>
            </w:r>
            <w:r w:rsidRPr="00A15559">
              <w:rPr>
                <w:rFonts w:ascii="Times New Roman" w:eastAsia="MS PMincho" w:hAnsi="Times New Roman"/>
                <w:szCs w:val="20"/>
                <w:lang w:eastAsia="zh-CN"/>
              </w:rPr>
              <w:t xml:space="preserve">Huawei, </w:t>
            </w:r>
            <w:proofErr w:type="spellStart"/>
            <w:r w:rsidRPr="00A15559">
              <w:rPr>
                <w:rFonts w:ascii="Times New Roman" w:eastAsia="MS PMincho" w:hAnsi="Times New Roman"/>
                <w:szCs w:val="20"/>
                <w:lang w:eastAsia="zh-CN"/>
              </w:rPr>
              <w:t>HiSilicon</w:t>
            </w:r>
            <w:proofErr w:type="spellEnd"/>
            <w:r>
              <w:rPr>
                <w:rFonts w:ascii="Times New Roman" w:eastAsia="MS PMincho" w:hAnsi="Times New Roman"/>
                <w:szCs w:val="20"/>
                <w:lang w:eastAsia="zh-CN"/>
              </w:rPr>
              <w:t>.</w:t>
            </w:r>
          </w:p>
        </w:tc>
      </w:tr>
      <w:tr w:rsidR="00577D2C" w14:paraId="74A9C69B" w14:textId="77777777" w:rsidTr="00D41EBF">
        <w:trPr>
          <w:trHeight w:val="339"/>
        </w:trPr>
        <w:tc>
          <w:tcPr>
            <w:tcW w:w="1871" w:type="dxa"/>
          </w:tcPr>
          <w:p w14:paraId="26990A27" w14:textId="5D901866"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8273F07" w14:textId="3B320A9B" w:rsidR="00577D2C" w:rsidRDefault="00577D2C" w:rsidP="00577D2C">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AC2E18" w14:paraId="2BFA3C18" w14:textId="77777777" w:rsidTr="00D41EBF">
        <w:trPr>
          <w:trHeight w:val="339"/>
        </w:trPr>
        <w:tc>
          <w:tcPr>
            <w:tcW w:w="1871" w:type="dxa"/>
          </w:tcPr>
          <w:p w14:paraId="12DC84A7" w14:textId="542283AC" w:rsidR="00AC2E18" w:rsidRDefault="006B3A59" w:rsidP="00577D2C">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0D9BB7B" w14:textId="1A3EF03C" w:rsidR="00AC2E18" w:rsidRDefault="006B3A59" w:rsidP="00577D2C">
            <w:pPr>
              <w:pStyle w:val="ac"/>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0C25E8" w14:paraId="680A1852" w14:textId="77777777" w:rsidTr="00D41EBF">
        <w:trPr>
          <w:trHeight w:val="339"/>
        </w:trPr>
        <w:tc>
          <w:tcPr>
            <w:tcW w:w="1871" w:type="dxa"/>
          </w:tcPr>
          <w:p w14:paraId="17B6033C" w14:textId="7B88148B" w:rsidR="000C25E8" w:rsidRDefault="000C25E8" w:rsidP="00577D2C">
            <w:pPr>
              <w:pStyle w:val="ac"/>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CA6DA1B" w14:textId="5D99B621" w:rsidR="000C25E8" w:rsidRDefault="000C25E8" w:rsidP="00577D2C">
            <w:pPr>
              <w:pStyle w:val="ac"/>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bl>
    <w:p w14:paraId="03AB9E70" w14:textId="36A89FDE" w:rsidR="00183434" w:rsidRPr="00D41EBF" w:rsidRDefault="00183434">
      <w:pPr>
        <w:pStyle w:val="ac"/>
        <w:spacing w:after="0"/>
        <w:ind w:left="720"/>
        <w:jc w:val="left"/>
        <w:rPr>
          <w:rFonts w:ascii="Times New Roman" w:hAnsi="Times New Roman"/>
          <w:szCs w:val="20"/>
          <w:lang w:eastAsia="zh-CN"/>
        </w:rPr>
      </w:pPr>
    </w:p>
    <w:p w14:paraId="69E9D93F" w14:textId="77777777" w:rsidR="00183434" w:rsidRDefault="00183434"/>
    <w:p w14:paraId="4B402652" w14:textId="77777777" w:rsidR="00183434" w:rsidRDefault="00993DCC">
      <w:pPr>
        <w:pStyle w:val="4"/>
        <w:numPr>
          <w:ilvl w:val="3"/>
          <w:numId w:val="28"/>
        </w:numPr>
      </w:pPr>
      <w:r>
        <w:t>Frequency domain OCC</w:t>
      </w:r>
    </w:p>
    <w:p w14:paraId="770AE8DC" w14:textId="77777777" w:rsidR="00183434" w:rsidRDefault="00993DCC">
      <w:pPr>
        <w:pStyle w:val="ac"/>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ac"/>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ac"/>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ac"/>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ac"/>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ac"/>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lastRenderedPageBreak/>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5451AFFA"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w:t>
      </w:r>
      <w:proofErr w:type="spellStart"/>
      <w:r>
        <w:rPr>
          <w:lang w:eastAsia="zh-CN"/>
        </w:rPr>
        <w:t>despread</w:t>
      </w:r>
      <w:proofErr w:type="spellEnd"/>
      <w:r>
        <w:rPr>
          <w:lang w:eastAsia="zh-CN"/>
        </w:rPr>
        <w:t xml:space="preserve"> operation. </w:t>
      </w:r>
    </w:p>
    <w:p w14:paraId="0629EB6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ac"/>
        <w:spacing w:after="0"/>
        <w:rPr>
          <w:rFonts w:ascii="Times New Roman" w:hAnsi="Times New Roman"/>
          <w:szCs w:val="20"/>
          <w:lang w:eastAsia="zh-CN"/>
        </w:rPr>
      </w:pPr>
    </w:p>
    <w:p w14:paraId="5FF99B1E"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ac"/>
        <w:spacing w:after="0"/>
        <w:rPr>
          <w:rFonts w:ascii="Times New Roman" w:hAnsi="Times New Roman"/>
          <w:szCs w:val="20"/>
          <w:lang w:eastAsia="zh-CN"/>
        </w:rPr>
      </w:pPr>
    </w:p>
    <w:p w14:paraId="084CF0CF" w14:textId="77777777" w:rsidR="00183434" w:rsidRDefault="00993DCC">
      <w:pPr>
        <w:pStyle w:val="5"/>
      </w:pPr>
      <w:r>
        <w:t xml:space="preserve">Proposal 4-2: </w:t>
      </w:r>
    </w:p>
    <w:p w14:paraId="0ABEE169" w14:textId="77777777" w:rsidR="00183434" w:rsidRDefault="00993DCC">
      <w:pPr>
        <w:pStyle w:val="aff3"/>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aff3"/>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aff3"/>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ac"/>
        <w:spacing w:after="0"/>
        <w:rPr>
          <w:rFonts w:ascii="Times New Roman" w:hAnsi="Times New Roman"/>
          <w:szCs w:val="20"/>
          <w:lang w:eastAsia="zh-CN"/>
        </w:rPr>
      </w:pPr>
    </w:p>
    <w:p w14:paraId="56FC4424"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183434" w14:paraId="3FF6210E" w14:textId="77777777">
        <w:trPr>
          <w:trHeight w:val="224"/>
        </w:trPr>
        <w:tc>
          <w:tcPr>
            <w:tcW w:w="1871" w:type="dxa"/>
            <w:shd w:val="clear" w:color="auto" w:fill="FFE599" w:themeFill="accent4" w:themeFillTint="66"/>
          </w:tcPr>
          <w:p w14:paraId="26CF0F3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trPr>
          <w:trHeight w:val="339"/>
        </w:trPr>
        <w:tc>
          <w:tcPr>
            <w:tcW w:w="1871" w:type="dxa"/>
          </w:tcPr>
          <w:p w14:paraId="605EFEE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trPr>
          <w:trHeight w:val="339"/>
        </w:trPr>
        <w:tc>
          <w:tcPr>
            <w:tcW w:w="1871" w:type="dxa"/>
          </w:tcPr>
          <w:p w14:paraId="536EBBC8" w14:textId="77777777" w:rsidR="00183434" w:rsidRDefault="00993DCC">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A26CBFC"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trPr>
          <w:trHeight w:val="339"/>
        </w:trPr>
        <w:tc>
          <w:tcPr>
            <w:tcW w:w="1871" w:type="dxa"/>
          </w:tcPr>
          <w:p w14:paraId="6260254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83177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trPr>
          <w:trHeight w:val="339"/>
        </w:trPr>
        <w:tc>
          <w:tcPr>
            <w:tcW w:w="1871" w:type="dxa"/>
          </w:tcPr>
          <w:p w14:paraId="63ED864E" w14:textId="2BDBC2AB" w:rsidR="0068409F" w:rsidRDefault="0068409F" w:rsidP="0068409F">
            <w:pPr>
              <w:pStyle w:val="ac"/>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ac"/>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aff3"/>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lastRenderedPageBreak/>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aff3"/>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ac"/>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trPr>
          <w:trHeight w:val="339"/>
        </w:trPr>
        <w:tc>
          <w:tcPr>
            <w:tcW w:w="1871" w:type="dxa"/>
          </w:tcPr>
          <w:p w14:paraId="6FB50258" w14:textId="742D9D64" w:rsidR="00022550" w:rsidRPr="08B4836B" w:rsidRDefault="00022550" w:rsidP="00022550">
            <w:pPr>
              <w:pStyle w:val="ac"/>
              <w:spacing w:after="0" w:line="240" w:lineRule="auto"/>
              <w:rPr>
                <w:rFonts w:ascii="Times New Roman" w:hAnsi="Times New Roman"/>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0E27EE38" w14:textId="14FC0070" w:rsidR="00022550" w:rsidRPr="08B4836B" w:rsidRDefault="00022550" w:rsidP="00022550">
            <w:pPr>
              <w:pStyle w:val="ac"/>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avoid that UE 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0A38B5" w14:paraId="35976D41" w14:textId="77777777">
        <w:trPr>
          <w:trHeight w:val="339"/>
        </w:trPr>
        <w:tc>
          <w:tcPr>
            <w:tcW w:w="1871" w:type="dxa"/>
          </w:tcPr>
          <w:p w14:paraId="4A17247B" w14:textId="51AEEBE7"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74DF4CEF" w14:textId="3E9CE093" w:rsidR="000A38B5" w:rsidRDefault="000A38B5" w:rsidP="000A38B5">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trPr>
          <w:trHeight w:val="339"/>
        </w:trPr>
        <w:tc>
          <w:tcPr>
            <w:tcW w:w="1871" w:type="dxa"/>
          </w:tcPr>
          <w:p w14:paraId="6E356838" w14:textId="033BA873" w:rsidR="005B25C9" w:rsidRPr="005B25C9" w:rsidRDefault="005B25C9" w:rsidP="000A38B5">
            <w:pPr>
              <w:pStyle w:val="ac"/>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ac"/>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trPr>
          <w:trHeight w:val="339"/>
        </w:trPr>
        <w:tc>
          <w:tcPr>
            <w:tcW w:w="1871" w:type="dxa"/>
          </w:tcPr>
          <w:p w14:paraId="40EC0C37" w14:textId="4B5AF446" w:rsidR="00E3448D" w:rsidRDefault="00E3448D" w:rsidP="00E3448D">
            <w:pPr>
              <w:pStyle w:val="ac"/>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A9D6668" w14:textId="77777777" w:rsidR="00E3448D" w:rsidRDefault="00E3448D" w:rsidP="00E3448D">
            <w:pPr>
              <w:pStyle w:val="ac"/>
              <w:spacing w:after="0" w:line="240" w:lineRule="auto"/>
              <w:rPr>
                <w:rFonts w:ascii="Times New Roman" w:hAnsi="Times New Roman"/>
                <w:szCs w:val="20"/>
                <w:lang w:eastAsia="zh-CN"/>
              </w:rPr>
            </w:pPr>
          </w:p>
        </w:tc>
      </w:tr>
      <w:tr w:rsidR="0007069C" w14:paraId="12E4D290" w14:textId="77777777">
        <w:trPr>
          <w:trHeight w:val="339"/>
        </w:trPr>
        <w:tc>
          <w:tcPr>
            <w:tcW w:w="1871" w:type="dxa"/>
          </w:tcPr>
          <w:p w14:paraId="1E897FF5" w14:textId="13D0AE7C" w:rsidR="0007069C" w:rsidRDefault="0007069C" w:rsidP="0007069C">
            <w:pPr>
              <w:pStyle w:val="ac"/>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FEA3F6" w14:textId="47C28138" w:rsidR="0007069C" w:rsidRDefault="0007069C" w:rsidP="0007069C">
            <w:pPr>
              <w:pStyle w:val="ac"/>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D41EBF" w:rsidRPr="00982098" w14:paraId="047D3C34" w14:textId="77777777" w:rsidTr="00D41EBF">
        <w:trPr>
          <w:trHeight w:val="339"/>
        </w:trPr>
        <w:tc>
          <w:tcPr>
            <w:tcW w:w="1871" w:type="dxa"/>
          </w:tcPr>
          <w:p w14:paraId="71662C69"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7C2BA97" w14:textId="77777777" w:rsidR="00D41EBF" w:rsidRPr="00982098" w:rsidRDefault="00D41EBF" w:rsidP="00577D2C">
            <w:pPr>
              <w:pStyle w:val="ac"/>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577D2C" w:rsidRPr="00982098" w14:paraId="4D2B58C7" w14:textId="77777777" w:rsidTr="00D41EBF">
        <w:trPr>
          <w:trHeight w:val="339"/>
        </w:trPr>
        <w:tc>
          <w:tcPr>
            <w:tcW w:w="1871" w:type="dxa"/>
          </w:tcPr>
          <w:p w14:paraId="712ECE7E" w14:textId="513E4E24"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B4ABB0" w14:textId="7AAD758B" w:rsidR="00577D2C" w:rsidRDefault="00577D2C" w:rsidP="00577D2C">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6B3A59" w:rsidRPr="00982098" w14:paraId="1E77B0CB" w14:textId="77777777" w:rsidTr="00D41EBF">
        <w:trPr>
          <w:trHeight w:val="339"/>
        </w:trPr>
        <w:tc>
          <w:tcPr>
            <w:tcW w:w="1871" w:type="dxa"/>
          </w:tcPr>
          <w:p w14:paraId="26249655" w14:textId="78F676D8" w:rsidR="006B3A59" w:rsidRDefault="006B3A59" w:rsidP="00577D2C">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4A80FEC" w14:textId="1DAFAA28" w:rsidR="006B3A59" w:rsidRDefault="006B3A59" w:rsidP="00577D2C">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0C25E8" w:rsidRPr="00982098" w14:paraId="7996A428" w14:textId="77777777" w:rsidTr="00D41EBF">
        <w:trPr>
          <w:trHeight w:val="339"/>
        </w:trPr>
        <w:tc>
          <w:tcPr>
            <w:tcW w:w="1871" w:type="dxa"/>
          </w:tcPr>
          <w:p w14:paraId="405702AD" w14:textId="499F8D1C" w:rsidR="000C25E8" w:rsidRDefault="000C25E8" w:rsidP="00577D2C">
            <w:pPr>
              <w:pStyle w:val="ac"/>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50E887A" w14:textId="13C4DCF7" w:rsidR="000C25E8" w:rsidRDefault="000C25E8" w:rsidP="00577D2C">
            <w:pPr>
              <w:pStyle w:val="ac"/>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bl>
    <w:p w14:paraId="2494F27C" w14:textId="77777777" w:rsidR="00183434" w:rsidRPr="00D41EBF" w:rsidRDefault="00183434">
      <w:pPr>
        <w:pStyle w:val="ac"/>
        <w:spacing w:after="0"/>
        <w:ind w:left="720"/>
        <w:jc w:val="left"/>
        <w:rPr>
          <w:rFonts w:ascii="Times New Roman" w:hAnsi="Times New Roman"/>
          <w:szCs w:val="20"/>
          <w:lang w:eastAsia="zh-CN"/>
        </w:rPr>
      </w:pPr>
    </w:p>
    <w:p w14:paraId="01273347" w14:textId="77777777" w:rsidR="00183434" w:rsidRDefault="00183434"/>
    <w:p w14:paraId="57E6CF0F" w14:textId="77777777" w:rsidR="00183434" w:rsidRDefault="00993DCC">
      <w:pPr>
        <w:pStyle w:val="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 xml:space="preserve">[9, </w:t>
      </w:r>
      <w:proofErr w:type="spellStart"/>
      <w:r>
        <w:t>Futurewei</w:t>
      </w:r>
      <w:proofErr w:type="spellEnd"/>
      <w:r>
        <w:t>]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lastRenderedPageBreak/>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ac"/>
        <w:spacing w:after="0"/>
        <w:rPr>
          <w:rFonts w:ascii="Times New Roman" w:hAnsi="Times New Roman"/>
          <w:szCs w:val="20"/>
          <w:lang w:eastAsia="zh-CN"/>
        </w:rPr>
      </w:pPr>
    </w:p>
    <w:p w14:paraId="26E272FC" w14:textId="77777777" w:rsidR="00183434" w:rsidRDefault="00993DCC">
      <w:pPr>
        <w:pStyle w:val="5"/>
      </w:pPr>
      <w:r>
        <w:t xml:space="preserve">Discussion point 4-3: </w:t>
      </w:r>
    </w:p>
    <w:p w14:paraId="58620729" w14:textId="77777777" w:rsidR="00183434" w:rsidRDefault="00993DCC">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ac"/>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ac"/>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ac"/>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ac"/>
        <w:spacing w:after="0"/>
        <w:rPr>
          <w:rFonts w:ascii="Times New Roman" w:hAnsi="Times New Roman"/>
          <w:szCs w:val="20"/>
          <w:lang w:eastAsia="zh-CN"/>
        </w:rPr>
      </w:pPr>
    </w:p>
    <w:p w14:paraId="3C96F073" w14:textId="77777777" w:rsidR="00183434" w:rsidRDefault="00183434">
      <w:pPr>
        <w:pStyle w:val="ac"/>
        <w:spacing w:after="0"/>
        <w:rPr>
          <w:rFonts w:ascii="Times New Roman" w:hAnsi="Times New Roman"/>
          <w:szCs w:val="20"/>
          <w:lang w:eastAsia="zh-CN"/>
        </w:rPr>
      </w:pPr>
    </w:p>
    <w:p w14:paraId="05934EE9"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a"/>
        <w:tblW w:w="9892" w:type="dxa"/>
        <w:tblLayout w:type="fixed"/>
        <w:tblLook w:val="04A0" w:firstRow="1" w:lastRow="0" w:firstColumn="1" w:lastColumn="0" w:noHBand="0" w:noVBand="1"/>
      </w:tblPr>
      <w:tblGrid>
        <w:gridCol w:w="1871"/>
        <w:gridCol w:w="8021"/>
      </w:tblGrid>
      <w:tr w:rsidR="00183434" w14:paraId="62A1E0E7" w14:textId="77777777">
        <w:trPr>
          <w:trHeight w:val="224"/>
        </w:trPr>
        <w:tc>
          <w:tcPr>
            <w:tcW w:w="1871" w:type="dxa"/>
            <w:shd w:val="clear" w:color="auto" w:fill="FFE599" w:themeFill="accent4" w:themeFillTint="66"/>
          </w:tcPr>
          <w:p w14:paraId="7F470008"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trPr>
          <w:trHeight w:val="339"/>
        </w:trPr>
        <w:tc>
          <w:tcPr>
            <w:tcW w:w="1871" w:type="dxa"/>
          </w:tcPr>
          <w:p w14:paraId="773DE850"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ac"/>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ac"/>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trPr>
          <w:trHeight w:val="339"/>
        </w:trPr>
        <w:tc>
          <w:tcPr>
            <w:tcW w:w="1871" w:type="dxa"/>
          </w:tcPr>
          <w:p w14:paraId="0C00D886" w14:textId="77777777" w:rsidR="00183434" w:rsidRDefault="00993DCC">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77F3E23"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trPr>
          <w:trHeight w:val="339"/>
        </w:trPr>
        <w:tc>
          <w:tcPr>
            <w:tcW w:w="1871" w:type="dxa"/>
          </w:tcPr>
          <w:p w14:paraId="3F86493C"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B446E9"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trPr>
          <w:trHeight w:val="339"/>
        </w:trPr>
        <w:tc>
          <w:tcPr>
            <w:tcW w:w="1871" w:type="dxa"/>
          </w:tcPr>
          <w:p w14:paraId="5A18C5FA" w14:textId="746E8848" w:rsidR="0068409F" w:rsidRDefault="0068409F" w:rsidP="0068409F">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ac"/>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trPr>
          <w:trHeight w:val="339"/>
        </w:trPr>
        <w:tc>
          <w:tcPr>
            <w:tcW w:w="1871" w:type="dxa"/>
          </w:tcPr>
          <w:p w14:paraId="6F3C6B18" w14:textId="50DBC0C3"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7BE5615D" w14:textId="197EE99C" w:rsidR="00022550" w:rsidRDefault="00022550" w:rsidP="00022550">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trPr>
          <w:trHeight w:val="339"/>
        </w:trPr>
        <w:tc>
          <w:tcPr>
            <w:tcW w:w="1871" w:type="dxa"/>
          </w:tcPr>
          <w:p w14:paraId="1E41751D" w14:textId="6664361F" w:rsidR="00824C6E" w:rsidRDefault="00824C6E" w:rsidP="00824C6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7D3F58" w14:textId="77777777" w:rsidR="00824C6E" w:rsidRDefault="00824C6E" w:rsidP="00824C6E">
            <w:pPr>
              <w:pStyle w:val="ac"/>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ac"/>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07069C" w14:paraId="68606D38" w14:textId="77777777">
        <w:trPr>
          <w:trHeight w:val="339"/>
        </w:trPr>
        <w:tc>
          <w:tcPr>
            <w:tcW w:w="1871" w:type="dxa"/>
          </w:tcPr>
          <w:p w14:paraId="092439A2" w14:textId="4A1413EC" w:rsidR="0007069C" w:rsidRDefault="00577D2C" w:rsidP="0007069C">
            <w:pPr>
              <w:pStyle w:val="ac"/>
              <w:spacing w:after="0" w:line="240" w:lineRule="auto"/>
              <w:rPr>
                <w:rFonts w:ascii="Times New Roman" w:hAnsi="Times New Roman"/>
                <w:szCs w:val="20"/>
                <w:lang w:eastAsia="zh-CN"/>
              </w:rPr>
            </w:pPr>
            <w:r>
              <w:rPr>
                <w:rFonts w:ascii="Times New Roman" w:hAnsi="Times New Roman"/>
                <w:szCs w:val="20"/>
                <w:lang w:eastAsia="zh-CN"/>
              </w:rPr>
              <w:t>V</w:t>
            </w:r>
            <w:r w:rsidR="0007069C">
              <w:rPr>
                <w:rFonts w:ascii="Times New Roman" w:hAnsi="Times New Roman"/>
                <w:szCs w:val="20"/>
                <w:lang w:eastAsia="zh-CN"/>
              </w:rPr>
              <w:t>ivo</w:t>
            </w:r>
          </w:p>
        </w:tc>
        <w:tc>
          <w:tcPr>
            <w:tcW w:w="8021" w:type="dxa"/>
          </w:tcPr>
          <w:p w14:paraId="4DC3B76B" w14:textId="66B56EFD" w:rsidR="0007069C" w:rsidRDefault="0007069C" w:rsidP="0007069C">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D41EBF" w14:paraId="0A04276A" w14:textId="77777777" w:rsidTr="00D41EBF">
        <w:trPr>
          <w:trHeight w:val="339"/>
        </w:trPr>
        <w:tc>
          <w:tcPr>
            <w:tcW w:w="1871" w:type="dxa"/>
          </w:tcPr>
          <w:p w14:paraId="0151F7DA" w14:textId="77777777" w:rsidR="00D41EBF" w:rsidRDefault="00D41EBF" w:rsidP="00577D2C">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09E0A76" w14:textId="77777777" w:rsidR="00D41EBF" w:rsidRDefault="00D41EBF" w:rsidP="00577D2C">
            <w:pPr>
              <w:pStyle w:val="ac"/>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577D2C" w14:paraId="4F35D8CD" w14:textId="77777777" w:rsidTr="00D41EBF">
        <w:trPr>
          <w:trHeight w:val="339"/>
        </w:trPr>
        <w:tc>
          <w:tcPr>
            <w:tcW w:w="1871" w:type="dxa"/>
          </w:tcPr>
          <w:p w14:paraId="09F04167" w14:textId="213EAAE6" w:rsidR="00577D2C" w:rsidRDefault="00577D2C" w:rsidP="00577D2C">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09C776" w14:textId="0251F454" w:rsidR="00577D2C" w:rsidRDefault="00577D2C" w:rsidP="00577D2C">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6B3A59" w14:paraId="2B965854" w14:textId="77777777" w:rsidTr="00D41EBF">
        <w:trPr>
          <w:trHeight w:val="339"/>
        </w:trPr>
        <w:tc>
          <w:tcPr>
            <w:tcW w:w="1871" w:type="dxa"/>
          </w:tcPr>
          <w:p w14:paraId="057049BC" w14:textId="26B8FF0C" w:rsidR="006B3A59" w:rsidRDefault="006B3A59" w:rsidP="00577D2C">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FC960E0" w14:textId="6679788C" w:rsidR="006B3A59" w:rsidRDefault="006B3A59" w:rsidP="00577D2C">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0C25E8" w14:paraId="2C2B991D" w14:textId="77777777" w:rsidTr="00D41EBF">
        <w:trPr>
          <w:trHeight w:val="339"/>
        </w:trPr>
        <w:tc>
          <w:tcPr>
            <w:tcW w:w="1871" w:type="dxa"/>
          </w:tcPr>
          <w:p w14:paraId="234A73AC" w14:textId="5B6179DB" w:rsidR="000C25E8" w:rsidRDefault="000C25E8" w:rsidP="00577D2C">
            <w:pPr>
              <w:pStyle w:val="ac"/>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A446034" w14:textId="0AF530E1" w:rsidR="000C25E8" w:rsidRPr="000C25E8" w:rsidRDefault="000C25E8" w:rsidP="000C25E8">
            <w:pPr>
              <w:pStyle w:val="ac"/>
              <w:spacing w:after="0" w:line="240" w:lineRule="auto"/>
              <w:rPr>
                <w:rFonts w:ascii="Times New Roman" w:hAnsi="Times New Roman" w:hint="eastAsia"/>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enhancement for multi-PUSCH transmission should be avoided. Meanwhile, we are not supportive of DMRS enhancement for multi-PDSCH transmission. Because it will introduce processing latency and complexity when demodu</w:t>
            </w:r>
            <w:r w:rsidR="006B7093">
              <w:rPr>
                <w:rFonts w:ascii="Times New Roman" w:hAnsi="Times New Roman"/>
                <w:szCs w:val="20"/>
                <w:lang w:eastAsia="zh-CN"/>
              </w:rPr>
              <w:t>lating at the</w:t>
            </w:r>
            <w:r>
              <w:rPr>
                <w:rFonts w:ascii="Times New Roman" w:hAnsi="Times New Roman"/>
                <w:szCs w:val="20"/>
                <w:lang w:eastAsia="zh-CN"/>
              </w:rPr>
              <w:t xml:space="preserve"> UE side. </w:t>
            </w:r>
          </w:p>
        </w:tc>
      </w:tr>
    </w:tbl>
    <w:p w14:paraId="14F887FC" w14:textId="77777777" w:rsidR="00183434" w:rsidRPr="00D41EBF" w:rsidRDefault="00183434">
      <w:pPr>
        <w:pStyle w:val="ac"/>
        <w:spacing w:after="0"/>
        <w:ind w:left="720"/>
        <w:jc w:val="left"/>
        <w:rPr>
          <w:rFonts w:ascii="Times New Roman" w:hAnsi="Times New Roman"/>
          <w:szCs w:val="20"/>
          <w:lang w:eastAsia="zh-CN"/>
        </w:rPr>
      </w:pPr>
    </w:p>
    <w:p w14:paraId="1D858BC4" w14:textId="77777777" w:rsidR="00183434" w:rsidRDefault="00183434">
      <w:pPr>
        <w:rPr>
          <w:lang w:val="en-GB"/>
        </w:rPr>
      </w:pPr>
    </w:p>
    <w:p w14:paraId="274FA10A" w14:textId="77777777" w:rsidR="00183434" w:rsidRDefault="00993DCC">
      <w:pPr>
        <w:pStyle w:val="4"/>
        <w:numPr>
          <w:ilvl w:val="3"/>
          <w:numId w:val="28"/>
        </w:numPr>
      </w:pPr>
      <w:r>
        <w:t>Dual-purpose RS</w:t>
      </w:r>
    </w:p>
    <w:p w14:paraId="34E1D75F" w14:textId="77777777" w:rsidR="00183434" w:rsidRDefault="00993DCC">
      <w:r>
        <w:t xml:space="preserve">[9, </w:t>
      </w:r>
      <w:proofErr w:type="spellStart"/>
      <w:r>
        <w:t>Futurewei</w:t>
      </w:r>
      <w:proofErr w:type="spellEnd"/>
      <w:r>
        <w:t xml:space="preserve">]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w:t>
      </w:r>
      <w:proofErr w:type="spellStart"/>
      <w:r>
        <w:t>Futurewei</w:t>
      </w:r>
      <w:proofErr w:type="spellEnd"/>
      <w:r>
        <w:t>]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ac"/>
        <w:spacing w:after="0"/>
        <w:rPr>
          <w:rFonts w:ascii="Times New Roman" w:hAnsi="Times New Roman"/>
          <w:szCs w:val="20"/>
          <w:lang w:eastAsia="zh-CN"/>
        </w:rPr>
      </w:pPr>
    </w:p>
    <w:p w14:paraId="5D292EE9" w14:textId="77777777" w:rsidR="00183434" w:rsidRDefault="00183434">
      <w:pPr>
        <w:pStyle w:val="ac"/>
        <w:spacing w:after="0"/>
        <w:rPr>
          <w:rFonts w:ascii="Times New Roman" w:hAnsi="Times New Roman"/>
          <w:szCs w:val="20"/>
          <w:lang w:eastAsia="zh-CN"/>
        </w:rPr>
      </w:pPr>
    </w:p>
    <w:p w14:paraId="0FF981E8" w14:textId="77777777" w:rsidR="00183434" w:rsidRDefault="00993DC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a"/>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919498B"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FC1159" w14:textId="3CE8D5FF" w:rsidR="00466644" w:rsidRDefault="00466644" w:rsidP="00466644">
            <w:pPr>
              <w:pStyle w:val="ac"/>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ac"/>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ac"/>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4"/>
        <w:numPr>
          <w:ilvl w:val="3"/>
          <w:numId w:val="28"/>
        </w:numPr>
      </w:pPr>
      <w:r>
        <w:t>Other issue(s)</w:t>
      </w:r>
    </w:p>
    <w:p w14:paraId="552DE084" w14:textId="77777777" w:rsidR="00183434" w:rsidRDefault="00993DCC">
      <w:pPr>
        <w:pStyle w:val="ac"/>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a"/>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ac"/>
              <w:spacing w:after="0"/>
              <w:rPr>
                <w:rFonts w:ascii="Times New Roman" w:hAnsi="Times New Roman"/>
                <w:color w:val="FF0000"/>
                <w:szCs w:val="22"/>
                <w:lang w:eastAsia="zh-CN"/>
              </w:rPr>
            </w:pPr>
          </w:p>
        </w:tc>
        <w:tc>
          <w:tcPr>
            <w:tcW w:w="8021" w:type="dxa"/>
          </w:tcPr>
          <w:p w14:paraId="1811D425" w14:textId="77777777" w:rsidR="00183434" w:rsidRDefault="00183434">
            <w:pPr>
              <w:pStyle w:val="ac"/>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ac"/>
              <w:spacing w:after="0"/>
              <w:rPr>
                <w:rFonts w:ascii="Times New Roman" w:hAnsi="Times New Roman"/>
                <w:szCs w:val="22"/>
                <w:lang w:eastAsia="zh-CN"/>
              </w:rPr>
            </w:pPr>
          </w:p>
        </w:tc>
        <w:tc>
          <w:tcPr>
            <w:tcW w:w="8021" w:type="dxa"/>
          </w:tcPr>
          <w:p w14:paraId="47D56471" w14:textId="77777777" w:rsidR="00183434" w:rsidRDefault="00183434">
            <w:pPr>
              <w:pStyle w:val="ac"/>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ac"/>
              <w:spacing w:after="0" w:line="240" w:lineRule="auto"/>
              <w:rPr>
                <w:rFonts w:ascii="Times New Roman" w:hAnsi="Times New Roman"/>
                <w:szCs w:val="22"/>
                <w:lang w:eastAsia="zh-CN"/>
              </w:rPr>
            </w:pPr>
          </w:p>
        </w:tc>
        <w:tc>
          <w:tcPr>
            <w:tcW w:w="8021" w:type="dxa"/>
          </w:tcPr>
          <w:p w14:paraId="1A4FB899" w14:textId="77777777" w:rsidR="00183434" w:rsidRDefault="00183434">
            <w:pPr>
              <w:pStyle w:val="ac"/>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aff3"/>
        <w:keepNext/>
        <w:keepLines/>
        <w:numPr>
          <w:ilvl w:val="0"/>
          <w:numId w:val="3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B94E375" w14:textId="77777777" w:rsidR="00183434" w:rsidRDefault="00183434">
      <w:pPr>
        <w:pStyle w:val="aff3"/>
        <w:keepNext/>
        <w:keepLines/>
        <w:numPr>
          <w:ilvl w:val="0"/>
          <w:numId w:val="3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9E6FD89" w14:textId="77777777" w:rsidR="00183434" w:rsidRDefault="00183434">
      <w:pPr>
        <w:pStyle w:val="aff3"/>
        <w:keepNext/>
        <w:keepLines/>
        <w:numPr>
          <w:ilvl w:val="1"/>
          <w:numId w:val="3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D993853" w14:textId="77777777" w:rsidR="00183434" w:rsidRDefault="00993DCC">
      <w:pPr>
        <w:pStyle w:val="1"/>
        <w:textAlignment w:val="auto"/>
        <w:rPr>
          <w:rFonts w:cs="Arial"/>
          <w:sz w:val="32"/>
          <w:szCs w:val="32"/>
          <w:lang w:val="en-US"/>
        </w:rPr>
      </w:pPr>
      <w:r>
        <w:rPr>
          <w:rFonts w:cs="Arial"/>
          <w:sz w:val="32"/>
          <w:szCs w:val="32"/>
          <w:lang w:val="en-US"/>
        </w:rPr>
        <w:t>Reference</w:t>
      </w:r>
    </w:p>
    <w:p w14:paraId="0A12B3E7" w14:textId="77777777" w:rsidR="00183434" w:rsidRDefault="008157AF">
      <w:pPr>
        <w:pStyle w:val="aff3"/>
        <w:numPr>
          <w:ilvl w:val="0"/>
          <w:numId w:val="31"/>
        </w:numPr>
        <w:ind w:left="540" w:hanging="540"/>
        <w:rPr>
          <w:rFonts w:ascii="Times New Roman" w:hAnsi="Times New Roman"/>
          <w:sz w:val="20"/>
          <w:szCs w:val="20"/>
        </w:rPr>
      </w:pPr>
      <w:hyperlink r:id="rId24" w:history="1">
        <w:r w:rsidR="00993DCC">
          <w:rPr>
            <w:rStyle w:val="aff0"/>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 xml:space="preserve">Huawei, </w:t>
      </w:r>
      <w:proofErr w:type="spellStart"/>
      <w:r w:rsidR="00993DCC">
        <w:rPr>
          <w:rFonts w:ascii="Times New Roman" w:hAnsi="Times New Roman"/>
          <w:sz w:val="20"/>
          <w:szCs w:val="20"/>
        </w:rPr>
        <w:t>HiSilicon</w:t>
      </w:r>
      <w:proofErr w:type="spellEnd"/>
    </w:p>
    <w:p w14:paraId="0A8C600A" w14:textId="77777777" w:rsidR="00183434" w:rsidRDefault="008157AF">
      <w:pPr>
        <w:pStyle w:val="aff3"/>
        <w:numPr>
          <w:ilvl w:val="0"/>
          <w:numId w:val="31"/>
        </w:numPr>
        <w:ind w:left="540" w:hanging="540"/>
        <w:rPr>
          <w:rFonts w:ascii="Times New Roman" w:hAnsi="Times New Roman"/>
          <w:sz w:val="20"/>
          <w:szCs w:val="20"/>
        </w:rPr>
      </w:pPr>
      <w:hyperlink r:id="rId25" w:history="1">
        <w:r w:rsidR="00993DCC">
          <w:rPr>
            <w:rStyle w:val="aff0"/>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8157AF">
      <w:pPr>
        <w:pStyle w:val="aff3"/>
        <w:numPr>
          <w:ilvl w:val="0"/>
          <w:numId w:val="31"/>
        </w:numPr>
        <w:ind w:left="540" w:hanging="540"/>
        <w:rPr>
          <w:rFonts w:ascii="Times New Roman" w:hAnsi="Times New Roman"/>
          <w:sz w:val="20"/>
          <w:szCs w:val="20"/>
        </w:rPr>
      </w:pPr>
      <w:hyperlink r:id="rId26" w:history="1">
        <w:r w:rsidR="00993DCC">
          <w:rPr>
            <w:rStyle w:val="aff0"/>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r>
      <w:proofErr w:type="spellStart"/>
      <w:r w:rsidR="00993DCC">
        <w:rPr>
          <w:rFonts w:ascii="Times New Roman" w:hAnsi="Times New Roman"/>
          <w:sz w:val="20"/>
          <w:szCs w:val="20"/>
        </w:rPr>
        <w:t>Spreadtrum</w:t>
      </w:r>
      <w:proofErr w:type="spellEnd"/>
      <w:r w:rsidR="00993DCC">
        <w:rPr>
          <w:rFonts w:ascii="Times New Roman" w:hAnsi="Times New Roman"/>
          <w:sz w:val="20"/>
          <w:szCs w:val="20"/>
        </w:rPr>
        <w:t xml:space="preserve"> Communications</w:t>
      </w:r>
    </w:p>
    <w:p w14:paraId="17B1B606" w14:textId="77777777" w:rsidR="00183434" w:rsidRDefault="008157AF">
      <w:pPr>
        <w:pStyle w:val="aff3"/>
        <w:numPr>
          <w:ilvl w:val="0"/>
          <w:numId w:val="31"/>
        </w:numPr>
        <w:ind w:left="540" w:hanging="540"/>
        <w:rPr>
          <w:rFonts w:ascii="Times New Roman" w:hAnsi="Times New Roman"/>
          <w:sz w:val="20"/>
          <w:szCs w:val="20"/>
        </w:rPr>
      </w:pPr>
      <w:hyperlink r:id="rId27" w:history="1">
        <w:r w:rsidR="00993DCC">
          <w:rPr>
            <w:rStyle w:val="aff0"/>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8157AF">
      <w:pPr>
        <w:pStyle w:val="aff3"/>
        <w:numPr>
          <w:ilvl w:val="0"/>
          <w:numId w:val="31"/>
        </w:numPr>
        <w:ind w:left="540" w:hanging="540"/>
        <w:rPr>
          <w:rFonts w:ascii="Times New Roman" w:hAnsi="Times New Roman"/>
          <w:sz w:val="20"/>
          <w:szCs w:val="20"/>
        </w:rPr>
      </w:pPr>
      <w:hyperlink r:id="rId28" w:history="1">
        <w:r w:rsidR="00993DCC">
          <w:rPr>
            <w:rStyle w:val="aff0"/>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8157AF">
      <w:pPr>
        <w:pStyle w:val="aff3"/>
        <w:numPr>
          <w:ilvl w:val="0"/>
          <w:numId w:val="31"/>
        </w:numPr>
        <w:ind w:left="540" w:hanging="540"/>
        <w:rPr>
          <w:rFonts w:ascii="Times New Roman" w:hAnsi="Times New Roman"/>
          <w:sz w:val="20"/>
          <w:szCs w:val="20"/>
        </w:rPr>
      </w:pPr>
      <w:hyperlink r:id="rId29" w:history="1">
        <w:r w:rsidR="00993DCC">
          <w:rPr>
            <w:rStyle w:val="aff0"/>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8157AF">
      <w:pPr>
        <w:pStyle w:val="aff3"/>
        <w:numPr>
          <w:ilvl w:val="0"/>
          <w:numId w:val="31"/>
        </w:numPr>
        <w:ind w:left="540" w:hanging="540"/>
        <w:rPr>
          <w:rFonts w:ascii="Times New Roman" w:hAnsi="Times New Roman"/>
          <w:sz w:val="20"/>
          <w:szCs w:val="20"/>
        </w:rPr>
      </w:pPr>
      <w:hyperlink r:id="rId30" w:history="1">
        <w:r w:rsidR="00993DCC">
          <w:rPr>
            <w:rStyle w:val="aff0"/>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8157AF">
      <w:pPr>
        <w:pStyle w:val="aff3"/>
        <w:numPr>
          <w:ilvl w:val="0"/>
          <w:numId w:val="31"/>
        </w:numPr>
        <w:ind w:left="540" w:hanging="540"/>
        <w:rPr>
          <w:rFonts w:ascii="Times New Roman" w:hAnsi="Times New Roman"/>
          <w:sz w:val="20"/>
          <w:szCs w:val="20"/>
        </w:rPr>
      </w:pPr>
      <w:hyperlink r:id="rId31" w:history="1">
        <w:r w:rsidR="00993DCC">
          <w:rPr>
            <w:rStyle w:val="aff0"/>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8157AF">
      <w:pPr>
        <w:pStyle w:val="aff3"/>
        <w:numPr>
          <w:ilvl w:val="0"/>
          <w:numId w:val="31"/>
        </w:numPr>
        <w:ind w:left="540" w:hanging="540"/>
        <w:rPr>
          <w:rFonts w:ascii="Times New Roman" w:hAnsi="Times New Roman"/>
          <w:sz w:val="20"/>
          <w:szCs w:val="20"/>
        </w:rPr>
      </w:pPr>
      <w:hyperlink r:id="rId32" w:history="1">
        <w:r w:rsidR="00993DCC">
          <w:rPr>
            <w:rStyle w:val="aff0"/>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8157AF">
      <w:pPr>
        <w:pStyle w:val="aff3"/>
        <w:numPr>
          <w:ilvl w:val="0"/>
          <w:numId w:val="31"/>
        </w:numPr>
        <w:ind w:left="540" w:hanging="540"/>
        <w:rPr>
          <w:rFonts w:ascii="Times New Roman" w:hAnsi="Times New Roman"/>
          <w:sz w:val="20"/>
          <w:szCs w:val="20"/>
        </w:rPr>
      </w:pPr>
      <w:hyperlink r:id="rId33" w:history="1">
        <w:r w:rsidR="00993DCC">
          <w:rPr>
            <w:rStyle w:val="aff0"/>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8157AF">
      <w:pPr>
        <w:pStyle w:val="aff3"/>
        <w:numPr>
          <w:ilvl w:val="0"/>
          <w:numId w:val="31"/>
        </w:numPr>
        <w:ind w:left="540" w:hanging="540"/>
        <w:rPr>
          <w:rFonts w:ascii="Times New Roman" w:hAnsi="Times New Roman"/>
          <w:sz w:val="20"/>
          <w:szCs w:val="20"/>
        </w:rPr>
      </w:pPr>
      <w:hyperlink r:id="rId34" w:history="1">
        <w:r w:rsidR="00993DCC">
          <w:rPr>
            <w:rStyle w:val="aff0"/>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8157AF">
      <w:pPr>
        <w:pStyle w:val="aff3"/>
        <w:numPr>
          <w:ilvl w:val="0"/>
          <w:numId w:val="31"/>
        </w:numPr>
        <w:ind w:left="540" w:hanging="540"/>
        <w:rPr>
          <w:rFonts w:ascii="Times New Roman" w:hAnsi="Times New Roman"/>
          <w:sz w:val="20"/>
          <w:szCs w:val="20"/>
        </w:rPr>
      </w:pPr>
      <w:hyperlink r:id="rId35" w:history="1">
        <w:r w:rsidR="00993DCC">
          <w:rPr>
            <w:rStyle w:val="aff0"/>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8157AF">
      <w:pPr>
        <w:pStyle w:val="aff3"/>
        <w:numPr>
          <w:ilvl w:val="0"/>
          <w:numId w:val="31"/>
        </w:numPr>
        <w:ind w:left="540" w:hanging="540"/>
        <w:rPr>
          <w:rFonts w:ascii="Times New Roman" w:hAnsi="Times New Roman"/>
          <w:sz w:val="20"/>
          <w:szCs w:val="20"/>
        </w:rPr>
      </w:pPr>
      <w:hyperlink r:id="rId36" w:history="1">
        <w:r w:rsidR="00993DCC">
          <w:rPr>
            <w:rStyle w:val="aff0"/>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8157AF">
      <w:pPr>
        <w:pStyle w:val="aff3"/>
        <w:numPr>
          <w:ilvl w:val="0"/>
          <w:numId w:val="31"/>
        </w:numPr>
        <w:ind w:left="540" w:hanging="540"/>
        <w:rPr>
          <w:rFonts w:ascii="Times New Roman" w:hAnsi="Times New Roman"/>
          <w:sz w:val="20"/>
          <w:szCs w:val="20"/>
        </w:rPr>
      </w:pPr>
      <w:hyperlink r:id="rId37" w:history="1">
        <w:r w:rsidR="00993DCC">
          <w:rPr>
            <w:rStyle w:val="aff0"/>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8157AF">
      <w:pPr>
        <w:pStyle w:val="aff3"/>
        <w:numPr>
          <w:ilvl w:val="0"/>
          <w:numId w:val="31"/>
        </w:numPr>
        <w:ind w:left="540" w:hanging="540"/>
        <w:rPr>
          <w:rFonts w:ascii="Times New Roman" w:hAnsi="Times New Roman"/>
          <w:sz w:val="20"/>
          <w:szCs w:val="20"/>
        </w:rPr>
      </w:pPr>
      <w:hyperlink r:id="rId38" w:history="1">
        <w:r w:rsidR="00993DCC">
          <w:rPr>
            <w:rStyle w:val="aff0"/>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8157AF">
      <w:pPr>
        <w:pStyle w:val="aff3"/>
        <w:numPr>
          <w:ilvl w:val="0"/>
          <w:numId w:val="31"/>
        </w:numPr>
        <w:ind w:left="540" w:hanging="540"/>
        <w:rPr>
          <w:rFonts w:ascii="Times New Roman" w:hAnsi="Times New Roman"/>
          <w:sz w:val="20"/>
          <w:szCs w:val="20"/>
        </w:rPr>
      </w:pPr>
      <w:hyperlink r:id="rId39" w:history="1">
        <w:r w:rsidR="00993DCC">
          <w:rPr>
            <w:rStyle w:val="aff0"/>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8157AF">
      <w:pPr>
        <w:pStyle w:val="aff3"/>
        <w:numPr>
          <w:ilvl w:val="0"/>
          <w:numId w:val="31"/>
        </w:numPr>
        <w:ind w:left="540" w:hanging="540"/>
        <w:rPr>
          <w:rFonts w:ascii="Times New Roman" w:hAnsi="Times New Roman"/>
          <w:sz w:val="20"/>
          <w:szCs w:val="20"/>
        </w:rPr>
      </w:pPr>
      <w:hyperlink r:id="rId40" w:history="1">
        <w:r w:rsidR="00993DCC">
          <w:rPr>
            <w:rStyle w:val="aff0"/>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8157AF">
      <w:pPr>
        <w:pStyle w:val="aff3"/>
        <w:numPr>
          <w:ilvl w:val="0"/>
          <w:numId w:val="31"/>
        </w:numPr>
        <w:ind w:left="540" w:hanging="540"/>
        <w:rPr>
          <w:rFonts w:ascii="Times New Roman" w:hAnsi="Times New Roman"/>
          <w:sz w:val="20"/>
          <w:szCs w:val="20"/>
        </w:rPr>
      </w:pPr>
      <w:hyperlink r:id="rId41" w:history="1">
        <w:r w:rsidR="00993DCC">
          <w:rPr>
            <w:rStyle w:val="aff0"/>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8157AF">
      <w:pPr>
        <w:pStyle w:val="aff3"/>
        <w:numPr>
          <w:ilvl w:val="0"/>
          <w:numId w:val="31"/>
        </w:numPr>
        <w:ind w:left="540" w:hanging="540"/>
        <w:rPr>
          <w:rFonts w:ascii="Times New Roman" w:hAnsi="Times New Roman"/>
          <w:sz w:val="20"/>
          <w:szCs w:val="20"/>
        </w:rPr>
      </w:pPr>
      <w:hyperlink r:id="rId42" w:history="1">
        <w:r w:rsidR="00993DCC">
          <w:rPr>
            <w:rStyle w:val="aff0"/>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8157AF">
      <w:pPr>
        <w:pStyle w:val="aff3"/>
        <w:numPr>
          <w:ilvl w:val="0"/>
          <w:numId w:val="31"/>
        </w:numPr>
        <w:ind w:left="540" w:hanging="540"/>
        <w:rPr>
          <w:rFonts w:ascii="Times New Roman" w:hAnsi="Times New Roman"/>
          <w:sz w:val="20"/>
          <w:szCs w:val="20"/>
        </w:rPr>
      </w:pPr>
      <w:hyperlink r:id="rId43" w:history="1">
        <w:r w:rsidR="00993DCC">
          <w:rPr>
            <w:rStyle w:val="aff0"/>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r>
      <w:proofErr w:type="spellStart"/>
      <w:r w:rsidR="00993DCC">
        <w:rPr>
          <w:rFonts w:ascii="Times New Roman" w:hAnsi="Times New Roman"/>
          <w:sz w:val="20"/>
          <w:szCs w:val="20"/>
        </w:rPr>
        <w:t>CEWiT</w:t>
      </w:r>
      <w:proofErr w:type="spellEnd"/>
    </w:p>
    <w:p w14:paraId="0A85EC81" w14:textId="77777777" w:rsidR="00183434" w:rsidRDefault="008157AF">
      <w:pPr>
        <w:pStyle w:val="aff3"/>
        <w:numPr>
          <w:ilvl w:val="0"/>
          <w:numId w:val="31"/>
        </w:numPr>
        <w:ind w:left="540" w:hanging="540"/>
        <w:rPr>
          <w:rFonts w:ascii="Times New Roman" w:hAnsi="Times New Roman"/>
          <w:sz w:val="20"/>
          <w:szCs w:val="20"/>
        </w:rPr>
      </w:pPr>
      <w:hyperlink r:id="rId44" w:history="1">
        <w:r w:rsidR="00993DCC">
          <w:rPr>
            <w:rStyle w:val="aff0"/>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r>
      <w:proofErr w:type="spellStart"/>
      <w:r w:rsidR="00993DCC">
        <w:rPr>
          <w:rFonts w:ascii="Times New Roman" w:hAnsi="Times New Roman"/>
          <w:sz w:val="20"/>
          <w:szCs w:val="20"/>
        </w:rPr>
        <w:t>Convida</w:t>
      </w:r>
      <w:proofErr w:type="spellEnd"/>
      <w:r w:rsidR="00993DCC">
        <w:rPr>
          <w:rFonts w:ascii="Times New Roman" w:hAnsi="Times New Roman"/>
          <w:sz w:val="20"/>
          <w:szCs w:val="20"/>
        </w:rPr>
        <w:t xml:space="preserve"> Wireless</w:t>
      </w:r>
    </w:p>
    <w:p w14:paraId="4ECEBCB2" w14:textId="77777777" w:rsidR="00183434" w:rsidRDefault="008157AF">
      <w:pPr>
        <w:pStyle w:val="aff3"/>
        <w:numPr>
          <w:ilvl w:val="0"/>
          <w:numId w:val="31"/>
        </w:numPr>
        <w:ind w:left="540" w:hanging="540"/>
        <w:rPr>
          <w:rFonts w:ascii="Times New Roman" w:hAnsi="Times New Roman"/>
          <w:sz w:val="20"/>
          <w:szCs w:val="20"/>
        </w:rPr>
      </w:pPr>
      <w:hyperlink r:id="rId45" w:history="1">
        <w:r w:rsidR="00993DCC">
          <w:rPr>
            <w:rStyle w:val="aff0"/>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r>
      <w:proofErr w:type="spellStart"/>
      <w:r w:rsidR="00993DCC">
        <w:rPr>
          <w:rFonts w:ascii="Times New Roman" w:hAnsi="Times New Roman"/>
          <w:sz w:val="20"/>
          <w:szCs w:val="20"/>
        </w:rPr>
        <w:t>InterDigital</w:t>
      </w:r>
      <w:proofErr w:type="spellEnd"/>
      <w:r w:rsidR="00993DCC">
        <w:rPr>
          <w:rFonts w:ascii="Times New Roman" w:hAnsi="Times New Roman"/>
          <w:sz w:val="20"/>
          <w:szCs w:val="20"/>
        </w:rPr>
        <w:t>, Inc.</w:t>
      </w:r>
    </w:p>
    <w:p w14:paraId="6C29DC77" w14:textId="77777777" w:rsidR="00183434" w:rsidRDefault="008157AF">
      <w:pPr>
        <w:pStyle w:val="aff3"/>
        <w:numPr>
          <w:ilvl w:val="0"/>
          <w:numId w:val="31"/>
        </w:numPr>
        <w:ind w:left="540" w:hanging="540"/>
        <w:rPr>
          <w:rFonts w:ascii="Times New Roman" w:hAnsi="Times New Roman"/>
          <w:sz w:val="20"/>
          <w:szCs w:val="20"/>
        </w:rPr>
      </w:pPr>
      <w:hyperlink r:id="rId46" w:history="1">
        <w:r w:rsidR="00993DCC">
          <w:rPr>
            <w:rStyle w:val="aff0"/>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8157AF">
      <w:pPr>
        <w:pStyle w:val="aff3"/>
        <w:numPr>
          <w:ilvl w:val="0"/>
          <w:numId w:val="31"/>
        </w:numPr>
        <w:ind w:left="540" w:hanging="540"/>
        <w:rPr>
          <w:rFonts w:ascii="Times New Roman" w:hAnsi="Times New Roman"/>
          <w:sz w:val="20"/>
          <w:szCs w:val="20"/>
        </w:rPr>
      </w:pPr>
      <w:hyperlink r:id="rId47" w:history="1">
        <w:r w:rsidR="00993DCC">
          <w:rPr>
            <w:rStyle w:val="aff0"/>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 xml:space="preserve">ZTE, </w:t>
      </w:r>
      <w:proofErr w:type="spellStart"/>
      <w:r w:rsidR="00993DCC">
        <w:rPr>
          <w:rFonts w:ascii="Times New Roman" w:hAnsi="Times New Roman"/>
          <w:sz w:val="20"/>
          <w:szCs w:val="20"/>
        </w:rPr>
        <w:t>Sanechips</w:t>
      </w:r>
      <w:proofErr w:type="spellEnd"/>
    </w:p>
    <w:p w14:paraId="00E814B2" w14:textId="77777777" w:rsidR="00183434" w:rsidRDefault="008157AF">
      <w:pPr>
        <w:pStyle w:val="aff3"/>
        <w:numPr>
          <w:ilvl w:val="0"/>
          <w:numId w:val="31"/>
        </w:numPr>
        <w:ind w:left="540" w:hanging="540"/>
        <w:rPr>
          <w:rFonts w:ascii="Times New Roman" w:hAnsi="Times New Roman"/>
          <w:sz w:val="20"/>
          <w:szCs w:val="20"/>
        </w:rPr>
      </w:pPr>
      <w:hyperlink r:id="rId48" w:history="1">
        <w:r w:rsidR="00993DCC">
          <w:rPr>
            <w:rStyle w:val="aff0"/>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8157AF">
      <w:pPr>
        <w:pStyle w:val="aff3"/>
        <w:numPr>
          <w:ilvl w:val="0"/>
          <w:numId w:val="31"/>
        </w:numPr>
        <w:ind w:left="540" w:hanging="540"/>
        <w:rPr>
          <w:rFonts w:ascii="Times New Roman" w:hAnsi="Times New Roman"/>
          <w:sz w:val="20"/>
          <w:szCs w:val="20"/>
        </w:rPr>
      </w:pPr>
      <w:hyperlink r:id="rId49" w:history="1">
        <w:r w:rsidR="00993DCC">
          <w:rPr>
            <w:rStyle w:val="aff0"/>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8157AF">
      <w:pPr>
        <w:pStyle w:val="aff3"/>
        <w:numPr>
          <w:ilvl w:val="0"/>
          <w:numId w:val="31"/>
        </w:numPr>
        <w:ind w:left="540" w:hanging="540"/>
        <w:rPr>
          <w:rFonts w:ascii="Times New Roman" w:hAnsi="Times New Roman"/>
          <w:sz w:val="20"/>
          <w:szCs w:val="20"/>
        </w:rPr>
      </w:pPr>
      <w:hyperlink r:id="rId50" w:history="1">
        <w:r w:rsidR="00993DCC">
          <w:rPr>
            <w:rStyle w:val="aff0"/>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8157AF">
      <w:pPr>
        <w:pStyle w:val="aff3"/>
        <w:numPr>
          <w:ilvl w:val="0"/>
          <w:numId w:val="31"/>
        </w:numPr>
        <w:ind w:left="540" w:hanging="540"/>
        <w:rPr>
          <w:rFonts w:ascii="Times New Roman" w:hAnsi="Times New Roman"/>
          <w:sz w:val="20"/>
          <w:szCs w:val="20"/>
        </w:rPr>
      </w:pPr>
      <w:hyperlink r:id="rId51" w:history="1">
        <w:r w:rsidR="00993DCC">
          <w:rPr>
            <w:rStyle w:val="aff0"/>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2"/>
      <w:footerReference w:type="even" r:id="rId53"/>
      <w:footerReference w:type="default" r:id="rId5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617F4" w14:textId="77777777" w:rsidR="00751E59" w:rsidRDefault="00751E59">
      <w:pPr>
        <w:spacing w:after="0" w:line="240" w:lineRule="auto"/>
      </w:pPr>
      <w:r>
        <w:separator/>
      </w:r>
    </w:p>
  </w:endnote>
  <w:endnote w:type="continuationSeparator" w:id="0">
    <w:p w14:paraId="429A1E59" w14:textId="77777777" w:rsidR="00751E59" w:rsidRDefault="0075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00000000"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8E8BB" w14:textId="77777777" w:rsidR="008157AF" w:rsidRDefault="008157AF">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9350FF2" w14:textId="77777777" w:rsidR="008157AF" w:rsidRDefault="008157AF">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06C1B" w14:textId="155B52C0" w:rsidR="008157AF" w:rsidRDefault="008157AF">
    <w:pPr>
      <w:pStyle w:val="af1"/>
      <w:ind w:right="360"/>
    </w:pPr>
    <w:r>
      <w:rPr>
        <w:rStyle w:val="afd"/>
      </w:rPr>
      <w:fldChar w:fldCharType="begin"/>
    </w:r>
    <w:r>
      <w:rPr>
        <w:rStyle w:val="afd"/>
      </w:rPr>
      <w:instrText xml:space="preserve"> PAGE </w:instrText>
    </w:r>
    <w:r>
      <w:rPr>
        <w:rStyle w:val="afd"/>
      </w:rPr>
      <w:fldChar w:fldCharType="separate"/>
    </w:r>
    <w:r w:rsidR="00E93967">
      <w:rPr>
        <w:rStyle w:val="afd"/>
        <w:noProof/>
      </w:rPr>
      <w:t>12</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E93967">
      <w:rPr>
        <w:rStyle w:val="afd"/>
        <w:noProof/>
      </w:rPr>
      <w:t>48</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182CE" w14:textId="77777777" w:rsidR="00751E59" w:rsidRDefault="00751E59">
      <w:pPr>
        <w:spacing w:after="0" w:line="240" w:lineRule="auto"/>
      </w:pPr>
      <w:r>
        <w:separator/>
      </w:r>
    </w:p>
  </w:footnote>
  <w:footnote w:type="continuationSeparator" w:id="0">
    <w:p w14:paraId="43CC2304" w14:textId="77777777" w:rsidR="00751E59" w:rsidRDefault="00751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83C3B" w14:textId="77777777" w:rsidR="008157AF" w:rsidRDefault="008157A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hybridMultilevel"/>
    <w:tmpl w:val="2918F2D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28"/>
  </w:num>
  <w:num w:numId="23">
    <w:abstractNumId w:val="14"/>
  </w:num>
  <w:num w:numId="24">
    <w:abstractNumId w:val="3"/>
  </w:num>
  <w:num w:numId="25">
    <w:abstractNumId w:val="6"/>
  </w:num>
  <w:num w:numId="26">
    <w:abstractNumId w:val="17"/>
  </w:num>
  <w:num w:numId="27">
    <w:abstractNumId w:val="1"/>
  </w:num>
  <w:num w:numId="28">
    <w:abstractNumId w:val="16"/>
  </w:num>
  <w:num w:numId="29">
    <w:abstractNumId w:val="27"/>
  </w:num>
  <w:num w:numId="30">
    <w:abstractNumId w:val="5"/>
  </w:num>
  <w:num w:numId="31">
    <w:abstractNumId w:val="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434"/>
    <w:rsid w:val="001836DF"/>
    <w:rsid w:val="00183CC6"/>
    <w:rsid w:val="00183D8A"/>
    <w:rsid w:val="00183E8B"/>
    <w:rsid w:val="00183F11"/>
    <w:rsid w:val="001840F5"/>
    <w:rsid w:val="001842DC"/>
    <w:rsid w:val="00184DAB"/>
    <w:rsid w:val="00184F51"/>
    <w:rsid w:val="00184FDC"/>
    <w:rsid w:val="00185257"/>
    <w:rsid w:val="00185E59"/>
    <w:rsid w:val="00185F10"/>
    <w:rsid w:val="00186216"/>
    <w:rsid w:val="00186395"/>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BF"/>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rPr>
      <w:i/>
    </w:rPr>
  </w:style>
  <w:style w:type="paragraph" w:styleId="ac">
    <w:name w:val="Body Text"/>
    <w:aliases w:val="bt"/>
    <w:basedOn w:val="a"/>
    <w:link w:val="ad"/>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qFormat/>
    <w:rPr>
      <w:b/>
      <w:bCs/>
    </w:rPr>
  </w:style>
  <w:style w:type="character" w:styleId="afc">
    <w:name w:val="endnote reference"/>
    <w:basedOn w:val="a0"/>
    <w:rPr>
      <w:vertAlign w:val="superscript"/>
    </w:rPr>
  </w:style>
  <w:style w:type="character" w:styleId="afd">
    <w:name w:val="page number"/>
    <w:basedOn w:val="a0"/>
    <w:qFormat/>
  </w:style>
  <w:style w:type="character" w:styleId="afe">
    <w:name w:val="FollowedHyperlink"/>
    <w:rPr>
      <w:color w:val="800080"/>
      <w:u w:val="single"/>
    </w:rPr>
  </w:style>
  <w:style w:type="character" w:styleId="aff">
    <w:name w:val="Emphasis"/>
    <w:basedOn w:val="a0"/>
    <w:uiPriority w:val="20"/>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style>
  <w:style w:type="paragraph" w:customStyle="1" w:styleId="B4">
    <w:name w:val="B4"/>
    <w:basedOn w:val="43"/>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3">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a"/>
    <w:link w:val="aff4"/>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ff3"/>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正文文本 字符"/>
    <w:aliases w:val="bt 字符"/>
    <w:basedOn w:val="a0"/>
    <w:link w:val="ac"/>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452.zip" TargetMode="External"/><Relationship Id="rId39" Type="http://schemas.openxmlformats.org/officeDocument/2006/relationships/hyperlink" Target="https://www.3gpp.org/ftp/tsg_ran/WG1_RL1/TSGR1_104b-e/Docs/R1-2103161.zip" TargetMode="External"/><Relationship Id="rId21" Type="http://schemas.openxmlformats.org/officeDocument/2006/relationships/oleObject" Target="embeddings/oleObject4.bin"/><Relationship Id="rId34" Type="http://schemas.openxmlformats.org/officeDocument/2006/relationships/hyperlink" Target="https://www.3gpp.org/ftp/tsg_ran/WG1_RL1/TSGR1_104b-e/Docs/R1-2102980.zip" TargetMode="External"/><Relationship Id="rId42" Type="http://schemas.openxmlformats.org/officeDocument/2006/relationships/hyperlink" Target="https://www.3gpp.org/ftp/tsg_ran/WG1_RL1/TSGR1_104b-e/Docs/R1-2103343.zip" TargetMode="External"/><Relationship Id="rId47" Type="http://schemas.openxmlformats.org/officeDocument/2006/relationships/hyperlink" Target="https://www.3gpp.org/ftp/tsg_ran/WG1_RL1/TSGR1_104b-e/Docs/R1-2103491.zip" TargetMode="External"/><Relationship Id="rId50" Type="http://schemas.openxmlformats.org/officeDocument/2006/relationships/hyperlink" Target="https://www.3gpp.org/ftp/tsg_ran/WG1_RL1/TSGR1_104b-e/Docs/R1-2103693.zip" TargetMode="Externa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s://www.3gpp.org/ftp/tsg_ran/WG1_RL1/TSGR1_104b-e/Docs/R1-2102389.zip" TargetMode="External"/><Relationship Id="rId33" Type="http://schemas.openxmlformats.org/officeDocument/2006/relationships/hyperlink" Target="https://www.3gpp.org/ftp/tsg_ran/WG1_RL1/TSGR1_104b-e/Docs/R1-2102792.zip" TargetMode="External"/><Relationship Id="rId38" Type="http://schemas.openxmlformats.org/officeDocument/2006/relationships/hyperlink" Target="https://www.3gpp.org/ftp/tsg_ran/WG1_RL1/TSGR1_104b-e/Docs/R1-2103100.zip" TargetMode="External"/><Relationship Id="rId46" Type="http://schemas.openxmlformats.org/officeDocument/2006/relationships/hyperlink" Target="https://www.3gpp.org/ftp/tsg_ran/WG1_RL1/TSGR1_104b-e/Docs/R1-2103463.zi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png"/><Relationship Id="rId29" Type="http://schemas.openxmlformats.org/officeDocument/2006/relationships/hyperlink" Target="https://www.3gpp.org/ftp/tsg_ran/WG1_RL1/TSGR1_104b-e/Docs/R1-2102569.zip" TargetMode="External"/><Relationship Id="rId41" Type="http://schemas.openxmlformats.org/officeDocument/2006/relationships/hyperlink" Target="https://www.3gpp.org/ftp/tsg_ran/WG1_RL1/TSGR1_104b-e/Docs/R1-2103298.zi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b-e/Docs/R1-2102331.zip" TargetMode="External"/><Relationship Id="rId32" Type="http://schemas.openxmlformats.org/officeDocument/2006/relationships/hyperlink" Target="https://www.3gpp.org/ftp/tsg_ran/WG1_RL1/TSGR1_104b-e/Docs/R1-2102776.zip" TargetMode="External"/><Relationship Id="rId37" Type="http://schemas.openxmlformats.org/officeDocument/2006/relationships/hyperlink" Target="https://www.3gpp.org/ftp/tsg_ran/WG1_RL1/TSGR1_104b-e/Docs/R1-2103025.zip" TargetMode="External"/><Relationship Id="rId40" Type="http://schemas.openxmlformats.org/officeDocument/2006/relationships/hyperlink" Target="https://www.3gpp.org/ftp/tsg_ran/WG1_RL1/TSGR1_104b-e/Docs/R1-2103233.zip" TargetMode="External"/><Relationship Id="rId45" Type="http://schemas.openxmlformats.org/officeDocument/2006/relationships/hyperlink" Target="https://www.3gpp.org/ftp/tsg_ran/WG1_RL1/TSGR1_104b-e/Docs/R1-2103452.zip" TargetMode="External"/><Relationship Id="rId53"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hyperlink" Target="https://www.3gpp.org/ftp/tsg_ran/WG1_RL1/TSGR1_104b-e/Docs/R1-2102562.zip" TargetMode="External"/><Relationship Id="rId36" Type="http://schemas.openxmlformats.org/officeDocument/2006/relationships/hyperlink" Target="https://www.3gpp.org/ftp/tsg_ran/WG1_RL1/TSGR1_104b-e/Docs/R1-2103012.zip" TargetMode="External"/><Relationship Id="rId49" Type="http://schemas.openxmlformats.org/officeDocument/2006/relationships/hyperlink" Target="https://www.3gpp.org/ftp/tsg_ran/WG1_RL1/TSGR1_104b-e/Docs/R1-2103571.zip" TargetMode="External"/><Relationship Id="rId57"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yperlink" Target="https://www.3gpp.org/ftp/tsg_ran/WG1_RL1/TSGR1_104b-e/Docs/R1-2102716.zip" TargetMode="External"/><Relationship Id="rId44" Type="http://schemas.openxmlformats.org/officeDocument/2006/relationships/hyperlink" Target="https://www.3gpp.org/ftp/tsg_ran/WG1_RL1/TSGR1_104b-e/Docs/R1-2103414.zip"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518.zip" TargetMode="External"/><Relationship Id="rId30" Type="http://schemas.openxmlformats.org/officeDocument/2006/relationships/hyperlink" Target="https://www.3gpp.org/ftp/tsg_ran/WG1_RL1/TSGR1_104b-e/Docs/R1-2102625.zip" TargetMode="External"/><Relationship Id="rId35" Type="http://schemas.openxmlformats.org/officeDocument/2006/relationships/hyperlink" Target="https://www.3gpp.org/ftp/tsg_ran/WG1_RL1/TSGR1_104b-e/Docs/R1-2103000.zip" TargetMode="External"/><Relationship Id="rId43" Type="http://schemas.openxmlformats.org/officeDocument/2006/relationships/hyperlink" Target="https://www.3gpp.org/ftp/tsg_ran/WG1_RL1/TSGR1_104b-e/Docs/R1-2103407.zip" TargetMode="External"/><Relationship Id="rId48" Type="http://schemas.openxmlformats.org/officeDocument/2006/relationships/hyperlink" Target="https://www.3gpp.org/ftp/tsg_ran/WG1_RL1/TSGR1_104b-e/Docs/R1-2103513.zip" TargetMode="External"/><Relationship Id="rId56" Type="http://schemas.openxmlformats.org/officeDocument/2006/relationships/glossaryDocument" Target="glossary/document.xml"/><Relationship Id="rId8" Type="http://schemas.openxmlformats.org/officeDocument/2006/relationships/numbering" Target="numbering.xml"/><Relationship Id="rId51" Type="http://schemas.openxmlformats.org/officeDocument/2006/relationships/hyperlink" Target="https://www.3gpp.org/ftp/tsg_ran/WG1_RL1/TSGR1_104b-e/Docs/R1-2103726.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00000000"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9242C"/>
    <w:rsid w:val="005A43B9"/>
    <w:rsid w:val="005D12BB"/>
    <w:rsid w:val="006001B2"/>
    <w:rsid w:val="0060546A"/>
    <w:rsid w:val="006227B3"/>
    <w:rsid w:val="0064289C"/>
    <w:rsid w:val="00667A32"/>
    <w:rsid w:val="00670540"/>
    <w:rsid w:val="0068518C"/>
    <w:rsid w:val="00690CB3"/>
    <w:rsid w:val="00693369"/>
    <w:rsid w:val="006A2D5B"/>
    <w:rsid w:val="006C170E"/>
    <w:rsid w:val="006C390A"/>
    <w:rsid w:val="00714A50"/>
    <w:rsid w:val="00722B55"/>
    <w:rsid w:val="007262A1"/>
    <w:rsid w:val="00760785"/>
    <w:rsid w:val="007D0E02"/>
    <w:rsid w:val="007D1FCD"/>
    <w:rsid w:val="0084073E"/>
    <w:rsid w:val="008447D3"/>
    <w:rsid w:val="00846A68"/>
    <w:rsid w:val="00896296"/>
    <w:rsid w:val="008B1F9D"/>
    <w:rsid w:val="008B5636"/>
    <w:rsid w:val="008E3038"/>
    <w:rsid w:val="0090443B"/>
    <w:rsid w:val="0093396E"/>
    <w:rsid w:val="00936ABB"/>
    <w:rsid w:val="0094507B"/>
    <w:rsid w:val="00945C9D"/>
    <w:rsid w:val="009566AF"/>
    <w:rsid w:val="00956D8C"/>
    <w:rsid w:val="009701FC"/>
    <w:rsid w:val="009D467E"/>
    <w:rsid w:val="009F3E69"/>
    <w:rsid w:val="00A3768C"/>
    <w:rsid w:val="00A41425"/>
    <w:rsid w:val="00A656AD"/>
    <w:rsid w:val="00A7611C"/>
    <w:rsid w:val="00A8359C"/>
    <w:rsid w:val="00A90AE3"/>
    <w:rsid w:val="00AA27DE"/>
    <w:rsid w:val="00AA311C"/>
    <w:rsid w:val="00AC1D4C"/>
    <w:rsid w:val="00B007C5"/>
    <w:rsid w:val="00B312BF"/>
    <w:rsid w:val="00B322F8"/>
    <w:rsid w:val="00B54239"/>
    <w:rsid w:val="00B5622D"/>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2.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F23AFCB-DE9A-4E4E-A892-05B6640C2386}">
  <ds:schemaRefs>
    <ds:schemaRef ds:uri="http://schemas.openxmlformats.org/officeDocument/2006/bibliography"/>
  </ds:schemaRefs>
</ds:datastoreItem>
</file>

<file path=customXml/itemProps7.xml><?xml version="1.0" encoding="utf-8"?>
<ds:datastoreItem xmlns:ds="http://schemas.openxmlformats.org/officeDocument/2006/customXml" ds:itemID="{2CFCBEC5-59EE-467C-97F3-76CF34E73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48</Pages>
  <Words>18884</Words>
  <Characters>107641</Characters>
  <Application>Microsoft Office Word</Application>
  <DocSecurity>0</DocSecurity>
  <Lines>897</Lines>
  <Paragraphs>252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#1 of [104b-e-NR-52-71GHz-05]</vt:lpstr>
      <vt:lpstr>Discussion summary #1 of [104b-e-NR-52-71GHz-05]</vt:lpstr>
    </vt:vector>
  </TitlesOfParts>
  <Company>Intel</Company>
  <LinksUpToDate>false</LinksUpToDate>
  <CharactersWithSpaces>126273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[104b-e-NR-52-71GHz-05]</dc:title>
  <dc:subject>R1-2004703</dc:subject>
  <dc:creator>vivo</dc:creator>
  <dc:description>e-Meeting, May 25 – June 05, 2020</dc:description>
  <cp:lastModifiedBy>沈兴亚 (Shia Shen)</cp:lastModifiedBy>
  <cp:revision>3</cp:revision>
  <cp:lastPrinted>2011-11-09T07:49:00Z</cp:lastPrinted>
  <dcterms:created xsi:type="dcterms:W3CDTF">2021-04-14T17:20:00Z</dcterms:created>
  <dcterms:modified xsi:type="dcterms:W3CDTF">2021-04-14T17:23:00Z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