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aff4"/>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2"/>
        <w:rPr>
          <w:lang w:eastAsia="zh-CN"/>
        </w:rPr>
      </w:pPr>
      <w:r>
        <w:rPr>
          <w:lang w:eastAsia="zh-CN"/>
        </w:rPr>
        <w:lastRenderedPageBreak/>
        <w:t>2.1. Channel bandwidth(s) related</w:t>
      </w:r>
    </w:p>
    <w:p w14:paraId="75CE6400" w14:textId="77777777" w:rsidR="00183434" w:rsidRDefault="00993DCC">
      <w:pPr>
        <w:pStyle w:val="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af9"/>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ac"/>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ＭＳ 明朝"/>
                <w:color w:val="000000"/>
                <w:lang w:eastAsia="ja-JP"/>
              </w:rPr>
            </w:pPr>
            <w:r>
              <w:rPr>
                <w:rFonts w:eastAsia="ＭＳ 明朝"/>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ＭＳ 明朝"/>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ac"/>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ac"/>
        <w:spacing w:after="0"/>
        <w:rPr>
          <w:rFonts w:ascii="Times New Roman" w:hAnsi="Times New Roman"/>
          <w:sz w:val="22"/>
          <w:szCs w:val="22"/>
          <w:lang w:eastAsia="zh-CN"/>
        </w:rPr>
      </w:pPr>
    </w:p>
    <w:p w14:paraId="6E44F693" w14:textId="77777777" w:rsidR="00183434" w:rsidRDefault="00183434">
      <w:pPr>
        <w:pStyle w:val="ac"/>
        <w:spacing w:after="0"/>
        <w:rPr>
          <w:rFonts w:ascii="Times New Roman" w:hAnsi="Times New Roman"/>
          <w:sz w:val="22"/>
          <w:szCs w:val="22"/>
          <w:lang w:eastAsia="zh-CN"/>
        </w:rPr>
      </w:pPr>
    </w:p>
    <w:p w14:paraId="66B4454F" w14:textId="77777777" w:rsidR="00183434" w:rsidRDefault="00993DCC">
      <w:pPr>
        <w:pStyle w:val="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w:t>
      </w:r>
      <w:proofErr w:type="gramStart"/>
      <w:r>
        <w:rPr>
          <w:bCs/>
          <w:iCs/>
        </w:rPr>
        <w:t>there’re</w:t>
      </w:r>
      <w:proofErr w:type="gramEnd"/>
      <w:r>
        <w:rPr>
          <w:bCs/>
          <w:iCs/>
        </w:rPr>
        <w:t xml:space="preserv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 xml:space="preserve">proposed to take one harmonized value for all the SCSs, </w:t>
      </w:r>
      <w:proofErr w:type="gramStart"/>
      <w:r>
        <w:t>i.e.</w:t>
      </w:r>
      <w:proofErr w:type="gramEnd"/>
      <w:r>
        <w:t xml:space="preserve"> 400 MHz as the minimum channel bandwidth for all SCSs in this frequency range.</w:t>
      </w:r>
    </w:p>
    <w:p w14:paraId="7E1A3D2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ac"/>
        <w:spacing w:after="0"/>
        <w:rPr>
          <w:rFonts w:ascii="Times New Roman" w:hAnsi="Times New Roman"/>
          <w:szCs w:val="20"/>
          <w:lang w:eastAsia="zh-CN"/>
        </w:rPr>
      </w:pPr>
    </w:p>
    <w:p w14:paraId="43620D47" w14:textId="77777777" w:rsidR="00183434" w:rsidRDefault="00183434">
      <w:pPr>
        <w:pStyle w:val="ac"/>
        <w:spacing w:after="0"/>
        <w:rPr>
          <w:rFonts w:asciiTheme="minorHAnsi" w:hAnsiTheme="minorHAnsi" w:cstheme="minorHAnsi"/>
          <w:szCs w:val="20"/>
          <w:lang w:eastAsia="zh-CN"/>
        </w:rPr>
      </w:pPr>
    </w:p>
    <w:p w14:paraId="23A42B6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w:t>
            </w:r>
            <w:proofErr w:type="gramStart"/>
            <w:r w:rsidRPr="00053612">
              <w:t>/(</w:t>
            </w:r>
            <w:proofErr w:type="gramEnd"/>
            <w:r w:rsidRPr="00053612">
              <w:t>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 xml:space="preserve">So based on our understanding, </w:t>
            </w:r>
            <w:proofErr w:type="gramStart"/>
            <w:r w:rsidRPr="00053612">
              <w:t>as long as</w:t>
            </w:r>
            <w:proofErr w:type="gramEnd"/>
            <w:r w:rsidRPr="00053612">
              <w:t xml:space="preserve">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rsidRPr="00053612">
              <w:t>So</w:t>
            </w:r>
            <w:proofErr w:type="gramEnd"/>
            <w:r w:rsidRPr="00053612">
              <w:t xml:space="preserve">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 xml:space="preserve">From this point, we </w:t>
            </w:r>
            <w:proofErr w:type="gramStart"/>
            <w:r w:rsidRPr="00053612">
              <w:t>don’t</w:t>
            </w:r>
            <w:proofErr w:type="gramEnd"/>
            <w:r w:rsidRPr="00053612">
              <w:t xml:space="preserve">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 xml:space="preserve">RAN4 </w:t>
            </w:r>
            <w:proofErr w:type="gramStart"/>
            <w:r>
              <w:rPr>
                <w:lang w:eastAsia="zh-CN"/>
              </w:rPr>
              <w:t>actually just</w:t>
            </w:r>
            <w:proofErr w:type="gramEnd"/>
            <w:r>
              <w:rPr>
                <w:lang w:eastAsia="zh-CN"/>
              </w:rPr>
              <w:t xml:space="preserve">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ac"/>
              <w:spacing w:after="0" w:line="240" w:lineRule="auto"/>
              <w:rPr>
                <w:rFonts w:ascii="Times New Roman" w:hAnsi="Times New Roman" w:hint="eastAsia"/>
                <w:szCs w:val="20"/>
                <w:lang w:eastAsia="zh-CN"/>
              </w:rPr>
            </w:pPr>
            <w:r>
              <w:rPr>
                <w:rFonts w:ascii="Times New Roman" w:eastAsia="ＭＳ Ｐ明朝"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ＭＳ Ｐ明朝"/>
                <w:lang w:eastAsia="zh-CN"/>
              </w:rPr>
              <w:t xml:space="preserve">We agree with Moderator’s comment. </w:t>
            </w:r>
          </w:p>
        </w:tc>
      </w:tr>
    </w:tbl>
    <w:p w14:paraId="14B097E7" w14:textId="77777777" w:rsidR="00183434" w:rsidRDefault="00183434">
      <w:pPr>
        <w:pStyle w:val="ac"/>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2"/>
        <w:rPr>
          <w:lang w:eastAsia="zh-CN"/>
        </w:rPr>
      </w:pPr>
      <w:r>
        <w:rPr>
          <w:lang w:eastAsia="zh-CN"/>
        </w:rPr>
        <w:t>2.2. Timeline</w:t>
      </w:r>
    </w:p>
    <w:p w14:paraId="5C11BDD8" w14:textId="77777777" w:rsidR="00183434" w:rsidRDefault="00183434">
      <w:pPr>
        <w:pStyle w:val="aff2"/>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aff2"/>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aff2"/>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af9"/>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39~</w:t>
            </w:r>
            <w:proofErr w:type="gramStart"/>
            <w:r>
              <w:rPr>
                <w:rFonts w:ascii="Times New Roman" w:hAnsi="Times New Roman"/>
                <w:szCs w:val="20"/>
              </w:rPr>
              <w:t>41;</w:t>
            </w:r>
            <w:proofErr w:type="gramEnd"/>
          </w:p>
          <w:p w14:paraId="57290CB6"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32F594F7"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47EFA80D" w14:textId="77777777" w:rsidR="00183434" w:rsidRDefault="00993DCC">
            <w:pPr>
              <w:pStyle w:val="ac"/>
              <w:ind w:left="360"/>
              <w:rPr>
                <w:rFonts w:ascii="Times New Roman" w:hAnsi="Times New Roman"/>
                <w:szCs w:val="20"/>
              </w:rPr>
            </w:pPr>
            <w:r>
              <w:rPr>
                <w:rFonts w:ascii="Times New Roman" w:hAnsi="Times New Roman"/>
                <w:szCs w:val="20"/>
              </w:rPr>
              <w:lastRenderedPageBreak/>
              <w:t>For SCS=960kHz, the range should be 202~209.</w:t>
            </w:r>
          </w:p>
          <w:p w14:paraId="500ED576"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102~</w:t>
            </w:r>
            <w:proofErr w:type="gramStart"/>
            <w:r>
              <w:rPr>
                <w:rFonts w:ascii="Times New Roman" w:hAnsi="Times New Roman"/>
                <w:szCs w:val="20"/>
              </w:rPr>
              <w:t>114;</w:t>
            </w:r>
            <w:proofErr w:type="gramEnd"/>
          </w:p>
          <w:p w14:paraId="3724B8A0"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ac"/>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1D7FE0B1" w14:textId="77777777" w:rsidR="00183434" w:rsidRDefault="00993DCC">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ac"/>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ac"/>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aff2"/>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aff2"/>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aff2"/>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aff2"/>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aff2"/>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ac"/>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proofErr w:type="gramStart"/>
            <w:r>
              <w:rPr>
                <w:rFonts w:eastAsiaTheme="minorEastAsia"/>
                <w:bCs/>
                <w:szCs w:val="20"/>
                <w:lang w:eastAsia="zh-CN"/>
              </w:rPr>
              <w:t>Compare</w:t>
            </w:r>
            <w:proofErr w:type="gramEnd"/>
            <w:r>
              <w:rPr>
                <w:rFonts w:eastAsiaTheme="minorEastAsia"/>
                <w:bCs/>
                <w:szCs w:val="20"/>
                <w:lang w:eastAsia="zh-CN"/>
              </w:rPr>
              <w:t xml:space="preserv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lastRenderedPageBreak/>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lastRenderedPageBreak/>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w:t>
            </w:r>
            <w:proofErr w:type="gramStart"/>
            <w:r>
              <w:rPr>
                <w:rFonts w:ascii="Times New Roman" w:hAnsi="Times New Roman" w:cs="Times New Roman"/>
                <w:b w:val="0"/>
                <w:sz w:val="20"/>
                <w:szCs w:val="20"/>
              </w:rPr>
              <w:t>enable  multi</w:t>
            </w:r>
            <w:proofErr w:type="gramEnd"/>
            <w:r>
              <w:rPr>
                <w:rFonts w:ascii="Times New Roman" w:hAnsi="Times New Roman" w:cs="Times New Roman"/>
                <w:b w:val="0"/>
                <w:sz w:val="20"/>
                <w:szCs w:val="20"/>
              </w:rPr>
              <w:t xml:space="preserve">-PDSCH/PUSCH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ac"/>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lastRenderedPageBreak/>
              <w:t>[12, Lenovo]</w:t>
            </w:r>
          </w:p>
        </w:tc>
        <w:tc>
          <w:tcPr>
            <w:tcW w:w="8100" w:type="dxa"/>
          </w:tcPr>
          <w:p w14:paraId="4FB06BE3" w14:textId="77777777" w:rsidR="00183434" w:rsidRDefault="00993DCC">
            <w:pPr>
              <w:spacing w:after="0"/>
              <w:rPr>
                <w:rFonts w:eastAsia="ＭＳ 明朝"/>
                <w:i/>
                <w:iCs/>
                <w:lang w:eastAsia="ja-JP"/>
              </w:rPr>
            </w:pPr>
            <w:r>
              <w:rPr>
                <w:i/>
                <w:iCs/>
              </w:rPr>
              <w:t xml:space="preserve">Proposal 8: For supporting NR between 52.6 GHz and 71 GHz with high subcarrier spacing values including 480kHz and 960kHz, following enhancements should be supported </w:t>
            </w:r>
            <w:r>
              <w:rPr>
                <w:rFonts w:eastAsia="ＭＳ 明朝"/>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aff2"/>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ac"/>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w:t>
            </w:r>
            <w:proofErr w:type="gramStart"/>
            <w:r>
              <w:rPr>
                <w:bCs/>
              </w:rPr>
              <w:t>take into account</w:t>
            </w:r>
            <w:proofErr w:type="gramEnd"/>
            <w:r>
              <w:rPr>
                <w:bCs/>
              </w:rPr>
              <w:t xml:space="preserve"> the different cases for PDCCH monitoring, i.e., per-slot or multi-slot. This will require either one of the following </w:t>
            </w:r>
          </w:p>
          <w:p w14:paraId="5970CB23" w14:textId="77777777" w:rsidR="00183434" w:rsidRDefault="00993DCC">
            <w:pPr>
              <w:pStyle w:val="aff2"/>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aff2"/>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w:t>
            </w:r>
            <w:proofErr w:type="gramStart"/>
            <w:r>
              <w:rPr>
                <w:bCs/>
                <w:lang w:eastAsia="zh-CN"/>
              </w:rPr>
              <w:t>similar to</w:t>
            </w:r>
            <w:proofErr w:type="gramEnd"/>
            <w:r>
              <w:rPr>
                <w:bCs/>
                <w:lang w:eastAsia="zh-CN"/>
              </w:rPr>
              <w:t xml:space="preserve">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w:t>
            </w:r>
            <w:proofErr w:type="gramStart"/>
            <w:r>
              <w:rPr>
                <w:u w:val="single"/>
              </w:rPr>
              <w:t>latency</w:t>
            </w:r>
            <w:proofErr w:type="gramEnd"/>
            <w:r>
              <w:rPr>
                <w:u w:val="single"/>
              </w:rPr>
              <w:t xml:space="preserve"> and impact of signal/channel/physical layer procedures.</w:t>
            </w:r>
          </w:p>
          <w:p w14:paraId="45959FE5" w14:textId="77777777" w:rsidR="00183434" w:rsidRDefault="00993DCC">
            <w:pPr>
              <w:rPr>
                <w:u w:val="single"/>
              </w:rPr>
            </w:pPr>
            <w:r>
              <w:rPr>
                <w:u w:val="single"/>
              </w:rPr>
              <w:t>Proposal 2: Processing time for procedures based on PDCCH reception should take into account the extra complexity/time for a UE when PDCCH Monitoring enhancement methods discussed in 8.2.3 A.I. (</w:t>
            </w:r>
            <w:proofErr w:type="gramStart"/>
            <w:r>
              <w:rPr>
                <w:u w:val="single"/>
              </w:rPr>
              <w:t>e.g.</w:t>
            </w:r>
            <w:proofErr w:type="gramEnd"/>
            <w:r>
              <w:rPr>
                <w:u w:val="single"/>
              </w:rPr>
              <w:t xml:space="preserve">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lastRenderedPageBreak/>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lastRenderedPageBreak/>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6"/>
              <w:outlineLvl w:val="5"/>
              <w:rPr>
                <w:rFonts w:ascii="Times New Roman" w:hAnsi="Times New Roman"/>
                <w:lang w:eastAsia="zh-CN"/>
              </w:rPr>
            </w:pPr>
            <w:r>
              <w:rPr>
                <w:rFonts w:ascii="Times New Roman" w:hAnsi="Times New Roman"/>
                <w:lang w:eastAsia="zh-CN"/>
              </w:rPr>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 xml:space="preserve">Method 3:  the value range of k0, k1 and k2 is not changed and the unit is still the slot, but the </w:t>
            </w:r>
            <w:proofErr w:type="gramStart"/>
            <w:r>
              <w:rPr>
                <w:bCs/>
                <w:lang w:eastAsia="zh-CN"/>
              </w:rPr>
              <w:t>actually used</w:t>
            </w:r>
            <w:proofErr w:type="gramEnd"/>
            <w:r>
              <w:rPr>
                <w:bCs/>
                <w:lang w:eastAsia="zh-CN"/>
              </w:rPr>
              <w:t xml:space="preserve">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ac"/>
        <w:spacing w:after="0"/>
        <w:rPr>
          <w:rFonts w:ascii="Times New Roman" w:hAnsi="Times New Roman"/>
          <w:sz w:val="22"/>
          <w:szCs w:val="22"/>
          <w:lang w:eastAsia="zh-CN"/>
        </w:rPr>
      </w:pPr>
    </w:p>
    <w:p w14:paraId="55812CD6" w14:textId="77777777" w:rsidR="00183434" w:rsidRDefault="00183434">
      <w:pPr>
        <w:pStyle w:val="ac"/>
        <w:spacing w:after="0"/>
        <w:rPr>
          <w:rFonts w:ascii="Times New Roman" w:hAnsi="Times New Roman"/>
          <w:szCs w:val="20"/>
          <w:lang w:eastAsia="zh-CN"/>
        </w:rPr>
      </w:pPr>
    </w:p>
    <w:p w14:paraId="57A1EAE1" w14:textId="77777777" w:rsidR="00183434" w:rsidRDefault="00183434">
      <w:pPr>
        <w:pStyle w:val="aff2"/>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aff2"/>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3"/>
        <w:numPr>
          <w:ilvl w:val="2"/>
          <w:numId w:val="20"/>
        </w:numPr>
        <w:rPr>
          <w:lang w:eastAsia="zh-CN"/>
        </w:rPr>
      </w:pPr>
      <w:r>
        <w:rPr>
          <w:lang w:eastAsia="zh-CN"/>
        </w:rPr>
        <w:t xml:space="preserve">Summary on timeline </w:t>
      </w:r>
    </w:p>
    <w:p w14:paraId="79123690" w14:textId="77777777" w:rsidR="00183434" w:rsidRDefault="00993DCC">
      <w:pPr>
        <w:pStyle w:val="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lastRenderedPageBreak/>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w:t>
      </w:r>
      <w:proofErr w:type="gramStart"/>
      <w:r>
        <w:t>take into account</w:t>
      </w:r>
      <w:proofErr w:type="gramEnd"/>
      <w:r>
        <w:t xml:space="preserve"> the extra complexity/time for a UE when multi-slot span PDCCH monitoring is configured. Similarly, [16, Qualcomm] </w:t>
      </w:r>
      <w:r>
        <w:rPr>
          <w:bCs/>
        </w:rPr>
        <w:t xml:space="preserve">proposed the timeline calculations need to </w:t>
      </w:r>
      <w:proofErr w:type="gramStart"/>
      <w:r>
        <w:rPr>
          <w:bCs/>
        </w:rPr>
        <w:t>take into account</w:t>
      </w:r>
      <w:proofErr w:type="gramEnd"/>
      <w:r>
        <w:rPr>
          <w:bCs/>
        </w:rPr>
        <w:t xml:space="preserve">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p>
    <w:p w14:paraId="30E8F278" w14:textId="77777777" w:rsidR="00183434" w:rsidRDefault="00183434">
      <w:pPr>
        <w:pStyle w:val="ac"/>
        <w:spacing w:after="0"/>
        <w:rPr>
          <w:rFonts w:ascii="Times New Roman" w:hAnsi="Times New Roman"/>
          <w:szCs w:val="20"/>
          <w:lang w:eastAsia="zh-CN"/>
        </w:rPr>
      </w:pPr>
    </w:p>
    <w:p w14:paraId="73AAAAE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5"/>
        <w:rPr>
          <w:lang w:eastAsia="zh-CN"/>
        </w:rPr>
      </w:pPr>
      <w:r>
        <w:rPr>
          <w:lang w:eastAsia="zh-CN"/>
        </w:rPr>
        <w:t xml:space="preserve">Discussion </w:t>
      </w:r>
      <w:proofErr w:type="gramStart"/>
      <w:r>
        <w:rPr>
          <w:lang w:eastAsia="zh-CN"/>
        </w:rPr>
        <w:t>point</w:t>
      </w:r>
      <w:proofErr w:type="gramEnd"/>
      <w:r>
        <w:rPr>
          <w:lang w:eastAsia="zh-CN"/>
        </w:rPr>
        <w:t xml:space="preserve"> 2-1:</w:t>
      </w:r>
    </w:p>
    <w:p w14:paraId="72E0D948" w14:textId="77777777" w:rsidR="00183434" w:rsidRDefault="00993DCC">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36FC9E16" w14:textId="77777777" w:rsidR="00183434" w:rsidRDefault="00993DCC">
      <w:pPr>
        <w:pStyle w:val="aff2"/>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aff2"/>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aff2"/>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aff2"/>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aff2"/>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9"/>
        <w:tblW w:w="9892" w:type="dxa"/>
        <w:tblLayout w:type="fixed"/>
        <w:tblLook w:val="04A0" w:firstRow="1" w:lastRow="0" w:firstColumn="1" w:lastColumn="0" w:noHBand="0" w:noVBand="1"/>
      </w:tblPr>
      <w:tblGrid>
        <w:gridCol w:w="1871"/>
        <w:gridCol w:w="8021"/>
      </w:tblGrid>
      <w:tr w:rsidR="00183434" w14:paraId="32784C51" w14:textId="77777777">
        <w:trPr>
          <w:trHeight w:val="224"/>
        </w:trPr>
        <w:tc>
          <w:tcPr>
            <w:tcW w:w="1871" w:type="dxa"/>
            <w:shd w:val="clear" w:color="auto" w:fill="FFE599" w:themeFill="accent4" w:themeFillTint="66"/>
          </w:tcPr>
          <w:p w14:paraId="35F8887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trPr>
          <w:trHeight w:val="339"/>
        </w:trPr>
        <w:tc>
          <w:tcPr>
            <w:tcW w:w="1871" w:type="dxa"/>
          </w:tcPr>
          <w:p w14:paraId="4C1482C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at least the PDCCH monitoring periodicity.  </w:t>
            </w:r>
          </w:p>
        </w:tc>
      </w:tr>
      <w:tr w:rsidR="00183434" w14:paraId="055D6108" w14:textId="77777777">
        <w:trPr>
          <w:trHeight w:val="339"/>
        </w:trPr>
        <w:tc>
          <w:tcPr>
            <w:tcW w:w="1871" w:type="dxa"/>
          </w:tcPr>
          <w:p w14:paraId="0FEF5D1A"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trPr>
          <w:trHeight w:val="339"/>
        </w:trPr>
        <w:tc>
          <w:tcPr>
            <w:tcW w:w="1871" w:type="dxa"/>
          </w:tcPr>
          <w:p w14:paraId="6A6011B2"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trPr>
          <w:trHeight w:val="339"/>
        </w:trPr>
        <w:tc>
          <w:tcPr>
            <w:tcW w:w="1871" w:type="dxa"/>
          </w:tcPr>
          <w:p w14:paraId="72D7AA16" w14:textId="58959E20"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From required processing time,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trPr>
          <w:trHeight w:val="339"/>
        </w:trPr>
        <w:tc>
          <w:tcPr>
            <w:tcW w:w="1871" w:type="dxa"/>
          </w:tcPr>
          <w:p w14:paraId="02EA288F" w14:textId="0C771378"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trPr>
          <w:trHeight w:val="339"/>
        </w:trPr>
        <w:tc>
          <w:tcPr>
            <w:tcW w:w="1871" w:type="dxa"/>
          </w:tcPr>
          <w:p w14:paraId="445F4ED6" w14:textId="6C58E48A" w:rsidR="000A38B5" w:rsidRPr="000A38B5" w:rsidRDefault="000A38B5" w:rsidP="00022550">
            <w:pPr>
              <w:pStyle w:val="ac"/>
              <w:spacing w:after="0" w:line="240" w:lineRule="auto"/>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362DB101" w14:textId="77777777" w:rsidR="000A38B5" w:rsidRPr="000A38B5" w:rsidRDefault="000A38B5" w:rsidP="000A38B5">
            <w:pPr>
              <w:pStyle w:val="ac"/>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ac"/>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w:t>
            </w:r>
            <w:proofErr w:type="gramStart"/>
            <w:r w:rsidRPr="000A38B5">
              <w:rPr>
                <w:rFonts w:ascii="Times New Roman" w:hAnsi="Times New Roman"/>
                <w:szCs w:val="20"/>
                <w:lang w:eastAsia="zh-CN"/>
              </w:rPr>
              <w:t>e.g.</w:t>
            </w:r>
            <w:proofErr w:type="gramEnd"/>
            <w:r w:rsidRPr="000A38B5">
              <w:rPr>
                <w:rFonts w:ascii="Times New Roman" w:hAnsi="Times New Roman"/>
                <w:szCs w:val="20"/>
                <w:lang w:eastAsia="zh-CN"/>
              </w:rPr>
              <w:t xml:space="preserve"> per slot PDCCH monitoring or multi-slot PDCCH monitoring) may require different decoding time. However, we </w:t>
            </w:r>
            <w:proofErr w:type="gramStart"/>
            <w:r w:rsidRPr="000A38B5">
              <w:rPr>
                <w:rFonts w:ascii="Times New Roman" w:hAnsi="Times New Roman"/>
                <w:szCs w:val="20"/>
                <w:lang w:eastAsia="zh-CN"/>
              </w:rPr>
              <w:t>don’t</w:t>
            </w:r>
            <w:proofErr w:type="gramEnd"/>
            <w:r w:rsidRPr="000A38B5">
              <w:rPr>
                <w:rFonts w:ascii="Times New Roman" w:hAnsi="Times New Roman"/>
                <w:szCs w:val="20"/>
                <w:lang w:eastAsia="zh-CN"/>
              </w:rPr>
              <w:t xml:space="preserve"> think per slot or multi-slot PDCCH monitoring equals to single PDSCH/PUSCH or multi-PDSCH/PUSCH scheduling. It is not excluded for PDCCH monitored </w:t>
            </w:r>
            <w:r w:rsidRPr="000A38B5">
              <w:rPr>
                <w:rFonts w:ascii="Times New Roman" w:hAnsi="Times New Roman"/>
                <w:szCs w:val="20"/>
                <w:lang w:eastAsia="zh-CN"/>
              </w:rPr>
              <w:lastRenderedPageBreak/>
              <w:t xml:space="preserve">per multi-slot to schedule single PDSCH/PUSCH.   The second motivation is larger number of PDSCHs/PUSCHs may need longer processing time. However, from this perspective, we may need to define a number of timeline sets based on how many </w:t>
            </w:r>
            <w:proofErr w:type="gramStart"/>
            <w:r w:rsidRPr="000A38B5">
              <w:rPr>
                <w:rFonts w:ascii="Times New Roman" w:hAnsi="Times New Roman"/>
                <w:szCs w:val="20"/>
                <w:lang w:eastAsia="zh-CN"/>
              </w:rPr>
              <w:t>number</w:t>
            </w:r>
            <w:proofErr w:type="gramEnd"/>
            <w:r w:rsidRPr="000A38B5">
              <w:rPr>
                <w:rFonts w:ascii="Times New Roman" w:hAnsi="Times New Roman"/>
                <w:szCs w:val="20"/>
                <w:lang w:eastAsia="zh-CN"/>
              </w:rPr>
              <w:t xml:space="preserve">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ac"/>
              <w:spacing w:after="0" w:line="240" w:lineRule="auto"/>
              <w:rPr>
                <w:rFonts w:ascii="Times New Roman" w:hAnsi="Times New Roman" w:hint="eastAsia"/>
                <w:szCs w:val="20"/>
                <w:lang w:eastAsia="zh-CN"/>
              </w:rPr>
            </w:pPr>
          </w:p>
        </w:tc>
      </w:tr>
    </w:tbl>
    <w:p w14:paraId="58072BB3" w14:textId="77777777"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4"/>
        <w:numPr>
          <w:ilvl w:val="3"/>
          <w:numId w:val="20"/>
        </w:numPr>
      </w:pPr>
      <w:r>
        <w:t>Methodology</w:t>
      </w:r>
    </w:p>
    <w:p w14:paraId="671B670B" w14:textId="77777777" w:rsidR="00183434" w:rsidRDefault="00993DCC">
      <w:pPr>
        <w:rPr>
          <w:lang w:val="en-GB"/>
        </w:rPr>
      </w:pPr>
      <w:r>
        <w:rPr>
          <w:lang w:val="en-GB"/>
        </w:rPr>
        <w:t xml:space="preserve">In the last RAN1 meeting, it was agreed to further study how to derive timeline values, e.g., whether to take case by case study approach or adopt some model-based approach for selected timelines, </w:t>
      </w:r>
      <w:proofErr w:type="gramStart"/>
      <w:r>
        <w:rPr>
          <w:lang w:val="en-GB"/>
        </w:rPr>
        <w:t>e.g.</w:t>
      </w:r>
      <w:proofErr w:type="gramEnd"/>
      <w:r>
        <w:rPr>
          <w:lang w:val="en-GB"/>
        </w:rPr>
        <w:t xml:space="preserve">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w:t>
      </w:r>
      <w:proofErr w:type="gramStart"/>
      <w:r>
        <w:rPr>
          <w:lang w:val="en-GB"/>
        </w:rPr>
        <w:t>model based</w:t>
      </w:r>
      <w:proofErr w:type="gramEnd"/>
      <w:r>
        <w:rPr>
          <w:lang w:val="en-GB"/>
        </w:rPr>
        <w:t xml:space="preserve">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ac"/>
        <w:spacing w:after="0"/>
        <w:rPr>
          <w:rFonts w:ascii="Times New Roman" w:hAnsi="Times New Roman"/>
          <w:szCs w:val="20"/>
          <w:lang w:eastAsia="zh-CN"/>
        </w:rPr>
      </w:pPr>
    </w:p>
    <w:p w14:paraId="752DF76B"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w:t>
      </w:r>
      <w:proofErr w:type="gramStart"/>
      <w:r>
        <w:rPr>
          <w:lang w:eastAsia="zh-CN"/>
        </w:rPr>
        <w:t>there’s</w:t>
      </w:r>
      <w:proofErr w:type="gramEnd"/>
      <w:r>
        <w:rPr>
          <w:lang w:eastAsia="zh-CN"/>
        </w:rPr>
        <w:t xml:space="preserve">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5"/>
        <w:rPr>
          <w:lang w:eastAsia="zh-CN"/>
        </w:rPr>
      </w:pPr>
      <w:r>
        <w:rPr>
          <w:lang w:eastAsia="zh-CN"/>
        </w:rPr>
        <w:t xml:space="preserve">Discussion </w:t>
      </w:r>
      <w:proofErr w:type="gramStart"/>
      <w:r>
        <w:rPr>
          <w:lang w:eastAsia="zh-CN"/>
        </w:rPr>
        <w:t>point</w:t>
      </w:r>
      <w:proofErr w:type="gramEnd"/>
      <w:r>
        <w:rPr>
          <w:lang w:eastAsia="zh-CN"/>
        </w:rPr>
        <w:t xml:space="preserve"> 2-2:</w:t>
      </w:r>
    </w:p>
    <w:p w14:paraId="49B858A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9"/>
        <w:tblW w:w="9892" w:type="dxa"/>
        <w:tblLayout w:type="fixed"/>
        <w:tblLook w:val="04A0" w:firstRow="1" w:lastRow="0" w:firstColumn="1" w:lastColumn="0" w:noHBand="0" w:noVBand="1"/>
      </w:tblPr>
      <w:tblGrid>
        <w:gridCol w:w="1871"/>
        <w:gridCol w:w="8021"/>
      </w:tblGrid>
      <w:tr w:rsidR="00183434" w14:paraId="442BF56D" w14:textId="77777777">
        <w:trPr>
          <w:trHeight w:val="224"/>
        </w:trPr>
        <w:tc>
          <w:tcPr>
            <w:tcW w:w="1871" w:type="dxa"/>
            <w:shd w:val="clear" w:color="auto" w:fill="FFE599" w:themeFill="accent4" w:themeFillTint="66"/>
          </w:tcPr>
          <w:p w14:paraId="402E4F6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trPr>
          <w:trHeight w:val="339"/>
        </w:trPr>
        <w:tc>
          <w:tcPr>
            <w:tcW w:w="1871" w:type="dxa"/>
          </w:tcPr>
          <w:p w14:paraId="657337ED"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trPr>
          <w:trHeight w:val="339"/>
        </w:trPr>
        <w:tc>
          <w:tcPr>
            <w:tcW w:w="1871" w:type="dxa"/>
          </w:tcPr>
          <w:p w14:paraId="45640210"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8B00B0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trPr>
          <w:trHeight w:val="339"/>
        </w:trPr>
        <w:tc>
          <w:tcPr>
            <w:tcW w:w="1871" w:type="dxa"/>
          </w:tcPr>
          <w:p w14:paraId="29B8D2A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trPr>
          <w:trHeight w:val="339"/>
        </w:trPr>
        <w:tc>
          <w:tcPr>
            <w:tcW w:w="1871" w:type="dxa"/>
          </w:tcPr>
          <w:p w14:paraId="592FE673" w14:textId="34FCDD82"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trPr>
          <w:trHeight w:val="339"/>
        </w:trPr>
        <w:tc>
          <w:tcPr>
            <w:tcW w:w="1871" w:type="dxa"/>
          </w:tcPr>
          <w:p w14:paraId="6F64A246" w14:textId="7B6E5637" w:rsidR="000A38B5" w:rsidRDefault="000A38B5" w:rsidP="000A38B5">
            <w:pPr>
              <w:pStyle w:val="ac"/>
              <w:spacing w:after="0" w:line="240" w:lineRule="auto"/>
              <w:rPr>
                <w:rFonts w:ascii="Times New Roman" w:hAnsi="Times New Roman" w:hint="eastAsia"/>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ac"/>
              <w:spacing w:after="0" w:line="240" w:lineRule="auto"/>
              <w:rPr>
                <w:rFonts w:ascii="Times New Roman" w:hAnsi="Times New Roman" w:hint="eastAsia"/>
                <w:szCs w:val="20"/>
                <w:lang w:eastAsia="zh-CN"/>
              </w:rPr>
            </w:pPr>
            <w:r>
              <w:rPr>
                <w:rFonts w:ascii="Times New Roman" w:hAnsi="Times New Roman"/>
                <w:szCs w:val="20"/>
                <w:lang w:eastAsia="zh-CN"/>
              </w:rPr>
              <w:t>Agree with Moderator’s suggestion.</w:t>
            </w:r>
          </w:p>
        </w:tc>
      </w:tr>
    </w:tbl>
    <w:p w14:paraId="76CB5AE7" w14:textId="77777777" w:rsidR="00183434" w:rsidRDefault="00183434">
      <w:pPr>
        <w:rPr>
          <w:lang w:val="en-GB"/>
        </w:rPr>
      </w:pPr>
    </w:p>
    <w:p w14:paraId="726B3D63" w14:textId="77777777" w:rsidR="00183434" w:rsidRDefault="00993DCC">
      <w:pPr>
        <w:pStyle w:val="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1C2DFB47" w14:textId="77777777" w:rsidR="00183434" w:rsidRDefault="00993DCC">
      <w:pPr>
        <w:rPr>
          <w:lang w:val="en-GB"/>
        </w:rPr>
      </w:pPr>
      <w:r>
        <w:rPr>
          <w:lang w:val="en-GB"/>
        </w:rPr>
        <w:t xml:space="preserve">[4, vivo] adopted exponential models whose parameters are obtained based on some simple formulae fitted with the existing Rel-15 processing times. It proposed a range of values for N1, N2 and N3 as starting point for discussion. [10, Ericsson] took the same approach </w:t>
      </w:r>
      <w:proofErr w:type="gramStart"/>
      <w:r>
        <w:rPr>
          <w:lang w:val="en-GB"/>
        </w:rPr>
        <w:t>and also</w:t>
      </w:r>
      <w:proofErr w:type="gramEnd"/>
      <w:r>
        <w:rPr>
          <w:lang w:val="en-GB"/>
        </w:rPr>
        <w:t xml:space="preserve">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pt;height:14.05pt" o:ole="">
                  <v:imagedata r:id="rId15" o:title=""/>
                </v:shape>
                <o:OLEObject Type="Embed" ProgID="Equation.3" ShapeID="_x0000_i1025" DrawAspect="Content" ObjectID="_1679920126"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4.05pt;height:14.05pt" o:ole="">
                  <v:imagedata r:id="rId15" o:title=""/>
                </v:shape>
                <o:OLEObject Type="Embed" ProgID="Equation.3" ShapeID="_x0000_i1026" DrawAspect="Content" ObjectID="_1679920127"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4.05pt;height:14.05pt" o:ole="">
                  <v:imagedata r:id="rId15" o:title=""/>
                </v:shape>
                <o:OLEObject Type="Embed" ProgID="Equation.3" ShapeID="_x0000_i1027" DrawAspect="Content" ObjectID="_1679920128"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5"/>
        <w:rPr>
          <w:lang w:eastAsia="zh-CN"/>
        </w:rPr>
      </w:pPr>
      <w:r>
        <w:rPr>
          <w:lang w:eastAsia="zh-CN"/>
        </w:rPr>
        <w:t>Discussion point 2-3:</w:t>
      </w:r>
    </w:p>
    <w:p w14:paraId="36C35D2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9"/>
        <w:tblW w:w="9892" w:type="dxa"/>
        <w:tblLayout w:type="fixed"/>
        <w:tblLook w:val="04A0" w:firstRow="1" w:lastRow="0" w:firstColumn="1" w:lastColumn="0" w:noHBand="0" w:noVBand="1"/>
      </w:tblPr>
      <w:tblGrid>
        <w:gridCol w:w="1871"/>
        <w:gridCol w:w="8021"/>
      </w:tblGrid>
      <w:tr w:rsidR="00183434" w14:paraId="2552492B" w14:textId="77777777">
        <w:trPr>
          <w:trHeight w:val="224"/>
        </w:trPr>
        <w:tc>
          <w:tcPr>
            <w:tcW w:w="1871" w:type="dxa"/>
            <w:shd w:val="clear" w:color="auto" w:fill="FFE599" w:themeFill="accent4" w:themeFillTint="66"/>
          </w:tcPr>
          <w:p w14:paraId="7FDA760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EE5C2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trPr>
          <w:trHeight w:val="339"/>
        </w:trPr>
        <w:tc>
          <w:tcPr>
            <w:tcW w:w="1871" w:type="dxa"/>
          </w:tcPr>
          <w:p w14:paraId="60CDB9F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F64B75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trPr>
          <w:trHeight w:val="339"/>
        </w:trPr>
        <w:tc>
          <w:tcPr>
            <w:tcW w:w="1871" w:type="dxa"/>
          </w:tcPr>
          <w:p w14:paraId="00E2811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C7E965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trPr>
          <w:trHeight w:val="339"/>
        </w:trPr>
        <w:tc>
          <w:tcPr>
            <w:tcW w:w="1871" w:type="dxa"/>
          </w:tcPr>
          <w:p w14:paraId="724920E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81486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trPr>
          <w:trHeight w:val="339"/>
        </w:trPr>
        <w:tc>
          <w:tcPr>
            <w:tcW w:w="1871" w:type="dxa"/>
          </w:tcPr>
          <w:p w14:paraId="46F1A3BD" w14:textId="69486114"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F237329" w14:textId="18C12F35"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0A38B5" w14:paraId="09AA514F" w14:textId="77777777">
        <w:trPr>
          <w:trHeight w:val="339"/>
        </w:trPr>
        <w:tc>
          <w:tcPr>
            <w:tcW w:w="1871" w:type="dxa"/>
          </w:tcPr>
          <w:p w14:paraId="4B11B6AD" w14:textId="7E952ABB" w:rsidR="000A38B5" w:rsidRDefault="000A38B5" w:rsidP="000A38B5">
            <w:pPr>
              <w:pStyle w:val="ac"/>
              <w:spacing w:after="0" w:line="240" w:lineRule="auto"/>
              <w:rPr>
                <w:rFonts w:ascii="Times New Roman" w:hAnsi="Times New Roman" w:hint="eastAsia"/>
                <w:szCs w:val="20"/>
                <w:lang w:eastAsia="zh-CN"/>
              </w:rPr>
            </w:pPr>
            <w:r>
              <w:rPr>
                <w:rFonts w:ascii="Times New Roman" w:hAnsi="Times New Roman"/>
                <w:szCs w:val="20"/>
                <w:lang w:eastAsia="zh-CN"/>
              </w:rPr>
              <w:t>DOCOMO</w:t>
            </w:r>
          </w:p>
        </w:tc>
        <w:tc>
          <w:tcPr>
            <w:tcW w:w="8021" w:type="dxa"/>
          </w:tcPr>
          <w:p w14:paraId="0199F074" w14:textId="3B9556BF"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4"/>
        <w:numPr>
          <w:ilvl w:val="3"/>
          <w:numId w:val="20"/>
        </w:numPr>
      </w:pPr>
      <w:r>
        <w:lastRenderedPageBreak/>
        <w:t>k0, k1 and k2</w:t>
      </w:r>
    </w:p>
    <w:p w14:paraId="31603CC4" w14:textId="77777777" w:rsidR="00183434" w:rsidRDefault="00993DCC">
      <w:pPr>
        <w:pStyle w:val="ac"/>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ac"/>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ac"/>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ac"/>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5"/>
        <w:rPr>
          <w:lang w:eastAsia="zh-CN"/>
        </w:rPr>
      </w:pPr>
      <w:r>
        <w:rPr>
          <w:lang w:eastAsia="zh-CN"/>
        </w:rPr>
        <w:t>Discussion point 2-4:</w:t>
      </w:r>
    </w:p>
    <w:p w14:paraId="32954EA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9"/>
        <w:tblW w:w="9892" w:type="dxa"/>
        <w:tblLayout w:type="fixed"/>
        <w:tblLook w:val="04A0" w:firstRow="1" w:lastRow="0" w:firstColumn="1" w:lastColumn="0" w:noHBand="0" w:noVBand="1"/>
      </w:tblPr>
      <w:tblGrid>
        <w:gridCol w:w="1871"/>
        <w:gridCol w:w="8021"/>
      </w:tblGrid>
      <w:tr w:rsidR="00183434" w14:paraId="09E3EE2C" w14:textId="77777777">
        <w:trPr>
          <w:trHeight w:val="224"/>
        </w:trPr>
        <w:tc>
          <w:tcPr>
            <w:tcW w:w="1871" w:type="dxa"/>
            <w:shd w:val="clear" w:color="auto" w:fill="FFE599" w:themeFill="accent4" w:themeFillTint="66"/>
          </w:tcPr>
          <w:p w14:paraId="24F6A9D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trPr>
          <w:trHeight w:val="339"/>
        </w:trPr>
        <w:tc>
          <w:tcPr>
            <w:tcW w:w="1871" w:type="dxa"/>
          </w:tcPr>
          <w:p w14:paraId="0834CF8D"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trPr>
          <w:trHeight w:val="339"/>
        </w:trPr>
        <w:tc>
          <w:tcPr>
            <w:tcW w:w="1871" w:type="dxa"/>
          </w:tcPr>
          <w:p w14:paraId="47013A02"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trPr>
          <w:trHeight w:val="339"/>
        </w:trPr>
        <w:tc>
          <w:tcPr>
            <w:tcW w:w="1871" w:type="dxa"/>
          </w:tcPr>
          <w:p w14:paraId="01CFC4D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trPr>
          <w:trHeight w:val="339"/>
        </w:trPr>
        <w:tc>
          <w:tcPr>
            <w:tcW w:w="1871" w:type="dxa"/>
          </w:tcPr>
          <w:p w14:paraId="7855B60D" w14:textId="36B2F6D8"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trPr>
          <w:trHeight w:val="339"/>
        </w:trPr>
        <w:tc>
          <w:tcPr>
            <w:tcW w:w="1871" w:type="dxa"/>
          </w:tcPr>
          <w:p w14:paraId="18F9E7C2" w14:textId="5F7C6A20" w:rsidR="000A38B5" w:rsidRDefault="000A38B5" w:rsidP="000A38B5">
            <w:pPr>
              <w:pStyle w:val="ac"/>
              <w:spacing w:after="0" w:line="240" w:lineRule="auto"/>
              <w:rPr>
                <w:rFonts w:ascii="Times New Roman" w:hAnsi="Times New Roman" w:hint="eastAsia"/>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ac"/>
              <w:spacing w:after="0" w:line="240" w:lineRule="auto"/>
              <w:rPr>
                <w:rFonts w:ascii="Times New Roman" w:hAnsi="Times New Roman" w:hint="eastAsia"/>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prefer to re-interpretate the granularity of k1. If larger k1 values are needed, it can be achieved by larger values configured in k1 set.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ac"/>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ac"/>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5"/>
        <w:rPr>
          <w:lang w:eastAsia="zh-CN"/>
        </w:rPr>
      </w:pPr>
      <w:r>
        <w:rPr>
          <w:lang w:eastAsia="zh-CN"/>
        </w:rPr>
        <w:t>Discussion point 2-5:</w:t>
      </w:r>
    </w:p>
    <w:p w14:paraId="6D24A44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9"/>
        <w:tblW w:w="9892" w:type="dxa"/>
        <w:tblLayout w:type="fixed"/>
        <w:tblLook w:val="04A0" w:firstRow="1" w:lastRow="0" w:firstColumn="1" w:lastColumn="0" w:noHBand="0" w:noVBand="1"/>
      </w:tblPr>
      <w:tblGrid>
        <w:gridCol w:w="1871"/>
        <w:gridCol w:w="8021"/>
      </w:tblGrid>
      <w:tr w:rsidR="00183434" w14:paraId="0DB7BB02" w14:textId="77777777">
        <w:trPr>
          <w:trHeight w:val="224"/>
        </w:trPr>
        <w:tc>
          <w:tcPr>
            <w:tcW w:w="1871" w:type="dxa"/>
            <w:shd w:val="clear" w:color="auto" w:fill="FFE599" w:themeFill="accent4" w:themeFillTint="66"/>
          </w:tcPr>
          <w:p w14:paraId="31C04A1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trPr>
          <w:trHeight w:val="339"/>
        </w:trPr>
        <w:tc>
          <w:tcPr>
            <w:tcW w:w="1871" w:type="dxa"/>
          </w:tcPr>
          <w:p w14:paraId="5C8DFB3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trPr>
          <w:trHeight w:val="339"/>
        </w:trPr>
        <w:tc>
          <w:tcPr>
            <w:tcW w:w="1871" w:type="dxa"/>
          </w:tcPr>
          <w:p w14:paraId="2F61A80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trPr>
          <w:trHeight w:val="339"/>
        </w:trPr>
        <w:tc>
          <w:tcPr>
            <w:tcW w:w="1871" w:type="dxa"/>
          </w:tcPr>
          <w:p w14:paraId="2B05BD0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trPr>
          <w:trHeight w:val="339"/>
        </w:trPr>
        <w:tc>
          <w:tcPr>
            <w:tcW w:w="1871" w:type="dxa"/>
          </w:tcPr>
          <w:p w14:paraId="0264A8C0" w14:textId="3C6812C1"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trPr>
          <w:trHeight w:val="339"/>
        </w:trPr>
        <w:tc>
          <w:tcPr>
            <w:tcW w:w="1871" w:type="dxa"/>
          </w:tcPr>
          <w:p w14:paraId="6ADD9154" w14:textId="07D0A3CB" w:rsidR="000A38B5" w:rsidRDefault="000A38B5" w:rsidP="000A38B5">
            <w:pPr>
              <w:pStyle w:val="ac"/>
              <w:spacing w:after="0" w:line="240" w:lineRule="auto"/>
              <w:rPr>
                <w:rFonts w:ascii="Times New Roman" w:hAnsi="Times New Roman" w:hint="eastAsia"/>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ac"/>
              <w:spacing w:after="0" w:line="240" w:lineRule="auto"/>
              <w:rPr>
                <w:rFonts w:ascii="Times New Roman" w:hAnsi="Times New Roman" w:hint="eastAsia"/>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bl>
    <w:p w14:paraId="510ECD22" w14:textId="77777777" w:rsidR="00183434" w:rsidRDefault="00183434"/>
    <w:p w14:paraId="3FE06426" w14:textId="77777777" w:rsidR="00183434" w:rsidRDefault="00993DCC">
      <w:pPr>
        <w:pStyle w:val="4"/>
        <w:numPr>
          <w:ilvl w:val="3"/>
          <w:numId w:val="20"/>
        </w:numPr>
        <w:rPr>
          <w:lang w:eastAsia="zh-CN"/>
        </w:rPr>
      </w:pPr>
      <w:r>
        <w:rPr>
          <w:lang w:eastAsia="zh-CN"/>
        </w:rPr>
        <w:t>Other issue(s)</w:t>
      </w:r>
    </w:p>
    <w:p w14:paraId="1E6ED4A2"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9"/>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3A2B98A8" w14:textId="77777777">
        <w:trPr>
          <w:trHeight w:val="339"/>
        </w:trPr>
        <w:tc>
          <w:tcPr>
            <w:tcW w:w="1871" w:type="dxa"/>
          </w:tcPr>
          <w:p w14:paraId="05989C2B" w14:textId="77777777" w:rsidR="00183434" w:rsidRDefault="00183434">
            <w:pPr>
              <w:pStyle w:val="ac"/>
              <w:spacing w:after="0"/>
              <w:rPr>
                <w:rFonts w:ascii="Times New Roman" w:hAnsi="Times New Roman"/>
                <w:color w:val="FF0000"/>
                <w:szCs w:val="22"/>
                <w:lang w:eastAsia="zh-CN"/>
              </w:rPr>
            </w:pPr>
          </w:p>
        </w:tc>
        <w:tc>
          <w:tcPr>
            <w:tcW w:w="8021" w:type="dxa"/>
          </w:tcPr>
          <w:p w14:paraId="4AABC183" w14:textId="77777777" w:rsidR="00183434" w:rsidRDefault="00183434">
            <w:pPr>
              <w:pStyle w:val="ac"/>
              <w:spacing w:after="0" w:line="240" w:lineRule="auto"/>
              <w:rPr>
                <w:rFonts w:ascii="Times New Roman" w:hAnsi="Times New Roman"/>
                <w:color w:val="FF0000"/>
                <w:szCs w:val="22"/>
                <w:lang w:eastAsia="zh-CN"/>
              </w:rPr>
            </w:pPr>
          </w:p>
        </w:tc>
      </w:tr>
      <w:tr w:rsidR="00183434" w14:paraId="5CAC165B" w14:textId="77777777">
        <w:trPr>
          <w:trHeight w:val="339"/>
        </w:trPr>
        <w:tc>
          <w:tcPr>
            <w:tcW w:w="1871" w:type="dxa"/>
          </w:tcPr>
          <w:p w14:paraId="358C253F" w14:textId="77777777" w:rsidR="00183434" w:rsidRDefault="00183434">
            <w:pPr>
              <w:pStyle w:val="ac"/>
              <w:spacing w:after="0"/>
              <w:rPr>
                <w:rFonts w:ascii="Times New Roman" w:hAnsi="Times New Roman"/>
                <w:szCs w:val="22"/>
                <w:lang w:eastAsia="zh-CN"/>
              </w:rPr>
            </w:pPr>
          </w:p>
        </w:tc>
        <w:tc>
          <w:tcPr>
            <w:tcW w:w="8021" w:type="dxa"/>
          </w:tcPr>
          <w:p w14:paraId="5C7DAEE9" w14:textId="77777777" w:rsidR="00183434" w:rsidRDefault="00183434">
            <w:pPr>
              <w:pStyle w:val="ac"/>
              <w:spacing w:after="0"/>
              <w:rPr>
                <w:rFonts w:ascii="Times New Roman" w:hAnsi="Times New Roman"/>
                <w:szCs w:val="22"/>
                <w:lang w:eastAsia="zh-CN"/>
              </w:rPr>
            </w:pPr>
          </w:p>
        </w:tc>
      </w:tr>
      <w:tr w:rsidR="00183434" w14:paraId="10528B74" w14:textId="77777777">
        <w:trPr>
          <w:trHeight w:val="339"/>
        </w:trPr>
        <w:tc>
          <w:tcPr>
            <w:tcW w:w="1871" w:type="dxa"/>
          </w:tcPr>
          <w:p w14:paraId="50E2889C" w14:textId="77777777" w:rsidR="00183434" w:rsidRDefault="00183434">
            <w:pPr>
              <w:pStyle w:val="ac"/>
              <w:spacing w:after="0" w:line="240" w:lineRule="auto"/>
              <w:rPr>
                <w:rFonts w:ascii="Times New Roman" w:hAnsi="Times New Roman"/>
                <w:szCs w:val="22"/>
                <w:lang w:eastAsia="zh-CN"/>
              </w:rPr>
            </w:pPr>
          </w:p>
        </w:tc>
        <w:tc>
          <w:tcPr>
            <w:tcW w:w="8021" w:type="dxa"/>
          </w:tcPr>
          <w:p w14:paraId="1D9FA390" w14:textId="77777777" w:rsidR="00183434" w:rsidRDefault="00183434">
            <w:pPr>
              <w:pStyle w:val="ac"/>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2"/>
        <w:rPr>
          <w:lang w:eastAsia="zh-CN"/>
        </w:rPr>
      </w:pPr>
      <w:r>
        <w:rPr>
          <w:lang w:eastAsia="zh-CN"/>
        </w:rPr>
        <w:t>2.3. PTRS</w:t>
      </w:r>
    </w:p>
    <w:p w14:paraId="40B677D0" w14:textId="77777777" w:rsidR="00183434" w:rsidRDefault="00183434">
      <w:pPr>
        <w:pStyle w:val="aff2"/>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aff2"/>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aff2"/>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aff2"/>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af9"/>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lastRenderedPageBreak/>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ac"/>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a6"/>
              <w:rPr>
                <w:b w:val="0"/>
                <w:lang w:eastAsia="zh-CN"/>
              </w:rPr>
            </w:pPr>
            <w:bookmarkStart w:id="53" w:name="_Ref6847517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ac"/>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lastRenderedPageBreak/>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ac"/>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a6"/>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lastRenderedPageBreak/>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1842DC">
              <w:fldChar w:fldCharType="begin"/>
            </w:r>
            <w:r w:rsidR="001842DC">
              <w:instrText xml:space="preserve"> SEQ Proposal \* ARABIC </w:instrText>
            </w:r>
            <w:r w:rsidR="001842DC">
              <w:fldChar w:fldCharType="separate"/>
            </w:r>
            <w:r>
              <w:t>1</w:t>
            </w:r>
            <w:r w:rsidR="001842DC">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1842DC">
              <w:fldChar w:fldCharType="begin"/>
            </w:r>
            <w:r w:rsidR="001842DC">
              <w:instrText xml:space="preserve"> SEQ Proposal \* ARABIC </w:instrText>
            </w:r>
            <w:r w:rsidR="001842DC">
              <w:fldChar w:fldCharType="separate"/>
            </w:r>
            <w:r>
              <w:t>2</w:t>
            </w:r>
            <w:r w:rsidR="001842DC">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lastRenderedPageBreak/>
              <w:t xml:space="preserve">Proposal </w:t>
            </w:r>
            <w:r w:rsidR="001842DC">
              <w:fldChar w:fldCharType="begin"/>
            </w:r>
            <w:r w:rsidR="001842DC">
              <w:instrText xml:space="preserve"> SEQ Proposal \* ARABIC </w:instrText>
            </w:r>
            <w:r w:rsidR="001842DC">
              <w:fldChar w:fldCharType="separate"/>
            </w:r>
            <w:r>
              <w:t>3</w:t>
            </w:r>
            <w:r w:rsidR="001842DC">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afa"/>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afa"/>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afa"/>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afa"/>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ＭＳ 明朝"/>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afa"/>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aff2"/>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aff2"/>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ＭＳ 明朝"/>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ＭＳ 明朝"/>
                <w:lang w:eastAsia="ja-JP"/>
              </w:rPr>
            </w:pPr>
            <w:r>
              <w:rPr>
                <w:rFonts w:eastAsia="ＭＳ 明朝"/>
                <w:lang w:eastAsia="ja-JP"/>
              </w:rPr>
              <w:t>Observation 1: The specification impact due to the introduction of new PTRS design should be carefully studied.</w:t>
            </w:r>
          </w:p>
          <w:p w14:paraId="0C02F65F" w14:textId="77777777" w:rsidR="00183434" w:rsidRDefault="00993DCC">
            <w:r>
              <w:rPr>
                <w:rFonts w:eastAsia="ＭＳ 明朝"/>
                <w:lang w:eastAsia="ja-JP"/>
              </w:rPr>
              <w:t>Proposal 5: Support for new PT-RS for NR above 52.6GHz at least for 120KHz SCS.</w:t>
            </w:r>
          </w:p>
          <w:p w14:paraId="68B247EB" w14:textId="77777777" w:rsidR="00183434" w:rsidRDefault="00993DCC">
            <w:pPr>
              <w:rPr>
                <w:rFonts w:eastAsia="ＭＳ 明朝"/>
                <w:lang w:eastAsia="ja-JP"/>
              </w:rPr>
            </w:pPr>
            <w:r>
              <w:rPr>
                <w:rFonts w:eastAsia="ＭＳ 明朝"/>
                <w:lang w:eastAsia="ja-JP"/>
              </w:rPr>
              <w:t>Proposal 6: Support for Block-PTRS as one of the candidates for new PTRS design for NR above 52.6GHz.</w:t>
            </w:r>
          </w:p>
          <w:p w14:paraId="1A7DDF0F" w14:textId="77777777" w:rsidR="00183434" w:rsidRDefault="00993DCC">
            <w:pPr>
              <w:rPr>
                <w:rFonts w:eastAsia="ＭＳ 明朝"/>
                <w:lang w:eastAsia="ja-JP"/>
              </w:rPr>
            </w:pPr>
            <w:r>
              <w:rPr>
                <w:rFonts w:eastAsia="ＭＳ 明朝"/>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ac"/>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ac"/>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aff2"/>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3"/>
        <w:numPr>
          <w:ilvl w:val="2"/>
          <w:numId w:val="20"/>
        </w:numPr>
        <w:rPr>
          <w:lang w:eastAsia="zh-CN"/>
        </w:rPr>
      </w:pPr>
      <w:r>
        <w:rPr>
          <w:lang w:eastAsia="zh-CN"/>
        </w:rPr>
        <w:t xml:space="preserve">Summary on PTRS </w:t>
      </w:r>
    </w:p>
    <w:p w14:paraId="5F9DB26F" w14:textId="77777777" w:rsidR="00183434" w:rsidRDefault="00993DCC">
      <w:pPr>
        <w:pStyle w:val="4"/>
        <w:numPr>
          <w:ilvl w:val="3"/>
          <w:numId w:val="20"/>
        </w:numPr>
        <w:rPr>
          <w:lang w:eastAsia="zh-CN"/>
        </w:rPr>
      </w:pPr>
      <w:r>
        <w:rPr>
          <w:lang w:eastAsia="zh-CN"/>
        </w:rPr>
        <w:t>For CP-OFDM</w:t>
      </w:r>
    </w:p>
    <w:p w14:paraId="3FD3345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aff2"/>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ac"/>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ac"/>
        <w:spacing w:after="0"/>
        <w:rPr>
          <w:rFonts w:ascii="Times New Roman" w:hAnsi="Times New Roman"/>
          <w:szCs w:val="20"/>
          <w:lang w:eastAsia="zh-CN"/>
        </w:rPr>
      </w:pPr>
    </w:p>
    <w:p w14:paraId="4D74DD0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ac"/>
        <w:spacing w:after="0"/>
        <w:rPr>
          <w:rFonts w:ascii="Times New Roman" w:hAnsi="Times New Roman"/>
          <w:szCs w:val="20"/>
          <w:lang w:eastAsia="zh-CN"/>
        </w:rPr>
      </w:pPr>
    </w:p>
    <w:p w14:paraId="073A1E6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ac"/>
        <w:spacing w:after="0"/>
        <w:rPr>
          <w:rFonts w:ascii="Times New Roman" w:hAnsi="Times New Roman"/>
          <w:szCs w:val="20"/>
          <w:lang w:eastAsia="zh-CN"/>
        </w:rPr>
      </w:pPr>
    </w:p>
    <w:p w14:paraId="0407D38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ac"/>
        <w:spacing w:after="0"/>
      </w:pPr>
    </w:p>
    <w:p w14:paraId="32F8B34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ac"/>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ac"/>
        <w:spacing w:after="0"/>
      </w:pPr>
    </w:p>
    <w:p w14:paraId="3328B627"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ac"/>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ac"/>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ac"/>
        <w:spacing w:after="0"/>
        <w:rPr>
          <w:rFonts w:ascii="Times New Roman" w:hAnsi="Times New Roman"/>
          <w:szCs w:val="20"/>
          <w:lang w:eastAsia="zh-CN"/>
        </w:rPr>
      </w:pPr>
    </w:p>
    <w:p w14:paraId="53F482F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ac"/>
        <w:spacing w:after="0"/>
        <w:rPr>
          <w:rFonts w:ascii="Times New Roman" w:hAnsi="Times New Roman"/>
          <w:szCs w:val="20"/>
          <w:lang w:eastAsia="zh-CN"/>
        </w:rPr>
      </w:pPr>
    </w:p>
    <w:p w14:paraId="34F8452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ac"/>
        <w:spacing w:after="0"/>
        <w:rPr>
          <w:rFonts w:ascii="Times New Roman" w:hAnsi="Times New Roman"/>
          <w:szCs w:val="20"/>
          <w:lang w:eastAsia="zh-CN"/>
        </w:rPr>
      </w:pPr>
    </w:p>
    <w:p w14:paraId="6FB0593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ac"/>
        <w:spacing w:after="0"/>
        <w:rPr>
          <w:rFonts w:ascii="Times New Roman" w:hAnsi="Times New Roman"/>
          <w:szCs w:val="20"/>
          <w:lang w:eastAsia="zh-CN"/>
        </w:rPr>
      </w:pPr>
    </w:p>
    <w:p w14:paraId="3914A88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ac"/>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ac"/>
        <w:spacing w:after="0"/>
        <w:rPr>
          <w:rFonts w:ascii="Times New Roman" w:hAnsi="Times New Roman"/>
          <w:szCs w:val="20"/>
          <w:lang w:eastAsia="zh-CN"/>
        </w:rPr>
      </w:pPr>
    </w:p>
    <w:p w14:paraId="7429AAC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ac"/>
        <w:spacing w:after="0"/>
        <w:rPr>
          <w:rFonts w:ascii="Times New Roman" w:hAnsi="Times New Roman"/>
          <w:szCs w:val="20"/>
          <w:lang w:eastAsia="zh-CN"/>
        </w:rPr>
      </w:pPr>
    </w:p>
    <w:p w14:paraId="3DCA6A41" w14:textId="77777777" w:rsidR="00183434" w:rsidRDefault="00993DCC">
      <w:pPr>
        <w:pStyle w:val="5"/>
      </w:pPr>
      <w:r>
        <w:lastRenderedPageBreak/>
        <w:t xml:space="preserve">Discussion point 3-1: </w:t>
      </w:r>
    </w:p>
    <w:p w14:paraId="195B0201" w14:textId="77777777" w:rsidR="00183434" w:rsidRDefault="00993DCC">
      <w:pPr>
        <w:pStyle w:val="aff2"/>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ac"/>
        <w:spacing w:after="0"/>
        <w:rPr>
          <w:rFonts w:ascii="Times New Roman" w:hAnsi="Times New Roman"/>
          <w:szCs w:val="20"/>
          <w:lang w:eastAsia="zh-CN"/>
        </w:rPr>
      </w:pPr>
    </w:p>
    <w:p w14:paraId="6D9AB52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183434" w14:paraId="7936C78C" w14:textId="77777777">
        <w:trPr>
          <w:trHeight w:val="224"/>
        </w:trPr>
        <w:tc>
          <w:tcPr>
            <w:tcW w:w="1871" w:type="dxa"/>
            <w:shd w:val="clear" w:color="auto" w:fill="FFE599" w:themeFill="accent4" w:themeFillTint="66"/>
          </w:tcPr>
          <w:p w14:paraId="63254B6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trPr>
          <w:trHeight w:val="339"/>
        </w:trPr>
        <w:tc>
          <w:tcPr>
            <w:tcW w:w="1871" w:type="dxa"/>
          </w:tcPr>
          <w:p w14:paraId="45923E1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ac"/>
              <w:spacing w:before="0" w:after="0" w:line="240" w:lineRule="auto"/>
              <w:rPr>
                <w:rFonts w:ascii="Times New Roman" w:hAnsi="Times New Roman"/>
                <w:szCs w:val="20"/>
                <w:lang w:eastAsia="zh-CN"/>
              </w:rPr>
            </w:pPr>
          </w:p>
          <w:p w14:paraId="08A24E50" w14:textId="77777777" w:rsidR="00183434" w:rsidRDefault="00993DCC">
            <w:pPr>
              <w:pStyle w:val="ac"/>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ac"/>
              <w:spacing w:before="0" w:after="0" w:line="240" w:lineRule="auto"/>
              <w:rPr>
                <w:rFonts w:ascii="Times New Roman" w:hAnsi="Times New Roman"/>
                <w:szCs w:val="20"/>
                <w:lang w:eastAsia="zh-CN"/>
              </w:rPr>
            </w:pPr>
          </w:p>
          <w:p w14:paraId="6C63B51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ac"/>
              <w:spacing w:before="0" w:after="0" w:line="240" w:lineRule="auto"/>
              <w:rPr>
                <w:rFonts w:ascii="Times New Roman" w:hAnsi="Times New Roman"/>
                <w:szCs w:val="20"/>
                <w:lang w:eastAsia="zh-CN"/>
              </w:rPr>
            </w:pPr>
          </w:p>
        </w:tc>
      </w:tr>
      <w:tr w:rsidR="00183434" w14:paraId="303C293A" w14:textId="77777777">
        <w:trPr>
          <w:trHeight w:val="339"/>
        </w:trPr>
        <w:tc>
          <w:tcPr>
            <w:tcW w:w="1871" w:type="dxa"/>
          </w:tcPr>
          <w:p w14:paraId="1A4EDAD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trPr>
          <w:trHeight w:val="339"/>
        </w:trPr>
        <w:tc>
          <w:tcPr>
            <w:tcW w:w="1871" w:type="dxa"/>
          </w:tcPr>
          <w:p w14:paraId="0F06510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trPr>
          <w:trHeight w:val="339"/>
        </w:trPr>
        <w:tc>
          <w:tcPr>
            <w:tcW w:w="1871" w:type="dxa"/>
          </w:tcPr>
          <w:p w14:paraId="0EB4564B" w14:textId="0E83510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ac"/>
              <w:spacing w:before="0" w:after="0" w:line="240" w:lineRule="auto"/>
              <w:rPr>
                <w:rFonts w:ascii="Times New Roman" w:hAnsi="Times New Roman"/>
                <w:szCs w:val="20"/>
                <w:lang w:eastAsia="zh-CN"/>
              </w:rPr>
            </w:pPr>
          </w:p>
          <w:p w14:paraId="53245E3E"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ac"/>
              <w:spacing w:before="0" w:after="0" w:line="240" w:lineRule="auto"/>
              <w:rPr>
                <w:rFonts w:ascii="Times New Roman" w:hAnsi="Times New Roman"/>
                <w:szCs w:val="20"/>
                <w:lang w:eastAsia="zh-CN"/>
              </w:rPr>
            </w:pPr>
          </w:p>
          <w:p w14:paraId="00714C71"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ac"/>
              <w:spacing w:before="0" w:after="0" w:line="240" w:lineRule="auto"/>
              <w:rPr>
                <w:rFonts w:ascii="Times New Roman" w:hAnsi="Times New Roman"/>
                <w:szCs w:val="20"/>
                <w:lang w:eastAsia="zh-CN"/>
              </w:rPr>
            </w:pPr>
          </w:p>
          <w:p w14:paraId="0C3E1B83"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ac"/>
              <w:spacing w:before="0" w:after="0" w:line="240" w:lineRule="auto"/>
              <w:rPr>
                <w:rFonts w:ascii="Times New Roman" w:hAnsi="Times New Roman"/>
                <w:szCs w:val="20"/>
                <w:lang w:eastAsia="zh-CN"/>
              </w:rPr>
            </w:pPr>
          </w:p>
          <w:p w14:paraId="6186DA98"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ac"/>
              <w:spacing w:before="0" w:after="0" w:line="240" w:lineRule="auto"/>
              <w:rPr>
                <w:rFonts w:ascii="Times New Roman" w:hAnsi="Times New Roman"/>
                <w:szCs w:val="20"/>
                <w:lang w:eastAsia="zh-CN"/>
              </w:rPr>
            </w:pPr>
          </w:p>
          <w:p w14:paraId="375F426E" w14:textId="0DCFDD8A"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trPr>
          <w:trHeight w:val="339"/>
        </w:trPr>
        <w:tc>
          <w:tcPr>
            <w:tcW w:w="1871" w:type="dxa"/>
          </w:tcPr>
          <w:p w14:paraId="371FEB6F" w14:textId="2A75CED8" w:rsidR="000A38B5" w:rsidRDefault="000A38B5" w:rsidP="000A38B5">
            <w:pPr>
              <w:pStyle w:val="ac"/>
              <w:spacing w:after="0" w:line="240" w:lineRule="auto"/>
              <w:rPr>
                <w:rFonts w:ascii="Times New Roman" w:hAnsi="Times New Roman" w:hint="eastAsia"/>
                <w:szCs w:val="20"/>
                <w:lang w:eastAsia="zh-CN"/>
              </w:rPr>
            </w:pPr>
            <w:r>
              <w:rPr>
                <w:rFonts w:ascii="Times New Roman" w:eastAsia="ＭＳ Ｐ明朝" w:hAnsi="Times New Roman"/>
                <w:szCs w:val="20"/>
                <w:lang w:eastAsia="zh-CN"/>
              </w:rPr>
              <w:lastRenderedPageBreak/>
              <w:t>NTT DOCOMO</w:t>
            </w:r>
          </w:p>
        </w:tc>
        <w:tc>
          <w:tcPr>
            <w:tcW w:w="8021" w:type="dxa"/>
          </w:tcPr>
          <w:p w14:paraId="5E97CF2C" w14:textId="048CEF84" w:rsidR="000A38B5" w:rsidRDefault="000A38B5" w:rsidP="000A38B5">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 xml:space="preserve">We support the proposal. </w:t>
            </w:r>
          </w:p>
        </w:tc>
      </w:tr>
    </w:tbl>
    <w:p w14:paraId="1A61DD48" w14:textId="77777777" w:rsidR="00183434" w:rsidRDefault="00183434">
      <w:pPr>
        <w:pStyle w:val="ac"/>
        <w:spacing w:after="0"/>
        <w:ind w:left="720"/>
        <w:jc w:val="left"/>
        <w:rPr>
          <w:rFonts w:ascii="Times New Roman" w:hAnsi="Times New Roman"/>
          <w:szCs w:val="20"/>
          <w:lang w:val="en-GB" w:eastAsia="zh-CN"/>
        </w:rPr>
      </w:pPr>
    </w:p>
    <w:p w14:paraId="3772E56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ac"/>
        <w:spacing w:after="0"/>
        <w:rPr>
          <w:rFonts w:ascii="Times New Roman" w:hAnsi="Times New Roman"/>
          <w:szCs w:val="20"/>
          <w:lang w:eastAsia="zh-CN"/>
        </w:rPr>
      </w:pPr>
    </w:p>
    <w:p w14:paraId="00F199D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ac"/>
        <w:spacing w:after="0"/>
        <w:rPr>
          <w:rFonts w:ascii="Times New Roman" w:hAnsi="Times New Roman"/>
          <w:szCs w:val="20"/>
          <w:lang w:eastAsia="zh-CN"/>
        </w:rPr>
      </w:pPr>
    </w:p>
    <w:p w14:paraId="1EF9FADE" w14:textId="77777777" w:rsidR="00183434" w:rsidRDefault="00993DCC">
      <w:pPr>
        <w:pStyle w:val="5"/>
      </w:pPr>
      <w:r>
        <w:t xml:space="preserve">Discussion point 3-2: </w:t>
      </w:r>
    </w:p>
    <w:p w14:paraId="7719CB05" w14:textId="77777777" w:rsidR="00183434" w:rsidRDefault="00993DCC">
      <w:pPr>
        <w:pStyle w:val="aff2"/>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ac"/>
        <w:spacing w:after="0"/>
        <w:rPr>
          <w:rFonts w:ascii="Times New Roman" w:hAnsi="Times New Roman"/>
          <w:szCs w:val="20"/>
          <w:lang w:eastAsia="zh-CN"/>
        </w:rPr>
      </w:pPr>
    </w:p>
    <w:p w14:paraId="7C7AD6D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183434" w14:paraId="7DD517A6" w14:textId="77777777">
        <w:trPr>
          <w:trHeight w:val="224"/>
        </w:trPr>
        <w:tc>
          <w:tcPr>
            <w:tcW w:w="1871" w:type="dxa"/>
            <w:shd w:val="clear" w:color="auto" w:fill="FFE599" w:themeFill="accent4" w:themeFillTint="66"/>
          </w:tcPr>
          <w:p w14:paraId="0F90B06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trPr>
          <w:trHeight w:val="339"/>
        </w:trPr>
        <w:tc>
          <w:tcPr>
            <w:tcW w:w="1871" w:type="dxa"/>
          </w:tcPr>
          <w:p w14:paraId="72F949B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ac"/>
              <w:spacing w:before="0" w:after="0" w:line="240" w:lineRule="auto"/>
              <w:rPr>
                <w:rFonts w:ascii="Times New Roman" w:hAnsi="Times New Roman"/>
                <w:szCs w:val="20"/>
                <w:lang w:eastAsia="zh-CN"/>
              </w:rPr>
            </w:pPr>
          </w:p>
        </w:tc>
      </w:tr>
      <w:tr w:rsidR="00183434" w14:paraId="117B2F92" w14:textId="77777777">
        <w:trPr>
          <w:trHeight w:val="339"/>
        </w:trPr>
        <w:tc>
          <w:tcPr>
            <w:tcW w:w="1871" w:type="dxa"/>
          </w:tcPr>
          <w:p w14:paraId="02F1C40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trPr>
          <w:trHeight w:val="339"/>
        </w:trPr>
        <w:tc>
          <w:tcPr>
            <w:tcW w:w="1871" w:type="dxa"/>
          </w:tcPr>
          <w:p w14:paraId="3DDC9E8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trPr>
          <w:trHeight w:val="339"/>
        </w:trPr>
        <w:tc>
          <w:tcPr>
            <w:tcW w:w="1871" w:type="dxa"/>
          </w:tcPr>
          <w:p w14:paraId="0FDAA2A6" w14:textId="7BDCE6F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ac"/>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trPr>
          <w:trHeight w:val="339"/>
        </w:trPr>
        <w:tc>
          <w:tcPr>
            <w:tcW w:w="1871" w:type="dxa"/>
          </w:tcPr>
          <w:p w14:paraId="53B477CE" w14:textId="6CE4D659" w:rsidR="000A38B5" w:rsidRDefault="000A38B5" w:rsidP="000A38B5">
            <w:pPr>
              <w:pStyle w:val="ac"/>
              <w:spacing w:after="0" w:line="240" w:lineRule="auto"/>
              <w:rPr>
                <w:rFonts w:ascii="Times New Roman" w:hAnsi="Times New Roman" w:hint="eastAsia"/>
                <w:szCs w:val="20"/>
                <w:lang w:eastAsia="zh-CN"/>
              </w:rPr>
            </w:pPr>
            <w:r>
              <w:rPr>
                <w:rFonts w:ascii="Times New Roman" w:eastAsia="ＭＳ Ｐ明朝" w:hAnsi="Times New Roman"/>
                <w:szCs w:val="20"/>
                <w:lang w:eastAsia="zh-CN"/>
              </w:rPr>
              <w:t>NTT DOCOMO</w:t>
            </w:r>
          </w:p>
        </w:tc>
        <w:tc>
          <w:tcPr>
            <w:tcW w:w="8021" w:type="dxa"/>
          </w:tcPr>
          <w:p w14:paraId="4D650189" w14:textId="21FFFC56" w:rsidR="000A38B5" w:rsidRPr="00E9137B" w:rsidRDefault="000A38B5" w:rsidP="000A38B5">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 xml:space="preserve">We support the proposal. </w:t>
            </w:r>
          </w:p>
        </w:tc>
      </w:tr>
    </w:tbl>
    <w:p w14:paraId="5FFA392F" w14:textId="77777777" w:rsidR="00183434" w:rsidRDefault="00183434">
      <w:pPr>
        <w:pStyle w:val="ac"/>
        <w:spacing w:after="0"/>
        <w:ind w:left="720"/>
        <w:jc w:val="left"/>
        <w:rPr>
          <w:rFonts w:ascii="Times New Roman" w:hAnsi="Times New Roman"/>
          <w:szCs w:val="20"/>
          <w:lang w:val="en-GB" w:eastAsia="zh-CN"/>
        </w:rPr>
      </w:pPr>
    </w:p>
    <w:p w14:paraId="1D709D70" w14:textId="77777777" w:rsidR="00183434" w:rsidRDefault="00183434">
      <w:pPr>
        <w:pStyle w:val="ac"/>
        <w:spacing w:after="0"/>
        <w:rPr>
          <w:rFonts w:ascii="Times New Roman" w:hAnsi="Times New Roman"/>
          <w:szCs w:val="20"/>
          <w:lang w:eastAsia="zh-CN"/>
        </w:rPr>
      </w:pPr>
    </w:p>
    <w:p w14:paraId="0454919B" w14:textId="77777777" w:rsidR="00183434" w:rsidRDefault="00993DCC">
      <w:pPr>
        <w:pStyle w:val="4"/>
        <w:numPr>
          <w:ilvl w:val="3"/>
          <w:numId w:val="20"/>
        </w:numPr>
        <w:rPr>
          <w:lang w:eastAsia="zh-CN"/>
        </w:rPr>
      </w:pPr>
      <w:r>
        <w:rPr>
          <w:lang w:eastAsia="zh-CN"/>
        </w:rPr>
        <w:t>For DFT-s-OFDM</w:t>
      </w:r>
    </w:p>
    <w:p w14:paraId="3B62987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ac"/>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aff2"/>
        <w:numPr>
          <w:ilvl w:val="0"/>
          <w:numId w:val="10"/>
        </w:numPr>
        <w:spacing w:line="252" w:lineRule="auto"/>
        <w:rPr>
          <w:rFonts w:ascii="Times New Roman" w:hAnsi="Times New Roman"/>
        </w:rPr>
      </w:pPr>
      <w:r>
        <w:rPr>
          <w:rFonts w:ascii="Times New Roman" w:hAnsi="Times New Roman"/>
        </w:rPr>
        <w:lastRenderedPageBreak/>
        <w:t>PTRS pattern with more PTRS groups within one DFT-s-OFDM symbol when a large number of PRBs is scheduled</w:t>
      </w:r>
    </w:p>
    <w:p w14:paraId="1041775C" w14:textId="77777777" w:rsidR="00183434" w:rsidRDefault="00183434">
      <w:pPr>
        <w:pStyle w:val="ac"/>
        <w:spacing w:after="0"/>
        <w:rPr>
          <w:rFonts w:ascii="Times New Roman" w:hAnsi="Times New Roman"/>
          <w:szCs w:val="20"/>
          <w:lang w:eastAsia="zh-CN"/>
        </w:rPr>
      </w:pPr>
    </w:p>
    <w:p w14:paraId="3A8CC2F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ac"/>
        <w:spacing w:after="0"/>
        <w:rPr>
          <w:rFonts w:ascii="Times New Roman" w:hAnsi="Times New Roman"/>
          <w:szCs w:val="20"/>
          <w:lang w:eastAsia="zh-CN"/>
        </w:rPr>
      </w:pPr>
    </w:p>
    <w:p w14:paraId="2564F64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ac"/>
        <w:spacing w:after="0"/>
        <w:rPr>
          <w:rFonts w:ascii="Times New Roman" w:hAnsi="Times New Roman"/>
          <w:szCs w:val="20"/>
          <w:lang w:eastAsia="zh-CN"/>
        </w:rPr>
      </w:pPr>
    </w:p>
    <w:p w14:paraId="5FF07E1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ac"/>
        <w:spacing w:after="0"/>
        <w:rPr>
          <w:rFonts w:ascii="Times New Roman" w:hAnsi="Times New Roman"/>
          <w:szCs w:val="20"/>
          <w:lang w:eastAsia="zh-CN"/>
        </w:rPr>
      </w:pPr>
    </w:p>
    <w:p w14:paraId="3378F49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ac"/>
        <w:spacing w:after="0"/>
        <w:rPr>
          <w:rFonts w:ascii="Times New Roman" w:hAnsi="Times New Roman"/>
          <w:szCs w:val="20"/>
          <w:lang w:eastAsia="zh-CN"/>
        </w:rPr>
      </w:pPr>
    </w:p>
    <w:p w14:paraId="5A5F5626" w14:textId="77777777" w:rsidR="00183434" w:rsidRDefault="00993DCC">
      <w:pPr>
        <w:pStyle w:val="ac"/>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ac"/>
        <w:spacing w:after="0"/>
        <w:rPr>
          <w:rFonts w:ascii="Times New Roman" w:hAnsi="Times New Roman"/>
          <w:szCs w:val="20"/>
          <w:lang w:eastAsia="zh-CN"/>
        </w:rPr>
      </w:pPr>
    </w:p>
    <w:p w14:paraId="37297F1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ac"/>
        <w:spacing w:after="0"/>
        <w:rPr>
          <w:rFonts w:ascii="Times New Roman" w:hAnsi="Times New Roman"/>
          <w:szCs w:val="20"/>
          <w:lang w:eastAsia="zh-CN"/>
        </w:rPr>
      </w:pPr>
    </w:p>
    <w:p w14:paraId="023D117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ac"/>
        <w:spacing w:after="0"/>
        <w:rPr>
          <w:rFonts w:ascii="Times New Roman" w:hAnsi="Times New Roman"/>
          <w:szCs w:val="20"/>
          <w:lang w:eastAsia="zh-CN"/>
        </w:rPr>
      </w:pPr>
    </w:p>
    <w:p w14:paraId="2367E7E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ac"/>
        <w:spacing w:after="0"/>
        <w:rPr>
          <w:rFonts w:ascii="Times New Roman" w:hAnsi="Times New Roman"/>
          <w:szCs w:val="20"/>
          <w:lang w:eastAsia="zh-CN"/>
        </w:rPr>
      </w:pPr>
    </w:p>
    <w:p w14:paraId="1C04DA9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ac"/>
        <w:spacing w:after="0"/>
        <w:rPr>
          <w:rFonts w:ascii="Times New Roman" w:hAnsi="Times New Roman"/>
          <w:szCs w:val="20"/>
          <w:lang w:eastAsia="zh-CN"/>
        </w:rPr>
      </w:pPr>
    </w:p>
    <w:p w14:paraId="61784DFD" w14:textId="77777777" w:rsidR="00183434" w:rsidRDefault="00993DCC">
      <w:pPr>
        <w:pStyle w:val="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ac"/>
        <w:numPr>
          <w:ilvl w:val="0"/>
          <w:numId w:val="10"/>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PTRS enhancement</w:t>
      </w:r>
    </w:p>
    <w:p w14:paraId="0CB8D10A" w14:textId="77777777" w:rsidR="00183434" w:rsidRDefault="00993DCC">
      <w:pPr>
        <w:pStyle w:val="aff2"/>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ac"/>
        <w:spacing w:after="0"/>
        <w:rPr>
          <w:rFonts w:ascii="Times New Roman" w:hAnsi="Times New Roman"/>
          <w:szCs w:val="20"/>
          <w:lang w:eastAsia="zh-CN"/>
        </w:rPr>
      </w:pPr>
    </w:p>
    <w:p w14:paraId="77D420D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ac"/>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ac"/>
              <w:spacing w:before="0" w:after="0" w:line="240" w:lineRule="auto"/>
              <w:rPr>
                <w:rFonts w:ascii="Times New Roman" w:hAnsi="Times New Roman"/>
                <w:szCs w:val="20"/>
                <w:lang w:eastAsia="zh-CN"/>
              </w:rPr>
            </w:pPr>
          </w:p>
          <w:p w14:paraId="4D148EB6"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ac"/>
              <w:spacing w:before="0" w:after="0" w:line="240" w:lineRule="auto"/>
              <w:rPr>
                <w:rFonts w:ascii="Times New Roman" w:hAnsi="Times New Roman"/>
                <w:szCs w:val="20"/>
                <w:lang w:eastAsia="zh-CN"/>
              </w:rPr>
            </w:pPr>
          </w:p>
          <w:p w14:paraId="13E7AC31"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ac"/>
              <w:spacing w:before="0" w:after="0" w:line="240" w:lineRule="auto"/>
              <w:rPr>
                <w:rFonts w:ascii="Times New Roman" w:hAnsi="Times New Roman"/>
                <w:szCs w:val="20"/>
                <w:lang w:eastAsia="zh-CN"/>
              </w:rPr>
            </w:pPr>
          </w:p>
          <w:p w14:paraId="27C3FBF5" w14:textId="6CBD9F9D"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ac"/>
              <w:spacing w:after="0" w:line="240" w:lineRule="auto"/>
              <w:rPr>
                <w:rFonts w:ascii="Times New Roman" w:hAnsi="Times New Roman" w:hint="eastAsia"/>
                <w:szCs w:val="20"/>
                <w:lang w:eastAsia="zh-CN"/>
              </w:rPr>
            </w:pPr>
            <w:r>
              <w:rPr>
                <w:rFonts w:ascii="Times New Roman" w:eastAsia="ＭＳ Ｐ明朝" w:hAnsi="Times New Roman"/>
                <w:szCs w:val="20"/>
                <w:lang w:eastAsia="zh-CN"/>
              </w:rPr>
              <w:t>NTT DOCOMO</w:t>
            </w:r>
          </w:p>
        </w:tc>
        <w:tc>
          <w:tcPr>
            <w:tcW w:w="8021" w:type="dxa"/>
          </w:tcPr>
          <w:p w14:paraId="3B5E352D" w14:textId="1875126F" w:rsidR="000A38B5" w:rsidRDefault="000A38B5" w:rsidP="000A38B5">
            <w:pPr>
              <w:pStyle w:val="ac"/>
              <w:spacing w:after="0" w:line="240" w:lineRule="auto"/>
              <w:rPr>
                <w:rFonts w:ascii="Times New Roman" w:hAnsi="Times New Roman" w:hint="eastAsia"/>
                <w:szCs w:val="20"/>
                <w:lang w:eastAsia="zh-CN"/>
              </w:rPr>
            </w:pPr>
            <w:r>
              <w:rPr>
                <w:rFonts w:ascii="Times New Roman" w:eastAsia="ＭＳ Ｐ明朝" w:hAnsi="Times New Roman"/>
                <w:szCs w:val="20"/>
                <w:lang w:eastAsia="zh-CN"/>
              </w:rPr>
              <w:t xml:space="preserve">We are ok with the proposal. </w:t>
            </w:r>
          </w:p>
        </w:tc>
      </w:tr>
    </w:tbl>
    <w:p w14:paraId="594CCB43" w14:textId="77777777" w:rsidR="00183434" w:rsidRDefault="00183434">
      <w:pPr>
        <w:pStyle w:val="ac"/>
        <w:spacing w:after="0"/>
        <w:ind w:left="720"/>
        <w:jc w:val="left"/>
        <w:rPr>
          <w:rFonts w:ascii="Times New Roman" w:hAnsi="Times New Roman"/>
          <w:szCs w:val="20"/>
          <w:lang w:val="en-GB" w:eastAsia="zh-CN"/>
        </w:rPr>
      </w:pPr>
    </w:p>
    <w:p w14:paraId="721EB589" w14:textId="77777777" w:rsidR="00183434" w:rsidRDefault="00183434">
      <w:pPr>
        <w:pStyle w:val="ac"/>
        <w:spacing w:after="0"/>
        <w:ind w:left="720"/>
        <w:jc w:val="left"/>
        <w:rPr>
          <w:rFonts w:ascii="Times New Roman" w:hAnsi="Times New Roman"/>
          <w:szCs w:val="20"/>
          <w:lang w:val="en-GB" w:eastAsia="zh-CN"/>
        </w:rPr>
      </w:pPr>
    </w:p>
    <w:p w14:paraId="1F272DB3" w14:textId="77777777" w:rsidR="00183434" w:rsidRDefault="00993DCC">
      <w:pPr>
        <w:pStyle w:val="4"/>
        <w:numPr>
          <w:ilvl w:val="3"/>
          <w:numId w:val="20"/>
        </w:numPr>
        <w:rPr>
          <w:lang w:eastAsia="zh-CN"/>
        </w:rPr>
      </w:pPr>
      <w:r>
        <w:rPr>
          <w:lang w:eastAsia="zh-CN"/>
        </w:rPr>
        <w:t>Other issue(s)</w:t>
      </w:r>
    </w:p>
    <w:p w14:paraId="3D10F947"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9"/>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ac"/>
              <w:spacing w:after="0"/>
              <w:rPr>
                <w:rFonts w:ascii="Times New Roman" w:hAnsi="Times New Roman"/>
                <w:color w:val="FF0000"/>
                <w:szCs w:val="22"/>
                <w:lang w:eastAsia="zh-CN"/>
              </w:rPr>
            </w:pPr>
          </w:p>
        </w:tc>
        <w:tc>
          <w:tcPr>
            <w:tcW w:w="8021" w:type="dxa"/>
          </w:tcPr>
          <w:p w14:paraId="3E35833F" w14:textId="77777777" w:rsidR="00183434" w:rsidRDefault="00183434">
            <w:pPr>
              <w:pStyle w:val="ac"/>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ac"/>
              <w:spacing w:after="0"/>
              <w:rPr>
                <w:rFonts w:ascii="Times New Roman" w:hAnsi="Times New Roman"/>
                <w:szCs w:val="22"/>
                <w:lang w:eastAsia="zh-CN"/>
              </w:rPr>
            </w:pPr>
          </w:p>
        </w:tc>
        <w:tc>
          <w:tcPr>
            <w:tcW w:w="8021" w:type="dxa"/>
          </w:tcPr>
          <w:p w14:paraId="7E76CAC9" w14:textId="77777777" w:rsidR="00183434" w:rsidRDefault="00183434">
            <w:pPr>
              <w:pStyle w:val="ac"/>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ac"/>
              <w:spacing w:after="0" w:line="240" w:lineRule="auto"/>
              <w:rPr>
                <w:rFonts w:ascii="Times New Roman" w:hAnsi="Times New Roman"/>
                <w:szCs w:val="22"/>
                <w:lang w:eastAsia="zh-CN"/>
              </w:rPr>
            </w:pPr>
          </w:p>
        </w:tc>
        <w:tc>
          <w:tcPr>
            <w:tcW w:w="8021" w:type="dxa"/>
          </w:tcPr>
          <w:p w14:paraId="2DC36EF3" w14:textId="77777777" w:rsidR="00183434" w:rsidRDefault="00183434">
            <w:pPr>
              <w:pStyle w:val="ac"/>
              <w:spacing w:after="0" w:line="240" w:lineRule="auto"/>
              <w:rPr>
                <w:rFonts w:ascii="Times New Roman" w:hAnsi="Times New Roman"/>
                <w:szCs w:val="22"/>
                <w:lang w:eastAsia="zh-CN"/>
              </w:rPr>
            </w:pPr>
          </w:p>
        </w:tc>
      </w:tr>
    </w:tbl>
    <w:p w14:paraId="1385B048" w14:textId="77777777" w:rsidR="00183434" w:rsidRDefault="00183434">
      <w:pPr>
        <w:pStyle w:val="ac"/>
        <w:spacing w:after="0"/>
        <w:rPr>
          <w:rFonts w:asciiTheme="minorHAnsi" w:hAnsiTheme="minorHAnsi" w:cstheme="minorHAnsi"/>
          <w:lang w:eastAsia="zh-CN"/>
        </w:rPr>
      </w:pPr>
    </w:p>
    <w:p w14:paraId="0AC87C06" w14:textId="77777777" w:rsidR="00183434" w:rsidRDefault="00993DCC">
      <w:pPr>
        <w:pStyle w:val="2"/>
        <w:rPr>
          <w:lang w:eastAsia="zh-CN"/>
        </w:rPr>
      </w:pPr>
      <w:r>
        <w:rPr>
          <w:lang w:eastAsia="zh-CN"/>
        </w:rPr>
        <w:lastRenderedPageBreak/>
        <w:t>2.4. DMRS</w:t>
      </w:r>
    </w:p>
    <w:p w14:paraId="484A98B1" w14:textId="77777777" w:rsidR="00183434" w:rsidRDefault="00183434">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af9"/>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ac"/>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r w:rsidR="001842DC">
              <w:fldChar w:fldCharType="begin"/>
            </w:r>
            <w:r w:rsidR="001842DC">
              <w:instrText xml:space="preserve"> SEQ Observation \* ARABIC </w:instrText>
            </w:r>
            <w:r w:rsidR="001842DC">
              <w:fldChar w:fldCharType="separate"/>
            </w:r>
            <w:r>
              <w:t>4</w:t>
            </w:r>
            <w:r w:rsidR="001842DC">
              <w:fldChar w:fldCharType="end"/>
            </w:r>
            <w:r>
              <w:t>:</w:t>
            </w:r>
            <w:bookmarkEnd w:id="130"/>
          </w:p>
          <w:p w14:paraId="54923A72" w14:textId="77777777" w:rsidR="00183434" w:rsidRDefault="00993DCC">
            <w:pPr>
              <w:pStyle w:val="aff2"/>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aff2"/>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aff2"/>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aff2"/>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a6"/>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ac"/>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a6"/>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a6"/>
              <w:rPr>
                <w:b w:val="0"/>
                <w:i/>
                <w:iCs/>
              </w:rPr>
            </w:pPr>
            <w:bookmarkStart w:id="133" w:name="_Hlk61849589"/>
            <w:bookmarkEnd w:id="132"/>
            <w:r>
              <w:rPr>
                <w:b w:val="0"/>
                <w:i/>
                <w:iCs/>
              </w:rPr>
              <w:lastRenderedPageBreak/>
              <w:t>Observation 18: For rank-1, type-1 and new type (“comb-1”) w/o OCC-2 can achieve better BLER performance of PDSCH compared with the type-2 DMRS w/o OCC-2 with SCSs =480 and 960 kHz.</w:t>
            </w:r>
          </w:p>
          <w:p w14:paraId="4571DDDC" w14:textId="77777777" w:rsidR="00183434" w:rsidRDefault="00993DCC">
            <w:pPr>
              <w:pStyle w:val="a6"/>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a6"/>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a6"/>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a6"/>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a6"/>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a6"/>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a6"/>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a6"/>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aff2"/>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aff2"/>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ac"/>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ＭＳ Ｐ明朝"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lastRenderedPageBreak/>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ac"/>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aff2"/>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aff2"/>
              <w:numPr>
                <w:ilvl w:val="0"/>
                <w:numId w:val="17"/>
              </w:numPr>
              <w:spacing w:after="180"/>
              <w:rPr>
                <w:rFonts w:ascii="Times New Roman" w:hAnsi="Times New Roman"/>
                <w:bCs/>
                <w:i/>
                <w:iCs/>
                <w:sz w:val="20"/>
                <w:szCs w:val="20"/>
              </w:rPr>
            </w:pPr>
            <w:r>
              <w:rPr>
                <w:rFonts w:ascii="Times New Roman" w:hAnsi="Times New Roman"/>
                <w:bCs/>
                <w:i/>
                <w:iCs/>
                <w:sz w:val="20"/>
                <w:szCs w:val="20"/>
              </w:rPr>
              <w:lastRenderedPageBreak/>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aff2"/>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aff2"/>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aff2"/>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aff2"/>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aff2"/>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aff2"/>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ac"/>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a6"/>
              <w:keepNext/>
              <w:jc w:val="center"/>
              <w:rPr>
                <w:b w:val="0"/>
              </w:rPr>
            </w:pPr>
            <w:bookmarkStart w:id="144" w:name="_Ref68189735"/>
            <w:r>
              <w:rPr>
                <w:b w:val="0"/>
              </w:rPr>
              <w:lastRenderedPageBreak/>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a6"/>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lastRenderedPageBreak/>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aff2"/>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aff2"/>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ＭＳ 明朝"/>
                <w:lang w:eastAsia="ja-JP"/>
              </w:rPr>
            </w:pPr>
          </w:p>
        </w:tc>
      </w:tr>
      <w:tr w:rsidR="00183434" w14:paraId="7C685B08" w14:textId="77777777">
        <w:tc>
          <w:tcPr>
            <w:tcW w:w="1818" w:type="dxa"/>
          </w:tcPr>
          <w:p w14:paraId="44CC5EEA" w14:textId="77777777" w:rsidR="00183434" w:rsidRDefault="00993DCC">
            <w:pPr>
              <w:pStyle w:val="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a6"/>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游明朝"/>
                <w:bCs/>
                <w:lang w:eastAsia="ja-JP"/>
              </w:rPr>
            </w:pPr>
            <w:r>
              <w:rPr>
                <w:rFonts w:eastAsia="游明朝"/>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游明朝"/>
                <w:bCs/>
                <w:lang w:eastAsia="ja-JP"/>
              </w:rPr>
            </w:pPr>
          </w:p>
        </w:tc>
      </w:tr>
      <w:tr w:rsidR="00183434" w14:paraId="69512C0F" w14:textId="77777777">
        <w:tc>
          <w:tcPr>
            <w:tcW w:w="1818" w:type="dxa"/>
          </w:tcPr>
          <w:p w14:paraId="0C246B68" w14:textId="77777777" w:rsidR="00183434" w:rsidRDefault="00993DCC">
            <w:pPr>
              <w:pStyle w:val="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ＭＳ 明朝"/>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ac"/>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ac"/>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ac"/>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3"/>
        <w:numPr>
          <w:ilvl w:val="2"/>
          <w:numId w:val="28"/>
        </w:numPr>
        <w:rPr>
          <w:lang w:eastAsia="zh-CN"/>
        </w:rPr>
      </w:pPr>
      <w:r>
        <w:rPr>
          <w:lang w:eastAsia="zh-CN"/>
        </w:rPr>
        <w:t xml:space="preserve">Summary on DMRS </w:t>
      </w:r>
    </w:p>
    <w:p w14:paraId="39E48F39" w14:textId="77777777" w:rsidR="00183434" w:rsidRDefault="00183434">
      <w:pPr>
        <w:pStyle w:val="ac"/>
        <w:spacing w:after="0"/>
        <w:rPr>
          <w:rFonts w:ascii="Times New Roman" w:hAnsi="Times New Roman"/>
          <w:szCs w:val="20"/>
          <w:lang w:eastAsia="zh-CN"/>
        </w:rPr>
      </w:pPr>
    </w:p>
    <w:p w14:paraId="10575DC5" w14:textId="77777777" w:rsidR="00183434" w:rsidRDefault="00993DCC">
      <w:pPr>
        <w:pStyle w:val="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aff2"/>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aff2"/>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aff2"/>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aff2"/>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ac"/>
        <w:spacing w:after="0"/>
        <w:rPr>
          <w:rFonts w:ascii="Times New Roman" w:hAnsi="Times New Roman"/>
          <w:szCs w:val="20"/>
          <w:lang w:eastAsia="zh-CN"/>
        </w:rPr>
      </w:pPr>
    </w:p>
    <w:p w14:paraId="33F3CA0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ac"/>
        <w:spacing w:after="0"/>
        <w:rPr>
          <w:rFonts w:ascii="Times New Roman" w:hAnsi="Times New Roman"/>
          <w:szCs w:val="20"/>
          <w:lang w:eastAsia="zh-CN"/>
        </w:rPr>
      </w:pPr>
    </w:p>
    <w:p w14:paraId="17C2E157" w14:textId="77777777" w:rsidR="00183434" w:rsidRDefault="00993DCC">
      <w:pPr>
        <w:pStyle w:val="5"/>
      </w:pPr>
      <w:r>
        <w:t xml:space="preserve">Discussion point 4-1: </w:t>
      </w:r>
    </w:p>
    <w:p w14:paraId="2A4B8CD1" w14:textId="77777777" w:rsidR="00183434" w:rsidRDefault="00993DCC">
      <w:pPr>
        <w:pStyle w:val="aff2"/>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aff2"/>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ac"/>
        <w:spacing w:after="0"/>
        <w:rPr>
          <w:rFonts w:ascii="Times New Roman" w:hAnsi="Times New Roman"/>
          <w:szCs w:val="20"/>
          <w:lang w:eastAsia="zh-CN"/>
        </w:rPr>
      </w:pPr>
    </w:p>
    <w:p w14:paraId="74DC58B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183434" w14:paraId="581F5E90" w14:textId="77777777">
        <w:trPr>
          <w:trHeight w:val="224"/>
        </w:trPr>
        <w:tc>
          <w:tcPr>
            <w:tcW w:w="1871" w:type="dxa"/>
            <w:shd w:val="clear" w:color="auto" w:fill="FFE599" w:themeFill="accent4" w:themeFillTint="66"/>
          </w:tcPr>
          <w:p w14:paraId="4443BF3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trPr>
          <w:trHeight w:val="339"/>
        </w:trPr>
        <w:tc>
          <w:tcPr>
            <w:tcW w:w="1871" w:type="dxa"/>
          </w:tcPr>
          <w:p w14:paraId="467B955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trPr>
          <w:trHeight w:val="339"/>
        </w:trPr>
        <w:tc>
          <w:tcPr>
            <w:tcW w:w="1871" w:type="dxa"/>
          </w:tcPr>
          <w:p w14:paraId="673F9B9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ac"/>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ac"/>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trPr>
          <w:trHeight w:val="339"/>
        </w:trPr>
        <w:tc>
          <w:tcPr>
            <w:tcW w:w="1871" w:type="dxa"/>
          </w:tcPr>
          <w:p w14:paraId="48462C7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24159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trPr>
          <w:trHeight w:val="339"/>
        </w:trPr>
        <w:tc>
          <w:tcPr>
            <w:tcW w:w="1871" w:type="dxa"/>
          </w:tcPr>
          <w:p w14:paraId="59B4A755" w14:textId="11778F10"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trPr>
          <w:trHeight w:val="339"/>
        </w:trPr>
        <w:tc>
          <w:tcPr>
            <w:tcW w:w="1871" w:type="dxa"/>
          </w:tcPr>
          <w:p w14:paraId="02AA03A3" w14:textId="5744F52C"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trPr>
          <w:trHeight w:val="339"/>
        </w:trPr>
        <w:tc>
          <w:tcPr>
            <w:tcW w:w="1871" w:type="dxa"/>
          </w:tcPr>
          <w:p w14:paraId="40F3B2CC" w14:textId="434CEA97" w:rsidR="000A38B5" w:rsidRDefault="000A38B5" w:rsidP="000A38B5">
            <w:pPr>
              <w:pStyle w:val="ac"/>
              <w:spacing w:after="0" w:line="240" w:lineRule="auto"/>
              <w:rPr>
                <w:rFonts w:ascii="Times New Roman" w:hAnsi="Times New Roman" w:hint="eastAsia"/>
                <w:szCs w:val="20"/>
                <w:lang w:eastAsia="zh-CN"/>
              </w:rPr>
            </w:pPr>
            <w:r>
              <w:rPr>
                <w:rFonts w:ascii="Times New Roman" w:eastAsia="ＭＳ Ｐ明朝" w:hAnsi="Times New Roman"/>
                <w:szCs w:val="20"/>
                <w:lang w:eastAsia="zh-CN"/>
              </w:rPr>
              <w:t>NTT DOCOMO</w:t>
            </w:r>
          </w:p>
        </w:tc>
        <w:tc>
          <w:tcPr>
            <w:tcW w:w="8021" w:type="dxa"/>
          </w:tcPr>
          <w:p w14:paraId="601F11FA" w14:textId="78D08023" w:rsidR="000A38B5" w:rsidRDefault="000A38B5" w:rsidP="000A38B5">
            <w:pPr>
              <w:pStyle w:val="ac"/>
              <w:spacing w:after="0" w:line="240" w:lineRule="auto"/>
              <w:rPr>
                <w:rFonts w:ascii="Times New Roman" w:hAnsi="Times New Roman" w:hint="eastAsia"/>
                <w:szCs w:val="20"/>
                <w:lang w:eastAsia="zh-CN"/>
              </w:rPr>
            </w:pPr>
            <w:r>
              <w:rPr>
                <w:rFonts w:ascii="Times New Roman" w:eastAsia="ＭＳ Ｐ明朝" w:hAnsi="Times New Roman"/>
                <w:szCs w:val="20"/>
                <w:lang w:eastAsia="zh-CN"/>
              </w:rPr>
              <w:t xml:space="preserve">According to the evaluation results from multiple companies, there would be some situations where new DMRS pattern with increased frequency domain density seems beneficial. </w:t>
            </w:r>
            <w:proofErr w:type="gramStart"/>
            <w:r>
              <w:rPr>
                <w:rFonts w:ascii="Times New Roman" w:eastAsia="ＭＳ Ｐ明朝" w:hAnsi="Times New Roman"/>
                <w:szCs w:val="20"/>
                <w:lang w:eastAsia="zh-CN"/>
              </w:rPr>
              <w:t>So</w:t>
            </w:r>
            <w:proofErr w:type="gramEnd"/>
            <w:r>
              <w:rPr>
                <w:rFonts w:ascii="Times New Roman" w:eastAsia="ＭＳ Ｐ明朝" w:hAnsi="Times New Roman"/>
                <w:szCs w:val="20"/>
                <w:lang w:eastAsia="zh-CN"/>
              </w:rPr>
              <w:t xml:space="preserve"> we prefer to have this functionality even as optional. </w:t>
            </w:r>
          </w:p>
        </w:tc>
      </w:tr>
    </w:tbl>
    <w:p w14:paraId="03AB9E70" w14:textId="77777777" w:rsidR="00183434" w:rsidRDefault="00183434">
      <w:pPr>
        <w:pStyle w:val="ac"/>
        <w:spacing w:after="0"/>
        <w:ind w:left="720"/>
        <w:jc w:val="left"/>
        <w:rPr>
          <w:rFonts w:ascii="Times New Roman" w:hAnsi="Times New Roman"/>
          <w:szCs w:val="20"/>
          <w:lang w:val="en-GB" w:eastAsia="zh-CN"/>
        </w:rPr>
      </w:pPr>
    </w:p>
    <w:p w14:paraId="69E9D93F" w14:textId="77777777" w:rsidR="00183434" w:rsidRDefault="00183434"/>
    <w:p w14:paraId="4B402652" w14:textId="77777777" w:rsidR="00183434" w:rsidRDefault="00993DCC">
      <w:pPr>
        <w:pStyle w:val="4"/>
        <w:numPr>
          <w:ilvl w:val="3"/>
          <w:numId w:val="28"/>
        </w:numPr>
      </w:pPr>
      <w:r>
        <w:t>Frequency domain OCC</w:t>
      </w:r>
    </w:p>
    <w:p w14:paraId="770AE8DC" w14:textId="77777777" w:rsidR="00183434" w:rsidRDefault="00993DCC">
      <w:pPr>
        <w:pStyle w:val="ac"/>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ac"/>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ＭＳ 明朝"/>
          <w:color w:val="000000"/>
          <w:lang w:eastAsia="ja-JP"/>
        </w:rPr>
      </w:pPr>
      <w:r>
        <w:t xml:space="preserve">Based on the evaluation results, multiple sources ([4, vivo], [5, Nokia], [10, Ericsson], </w:t>
      </w:r>
      <w:r>
        <w:rPr>
          <w:rFonts w:eastAsia="ＭＳ 明朝"/>
          <w:color w:val="000000"/>
          <w:lang w:eastAsia="ja-JP"/>
        </w:rPr>
        <w:t xml:space="preserve">[12, Lenovo], </w:t>
      </w:r>
      <w:r>
        <w:t>[14, Intel], [15, Apple], [16, Qualcomm], [19, LG], [26, NTT DOCOMO]) proposed to support a configuration of DMRS where FD-CDM can be turned off</w:t>
      </w:r>
      <w:r>
        <w:rPr>
          <w:rFonts w:eastAsia="ＭＳ 明朝"/>
          <w:color w:val="000000"/>
          <w:lang w:eastAsia="ja-JP"/>
        </w:rPr>
        <w:t xml:space="preserve">. [12, Lenovo] and </w:t>
      </w:r>
      <w:r>
        <w:t xml:space="preserve">[26, NTT DOCOMO] </w:t>
      </w:r>
      <w:r>
        <w:rPr>
          <w:rFonts w:eastAsia="ＭＳ 明朝"/>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ＭＳ 明朝"/>
          <w:color w:val="000000"/>
          <w:lang w:eastAsia="ja-JP"/>
        </w:rPr>
      </w:pPr>
      <w:r>
        <w:rPr>
          <w:rFonts w:eastAsia="ＭＳ 明朝"/>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ＭＳ 明朝"/>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ＭＳ 明朝"/>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ac"/>
        <w:spacing w:after="0"/>
        <w:rPr>
          <w:rFonts w:ascii="Times New Roman" w:hAnsi="Times New Roman"/>
          <w:szCs w:val="20"/>
          <w:lang w:eastAsia="zh-CN"/>
        </w:rPr>
      </w:pPr>
    </w:p>
    <w:p w14:paraId="5FF99B1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ac"/>
        <w:spacing w:after="0"/>
        <w:rPr>
          <w:rFonts w:ascii="Times New Roman" w:hAnsi="Times New Roman"/>
          <w:szCs w:val="20"/>
          <w:lang w:eastAsia="zh-CN"/>
        </w:rPr>
      </w:pPr>
    </w:p>
    <w:p w14:paraId="084CF0CF" w14:textId="77777777" w:rsidR="00183434" w:rsidRDefault="00993DCC">
      <w:pPr>
        <w:pStyle w:val="5"/>
      </w:pPr>
      <w:r>
        <w:t xml:space="preserve">Proposal 4-2: </w:t>
      </w:r>
    </w:p>
    <w:p w14:paraId="0ABEE169" w14:textId="77777777" w:rsidR="00183434" w:rsidRDefault="00993DCC">
      <w:pPr>
        <w:pStyle w:val="aff2"/>
        <w:numPr>
          <w:ilvl w:val="0"/>
          <w:numId w:val="10"/>
        </w:numPr>
        <w:rPr>
          <w:rFonts w:ascii="Times New Roman" w:hAnsi="Times New Roman"/>
          <w:sz w:val="20"/>
          <w:szCs w:val="20"/>
        </w:rPr>
      </w:pPr>
      <w:r>
        <w:rPr>
          <w:rFonts w:ascii="Times New Roman" w:eastAsia="ＭＳ Ｐ明朝"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aff2"/>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aff2"/>
        <w:numPr>
          <w:ilvl w:val="1"/>
          <w:numId w:val="10"/>
        </w:numPr>
        <w:rPr>
          <w:rFonts w:ascii="Times New Roman" w:hAnsi="Times New Roman"/>
          <w:sz w:val="20"/>
          <w:szCs w:val="20"/>
        </w:rPr>
      </w:pPr>
      <w:r>
        <w:rPr>
          <w:rFonts w:ascii="Times New Roman" w:eastAsia="ＭＳ Ｐ明朝" w:hAnsi="Times New Roman"/>
          <w:szCs w:val="20"/>
          <w:lang w:eastAsia="ja-JP"/>
        </w:rPr>
        <w:t>FFS details on whether and how to indicate that FD-OCC is not applied to DMRS port</w:t>
      </w:r>
    </w:p>
    <w:p w14:paraId="545B8B4F" w14:textId="77777777" w:rsidR="00183434" w:rsidRDefault="00183434">
      <w:pPr>
        <w:pStyle w:val="ac"/>
        <w:spacing w:after="0"/>
        <w:rPr>
          <w:rFonts w:ascii="Times New Roman" w:hAnsi="Times New Roman"/>
          <w:szCs w:val="20"/>
          <w:lang w:eastAsia="zh-CN"/>
        </w:rPr>
      </w:pPr>
    </w:p>
    <w:p w14:paraId="56FC442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183434" w14:paraId="3FF6210E" w14:textId="77777777">
        <w:trPr>
          <w:trHeight w:val="224"/>
        </w:trPr>
        <w:tc>
          <w:tcPr>
            <w:tcW w:w="1871" w:type="dxa"/>
            <w:shd w:val="clear" w:color="auto" w:fill="FFE599" w:themeFill="accent4" w:themeFillTint="66"/>
          </w:tcPr>
          <w:p w14:paraId="26CF0F3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trPr>
          <w:trHeight w:val="339"/>
        </w:trPr>
        <w:tc>
          <w:tcPr>
            <w:tcW w:w="1871" w:type="dxa"/>
          </w:tcPr>
          <w:p w14:paraId="605EFE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trPr>
          <w:trHeight w:val="339"/>
        </w:trPr>
        <w:tc>
          <w:tcPr>
            <w:tcW w:w="1871" w:type="dxa"/>
          </w:tcPr>
          <w:p w14:paraId="536EBBC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trPr>
          <w:trHeight w:val="339"/>
        </w:trPr>
        <w:tc>
          <w:tcPr>
            <w:tcW w:w="1871" w:type="dxa"/>
          </w:tcPr>
          <w:p w14:paraId="6260254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trPr>
          <w:trHeight w:val="339"/>
        </w:trPr>
        <w:tc>
          <w:tcPr>
            <w:tcW w:w="1871" w:type="dxa"/>
          </w:tcPr>
          <w:p w14:paraId="63ED864E" w14:textId="2BDBC2AB"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ac"/>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aff2"/>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ＭＳ Ｐ明朝"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aff2"/>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ac"/>
              <w:spacing w:after="0" w:line="240" w:lineRule="auto"/>
              <w:rPr>
                <w:rFonts w:ascii="Times New Roman" w:hAnsi="Times New Roman"/>
                <w:szCs w:val="20"/>
                <w:lang w:eastAsia="zh-CN"/>
              </w:rPr>
            </w:pPr>
            <w:r w:rsidRPr="08B4836B">
              <w:rPr>
                <w:rFonts w:ascii="Times New Roman" w:eastAsia="ＭＳ Ｐ明朝" w:hAnsi="Times New Roman"/>
                <w:lang w:eastAsia="ja-JP"/>
              </w:rPr>
              <w:t>FFS details on how to support the dynamic indication that there is no co-scheduled DMRS ports within a CDM group</w:t>
            </w:r>
          </w:p>
        </w:tc>
      </w:tr>
      <w:tr w:rsidR="00022550" w14:paraId="2CEAA4C0" w14:textId="77777777">
        <w:trPr>
          <w:trHeight w:val="339"/>
        </w:trPr>
        <w:tc>
          <w:tcPr>
            <w:tcW w:w="1871" w:type="dxa"/>
          </w:tcPr>
          <w:p w14:paraId="6FB50258" w14:textId="742D9D64"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trPr>
          <w:trHeight w:val="339"/>
        </w:trPr>
        <w:tc>
          <w:tcPr>
            <w:tcW w:w="1871" w:type="dxa"/>
          </w:tcPr>
          <w:p w14:paraId="4A17247B" w14:textId="51AEEBE7" w:rsidR="000A38B5" w:rsidRDefault="000A38B5" w:rsidP="000A38B5">
            <w:pPr>
              <w:pStyle w:val="ac"/>
              <w:spacing w:after="0" w:line="240" w:lineRule="auto"/>
              <w:rPr>
                <w:rFonts w:ascii="Times New Roman" w:hAnsi="Times New Roman" w:hint="eastAsia"/>
                <w:szCs w:val="20"/>
                <w:lang w:eastAsia="zh-CN"/>
              </w:rPr>
            </w:pPr>
            <w:r>
              <w:rPr>
                <w:rFonts w:ascii="Times New Roman" w:eastAsia="ＭＳ Ｐ明朝" w:hAnsi="Times New Roman"/>
                <w:szCs w:val="20"/>
                <w:lang w:eastAsia="zh-CN"/>
              </w:rPr>
              <w:t>NTT DOCOMO</w:t>
            </w:r>
          </w:p>
        </w:tc>
        <w:tc>
          <w:tcPr>
            <w:tcW w:w="8021" w:type="dxa"/>
          </w:tcPr>
          <w:p w14:paraId="74DF4CEF" w14:textId="3E9CE093" w:rsidR="000A38B5" w:rsidRDefault="000A38B5" w:rsidP="000A38B5">
            <w:pPr>
              <w:pStyle w:val="ac"/>
              <w:spacing w:after="0" w:line="240" w:lineRule="auto"/>
              <w:rPr>
                <w:rFonts w:ascii="Times New Roman" w:hAnsi="Times New Roman" w:hint="eastAsia"/>
                <w:szCs w:val="20"/>
                <w:lang w:eastAsia="zh-CN"/>
              </w:rPr>
            </w:pPr>
            <w:r>
              <w:rPr>
                <w:rFonts w:ascii="Times New Roman" w:eastAsia="ＭＳ Ｐ明朝" w:hAnsi="Times New Roman"/>
                <w:szCs w:val="20"/>
                <w:lang w:eastAsia="zh-CN"/>
              </w:rPr>
              <w:t xml:space="preserve">We support the proposal. </w:t>
            </w:r>
          </w:p>
        </w:tc>
      </w:tr>
    </w:tbl>
    <w:p w14:paraId="2494F27C" w14:textId="77777777" w:rsidR="00183434" w:rsidRDefault="00183434">
      <w:pPr>
        <w:pStyle w:val="ac"/>
        <w:spacing w:after="0"/>
        <w:ind w:left="720"/>
        <w:jc w:val="left"/>
        <w:rPr>
          <w:rFonts w:ascii="Times New Roman" w:hAnsi="Times New Roman"/>
          <w:szCs w:val="20"/>
          <w:lang w:val="en-GB" w:eastAsia="zh-CN"/>
        </w:rPr>
      </w:pPr>
    </w:p>
    <w:p w14:paraId="01273347" w14:textId="77777777" w:rsidR="00183434" w:rsidRDefault="00183434"/>
    <w:p w14:paraId="57E6CF0F" w14:textId="77777777" w:rsidR="00183434" w:rsidRDefault="00993DCC">
      <w:pPr>
        <w:pStyle w:val="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ac"/>
        <w:spacing w:after="0"/>
        <w:rPr>
          <w:rFonts w:ascii="Times New Roman" w:hAnsi="Times New Roman"/>
          <w:szCs w:val="20"/>
          <w:lang w:eastAsia="zh-CN"/>
        </w:rPr>
      </w:pPr>
    </w:p>
    <w:p w14:paraId="26E272FC" w14:textId="77777777" w:rsidR="00183434" w:rsidRDefault="00993DCC">
      <w:pPr>
        <w:pStyle w:val="5"/>
      </w:pPr>
      <w:r>
        <w:lastRenderedPageBreak/>
        <w:t xml:space="preserve">Discussion point 4-3: </w:t>
      </w:r>
    </w:p>
    <w:p w14:paraId="58620729" w14:textId="77777777" w:rsidR="00183434" w:rsidRDefault="00993DCC">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ＭＳ Ｐ明朝" w:hAnsi="Times New Roman"/>
          <w:szCs w:val="20"/>
          <w:lang w:eastAsia="ja-JP"/>
        </w:rPr>
        <w:t>with 480 and/or 960 kHz SCS considering at least the following aspects:</w:t>
      </w:r>
    </w:p>
    <w:p w14:paraId="43B99306" w14:textId="77777777" w:rsidR="00183434" w:rsidRDefault="00993DCC">
      <w:pPr>
        <w:pStyle w:val="ac"/>
        <w:numPr>
          <w:ilvl w:val="0"/>
          <w:numId w:val="29"/>
        </w:numPr>
        <w:spacing w:after="0"/>
        <w:rPr>
          <w:rFonts w:ascii="Times New Roman" w:eastAsia="ＭＳ Ｐ明朝"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ac"/>
        <w:numPr>
          <w:ilvl w:val="0"/>
          <w:numId w:val="29"/>
        </w:numPr>
        <w:spacing w:after="0"/>
        <w:rPr>
          <w:rFonts w:ascii="Times New Roman" w:eastAsia="ＭＳ Ｐ明朝"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ac"/>
        <w:numPr>
          <w:ilvl w:val="0"/>
          <w:numId w:val="29"/>
        </w:numPr>
        <w:spacing w:after="0"/>
        <w:rPr>
          <w:rFonts w:ascii="Times New Roman" w:eastAsia="ＭＳ Ｐ明朝"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ac"/>
        <w:spacing w:after="0"/>
        <w:rPr>
          <w:rFonts w:ascii="Times New Roman" w:hAnsi="Times New Roman"/>
          <w:szCs w:val="20"/>
          <w:lang w:eastAsia="zh-CN"/>
        </w:rPr>
      </w:pPr>
    </w:p>
    <w:p w14:paraId="3C96F073" w14:textId="77777777" w:rsidR="00183434" w:rsidRDefault="00183434">
      <w:pPr>
        <w:pStyle w:val="ac"/>
        <w:spacing w:after="0"/>
        <w:rPr>
          <w:rFonts w:ascii="Times New Roman" w:hAnsi="Times New Roman"/>
          <w:szCs w:val="20"/>
          <w:lang w:eastAsia="zh-CN"/>
        </w:rPr>
      </w:pPr>
    </w:p>
    <w:p w14:paraId="05934EE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183434" w14:paraId="62A1E0E7" w14:textId="77777777">
        <w:trPr>
          <w:trHeight w:val="224"/>
        </w:trPr>
        <w:tc>
          <w:tcPr>
            <w:tcW w:w="1871" w:type="dxa"/>
            <w:shd w:val="clear" w:color="auto" w:fill="FFE599" w:themeFill="accent4" w:themeFillTint="66"/>
          </w:tcPr>
          <w:p w14:paraId="7F47000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trPr>
          <w:trHeight w:val="339"/>
        </w:trPr>
        <w:tc>
          <w:tcPr>
            <w:tcW w:w="1871" w:type="dxa"/>
          </w:tcPr>
          <w:p w14:paraId="773DE85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trPr>
          <w:trHeight w:val="339"/>
        </w:trPr>
        <w:tc>
          <w:tcPr>
            <w:tcW w:w="1871" w:type="dxa"/>
          </w:tcPr>
          <w:p w14:paraId="0C00D88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trPr>
          <w:trHeight w:val="339"/>
        </w:trPr>
        <w:tc>
          <w:tcPr>
            <w:tcW w:w="1871" w:type="dxa"/>
          </w:tcPr>
          <w:p w14:paraId="3F86493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trPr>
          <w:trHeight w:val="339"/>
        </w:trPr>
        <w:tc>
          <w:tcPr>
            <w:tcW w:w="1871" w:type="dxa"/>
          </w:tcPr>
          <w:p w14:paraId="5A18C5FA" w14:textId="746E8848" w:rsidR="0068409F" w:rsidRDefault="0068409F" w:rsidP="0068409F">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ac"/>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trPr>
          <w:trHeight w:val="339"/>
        </w:trPr>
        <w:tc>
          <w:tcPr>
            <w:tcW w:w="1871" w:type="dxa"/>
          </w:tcPr>
          <w:p w14:paraId="6F3C6B18" w14:textId="50DBC0C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bl>
    <w:p w14:paraId="14F887FC" w14:textId="77777777" w:rsidR="00183434" w:rsidRDefault="00183434">
      <w:pPr>
        <w:pStyle w:val="ac"/>
        <w:spacing w:after="0"/>
        <w:ind w:left="720"/>
        <w:jc w:val="left"/>
        <w:rPr>
          <w:rFonts w:ascii="Times New Roman" w:hAnsi="Times New Roman"/>
          <w:szCs w:val="20"/>
          <w:lang w:val="en-GB" w:eastAsia="zh-CN"/>
        </w:rPr>
      </w:pPr>
    </w:p>
    <w:p w14:paraId="1D858BC4" w14:textId="77777777" w:rsidR="00183434" w:rsidRDefault="00183434">
      <w:pPr>
        <w:rPr>
          <w:lang w:val="en-GB"/>
        </w:rPr>
      </w:pPr>
    </w:p>
    <w:p w14:paraId="274FA10A" w14:textId="77777777" w:rsidR="00183434" w:rsidRDefault="00993DCC">
      <w:pPr>
        <w:pStyle w:val="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ac"/>
        <w:spacing w:after="0"/>
        <w:rPr>
          <w:rFonts w:ascii="Times New Roman" w:hAnsi="Times New Roman"/>
          <w:szCs w:val="20"/>
          <w:lang w:eastAsia="zh-CN"/>
        </w:rPr>
      </w:pPr>
    </w:p>
    <w:p w14:paraId="5D292EE9" w14:textId="77777777" w:rsidR="00183434" w:rsidRDefault="00183434">
      <w:pPr>
        <w:pStyle w:val="ac"/>
        <w:spacing w:after="0"/>
        <w:rPr>
          <w:rFonts w:ascii="Times New Roman" w:hAnsi="Times New Roman"/>
          <w:szCs w:val="20"/>
          <w:lang w:eastAsia="zh-CN"/>
        </w:rPr>
      </w:pPr>
    </w:p>
    <w:p w14:paraId="0FF981E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919498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183434" w14:paraId="3A323DA0" w14:textId="77777777">
        <w:trPr>
          <w:trHeight w:val="339"/>
        </w:trPr>
        <w:tc>
          <w:tcPr>
            <w:tcW w:w="1871" w:type="dxa"/>
          </w:tcPr>
          <w:p w14:paraId="35FFB629" w14:textId="77777777" w:rsidR="00183434" w:rsidRDefault="00183434">
            <w:pPr>
              <w:pStyle w:val="ac"/>
              <w:spacing w:before="0" w:after="0" w:line="240" w:lineRule="auto"/>
              <w:rPr>
                <w:rFonts w:ascii="Times New Roman" w:hAnsi="Times New Roman"/>
                <w:szCs w:val="20"/>
                <w:lang w:eastAsia="zh-CN"/>
              </w:rPr>
            </w:pPr>
          </w:p>
        </w:tc>
        <w:tc>
          <w:tcPr>
            <w:tcW w:w="8021" w:type="dxa"/>
          </w:tcPr>
          <w:p w14:paraId="2DFC1159" w14:textId="77777777" w:rsidR="00183434" w:rsidRDefault="00183434">
            <w:pPr>
              <w:pStyle w:val="ac"/>
              <w:spacing w:before="0" w:after="0" w:line="240" w:lineRule="auto"/>
              <w:rPr>
                <w:rFonts w:ascii="Times New Roman" w:hAnsi="Times New Roman"/>
                <w:szCs w:val="20"/>
                <w:lang w:eastAsia="zh-CN"/>
              </w:rPr>
            </w:pPr>
          </w:p>
        </w:tc>
      </w:tr>
      <w:tr w:rsidR="00183434" w14:paraId="40B78818" w14:textId="77777777">
        <w:trPr>
          <w:trHeight w:val="339"/>
        </w:trPr>
        <w:tc>
          <w:tcPr>
            <w:tcW w:w="1871" w:type="dxa"/>
          </w:tcPr>
          <w:p w14:paraId="3473091A" w14:textId="77777777" w:rsidR="00183434" w:rsidRDefault="00183434">
            <w:pPr>
              <w:pStyle w:val="ac"/>
              <w:spacing w:before="0" w:after="0" w:line="240" w:lineRule="auto"/>
              <w:rPr>
                <w:rFonts w:ascii="Times New Roman" w:hAnsi="Times New Roman"/>
                <w:szCs w:val="20"/>
                <w:lang w:eastAsia="zh-CN"/>
              </w:rPr>
            </w:pPr>
          </w:p>
        </w:tc>
        <w:tc>
          <w:tcPr>
            <w:tcW w:w="8021" w:type="dxa"/>
          </w:tcPr>
          <w:p w14:paraId="3C310C74" w14:textId="77777777" w:rsidR="00183434" w:rsidRDefault="00183434">
            <w:pPr>
              <w:pStyle w:val="ac"/>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4"/>
        <w:numPr>
          <w:ilvl w:val="3"/>
          <w:numId w:val="28"/>
        </w:numPr>
      </w:pPr>
      <w:r>
        <w:t>Other issue(s)</w:t>
      </w:r>
    </w:p>
    <w:p w14:paraId="552DE084"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9"/>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ac"/>
              <w:spacing w:after="0"/>
              <w:rPr>
                <w:rFonts w:ascii="Times New Roman" w:hAnsi="Times New Roman"/>
                <w:color w:val="FF0000"/>
                <w:szCs w:val="22"/>
                <w:lang w:eastAsia="zh-CN"/>
              </w:rPr>
            </w:pPr>
          </w:p>
        </w:tc>
        <w:tc>
          <w:tcPr>
            <w:tcW w:w="8021" w:type="dxa"/>
          </w:tcPr>
          <w:p w14:paraId="1811D425" w14:textId="77777777" w:rsidR="00183434" w:rsidRDefault="00183434">
            <w:pPr>
              <w:pStyle w:val="ac"/>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ac"/>
              <w:spacing w:after="0"/>
              <w:rPr>
                <w:rFonts w:ascii="Times New Roman" w:hAnsi="Times New Roman"/>
                <w:szCs w:val="22"/>
                <w:lang w:eastAsia="zh-CN"/>
              </w:rPr>
            </w:pPr>
          </w:p>
        </w:tc>
        <w:tc>
          <w:tcPr>
            <w:tcW w:w="8021" w:type="dxa"/>
          </w:tcPr>
          <w:p w14:paraId="47D56471" w14:textId="77777777" w:rsidR="00183434" w:rsidRDefault="00183434">
            <w:pPr>
              <w:pStyle w:val="ac"/>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ac"/>
              <w:spacing w:after="0" w:line="240" w:lineRule="auto"/>
              <w:rPr>
                <w:rFonts w:ascii="Times New Roman" w:hAnsi="Times New Roman"/>
                <w:szCs w:val="22"/>
                <w:lang w:eastAsia="zh-CN"/>
              </w:rPr>
            </w:pPr>
          </w:p>
        </w:tc>
        <w:tc>
          <w:tcPr>
            <w:tcW w:w="8021" w:type="dxa"/>
          </w:tcPr>
          <w:p w14:paraId="1A4FB899" w14:textId="77777777" w:rsidR="00183434" w:rsidRDefault="00183434">
            <w:pPr>
              <w:pStyle w:val="ac"/>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aff2"/>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aff2"/>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aff2"/>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1"/>
        <w:textAlignment w:val="auto"/>
        <w:rPr>
          <w:rFonts w:cs="Arial"/>
          <w:sz w:val="32"/>
          <w:szCs w:val="32"/>
          <w:lang w:val="en-US"/>
        </w:rPr>
      </w:pPr>
      <w:r>
        <w:rPr>
          <w:rFonts w:cs="Arial"/>
          <w:sz w:val="32"/>
          <w:szCs w:val="32"/>
          <w:lang w:val="en-US"/>
        </w:rPr>
        <w:t>Reference</w:t>
      </w:r>
    </w:p>
    <w:p w14:paraId="0A12B3E7" w14:textId="77777777" w:rsidR="00183434" w:rsidRDefault="001842DC">
      <w:pPr>
        <w:pStyle w:val="aff2"/>
        <w:numPr>
          <w:ilvl w:val="0"/>
          <w:numId w:val="31"/>
        </w:numPr>
        <w:ind w:left="540" w:hanging="540"/>
        <w:rPr>
          <w:rFonts w:ascii="Times New Roman" w:hAnsi="Times New Roman"/>
          <w:sz w:val="20"/>
          <w:szCs w:val="20"/>
        </w:rPr>
      </w:pPr>
      <w:hyperlink r:id="rId21" w:history="1">
        <w:r w:rsidR="00993DCC">
          <w:rPr>
            <w:rStyle w:val="aff"/>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1842DC">
      <w:pPr>
        <w:pStyle w:val="aff2"/>
        <w:numPr>
          <w:ilvl w:val="0"/>
          <w:numId w:val="31"/>
        </w:numPr>
        <w:ind w:left="540" w:hanging="540"/>
        <w:rPr>
          <w:rFonts w:ascii="Times New Roman" w:hAnsi="Times New Roman"/>
          <w:sz w:val="20"/>
          <w:szCs w:val="20"/>
        </w:rPr>
      </w:pPr>
      <w:hyperlink r:id="rId22" w:history="1">
        <w:r w:rsidR="00993DCC">
          <w:rPr>
            <w:rStyle w:val="aff"/>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1842DC">
      <w:pPr>
        <w:pStyle w:val="aff2"/>
        <w:numPr>
          <w:ilvl w:val="0"/>
          <w:numId w:val="31"/>
        </w:numPr>
        <w:ind w:left="540" w:hanging="540"/>
        <w:rPr>
          <w:rFonts w:ascii="Times New Roman" w:hAnsi="Times New Roman"/>
          <w:sz w:val="20"/>
          <w:szCs w:val="20"/>
        </w:rPr>
      </w:pPr>
      <w:hyperlink r:id="rId23" w:history="1">
        <w:r w:rsidR="00993DCC">
          <w:rPr>
            <w:rStyle w:val="aff"/>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1842DC">
      <w:pPr>
        <w:pStyle w:val="aff2"/>
        <w:numPr>
          <w:ilvl w:val="0"/>
          <w:numId w:val="31"/>
        </w:numPr>
        <w:ind w:left="540" w:hanging="540"/>
        <w:rPr>
          <w:rFonts w:ascii="Times New Roman" w:hAnsi="Times New Roman"/>
          <w:sz w:val="20"/>
          <w:szCs w:val="20"/>
        </w:rPr>
      </w:pPr>
      <w:hyperlink r:id="rId24" w:history="1">
        <w:r w:rsidR="00993DCC">
          <w:rPr>
            <w:rStyle w:val="aff"/>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1842DC">
      <w:pPr>
        <w:pStyle w:val="aff2"/>
        <w:numPr>
          <w:ilvl w:val="0"/>
          <w:numId w:val="31"/>
        </w:numPr>
        <w:ind w:left="540" w:hanging="540"/>
        <w:rPr>
          <w:rFonts w:ascii="Times New Roman" w:hAnsi="Times New Roman"/>
          <w:sz w:val="20"/>
          <w:szCs w:val="20"/>
        </w:rPr>
      </w:pPr>
      <w:hyperlink r:id="rId25" w:history="1">
        <w:r w:rsidR="00993DCC">
          <w:rPr>
            <w:rStyle w:val="aff"/>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1842DC">
      <w:pPr>
        <w:pStyle w:val="aff2"/>
        <w:numPr>
          <w:ilvl w:val="0"/>
          <w:numId w:val="31"/>
        </w:numPr>
        <w:ind w:left="540" w:hanging="540"/>
        <w:rPr>
          <w:rFonts w:ascii="Times New Roman" w:hAnsi="Times New Roman"/>
          <w:sz w:val="20"/>
          <w:szCs w:val="20"/>
        </w:rPr>
      </w:pPr>
      <w:hyperlink r:id="rId26" w:history="1">
        <w:r w:rsidR="00993DCC">
          <w:rPr>
            <w:rStyle w:val="aff"/>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1842DC">
      <w:pPr>
        <w:pStyle w:val="aff2"/>
        <w:numPr>
          <w:ilvl w:val="0"/>
          <w:numId w:val="31"/>
        </w:numPr>
        <w:ind w:left="540" w:hanging="540"/>
        <w:rPr>
          <w:rFonts w:ascii="Times New Roman" w:hAnsi="Times New Roman"/>
          <w:sz w:val="20"/>
          <w:szCs w:val="20"/>
        </w:rPr>
      </w:pPr>
      <w:hyperlink r:id="rId27" w:history="1">
        <w:r w:rsidR="00993DCC">
          <w:rPr>
            <w:rStyle w:val="aff"/>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1842DC">
      <w:pPr>
        <w:pStyle w:val="aff2"/>
        <w:numPr>
          <w:ilvl w:val="0"/>
          <w:numId w:val="31"/>
        </w:numPr>
        <w:ind w:left="540" w:hanging="540"/>
        <w:rPr>
          <w:rFonts w:ascii="Times New Roman" w:hAnsi="Times New Roman"/>
          <w:sz w:val="20"/>
          <w:szCs w:val="20"/>
        </w:rPr>
      </w:pPr>
      <w:hyperlink r:id="rId28" w:history="1">
        <w:r w:rsidR="00993DCC">
          <w:rPr>
            <w:rStyle w:val="aff"/>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1842DC">
      <w:pPr>
        <w:pStyle w:val="aff2"/>
        <w:numPr>
          <w:ilvl w:val="0"/>
          <w:numId w:val="31"/>
        </w:numPr>
        <w:ind w:left="540" w:hanging="540"/>
        <w:rPr>
          <w:rFonts w:ascii="Times New Roman" w:hAnsi="Times New Roman"/>
          <w:sz w:val="20"/>
          <w:szCs w:val="20"/>
        </w:rPr>
      </w:pPr>
      <w:hyperlink r:id="rId29" w:history="1">
        <w:r w:rsidR="00993DCC">
          <w:rPr>
            <w:rStyle w:val="aff"/>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1842DC">
      <w:pPr>
        <w:pStyle w:val="aff2"/>
        <w:numPr>
          <w:ilvl w:val="0"/>
          <w:numId w:val="31"/>
        </w:numPr>
        <w:ind w:left="540" w:hanging="540"/>
        <w:rPr>
          <w:rFonts w:ascii="Times New Roman" w:hAnsi="Times New Roman"/>
          <w:sz w:val="20"/>
          <w:szCs w:val="20"/>
        </w:rPr>
      </w:pPr>
      <w:hyperlink r:id="rId30" w:history="1">
        <w:r w:rsidR="00993DCC">
          <w:rPr>
            <w:rStyle w:val="aff"/>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1842DC">
      <w:pPr>
        <w:pStyle w:val="aff2"/>
        <w:numPr>
          <w:ilvl w:val="0"/>
          <w:numId w:val="31"/>
        </w:numPr>
        <w:ind w:left="540" w:hanging="540"/>
        <w:rPr>
          <w:rFonts w:ascii="Times New Roman" w:hAnsi="Times New Roman"/>
          <w:sz w:val="20"/>
          <w:szCs w:val="20"/>
        </w:rPr>
      </w:pPr>
      <w:hyperlink r:id="rId31" w:history="1">
        <w:r w:rsidR="00993DCC">
          <w:rPr>
            <w:rStyle w:val="aff"/>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1842DC">
      <w:pPr>
        <w:pStyle w:val="aff2"/>
        <w:numPr>
          <w:ilvl w:val="0"/>
          <w:numId w:val="31"/>
        </w:numPr>
        <w:ind w:left="540" w:hanging="540"/>
        <w:rPr>
          <w:rFonts w:ascii="Times New Roman" w:hAnsi="Times New Roman"/>
          <w:sz w:val="20"/>
          <w:szCs w:val="20"/>
        </w:rPr>
      </w:pPr>
      <w:hyperlink r:id="rId32" w:history="1">
        <w:r w:rsidR="00993DCC">
          <w:rPr>
            <w:rStyle w:val="aff"/>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1842DC">
      <w:pPr>
        <w:pStyle w:val="aff2"/>
        <w:numPr>
          <w:ilvl w:val="0"/>
          <w:numId w:val="31"/>
        </w:numPr>
        <w:ind w:left="540" w:hanging="540"/>
        <w:rPr>
          <w:rFonts w:ascii="Times New Roman" w:hAnsi="Times New Roman"/>
          <w:sz w:val="20"/>
          <w:szCs w:val="20"/>
        </w:rPr>
      </w:pPr>
      <w:hyperlink r:id="rId33" w:history="1">
        <w:r w:rsidR="00993DCC">
          <w:rPr>
            <w:rStyle w:val="aff"/>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1842DC">
      <w:pPr>
        <w:pStyle w:val="aff2"/>
        <w:numPr>
          <w:ilvl w:val="0"/>
          <w:numId w:val="31"/>
        </w:numPr>
        <w:ind w:left="540" w:hanging="540"/>
        <w:rPr>
          <w:rFonts w:ascii="Times New Roman" w:hAnsi="Times New Roman"/>
          <w:sz w:val="20"/>
          <w:szCs w:val="20"/>
        </w:rPr>
      </w:pPr>
      <w:hyperlink r:id="rId34" w:history="1">
        <w:r w:rsidR="00993DCC">
          <w:rPr>
            <w:rStyle w:val="aff"/>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1842DC">
      <w:pPr>
        <w:pStyle w:val="aff2"/>
        <w:numPr>
          <w:ilvl w:val="0"/>
          <w:numId w:val="31"/>
        </w:numPr>
        <w:ind w:left="540" w:hanging="540"/>
        <w:rPr>
          <w:rFonts w:ascii="Times New Roman" w:hAnsi="Times New Roman"/>
          <w:sz w:val="20"/>
          <w:szCs w:val="20"/>
        </w:rPr>
      </w:pPr>
      <w:hyperlink r:id="rId35" w:history="1">
        <w:r w:rsidR="00993DCC">
          <w:rPr>
            <w:rStyle w:val="aff"/>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1842DC">
      <w:pPr>
        <w:pStyle w:val="aff2"/>
        <w:numPr>
          <w:ilvl w:val="0"/>
          <w:numId w:val="31"/>
        </w:numPr>
        <w:ind w:left="540" w:hanging="540"/>
        <w:rPr>
          <w:rFonts w:ascii="Times New Roman" w:hAnsi="Times New Roman"/>
          <w:sz w:val="20"/>
          <w:szCs w:val="20"/>
        </w:rPr>
      </w:pPr>
      <w:hyperlink r:id="rId36" w:history="1">
        <w:r w:rsidR="00993DCC">
          <w:rPr>
            <w:rStyle w:val="aff"/>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1842DC">
      <w:pPr>
        <w:pStyle w:val="aff2"/>
        <w:numPr>
          <w:ilvl w:val="0"/>
          <w:numId w:val="31"/>
        </w:numPr>
        <w:ind w:left="540" w:hanging="540"/>
        <w:rPr>
          <w:rFonts w:ascii="Times New Roman" w:hAnsi="Times New Roman"/>
          <w:sz w:val="20"/>
          <w:szCs w:val="20"/>
        </w:rPr>
      </w:pPr>
      <w:hyperlink r:id="rId37" w:history="1">
        <w:r w:rsidR="00993DCC">
          <w:rPr>
            <w:rStyle w:val="aff"/>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1842DC">
      <w:pPr>
        <w:pStyle w:val="aff2"/>
        <w:numPr>
          <w:ilvl w:val="0"/>
          <w:numId w:val="31"/>
        </w:numPr>
        <w:ind w:left="540" w:hanging="540"/>
        <w:rPr>
          <w:rFonts w:ascii="Times New Roman" w:hAnsi="Times New Roman"/>
          <w:sz w:val="20"/>
          <w:szCs w:val="20"/>
        </w:rPr>
      </w:pPr>
      <w:hyperlink r:id="rId38" w:history="1">
        <w:r w:rsidR="00993DCC">
          <w:rPr>
            <w:rStyle w:val="aff"/>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1842DC">
      <w:pPr>
        <w:pStyle w:val="aff2"/>
        <w:numPr>
          <w:ilvl w:val="0"/>
          <w:numId w:val="31"/>
        </w:numPr>
        <w:ind w:left="540" w:hanging="540"/>
        <w:rPr>
          <w:rFonts w:ascii="Times New Roman" w:hAnsi="Times New Roman"/>
          <w:sz w:val="20"/>
          <w:szCs w:val="20"/>
        </w:rPr>
      </w:pPr>
      <w:hyperlink r:id="rId39" w:history="1">
        <w:r w:rsidR="00993DCC">
          <w:rPr>
            <w:rStyle w:val="aff"/>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1842DC">
      <w:pPr>
        <w:pStyle w:val="aff2"/>
        <w:numPr>
          <w:ilvl w:val="0"/>
          <w:numId w:val="31"/>
        </w:numPr>
        <w:ind w:left="540" w:hanging="540"/>
        <w:rPr>
          <w:rFonts w:ascii="Times New Roman" w:hAnsi="Times New Roman"/>
          <w:sz w:val="20"/>
          <w:szCs w:val="20"/>
        </w:rPr>
      </w:pPr>
      <w:hyperlink r:id="rId40" w:history="1">
        <w:r w:rsidR="00993DCC">
          <w:rPr>
            <w:rStyle w:val="aff"/>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1842DC">
      <w:pPr>
        <w:pStyle w:val="aff2"/>
        <w:numPr>
          <w:ilvl w:val="0"/>
          <w:numId w:val="31"/>
        </w:numPr>
        <w:ind w:left="540" w:hanging="540"/>
        <w:rPr>
          <w:rFonts w:ascii="Times New Roman" w:hAnsi="Times New Roman"/>
          <w:sz w:val="20"/>
          <w:szCs w:val="20"/>
        </w:rPr>
      </w:pPr>
      <w:hyperlink r:id="rId41" w:history="1">
        <w:r w:rsidR="00993DCC">
          <w:rPr>
            <w:rStyle w:val="aff"/>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1842DC">
      <w:pPr>
        <w:pStyle w:val="aff2"/>
        <w:numPr>
          <w:ilvl w:val="0"/>
          <w:numId w:val="31"/>
        </w:numPr>
        <w:ind w:left="540" w:hanging="540"/>
        <w:rPr>
          <w:rFonts w:ascii="Times New Roman" w:hAnsi="Times New Roman"/>
          <w:sz w:val="20"/>
          <w:szCs w:val="20"/>
        </w:rPr>
      </w:pPr>
      <w:hyperlink r:id="rId42" w:history="1">
        <w:r w:rsidR="00993DCC">
          <w:rPr>
            <w:rStyle w:val="aff"/>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1842DC">
      <w:pPr>
        <w:pStyle w:val="aff2"/>
        <w:numPr>
          <w:ilvl w:val="0"/>
          <w:numId w:val="31"/>
        </w:numPr>
        <w:ind w:left="540" w:hanging="540"/>
        <w:rPr>
          <w:rFonts w:ascii="Times New Roman" w:hAnsi="Times New Roman"/>
          <w:sz w:val="20"/>
          <w:szCs w:val="20"/>
        </w:rPr>
      </w:pPr>
      <w:hyperlink r:id="rId43" w:history="1">
        <w:r w:rsidR="00993DCC">
          <w:rPr>
            <w:rStyle w:val="aff"/>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1842DC">
      <w:pPr>
        <w:pStyle w:val="aff2"/>
        <w:numPr>
          <w:ilvl w:val="0"/>
          <w:numId w:val="31"/>
        </w:numPr>
        <w:ind w:left="540" w:hanging="540"/>
        <w:rPr>
          <w:rFonts w:ascii="Times New Roman" w:hAnsi="Times New Roman"/>
          <w:sz w:val="20"/>
          <w:szCs w:val="20"/>
        </w:rPr>
      </w:pPr>
      <w:hyperlink r:id="rId44" w:history="1">
        <w:r w:rsidR="00993DCC">
          <w:rPr>
            <w:rStyle w:val="aff"/>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1842DC">
      <w:pPr>
        <w:pStyle w:val="aff2"/>
        <w:numPr>
          <w:ilvl w:val="0"/>
          <w:numId w:val="31"/>
        </w:numPr>
        <w:ind w:left="540" w:hanging="540"/>
        <w:rPr>
          <w:rFonts w:ascii="Times New Roman" w:hAnsi="Times New Roman"/>
          <w:sz w:val="20"/>
          <w:szCs w:val="20"/>
        </w:rPr>
      </w:pPr>
      <w:hyperlink r:id="rId45" w:history="1">
        <w:r w:rsidR="00993DCC">
          <w:rPr>
            <w:rStyle w:val="aff"/>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1842DC">
      <w:pPr>
        <w:pStyle w:val="aff2"/>
        <w:numPr>
          <w:ilvl w:val="0"/>
          <w:numId w:val="31"/>
        </w:numPr>
        <w:ind w:left="540" w:hanging="540"/>
        <w:rPr>
          <w:rFonts w:ascii="Times New Roman" w:hAnsi="Times New Roman"/>
          <w:sz w:val="20"/>
          <w:szCs w:val="20"/>
        </w:rPr>
      </w:pPr>
      <w:hyperlink r:id="rId46" w:history="1">
        <w:r w:rsidR="00993DCC">
          <w:rPr>
            <w:rStyle w:val="aff"/>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1842DC">
      <w:pPr>
        <w:pStyle w:val="aff2"/>
        <w:numPr>
          <w:ilvl w:val="0"/>
          <w:numId w:val="31"/>
        </w:numPr>
        <w:ind w:left="540" w:hanging="540"/>
        <w:rPr>
          <w:rFonts w:ascii="Times New Roman" w:hAnsi="Times New Roman"/>
          <w:sz w:val="20"/>
          <w:szCs w:val="20"/>
        </w:rPr>
      </w:pPr>
      <w:hyperlink r:id="rId47" w:history="1">
        <w:r w:rsidR="00993DCC">
          <w:rPr>
            <w:rStyle w:val="aff"/>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1842DC">
      <w:pPr>
        <w:pStyle w:val="aff2"/>
        <w:numPr>
          <w:ilvl w:val="0"/>
          <w:numId w:val="31"/>
        </w:numPr>
        <w:ind w:left="540" w:hanging="540"/>
        <w:rPr>
          <w:rFonts w:ascii="Times New Roman" w:hAnsi="Times New Roman"/>
          <w:sz w:val="20"/>
          <w:szCs w:val="20"/>
        </w:rPr>
      </w:pPr>
      <w:hyperlink r:id="rId48" w:history="1">
        <w:r w:rsidR="00993DCC">
          <w:rPr>
            <w:rStyle w:val="aff"/>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AE2D" w14:textId="77777777" w:rsidR="001842DC" w:rsidRDefault="001842DC">
      <w:pPr>
        <w:spacing w:after="0" w:line="240" w:lineRule="auto"/>
      </w:pPr>
      <w:r>
        <w:separator/>
      </w:r>
    </w:p>
  </w:endnote>
  <w:endnote w:type="continuationSeparator" w:id="0">
    <w:p w14:paraId="5356A65B" w14:textId="77777777" w:rsidR="001842DC" w:rsidRDefault="0018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E8BB" w14:textId="77777777" w:rsidR="00183434" w:rsidRDefault="00993DC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9350FF2" w14:textId="77777777" w:rsidR="00183434" w:rsidRDefault="0018343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6C1B" w14:textId="77777777" w:rsidR="00183434" w:rsidRDefault="00993DCC">
    <w:pPr>
      <w:pStyle w:val="af1"/>
      <w:ind w:right="360"/>
    </w:pPr>
    <w:r>
      <w:rPr>
        <w:rStyle w:val="afc"/>
      </w:rPr>
      <w:fldChar w:fldCharType="begin"/>
    </w:r>
    <w:r>
      <w:rPr>
        <w:rStyle w:val="afc"/>
      </w:rPr>
      <w:instrText xml:space="preserve"> PAGE </w:instrText>
    </w:r>
    <w:r>
      <w:rPr>
        <w:rStyle w:val="afc"/>
      </w:rPr>
      <w:fldChar w:fldCharType="separate"/>
    </w:r>
    <w:r w:rsidR="00022550">
      <w:rPr>
        <w:rStyle w:val="afc"/>
        <w:noProof/>
      </w:rPr>
      <w:t>43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022550">
      <w:rPr>
        <w:rStyle w:val="afc"/>
        <w:noProof/>
      </w:rPr>
      <w:t>43</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03AF" w14:textId="77777777" w:rsidR="001842DC" w:rsidRDefault="001842DC">
      <w:pPr>
        <w:spacing w:after="0" w:line="240" w:lineRule="auto"/>
      </w:pPr>
      <w:r>
        <w:separator/>
      </w:r>
    </w:p>
  </w:footnote>
  <w:footnote w:type="continuationSeparator" w:id="0">
    <w:p w14:paraId="06EF7FF5" w14:textId="77777777" w:rsidR="001842DC" w:rsidRDefault="00184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3C3B" w14:textId="77777777" w:rsidR="00183434" w:rsidRDefault="00993DC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游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1"/>
  </w:num>
  <w:num w:numId="7">
    <w:abstractNumId w:val="10"/>
  </w:num>
  <w:num w:numId="8">
    <w:abstractNumId w:val="18"/>
  </w:num>
  <w:num w:numId="9">
    <w:abstractNumId w:val="20"/>
  </w:num>
  <w:num w:numId="10">
    <w:abstractNumId w:val="12"/>
  </w:num>
  <w:num w:numId="11">
    <w:abstractNumId w:val="24"/>
  </w:num>
  <w:num w:numId="12">
    <w:abstractNumId w:val="11"/>
  </w:num>
  <w:num w:numId="13">
    <w:abstractNumId w:val="25"/>
  </w:num>
  <w:num w:numId="14">
    <w:abstractNumId w:val="8"/>
  </w:num>
  <w:num w:numId="15">
    <w:abstractNumId w:val="19"/>
  </w:num>
  <w:num w:numId="16">
    <w:abstractNumId w:val="13"/>
  </w:num>
  <w:num w:numId="17">
    <w:abstractNumId w:val="23"/>
  </w:num>
  <w:num w:numId="18">
    <w:abstractNumId w:val="7"/>
  </w:num>
  <w:num w:numId="19">
    <w:abstractNumId w:val="4"/>
  </w:num>
  <w:num w:numId="20">
    <w:abstractNumId w:val="17"/>
  </w:num>
  <w:num w:numId="21">
    <w:abstractNumId w:val="28"/>
  </w:num>
  <w:num w:numId="22">
    <w:abstractNumId w:val="27"/>
  </w:num>
  <w:num w:numId="23">
    <w:abstractNumId w:val="14"/>
  </w:num>
  <w:num w:numId="24">
    <w:abstractNumId w:val="3"/>
  </w:num>
  <w:num w:numId="25">
    <w:abstractNumId w:val="6"/>
  </w:num>
  <w:num w:numId="26">
    <w:abstractNumId w:val="16"/>
  </w:num>
  <w:num w:numId="27">
    <w:abstractNumId w:val="1"/>
  </w:num>
  <w:num w:numId="28">
    <w:abstractNumId w:val="15"/>
  </w:num>
  <w:num w:numId="29">
    <w:abstractNumId w:val="26"/>
  </w:num>
  <w:num w:numId="30">
    <w:abstractNumId w:val="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3DCC"/>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rPr>
      <w:i/>
    </w:rPr>
  </w:style>
  <w:style w:type="paragraph" w:styleId="ac">
    <w:name w:val="Body Text"/>
    <w:aliases w:val="bt"/>
    <w:basedOn w:val="a"/>
    <w:link w:val="ad"/>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qFormat/>
    <w:rPr>
      <w:b/>
      <w:bCs/>
    </w:rPr>
  </w:style>
  <w:style w:type="character" w:styleId="afb">
    <w:name w:val="endnote reference"/>
    <w:basedOn w:val="a0"/>
    <w:rPr>
      <w:vertAlign w:val="superscript"/>
    </w:rPr>
  </w:style>
  <w:style w:type="character" w:styleId="afc">
    <w:name w:val="page number"/>
    <w:basedOn w:val="a0"/>
    <w:qFormat/>
  </w:style>
  <w:style w:type="character" w:styleId="afd">
    <w:name w:val="FollowedHyperlink"/>
    <w:rPr>
      <w:color w:val="800080"/>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列"/>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link w:val="aff2"/>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本文 (文字)"/>
    <w:aliases w:val="bt (文字)"/>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569.zip" TargetMode="External"/><Relationship Id="rId39" Type="http://schemas.openxmlformats.org/officeDocument/2006/relationships/hyperlink" Target="https://www.3gpp.org/ftp/tsg_ran/WG1_RL1/TSGR1_104b-e/Docs/R1-2103343.zip" TargetMode="External"/><Relationship Id="rId21" Type="http://schemas.openxmlformats.org/officeDocument/2006/relationships/hyperlink" Target="https://www.3gpp.org/ftp/tsg_ran/WG1_RL1/TSGR1_104b-e/Docs/R1-2102331.zip" TargetMode="External"/><Relationship Id="rId34" Type="http://schemas.openxmlformats.org/officeDocument/2006/relationships/hyperlink" Target="https://www.3gpp.org/ftp/tsg_ran/WG1_RL1/TSGR1_104b-e/Docs/R1-2103025.zip" TargetMode="External"/><Relationship Id="rId42" Type="http://schemas.openxmlformats.org/officeDocument/2006/relationships/hyperlink" Target="https://www.3gpp.org/ftp/tsg_ran/WG1_RL1/TSGR1_104b-e/Docs/R1-2103452.zip" TargetMode="External"/><Relationship Id="rId47" Type="http://schemas.openxmlformats.org/officeDocument/2006/relationships/hyperlink" Target="https://www.3gpp.org/ftp/tsg_ran/WG1_RL1/TSGR1_104b-e/Docs/R1-2103693.zip" TargetMode="External"/><Relationship Id="rId50"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776.zip" TargetMode="External"/><Relationship Id="rId11" Type="http://schemas.openxmlformats.org/officeDocument/2006/relationships/webSettings" Target="webSettings.xml"/><Relationship Id="rId24" Type="http://schemas.openxmlformats.org/officeDocument/2006/relationships/hyperlink" Target="https://www.3gpp.org/ftp/tsg_ran/WG1_RL1/TSGR1_104b-e/Docs/R1-2102518.zip" TargetMode="External"/><Relationship Id="rId32" Type="http://schemas.openxmlformats.org/officeDocument/2006/relationships/hyperlink" Target="https://www.3gpp.org/ftp/tsg_ran/WG1_RL1/TSGR1_104b-e/Docs/R1-2103000.zip" TargetMode="External"/><Relationship Id="rId37" Type="http://schemas.openxmlformats.org/officeDocument/2006/relationships/hyperlink" Target="https://www.3gpp.org/ftp/tsg_ran/WG1_RL1/TSGR1_104b-e/Docs/R1-2103233.zip" TargetMode="External"/><Relationship Id="rId40" Type="http://schemas.openxmlformats.org/officeDocument/2006/relationships/hyperlink" Target="https://www.3gpp.org/ftp/tsg_ran/WG1_RL1/TSGR1_104b-e/Docs/R1-2103407.zip" TargetMode="External"/><Relationship Id="rId45" Type="http://schemas.openxmlformats.org/officeDocument/2006/relationships/hyperlink" Target="https://www.3gpp.org/ftp/tsg_ran/WG1_RL1/TSGR1_104b-e/Docs/R1-2103513.zip"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980.zip" TargetMode="External"/><Relationship Id="rId44" Type="http://schemas.openxmlformats.org/officeDocument/2006/relationships/hyperlink" Target="https://www.3gpp.org/ftp/tsg_ran/WG1_RL1/TSGR1_104b-e/Docs/R1-210349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4b-e/Docs/R1-2102389.zip" TargetMode="External"/><Relationship Id="rId27" Type="http://schemas.openxmlformats.org/officeDocument/2006/relationships/hyperlink" Target="https://www.3gpp.org/ftp/tsg_ran/WG1_RL1/TSGR1_104b-e/Docs/R1-2102625.zip" TargetMode="External"/><Relationship Id="rId30" Type="http://schemas.openxmlformats.org/officeDocument/2006/relationships/hyperlink" Target="https://www.3gpp.org/ftp/tsg_ran/WG1_RL1/TSGR1_104b-e/Docs/R1-2102792.zip" TargetMode="External"/><Relationship Id="rId35" Type="http://schemas.openxmlformats.org/officeDocument/2006/relationships/hyperlink" Target="https://www.3gpp.org/ftp/tsg_ran/WG1_RL1/TSGR1_104b-e/Docs/R1-2103100.zip" TargetMode="External"/><Relationship Id="rId43" Type="http://schemas.openxmlformats.org/officeDocument/2006/relationships/hyperlink" Target="https://www.3gpp.org/ftp/tsg_ran/WG1_RL1/TSGR1_104b-e/Docs/R1-2103463.zip" TargetMode="External"/><Relationship Id="rId48" Type="http://schemas.openxmlformats.org/officeDocument/2006/relationships/hyperlink" Target="https://www.3gpp.org/ftp/tsg_ran/WG1_RL1/TSGR1_104b-e/Docs/R1-2103726.zip" TargetMode="External"/><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562.zip" TargetMode="External"/><Relationship Id="rId33" Type="http://schemas.openxmlformats.org/officeDocument/2006/relationships/hyperlink" Target="https://www.3gpp.org/ftp/tsg_ran/WG1_RL1/TSGR1_104b-e/Docs/R1-2103012.zip" TargetMode="External"/><Relationship Id="rId38" Type="http://schemas.openxmlformats.org/officeDocument/2006/relationships/hyperlink" Target="https://www.3gpp.org/ftp/tsg_ran/WG1_RL1/TSGR1_104b-e/Docs/R1-2103298.zip" TargetMode="External"/><Relationship Id="rId46" Type="http://schemas.openxmlformats.org/officeDocument/2006/relationships/hyperlink" Target="https://www.3gpp.org/ftp/tsg_ran/WG1_RL1/TSGR1_104b-e/Docs/R1-2103571.zip" TargetMode="External"/><Relationship Id="rId20" Type="http://schemas.openxmlformats.org/officeDocument/2006/relationships/image" Target="media/image4.png"/><Relationship Id="rId41" Type="http://schemas.openxmlformats.org/officeDocument/2006/relationships/hyperlink" Target="https://www.3gpp.org/ftp/tsg_ran/WG1_RL1/TSGR1_104b-e/Docs/R1-21034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hyperlink" Target="https://www.3gpp.org/ftp/tsg_ran/WG1_RL1/TSGR1_104b-e/Docs/R1-2102452.zip" TargetMode="External"/><Relationship Id="rId28" Type="http://schemas.openxmlformats.org/officeDocument/2006/relationships/hyperlink" Target="https://www.3gpp.org/ftp/tsg_ran/WG1_RL1/TSGR1_104b-e/Docs/R1-2102716.zip" TargetMode="External"/><Relationship Id="rId36" Type="http://schemas.openxmlformats.org/officeDocument/2006/relationships/hyperlink" Target="https://www.3gpp.org/ftp/tsg_ran/WG1_RL1/TSGR1_104b-e/Docs/R1-2103161.zip"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444BE"/>
    <w:rsid w:val="00D57D5D"/>
    <w:rsid w:val="00D77B7F"/>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AF72DCAF-A473-4768-8324-40AF99885B98}">
  <ds:schemaRefs>
    <ds:schemaRef ds:uri="http://schemas.openxmlformats.org/officeDocument/2006/bibliography"/>
  </ds:schemaRefs>
</ds:datastoreItem>
</file>

<file path=customXml/itemProps6.xml><?xml version="1.0" encoding="utf-8"?>
<ds:datastoreItem xmlns:ds="http://schemas.openxmlformats.org/officeDocument/2006/customXml" ds:itemID="{82FBC3C6-0301-4F67-8E1E-471FEBEEE969}">
  <ds:schemaRefs>
    <ds:schemaRef ds:uri="http://schemas.openxmlformats.org/officeDocument/2006/bibliography"/>
  </ds:schemaRefs>
</ds:datastoreItem>
</file>

<file path=customXml/itemProps7.xml><?xml version="1.0" encoding="utf-8"?>
<ds:datastoreItem xmlns:ds="http://schemas.openxmlformats.org/officeDocument/2006/customXml" ds:itemID="{973D3D42-46A9-4426-BFBD-A0B6DB1ACB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44</Pages>
  <Words>16867</Words>
  <Characters>96143</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Discussion summary #1 of [104b-e-NR-52-71GHz-05]</vt:lpstr>
    </vt:vector>
  </TitlesOfParts>
  <Company>Intel</Company>
  <LinksUpToDate>false</LinksUpToDate>
  <CharactersWithSpaces>112785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Naoya Shibaike</cp:lastModifiedBy>
  <cp:revision>2</cp:revision>
  <cp:lastPrinted>2011-11-09T07:49:00Z</cp:lastPrinted>
  <dcterms:created xsi:type="dcterms:W3CDTF">2021-04-14T06:42:00Z</dcterms:created>
  <dcterms:modified xsi:type="dcterms:W3CDTF">2021-04-14T06:42:00Z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