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7B153A20" w14:textId="2B8DBA8A" w:rsidR="00A413C3" w:rsidRDefault="00A413C3" w:rsidP="00A413C3">
      <w:pPr>
        <w:tabs>
          <w:tab w:val="right" w:pos="9216"/>
        </w:tabs>
        <w:spacing w:after="0"/>
        <w:jc w:val="left"/>
        <w:rPr>
          <w:b/>
          <w:lang w:eastAsia="zh-CN"/>
        </w:rPr>
      </w:pPr>
      <w:r>
        <w:rPr>
          <w:noProof/>
          <w:lang w:eastAsia="zh-CN"/>
        </w:rPr>
        <mc:AlternateContent>
          <mc:Choice Requires="wps">
            <w:drawing>
              <wp:anchor distT="0" distB="0" distL="114300" distR="114300" simplePos="0" relativeHeight="251661312" behindDoc="0" locked="1" layoutInCell="1" allowOverlap="1" wp14:anchorId="2A83FCDD" wp14:editId="24887FA1">
                <wp:simplePos x="0" y="0"/>
                <wp:positionH relativeFrom="column">
                  <wp:posOffset>0</wp:posOffset>
                </wp:positionH>
                <wp:positionV relativeFrom="paragraph">
                  <wp:posOffset>0</wp:posOffset>
                </wp:positionV>
                <wp:extent cx="635" cy="635"/>
                <wp:effectExtent l="0" t="0" r="0" b="0"/>
                <wp:wrapNone/>
                <wp:docPr id="2" name="任意多边形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F474D" id="任意多边形 2"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dP8mMJAUAAEkWAAAOAAAAAAAAAAAA&#10;AAAAAC4CAABkcnMvZTJvRG9jLnhtbFBLAQItABQABgAIAAAAIQAI2zNv1gAAAP8AAAAPAAAAAAAA&#10;AAAAAAAAAH4HAABkcnMvZG93bnJldi54bWxQSwUGAAAAAAQABADzAAAAg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 #104b-e</w:t>
      </w:r>
      <w:r>
        <w:rPr>
          <w:b/>
          <w:lang w:eastAsia="zh-CN"/>
        </w:rPr>
        <w:tab/>
        <w:t xml:space="preserve">  </w:t>
      </w:r>
      <w:r w:rsidRPr="008659B8">
        <w:rPr>
          <w:b/>
          <w:lang w:eastAsia="zh-CN"/>
        </w:rPr>
        <w:t>R1-210</w:t>
      </w:r>
      <w:r>
        <w:rPr>
          <w:b/>
          <w:lang w:eastAsia="zh-CN"/>
        </w:rPr>
        <w:t>xxxx</w:t>
      </w:r>
    </w:p>
    <w:p w14:paraId="7863DF8C" w14:textId="461340DE" w:rsidR="00A413C3" w:rsidRDefault="00A413C3" w:rsidP="00A413C3">
      <w:pPr>
        <w:jc w:val="left"/>
        <w:rPr>
          <w:b/>
          <w:lang w:eastAsia="zh-CN"/>
        </w:rPr>
      </w:pPr>
      <w:r>
        <w:rPr>
          <w:b/>
          <w:lang w:eastAsia="zh-CN"/>
        </w:rPr>
        <w:t>E-meeting, April 12 –</w:t>
      </w:r>
      <w:r>
        <w:rPr>
          <w:b/>
        </w:rPr>
        <w:t>April</w:t>
      </w:r>
      <w:r>
        <w:rPr>
          <w:b/>
          <w:lang w:eastAsia="zh-CN"/>
        </w:rPr>
        <w:t xml:space="preserve"> 20, 2021</w:t>
      </w:r>
    </w:p>
    <w:bookmarkEnd w:id="0"/>
    <w:p w14:paraId="550691BD" w14:textId="4C4D6EA1" w:rsidR="00C33E06" w:rsidRPr="00FE722B" w:rsidRDefault="00C33E06" w:rsidP="00C33E06">
      <w:pPr>
        <w:pBdr>
          <w:top w:val="single" w:sz="4" w:space="1" w:color="auto"/>
        </w:pBdr>
        <w:spacing w:after="0"/>
        <w:jc w:val="left"/>
        <w:rPr>
          <w:b/>
          <w:sz w:val="16"/>
          <w:szCs w:val="16"/>
          <w:lang w:eastAsia="zh-CN"/>
        </w:rPr>
      </w:pPr>
    </w:p>
    <w:p w14:paraId="7811E423"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616A02CE"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3AFA8ED9" w14:textId="3D6F18B9"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935826">
        <w:rPr>
          <w:b/>
          <w:lang w:eastAsia="zh-CN"/>
        </w:rPr>
        <w:t>Summary#</w:t>
      </w:r>
      <w:r w:rsidR="00FE722B">
        <w:rPr>
          <w:b/>
          <w:lang w:eastAsia="zh-CN"/>
        </w:rPr>
        <w:t>1</w:t>
      </w:r>
      <w:r w:rsidRPr="00F853BC">
        <w:rPr>
          <w:b/>
          <w:lang w:eastAsia="zh-CN"/>
        </w:rPr>
        <w:t xml:space="preserve"> of efficient SCell activation/de-activation mechanism of NR CA</w:t>
      </w:r>
    </w:p>
    <w:p w14:paraId="3946F7E5"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sz w:val="16"/>
          <w:szCs w:val="16"/>
          <w:lang w:eastAsia="zh-CN"/>
        </w:rPr>
      </w:pPr>
    </w:p>
    <w:p w14:paraId="1F556D39" w14:textId="18521235" w:rsidR="00C33E06" w:rsidRPr="001C671D" w:rsidRDefault="00C33E06" w:rsidP="00C33E06">
      <w:pPr>
        <w:pStyle w:val="Heading1"/>
      </w:pPr>
      <w:bookmarkStart w:id="2" w:name="_Ref124589705"/>
      <w:bookmarkStart w:id="3" w:name="_Ref129681862"/>
      <w:r w:rsidRPr="001C671D">
        <w:t>Introduction</w:t>
      </w:r>
      <w:bookmarkEnd w:id="2"/>
      <w:bookmarkEnd w:id="3"/>
    </w:p>
    <w:p w14:paraId="2B4BDBAE" w14:textId="622DAF1F"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672E27">
        <w:rPr>
          <w:lang w:eastAsia="zh-CN"/>
        </w:rPr>
        <w:t>April 15</w:t>
      </w:r>
      <w:r w:rsidRPr="000154E7">
        <w:rPr>
          <w:lang w:eastAsia="zh-CN"/>
        </w:rPr>
        <w:t>.</w:t>
      </w:r>
      <w:r w:rsidRPr="001C671D">
        <w:rPr>
          <w:lang w:eastAsia="zh-CN"/>
        </w:rPr>
        <w:t xml:space="preserve"> </w:t>
      </w:r>
    </w:p>
    <w:p w14:paraId="6084B346" w14:textId="77777777" w:rsidR="00672E27" w:rsidRPr="002C1B4C" w:rsidRDefault="00672E27" w:rsidP="00672E27">
      <w:pPr>
        <w:rPr>
          <w:highlight w:val="cyan"/>
          <w:lang w:eastAsia="x-none"/>
        </w:rPr>
      </w:pPr>
      <w:r w:rsidRPr="002C1B4C">
        <w:rPr>
          <w:highlight w:val="cyan"/>
          <w:lang w:eastAsia="x-none"/>
        </w:rPr>
        <w:t>[10</w:t>
      </w:r>
      <w:r>
        <w:rPr>
          <w:highlight w:val="cyan"/>
          <w:lang w:eastAsia="x-none"/>
        </w:rPr>
        <w:t>4b</w:t>
      </w:r>
      <w:r w:rsidRPr="002C1B4C">
        <w:rPr>
          <w:highlight w:val="cyan"/>
          <w:lang w:eastAsia="x-none"/>
        </w:rPr>
        <w:t>-e-NR-DSS-0</w:t>
      </w:r>
      <w:r>
        <w:rPr>
          <w:highlight w:val="cyan"/>
          <w:lang w:eastAsia="x-none"/>
        </w:rPr>
        <w:t>2</w:t>
      </w:r>
      <w:r w:rsidRPr="002C1B4C">
        <w:rPr>
          <w:highlight w:val="cyan"/>
          <w:lang w:eastAsia="x-none"/>
        </w:rPr>
        <w:t xml:space="preserve">] Email discussion/approval for efficient activation/de-activation mechanism for SCells in NR CA – </w:t>
      </w:r>
      <w:r>
        <w:rPr>
          <w:highlight w:val="cyan"/>
          <w:lang w:eastAsia="x-none"/>
        </w:rPr>
        <w:t>Frank (Huawei)</w:t>
      </w:r>
    </w:p>
    <w:p w14:paraId="5DDE744C" w14:textId="77777777" w:rsidR="00672E27" w:rsidRPr="00C420A2" w:rsidRDefault="00672E27" w:rsidP="00672E27">
      <w:pPr>
        <w:numPr>
          <w:ilvl w:val="0"/>
          <w:numId w:val="20"/>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highlight w:val="cyan"/>
          <w:lang w:eastAsia="ko-KR"/>
        </w:rPr>
        <w:t>April 15</w:t>
      </w:r>
    </w:p>
    <w:p w14:paraId="3A2068B8" w14:textId="77777777" w:rsidR="00672E27" w:rsidRPr="006B160A" w:rsidRDefault="00672E27" w:rsidP="00672E27">
      <w:pPr>
        <w:numPr>
          <w:ilvl w:val="0"/>
          <w:numId w:val="20"/>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April 20</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Heading1"/>
      </w:pPr>
      <w:r w:rsidRPr="00F94999">
        <w:t>Summary of issues and priorities</w:t>
      </w:r>
    </w:p>
    <w:p w14:paraId="22BA5B79" w14:textId="3C12A5EB"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AA507C">
        <w:rPr>
          <w:lang w:eastAsia="zh-CN"/>
        </w:rPr>
        <w:t>8</w:t>
      </w:r>
      <w:r w:rsidR="00EC04CF">
        <w:rPr>
          <w:lang w:eastAsia="zh-CN"/>
        </w:rPr>
        <w:t xml:space="preserve"> specific issues and </w:t>
      </w:r>
      <w:r w:rsidR="00AA507C">
        <w:rPr>
          <w:lang w:eastAsia="zh-CN"/>
        </w:rPr>
        <w:t>3</w:t>
      </w:r>
      <w:r w:rsidR="00EC04CF">
        <w:rPr>
          <w:lang w:eastAsia="zh-CN"/>
        </w:rPr>
        <w:t xml:space="preserve">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8E1A34C" w:rsidR="007C720A" w:rsidRDefault="007C720A" w:rsidP="007F6391">
      <w:pPr>
        <w:pStyle w:val="ListParagraph"/>
        <w:numPr>
          <w:ilvl w:val="0"/>
          <w:numId w:val="12"/>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w:t>
      </w:r>
      <w:r w:rsidR="007F6391" w:rsidRPr="007F6391">
        <w:rPr>
          <w:rFonts w:ascii="Times New Roman" w:hAnsi="Times New Roman"/>
          <w:sz w:val="22"/>
          <w:szCs w:val="22"/>
          <w:lang w:eastAsia="zh-CN"/>
        </w:rPr>
        <w:t xml:space="preserve">signaling </w:t>
      </w:r>
      <w:r>
        <w:rPr>
          <w:rFonts w:ascii="Times New Roman" w:hAnsi="Times New Roman"/>
          <w:sz w:val="22"/>
          <w:szCs w:val="22"/>
          <w:lang w:eastAsia="zh-CN"/>
        </w:rPr>
        <w:t>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40D55809" w14:textId="15EC6DF8"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5D5065">
        <w:rPr>
          <w:rFonts w:ascii="Times New Roman" w:hAnsi="Times New Roman"/>
          <w:b/>
          <w:sz w:val="22"/>
          <w:szCs w:val="22"/>
          <w:lang w:eastAsia="zh-CN"/>
        </w:rPr>
        <w:t>2</w:t>
      </w:r>
      <w:r>
        <w:rPr>
          <w:rFonts w:ascii="Times New Roman" w:hAnsi="Times New Roman"/>
          <w:b/>
          <w:sz w:val="22"/>
          <w:szCs w:val="22"/>
          <w:lang w:eastAsia="zh-CN"/>
        </w:rPr>
        <w:t>:</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Number of temporary RS bursts</w:t>
      </w:r>
      <w:r w:rsidR="00E22BA7" w:rsidRPr="00E22BA7" w:rsidDel="00E22BA7">
        <w:rPr>
          <w:rFonts w:ascii="Times New Roman" w:hAnsi="Times New Roman"/>
          <w:sz w:val="22"/>
          <w:szCs w:val="22"/>
          <w:lang w:eastAsia="zh-CN"/>
        </w:rPr>
        <w:t xml:space="preserve"> </w:t>
      </w:r>
    </w:p>
    <w:p w14:paraId="4AA3F51D" w14:textId="7BFA103F" w:rsidR="005D5065" w:rsidRPr="001E2681" w:rsidRDefault="005D5065" w:rsidP="001E2681">
      <w:pPr>
        <w:pStyle w:val="ListParagraph"/>
        <w:numPr>
          <w:ilvl w:val="0"/>
          <w:numId w:val="12"/>
        </w:numPr>
        <w:rPr>
          <w:rFonts w:ascii="Times New Roman" w:hAnsi="Times New Roman"/>
          <w:sz w:val="22"/>
          <w:szCs w:val="22"/>
          <w:lang w:eastAsia="zh-CN"/>
        </w:rPr>
      </w:pPr>
      <w:r w:rsidRPr="001E2681">
        <w:rPr>
          <w:rFonts w:ascii="Times New Roman" w:hAnsi="Times New Roman"/>
          <w:b/>
          <w:sz w:val="22"/>
          <w:szCs w:val="22"/>
          <w:lang w:eastAsia="zh-CN"/>
        </w:rPr>
        <w:t>Issue-</w:t>
      </w:r>
      <w:r>
        <w:rPr>
          <w:rFonts w:ascii="Times New Roman" w:hAnsi="Times New Roman"/>
          <w:b/>
          <w:sz w:val="22"/>
          <w:szCs w:val="22"/>
          <w:lang w:eastAsia="zh-CN"/>
        </w:rPr>
        <w:t>3</w:t>
      </w:r>
      <w:r w:rsidRPr="001E2681">
        <w:rPr>
          <w:rFonts w:ascii="Times New Roman" w:hAnsi="Times New Roman"/>
          <w:b/>
          <w:sz w:val="22"/>
          <w:szCs w:val="22"/>
          <w:lang w:eastAsia="zh-CN"/>
        </w:rPr>
        <w:t>:</w:t>
      </w:r>
      <w:r w:rsidRPr="001E2681">
        <w:rPr>
          <w:rFonts w:ascii="Times New Roman" w:hAnsi="Times New Roman"/>
          <w:sz w:val="22"/>
          <w:szCs w:val="22"/>
          <w:lang w:eastAsia="zh-CN"/>
        </w:rPr>
        <w:t xml:space="preserve"> Time-domain property of TRS</w:t>
      </w:r>
      <w:r w:rsidRPr="00AB1E94" w:rsidDel="00E22BA7">
        <w:rPr>
          <w:rFonts w:ascii="Times New Roman" w:hAnsi="Times New Roman"/>
          <w:sz w:val="22"/>
          <w:szCs w:val="22"/>
          <w:lang w:eastAsia="zh-CN"/>
        </w:rPr>
        <w:t xml:space="preserve"> </w:t>
      </w:r>
    </w:p>
    <w:p w14:paraId="539F32C0" w14:textId="5AD2CBFA"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QCL configuration of temporary RS</w:t>
      </w:r>
      <w:r w:rsidR="00E22BA7" w:rsidRPr="00E22BA7" w:rsidDel="00E22BA7">
        <w:rPr>
          <w:rFonts w:ascii="Times New Roman" w:hAnsi="Times New Roman"/>
          <w:sz w:val="22"/>
          <w:szCs w:val="22"/>
          <w:lang w:eastAsia="zh-CN"/>
        </w:rPr>
        <w:t xml:space="preserve"> </w:t>
      </w:r>
    </w:p>
    <w:p w14:paraId="1D6AD5A8" w14:textId="14C8B981"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Associated BWP for temporary RS</w:t>
      </w:r>
      <w:r w:rsidR="00E22BA7" w:rsidRPr="00E22BA7" w:rsidDel="00E22BA7">
        <w:rPr>
          <w:rFonts w:ascii="Times New Roman" w:hAnsi="Times New Roman"/>
          <w:sz w:val="22"/>
          <w:szCs w:val="22"/>
          <w:lang w:eastAsia="zh-CN"/>
        </w:rPr>
        <w:t xml:space="preserve"> </w:t>
      </w:r>
    </w:p>
    <w:p w14:paraId="7A72E7D3" w14:textId="262F27E8" w:rsidR="007C720A" w:rsidRPr="00F94999" w:rsidRDefault="00590256"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r w:rsidR="00E22BA7" w:rsidRPr="00E22BA7">
        <w:rPr>
          <w:rFonts w:ascii="Times New Roman" w:hAnsi="Times New Roman"/>
          <w:sz w:val="22"/>
          <w:szCs w:val="22"/>
          <w:lang w:eastAsia="zh-CN"/>
        </w:rPr>
        <w:t>Timeline for temporary RS and SCell activation</w:t>
      </w:r>
      <w:r w:rsidR="00E22BA7" w:rsidRPr="00E22BA7" w:rsidDel="00E22BA7">
        <w:rPr>
          <w:rFonts w:ascii="Times New Roman" w:hAnsi="Times New Roman"/>
          <w:sz w:val="22"/>
          <w:szCs w:val="22"/>
          <w:lang w:eastAsia="zh-CN"/>
        </w:rPr>
        <w:t xml:space="preserve"> </w:t>
      </w:r>
    </w:p>
    <w:p w14:paraId="6D261675" w14:textId="0F303545" w:rsidR="007C720A" w:rsidRPr="00F94999" w:rsidRDefault="00590256" w:rsidP="00D67C2D">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E22BA7">
        <w:rPr>
          <w:rFonts w:ascii="Times New Roman" w:hAnsi="Times New Roman"/>
          <w:b/>
          <w:sz w:val="22"/>
          <w:szCs w:val="22"/>
          <w:lang w:eastAsia="zh-CN"/>
        </w:rPr>
        <w:t>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69386D9A" w14:textId="47784865" w:rsidR="007C720A" w:rsidRDefault="007C720A" w:rsidP="00D67C2D">
      <w:pPr>
        <w:pStyle w:val="ListParagraph"/>
        <w:numPr>
          <w:ilvl w:val="0"/>
          <w:numId w:val="12"/>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w:t>
      </w:r>
      <w:r w:rsidR="00E22BA7">
        <w:rPr>
          <w:rFonts w:ascii="Times New Roman" w:hAnsi="Times New Roman"/>
          <w:b/>
          <w:sz w:val="22"/>
          <w:szCs w:val="22"/>
          <w:lang w:eastAsia="zh-CN"/>
        </w:rPr>
        <w:t>8</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434E4210"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w:t>
      </w:r>
      <w:r w:rsidR="005D5065">
        <w:rPr>
          <w:lang w:eastAsia="zh-CN"/>
        </w:rPr>
        <w:t xml:space="preserve"> or two</w:t>
      </w:r>
      <w:r>
        <w:rPr>
          <w:lang w:eastAsia="zh-CN"/>
        </w:rPr>
        <w:t xml:space="preserve"> compan</w:t>
      </w:r>
      <w:r w:rsidR="005D5065">
        <w:rPr>
          <w:lang w:eastAsia="zh-CN"/>
        </w:rPr>
        <w:t>ies</w:t>
      </w:r>
      <w:r>
        <w:rPr>
          <w:lang w:eastAsia="zh-CN"/>
        </w:rPr>
        <w:t>:</w:t>
      </w:r>
    </w:p>
    <w:p w14:paraId="2737C841" w14:textId="086E728E" w:rsidR="007C720A" w:rsidRDefault="007C720A" w:rsidP="00C861DC">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00C861DC" w:rsidRPr="00C861DC">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[7][8]</w:t>
      </w:r>
    </w:p>
    <w:p w14:paraId="220A2B4C" w14:textId="0D910F0B" w:rsidR="007C720A" w:rsidRDefault="007C720A" w:rsidP="00C861DC">
      <w:pPr>
        <w:pStyle w:val="ListParagraph"/>
        <w:numPr>
          <w:ilvl w:val="0"/>
          <w:numId w:val="7"/>
        </w:numPr>
        <w:rPr>
          <w:lang w:eastAsia="zh-CN"/>
        </w:rPr>
      </w:pPr>
      <w:r>
        <w:rPr>
          <w:rFonts w:ascii="Times New Roman" w:hAnsi="Times New Roman"/>
          <w:b/>
          <w:sz w:val="22"/>
          <w:szCs w:val="22"/>
        </w:rPr>
        <w:t xml:space="preserve">Question G2: </w:t>
      </w:r>
      <w:r w:rsidR="00C861DC" w:rsidRPr="0045212E">
        <w:rPr>
          <w:rFonts w:ascii="Times New Roman" w:hAnsi="Times New Roman"/>
          <w:sz w:val="22"/>
          <w:szCs w:val="22"/>
        </w:rPr>
        <w:t>Whether or not support additional functionality of temporary RS during SCell activation, e.g. CSI measurement/acquisition, cell search. [7][18]</w:t>
      </w:r>
    </w:p>
    <w:p w14:paraId="7B2BD999" w14:textId="72B5E9A8" w:rsidR="007C720A" w:rsidRDefault="007C720A" w:rsidP="00850DA3">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sidR="00850DA3">
        <w:rPr>
          <w:rFonts w:ascii="Times New Roman" w:hAnsi="Times New Roman"/>
          <w:sz w:val="22"/>
          <w:szCs w:val="22"/>
        </w:rPr>
        <w:t>W</w:t>
      </w:r>
      <w:r w:rsidR="00850DA3" w:rsidRPr="0045212E">
        <w:rPr>
          <w:rFonts w:ascii="Times New Roman" w:hAnsi="Times New Roman"/>
          <w:sz w:val="22"/>
          <w:szCs w:val="22"/>
        </w:rPr>
        <w:t>hether the requirement that a periodic TRS having the same bandwidth and QCL assumptions as the aperiodic TRS has to be configured should be removed at least for an aperiodic TRS being used as a temporary RS for SCell activation. [14]</w:t>
      </w:r>
    </w:p>
    <w:p w14:paraId="25291F2F" w14:textId="77777777" w:rsidR="007C720A" w:rsidRDefault="007C720A" w:rsidP="007C720A">
      <w:pPr>
        <w:autoSpaceDE/>
        <w:adjustRightInd/>
        <w:snapToGrid/>
        <w:spacing w:after="0"/>
        <w:jc w:val="left"/>
        <w:rPr>
          <w:lang w:eastAsia="zh-CN"/>
        </w:rPr>
      </w:pPr>
    </w:p>
    <w:p w14:paraId="359E1F5F" w14:textId="2C493F59"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w:t>
      </w:r>
      <w:r w:rsidR="00C21822" w:rsidRPr="009D5F36">
        <w:rPr>
          <w:highlight w:val="yellow"/>
          <w:lang w:eastAsia="zh-CN"/>
        </w:rPr>
        <w:lastRenderedPageBreak/>
        <w:t xml:space="preserve">for any comment, but </w:t>
      </w:r>
      <w:r w:rsidR="009D5F36" w:rsidRPr="009D5F36">
        <w:rPr>
          <w:highlight w:val="yellow"/>
          <w:lang w:eastAsia="zh-CN"/>
        </w:rPr>
        <w:t xml:space="preserve">the first check point and the GTW session on </w:t>
      </w:r>
      <w:r w:rsidR="00B73564">
        <w:rPr>
          <w:highlight w:val="yellow"/>
          <w:lang w:eastAsia="zh-CN"/>
        </w:rPr>
        <w:t>4</w:t>
      </w:r>
      <w:r w:rsidR="009D5F36" w:rsidRPr="009D5F36">
        <w:rPr>
          <w:highlight w:val="yellow"/>
          <w:lang w:eastAsia="zh-CN"/>
        </w:rPr>
        <w:t>/</w:t>
      </w:r>
      <w:r w:rsidR="00B73564">
        <w:rPr>
          <w:highlight w:val="yellow"/>
          <w:lang w:eastAsia="zh-CN"/>
        </w:rPr>
        <w:t>1</w:t>
      </w:r>
      <w:r w:rsidR="009D5F36" w:rsidRPr="009D5F36">
        <w:rPr>
          <w:highlight w:val="yellow"/>
          <w:lang w:eastAsia="zh-CN"/>
        </w:rPr>
        <w:t xml:space="preserve">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Heading2"/>
      </w:pPr>
      <w:r w:rsidRPr="008C747B">
        <w:rPr>
          <w:rFonts w:hint="eastAsia"/>
        </w:rPr>
        <w:t>S</w:t>
      </w:r>
      <w:r w:rsidRPr="008C747B">
        <w:t>chedule</w:t>
      </w:r>
    </w:p>
    <w:p w14:paraId="7F8A5E20" w14:textId="68383075" w:rsidR="001020FA" w:rsidRDefault="00C21822" w:rsidP="00D67C2D">
      <w:pPr>
        <w:numPr>
          <w:ilvl w:val="0"/>
          <w:numId w:val="14"/>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w:t>
      </w:r>
      <w:r w:rsidR="001E2681">
        <w:rPr>
          <w:highlight w:val="cyan"/>
          <w:lang w:eastAsia="ko-KR"/>
        </w:rPr>
        <w:t>4/15</w:t>
      </w:r>
      <w:r>
        <w:rPr>
          <w:highlight w:val="cyan"/>
          <w:lang w:eastAsia="x-none"/>
        </w:rPr>
        <w:t xml:space="preserve">, and GTW session on </w:t>
      </w:r>
      <w:r w:rsidR="00FB1260">
        <w:rPr>
          <w:highlight w:val="cyan"/>
          <w:lang w:eastAsia="x-none"/>
        </w:rPr>
        <w:t>4</w:t>
      </w:r>
      <w:r>
        <w:rPr>
          <w:highlight w:val="cyan"/>
          <w:lang w:eastAsia="x-none"/>
        </w:rPr>
        <w:t>/</w:t>
      </w:r>
      <w:r w:rsidR="00FB1260">
        <w:rPr>
          <w:highlight w:val="cyan"/>
          <w:lang w:eastAsia="x-none"/>
        </w:rPr>
        <w:t>1</w:t>
      </w:r>
      <w:r>
        <w:rPr>
          <w:highlight w:val="cyan"/>
          <w:lang w:eastAsia="x-none"/>
        </w:rPr>
        <w:t>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D67C2D">
      <w:pPr>
        <w:pStyle w:val="ListParagraph"/>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37CEF31D" w14:textId="11100384" w:rsidR="00C21822" w:rsidRPr="00590256" w:rsidRDefault="00C21822" w:rsidP="00012B15">
      <w:pPr>
        <w:pStyle w:val="ListParagraph"/>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w:t>
      </w:r>
      <w:r w:rsidR="00012B15" w:rsidRPr="00012B15">
        <w:rPr>
          <w:rFonts w:ascii="Times New Roman" w:hAnsi="Times New Roman"/>
          <w:sz w:val="22"/>
          <w:szCs w:val="22"/>
          <w:lang w:eastAsia="zh-CN"/>
        </w:rPr>
        <w:t>Number of temporary RS bursts</w:t>
      </w:r>
      <w:r w:rsidR="00012B15" w:rsidRPr="00012B15" w:rsidDel="00012B15">
        <w:rPr>
          <w:rFonts w:ascii="Times New Roman" w:hAnsi="Times New Roman"/>
          <w:sz w:val="22"/>
          <w:szCs w:val="22"/>
          <w:lang w:eastAsia="zh-CN"/>
        </w:rPr>
        <w:t xml:space="preserve"> </w:t>
      </w:r>
    </w:p>
    <w:p w14:paraId="19517747" w14:textId="2E638BB0" w:rsidR="00C21822" w:rsidRDefault="00C21822" w:rsidP="00012B15">
      <w:pPr>
        <w:pStyle w:val="ListParagraph"/>
        <w:numPr>
          <w:ilvl w:val="0"/>
          <w:numId w:val="15"/>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Time-domain property of TRS</w:t>
      </w:r>
      <w:r w:rsidR="00012B15" w:rsidRPr="00012B15" w:rsidDel="00012B15">
        <w:rPr>
          <w:rFonts w:ascii="Times New Roman" w:hAnsi="Times New Roman"/>
          <w:sz w:val="22"/>
          <w:szCs w:val="22"/>
          <w:lang w:eastAsia="zh-CN"/>
        </w:rPr>
        <w:t xml:space="preserve"> </w:t>
      </w:r>
    </w:p>
    <w:p w14:paraId="6559AD2A" w14:textId="3BF2A346" w:rsidR="00C21822" w:rsidRDefault="00C21822" w:rsidP="00012B15">
      <w:pPr>
        <w:pStyle w:val="ListParagraph"/>
        <w:numPr>
          <w:ilvl w:val="0"/>
          <w:numId w:val="15"/>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QCL configuration of temporary RS</w:t>
      </w:r>
      <w:r w:rsidR="00012B15" w:rsidRPr="00012B15" w:rsidDel="00012B15">
        <w:rPr>
          <w:rFonts w:ascii="Times New Roman" w:hAnsi="Times New Roman"/>
          <w:sz w:val="22"/>
          <w:szCs w:val="22"/>
          <w:lang w:eastAsia="zh-CN"/>
        </w:rPr>
        <w:t xml:space="preserve"> </w:t>
      </w:r>
    </w:p>
    <w:p w14:paraId="7A49EB28" w14:textId="6C7F568F" w:rsidR="001020FA" w:rsidRPr="005D5065" w:rsidRDefault="001020FA" w:rsidP="00F73489">
      <w:pPr>
        <w:autoSpaceDE/>
        <w:autoSpaceDN/>
        <w:adjustRightInd/>
        <w:snapToGrid/>
        <w:spacing w:after="0"/>
        <w:jc w:val="left"/>
        <w:rPr>
          <w:highlight w:val="cyan"/>
          <w:lang w:eastAsia="x-none"/>
        </w:rPr>
      </w:pPr>
    </w:p>
    <w:p w14:paraId="0A5F6EAF" w14:textId="7945CC6C" w:rsidR="00C21822" w:rsidRPr="00C21822" w:rsidRDefault="00C21822" w:rsidP="00D67C2D">
      <w:pPr>
        <w:numPr>
          <w:ilvl w:val="0"/>
          <w:numId w:val="14"/>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010C7E">
        <w:rPr>
          <w:highlight w:val="cyan"/>
          <w:vertAlign w:val="superscript"/>
          <w:lang w:eastAsia="x-none"/>
        </w:rPr>
        <w:t>nd</w:t>
      </w:r>
      <w:r w:rsidR="002737DB">
        <w:rPr>
          <w:highlight w:val="cyan"/>
          <w:lang w:eastAsia="x-none"/>
        </w:rPr>
        <w:t xml:space="preserve"> </w:t>
      </w:r>
      <w:r w:rsidRPr="006B160A">
        <w:rPr>
          <w:highlight w:val="cyan"/>
          <w:lang w:eastAsia="x-none"/>
        </w:rPr>
        <w:t xml:space="preserve">check point: </w:t>
      </w:r>
      <w:r w:rsidR="001E2681">
        <w:rPr>
          <w:highlight w:val="cyan"/>
          <w:lang w:eastAsia="x-none"/>
        </w:rPr>
        <w:t>4</w:t>
      </w:r>
      <w:r w:rsidRPr="006B160A">
        <w:rPr>
          <w:highlight w:val="cyan"/>
          <w:lang w:eastAsia="x-none"/>
        </w:rPr>
        <w:t>/</w:t>
      </w:r>
      <w:r w:rsidR="001E2681">
        <w:rPr>
          <w:highlight w:val="cyan"/>
          <w:lang w:eastAsia="x-none"/>
        </w:rPr>
        <w:t>2</w:t>
      </w:r>
      <w:r w:rsidR="001E2681" w:rsidRPr="006B160A">
        <w:rPr>
          <w:highlight w:val="cyan"/>
          <w:lang w:eastAsia="x-none"/>
        </w:rPr>
        <w:t>0</w:t>
      </w:r>
      <w:r w:rsidR="009D5F36">
        <w:rPr>
          <w:highlight w:val="cyan"/>
          <w:lang w:eastAsia="x-none"/>
        </w:rPr>
        <w:t>, and potential new GTW session</w:t>
      </w:r>
    </w:p>
    <w:p w14:paraId="70B6D7F6" w14:textId="2C45B542" w:rsidR="00C21822" w:rsidRPr="00F73489" w:rsidRDefault="00C21822"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4B91DDAC" w:rsidR="00C21822" w:rsidRPr="00F73489" w:rsidRDefault="00F73489"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lang w:eastAsia="zh-CN"/>
              </w:rPr>
            </w:pPr>
            <w:r w:rsidRPr="001C671D">
              <w:rPr>
                <w:i/>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7E7671C" w:rsidR="002E2EF6" w:rsidRPr="001E57CF" w:rsidRDefault="002E2EF6" w:rsidP="00161B13">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476F0D7F" w14:textId="68A0B25C" w:rsidR="00AC6223" w:rsidRPr="00AC6223" w:rsidRDefault="00AC6223" w:rsidP="00AC6223">
            <w:pPr>
              <w:spacing w:beforeLines="50" w:before="120"/>
              <w:rPr>
                <w:rFonts w:eastAsia="MS Mincho"/>
                <w:iCs/>
                <w:sz w:val="21"/>
                <w:szCs w:val="21"/>
                <w:lang w:eastAsia="ja-JP"/>
              </w:rPr>
            </w:pP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4F5C61D5" w:rsidR="002E2EF6" w:rsidRPr="001C671D" w:rsidRDefault="002E2EF6" w:rsidP="00161B1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B023F25" w14:textId="036B8866" w:rsidR="002E2EF6" w:rsidRPr="001C671D" w:rsidRDefault="002E2EF6" w:rsidP="00161B13">
            <w:pPr>
              <w:spacing w:beforeLines="50" w:before="120"/>
              <w:rPr>
                <w:lang w:eastAsia="zh-CN"/>
              </w:rPr>
            </w:pP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0328FF98" w:rsidR="004042D0" w:rsidRPr="001C671D" w:rsidRDefault="004042D0" w:rsidP="004042D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80A43A" w14:textId="26220BBC" w:rsidR="004042D0" w:rsidRPr="001C671D" w:rsidRDefault="004042D0" w:rsidP="004042D0">
            <w:pPr>
              <w:spacing w:beforeLines="50" w:before="120"/>
              <w:rPr>
                <w:lang w:eastAsia="zh-CN"/>
              </w:rPr>
            </w:pPr>
          </w:p>
        </w:tc>
      </w:tr>
      <w:tr w:rsidR="00B00B52" w:rsidRPr="001C671D" w14:paraId="2E94ED54" w14:textId="77777777" w:rsidTr="00161B13">
        <w:tc>
          <w:tcPr>
            <w:tcW w:w="2113" w:type="dxa"/>
            <w:tcBorders>
              <w:top w:val="single" w:sz="4" w:space="0" w:color="auto"/>
              <w:left w:val="single" w:sz="4" w:space="0" w:color="auto"/>
              <w:bottom w:val="single" w:sz="4" w:space="0" w:color="auto"/>
              <w:right w:val="single" w:sz="4" w:space="0" w:color="auto"/>
            </w:tcBorders>
          </w:tcPr>
          <w:p w14:paraId="44758C53" w14:textId="3D96D073" w:rsidR="00B00B52" w:rsidRPr="00B00B52" w:rsidRDefault="00B00B52" w:rsidP="004042D0">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C9516B4" w14:textId="56E22AF5" w:rsidR="00B00B52" w:rsidRPr="00B00B52" w:rsidRDefault="00B00B52" w:rsidP="00B00B52">
            <w:pPr>
              <w:spacing w:beforeLines="50" w:before="120"/>
              <w:rPr>
                <w:rFonts w:eastAsia="Malgun Gothic"/>
                <w:lang w:eastAsia="ko-KR"/>
              </w:rPr>
            </w:pPr>
          </w:p>
        </w:tc>
      </w:tr>
      <w:tr w:rsidR="003866FD" w:rsidRPr="001C671D" w14:paraId="2F973718" w14:textId="77777777" w:rsidTr="00161B13">
        <w:tc>
          <w:tcPr>
            <w:tcW w:w="2113" w:type="dxa"/>
            <w:tcBorders>
              <w:top w:val="single" w:sz="4" w:space="0" w:color="auto"/>
              <w:left w:val="single" w:sz="4" w:space="0" w:color="auto"/>
              <w:bottom w:val="single" w:sz="4" w:space="0" w:color="auto"/>
              <w:right w:val="single" w:sz="4" w:space="0" w:color="auto"/>
            </w:tcBorders>
          </w:tcPr>
          <w:p w14:paraId="3F10230E" w14:textId="5DC79548" w:rsidR="003866FD" w:rsidRDefault="003866FD" w:rsidP="003866FD">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91D9983" w14:textId="77777777" w:rsidR="003866FD" w:rsidRDefault="003866FD" w:rsidP="003866FD">
            <w:pPr>
              <w:spacing w:beforeLines="50" w:before="120"/>
              <w:rPr>
                <w:rFonts w:eastAsiaTheme="minorEastAsia"/>
                <w:lang w:eastAsia="zh-CN"/>
              </w:rPr>
            </w:pPr>
          </w:p>
        </w:tc>
      </w:tr>
      <w:tr w:rsidR="003866FD" w:rsidRPr="001C671D" w14:paraId="6DAECEDF" w14:textId="77777777" w:rsidTr="00161B13">
        <w:tc>
          <w:tcPr>
            <w:tcW w:w="2113" w:type="dxa"/>
            <w:tcBorders>
              <w:top w:val="single" w:sz="4" w:space="0" w:color="auto"/>
              <w:left w:val="single" w:sz="4" w:space="0" w:color="auto"/>
              <w:bottom w:val="single" w:sz="4" w:space="0" w:color="auto"/>
              <w:right w:val="single" w:sz="4" w:space="0" w:color="auto"/>
            </w:tcBorders>
          </w:tcPr>
          <w:p w14:paraId="6556B984" w14:textId="1BC70FC4" w:rsidR="003866FD" w:rsidRPr="002D08EE" w:rsidRDefault="003866FD" w:rsidP="003866FD">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B17DE0F" w14:textId="4CB6CC43" w:rsidR="003866FD" w:rsidRPr="002D08EE" w:rsidRDefault="003866FD" w:rsidP="003866FD">
            <w:pPr>
              <w:spacing w:beforeLines="50" w:before="120"/>
              <w:rPr>
                <w:rFonts w:eastAsiaTheme="minorEastAsia"/>
                <w:lang w:eastAsia="zh-CN"/>
              </w:rPr>
            </w:pP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Heading1"/>
      </w:pPr>
      <w:r w:rsidRPr="001C671D">
        <w:lastRenderedPageBreak/>
        <w:t xml:space="preserve">Discussions </w:t>
      </w:r>
    </w:p>
    <w:p w14:paraId="12588593" w14:textId="651382CC"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w:t>
      </w:r>
      <w:r w:rsidR="00A02222" w:rsidRPr="001C671D">
        <w:t>slot</w:t>
      </w:r>
      <w:r w:rsidR="00A02222">
        <w:t xml:space="preserve">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 xml:space="preserve">In addition to your feedback to Section </w:t>
      </w:r>
      <w:r w:rsidR="00D67C2D">
        <w:rPr>
          <w:rFonts w:eastAsiaTheme="minorEastAsia"/>
          <w:lang w:eastAsia="zh-CN"/>
        </w:rPr>
        <w:t>3</w:t>
      </w:r>
      <w:r w:rsidR="002B5F31" w:rsidRPr="001C671D">
        <w:rPr>
          <w:rFonts w:eastAsiaTheme="minorEastAsia"/>
          <w:lang w:eastAsia="zh-CN"/>
        </w:rPr>
        <w:t>, more detailed comments are welcome.</w:t>
      </w:r>
    </w:p>
    <w:p w14:paraId="75BE1B71" w14:textId="77B122E3"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Caption"/>
        <w:rPr>
          <w:lang w:eastAsia="zh-CN"/>
        </w:rPr>
      </w:pPr>
      <w:bookmarkStart w:id="5"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5"/>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05246222" w14:textId="372CC236"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xml:space="preserve">: Triggering </w:t>
      </w:r>
      <w:r w:rsidR="007F6391">
        <w:rPr>
          <w:lang w:eastAsia="ja-JP"/>
        </w:rPr>
        <w:t>signaling</w:t>
      </w:r>
      <w:r w:rsidR="007F6391" w:rsidRPr="001C671D">
        <w:rPr>
          <w:lang w:eastAsia="ja-JP"/>
        </w:rPr>
        <w:t xml:space="preserve"> </w:t>
      </w:r>
      <w:r w:rsidRPr="001C671D">
        <w:rPr>
          <w:lang w:eastAsia="ja-JP"/>
        </w:rPr>
        <w:t>for SCell activation/de-activation</w:t>
      </w:r>
      <w:r w:rsidR="00590256">
        <w:rPr>
          <w:lang w:eastAsia="ja-JP"/>
        </w:rPr>
        <w:t xml:space="preserve"> and temporary RS</w:t>
      </w:r>
    </w:p>
    <w:p w14:paraId="6BCE7E06" w14:textId="7346126B" w:rsidR="00FE722B" w:rsidRDefault="00FE722B" w:rsidP="00BC68FE">
      <w:pPr>
        <w:rPr>
          <w:lang w:eastAsia="zh-CN"/>
        </w:rPr>
      </w:pPr>
      <w:r>
        <w:rPr>
          <w:lang w:eastAsia="zh-CN"/>
        </w:rPr>
        <w:t xml:space="preserve">In the last meeting, some </w:t>
      </w:r>
      <w:r w:rsidR="00D67C2D">
        <w:rPr>
          <w:lang w:eastAsia="zh-CN"/>
        </w:rPr>
        <w:t>options</w:t>
      </w:r>
      <w:r w:rsidR="006804DC">
        <w:rPr>
          <w:lang w:eastAsia="zh-CN"/>
        </w:rPr>
        <w:t xml:space="preserve"> </w:t>
      </w:r>
      <w:r>
        <w:rPr>
          <w:lang w:eastAsia="zh-CN"/>
        </w:rPr>
        <w:t xml:space="preserve">for the trigger of temporary RS and SCell activation </w:t>
      </w:r>
      <w:r w:rsidR="00D67C2D">
        <w:rPr>
          <w:lang w:eastAsia="zh-CN"/>
        </w:rPr>
        <w:t>were</w:t>
      </w:r>
      <w:r w:rsidR="00F03751">
        <w:rPr>
          <w:lang w:eastAsia="zh-CN"/>
        </w:rPr>
        <w:t xml:space="preserve"> </w:t>
      </w:r>
      <w:r>
        <w:rPr>
          <w:lang w:eastAsia="zh-CN"/>
        </w:rPr>
        <w:t>agreed</w:t>
      </w:r>
      <w:r w:rsidR="00672E27">
        <w:rPr>
          <w:lang w:eastAsia="zh-CN"/>
        </w:rPr>
        <w:t xml:space="preserve"> for down-selection</w:t>
      </w:r>
      <w:r>
        <w:rPr>
          <w:lang w:eastAsia="zh-CN"/>
        </w:rPr>
        <w:t xml:space="preserve">. </w:t>
      </w:r>
      <w:r w:rsidR="00E90939">
        <w:rPr>
          <w:lang w:eastAsia="zh-CN"/>
        </w:rPr>
        <w:t>Companies</w:t>
      </w:r>
      <w:r w:rsidR="00682D83">
        <w:rPr>
          <w:lang w:eastAsia="zh-CN"/>
        </w:rPr>
        <w:t>’ views</w:t>
      </w:r>
      <w:r w:rsidR="00D67C2D">
        <w:rPr>
          <w:lang w:eastAsia="zh-CN"/>
        </w:rPr>
        <w:t xml:space="preserve"> on the three options</w:t>
      </w:r>
      <w:r>
        <w:rPr>
          <w:lang w:eastAsia="zh-CN"/>
        </w:rPr>
        <w:t xml:space="preserve"> are summarized as follow</w:t>
      </w:r>
      <w:r w:rsidR="00F03751">
        <w:rPr>
          <w:lang w:eastAsia="zh-CN"/>
        </w:rPr>
        <w:t>s</w:t>
      </w:r>
      <w:r w:rsidR="00E90939">
        <w:rPr>
          <w:lang w:eastAsia="zh-CN"/>
        </w:rPr>
        <w:t>, the detailed designs for each option are not listed here</w:t>
      </w:r>
      <w:r w:rsidR="000D4F29">
        <w:rPr>
          <w:lang w:eastAsia="zh-CN"/>
        </w:rPr>
        <w:t>.</w:t>
      </w:r>
      <w:r w:rsidR="00E90939">
        <w:rPr>
          <w:lang w:eastAsia="zh-CN"/>
        </w:rPr>
        <w:t xml:space="preserve"> </w:t>
      </w:r>
    </w:p>
    <w:p w14:paraId="566D370C" w14:textId="5CC276D6" w:rsidR="00E90939" w:rsidRDefault="00E90939" w:rsidP="00E90939">
      <w:pPr>
        <w:numPr>
          <w:ilvl w:val="0"/>
          <w:numId w:val="16"/>
        </w:numPr>
        <w:adjustRightInd/>
        <w:spacing w:after="0"/>
        <w:rPr>
          <w:iCs/>
          <w:szCs w:val="20"/>
        </w:rPr>
      </w:pPr>
      <w:r>
        <w:rPr>
          <w:iCs/>
          <w:szCs w:val="20"/>
        </w:rPr>
        <w:t>Option</w:t>
      </w:r>
      <w:r>
        <w:rPr>
          <w:rFonts w:hint="eastAsia"/>
          <w:iCs/>
          <w:szCs w:val="20"/>
        </w:rPr>
        <w:t xml:space="preserve"> 1a: MAC CE(s) contained in a single PDSCH to trigger both SCell activation and corresponding temporary RS(s)</w:t>
      </w:r>
      <w:r w:rsidR="005552D6">
        <w:rPr>
          <w:iCs/>
          <w:szCs w:val="20"/>
        </w:rPr>
        <w:t xml:space="preserve"> </w:t>
      </w:r>
      <w:r w:rsidR="00D53603">
        <w:rPr>
          <w:iCs/>
          <w:szCs w:val="20"/>
        </w:rPr>
        <w:t>[1]</w:t>
      </w:r>
      <w:r w:rsidR="005552D6">
        <w:rPr>
          <w:iCs/>
          <w:szCs w:val="20"/>
        </w:rPr>
        <w:t>[2][3][4][5][6][8][9][10][12][13][14]</w:t>
      </w:r>
      <w:r w:rsidR="00CE5A44">
        <w:rPr>
          <w:iCs/>
          <w:szCs w:val="20"/>
        </w:rPr>
        <w:t>[19]</w:t>
      </w:r>
    </w:p>
    <w:p w14:paraId="465811A9" w14:textId="1F62665A"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1b: A single DCI to trigger both SCell activation and corresponding temporary RS(s)</w:t>
      </w:r>
      <w:r w:rsidR="005552D6">
        <w:rPr>
          <w:iCs/>
          <w:szCs w:val="20"/>
        </w:rPr>
        <w:t xml:space="preserve"> [3][4][8][11][12][16][17]</w:t>
      </w:r>
      <w:r w:rsidR="00CE5A44">
        <w:rPr>
          <w:iCs/>
          <w:szCs w:val="20"/>
        </w:rPr>
        <w:t>[19]</w:t>
      </w:r>
    </w:p>
    <w:p w14:paraId="11C49C6E" w14:textId="3FA4ECDE"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2: A Rel-15/16 SCell activation MAC-CE to trigger SCell activation and a Rel-15/16 DCI to trigger corresponding temporary RS(s) with enhancement of timeline</w:t>
      </w:r>
      <w:r w:rsidR="00386829">
        <w:rPr>
          <w:iCs/>
          <w:szCs w:val="20"/>
        </w:rPr>
        <w:t xml:space="preserve"> </w:t>
      </w:r>
      <w:r w:rsidR="005552D6">
        <w:rPr>
          <w:iCs/>
          <w:szCs w:val="20"/>
        </w:rPr>
        <w:t>[14][18]</w:t>
      </w:r>
    </w:p>
    <w:p w14:paraId="1F6A9C32" w14:textId="63B3E6EC" w:rsidR="000B137C" w:rsidRDefault="000B137C" w:rsidP="009F197B">
      <w:pPr>
        <w:rPr>
          <w:lang w:eastAsia="zh-CN"/>
        </w:rPr>
      </w:pPr>
    </w:p>
    <w:p w14:paraId="0BD47B26" w14:textId="46E60B27" w:rsidR="00A20F8B" w:rsidRDefault="00A20F8B" w:rsidP="009F197B">
      <w:pPr>
        <w:rPr>
          <w:lang w:eastAsia="zh-CN"/>
        </w:rPr>
      </w:pPr>
      <w:r>
        <w:rPr>
          <w:lang w:eastAsia="zh-CN"/>
        </w:rPr>
        <w:t xml:space="preserve">Cons and Pros for </w:t>
      </w:r>
      <w:r w:rsidR="00CF1E95">
        <w:rPr>
          <w:lang w:eastAsia="zh-CN"/>
        </w:rPr>
        <w:t xml:space="preserve">above </w:t>
      </w:r>
      <w:r>
        <w:rPr>
          <w:lang w:eastAsia="zh-CN"/>
        </w:rPr>
        <w:t>option</w:t>
      </w:r>
      <w:r w:rsidR="00CF1E95">
        <w:rPr>
          <w:lang w:eastAsia="zh-CN"/>
        </w:rPr>
        <w:t>s</w:t>
      </w:r>
      <w:r>
        <w:rPr>
          <w:lang w:eastAsia="zh-CN"/>
        </w:rPr>
        <w:t xml:space="preserve"> are summarized</w:t>
      </w:r>
      <w:r w:rsidR="00894CA1">
        <w:rPr>
          <w:lang w:eastAsia="zh-CN"/>
        </w:rPr>
        <w:t xml:space="preserve"> below.</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46"/>
        <w:gridCol w:w="4439"/>
      </w:tblGrid>
      <w:tr w:rsidR="00A20F8B" w14:paraId="278E4FBB" w14:textId="77777777" w:rsidTr="00D53603">
        <w:tc>
          <w:tcPr>
            <w:tcW w:w="1129" w:type="dxa"/>
            <w:tcBorders>
              <w:top w:val="single" w:sz="4" w:space="0" w:color="auto"/>
              <w:left w:val="single" w:sz="4" w:space="0" w:color="auto"/>
              <w:bottom w:val="single" w:sz="4" w:space="0" w:color="auto"/>
              <w:right w:val="single" w:sz="4" w:space="0" w:color="auto"/>
            </w:tcBorders>
            <w:vAlign w:val="center"/>
            <w:hideMark/>
          </w:tcPr>
          <w:p w14:paraId="5C472042" w14:textId="77777777" w:rsidR="00A20F8B" w:rsidRDefault="00A20F8B" w:rsidP="00D53603">
            <w:pPr>
              <w:rPr>
                <w:rFonts w:ascii="Times" w:hAnsi="Times"/>
                <w:szCs w:val="24"/>
                <w:lang w:val="en-GB" w:eastAsia="zh-CN"/>
              </w:rPr>
            </w:pPr>
          </w:p>
        </w:tc>
        <w:tc>
          <w:tcPr>
            <w:tcW w:w="4746" w:type="dxa"/>
            <w:tcBorders>
              <w:top w:val="single" w:sz="4" w:space="0" w:color="auto"/>
              <w:left w:val="single" w:sz="4" w:space="0" w:color="auto"/>
              <w:bottom w:val="single" w:sz="4" w:space="0" w:color="auto"/>
              <w:right w:val="single" w:sz="4" w:space="0" w:color="auto"/>
            </w:tcBorders>
            <w:hideMark/>
          </w:tcPr>
          <w:p w14:paraId="2FAD6B01" w14:textId="77777777" w:rsidR="00A20F8B" w:rsidRDefault="00A20F8B" w:rsidP="00D53603">
            <w:pPr>
              <w:jc w:val="center"/>
              <w:rPr>
                <w:lang w:eastAsia="zh-CN"/>
              </w:rPr>
            </w:pPr>
            <w:r>
              <w:rPr>
                <w:lang w:eastAsia="zh-CN"/>
              </w:rPr>
              <w:t>Cons</w:t>
            </w:r>
          </w:p>
        </w:tc>
        <w:tc>
          <w:tcPr>
            <w:tcW w:w="4439" w:type="dxa"/>
            <w:tcBorders>
              <w:top w:val="single" w:sz="4" w:space="0" w:color="auto"/>
              <w:left w:val="single" w:sz="4" w:space="0" w:color="auto"/>
              <w:bottom w:val="single" w:sz="4" w:space="0" w:color="auto"/>
              <w:right w:val="single" w:sz="4" w:space="0" w:color="auto"/>
            </w:tcBorders>
            <w:hideMark/>
          </w:tcPr>
          <w:p w14:paraId="2AEED5D6" w14:textId="77777777" w:rsidR="00A20F8B" w:rsidRDefault="00A20F8B" w:rsidP="00D53603">
            <w:pPr>
              <w:jc w:val="center"/>
              <w:rPr>
                <w:lang w:eastAsia="zh-CN"/>
              </w:rPr>
            </w:pPr>
            <w:r>
              <w:rPr>
                <w:lang w:eastAsia="zh-CN"/>
              </w:rPr>
              <w:t>Pros</w:t>
            </w:r>
          </w:p>
        </w:tc>
      </w:tr>
      <w:tr w:rsidR="00A20F8B" w14:paraId="36FA3B5E"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19957C5F" w14:textId="77777777" w:rsidR="00A20F8B" w:rsidRDefault="00A20F8B" w:rsidP="00D53603">
            <w:pPr>
              <w:rPr>
                <w:lang w:eastAsia="zh-CN"/>
              </w:rPr>
            </w:pPr>
            <w:r>
              <w:rPr>
                <w:lang w:eastAsia="zh-CN"/>
              </w:rPr>
              <w:t>Option 1a</w:t>
            </w:r>
          </w:p>
        </w:tc>
        <w:tc>
          <w:tcPr>
            <w:tcW w:w="4746" w:type="dxa"/>
            <w:tcBorders>
              <w:top w:val="single" w:sz="4" w:space="0" w:color="auto"/>
              <w:left w:val="single" w:sz="4" w:space="0" w:color="auto"/>
              <w:bottom w:val="single" w:sz="4" w:space="0" w:color="auto"/>
              <w:right w:val="single" w:sz="4" w:space="0" w:color="auto"/>
            </w:tcBorders>
            <w:hideMark/>
          </w:tcPr>
          <w:p w14:paraId="16D10E46" w14:textId="0246B80E" w:rsidR="00A20F8B" w:rsidRDefault="00A20F8B" w:rsidP="00A20F8B">
            <w:pPr>
              <w:numPr>
                <w:ilvl w:val="0"/>
                <w:numId w:val="33"/>
              </w:numPr>
              <w:autoSpaceDE/>
              <w:autoSpaceDN/>
              <w:adjustRightInd/>
              <w:snapToGrid/>
              <w:spacing w:after="0"/>
              <w:ind w:left="170" w:hanging="170"/>
              <w:jc w:val="left"/>
              <w:rPr>
                <w:lang w:eastAsia="zh-CN"/>
              </w:rPr>
            </w:pPr>
            <w:r>
              <w:rPr>
                <w:lang w:eastAsia="zh-CN"/>
              </w:rPr>
              <w:t xml:space="preserve">In case of ACK failure retransmission would be triggered </w:t>
            </w:r>
            <w:r w:rsidR="002A2FDC">
              <w:rPr>
                <w:lang w:eastAsia="zh-CN"/>
              </w:rPr>
              <w:t>resulting in</w:t>
            </w:r>
            <w:r>
              <w:rPr>
                <w:lang w:eastAsia="zh-CN"/>
              </w:rPr>
              <w:t xml:space="preserve"> slightly higher latency</w:t>
            </w:r>
            <w:r w:rsidR="00867AC4">
              <w:rPr>
                <w:lang w:eastAsia="zh-CN"/>
              </w:rPr>
              <w:t>.</w:t>
            </w:r>
            <w:r w:rsidR="00D53603">
              <w:rPr>
                <w:lang w:eastAsia="zh-CN"/>
              </w:rPr>
              <w:t xml:space="preserve"> [9]</w:t>
            </w:r>
          </w:p>
          <w:p w14:paraId="6D1D4B06" w14:textId="45BA9AF5" w:rsidR="00A20F8B" w:rsidRPr="008072DE" w:rsidRDefault="00A20F8B" w:rsidP="00A20F8B">
            <w:pPr>
              <w:numPr>
                <w:ilvl w:val="0"/>
                <w:numId w:val="33"/>
              </w:numPr>
              <w:autoSpaceDE/>
              <w:autoSpaceDN/>
              <w:adjustRightInd/>
              <w:snapToGrid/>
              <w:spacing w:after="0"/>
              <w:ind w:left="170" w:hanging="170"/>
              <w:jc w:val="left"/>
              <w:rPr>
                <w:lang w:eastAsia="zh-CN"/>
              </w:rPr>
            </w:pPr>
            <w:r>
              <w:rPr>
                <w:lang w:eastAsia="zh-CN"/>
              </w:rPr>
              <w:t>New MAC CE may be needed</w:t>
            </w:r>
            <w:r w:rsidR="00867AC4">
              <w:rPr>
                <w:lang w:eastAsia="zh-CN"/>
              </w:rPr>
              <w:t>.</w:t>
            </w:r>
            <w:r w:rsidR="004C7071">
              <w:rPr>
                <w:lang w:eastAsia="zh-CN"/>
              </w:rPr>
              <w:t xml:space="preserve"> [11]</w:t>
            </w:r>
          </w:p>
        </w:tc>
        <w:tc>
          <w:tcPr>
            <w:tcW w:w="4439" w:type="dxa"/>
            <w:tcBorders>
              <w:top w:val="single" w:sz="4" w:space="0" w:color="auto"/>
              <w:left w:val="single" w:sz="4" w:space="0" w:color="auto"/>
              <w:bottom w:val="single" w:sz="4" w:space="0" w:color="auto"/>
              <w:right w:val="single" w:sz="4" w:space="0" w:color="auto"/>
            </w:tcBorders>
          </w:tcPr>
          <w:p w14:paraId="17D41CD8" w14:textId="0A5FB183" w:rsidR="00A20F8B" w:rsidRDefault="00A20F8B" w:rsidP="00A20F8B">
            <w:pPr>
              <w:numPr>
                <w:ilvl w:val="0"/>
                <w:numId w:val="33"/>
              </w:numPr>
              <w:autoSpaceDE/>
              <w:autoSpaceDN/>
              <w:adjustRightInd/>
              <w:snapToGrid/>
              <w:spacing w:after="0"/>
              <w:ind w:left="170" w:hanging="170"/>
              <w:jc w:val="left"/>
              <w:rPr>
                <w:lang w:eastAsia="zh-CN"/>
              </w:rPr>
            </w:pPr>
            <w:r>
              <w:rPr>
                <w:lang w:eastAsia="zh-CN"/>
              </w:rPr>
              <w:t>Reuse the Rel-15/16 SCell activation MAC-CE, has the least spec impacts</w:t>
            </w:r>
            <w:r w:rsidR="00867AC4">
              <w:rPr>
                <w:lang w:eastAsia="zh-CN"/>
              </w:rPr>
              <w:t>.</w:t>
            </w:r>
            <w:r w:rsidR="00D53603">
              <w:rPr>
                <w:lang w:eastAsia="zh-CN"/>
              </w:rPr>
              <w:t xml:space="preserve"> [1][2][</w:t>
            </w:r>
            <w:r w:rsidR="001C32D8">
              <w:rPr>
                <w:lang w:eastAsia="zh-CN"/>
              </w:rPr>
              <w:t>3</w:t>
            </w:r>
            <w:r w:rsidR="00D53603">
              <w:rPr>
                <w:lang w:eastAsia="zh-CN"/>
              </w:rPr>
              <w:t>][</w:t>
            </w:r>
            <w:r w:rsidR="001C32D8">
              <w:rPr>
                <w:lang w:eastAsia="zh-CN"/>
              </w:rPr>
              <w:t>10]</w:t>
            </w:r>
          </w:p>
          <w:p w14:paraId="3F634118" w14:textId="6020C839" w:rsidR="00A20F8B" w:rsidRDefault="00A20F8B" w:rsidP="00A20F8B">
            <w:pPr>
              <w:numPr>
                <w:ilvl w:val="0"/>
                <w:numId w:val="33"/>
              </w:numPr>
              <w:autoSpaceDE/>
              <w:autoSpaceDN/>
              <w:adjustRightInd/>
              <w:snapToGrid/>
              <w:spacing w:after="0"/>
              <w:ind w:left="170" w:hanging="170"/>
              <w:jc w:val="left"/>
              <w:rPr>
                <w:lang w:eastAsia="zh-CN"/>
              </w:rPr>
            </w:pPr>
            <w:r>
              <w:rPr>
                <w:lang w:eastAsia="zh-CN"/>
              </w:rPr>
              <w:t>Largely reusing the existing SCell activation procedure</w:t>
            </w:r>
            <w:r w:rsidR="00867AC4">
              <w:rPr>
                <w:lang w:eastAsia="zh-CN"/>
              </w:rPr>
              <w:t>.</w:t>
            </w:r>
            <w:r w:rsidR="00D53603">
              <w:rPr>
                <w:lang w:eastAsia="zh-CN"/>
              </w:rPr>
              <w:t xml:space="preserve"> [</w:t>
            </w:r>
            <w:r w:rsidR="001C32D8">
              <w:rPr>
                <w:lang w:eastAsia="zh-CN"/>
              </w:rPr>
              <w:t>5</w:t>
            </w:r>
            <w:r w:rsidR="00D53603">
              <w:rPr>
                <w:lang w:eastAsia="zh-CN"/>
              </w:rPr>
              <w:t>]</w:t>
            </w:r>
          </w:p>
          <w:p w14:paraId="5DC4F927" w14:textId="7E58A49E" w:rsidR="00A20F8B" w:rsidRPr="00350977" w:rsidRDefault="00A20F8B" w:rsidP="00A20F8B">
            <w:pPr>
              <w:numPr>
                <w:ilvl w:val="0"/>
                <w:numId w:val="33"/>
              </w:numPr>
              <w:autoSpaceDE/>
              <w:autoSpaceDN/>
              <w:adjustRightInd/>
              <w:snapToGrid/>
              <w:spacing w:after="0"/>
              <w:ind w:left="170" w:hanging="170"/>
              <w:jc w:val="left"/>
              <w:rPr>
                <w:lang w:eastAsia="zh-CN"/>
              </w:rPr>
            </w:pPr>
            <w:r w:rsidRPr="00350977">
              <w:rPr>
                <w:lang w:eastAsia="zh-CN"/>
              </w:rPr>
              <w:t>Relatively easy to add fields or defin</w:t>
            </w:r>
            <w:r>
              <w:rPr>
                <w:lang w:eastAsia="zh-CN"/>
              </w:rPr>
              <w:t>e new MAC CE as compared to DCI</w:t>
            </w:r>
            <w:r w:rsidR="00867AC4">
              <w:rPr>
                <w:lang w:eastAsia="zh-CN"/>
              </w:rPr>
              <w:t>.</w:t>
            </w:r>
            <w:r w:rsidR="00D53603">
              <w:rPr>
                <w:lang w:eastAsia="zh-CN"/>
              </w:rPr>
              <w:t>[9]</w:t>
            </w:r>
          </w:p>
          <w:p w14:paraId="6897394A" w14:textId="7801287A" w:rsidR="00A20F8B" w:rsidRDefault="00A20F8B" w:rsidP="00A20F8B">
            <w:pPr>
              <w:numPr>
                <w:ilvl w:val="0"/>
                <w:numId w:val="33"/>
              </w:numPr>
              <w:autoSpaceDE/>
              <w:autoSpaceDN/>
              <w:adjustRightInd/>
              <w:snapToGrid/>
              <w:spacing w:after="0"/>
              <w:ind w:left="170" w:hanging="170"/>
              <w:jc w:val="left"/>
              <w:rPr>
                <w:lang w:eastAsia="zh-CN"/>
              </w:rPr>
            </w:pPr>
            <w:r>
              <w:rPr>
                <w:lang w:eastAsia="zh-CN"/>
              </w:rPr>
              <w:t>No upper bound for number of information bits.</w:t>
            </w:r>
            <w:r w:rsidR="00D53603">
              <w:rPr>
                <w:lang w:eastAsia="zh-CN"/>
              </w:rPr>
              <w:t xml:space="preserve"> [9]</w:t>
            </w:r>
          </w:p>
          <w:p w14:paraId="0C7DA9D9" w14:textId="35D7CCCD" w:rsidR="00A20F8B" w:rsidRDefault="00A20F8B" w:rsidP="00A20F8B">
            <w:pPr>
              <w:numPr>
                <w:ilvl w:val="0"/>
                <w:numId w:val="33"/>
              </w:numPr>
              <w:autoSpaceDE/>
              <w:autoSpaceDN/>
              <w:adjustRightInd/>
              <w:snapToGrid/>
              <w:spacing w:after="0"/>
              <w:ind w:left="170" w:hanging="170"/>
              <w:jc w:val="left"/>
              <w:rPr>
                <w:lang w:eastAsia="zh-CN"/>
              </w:rPr>
            </w:pPr>
            <w:r>
              <w:rPr>
                <w:lang w:eastAsia="zh-CN"/>
              </w:rPr>
              <w:t>HARQ gain in MAC-CE</w:t>
            </w:r>
            <w:r w:rsidR="00867AC4">
              <w:rPr>
                <w:lang w:eastAsia="zh-CN"/>
              </w:rPr>
              <w:t>.</w:t>
            </w:r>
            <w:r w:rsidR="00D53603">
              <w:rPr>
                <w:lang w:eastAsia="zh-CN"/>
              </w:rPr>
              <w:t xml:space="preserve"> [9]</w:t>
            </w:r>
          </w:p>
          <w:p w14:paraId="4BE994C4" w14:textId="40EEE7F0" w:rsidR="00A20F8B" w:rsidRDefault="00A20F8B" w:rsidP="00A20F8B">
            <w:pPr>
              <w:numPr>
                <w:ilvl w:val="0"/>
                <w:numId w:val="33"/>
              </w:numPr>
              <w:autoSpaceDE/>
              <w:autoSpaceDN/>
              <w:adjustRightInd/>
              <w:snapToGrid/>
              <w:spacing w:after="0"/>
              <w:ind w:left="170" w:hanging="170"/>
              <w:jc w:val="left"/>
              <w:rPr>
                <w:lang w:eastAsia="zh-CN"/>
              </w:rPr>
            </w:pPr>
            <w:r>
              <w:rPr>
                <w:lang w:eastAsia="zh-CN"/>
              </w:rPr>
              <w:t>Can be transmitted on any active cell</w:t>
            </w:r>
            <w:r w:rsidR="00867AC4">
              <w:rPr>
                <w:lang w:eastAsia="zh-CN"/>
              </w:rPr>
              <w:t>.</w:t>
            </w:r>
            <w:r w:rsidR="00D53603">
              <w:rPr>
                <w:lang w:eastAsia="zh-CN"/>
              </w:rPr>
              <w:t xml:space="preserve"> [9]</w:t>
            </w:r>
          </w:p>
          <w:p w14:paraId="5AFD001D" w14:textId="1D19AAB1" w:rsidR="00A20F8B" w:rsidRDefault="00A20F8B" w:rsidP="001C32D8">
            <w:pPr>
              <w:numPr>
                <w:ilvl w:val="0"/>
                <w:numId w:val="33"/>
              </w:numPr>
              <w:autoSpaceDE/>
              <w:autoSpaceDN/>
              <w:adjustRightInd/>
              <w:snapToGrid/>
              <w:spacing w:after="0"/>
              <w:ind w:left="170" w:hanging="170"/>
              <w:jc w:val="left"/>
              <w:rPr>
                <w:lang w:eastAsia="zh-CN"/>
              </w:rPr>
            </w:pPr>
            <w:r>
              <w:rPr>
                <w:lang w:eastAsia="zh-CN"/>
              </w:rPr>
              <w:t>K</w:t>
            </w:r>
            <w:r w:rsidRPr="00350977">
              <w:rPr>
                <w:lang w:eastAsia="zh-CN"/>
              </w:rPr>
              <w:t>eeping legacy MAC-CE signaling based approach allows for keeping the current functions splitting, minimize the specification impact and standard efforts</w:t>
            </w:r>
            <w:r w:rsidR="00867AC4">
              <w:rPr>
                <w:lang w:eastAsia="zh-CN"/>
              </w:rPr>
              <w:t>.</w:t>
            </w:r>
            <w:r w:rsidR="00D53603">
              <w:rPr>
                <w:lang w:eastAsia="zh-CN"/>
              </w:rPr>
              <w:t xml:space="preserve"> [</w:t>
            </w:r>
            <w:r w:rsidR="001C32D8">
              <w:rPr>
                <w:lang w:eastAsia="zh-CN"/>
              </w:rPr>
              <w:t>13</w:t>
            </w:r>
            <w:r w:rsidR="00D53603">
              <w:rPr>
                <w:lang w:eastAsia="zh-CN"/>
              </w:rPr>
              <w:t>]</w:t>
            </w:r>
          </w:p>
        </w:tc>
      </w:tr>
      <w:tr w:rsidR="00A20F8B" w14:paraId="783DC19B"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38C44F07" w14:textId="6E0F9F3D" w:rsidR="00A20F8B" w:rsidRDefault="00A20F8B" w:rsidP="00D53603">
            <w:pPr>
              <w:rPr>
                <w:lang w:eastAsia="zh-CN"/>
              </w:rPr>
            </w:pPr>
            <w:r>
              <w:rPr>
                <w:lang w:eastAsia="zh-CN"/>
              </w:rPr>
              <w:t xml:space="preserve">Option </w:t>
            </w:r>
            <w:r w:rsidR="00D53603">
              <w:rPr>
                <w:lang w:eastAsia="zh-CN"/>
              </w:rPr>
              <w:t>1b</w:t>
            </w:r>
          </w:p>
        </w:tc>
        <w:tc>
          <w:tcPr>
            <w:tcW w:w="4746" w:type="dxa"/>
            <w:tcBorders>
              <w:top w:val="single" w:sz="4" w:space="0" w:color="auto"/>
              <w:left w:val="single" w:sz="4" w:space="0" w:color="auto"/>
              <w:bottom w:val="single" w:sz="4" w:space="0" w:color="auto"/>
              <w:right w:val="single" w:sz="4" w:space="0" w:color="auto"/>
            </w:tcBorders>
            <w:hideMark/>
          </w:tcPr>
          <w:p w14:paraId="5E189D20" w14:textId="6DBC6520" w:rsidR="00A20F8B" w:rsidRDefault="00A20F8B" w:rsidP="00A20F8B">
            <w:pPr>
              <w:numPr>
                <w:ilvl w:val="0"/>
                <w:numId w:val="33"/>
              </w:numPr>
              <w:autoSpaceDE/>
              <w:autoSpaceDN/>
              <w:adjustRightInd/>
              <w:snapToGrid/>
              <w:spacing w:after="0"/>
              <w:ind w:left="170" w:hanging="170"/>
              <w:jc w:val="left"/>
              <w:rPr>
                <w:lang w:eastAsia="ko-KR"/>
              </w:rPr>
            </w:pPr>
            <w:r>
              <w:rPr>
                <w:lang w:eastAsia="ko-KR"/>
              </w:rPr>
              <w:t>Introduce run-time restriction to CSI report flexibility and the transmission efficiency.</w:t>
            </w:r>
            <w:r w:rsidR="00D53603">
              <w:rPr>
                <w:lang w:eastAsia="ko-KR"/>
              </w:rPr>
              <w:t xml:space="preserve"> [</w:t>
            </w:r>
            <w:r w:rsidR="001C32D8">
              <w:rPr>
                <w:lang w:eastAsia="ko-KR"/>
              </w:rPr>
              <w:t>2</w:t>
            </w:r>
            <w:r w:rsidR="00D53603">
              <w:rPr>
                <w:lang w:eastAsia="ko-KR"/>
              </w:rPr>
              <w:t>]</w:t>
            </w:r>
          </w:p>
          <w:p w14:paraId="7150CFCE" w14:textId="2C5C0421" w:rsidR="00A20F8B" w:rsidRDefault="00A20F8B" w:rsidP="00A20F8B">
            <w:pPr>
              <w:numPr>
                <w:ilvl w:val="0"/>
                <w:numId w:val="33"/>
              </w:numPr>
              <w:autoSpaceDE/>
              <w:autoSpaceDN/>
              <w:adjustRightInd/>
              <w:snapToGrid/>
              <w:spacing w:after="0"/>
              <w:ind w:left="170" w:hanging="170"/>
              <w:jc w:val="left"/>
              <w:rPr>
                <w:lang w:eastAsia="ko-KR"/>
              </w:rPr>
            </w:pPr>
            <w:r>
              <w:rPr>
                <w:lang w:eastAsia="ko-KR"/>
              </w:rPr>
              <w:t>It needs a new association between SCell activation and CSI request field in DCI.</w:t>
            </w:r>
            <w:r w:rsidR="00D53603">
              <w:rPr>
                <w:lang w:eastAsia="ko-KR"/>
              </w:rPr>
              <w:t xml:space="preserve"> [</w:t>
            </w:r>
            <w:r w:rsidR="001C32D8">
              <w:rPr>
                <w:lang w:eastAsia="ko-KR"/>
              </w:rPr>
              <w:t>3</w:t>
            </w:r>
            <w:r w:rsidR="00D53603">
              <w:rPr>
                <w:lang w:eastAsia="ko-KR"/>
              </w:rPr>
              <w:t>]</w:t>
            </w:r>
          </w:p>
          <w:p w14:paraId="4441035A" w14:textId="030CEB61" w:rsidR="00A20F8B" w:rsidRDefault="00A20F8B" w:rsidP="00A20F8B">
            <w:pPr>
              <w:numPr>
                <w:ilvl w:val="0"/>
                <w:numId w:val="33"/>
              </w:numPr>
              <w:autoSpaceDE/>
              <w:autoSpaceDN/>
              <w:adjustRightInd/>
              <w:snapToGrid/>
              <w:spacing w:after="0"/>
              <w:ind w:left="170" w:hanging="170"/>
              <w:jc w:val="left"/>
              <w:rPr>
                <w:lang w:eastAsia="ko-KR"/>
              </w:rPr>
            </w:pPr>
            <w:r>
              <w:rPr>
                <w:lang w:eastAsia="ko-KR"/>
              </w:rPr>
              <w:lastRenderedPageBreak/>
              <w:t>Creates a critical problem of UE incorrectly activating SCell due to DCI false alarm detection</w:t>
            </w:r>
            <w:r w:rsidR="00867AC4">
              <w:rPr>
                <w:lang w:eastAsia="ko-KR"/>
              </w:rPr>
              <w:t>.</w:t>
            </w:r>
            <w:r w:rsidR="00D53603">
              <w:rPr>
                <w:lang w:eastAsia="ko-KR"/>
              </w:rPr>
              <w:t xml:space="preserve"> [</w:t>
            </w:r>
            <w:r w:rsidR="001C32D8">
              <w:rPr>
                <w:lang w:eastAsia="ko-KR"/>
              </w:rPr>
              <w:t>5</w:t>
            </w:r>
            <w:r w:rsidR="00D53603">
              <w:rPr>
                <w:lang w:eastAsia="ko-KR"/>
              </w:rPr>
              <w:t>]</w:t>
            </w:r>
            <w:r w:rsidR="00C1572D">
              <w:rPr>
                <w:lang w:eastAsia="ko-KR"/>
              </w:rPr>
              <w:t>[</w:t>
            </w:r>
            <w:r w:rsidR="001C32D8">
              <w:rPr>
                <w:lang w:eastAsia="ko-KR"/>
              </w:rPr>
              <w:t>15</w:t>
            </w:r>
            <w:r w:rsidR="00C1572D">
              <w:rPr>
                <w:lang w:eastAsia="ko-KR"/>
              </w:rPr>
              <w:t>]</w:t>
            </w:r>
          </w:p>
          <w:p w14:paraId="0D2A74BB" w14:textId="44D7734A" w:rsidR="00A20F8B" w:rsidRDefault="00A20F8B" w:rsidP="00A20F8B">
            <w:pPr>
              <w:numPr>
                <w:ilvl w:val="0"/>
                <w:numId w:val="33"/>
              </w:numPr>
              <w:autoSpaceDE/>
              <w:autoSpaceDN/>
              <w:adjustRightInd/>
              <w:snapToGrid/>
              <w:spacing w:after="0"/>
              <w:ind w:left="170" w:hanging="170"/>
              <w:jc w:val="left"/>
              <w:rPr>
                <w:lang w:eastAsia="ko-KR"/>
              </w:rPr>
            </w:pPr>
            <w:r>
              <w:rPr>
                <w:lang w:eastAsia="ko-KR"/>
              </w:rPr>
              <w:t>Requires significantly increased physical layer overhead if a new DCI field/format is introduced</w:t>
            </w:r>
            <w:r w:rsidR="00867AC4">
              <w:rPr>
                <w:lang w:eastAsia="ko-KR"/>
              </w:rPr>
              <w:t>.</w:t>
            </w:r>
            <w:r w:rsidR="00D53603">
              <w:rPr>
                <w:lang w:eastAsia="ko-KR"/>
              </w:rPr>
              <w:t xml:space="preserve"> [</w:t>
            </w:r>
            <w:r w:rsidR="001C32D8">
              <w:rPr>
                <w:lang w:eastAsia="ko-KR"/>
              </w:rPr>
              <w:t>5</w:t>
            </w:r>
            <w:r w:rsidR="00D53603">
              <w:rPr>
                <w:lang w:eastAsia="ko-KR"/>
              </w:rPr>
              <w:t>]</w:t>
            </w:r>
          </w:p>
          <w:p w14:paraId="30CCE607" w14:textId="6B235F06"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Increased computation complexity for interpreting the DCI information.</w:t>
            </w:r>
            <w:r w:rsidR="00D53603">
              <w:rPr>
                <w:lang w:eastAsia="ko-KR"/>
              </w:rPr>
              <w:t xml:space="preserve"> [</w:t>
            </w:r>
            <w:r w:rsidR="001C32D8">
              <w:rPr>
                <w:lang w:eastAsia="ko-KR"/>
              </w:rPr>
              <w:t>9</w:t>
            </w:r>
            <w:r w:rsidR="00D53603">
              <w:rPr>
                <w:lang w:eastAsia="ko-KR"/>
              </w:rPr>
              <w:t>]</w:t>
            </w:r>
          </w:p>
          <w:p w14:paraId="3FA167F2" w14:textId="1826F51D" w:rsidR="00A20F8B"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Number of information bits are limited by the structure of the DCI format.</w:t>
            </w:r>
            <w:r w:rsidR="00D53603">
              <w:rPr>
                <w:lang w:eastAsia="ko-KR"/>
              </w:rPr>
              <w:t xml:space="preserve"> [</w:t>
            </w:r>
            <w:r w:rsidR="001C32D8">
              <w:rPr>
                <w:lang w:eastAsia="ko-KR"/>
              </w:rPr>
              <w:t>9</w:t>
            </w:r>
            <w:r w:rsidR="00D53603">
              <w:rPr>
                <w:lang w:eastAsia="ko-KR"/>
              </w:rPr>
              <w:t>]</w:t>
            </w:r>
          </w:p>
          <w:p w14:paraId="4138AF33" w14:textId="7D3E9518" w:rsidR="00D62B5C" w:rsidRPr="008072DE" w:rsidRDefault="00D62B5C" w:rsidP="00A20F8B">
            <w:pPr>
              <w:numPr>
                <w:ilvl w:val="0"/>
                <w:numId w:val="33"/>
              </w:numPr>
              <w:autoSpaceDE/>
              <w:autoSpaceDN/>
              <w:adjustRightInd/>
              <w:snapToGrid/>
              <w:spacing w:after="0"/>
              <w:ind w:left="170" w:hanging="170"/>
              <w:jc w:val="left"/>
              <w:rPr>
                <w:lang w:eastAsia="ko-KR"/>
              </w:rPr>
            </w:pPr>
            <w:r>
              <w:rPr>
                <w:rFonts w:cs="Times"/>
                <w:lang w:eastAsia="zh-CN"/>
              </w:rPr>
              <w:t>UE can monitor maximum (3 scrambled C-RNTI and 1 other) DCI formats over all slots. [</w:t>
            </w:r>
            <w:r w:rsidR="001C32D8">
              <w:rPr>
                <w:rFonts w:cs="Times"/>
                <w:lang w:eastAsia="zh-CN"/>
              </w:rPr>
              <w:t>9</w:t>
            </w:r>
            <w:r>
              <w:rPr>
                <w:rFonts w:cs="Times"/>
                <w:lang w:eastAsia="zh-CN"/>
              </w:rPr>
              <w:t>]</w:t>
            </w:r>
          </w:p>
          <w:p w14:paraId="2E1D7ABE" w14:textId="190980DF"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sidR="00867AC4">
              <w:rPr>
                <w:lang w:eastAsia="ko-KR"/>
              </w:rPr>
              <w:t>.</w:t>
            </w:r>
            <w:r w:rsidR="00D62B5C">
              <w:rPr>
                <w:lang w:eastAsia="ko-KR"/>
              </w:rPr>
              <w:t xml:space="preserve"> [</w:t>
            </w:r>
            <w:r w:rsidR="001C32D8">
              <w:rPr>
                <w:lang w:eastAsia="ko-KR"/>
              </w:rPr>
              <w:t>13</w:t>
            </w:r>
            <w:r w:rsidR="00D62B5C">
              <w:rPr>
                <w:lang w:eastAsia="ko-KR"/>
              </w:rPr>
              <w:t>]</w:t>
            </w:r>
          </w:p>
          <w:p w14:paraId="3BFA9DF8" w14:textId="32DD6D80"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sidR="00D62B5C">
              <w:rPr>
                <w:lang w:eastAsia="ko-KR"/>
              </w:rPr>
              <w:t>[</w:t>
            </w:r>
            <w:r w:rsidR="001C32D8">
              <w:rPr>
                <w:lang w:eastAsia="ko-KR"/>
              </w:rPr>
              <w:t>13</w:t>
            </w:r>
            <w:r w:rsidR="00D62B5C">
              <w:rPr>
                <w:lang w:eastAsia="ko-KR"/>
              </w:rPr>
              <w:t>]</w:t>
            </w:r>
          </w:p>
          <w:p w14:paraId="188B0FDC" w14:textId="7E333DC6"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sidR="00867AC4">
              <w:rPr>
                <w:lang w:eastAsia="ko-KR"/>
              </w:rPr>
              <w:t>.</w:t>
            </w:r>
            <w:r w:rsidR="00D62B5C">
              <w:rPr>
                <w:lang w:eastAsia="ko-KR"/>
              </w:rPr>
              <w:t xml:space="preserve"> [</w:t>
            </w:r>
            <w:r w:rsidR="001C32D8">
              <w:rPr>
                <w:lang w:eastAsia="ko-KR"/>
              </w:rPr>
              <w:t>13</w:t>
            </w:r>
            <w:r w:rsidR="00D62B5C">
              <w:rPr>
                <w:lang w:eastAsia="ko-KR"/>
              </w:rPr>
              <w:t>]</w:t>
            </w:r>
          </w:p>
          <w:p w14:paraId="29EC1974" w14:textId="343D498E" w:rsidR="00A20F8B" w:rsidRPr="008072DE" w:rsidRDefault="00A20F8B" w:rsidP="001C32D8">
            <w:pPr>
              <w:numPr>
                <w:ilvl w:val="0"/>
                <w:numId w:val="33"/>
              </w:numPr>
              <w:autoSpaceDE/>
              <w:autoSpaceDN/>
              <w:adjustRightInd/>
              <w:snapToGrid/>
              <w:spacing w:after="0"/>
              <w:ind w:left="170" w:hanging="170"/>
              <w:jc w:val="left"/>
              <w:rPr>
                <w:lang w:eastAsia="zh-CN"/>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sidR="00C1572D">
              <w:rPr>
                <w:lang w:eastAsia="ko-KR"/>
              </w:rPr>
              <w:t xml:space="preserve"> [</w:t>
            </w:r>
            <w:r w:rsidR="001C32D8">
              <w:rPr>
                <w:lang w:eastAsia="ko-KR"/>
              </w:rPr>
              <w:t>13</w:t>
            </w:r>
            <w:r w:rsidR="00C1572D">
              <w:rPr>
                <w:lang w:eastAsia="ko-KR"/>
              </w:rPr>
              <w:t>]</w:t>
            </w:r>
          </w:p>
        </w:tc>
        <w:tc>
          <w:tcPr>
            <w:tcW w:w="4439" w:type="dxa"/>
            <w:tcBorders>
              <w:top w:val="single" w:sz="4" w:space="0" w:color="auto"/>
              <w:left w:val="single" w:sz="4" w:space="0" w:color="auto"/>
              <w:bottom w:val="single" w:sz="4" w:space="0" w:color="auto"/>
              <w:right w:val="single" w:sz="4" w:space="0" w:color="auto"/>
            </w:tcBorders>
            <w:hideMark/>
          </w:tcPr>
          <w:p w14:paraId="61994943" w14:textId="3AD6952B" w:rsidR="00A20F8B" w:rsidRDefault="00A20F8B" w:rsidP="00D62B5C">
            <w:pPr>
              <w:numPr>
                <w:ilvl w:val="0"/>
                <w:numId w:val="33"/>
              </w:numPr>
              <w:autoSpaceDE/>
              <w:autoSpaceDN/>
              <w:adjustRightInd/>
              <w:snapToGrid/>
              <w:spacing w:after="0"/>
              <w:jc w:val="left"/>
              <w:rPr>
                <w:lang w:eastAsia="zh-CN"/>
              </w:rPr>
            </w:pPr>
            <w:r>
              <w:rPr>
                <w:lang w:eastAsia="zh-CN"/>
              </w:rPr>
              <w:lastRenderedPageBreak/>
              <w:t>Shorten the T</w:t>
            </w:r>
            <w:r w:rsidRPr="008072DE">
              <w:rPr>
                <w:vertAlign w:val="subscript"/>
                <w:lang w:eastAsia="zh-CN"/>
              </w:rPr>
              <w:t>HARQ</w:t>
            </w:r>
            <w:r>
              <w:rPr>
                <w:lang w:eastAsia="zh-CN"/>
              </w:rPr>
              <w:t>. It does not need to decode PDSCH.</w:t>
            </w:r>
            <w:r w:rsidR="00D53603">
              <w:rPr>
                <w:lang w:eastAsia="zh-CN"/>
              </w:rPr>
              <w:t xml:space="preserve"> [</w:t>
            </w:r>
            <w:r w:rsidR="001C32D8">
              <w:rPr>
                <w:lang w:eastAsia="zh-CN"/>
              </w:rPr>
              <w:t>3</w:t>
            </w:r>
            <w:r w:rsidR="00D53603">
              <w:rPr>
                <w:lang w:eastAsia="zh-CN"/>
              </w:rPr>
              <w:t>][</w:t>
            </w:r>
            <w:r w:rsidR="001C32D8">
              <w:rPr>
                <w:lang w:eastAsia="zh-CN"/>
              </w:rPr>
              <w:t>9</w:t>
            </w:r>
            <w:r w:rsidR="00D53603">
              <w:rPr>
                <w:lang w:eastAsia="zh-CN"/>
              </w:rPr>
              <w:t>]</w:t>
            </w:r>
          </w:p>
          <w:p w14:paraId="1BEED636" w14:textId="5278662C" w:rsidR="00A20F8B" w:rsidRDefault="00A20F8B" w:rsidP="00D62B5C">
            <w:pPr>
              <w:numPr>
                <w:ilvl w:val="0"/>
                <w:numId w:val="33"/>
              </w:numPr>
              <w:autoSpaceDE/>
              <w:autoSpaceDN/>
              <w:adjustRightInd/>
              <w:snapToGrid/>
              <w:spacing w:after="0"/>
              <w:jc w:val="left"/>
              <w:rPr>
                <w:lang w:eastAsia="zh-CN"/>
              </w:rPr>
            </w:pPr>
            <w:r>
              <w:rPr>
                <w:lang w:eastAsia="zh-CN"/>
              </w:rPr>
              <w:t>Little modification of current Rel-15/16 UL DCI format with CSI request field</w:t>
            </w:r>
            <w:r w:rsidR="00867AC4">
              <w:rPr>
                <w:lang w:eastAsia="zh-CN"/>
              </w:rPr>
              <w:t>.</w:t>
            </w:r>
            <w:r w:rsidR="00D53603">
              <w:rPr>
                <w:lang w:eastAsia="zh-CN"/>
              </w:rPr>
              <w:t xml:space="preserve"> [</w:t>
            </w:r>
            <w:r w:rsidR="001C32D8">
              <w:rPr>
                <w:lang w:eastAsia="zh-CN"/>
              </w:rPr>
              <w:t>11</w:t>
            </w:r>
            <w:r w:rsidR="00D53603">
              <w:rPr>
                <w:lang w:eastAsia="zh-CN"/>
              </w:rPr>
              <w:t>]</w:t>
            </w:r>
          </w:p>
          <w:p w14:paraId="31FAB8D5" w14:textId="05F6FF95" w:rsidR="00D62B5C" w:rsidRDefault="00D62B5C" w:rsidP="00D62B5C">
            <w:pPr>
              <w:numPr>
                <w:ilvl w:val="0"/>
                <w:numId w:val="33"/>
              </w:numPr>
              <w:autoSpaceDE/>
              <w:autoSpaceDN/>
              <w:adjustRightInd/>
              <w:snapToGrid/>
              <w:spacing w:after="0"/>
              <w:jc w:val="left"/>
              <w:rPr>
                <w:lang w:eastAsia="zh-CN"/>
              </w:rPr>
            </w:pPr>
            <w:r w:rsidRPr="00D62B5C">
              <w:rPr>
                <w:rFonts w:cs="Times"/>
                <w:lang w:eastAsia="zh-CN"/>
              </w:rPr>
              <w:lastRenderedPageBreak/>
              <w:t>No issue from L2 point of view if the DCI is used for SCell Activation and Deactivation</w:t>
            </w:r>
            <w:r w:rsidRPr="00C1572D">
              <w:rPr>
                <w:rFonts w:cs="Times"/>
                <w:lang w:eastAsia="zh-CN"/>
              </w:rPr>
              <w:t>. [</w:t>
            </w:r>
            <w:r w:rsidR="001C32D8">
              <w:rPr>
                <w:rFonts w:cs="Times"/>
                <w:lang w:eastAsia="zh-CN"/>
              </w:rPr>
              <w:t>9</w:t>
            </w:r>
            <w:r w:rsidRPr="00C1572D">
              <w:rPr>
                <w:rFonts w:cs="Times"/>
                <w:lang w:eastAsia="zh-CN"/>
              </w:rPr>
              <w:t>]</w:t>
            </w:r>
          </w:p>
          <w:p w14:paraId="349CA39E" w14:textId="020C481C" w:rsidR="00A20F8B" w:rsidRDefault="00A20F8B" w:rsidP="001C32D8">
            <w:pPr>
              <w:numPr>
                <w:ilvl w:val="0"/>
                <w:numId w:val="33"/>
              </w:numPr>
              <w:autoSpaceDE/>
              <w:autoSpaceDN/>
              <w:adjustRightInd/>
              <w:snapToGrid/>
              <w:spacing w:after="0"/>
              <w:jc w:val="left"/>
              <w:rPr>
                <w:lang w:eastAsia="zh-CN"/>
              </w:rPr>
            </w:pPr>
            <w:r>
              <w:rPr>
                <w:lang w:eastAsia="ko-KR"/>
              </w:rPr>
              <w:t>Use of DCI format 0_1 or 0_2 for SCell activation/deactivation is a trivial extension of the Rel-16 functionality for SCell dormancy/non-dormancy with the modification being a change of “dormant/non-dormant BWP” to “deactivated/activated SCell” and therefore practically has no specification impact</w:t>
            </w:r>
            <w:r w:rsidR="00867AC4">
              <w:rPr>
                <w:lang w:eastAsia="ko-KR"/>
              </w:rPr>
              <w:t>.</w:t>
            </w:r>
            <w:r w:rsidR="00D53603">
              <w:rPr>
                <w:lang w:eastAsia="ko-KR"/>
              </w:rPr>
              <w:t>[</w:t>
            </w:r>
            <w:r w:rsidR="001C32D8">
              <w:rPr>
                <w:lang w:eastAsia="ko-KR"/>
              </w:rPr>
              <w:t>16</w:t>
            </w:r>
            <w:r w:rsidR="00D53603">
              <w:rPr>
                <w:lang w:eastAsia="ko-KR"/>
              </w:rPr>
              <w:t>]</w:t>
            </w:r>
          </w:p>
        </w:tc>
      </w:tr>
      <w:tr w:rsidR="00A20F8B" w14:paraId="105ECEEF"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74395602" w14:textId="77777777" w:rsidR="00A20F8B" w:rsidRDefault="00A20F8B" w:rsidP="00D53603">
            <w:pPr>
              <w:rPr>
                <w:lang w:eastAsia="zh-CN"/>
              </w:rPr>
            </w:pPr>
            <w:r>
              <w:rPr>
                <w:lang w:eastAsia="zh-CN"/>
              </w:rPr>
              <w:lastRenderedPageBreak/>
              <w:t>Option 2</w:t>
            </w:r>
          </w:p>
        </w:tc>
        <w:tc>
          <w:tcPr>
            <w:tcW w:w="4746" w:type="dxa"/>
            <w:tcBorders>
              <w:top w:val="single" w:sz="4" w:space="0" w:color="auto"/>
              <w:left w:val="single" w:sz="4" w:space="0" w:color="auto"/>
              <w:bottom w:val="single" w:sz="4" w:space="0" w:color="auto"/>
              <w:right w:val="single" w:sz="4" w:space="0" w:color="auto"/>
            </w:tcBorders>
            <w:hideMark/>
          </w:tcPr>
          <w:p w14:paraId="04CC518A" w14:textId="58105F99" w:rsidR="00867AC4" w:rsidRDefault="00A20F8B" w:rsidP="00A20F8B">
            <w:pPr>
              <w:numPr>
                <w:ilvl w:val="0"/>
                <w:numId w:val="33"/>
              </w:numPr>
              <w:autoSpaceDE/>
              <w:autoSpaceDN/>
              <w:adjustRightInd/>
              <w:snapToGrid/>
              <w:spacing w:after="0"/>
              <w:ind w:left="170" w:hanging="170"/>
              <w:jc w:val="left"/>
            </w:pPr>
            <w:r>
              <w:t>Lead to different arrival order or different timeline requirements between A-TRS triggering and SCell activation command.</w:t>
            </w:r>
            <w:r>
              <w:rPr>
                <w:lang w:eastAsia="zh-CN"/>
              </w:rPr>
              <w:t xml:space="preserve"> </w:t>
            </w:r>
            <w:r w:rsidR="00C1572D">
              <w:rPr>
                <w:lang w:eastAsia="zh-CN"/>
              </w:rPr>
              <w:t>[</w:t>
            </w:r>
            <w:r w:rsidR="001C32D8">
              <w:rPr>
                <w:lang w:eastAsia="zh-CN"/>
              </w:rPr>
              <w:t>2</w:t>
            </w:r>
            <w:r w:rsidR="00C1572D">
              <w:rPr>
                <w:lang w:eastAsia="zh-CN"/>
              </w:rPr>
              <w:t>]</w:t>
            </w:r>
          </w:p>
          <w:p w14:paraId="56A590EC" w14:textId="0E4A63F5" w:rsidR="00A20F8B" w:rsidRDefault="00A20F8B" w:rsidP="00A20F8B">
            <w:pPr>
              <w:numPr>
                <w:ilvl w:val="0"/>
                <w:numId w:val="33"/>
              </w:numPr>
              <w:autoSpaceDE/>
              <w:autoSpaceDN/>
              <w:adjustRightInd/>
              <w:snapToGrid/>
              <w:spacing w:after="0"/>
              <w:ind w:left="170" w:hanging="170"/>
              <w:jc w:val="left"/>
            </w:pPr>
            <w:r>
              <w:rPr>
                <w:lang w:eastAsia="zh-CN"/>
              </w:rPr>
              <w:t xml:space="preserve">A </w:t>
            </w:r>
            <w:r w:rsidR="007A482A">
              <w:rPr>
                <w:lang w:eastAsia="zh-CN"/>
              </w:rPr>
              <w:t>time</w:t>
            </w:r>
            <w:r w:rsidR="007A482A" w:rsidRPr="005F0FE4">
              <w:rPr>
                <w:lang w:eastAsia="zh-CN"/>
              </w:rPr>
              <w:t xml:space="preserve"> </w:t>
            </w:r>
            <w:r w:rsidRPr="005F0FE4">
              <w:rPr>
                <w:lang w:eastAsia="zh-CN"/>
              </w:rPr>
              <w:t xml:space="preserve">window </w:t>
            </w:r>
            <w:r w:rsidR="007A482A">
              <w:rPr>
                <w:lang w:eastAsia="zh-CN"/>
              </w:rPr>
              <w:t xml:space="preserve">should be </w:t>
            </w:r>
            <w:r w:rsidR="00CF1E95">
              <w:rPr>
                <w:rFonts w:hint="eastAsia"/>
                <w:lang w:eastAsia="zh-CN"/>
              </w:rPr>
              <w:t>specified</w:t>
            </w:r>
            <w:r w:rsidR="00CF1E95">
              <w:rPr>
                <w:lang w:eastAsia="zh-CN"/>
              </w:rPr>
              <w:t xml:space="preserve"> </w:t>
            </w:r>
            <w:r w:rsidR="0074327C">
              <w:rPr>
                <w:lang w:eastAsia="zh-CN"/>
              </w:rPr>
              <w:t xml:space="preserve">only </w:t>
            </w:r>
            <w:r w:rsidR="007A482A">
              <w:rPr>
                <w:lang w:eastAsia="zh-CN"/>
              </w:rPr>
              <w:t xml:space="preserve">within which a UE should monitor the </w:t>
            </w:r>
            <w:r w:rsidRPr="005F0FE4">
              <w:rPr>
                <w:lang w:eastAsia="zh-CN"/>
              </w:rPr>
              <w:t xml:space="preserve">DCI trigger of </w:t>
            </w:r>
            <w:r>
              <w:rPr>
                <w:lang w:eastAsia="zh-CN"/>
              </w:rPr>
              <w:t>temporary RS</w:t>
            </w:r>
            <w:r w:rsidR="007A482A">
              <w:rPr>
                <w:lang w:eastAsia="zh-CN"/>
              </w:rPr>
              <w:t>. It complicates the gNB scheduling timeline and the UE processing timeline</w:t>
            </w:r>
            <w:r w:rsidR="00760015">
              <w:rPr>
                <w:lang w:eastAsia="zh-CN"/>
              </w:rPr>
              <w:t>, and increases activation latency</w:t>
            </w:r>
            <w:r w:rsidR="007A482A">
              <w:rPr>
                <w:lang w:eastAsia="zh-CN"/>
              </w:rPr>
              <w:t>.</w:t>
            </w:r>
            <w:r w:rsidR="00C1572D">
              <w:rPr>
                <w:lang w:eastAsia="zh-CN"/>
              </w:rPr>
              <w:t>[1]</w:t>
            </w:r>
          </w:p>
          <w:p w14:paraId="28B593DD" w14:textId="636A39FB" w:rsidR="00A20F8B" w:rsidRDefault="00A20F8B" w:rsidP="00A20F8B">
            <w:pPr>
              <w:numPr>
                <w:ilvl w:val="0"/>
                <w:numId w:val="33"/>
              </w:numPr>
              <w:autoSpaceDE/>
              <w:autoSpaceDN/>
              <w:adjustRightInd/>
              <w:snapToGrid/>
              <w:spacing w:after="0"/>
              <w:ind w:left="170" w:hanging="170"/>
              <w:jc w:val="left"/>
            </w:pPr>
            <w:r>
              <w:t>The non-synchronized (with SCell activation) and non-acknowledged ATRS-triggering DCI would make the gNB-UE handshake protocol in fast SCell activation more complicated.</w:t>
            </w:r>
            <w:r w:rsidR="00C1572D">
              <w:t xml:space="preserve"> [</w:t>
            </w:r>
            <w:r w:rsidR="001C32D8">
              <w:t>2</w:t>
            </w:r>
            <w:r w:rsidR="00C1572D">
              <w:t>]</w:t>
            </w:r>
          </w:p>
          <w:p w14:paraId="58F64EDD" w14:textId="7ED8ADB2" w:rsidR="00A20F8B" w:rsidRDefault="00A20F8B" w:rsidP="00A20F8B">
            <w:pPr>
              <w:numPr>
                <w:ilvl w:val="0"/>
                <w:numId w:val="33"/>
              </w:numPr>
              <w:autoSpaceDE/>
              <w:autoSpaceDN/>
              <w:adjustRightInd/>
              <w:snapToGrid/>
              <w:spacing w:after="0"/>
              <w:ind w:left="170" w:hanging="170"/>
              <w:jc w:val="left"/>
            </w:pPr>
            <w:r w:rsidRPr="006C01AF">
              <w:t>The existing DCI format only triggers a single TRS burst, specification changes on the DCI format/field are inevitable for triggering two TRS bursts</w:t>
            </w:r>
            <w:r w:rsidR="00867AC4">
              <w:t>.</w:t>
            </w:r>
            <w:r w:rsidR="00C1572D">
              <w:t xml:space="preserve"> [</w:t>
            </w:r>
            <w:r w:rsidR="001C32D8">
              <w:t>5</w:t>
            </w:r>
            <w:r w:rsidR="00C1572D">
              <w:t>]</w:t>
            </w:r>
          </w:p>
          <w:p w14:paraId="37AAE90C" w14:textId="00B3137C" w:rsidR="00C1572D" w:rsidRPr="00010C7E" w:rsidRDefault="00C1572D" w:rsidP="00A20F8B">
            <w:pPr>
              <w:numPr>
                <w:ilvl w:val="0"/>
                <w:numId w:val="33"/>
              </w:numPr>
              <w:autoSpaceDE/>
              <w:autoSpaceDN/>
              <w:adjustRightInd/>
              <w:snapToGrid/>
              <w:spacing w:after="0"/>
              <w:ind w:left="170" w:hanging="170"/>
              <w:jc w:val="left"/>
            </w:pPr>
            <w:r>
              <w:rPr>
                <w:rFonts w:cs="Times"/>
                <w:lang w:eastAsia="zh-CN"/>
              </w:rPr>
              <w:t>Complicates the processing timeline design. [1][</w:t>
            </w:r>
            <w:r w:rsidR="001C32D8">
              <w:rPr>
                <w:rFonts w:cs="Times"/>
                <w:lang w:eastAsia="zh-CN"/>
              </w:rPr>
              <w:t>5</w:t>
            </w:r>
            <w:r>
              <w:rPr>
                <w:rFonts w:cs="Times"/>
                <w:lang w:eastAsia="zh-CN"/>
              </w:rPr>
              <w:t>]</w:t>
            </w:r>
          </w:p>
          <w:p w14:paraId="6152C47F" w14:textId="40B7D595" w:rsidR="00C1572D" w:rsidRPr="006C01AF" w:rsidRDefault="00C1572D" w:rsidP="00A20F8B">
            <w:pPr>
              <w:numPr>
                <w:ilvl w:val="0"/>
                <w:numId w:val="33"/>
              </w:numPr>
              <w:autoSpaceDE/>
              <w:autoSpaceDN/>
              <w:adjustRightInd/>
              <w:snapToGrid/>
              <w:spacing w:after="0"/>
              <w:ind w:left="170" w:hanging="170"/>
              <w:jc w:val="left"/>
            </w:pPr>
            <w:r>
              <w:rPr>
                <w:rFonts w:cs="Times"/>
                <w:lang w:eastAsia="zh-CN"/>
              </w:rPr>
              <w:t>Increase of signalling time. [1][</w:t>
            </w:r>
            <w:r w:rsidR="001C32D8">
              <w:rPr>
                <w:rFonts w:cs="Times"/>
                <w:lang w:eastAsia="zh-CN"/>
              </w:rPr>
              <w:t>11</w:t>
            </w:r>
            <w:r>
              <w:rPr>
                <w:rFonts w:cs="Times"/>
                <w:lang w:eastAsia="zh-CN"/>
              </w:rPr>
              <w:t>]</w:t>
            </w:r>
          </w:p>
          <w:p w14:paraId="7C3C5C5B" w14:textId="56E976C2" w:rsidR="00A20F8B" w:rsidRPr="008072DE" w:rsidRDefault="00A20F8B" w:rsidP="00A20F8B">
            <w:pPr>
              <w:numPr>
                <w:ilvl w:val="0"/>
                <w:numId w:val="33"/>
              </w:numPr>
              <w:autoSpaceDE/>
              <w:autoSpaceDN/>
              <w:adjustRightInd/>
              <w:snapToGrid/>
              <w:spacing w:after="0"/>
              <w:ind w:left="170" w:hanging="170"/>
              <w:jc w:val="left"/>
            </w:pPr>
            <w:r>
              <w:lastRenderedPageBreak/>
              <w:t>H</w:t>
            </w:r>
            <w:r w:rsidRPr="008072DE">
              <w:t xml:space="preserve">ow to handle the </w:t>
            </w:r>
            <w:r w:rsidR="002A2FDC" w:rsidRPr="008072DE">
              <w:t>mis</w:t>
            </w:r>
            <w:r w:rsidR="002A2FDC">
              <w:t>-</w:t>
            </w:r>
            <w:r w:rsidRPr="008072DE">
              <w:t>detection of one of the signalling is also need to be studied</w:t>
            </w:r>
            <w:r w:rsidR="00867AC4">
              <w:t>.</w:t>
            </w:r>
            <w:r w:rsidR="00C1572D">
              <w:t xml:space="preserve"> [</w:t>
            </w:r>
            <w:r w:rsidR="001C32D8">
              <w:t>11</w:t>
            </w:r>
            <w:r w:rsidR="00C1572D">
              <w:t>]</w:t>
            </w:r>
          </w:p>
          <w:p w14:paraId="32B01ABA" w14:textId="66779C40" w:rsidR="00A20F8B" w:rsidRDefault="00A20F8B" w:rsidP="00A20F8B">
            <w:pPr>
              <w:numPr>
                <w:ilvl w:val="0"/>
                <w:numId w:val="33"/>
              </w:numPr>
              <w:autoSpaceDE/>
              <w:autoSpaceDN/>
              <w:adjustRightInd/>
              <w:snapToGrid/>
              <w:spacing w:after="0"/>
              <w:ind w:left="170" w:hanging="170"/>
              <w:jc w:val="left"/>
            </w:pPr>
            <w:r>
              <w:t>R</w:t>
            </w:r>
            <w:r w:rsidRPr="008072DE">
              <w:t>esults in a larger signaling overhead</w:t>
            </w:r>
            <w:r w:rsidR="00867AC4">
              <w:t>.</w:t>
            </w:r>
            <w:r w:rsidR="00C1572D">
              <w:t xml:space="preserve"> [</w:t>
            </w:r>
            <w:r w:rsidR="001C32D8">
              <w:t>13</w:t>
            </w:r>
            <w:r w:rsidR="00C1572D">
              <w:t>]</w:t>
            </w:r>
          </w:p>
          <w:p w14:paraId="28FE1B3A" w14:textId="557DD8A0" w:rsidR="00A20F8B" w:rsidRDefault="00A20F8B">
            <w:pPr>
              <w:numPr>
                <w:ilvl w:val="0"/>
                <w:numId w:val="33"/>
              </w:numPr>
              <w:autoSpaceDE/>
              <w:autoSpaceDN/>
              <w:adjustRightInd/>
              <w:snapToGrid/>
              <w:spacing w:after="0"/>
              <w:ind w:left="170" w:hanging="170"/>
              <w:jc w:val="left"/>
              <w:rPr>
                <w:lang w:eastAsia="zh-CN"/>
              </w:rPr>
            </w:pPr>
            <w:r>
              <w:t>I</w:t>
            </w:r>
            <w:r w:rsidRPr="006D6CAF">
              <w:t xml:space="preserve">ncreases the probability of missing one of the TRS commands or activation command, causing either increased activation latency or </w:t>
            </w:r>
            <w:r w:rsidR="002A2FDC">
              <w:t>overhead</w:t>
            </w:r>
            <w:r w:rsidR="002A2FDC" w:rsidRPr="006D6CAF">
              <w:t xml:space="preserve"> </w:t>
            </w:r>
            <w:r w:rsidRPr="006D6CAF">
              <w:t>of TRS transmission</w:t>
            </w:r>
            <w:r w:rsidR="004418AC">
              <w:t>.</w:t>
            </w:r>
            <w:r w:rsidR="00C1572D">
              <w:t xml:space="preserve"> [</w:t>
            </w:r>
            <w:r w:rsidR="001C32D8">
              <w:t>13</w:t>
            </w:r>
            <w:r w:rsidR="00C1572D">
              <w:t>]</w:t>
            </w:r>
          </w:p>
        </w:tc>
        <w:tc>
          <w:tcPr>
            <w:tcW w:w="4439" w:type="dxa"/>
            <w:tcBorders>
              <w:top w:val="single" w:sz="4" w:space="0" w:color="auto"/>
              <w:left w:val="single" w:sz="4" w:space="0" w:color="auto"/>
              <w:bottom w:val="single" w:sz="4" w:space="0" w:color="auto"/>
              <w:right w:val="single" w:sz="4" w:space="0" w:color="auto"/>
            </w:tcBorders>
            <w:hideMark/>
          </w:tcPr>
          <w:p w14:paraId="376748C0" w14:textId="26C94333" w:rsidR="00A20F8B" w:rsidRDefault="00A20F8B" w:rsidP="001C32D8">
            <w:pPr>
              <w:numPr>
                <w:ilvl w:val="0"/>
                <w:numId w:val="33"/>
              </w:numPr>
              <w:autoSpaceDE/>
              <w:autoSpaceDN/>
              <w:adjustRightInd/>
              <w:snapToGrid/>
              <w:spacing w:after="0"/>
              <w:ind w:left="170" w:hanging="170"/>
              <w:jc w:val="left"/>
              <w:rPr>
                <w:lang w:eastAsia="zh-CN"/>
              </w:rPr>
            </w:pPr>
            <w:r>
              <w:lastRenderedPageBreak/>
              <w:t>Achieves fast SCell activation by largely reusing the existing signaling and UE procedures</w:t>
            </w:r>
            <w:r w:rsidR="00867AC4">
              <w:t>.</w:t>
            </w:r>
            <w:r w:rsidR="00C1572D">
              <w:t xml:space="preserve"> [</w:t>
            </w:r>
            <w:r w:rsidR="001C32D8">
              <w:t>18</w:t>
            </w:r>
            <w:r w:rsidR="00C1572D">
              <w:t>]</w:t>
            </w:r>
          </w:p>
        </w:tc>
      </w:tr>
    </w:tbl>
    <w:p w14:paraId="3CE72DCA" w14:textId="77777777" w:rsidR="00A20F8B" w:rsidRDefault="00A20F8B" w:rsidP="009F197B">
      <w:pPr>
        <w:rPr>
          <w:lang w:eastAsia="zh-CN"/>
        </w:rPr>
      </w:pPr>
    </w:p>
    <w:p w14:paraId="4DED14BE" w14:textId="5D97F390" w:rsidR="00CF1E95" w:rsidRPr="009F197B" w:rsidRDefault="002D105B" w:rsidP="009F197B">
      <w:pPr>
        <w:rPr>
          <w:lang w:eastAsia="zh-CN"/>
        </w:rPr>
      </w:pPr>
      <w:r>
        <w:rPr>
          <w:rFonts w:hint="eastAsia"/>
          <w:lang w:eastAsia="zh-CN"/>
        </w:rPr>
        <w:t>I</w:t>
      </w:r>
      <w:r>
        <w:rPr>
          <w:lang w:eastAsia="zh-CN"/>
        </w:rPr>
        <w:t xml:space="preserve">n light of the previous agreement for down-selection and the cons-pros summary above, majority of companies still don’t feel that Option 2 has sufficient advantages over its disadvantages </w:t>
      </w:r>
      <w:r w:rsidR="00010C7E">
        <w:rPr>
          <w:lang w:eastAsia="zh-CN"/>
        </w:rPr>
        <w:t>that are</w:t>
      </w:r>
      <w:r>
        <w:rPr>
          <w:lang w:eastAsia="zh-CN"/>
        </w:rPr>
        <w:t xml:space="preserve"> mainly caused by </w:t>
      </w:r>
      <w:r w:rsidR="008234BB">
        <w:rPr>
          <w:lang w:eastAsia="zh-CN"/>
        </w:rPr>
        <w:t xml:space="preserve">separate </w:t>
      </w:r>
      <w:r w:rsidR="00EC04D1">
        <w:rPr>
          <w:lang w:eastAsia="zh-CN"/>
        </w:rPr>
        <w:t>signaling</w:t>
      </w:r>
      <w:r>
        <w:rPr>
          <w:lang w:eastAsia="zh-CN"/>
        </w:rPr>
        <w:t xml:space="preserve">. </w:t>
      </w:r>
      <w:r w:rsidR="006715DA">
        <w:rPr>
          <w:lang w:eastAsia="zh-CN"/>
        </w:rPr>
        <w:t>Two companies believe that Option 2 should be supported before any support of the other two options.</w:t>
      </w:r>
      <w:r w:rsidR="004C0461">
        <w:rPr>
          <w:lang w:eastAsia="zh-CN"/>
        </w:rPr>
        <w:t xml:space="preserve"> Therefore, </w:t>
      </w:r>
    </w:p>
    <w:p w14:paraId="5535E61A" w14:textId="4A644DE9"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Pr="001C671D">
        <w:rPr>
          <w:rFonts w:ascii="Times New Roman" w:hAnsi="Times New Roman"/>
          <w:b/>
          <w:sz w:val="22"/>
          <w:szCs w:val="22"/>
          <w:lang w:eastAsia="zh-CN"/>
        </w:rPr>
        <w:t xml:space="preserve">: </w:t>
      </w:r>
      <w:r w:rsidR="002D105B">
        <w:rPr>
          <w:rFonts w:ascii="Times New Roman" w:hAnsi="Times New Roman"/>
          <w:b/>
          <w:sz w:val="22"/>
          <w:szCs w:val="22"/>
          <w:lang w:eastAsia="zh-CN"/>
        </w:rPr>
        <w:t>Can Option 2 be down-selected out</w:t>
      </w:r>
      <w:r w:rsidR="008234BB">
        <w:rPr>
          <w:rFonts w:ascii="Times New Roman" w:hAnsi="Times New Roman"/>
          <w:b/>
          <w:sz w:val="22"/>
          <w:szCs w:val="22"/>
          <w:lang w:eastAsia="zh-CN"/>
        </w:rPr>
        <w:t xml:space="preserve"> or any </w:t>
      </w:r>
      <w:r w:rsidR="0092233C">
        <w:rPr>
          <w:rFonts w:ascii="Times New Roman" w:hAnsi="Times New Roman"/>
          <w:b/>
          <w:sz w:val="22"/>
          <w:szCs w:val="22"/>
          <w:lang w:eastAsia="zh-CN"/>
        </w:rPr>
        <w:t>response with more elaborated</w:t>
      </w:r>
      <w:r w:rsidR="008234BB">
        <w:rPr>
          <w:rFonts w:ascii="Times New Roman" w:hAnsi="Times New Roman"/>
          <w:b/>
          <w:sz w:val="22"/>
          <w:szCs w:val="22"/>
          <w:lang w:eastAsia="zh-CN"/>
        </w:rPr>
        <w:t xml:space="preserve"> design could compensate </w:t>
      </w:r>
      <w:r w:rsidR="0092233C">
        <w:rPr>
          <w:rFonts w:ascii="Times New Roman" w:hAnsi="Times New Roman"/>
          <w:b/>
          <w:sz w:val="22"/>
          <w:szCs w:val="22"/>
          <w:lang w:eastAsia="zh-CN"/>
        </w:rPr>
        <w:t xml:space="preserve">any the </w:t>
      </w:r>
      <w:r w:rsidR="008234BB">
        <w:rPr>
          <w:rFonts w:ascii="Times New Roman" w:hAnsi="Times New Roman"/>
          <w:b/>
          <w:sz w:val="22"/>
          <w:szCs w:val="22"/>
          <w:lang w:eastAsia="zh-CN"/>
        </w:rPr>
        <w:t>above cons?</w:t>
      </w:r>
    </w:p>
    <w:p w14:paraId="258F553B" w14:textId="1D234D0C" w:rsidR="00391671" w:rsidRPr="00391671" w:rsidRDefault="00391671" w:rsidP="001E0086">
      <w:pPr>
        <w:pStyle w:val="ListParagraph"/>
        <w:ind w:firstLine="0"/>
        <w:rPr>
          <w:rFonts w:ascii="Times New Roman" w:hAnsi="Times New Roman"/>
          <w:sz w:val="22"/>
          <w:szCs w:val="22"/>
          <w:lang w:eastAsia="zh-CN"/>
        </w:rPr>
      </w:pPr>
    </w:p>
    <w:p w14:paraId="716807C2" w14:textId="6E4F9920" w:rsidR="00391671" w:rsidRPr="001C671D" w:rsidRDefault="00391671" w:rsidP="001E0086">
      <w:pPr>
        <w:pStyle w:val="ListParagraph"/>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lang w:eastAsia="zh-CN"/>
              </w:rPr>
            </w:pPr>
            <w:r w:rsidRPr="001C671D">
              <w:rPr>
                <w:i/>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371B6ED9" w:rsidR="007C720A" w:rsidRPr="004D5B6D" w:rsidRDefault="007C720A" w:rsidP="007C720A">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18ABBAF" w14:textId="3FC9ADC0" w:rsidR="004D5B6D" w:rsidRPr="004D5B6D" w:rsidRDefault="004D5B6D" w:rsidP="007C720A">
            <w:pPr>
              <w:spacing w:beforeLines="50" w:before="120"/>
              <w:jc w:val="left"/>
              <w:rPr>
                <w:rFonts w:eastAsia="MS Mincho"/>
                <w:iCs/>
                <w:lang w:eastAsia="ja-JP"/>
              </w:rPr>
            </w:pP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4E54F0A5" w:rsidR="00964684" w:rsidRPr="00F320A0" w:rsidRDefault="00964684" w:rsidP="00964684">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99F5267" w14:textId="32785B57" w:rsidR="00964684" w:rsidRPr="001C671D" w:rsidRDefault="00964684" w:rsidP="00964684">
            <w:pPr>
              <w:spacing w:beforeLines="50" w:before="120"/>
              <w:rPr>
                <w:lang w:eastAsia="zh-CN"/>
              </w:rPr>
            </w:pP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53F92501" w:rsidR="00E142D0" w:rsidRPr="001C671D" w:rsidRDefault="00E142D0" w:rsidP="00E142D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2D5B839" w14:textId="2BA0D431" w:rsidR="00E142D0" w:rsidRPr="001C671D" w:rsidRDefault="00E142D0" w:rsidP="00E142D0">
            <w:pPr>
              <w:spacing w:beforeLines="50" w:before="120"/>
              <w:rPr>
                <w:lang w:eastAsia="zh-CN"/>
              </w:rPr>
            </w:pP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965EAE9" w:rsidR="00C16618" w:rsidRPr="001C671D" w:rsidRDefault="00C16618" w:rsidP="00C16618">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E979A55" w14:textId="180D82F7" w:rsidR="00C16618" w:rsidRPr="001C671D" w:rsidRDefault="00C16618" w:rsidP="00C16618">
            <w:pPr>
              <w:spacing w:beforeLines="50" w:before="120"/>
              <w:rPr>
                <w:iCs/>
                <w:lang w:eastAsia="zh-CN"/>
              </w:rPr>
            </w:pP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1A6351AD" w:rsidR="00916B4A" w:rsidRPr="001C671D" w:rsidRDefault="00916B4A" w:rsidP="00916B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C9F5BA9" w14:textId="35F1DACA" w:rsidR="00916B4A" w:rsidRPr="001C671D" w:rsidRDefault="00916B4A" w:rsidP="00916B4A">
            <w:pPr>
              <w:spacing w:beforeLines="50" w:before="120"/>
              <w:rPr>
                <w:rFonts w:eastAsia="MS Mincho"/>
                <w:iCs/>
                <w:lang w:eastAsia="ja-JP"/>
              </w:rPr>
            </w:pP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2CF3E2F9" w:rsidR="004042D0" w:rsidRPr="001C671D" w:rsidRDefault="004042D0" w:rsidP="004042D0">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5C3318C" w14:textId="6F41089A" w:rsidR="004042D0" w:rsidRPr="001C671D" w:rsidRDefault="004042D0" w:rsidP="004042D0">
            <w:pPr>
              <w:spacing w:beforeLines="50" w:before="120"/>
              <w:rPr>
                <w:rFonts w:eastAsia="Malgun Gothic"/>
                <w:lang w:eastAsia="ko-KR"/>
              </w:rPr>
            </w:pPr>
          </w:p>
        </w:tc>
      </w:tr>
      <w:tr w:rsidR="00916B4A" w:rsidRPr="001C671D" w14:paraId="56B796D8" w14:textId="77777777" w:rsidTr="00236979">
        <w:tc>
          <w:tcPr>
            <w:tcW w:w="2113" w:type="dxa"/>
          </w:tcPr>
          <w:p w14:paraId="7471B7B1" w14:textId="647F7951" w:rsidR="00916B4A" w:rsidRPr="00B4253A" w:rsidRDefault="00916B4A" w:rsidP="00916B4A">
            <w:pPr>
              <w:spacing w:beforeLines="50" w:before="120"/>
              <w:rPr>
                <w:rFonts w:eastAsia="MS Mincho"/>
                <w:lang w:eastAsia="ja-JP"/>
              </w:rPr>
            </w:pPr>
          </w:p>
        </w:tc>
        <w:tc>
          <w:tcPr>
            <w:tcW w:w="7194" w:type="dxa"/>
          </w:tcPr>
          <w:p w14:paraId="41B4F8BF" w14:textId="23573B02" w:rsidR="00916B4A" w:rsidRPr="00B4253A" w:rsidRDefault="00916B4A" w:rsidP="00916B4A">
            <w:pPr>
              <w:spacing w:beforeLines="50" w:before="120"/>
              <w:rPr>
                <w:rFonts w:eastAsia="MS Mincho"/>
                <w:lang w:eastAsia="ja-JP"/>
              </w:rPr>
            </w:pPr>
          </w:p>
        </w:tc>
      </w:tr>
      <w:tr w:rsidR="00916B4A" w:rsidRPr="001C671D" w14:paraId="45A81F82" w14:textId="77777777" w:rsidTr="000708A1">
        <w:tc>
          <w:tcPr>
            <w:tcW w:w="2113" w:type="dxa"/>
          </w:tcPr>
          <w:p w14:paraId="63054F67" w14:textId="75EA17F0" w:rsidR="00916B4A" w:rsidRPr="00B00B52" w:rsidRDefault="00916B4A" w:rsidP="00916B4A">
            <w:pPr>
              <w:spacing w:beforeLines="50" w:before="120"/>
              <w:rPr>
                <w:rFonts w:eastAsia="Malgun Gothic"/>
                <w:lang w:eastAsia="ko-KR"/>
              </w:rPr>
            </w:pPr>
          </w:p>
        </w:tc>
        <w:tc>
          <w:tcPr>
            <w:tcW w:w="7194" w:type="dxa"/>
          </w:tcPr>
          <w:p w14:paraId="5DC41009" w14:textId="095DFE1B" w:rsidR="00916B4A" w:rsidRPr="001C671D" w:rsidRDefault="00916B4A" w:rsidP="004159F7">
            <w:pPr>
              <w:spacing w:beforeLines="50" w:before="120"/>
              <w:rPr>
                <w:lang w:eastAsia="ko-KR"/>
              </w:rPr>
            </w:pPr>
          </w:p>
        </w:tc>
      </w:tr>
    </w:tbl>
    <w:p w14:paraId="41FD6D88" w14:textId="52FC1CD1" w:rsidR="00683A96" w:rsidRPr="001C671D" w:rsidRDefault="00683A96" w:rsidP="003255A6">
      <w:pPr>
        <w:ind w:leftChars="100" w:left="220"/>
      </w:pPr>
    </w:p>
    <w:p w14:paraId="7011ED50" w14:textId="159D7FE8" w:rsidR="005D39D0" w:rsidRPr="001C671D" w:rsidRDefault="0034122C" w:rsidP="00F3502B">
      <w:pPr>
        <w:pStyle w:val="Heading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2FAD5AB6" w14:textId="200C0C91" w:rsidR="005D39D0"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2350151B" w14:textId="360DF7A8" w:rsidR="00B921FB" w:rsidRDefault="00B921FB" w:rsidP="00B921FB">
      <w:pPr>
        <w:pStyle w:val="Heading4"/>
        <w:tabs>
          <w:tab w:val="clear" w:pos="5259"/>
        </w:tabs>
        <w:rPr>
          <w:lang w:eastAsia="ja-JP"/>
        </w:rPr>
      </w:pPr>
      <w:r w:rsidRPr="001C671D">
        <w:rPr>
          <w:lang w:eastAsia="ja-JP"/>
        </w:rPr>
        <w:t>Issue-</w:t>
      </w:r>
      <w:r w:rsidR="005D5065">
        <w:rPr>
          <w:lang w:eastAsia="ja-JP"/>
        </w:rPr>
        <w:t>2</w:t>
      </w:r>
      <w:r>
        <w:rPr>
          <w:lang w:eastAsia="ja-JP"/>
        </w:rPr>
        <w:t>: Number of temporary RS bursts</w:t>
      </w:r>
    </w:p>
    <w:p w14:paraId="524668E6" w14:textId="77777777" w:rsidR="00B921FB" w:rsidRPr="0045212E" w:rsidRDefault="00B921FB" w:rsidP="00B921FB">
      <w:pPr>
        <w:rPr>
          <w:rFonts w:eastAsia="MS Mincho"/>
          <w:lang w:val="en-GB"/>
        </w:rPr>
      </w:pPr>
      <w:r>
        <w:rPr>
          <w:rStyle w:val="B10"/>
          <w:rFonts w:hint="eastAsia"/>
        </w:rPr>
        <w:t xml:space="preserve">In RAN4 </w:t>
      </w:r>
      <w:r>
        <w:rPr>
          <w:rStyle w:val="B10"/>
        </w:rPr>
        <w:t xml:space="preserve">reply </w:t>
      </w:r>
      <w:r>
        <w:rPr>
          <w:rStyle w:val="B10"/>
          <w:rFonts w:hint="eastAsia"/>
        </w:rPr>
        <w:t>LS</w:t>
      </w:r>
      <w:r>
        <w:rPr>
          <w:rStyle w:val="B10"/>
        </w:rPr>
        <w:t xml:space="preserve"> </w:t>
      </w:r>
      <w:r>
        <w:rPr>
          <w:rStyle w:val="B10"/>
          <w:rFonts w:hint="eastAsia"/>
        </w:rPr>
        <w:t xml:space="preserve">R1-2104067, </w:t>
      </w:r>
      <w:r>
        <w:rPr>
          <w:rStyle w:val="B10"/>
        </w:rPr>
        <w:t>there are some conclusions on the temporary RS for SCell activation.</w:t>
      </w:r>
    </w:p>
    <w:tbl>
      <w:tblPr>
        <w:tblStyle w:val="TableGrid"/>
        <w:tblW w:w="0" w:type="auto"/>
        <w:tblLook w:val="04A0" w:firstRow="1" w:lastRow="0" w:firstColumn="1" w:lastColumn="0" w:noHBand="0" w:noVBand="1"/>
      </w:tblPr>
      <w:tblGrid>
        <w:gridCol w:w="9307"/>
      </w:tblGrid>
      <w:tr w:rsidR="00B921FB" w14:paraId="7F75F269" w14:textId="77777777" w:rsidTr="00D36C99">
        <w:tc>
          <w:tcPr>
            <w:tcW w:w="9307" w:type="dxa"/>
          </w:tcPr>
          <w:p w14:paraId="72333351" w14:textId="77777777" w:rsidR="00B921FB" w:rsidRDefault="00B921FB" w:rsidP="00D36C99">
            <w:pPr>
              <w:rPr>
                <w:rFonts w:ascii="Arial" w:hAnsi="Arial" w:cs="Arial"/>
                <w:iCs/>
                <w:sz w:val="18"/>
              </w:rPr>
            </w:pPr>
            <w:r>
              <w:rPr>
                <w:rFonts w:ascii="Arial" w:hAnsi="Arial" w:cs="Arial"/>
                <w:b/>
                <w:iCs/>
                <w:sz w:val="18"/>
              </w:rPr>
              <w:t>Q1:</w:t>
            </w:r>
            <w:r>
              <w:rPr>
                <w:rFonts w:ascii="Arial" w:hAnsi="Arial" w:cs="Arial"/>
                <w:iCs/>
                <w:sz w:val="18"/>
              </w:rPr>
              <w:t xml:space="preserve"> to expedite SCell activation, RAN1 is studying whether and under which conditions (e.g. FR1/FR2, known/unknown cell, etc.), how many temporary RS bursts/symbols are required to achieve both UE AGC setting and time/frequency tracking. Does RAN4 have any information to share for these aspects?</w:t>
            </w:r>
          </w:p>
          <w:p w14:paraId="31449C9E" w14:textId="77777777" w:rsidR="00B921FB" w:rsidRDefault="00B921FB" w:rsidP="00D36C99">
            <w:pPr>
              <w:rPr>
                <w:rFonts w:ascii="Arial" w:hAnsi="Arial" w:cs="Arial"/>
                <w:iCs/>
                <w:sz w:val="18"/>
              </w:rPr>
            </w:pPr>
            <w:r>
              <w:rPr>
                <w:rFonts w:ascii="Arial" w:hAnsi="Arial" w:cs="Arial"/>
                <w:iCs/>
                <w:sz w:val="18"/>
              </w:rPr>
              <w:t>[RAN4 Response]: RAN4 had discussed on temporary RS for SCell activation in multiple scenarios (FR1/FR2, known/unknown cell, etc.). So far RAN4 reached the following conclusions:</w:t>
            </w:r>
          </w:p>
          <w:p w14:paraId="30392C58" w14:textId="77777777" w:rsidR="00B921FB" w:rsidRDefault="00B921FB" w:rsidP="00B921FB">
            <w:pPr>
              <w:numPr>
                <w:ilvl w:val="0"/>
                <w:numId w:val="31"/>
              </w:numPr>
              <w:tabs>
                <w:tab w:val="left" w:pos="720"/>
              </w:tabs>
              <w:autoSpaceDE/>
              <w:autoSpaceDN/>
              <w:adjustRightInd/>
              <w:spacing w:after="0"/>
              <w:rPr>
                <w:rFonts w:ascii="Arial" w:hAnsi="Arial" w:cs="Arial"/>
                <w:iCs/>
                <w:sz w:val="18"/>
              </w:rPr>
            </w:pPr>
            <w:r>
              <w:rPr>
                <w:rFonts w:ascii="Arial" w:hAnsi="Arial" w:cs="Arial"/>
                <w:iCs/>
                <w:sz w:val="18"/>
              </w:rPr>
              <w:t xml:space="preserve">SCell to be activated is </w:t>
            </w:r>
            <w:r>
              <w:rPr>
                <w:rFonts w:ascii="Arial" w:hAnsi="Arial" w:cs="Arial"/>
                <w:iCs/>
                <w:sz w:val="18"/>
                <w:u w:val="single"/>
              </w:rPr>
              <w:t>known</w:t>
            </w:r>
            <w:r>
              <w:rPr>
                <w:rFonts w:ascii="Arial" w:hAnsi="Arial" w:cs="Arial"/>
                <w:iCs/>
                <w:sz w:val="18"/>
              </w:rPr>
              <w:t xml:space="preserve"> and belongs to </w:t>
            </w:r>
            <w:r>
              <w:rPr>
                <w:rFonts w:ascii="Arial" w:hAnsi="Arial" w:cs="Arial"/>
                <w:iCs/>
                <w:sz w:val="18"/>
                <w:u w:val="single"/>
              </w:rPr>
              <w:t>FR1</w:t>
            </w:r>
          </w:p>
          <w:p w14:paraId="1C6708BC"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equal to or smaller than 160ms</w:t>
            </w:r>
          </w:p>
          <w:p w14:paraId="37C6C2D4"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5F2D1123" w14:textId="77777777" w:rsidR="00B921FB" w:rsidRDefault="00B921FB" w:rsidP="00B921FB">
            <w:pPr>
              <w:numPr>
                <w:ilvl w:val="3"/>
                <w:numId w:val="31"/>
              </w:numPr>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r>
              <w:rPr>
                <w:rFonts w:ascii="Arial" w:hAnsi="Arial" w:cs="Arial"/>
                <w:iCs/>
                <w:sz w:val="18"/>
              </w:rPr>
              <w:t xml:space="preserve"> based on RAN1 working assumptions on temporary RS design provided in the LS </w:t>
            </w:r>
            <w:r>
              <w:rPr>
                <w:rFonts w:ascii="Arial" w:hAnsi="Arial" w:cs="Arial"/>
                <w:bCs/>
                <w:sz w:val="18"/>
              </w:rPr>
              <w:t>R1-2009798.</w:t>
            </w:r>
          </w:p>
          <w:p w14:paraId="5EF7488D"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larger than 160ms</w:t>
            </w:r>
          </w:p>
          <w:p w14:paraId="4FA72516"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AGC</w:t>
            </w:r>
          </w:p>
          <w:p w14:paraId="5A468AFE"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lastRenderedPageBreak/>
              <w:t>1 burst (2-slot with four CSI-RS resources) is required</w:t>
            </w:r>
          </w:p>
          <w:p w14:paraId="5F4F0F7C"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7711E062"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separate burst</w:t>
            </w:r>
            <w:r>
              <w:rPr>
                <w:rFonts w:ascii="Arial" w:hAnsi="Arial" w:cs="Arial"/>
                <w:iCs/>
                <w:sz w:val="18"/>
              </w:rPr>
              <w:t xml:space="preserve"> (2-slot with four CSI-RS resources) is required in addition to the one burst required for AGC</w:t>
            </w:r>
          </w:p>
          <w:p w14:paraId="03DA15BA"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The agreements above apply based on RAN1 working assumptions on temporary RS design provided in the LS R1-2009798.</w:t>
            </w:r>
          </w:p>
          <w:p w14:paraId="60803970"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FFS: whether minimum gap between the RS symbol(s) for AGC and the RS symbols for time/frequency acquisition is considered to account for UE AGC application time delay</w:t>
            </w:r>
          </w:p>
          <w:p w14:paraId="322878B9"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Pr>
                <w:rFonts w:ascii="Arial" w:hAnsi="Arial" w:cs="Arial"/>
                <w:iCs/>
                <w:sz w:val="18"/>
              </w:rPr>
              <w:t>The minimum gap length is FFS</w:t>
            </w:r>
          </w:p>
          <w:p w14:paraId="55AC0E6C" w14:textId="77777777" w:rsidR="00B921FB" w:rsidRDefault="00B921FB" w:rsidP="00B921FB">
            <w:pPr>
              <w:numPr>
                <w:ilvl w:val="0"/>
                <w:numId w:val="31"/>
              </w:numPr>
              <w:autoSpaceDE/>
              <w:autoSpaceDN/>
              <w:adjustRightInd/>
              <w:spacing w:after="0"/>
              <w:rPr>
                <w:rFonts w:ascii="Arial" w:hAnsi="Arial" w:cs="Arial"/>
                <w:iCs/>
                <w:sz w:val="18"/>
              </w:rPr>
            </w:pPr>
            <w:r>
              <w:rPr>
                <w:rFonts w:ascii="Arial" w:hAnsi="Arial" w:cs="Arial"/>
                <w:iCs/>
                <w:sz w:val="18"/>
              </w:rPr>
              <w:t xml:space="preserve">SCell to be activated belongs to </w:t>
            </w:r>
            <w:r>
              <w:rPr>
                <w:rFonts w:ascii="Arial" w:hAnsi="Arial" w:cs="Arial"/>
                <w:iCs/>
                <w:sz w:val="18"/>
                <w:u w:val="single"/>
              </w:rPr>
              <w:t>FR2</w:t>
            </w:r>
          </w:p>
          <w:p w14:paraId="44B22E6F"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 xml:space="preserve">If there is at least one active serving cell on that FR2 band and temporary RS for the target SCell is provided, no matter whether the SCell to be activated is known or unknown </w:t>
            </w:r>
          </w:p>
          <w:p w14:paraId="02AC3311"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time/ frequency tracking</w:t>
            </w:r>
          </w:p>
          <w:p w14:paraId="232FC561"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7AB3E88A"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If there is no active serving cell on that FR2 band, and the SCell to be activated is known to UE</w:t>
            </w:r>
          </w:p>
          <w:p w14:paraId="62ECDFDB"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fine timing tracking</w:t>
            </w:r>
          </w:p>
          <w:p w14:paraId="3454B9CA"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31683D12" w14:textId="77777777" w:rsidR="00B921FB" w:rsidRDefault="00B921FB" w:rsidP="00D36C99">
            <w:pPr>
              <w:rPr>
                <w:sz w:val="18"/>
              </w:rPr>
            </w:pPr>
            <w:r>
              <w:rPr>
                <w:rFonts w:ascii="Arial" w:hAnsi="Arial" w:cs="Arial"/>
                <w:iCs/>
                <w:sz w:val="18"/>
              </w:rPr>
              <w:t>So far there is no conclusion on whether/how much benefit can be achieved for the temporary RS based SCell activation in other scenarios (e.g. SCell to be activated is unknown and belongs to FR1, SCell to be activated is unknown and belongs to FR2 if there is no active serving cell on that FR2 band). RAN4 will continue the discussion and provide feedback to RAN1 if there is conclusion.</w:t>
            </w:r>
          </w:p>
          <w:p w14:paraId="06FBA858" w14:textId="77777777" w:rsidR="00B921FB" w:rsidRDefault="00B921FB" w:rsidP="00D36C99">
            <w:pPr>
              <w:pStyle w:val="00BodyText"/>
              <w:spacing w:after="0"/>
              <w:rPr>
                <w:rStyle w:val="B10"/>
                <w:rFonts w:eastAsia="宋体"/>
                <w:sz w:val="18"/>
              </w:rPr>
            </w:pPr>
          </w:p>
        </w:tc>
      </w:tr>
    </w:tbl>
    <w:p w14:paraId="6AE19A0E" w14:textId="2BCFB745" w:rsidR="00B921FB" w:rsidRDefault="00B921FB" w:rsidP="00B921FB">
      <w:pPr>
        <w:rPr>
          <w:lang w:val="en-GB"/>
        </w:rPr>
      </w:pPr>
      <w:r>
        <w:rPr>
          <w:rStyle w:val="B10"/>
        </w:rPr>
        <w:lastRenderedPageBreak/>
        <w:t xml:space="preserve">It can be observed that </w:t>
      </w:r>
      <w:r>
        <w:rPr>
          <w:rStyle w:val="B10"/>
          <w:rFonts w:hint="eastAsia"/>
        </w:rPr>
        <w:t xml:space="preserve">at least for the case </w:t>
      </w:r>
      <w:r w:rsidR="000A1C8C">
        <w:rPr>
          <w:rStyle w:val="B10"/>
        </w:rPr>
        <w:t>where</w:t>
      </w:r>
      <w:r>
        <w:rPr>
          <w:rStyle w:val="B10"/>
          <w:rFonts w:hint="eastAsia"/>
        </w:rPr>
        <w:t xml:space="preserve"> SCell to be activated is known and belongs to FR1</w:t>
      </w:r>
      <w:r>
        <w:rPr>
          <w:rStyle w:val="B10"/>
        </w:rPr>
        <w:t xml:space="preserve">, one </w:t>
      </w:r>
      <w:r w:rsidR="00374803">
        <w:rPr>
          <w:rStyle w:val="B10"/>
        </w:rPr>
        <w:t xml:space="preserve">a triggered temporary RS </w:t>
      </w:r>
      <w:r w:rsidR="00374803">
        <w:rPr>
          <w:rStyle w:val="B10"/>
        </w:rPr>
        <w:t>for SCell activation</w:t>
      </w:r>
      <w:r w:rsidR="00374803">
        <w:rPr>
          <w:rStyle w:val="B10"/>
        </w:rPr>
        <w:t xml:space="preserve"> may contain one burst of TRS (</w:t>
      </w:r>
      <w:r w:rsidR="00374803" w:rsidRPr="00374803">
        <w:rPr>
          <w:rStyle w:val="B10"/>
        </w:rPr>
        <w:t>2-</w:t>
      </w:r>
      <w:r w:rsidR="00374803">
        <w:rPr>
          <w:rStyle w:val="B10"/>
        </w:rPr>
        <w:t xml:space="preserve">slot with four CSI-RS resources) </w:t>
      </w:r>
      <w:r>
        <w:rPr>
          <w:rStyle w:val="B10"/>
        </w:rPr>
        <w:t xml:space="preserve">or two </w:t>
      </w:r>
      <w:r w:rsidR="00374803">
        <w:rPr>
          <w:rStyle w:val="B10"/>
        </w:rPr>
        <w:t>bursts of TRS</w:t>
      </w:r>
      <w:r>
        <w:rPr>
          <w:rStyle w:val="B10"/>
        </w:rPr>
        <w:t>.</w:t>
      </w:r>
      <w:r>
        <w:rPr>
          <w:rStyle w:val="B10"/>
          <w:rFonts w:eastAsiaTheme="minorEastAsia" w:hint="eastAsia"/>
          <w:lang w:eastAsia="zh-CN"/>
        </w:rPr>
        <w:t xml:space="preserve"> </w:t>
      </w:r>
      <w:r>
        <w:rPr>
          <w:rStyle w:val="B10"/>
          <w:rFonts w:eastAsiaTheme="minorEastAsia"/>
          <w:lang w:eastAsia="zh-CN"/>
        </w:rPr>
        <w:t xml:space="preserve">RAN1 should take the reply into account, </w:t>
      </w:r>
      <w:r>
        <w:rPr>
          <w:lang w:val="en-GB"/>
        </w:rPr>
        <w:t>c</w:t>
      </w:r>
      <w:r w:rsidRPr="003C6841">
        <w:rPr>
          <w:lang w:val="en-GB"/>
        </w:rPr>
        <w:t>ompanies’ views are summarized</w:t>
      </w:r>
      <w:r>
        <w:rPr>
          <w:lang w:val="en-GB"/>
        </w:rPr>
        <w:t>.</w:t>
      </w:r>
    </w:p>
    <w:p w14:paraId="6BE00B49" w14:textId="50E2C95D"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RRC configures the repetition number for temporary RS [4]</w:t>
      </w:r>
    </w:p>
    <w:p w14:paraId="0D1DE7A2" w14:textId="2753CCC1"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2</w:t>
      </w:r>
      <w:r>
        <w:rPr>
          <w:rFonts w:ascii="Times New Roman" w:eastAsiaTheme="minorEastAsia" w:hAnsi="Times New Roman"/>
          <w:sz w:val="22"/>
          <w:szCs w:val="22"/>
          <w:lang w:eastAsia="zh-CN"/>
        </w:rPr>
        <w:t>: The triggering command indicates the repetition number for temporary RS [4]</w:t>
      </w:r>
    </w:p>
    <w:p w14:paraId="4F4BEBEC" w14:textId="54E2C50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3</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r w:rsidRPr="00B42CEC">
        <w:rPr>
          <w:rFonts w:ascii="Times New Roman" w:eastAsiaTheme="minorEastAsia" w:hAnsi="Times New Roman"/>
          <w:sz w:val="22"/>
          <w:szCs w:val="22"/>
          <w:lang w:eastAsia="zh-CN"/>
        </w:rPr>
        <w:t>Define a time duration and a periodicity of the duration, the TRS is transmitted during the duration.</w:t>
      </w:r>
      <w:r>
        <w:rPr>
          <w:rFonts w:ascii="Times New Roman" w:eastAsiaTheme="minorEastAsia" w:hAnsi="Times New Roman"/>
          <w:sz w:val="22"/>
          <w:szCs w:val="22"/>
          <w:lang w:eastAsia="zh-CN"/>
        </w:rPr>
        <w:t xml:space="preserve"> [4]</w:t>
      </w:r>
    </w:p>
    <w:p w14:paraId="2EA68DCF" w14:textId="1AAD913C"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4</w:t>
      </w:r>
      <w:r>
        <w:rPr>
          <w:rFonts w:ascii="Times New Roman" w:eastAsiaTheme="minorEastAsia" w:hAnsi="Times New Roman"/>
          <w:sz w:val="22"/>
          <w:szCs w:val="22"/>
          <w:lang w:eastAsia="zh-CN"/>
        </w:rPr>
        <w:t xml:space="preserve"> Define a single RS structure with two temporary RS bursts [1][5]</w:t>
      </w:r>
    </w:p>
    <w:p w14:paraId="469B0635" w14:textId="0FA96FA9"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5</w:t>
      </w:r>
      <w:r>
        <w:rPr>
          <w:rFonts w:ascii="Times New Roman" w:eastAsiaTheme="minorEastAsia" w:hAnsi="Times New Roman"/>
          <w:sz w:val="22"/>
          <w:szCs w:val="22"/>
          <w:lang w:eastAsia="zh-CN"/>
        </w:rPr>
        <w:t xml:space="preserve"> </w:t>
      </w:r>
      <w:r w:rsidRPr="00A36BBE">
        <w:rPr>
          <w:rFonts w:ascii="Times New Roman" w:eastAsiaTheme="minorEastAsia" w:hAnsi="Times New Roman"/>
          <w:sz w:val="22"/>
          <w:szCs w:val="22"/>
          <w:lang w:eastAsia="zh-CN"/>
        </w:rPr>
        <w:t>Redefining the temporary RS burst, e.g. one temporary RS burst contains 4-slot with eight CSI-RS and a minimum gap length is defined (if considered) between the first two slots and the last two slots, one temporary RS burst is triggered regardless of the configuration of SCell measurement cycle.</w:t>
      </w:r>
      <w:r>
        <w:rPr>
          <w:rFonts w:ascii="Times New Roman" w:eastAsiaTheme="minorEastAsia" w:hAnsi="Times New Roman"/>
          <w:sz w:val="22"/>
          <w:szCs w:val="22"/>
          <w:lang w:eastAsia="zh-CN"/>
        </w:rPr>
        <w:t xml:space="preserve"> [1]</w:t>
      </w:r>
    </w:p>
    <w:p w14:paraId="4449E816" w14:textId="722D5718"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6</w:t>
      </w:r>
      <w:r>
        <w:rPr>
          <w:rFonts w:ascii="Times New Roman" w:eastAsiaTheme="minorEastAsia" w:hAnsi="Times New Roman"/>
          <w:sz w:val="22"/>
          <w:szCs w:val="22"/>
          <w:lang w:eastAsia="zh-CN"/>
        </w:rPr>
        <w:t xml:space="preserve"> T</w:t>
      </w:r>
      <w:r w:rsidRPr="00A36BBE">
        <w:rPr>
          <w:rFonts w:ascii="Times New Roman" w:eastAsiaTheme="minorEastAsia" w:hAnsi="Times New Roman"/>
          <w:sz w:val="22"/>
          <w:szCs w:val="22"/>
          <w:lang w:eastAsia="zh-CN"/>
        </w:rPr>
        <w:t>he number of temporary RS burst actually triggered is determined according to the configuration of SCell measurement cycle.</w:t>
      </w:r>
      <w:r>
        <w:rPr>
          <w:rFonts w:ascii="Times New Roman" w:eastAsiaTheme="minorEastAsia" w:hAnsi="Times New Roman"/>
          <w:sz w:val="22"/>
          <w:szCs w:val="22"/>
          <w:lang w:eastAsia="zh-CN"/>
        </w:rPr>
        <w:t xml:space="preserve"> </w:t>
      </w:r>
      <w:r w:rsidRPr="008B6FDD">
        <w:rPr>
          <w:rFonts w:ascii="Times New Roman" w:eastAsiaTheme="minorEastAsia" w:hAnsi="Times New Roman"/>
          <w:sz w:val="22"/>
          <w:szCs w:val="22"/>
          <w:lang w:eastAsia="zh-CN"/>
        </w:rPr>
        <w:t xml:space="preserve">If SCell measurement cycle is equal to or smaller than 160ms, one temporary RS burst is triggered for time/frequency tracking; If SCell measurement cycle is larger than 160ms, two temporary RS bursts are triggered, one temporary RS burst can be used for AGC, one temporary RS can be used for time/frequency tracking. </w:t>
      </w:r>
      <w:r>
        <w:rPr>
          <w:rFonts w:ascii="Times New Roman" w:eastAsiaTheme="minorEastAsia" w:hAnsi="Times New Roman"/>
          <w:sz w:val="22"/>
          <w:szCs w:val="22"/>
          <w:lang w:eastAsia="zh-CN"/>
        </w:rPr>
        <w:t xml:space="preserve"> [1]</w:t>
      </w:r>
    </w:p>
    <w:p w14:paraId="62595CBF" w14:textId="77777777" w:rsidR="00B921FB" w:rsidRDefault="00B921FB" w:rsidP="00B921FB">
      <w:pPr>
        <w:rPr>
          <w:rFonts w:eastAsiaTheme="minorEastAsia"/>
          <w:lang w:eastAsia="zh-CN"/>
        </w:rPr>
      </w:pPr>
    </w:p>
    <w:p w14:paraId="1947F38A" w14:textId="64DA64D6" w:rsidR="00B921FB" w:rsidRDefault="00B921FB" w:rsidP="00B921FB">
      <w:pPr>
        <w:rPr>
          <w:rFonts w:eastAsiaTheme="minorEastAsia"/>
          <w:b/>
          <w:lang w:eastAsia="zh-CN"/>
        </w:rPr>
      </w:pPr>
      <w:r w:rsidRPr="001C671D">
        <w:rPr>
          <w:rFonts w:eastAsiaTheme="minorEastAsia"/>
          <w:b/>
          <w:lang w:eastAsia="zh-CN"/>
        </w:rPr>
        <w:t xml:space="preserve">Question </w:t>
      </w:r>
      <w:r w:rsidR="00DC4444">
        <w:rPr>
          <w:rFonts w:eastAsiaTheme="minorEastAsia"/>
          <w:b/>
          <w:lang w:eastAsia="zh-CN"/>
        </w:rPr>
        <w:t>2</w:t>
      </w:r>
      <w:r w:rsidRPr="001C671D">
        <w:rPr>
          <w:rFonts w:eastAsiaTheme="minorEastAsia"/>
          <w:b/>
          <w:lang w:eastAsia="zh-CN"/>
        </w:rPr>
        <w:t xml:space="preserve">: </w:t>
      </w:r>
      <w:r w:rsidR="00374803">
        <w:rPr>
          <w:rFonts w:eastAsiaTheme="minorEastAsia"/>
          <w:b/>
          <w:lang w:eastAsia="zh-CN"/>
        </w:rPr>
        <w:t>Regarding the structure of temporary RS</w:t>
      </w:r>
      <w:r w:rsidR="00505FCB">
        <w:rPr>
          <w:rFonts w:eastAsiaTheme="minorEastAsia"/>
          <w:b/>
          <w:lang w:eastAsia="zh-CN"/>
        </w:rPr>
        <w:t>, i.e. how many slots and how many CSI-RS resources</w:t>
      </w:r>
      <w:r w:rsidR="00374803">
        <w:rPr>
          <w:rFonts w:eastAsiaTheme="minorEastAsia"/>
          <w:b/>
          <w:lang w:eastAsia="zh-CN"/>
        </w:rPr>
        <w:t>, w</w:t>
      </w:r>
      <w:r w:rsidRPr="001C671D">
        <w:rPr>
          <w:rFonts w:eastAsiaTheme="minorEastAsia"/>
          <w:b/>
          <w:lang w:eastAsia="zh-CN"/>
        </w:rPr>
        <w:t xml:space="preserve">hich </w:t>
      </w:r>
      <w:r>
        <w:rPr>
          <w:rFonts w:eastAsiaTheme="minorEastAsia"/>
          <w:b/>
          <w:lang w:eastAsia="zh-CN"/>
        </w:rPr>
        <w:t>option</w:t>
      </w:r>
      <w:r w:rsidRPr="001C671D">
        <w:rPr>
          <w:rFonts w:eastAsiaTheme="minorEastAsia"/>
          <w:b/>
          <w:lang w:eastAsia="zh-CN"/>
        </w:rPr>
        <w:t xml:space="preserve"> above should be selected?  Your views on benefit/gain, specification impact, implementation complexity are encouraged.</w:t>
      </w:r>
    </w:p>
    <w:p w14:paraId="7856BB0A" w14:textId="77777777" w:rsidR="00B921FB" w:rsidRPr="002D08EE" w:rsidRDefault="00B921FB" w:rsidP="00B921F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921FB" w:rsidRPr="001C671D" w14:paraId="57817887" w14:textId="77777777" w:rsidTr="00D36C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525A88" w14:textId="77777777" w:rsidR="00B921FB" w:rsidRPr="001C671D" w:rsidRDefault="00B921FB" w:rsidP="00D36C99">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C67DC77" w14:textId="77777777" w:rsidR="00B921FB" w:rsidRPr="001C671D" w:rsidRDefault="00B921FB" w:rsidP="00D36C99">
            <w:pPr>
              <w:spacing w:beforeLines="50" w:before="120"/>
              <w:rPr>
                <w:i/>
                <w:lang w:eastAsia="zh-CN"/>
              </w:rPr>
            </w:pPr>
            <w:r w:rsidRPr="001C671D">
              <w:rPr>
                <w:i/>
                <w:lang w:eastAsia="zh-CN"/>
              </w:rPr>
              <w:t>View</w:t>
            </w:r>
          </w:p>
        </w:tc>
      </w:tr>
      <w:tr w:rsidR="00B921FB" w:rsidRPr="001C671D" w14:paraId="0444E57B" w14:textId="77777777" w:rsidTr="00D36C99">
        <w:tc>
          <w:tcPr>
            <w:tcW w:w="2113" w:type="dxa"/>
            <w:tcBorders>
              <w:top w:val="single" w:sz="4" w:space="0" w:color="auto"/>
              <w:left w:val="single" w:sz="4" w:space="0" w:color="auto"/>
              <w:bottom w:val="single" w:sz="4" w:space="0" w:color="auto"/>
              <w:right w:val="single" w:sz="4" w:space="0" w:color="auto"/>
            </w:tcBorders>
          </w:tcPr>
          <w:p w14:paraId="1CF9AED5" w14:textId="77777777" w:rsidR="00B921FB" w:rsidRPr="004D5B6D" w:rsidRDefault="00B921FB" w:rsidP="00D36C9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31B4E86A" w14:textId="77777777" w:rsidR="00B921FB" w:rsidRPr="004D5B6D" w:rsidRDefault="00B921FB" w:rsidP="00D36C99">
            <w:pPr>
              <w:spacing w:beforeLines="50" w:before="120"/>
              <w:jc w:val="left"/>
              <w:rPr>
                <w:rFonts w:eastAsia="MS Mincho"/>
                <w:iCs/>
                <w:lang w:eastAsia="ja-JP"/>
              </w:rPr>
            </w:pPr>
          </w:p>
        </w:tc>
      </w:tr>
      <w:tr w:rsidR="00B921FB" w:rsidRPr="001C671D" w14:paraId="4975C5CC" w14:textId="77777777" w:rsidTr="00D36C99">
        <w:tc>
          <w:tcPr>
            <w:tcW w:w="2113" w:type="dxa"/>
            <w:tcBorders>
              <w:top w:val="single" w:sz="4" w:space="0" w:color="auto"/>
              <w:left w:val="single" w:sz="4" w:space="0" w:color="auto"/>
              <w:bottom w:val="single" w:sz="4" w:space="0" w:color="auto"/>
              <w:right w:val="single" w:sz="4" w:space="0" w:color="auto"/>
            </w:tcBorders>
          </w:tcPr>
          <w:p w14:paraId="62245149" w14:textId="77777777" w:rsidR="00B921FB" w:rsidRPr="00F320A0" w:rsidRDefault="00B921FB" w:rsidP="00D36C99">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64F40CD" w14:textId="77777777" w:rsidR="00B921FB" w:rsidRPr="001C671D" w:rsidRDefault="00B921FB" w:rsidP="00D36C99">
            <w:pPr>
              <w:spacing w:beforeLines="50" w:before="120"/>
              <w:rPr>
                <w:lang w:eastAsia="zh-CN"/>
              </w:rPr>
            </w:pPr>
          </w:p>
        </w:tc>
      </w:tr>
      <w:tr w:rsidR="00B921FB" w:rsidRPr="001C671D" w14:paraId="42F0854D" w14:textId="77777777" w:rsidTr="00D36C99">
        <w:tc>
          <w:tcPr>
            <w:tcW w:w="2113" w:type="dxa"/>
            <w:tcBorders>
              <w:top w:val="single" w:sz="4" w:space="0" w:color="auto"/>
              <w:left w:val="single" w:sz="4" w:space="0" w:color="auto"/>
              <w:bottom w:val="single" w:sz="4" w:space="0" w:color="auto"/>
              <w:right w:val="single" w:sz="4" w:space="0" w:color="auto"/>
            </w:tcBorders>
          </w:tcPr>
          <w:p w14:paraId="46320E55" w14:textId="77777777" w:rsidR="00B921FB" w:rsidRPr="001C671D" w:rsidRDefault="00B921FB" w:rsidP="00D36C9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95CA9F3" w14:textId="77777777" w:rsidR="00B921FB" w:rsidRPr="001C671D" w:rsidRDefault="00B921FB" w:rsidP="00D36C99">
            <w:pPr>
              <w:spacing w:beforeLines="50" w:before="120"/>
              <w:rPr>
                <w:lang w:eastAsia="zh-CN"/>
              </w:rPr>
            </w:pPr>
          </w:p>
        </w:tc>
      </w:tr>
      <w:tr w:rsidR="00B921FB" w:rsidRPr="001C671D" w14:paraId="4C3C3843" w14:textId="77777777" w:rsidTr="00D36C99">
        <w:tc>
          <w:tcPr>
            <w:tcW w:w="2113" w:type="dxa"/>
            <w:tcBorders>
              <w:top w:val="single" w:sz="4" w:space="0" w:color="auto"/>
              <w:left w:val="single" w:sz="4" w:space="0" w:color="auto"/>
              <w:bottom w:val="single" w:sz="4" w:space="0" w:color="auto"/>
              <w:right w:val="single" w:sz="4" w:space="0" w:color="auto"/>
            </w:tcBorders>
          </w:tcPr>
          <w:p w14:paraId="2036B364" w14:textId="77777777" w:rsidR="00B921FB" w:rsidRPr="001C671D" w:rsidRDefault="00B921FB" w:rsidP="00D36C9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D8CC3B0" w14:textId="77777777" w:rsidR="00B921FB" w:rsidRPr="001C671D" w:rsidRDefault="00B921FB" w:rsidP="00D36C99">
            <w:pPr>
              <w:spacing w:beforeLines="50" w:before="120"/>
              <w:rPr>
                <w:iCs/>
                <w:lang w:eastAsia="zh-CN"/>
              </w:rPr>
            </w:pPr>
          </w:p>
        </w:tc>
      </w:tr>
      <w:tr w:rsidR="00B921FB" w:rsidRPr="001C671D" w14:paraId="0F1FF621" w14:textId="77777777" w:rsidTr="00D36C99">
        <w:tc>
          <w:tcPr>
            <w:tcW w:w="2113" w:type="dxa"/>
            <w:tcBorders>
              <w:top w:val="single" w:sz="4" w:space="0" w:color="auto"/>
              <w:left w:val="single" w:sz="4" w:space="0" w:color="auto"/>
              <w:bottom w:val="single" w:sz="4" w:space="0" w:color="auto"/>
              <w:right w:val="single" w:sz="4" w:space="0" w:color="auto"/>
            </w:tcBorders>
          </w:tcPr>
          <w:p w14:paraId="3D474FF6" w14:textId="77777777" w:rsidR="00B921FB" w:rsidRPr="001C671D" w:rsidRDefault="00B921FB" w:rsidP="00D36C99">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3D3603D" w14:textId="77777777" w:rsidR="00B921FB" w:rsidRPr="001C671D" w:rsidRDefault="00B921FB" w:rsidP="00D36C99">
            <w:pPr>
              <w:spacing w:beforeLines="50" w:before="120"/>
              <w:rPr>
                <w:rFonts w:eastAsia="MS Mincho"/>
                <w:iCs/>
                <w:lang w:eastAsia="ja-JP"/>
              </w:rPr>
            </w:pPr>
          </w:p>
        </w:tc>
      </w:tr>
      <w:tr w:rsidR="00B921FB" w:rsidRPr="001C671D" w14:paraId="157FDCC9" w14:textId="77777777" w:rsidTr="00D36C99">
        <w:tc>
          <w:tcPr>
            <w:tcW w:w="2113" w:type="dxa"/>
            <w:tcBorders>
              <w:top w:val="single" w:sz="4" w:space="0" w:color="auto"/>
              <w:left w:val="single" w:sz="4" w:space="0" w:color="auto"/>
              <w:bottom w:val="single" w:sz="4" w:space="0" w:color="auto"/>
              <w:right w:val="single" w:sz="4" w:space="0" w:color="auto"/>
            </w:tcBorders>
          </w:tcPr>
          <w:p w14:paraId="58320E1A" w14:textId="77777777" w:rsidR="00B921FB" w:rsidRPr="001C671D" w:rsidRDefault="00B921FB" w:rsidP="00D36C99">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353EB8B" w14:textId="77777777" w:rsidR="00B921FB" w:rsidRPr="001C671D" w:rsidRDefault="00B921FB" w:rsidP="00D36C99">
            <w:pPr>
              <w:spacing w:beforeLines="50" w:before="120"/>
              <w:rPr>
                <w:rFonts w:eastAsia="Malgun Gothic"/>
                <w:lang w:eastAsia="ko-KR"/>
              </w:rPr>
            </w:pPr>
          </w:p>
        </w:tc>
      </w:tr>
      <w:tr w:rsidR="00B921FB" w:rsidRPr="001C671D" w14:paraId="78CFAAE2" w14:textId="77777777" w:rsidTr="00D36C99">
        <w:tc>
          <w:tcPr>
            <w:tcW w:w="2113" w:type="dxa"/>
          </w:tcPr>
          <w:p w14:paraId="6545C1B7" w14:textId="77777777" w:rsidR="00B921FB" w:rsidRPr="00B4253A" w:rsidRDefault="00B921FB" w:rsidP="00D36C99">
            <w:pPr>
              <w:spacing w:beforeLines="50" w:before="120"/>
              <w:rPr>
                <w:rFonts w:eastAsia="MS Mincho"/>
                <w:lang w:eastAsia="ja-JP"/>
              </w:rPr>
            </w:pPr>
          </w:p>
        </w:tc>
        <w:tc>
          <w:tcPr>
            <w:tcW w:w="7194" w:type="dxa"/>
          </w:tcPr>
          <w:p w14:paraId="40257A3F" w14:textId="77777777" w:rsidR="00B921FB" w:rsidRPr="00B4253A" w:rsidRDefault="00B921FB" w:rsidP="00D36C99">
            <w:pPr>
              <w:spacing w:beforeLines="50" w:before="120"/>
              <w:rPr>
                <w:rFonts w:eastAsia="MS Mincho"/>
                <w:lang w:eastAsia="ja-JP"/>
              </w:rPr>
            </w:pPr>
          </w:p>
        </w:tc>
      </w:tr>
      <w:tr w:rsidR="00B921FB" w:rsidRPr="001C671D" w14:paraId="3954B16D" w14:textId="77777777" w:rsidTr="00D36C99">
        <w:tc>
          <w:tcPr>
            <w:tcW w:w="2113" w:type="dxa"/>
          </w:tcPr>
          <w:p w14:paraId="51DBA4CC" w14:textId="77777777" w:rsidR="00B921FB" w:rsidRPr="00B00B52" w:rsidRDefault="00B921FB" w:rsidP="00D36C99">
            <w:pPr>
              <w:spacing w:beforeLines="50" w:before="120"/>
              <w:rPr>
                <w:rFonts w:eastAsia="Malgun Gothic"/>
                <w:lang w:eastAsia="ko-KR"/>
              </w:rPr>
            </w:pPr>
          </w:p>
        </w:tc>
        <w:tc>
          <w:tcPr>
            <w:tcW w:w="7194" w:type="dxa"/>
          </w:tcPr>
          <w:p w14:paraId="724E1A52" w14:textId="77777777" w:rsidR="00B921FB" w:rsidRPr="001C671D" w:rsidRDefault="00B921FB" w:rsidP="00D36C99">
            <w:pPr>
              <w:spacing w:beforeLines="50" w:before="120"/>
              <w:rPr>
                <w:lang w:eastAsia="ko-KR"/>
              </w:rPr>
            </w:pPr>
          </w:p>
        </w:tc>
      </w:tr>
    </w:tbl>
    <w:p w14:paraId="25DC0E1E" w14:textId="77777777" w:rsidR="00B921FB" w:rsidRPr="005D5065" w:rsidRDefault="00B921FB" w:rsidP="00010C7E">
      <w:pPr>
        <w:rPr>
          <w:lang w:eastAsia="zh-CN"/>
        </w:rPr>
      </w:pPr>
    </w:p>
    <w:p w14:paraId="744D1D9B" w14:textId="6EFD7215" w:rsidR="006C0394" w:rsidRDefault="006C0394" w:rsidP="006D58C6">
      <w:pPr>
        <w:pStyle w:val="Heading4"/>
        <w:rPr>
          <w:lang w:eastAsia="ja-JP"/>
        </w:rPr>
      </w:pPr>
      <w:r w:rsidRPr="001C671D">
        <w:rPr>
          <w:lang w:eastAsia="ja-JP"/>
        </w:rPr>
        <w:t>Issue-</w:t>
      </w:r>
      <w:r w:rsidR="00B921FB">
        <w:rPr>
          <w:lang w:eastAsia="ja-JP"/>
        </w:rPr>
        <w:t>3</w:t>
      </w:r>
      <w:r w:rsidRPr="001C671D">
        <w:rPr>
          <w:lang w:eastAsia="ja-JP"/>
        </w:rPr>
        <w:t xml:space="preserve">: </w:t>
      </w:r>
      <w:r w:rsidR="006D58C6" w:rsidRPr="006D58C6">
        <w:rPr>
          <w:lang w:eastAsia="ja-JP"/>
        </w:rPr>
        <w:t>Time-domain property of TRS</w:t>
      </w:r>
    </w:p>
    <w:p w14:paraId="1D604D16" w14:textId="4CC210AD" w:rsidR="002E3FB4" w:rsidRDefault="002E3FB4" w:rsidP="006C0394">
      <w:pPr>
        <w:rPr>
          <w:bCs/>
          <w:lang w:eastAsia="zh-CN"/>
        </w:rPr>
      </w:pPr>
      <w:r>
        <w:rPr>
          <w:bCs/>
          <w:lang w:eastAsia="zh-CN"/>
        </w:rPr>
        <w:t xml:space="preserve">In the previous meeting, TRS is selected as the temporary RS. </w:t>
      </w:r>
      <w:r w:rsidR="00B921FB">
        <w:rPr>
          <w:bCs/>
          <w:lang w:eastAsia="zh-CN"/>
        </w:rPr>
        <w:t>T</w:t>
      </w:r>
      <w:r>
        <w:rPr>
          <w:bCs/>
          <w:lang w:eastAsia="zh-CN"/>
        </w:rPr>
        <w:t xml:space="preserve">he </w:t>
      </w:r>
      <w:r w:rsidR="00B921FB">
        <w:rPr>
          <w:bCs/>
          <w:lang w:eastAsia="zh-CN"/>
        </w:rPr>
        <w:t xml:space="preserve">time-domain property of </w:t>
      </w:r>
      <w:r>
        <w:rPr>
          <w:bCs/>
          <w:lang w:eastAsia="zh-CN"/>
        </w:rPr>
        <w:t>TRS</w:t>
      </w:r>
      <w:r w:rsidR="00B921FB">
        <w:rPr>
          <w:bCs/>
          <w:lang w:eastAsia="zh-CN"/>
        </w:rPr>
        <w:t xml:space="preserve"> are analyzed by some companies</w:t>
      </w:r>
      <w:r>
        <w:rPr>
          <w:bCs/>
          <w:lang w:eastAsia="zh-CN"/>
        </w:rPr>
        <w:t>, including periodic TRS</w:t>
      </w:r>
      <w:r w:rsidR="00AB1E94">
        <w:rPr>
          <w:bCs/>
          <w:lang w:eastAsia="zh-CN"/>
        </w:rPr>
        <w:t xml:space="preserve"> and </w:t>
      </w:r>
      <w:r w:rsidR="00F03751">
        <w:rPr>
          <w:bCs/>
          <w:lang w:eastAsia="zh-CN"/>
        </w:rPr>
        <w:t xml:space="preserve">aperiodic </w:t>
      </w:r>
      <w:r>
        <w:rPr>
          <w:bCs/>
          <w:lang w:eastAsia="zh-CN"/>
        </w:rPr>
        <w:t xml:space="preserve">TRS. </w:t>
      </w:r>
      <w:r w:rsidRPr="002E3FB4">
        <w:rPr>
          <w:bCs/>
          <w:lang w:eastAsia="zh-CN"/>
        </w:rPr>
        <w:t>Companies’ views are summarized as follows:</w:t>
      </w:r>
    </w:p>
    <w:p w14:paraId="15DF91DB" w14:textId="4C06A273" w:rsidR="002E3FB4"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.1</w:t>
      </w:r>
      <w:r w:rsidRPr="001C671D">
        <w:rPr>
          <w:rFonts w:ascii="Times New Roman" w:hAnsi="Times New Roman"/>
          <w:sz w:val="22"/>
          <w:szCs w:val="22"/>
          <w:lang w:eastAsia="zh-CN"/>
        </w:rPr>
        <w:t xml:space="preserve"> </w:t>
      </w:r>
      <w:r>
        <w:rPr>
          <w:rFonts w:ascii="Times New Roman" w:hAnsi="Times New Roman"/>
          <w:sz w:val="22"/>
          <w:szCs w:val="22"/>
          <w:lang w:eastAsia="zh-CN"/>
        </w:rPr>
        <w:t xml:space="preserve">Aperiodic TRS </w:t>
      </w:r>
      <w:r w:rsidR="002A0DC0">
        <w:rPr>
          <w:rFonts w:ascii="Times New Roman" w:hAnsi="Times New Roman"/>
          <w:sz w:val="22"/>
          <w:szCs w:val="22"/>
          <w:lang w:eastAsia="zh-CN"/>
        </w:rPr>
        <w:t>[2][3][6][10][14][15]</w:t>
      </w:r>
    </w:p>
    <w:p w14:paraId="3CEB4764" w14:textId="3592FB4E" w:rsidR="002E3FB4" w:rsidRPr="001C671D"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Pr>
          <w:rFonts w:ascii="Times New Roman" w:hAnsi="Times New Roman"/>
          <w:sz w:val="22"/>
          <w:szCs w:val="22"/>
          <w:lang w:eastAsia="zh-CN"/>
        </w:rPr>
        <w:t>Periodic TRS</w:t>
      </w:r>
      <w:r w:rsidR="00682D83">
        <w:rPr>
          <w:rFonts w:ascii="Times New Roman" w:hAnsi="Times New Roman"/>
          <w:sz w:val="22"/>
          <w:szCs w:val="22"/>
          <w:lang w:eastAsia="zh-CN"/>
        </w:rPr>
        <w:t xml:space="preserve"> [</w:t>
      </w:r>
      <w:r w:rsidR="002A0DC0">
        <w:rPr>
          <w:rFonts w:ascii="Times New Roman" w:hAnsi="Times New Roman"/>
          <w:sz w:val="22"/>
          <w:szCs w:val="22"/>
          <w:lang w:eastAsia="zh-CN"/>
        </w:rPr>
        <w:t>14</w:t>
      </w:r>
      <w:r w:rsidR="00682D83">
        <w:rPr>
          <w:rFonts w:ascii="Times New Roman" w:hAnsi="Times New Roman"/>
          <w:sz w:val="22"/>
          <w:szCs w:val="22"/>
          <w:lang w:eastAsia="zh-CN"/>
        </w:rPr>
        <w:t>]</w:t>
      </w:r>
    </w:p>
    <w:p w14:paraId="5FBCA5EA" w14:textId="441776FA" w:rsidR="006C0394" w:rsidRDefault="006C0394" w:rsidP="006C0394">
      <w:pPr>
        <w:rPr>
          <w:rFonts w:eastAsia="MS Mincho"/>
          <w:lang w:eastAsia="ja-JP"/>
        </w:rPr>
      </w:pPr>
    </w:p>
    <w:p w14:paraId="45B5D413" w14:textId="62BFBDE5" w:rsidR="006D58C6" w:rsidRPr="001C671D" w:rsidRDefault="006D58C6" w:rsidP="006D58C6">
      <w:pPr>
        <w:rPr>
          <w:rFonts w:eastAsiaTheme="minorEastAsia"/>
          <w:b/>
          <w:lang w:eastAsia="zh-CN"/>
        </w:rPr>
      </w:pPr>
      <w:r w:rsidRPr="001C671D">
        <w:rPr>
          <w:rFonts w:eastAsiaTheme="minorEastAsia"/>
          <w:b/>
          <w:lang w:eastAsia="zh-CN"/>
        </w:rPr>
        <w:t xml:space="preserve">Question </w:t>
      </w:r>
      <w:r w:rsidR="00803B7F">
        <w:rPr>
          <w:rFonts w:eastAsiaTheme="minorEastAsia"/>
          <w:b/>
          <w:lang w:eastAsia="zh-CN"/>
        </w:rPr>
        <w:t>3</w:t>
      </w:r>
      <w:r w:rsidRPr="001C671D">
        <w:rPr>
          <w:rFonts w:eastAsiaTheme="minorEastAsia"/>
          <w:b/>
          <w:lang w:eastAsia="zh-CN"/>
        </w:rPr>
        <w:t xml:space="preserve">: Which </w:t>
      </w:r>
      <w:r>
        <w:rPr>
          <w:rFonts w:eastAsiaTheme="minorEastAsia"/>
          <w:b/>
          <w:lang w:eastAsia="zh-CN"/>
        </w:rPr>
        <w:t>T</w:t>
      </w:r>
      <w:r w:rsidRPr="001C671D">
        <w:rPr>
          <w:rFonts w:eastAsiaTheme="minorEastAsia"/>
          <w:b/>
          <w:lang w:eastAsia="zh-CN"/>
        </w:rPr>
        <w:t>RS above should be selected as the temporary RS?  Your views on benefit/gain, specification impact, implementation complexity are encouraged.</w:t>
      </w:r>
    </w:p>
    <w:p w14:paraId="5BE1970B" w14:textId="77777777" w:rsidR="002975F6" w:rsidRDefault="002975F6" w:rsidP="006C0394">
      <w:pPr>
        <w:rPr>
          <w:rFonts w:eastAsiaTheme="minorEastAsia"/>
          <w:lang w:eastAsia="zh-CN"/>
        </w:rPr>
      </w:pPr>
    </w:p>
    <w:p w14:paraId="76B8DBB3"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421FD5D3"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E6C7E3"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8F0E2F"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0322DDCE" w14:textId="77777777" w:rsidTr="00DC59AF">
        <w:tc>
          <w:tcPr>
            <w:tcW w:w="2113" w:type="dxa"/>
            <w:tcBorders>
              <w:top w:val="single" w:sz="4" w:space="0" w:color="auto"/>
              <w:left w:val="single" w:sz="4" w:space="0" w:color="auto"/>
              <w:bottom w:val="single" w:sz="4" w:space="0" w:color="auto"/>
              <w:right w:val="single" w:sz="4" w:space="0" w:color="auto"/>
            </w:tcBorders>
          </w:tcPr>
          <w:p w14:paraId="5A5AD4B2" w14:textId="77777777" w:rsidR="00A71A9B" w:rsidRPr="004D5B6D" w:rsidRDefault="00A71A9B" w:rsidP="00DC59AF">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699E90B8" w14:textId="77777777" w:rsidR="00A71A9B" w:rsidRPr="004D5B6D" w:rsidRDefault="00A71A9B" w:rsidP="00DC59AF">
            <w:pPr>
              <w:spacing w:beforeLines="50" w:before="120"/>
              <w:jc w:val="left"/>
              <w:rPr>
                <w:rFonts w:eastAsia="MS Mincho"/>
                <w:iCs/>
                <w:lang w:eastAsia="ja-JP"/>
              </w:rPr>
            </w:pPr>
          </w:p>
        </w:tc>
      </w:tr>
      <w:tr w:rsidR="00A71A9B" w:rsidRPr="001C671D" w14:paraId="734333A4" w14:textId="77777777" w:rsidTr="00DC59AF">
        <w:tc>
          <w:tcPr>
            <w:tcW w:w="2113" w:type="dxa"/>
            <w:tcBorders>
              <w:top w:val="single" w:sz="4" w:space="0" w:color="auto"/>
              <w:left w:val="single" w:sz="4" w:space="0" w:color="auto"/>
              <w:bottom w:val="single" w:sz="4" w:space="0" w:color="auto"/>
              <w:right w:val="single" w:sz="4" w:space="0" w:color="auto"/>
            </w:tcBorders>
          </w:tcPr>
          <w:p w14:paraId="6BA3DE15" w14:textId="77777777" w:rsidR="00A71A9B" w:rsidRPr="00F320A0"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88BB8F5" w14:textId="77777777" w:rsidR="00A71A9B" w:rsidRPr="001C671D" w:rsidRDefault="00A71A9B" w:rsidP="00DC59AF">
            <w:pPr>
              <w:spacing w:beforeLines="50" w:before="120"/>
              <w:rPr>
                <w:lang w:eastAsia="zh-CN"/>
              </w:rPr>
            </w:pPr>
          </w:p>
        </w:tc>
      </w:tr>
      <w:tr w:rsidR="00A71A9B" w:rsidRPr="001C671D" w14:paraId="24C897EF" w14:textId="77777777" w:rsidTr="00DC59AF">
        <w:tc>
          <w:tcPr>
            <w:tcW w:w="2113" w:type="dxa"/>
            <w:tcBorders>
              <w:top w:val="single" w:sz="4" w:space="0" w:color="auto"/>
              <w:left w:val="single" w:sz="4" w:space="0" w:color="auto"/>
              <w:bottom w:val="single" w:sz="4" w:space="0" w:color="auto"/>
              <w:right w:val="single" w:sz="4" w:space="0" w:color="auto"/>
            </w:tcBorders>
          </w:tcPr>
          <w:p w14:paraId="742113F6"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407A819" w14:textId="77777777" w:rsidR="00A71A9B" w:rsidRPr="001C671D" w:rsidRDefault="00A71A9B" w:rsidP="00DC59AF">
            <w:pPr>
              <w:spacing w:beforeLines="50" w:before="120"/>
              <w:rPr>
                <w:lang w:eastAsia="zh-CN"/>
              </w:rPr>
            </w:pPr>
          </w:p>
        </w:tc>
      </w:tr>
      <w:tr w:rsidR="00A71A9B" w:rsidRPr="001C671D" w14:paraId="728F27E0" w14:textId="77777777" w:rsidTr="00DC59AF">
        <w:tc>
          <w:tcPr>
            <w:tcW w:w="2113" w:type="dxa"/>
            <w:tcBorders>
              <w:top w:val="single" w:sz="4" w:space="0" w:color="auto"/>
              <w:left w:val="single" w:sz="4" w:space="0" w:color="auto"/>
              <w:bottom w:val="single" w:sz="4" w:space="0" w:color="auto"/>
              <w:right w:val="single" w:sz="4" w:space="0" w:color="auto"/>
            </w:tcBorders>
          </w:tcPr>
          <w:p w14:paraId="3E795EED"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13B7F4A" w14:textId="77777777" w:rsidR="00A71A9B" w:rsidRPr="001C671D" w:rsidRDefault="00A71A9B" w:rsidP="00DC59AF">
            <w:pPr>
              <w:spacing w:beforeLines="50" w:before="120"/>
              <w:rPr>
                <w:iCs/>
                <w:lang w:eastAsia="zh-CN"/>
              </w:rPr>
            </w:pPr>
          </w:p>
        </w:tc>
      </w:tr>
      <w:tr w:rsidR="00A71A9B" w:rsidRPr="001C671D" w14:paraId="3F0F4CB4" w14:textId="77777777" w:rsidTr="00DC59AF">
        <w:tc>
          <w:tcPr>
            <w:tcW w:w="2113" w:type="dxa"/>
            <w:tcBorders>
              <w:top w:val="single" w:sz="4" w:space="0" w:color="auto"/>
              <w:left w:val="single" w:sz="4" w:space="0" w:color="auto"/>
              <w:bottom w:val="single" w:sz="4" w:space="0" w:color="auto"/>
              <w:right w:val="single" w:sz="4" w:space="0" w:color="auto"/>
            </w:tcBorders>
          </w:tcPr>
          <w:p w14:paraId="78F9AF16"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DBEE2CB" w14:textId="77777777" w:rsidR="00A71A9B" w:rsidRPr="001C671D" w:rsidRDefault="00A71A9B" w:rsidP="00DC59AF">
            <w:pPr>
              <w:spacing w:beforeLines="50" w:before="120"/>
              <w:rPr>
                <w:rFonts w:eastAsia="MS Mincho"/>
                <w:iCs/>
                <w:lang w:eastAsia="ja-JP"/>
              </w:rPr>
            </w:pPr>
          </w:p>
        </w:tc>
      </w:tr>
      <w:tr w:rsidR="00A71A9B" w:rsidRPr="001C671D" w14:paraId="25AA566F" w14:textId="77777777" w:rsidTr="00DC59AF">
        <w:tc>
          <w:tcPr>
            <w:tcW w:w="2113" w:type="dxa"/>
            <w:tcBorders>
              <w:top w:val="single" w:sz="4" w:space="0" w:color="auto"/>
              <w:left w:val="single" w:sz="4" w:space="0" w:color="auto"/>
              <w:bottom w:val="single" w:sz="4" w:space="0" w:color="auto"/>
              <w:right w:val="single" w:sz="4" w:space="0" w:color="auto"/>
            </w:tcBorders>
          </w:tcPr>
          <w:p w14:paraId="48FE6FC1"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4121B33" w14:textId="77777777" w:rsidR="00A71A9B" w:rsidRPr="001C671D" w:rsidRDefault="00A71A9B" w:rsidP="00DC59AF">
            <w:pPr>
              <w:spacing w:beforeLines="50" w:before="120"/>
              <w:rPr>
                <w:rFonts w:eastAsia="Malgun Gothic"/>
                <w:lang w:eastAsia="ko-KR"/>
              </w:rPr>
            </w:pPr>
          </w:p>
        </w:tc>
      </w:tr>
      <w:tr w:rsidR="00A71A9B" w:rsidRPr="001C671D" w14:paraId="5A7E16F8" w14:textId="77777777" w:rsidTr="00DC59AF">
        <w:tc>
          <w:tcPr>
            <w:tcW w:w="2113" w:type="dxa"/>
          </w:tcPr>
          <w:p w14:paraId="12C2B12D" w14:textId="77777777" w:rsidR="00A71A9B" w:rsidRPr="00B4253A" w:rsidRDefault="00A71A9B" w:rsidP="00DC59AF">
            <w:pPr>
              <w:spacing w:beforeLines="50" w:before="120"/>
              <w:rPr>
                <w:rFonts w:eastAsia="MS Mincho"/>
                <w:lang w:eastAsia="ja-JP"/>
              </w:rPr>
            </w:pPr>
          </w:p>
        </w:tc>
        <w:tc>
          <w:tcPr>
            <w:tcW w:w="7194" w:type="dxa"/>
          </w:tcPr>
          <w:p w14:paraId="5213BE73" w14:textId="77777777" w:rsidR="00A71A9B" w:rsidRPr="00B4253A" w:rsidRDefault="00A71A9B" w:rsidP="00DC59AF">
            <w:pPr>
              <w:spacing w:beforeLines="50" w:before="120"/>
              <w:rPr>
                <w:rFonts w:eastAsia="MS Mincho"/>
                <w:lang w:eastAsia="ja-JP"/>
              </w:rPr>
            </w:pPr>
          </w:p>
        </w:tc>
      </w:tr>
      <w:tr w:rsidR="00A71A9B" w:rsidRPr="001C671D" w14:paraId="7EF5C91C" w14:textId="77777777" w:rsidTr="00DC59AF">
        <w:tc>
          <w:tcPr>
            <w:tcW w:w="2113" w:type="dxa"/>
          </w:tcPr>
          <w:p w14:paraId="32441617" w14:textId="77777777" w:rsidR="00A71A9B" w:rsidRPr="00B00B52" w:rsidRDefault="00A71A9B" w:rsidP="00DC59AF">
            <w:pPr>
              <w:spacing w:beforeLines="50" w:before="120"/>
              <w:rPr>
                <w:rFonts w:eastAsia="Malgun Gothic"/>
                <w:lang w:eastAsia="ko-KR"/>
              </w:rPr>
            </w:pPr>
          </w:p>
        </w:tc>
        <w:tc>
          <w:tcPr>
            <w:tcW w:w="7194" w:type="dxa"/>
          </w:tcPr>
          <w:p w14:paraId="79103CB4" w14:textId="77777777" w:rsidR="00A71A9B" w:rsidRPr="001C671D" w:rsidRDefault="00A71A9B" w:rsidP="00DC59AF">
            <w:pPr>
              <w:spacing w:beforeLines="50" w:before="120"/>
              <w:rPr>
                <w:lang w:eastAsia="ko-KR"/>
              </w:rPr>
            </w:pPr>
          </w:p>
        </w:tc>
      </w:tr>
    </w:tbl>
    <w:p w14:paraId="53B8E371" w14:textId="77777777" w:rsidR="001509C9" w:rsidRPr="002975F6" w:rsidRDefault="001509C9" w:rsidP="006C0394">
      <w:pPr>
        <w:rPr>
          <w:rFonts w:eastAsiaTheme="minorEastAsia"/>
          <w:lang w:eastAsia="zh-CN"/>
        </w:rPr>
      </w:pPr>
    </w:p>
    <w:p w14:paraId="59B5413A" w14:textId="1492F732" w:rsidR="003C6841" w:rsidRDefault="003C6841" w:rsidP="003C6841">
      <w:pPr>
        <w:pStyle w:val="Heading4"/>
        <w:rPr>
          <w:lang w:eastAsia="ja-JP"/>
        </w:rPr>
      </w:pPr>
      <w:r w:rsidRPr="001C671D">
        <w:rPr>
          <w:lang w:eastAsia="ja-JP"/>
        </w:rPr>
        <w:t>Issue-</w:t>
      </w:r>
      <w:r w:rsidR="00140933">
        <w:rPr>
          <w:lang w:eastAsia="ja-JP"/>
        </w:rPr>
        <w:t>4</w:t>
      </w:r>
      <w:r w:rsidRPr="001C671D">
        <w:rPr>
          <w:lang w:eastAsia="ja-JP"/>
        </w:rPr>
        <w:t xml:space="preserve">: </w:t>
      </w:r>
      <w:r>
        <w:rPr>
          <w:lang w:eastAsia="ja-JP"/>
        </w:rPr>
        <w:t xml:space="preserve">QCL configuration of </w:t>
      </w:r>
      <w:r w:rsidR="00934A02">
        <w:rPr>
          <w:lang w:eastAsia="ja-JP"/>
        </w:rPr>
        <w:t>temporary RS</w:t>
      </w:r>
    </w:p>
    <w:p w14:paraId="17B3BC82" w14:textId="695320F4" w:rsidR="00F76AA9" w:rsidRDefault="00F76AA9" w:rsidP="003C6841">
      <w:pPr>
        <w:rPr>
          <w:lang w:eastAsia="zh-CN"/>
        </w:rPr>
      </w:pPr>
      <w:r>
        <w:rPr>
          <w:lang w:eastAsia="zh-CN"/>
        </w:rPr>
        <w:t>In the last meeting, a working assumption has achieved as follows:</w:t>
      </w:r>
    </w:p>
    <w:tbl>
      <w:tblPr>
        <w:tblStyle w:val="TableGrid"/>
        <w:tblW w:w="0" w:type="auto"/>
        <w:tblLook w:val="04A0" w:firstRow="1" w:lastRow="0" w:firstColumn="1" w:lastColumn="0" w:noHBand="0" w:noVBand="1"/>
      </w:tblPr>
      <w:tblGrid>
        <w:gridCol w:w="9245"/>
      </w:tblGrid>
      <w:tr w:rsidR="00F76AA9" w:rsidRPr="00732A06" w14:paraId="5E53FEFE" w14:textId="77777777" w:rsidTr="006C6D67">
        <w:tc>
          <w:tcPr>
            <w:tcW w:w="9245" w:type="dxa"/>
          </w:tcPr>
          <w:p w14:paraId="766F321C" w14:textId="77777777" w:rsidR="00F76AA9" w:rsidRPr="00B32559" w:rsidRDefault="00F76AA9" w:rsidP="006C6D67">
            <w:pPr>
              <w:rPr>
                <w:rFonts w:ascii="Times" w:eastAsia="Batang" w:hAnsi="Times"/>
                <w:iCs/>
                <w:sz w:val="20"/>
                <w:szCs w:val="20"/>
                <w:highlight w:val="darkYellow"/>
                <w:lang w:val="en-GB" w:eastAsia="zh-CN"/>
              </w:rPr>
            </w:pPr>
            <w:r w:rsidRPr="00B32559">
              <w:rPr>
                <w:rFonts w:ascii="Times" w:eastAsia="Batang" w:hAnsi="Times"/>
                <w:b/>
                <w:iCs/>
                <w:sz w:val="20"/>
                <w:szCs w:val="20"/>
                <w:highlight w:val="darkYellow"/>
                <w:lang w:val="en-GB" w:eastAsia="zh-CN"/>
              </w:rPr>
              <w:t>Working Assumption</w:t>
            </w:r>
          </w:p>
          <w:p w14:paraId="22E24C7E" w14:textId="77777777" w:rsidR="00F76AA9" w:rsidRPr="00B32559" w:rsidRDefault="00F76AA9" w:rsidP="006C6D67">
            <w:pPr>
              <w:rPr>
                <w:rFonts w:ascii="Times" w:eastAsia="Batang" w:hAnsi="Times"/>
                <w:iCs/>
                <w:sz w:val="20"/>
                <w:szCs w:val="20"/>
                <w:lang w:val="en-GB" w:eastAsia="zh-CN"/>
              </w:rPr>
            </w:pPr>
            <w:r w:rsidRPr="00B32559">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5E9D3C0A"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QCL type</w:t>
            </w:r>
          </w:p>
          <w:p w14:paraId="5115234C"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the case of unknown SCell</w:t>
            </w:r>
          </w:p>
          <w:p w14:paraId="172E17CE" w14:textId="6D390BB0" w:rsidR="00F76AA9" w:rsidRPr="0045212E" w:rsidRDefault="00F76AA9" w:rsidP="0045212E">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other QCL source, e.g. the SSB/P-TRS of another active cell</w:t>
            </w:r>
          </w:p>
        </w:tc>
      </w:tr>
    </w:tbl>
    <w:p w14:paraId="07FBC7E8" w14:textId="068FDBC5" w:rsidR="006D58C6" w:rsidRDefault="006D58C6" w:rsidP="0045212E">
      <w:pPr>
        <w:spacing w:beforeLines="50" w:before="120"/>
        <w:rPr>
          <w:lang w:val="en-GB"/>
        </w:rPr>
      </w:pPr>
      <w:r>
        <w:rPr>
          <w:lang w:val="en-GB"/>
        </w:rPr>
        <w:t xml:space="preserve">For the </w:t>
      </w:r>
      <w:r w:rsidR="00F76AA9">
        <w:rPr>
          <w:lang w:val="en-GB"/>
        </w:rPr>
        <w:t>working assumption</w:t>
      </w:r>
      <w:r>
        <w:rPr>
          <w:lang w:val="en-GB"/>
        </w:rPr>
        <w:t xml:space="preserve">, </w:t>
      </w:r>
      <w:r w:rsidR="005C22E1">
        <w:rPr>
          <w:lang w:val="en-GB"/>
        </w:rPr>
        <w:t xml:space="preserve">4 </w:t>
      </w:r>
      <w:r w:rsidRPr="006D58C6">
        <w:rPr>
          <w:lang w:val="en-GB"/>
        </w:rPr>
        <w:t>sub proble</w:t>
      </w:r>
      <w:r>
        <w:rPr>
          <w:lang w:val="en-GB"/>
        </w:rPr>
        <w:t xml:space="preserve">ms </w:t>
      </w:r>
      <w:r w:rsidR="00F76AA9">
        <w:rPr>
          <w:lang w:val="en-GB"/>
        </w:rPr>
        <w:t xml:space="preserve">should </w:t>
      </w:r>
      <w:r w:rsidR="00F03751">
        <w:rPr>
          <w:lang w:val="en-GB"/>
        </w:rPr>
        <w:t>be</w:t>
      </w:r>
      <w:r>
        <w:rPr>
          <w:lang w:val="en-GB"/>
        </w:rPr>
        <w:t xml:space="preserve"> discussed, and corresponding </w:t>
      </w:r>
      <w:r w:rsidR="001248D6">
        <w:rPr>
          <w:lang w:val="en-GB"/>
        </w:rPr>
        <w:t>c</w:t>
      </w:r>
      <w:r w:rsidR="001248D6" w:rsidRPr="003C6841">
        <w:rPr>
          <w:lang w:val="en-GB"/>
        </w:rPr>
        <w:t>ompanies’ views are summarized</w:t>
      </w:r>
      <w:r w:rsidR="001248D6">
        <w:rPr>
          <w:lang w:val="en-GB"/>
        </w:rPr>
        <w:t>.</w:t>
      </w:r>
    </w:p>
    <w:p w14:paraId="44A3DFD9" w14:textId="6BD0487F" w:rsidR="001248D6" w:rsidRPr="0045212E" w:rsidRDefault="001248D6" w:rsidP="003C6841">
      <w:pPr>
        <w:rPr>
          <w:rFonts w:ascii="Times" w:eastAsia="Batang" w:hAnsi="Times"/>
          <w:b/>
          <w:iCs/>
          <w:sz w:val="20"/>
          <w:szCs w:val="20"/>
          <w:lang w:val="en-GB" w:eastAsia="zh-CN"/>
        </w:rPr>
      </w:pPr>
      <w:r w:rsidRPr="0045212E">
        <w:rPr>
          <w:b/>
          <w:lang w:eastAsia="ja-JP"/>
        </w:rPr>
        <w:lastRenderedPageBreak/>
        <w:t>Issue-</w:t>
      </w:r>
      <w:r w:rsidR="00140933" w:rsidRPr="0045212E">
        <w:rPr>
          <w:b/>
          <w:lang w:eastAsia="ja-JP"/>
        </w:rPr>
        <w:t>4</w:t>
      </w:r>
      <w:r w:rsidRPr="0045212E">
        <w:rPr>
          <w:b/>
          <w:lang w:eastAsia="ja-JP"/>
        </w:rPr>
        <w:t xml:space="preserve">.1: whether </w:t>
      </w:r>
      <w:r w:rsidR="00351954" w:rsidRPr="0045212E">
        <w:rPr>
          <w:b/>
          <w:lang w:eastAsia="ja-JP"/>
        </w:rPr>
        <w:t>the working assumption “</w:t>
      </w:r>
      <w:bookmarkStart w:id="6" w:name="_GoBack"/>
      <w:r w:rsidR="00351954" w:rsidRPr="00260B64">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bookmarkEnd w:id="6"/>
      <w:r w:rsidR="00351954" w:rsidRPr="0045212E">
        <w:rPr>
          <w:b/>
          <w:lang w:eastAsia="ja-JP"/>
        </w:rPr>
        <w:t>” should be confirmed</w:t>
      </w:r>
      <w:r w:rsidR="008E2C62" w:rsidRPr="0045212E">
        <w:rPr>
          <w:b/>
          <w:lang w:eastAsia="ja-JP"/>
        </w:rPr>
        <w:t>?</w:t>
      </w:r>
    </w:p>
    <w:p w14:paraId="7A003A0B" w14:textId="64886832" w:rsidR="001248D6" w:rsidRDefault="001248D6" w:rsidP="00D67C2D">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1409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.1</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sidR="00140933">
        <w:rPr>
          <w:rFonts w:ascii="Times New Roman" w:eastAsiaTheme="minorEastAsia" w:hAnsi="Times New Roman"/>
          <w:sz w:val="22"/>
          <w:szCs w:val="22"/>
          <w:lang w:eastAsia="zh-CN"/>
        </w:rPr>
        <w:t xml:space="preserve">Abandon </w:t>
      </w:r>
      <w:r w:rsidR="00682D83">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2</w:t>
      </w:r>
      <w:r w:rsidR="00140933">
        <w:rPr>
          <w:rFonts w:ascii="Times New Roman" w:eastAsiaTheme="minorEastAsia" w:hAnsi="Times New Roman"/>
          <w:sz w:val="22"/>
          <w:szCs w:val="22"/>
          <w:lang w:eastAsia="zh-CN"/>
        </w:rPr>
        <w:t>]</w:t>
      </w:r>
    </w:p>
    <w:p w14:paraId="6D6B72B9" w14:textId="2F3C253F" w:rsidR="001B6B15" w:rsidRPr="0045212E" w:rsidRDefault="001B6B15" w:rsidP="0045212E">
      <w:pPr>
        <w:rPr>
          <w:rFonts w:eastAsiaTheme="minorEastAsia"/>
          <w:lang w:eastAsia="zh-CN"/>
        </w:rPr>
      </w:pPr>
      <w:r>
        <w:rPr>
          <w:rFonts w:eastAsiaTheme="minorEastAsia"/>
          <w:lang w:eastAsia="zh-CN"/>
        </w:rPr>
        <w:t>“</w:t>
      </w:r>
      <w:r w:rsidRPr="0045212E">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75BFB3B3" w14:textId="26792448" w:rsidR="001248D6" w:rsidRPr="0045212E" w:rsidRDefault="001248D6" w:rsidP="00ED6AFC">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5E32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1.2</w:t>
      </w:r>
      <w:r w:rsidRPr="00EC04CF">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 xml:space="preserve"> </w:t>
      </w:r>
      <w:r w:rsidR="00140933" w:rsidRPr="00EF4F62">
        <w:rPr>
          <w:rFonts w:ascii="Times New Roman" w:eastAsiaTheme="minorEastAsia" w:hAnsi="Times New Roman"/>
          <w:sz w:val="22"/>
          <w:szCs w:val="22"/>
          <w:lang w:eastAsia="zh-CN"/>
        </w:rPr>
        <w:t>Confirm</w:t>
      </w:r>
      <w:r w:rsidR="005E3233" w:rsidRPr="00EF4F62">
        <w:rPr>
          <w:rFonts w:ascii="Times New Roman" w:eastAsiaTheme="minorEastAsia" w:hAnsi="Times New Roman"/>
          <w:sz w:val="22"/>
          <w:szCs w:val="22"/>
          <w:lang w:eastAsia="zh-CN"/>
        </w:rPr>
        <w:t xml:space="preserve"> </w:t>
      </w:r>
      <w:r w:rsidR="00682D83" w:rsidRPr="00EF4F62">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1</w:t>
      </w:r>
      <w:r w:rsidR="00682D83" w:rsidRPr="0045212E">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[6][8]</w:t>
      </w:r>
    </w:p>
    <w:p w14:paraId="247B3192" w14:textId="77777777" w:rsidR="001248D6" w:rsidRDefault="001248D6" w:rsidP="003C6841">
      <w:pPr>
        <w:rPr>
          <w:rFonts w:eastAsia="MS Mincho"/>
          <w:lang w:eastAsia="ja-JP"/>
        </w:rPr>
      </w:pPr>
    </w:p>
    <w:p w14:paraId="4CAF2C78" w14:textId="1071B18E" w:rsidR="005E3233" w:rsidRPr="00411427" w:rsidRDefault="00897162" w:rsidP="005E3233">
      <w:pPr>
        <w:rPr>
          <w:rFonts w:ascii="Times" w:eastAsia="Batang" w:hAnsi="Times"/>
          <w:iCs/>
          <w:sz w:val="20"/>
          <w:szCs w:val="20"/>
          <w:lang w:val="en-GB" w:eastAsia="zh-CN"/>
        </w:rPr>
      </w:pPr>
      <w:r w:rsidRPr="001C671D">
        <w:rPr>
          <w:rFonts w:eastAsiaTheme="minorEastAsia"/>
          <w:b/>
          <w:lang w:eastAsia="zh-CN"/>
        </w:rPr>
        <w:t xml:space="preserve">Question </w:t>
      </w:r>
      <w:r w:rsidR="005E3233">
        <w:rPr>
          <w:rFonts w:eastAsiaTheme="minorEastAsia"/>
          <w:b/>
          <w:lang w:eastAsia="zh-CN"/>
        </w:rPr>
        <w:t>4</w:t>
      </w:r>
      <w:r>
        <w:rPr>
          <w:rFonts w:eastAsiaTheme="minorEastAsia"/>
          <w:b/>
          <w:lang w:eastAsia="zh-CN"/>
        </w:rPr>
        <w:t>.1</w:t>
      </w:r>
      <w:r w:rsidRPr="001C671D">
        <w:rPr>
          <w:rFonts w:eastAsiaTheme="minorEastAsia"/>
          <w:b/>
          <w:lang w:eastAsia="zh-CN"/>
        </w:rPr>
        <w:t xml:space="preserve">: </w:t>
      </w:r>
      <w:r w:rsidR="005E3233" w:rsidRPr="0045212E">
        <w:rPr>
          <w:b/>
          <w:lang w:eastAsia="ja-JP"/>
        </w:rPr>
        <w:t>whether the working assumption “</w:t>
      </w:r>
      <w:r w:rsidR="005E3233" w:rsidRPr="00010C7E">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5E3233" w:rsidRPr="0045212E">
        <w:rPr>
          <w:b/>
          <w:lang w:eastAsia="ja-JP"/>
        </w:rPr>
        <w:t>” should be confirmed?</w:t>
      </w:r>
    </w:p>
    <w:p w14:paraId="5DD48B57" w14:textId="2F2A71A9" w:rsidR="00897162" w:rsidRPr="002D08EE" w:rsidRDefault="00897162" w:rsidP="00897162">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473344C0"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3143F7"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0919E6"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3A937888" w14:textId="77777777" w:rsidTr="00DC59AF">
        <w:tc>
          <w:tcPr>
            <w:tcW w:w="2113" w:type="dxa"/>
            <w:tcBorders>
              <w:top w:val="single" w:sz="4" w:space="0" w:color="auto"/>
              <w:left w:val="single" w:sz="4" w:space="0" w:color="auto"/>
              <w:bottom w:val="single" w:sz="4" w:space="0" w:color="auto"/>
              <w:right w:val="single" w:sz="4" w:space="0" w:color="auto"/>
            </w:tcBorders>
          </w:tcPr>
          <w:p w14:paraId="14E15C6F" w14:textId="77777777" w:rsidR="00A71A9B" w:rsidRPr="004D5B6D" w:rsidRDefault="00A71A9B" w:rsidP="00DC59AF">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4A3CA45" w14:textId="77777777" w:rsidR="00A71A9B" w:rsidRPr="004D5B6D" w:rsidRDefault="00A71A9B" w:rsidP="00DC59AF">
            <w:pPr>
              <w:spacing w:beforeLines="50" w:before="120"/>
              <w:jc w:val="left"/>
              <w:rPr>
                <w:rFonts w:eastAsia="MS Mincho"/>
                <w:iCs/>
                <w:lang w:eastAsia="ja-JP"/>
              </w:rPr>
            </w:pPr>
          </w:p>
        </w:tc>
      </w:tr>
      <w:tr w:rsidR="00A71A9B" w:rsidRPr="001C671D" w14:paraId="321E12C2" w14:textId="77777777" w:rsidTr="00DC59AF">
        <w:tc>
          <w:tcPr>
            <w:tcW w:w="2113" w:type="dxa"/>
            <w:tcBorders>
              <w:top w:val="single" w:sz="4" w:space="0" w:color="auto"/>
              <w:left w:val="single" w:sz="4" w:space="0" w:color="auto"/>
              <w:bottom w:val="single" w:sz="4" w:space="0" w:color="auto"/>
              <w:right w:val="single" w:sz="4" w:space="0" w:color="auto"/>
            </w:tcBorders>
          </w:tcPr>
          <w:p w14:paraId="4683CD7A" w14:textId="77777777" w:rsidR="00A71A9B" w:rsidRPr="00F320A0"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96E9384" w14:textId="77777777" w:rsidR="00A71A9B" w:rsidRPr="001C671D" w:rsidRDefault="00A71A9B" w:rsidP="00DC59AF">
            <w:pPr>
              <w:spacing w:beforeLines="50" w:before="120"/>
              <w:rPr>
                <w:lang w:eastAsia="zh-CN"/>
              </w:rPr>
            </w:pPr>
          </w:p>
        </w:tc>
      </w:tr>
      <w:tr w:rsidR="00A71A9B" w:rsidRPr="001C671D" w14:paraId="4198AA88" w14:textId="77777777" w:rsidTr="00DC59AF">
        <w:tc>
          <w:tcPr>
            <w:tcW w:w="2113" w:type="dxa"/>
            <w:tcBorders>
              <w:top w:val="single" w:sz="4" w:space="0" w:color="auto"/>
              <w:left w:val="single" w:sz="4" w:space="0" w:color="auto"/>
              <w:bottom w:val="single" w:sz="4" w:space="0" w:color="auto"/>
              <w:right w:val="single" w:sz="4" w:space="0" w:color="auto"/>
            </w:tcBorders>
          </w:tcPr>
          <w:p w14:paraId="46C27438"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F156B8" w14:textId="77777777" w:rsidR="00A71A9B" w:rsidRPr="001C671D" w:rsidRDefault="00A71A9B" w:rsidP="00DC59AF">
            <w:pPr>
              <w:spacing w:beforeLines="50" w:before="120"/>
              <w:rPr>
                <w:lang w:eastAsia="zh-CN"/>
              </w:rPr>
            </w:pPr>
          </w:p>
        </w:tc>
      </w:tr>
      <w:tr w:rsidR="00A71A9B" w:rsidRPr="001C671D" w14:paraId="3F25A89D" w14:textId="77777777" w:rsidTr="00DC59AF">
        <w:tc>
          <w:tcPr>
            <w:tcW w:w="2113" w:type="dxa"/>
            <w:tcBorders>
              <w:top w:val="single" w:sz="4" w:space="0" w:color="auto"/>
              <w:left w:val="single" w:sz="4" w:space="0" w:color="auto"/>
              <w:bottom w:val="single" w:sz="4" w:space="0" w:color="auto"/>
              <w:right w:val="single" w:sz="4" w:space="0" w:color="auto"/>
            </w:tcBorders>
          </w:tcPr>
          <w:p w14:paraId="18D30D82"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3B9EF7E" w14:textId="77777777" w:rsidR="00A71A9B" w:rsidRPr="001C671D" w:rsidRDefault="00A71A9B" w:rsidP="00DC59AF">
            <w:pPr>
              <w:spacing w:beforeLines="50" w:before="120"/>
              <w:rPr>
                <w:iCs/>
                <w:lang w:eastAsia="zh-CN"/>
              </w:rPr>
            </w:pPr>
          </w:p>
        </w:tc>
      </w:tr>
      <w:tr w:rsidR="00A71A9B" w:rsidRPr="001C671D" w14:paraId="25B836CF" w14:textId="77777777" w:rsidTr="00DC59AF">
        <w:tc>
          <w:tcPr>
            <w:tcW w:w="2113" w:type="dxa"/>
            <w:tcBorders>
              <w:top w:val="single" w:sz="4" w:space="0" w:color="auto"/>
              <w:left w:val="single" w:sz="4" w:space="0" w:color="auto"/>
              <w:bottom w:val="single" w:sz="4" w:space="0" w:color="auto"/>
              <w:right w:val="single" w:sz="4" w:space="0" w:color="auto"/>
            </w:tcBorders>
          </w:tcPr>
          <w:p w14:paraId="22C261FC"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635B6F3" w14:textId="77777777" w:rsidR="00A71A9B" w:rsidRPr="001C671D" w:rsidRDefault="00A71A9B" w:rsidP="00DC59AF">
            <w:pPr>
              <w:spacing w:beforeLines="50" w:before="120"/>
              <w:rPr>
                <w:rFonts w:eastAsia="MS Mincho"/>
                <w:iCs/>
                <w:lang w:eastAsia="ja-JP"/>
              </w:rPr>
            </w:pPr>
          </w:p>
        </w:tc>
      </w:tr>
      <w:tr w:rsidR="00A71A9B" w:rsidRPr="001C671D" w14:paraId="73DB80FC" w14:textId="77777777" w:rsidTr="00DC59AF">
        <w:tc>
          <w:tcPr>
            <w:tcW w:w="2113" w:type="dxa"/>
            <w:tcBorders>
              <w:top w:val="single" w:sz="4" w:space="0" w:color="auto"/>
              <w:left w:val="single" w:sz="4" w:space="0" w:color="auto"/>
              <w:bottom w:val="single" w:sz="4" w:space="0" w:color="auto"/>
              <w:right w:val="single" w:sz="4" w:space="0" w:color="auto"/>
            </w:tcBorders>
          </w:tcPr>
          <w:p w14:paraId="271B7553"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370A7A0" w14:textId="77777777" w:rsidR="00A71A9B" w:rsidRPr="001C671D" w:rsidRDefault="00A71A9B" w:rsidP="00DC59AF">
            <w:pPr>
              <w:spacing w:beforeLines="50" w:before="120"/>
              <w:rPr>
                <w:rFonts w:eastAsia="Malgun Gothic"/>
                <w:lang w:eastAsia="ko-KR"/>
              </w:rPr>
            </w:pPr>
          </w:p>
        </w:tc>
      </w:tr>
      <w:tr w:rsidR="00A71A9B" w:rsidRPr="001C671D" w14:paraId="274C03C6" w14:textId="77777777" w:rsidTr="00DC59AF">
        <w:tc>
          <w:tcPr>
            <w:tcW w:w="2113" w:type="dxa"/>
          </w:tcPr>
          <w:p w14:paraId="46F037E9" w14:textId="77777777" w:rsidR="00A71A9B" w:rsidRPr="00B4253A" w:rsidRDefault="00A71A9B" w:rsidP="00DC59AF">
            <w:pPr>
              <w:spacing w:beforeLines="50" w:before="120"/>
              <w:rPr>
                <w:rFonts w:eastAsia="MS Mincho"/>
                <w:lang w:eastAsia="ja-JP"/>
              </w:rPr>
            </w:pPr>
          </w:p>
        </w:tc>
        <w:tc>
          <w:tcPr>
            <w:tcW w:w="7194" w:type="dxa"/>
          </w:tcPr>
          <w:p w14:paraId="089DC2EF" w14:textId="77777777" w:rsidR="00A71A9B" w:rsidRPr="00B4253A" w:rsidRDefault="00A71A9B" w:rsidP="00DC59AF">
            <w:pPr>
              <w:spacing w:beforeLines="50" w:before="120"/>
              <w:rPr>
                <w:rFonts w:eastAsia="MS Mincho"/>
                <w:lang w:eastAsia="ja-JP"/>
              </w:rPr>
            </w:pPr>
          </w:p>
        </w:tc>
      </w:tr>
      <w:tr w:rsidR="00A71A9B" w:rsidRPr="001C671D" w14:paraId="1F8F39E9" w14:textId="77777777" w:rsidTr="00DC59AF">
        <w:tc>
          <w:tcPr>
            <w:tcW w:w="2113" w:type="dxa"/>
          </w:tcPr>
          <w:p w14:paraId="2A397835" w14:textId="77777777" w:rsidR="00A71A9B" w:rsidRPr="00B00B52" w:rsidRDefault="00A71A9B" w:rsidP="00DC59AF">
            <w:pPr>
              <w:spacing w:beforeLines="50" w:before="120"/>
              <w:rPr>
                <w:rFonts w:eastAsia="Malgun Gothic"/>
                <w:lang w:eastAsia="ko-KR"/>
              </w:rPr>
            </w:pPr>
          </w:p>
        </w:tc>
        <w:tc>
          <w:tcPr>
            <w:tcW w:w="7194" w:type="dxa"/>
          </w:tcPr>
          <w:p w14:paraId="79C54259" w14:textId="77777777" w:rsidR="00A71A9B" w:rsidRPr="001C671D" w:rsidRDefault="00A71A9B" w:rsidP="00DC59AF">
            <w:pPr>
              <w:spacing w:beforeLines="50" w:before="120"/>
              <w:rPr>
                <w:lang w:eastAsia="ko-KR"/>
              </w:rPr>
            </w:pPr>
          </w:p>
        </w:tc>
      </w:tr>
    </w:tbl>
    <w:p w14:paraId="047DFA42" w14:textId="77777777" w:rsidR="00897162" w:rsidRPr="00897162" w:rsidRDefault="00897162" w:rsidP="003C6841">
      <w:pPr>
        <w:rPr>
          <w:rFonts w:eastAsia="MS Mincho"/>
          <w:lang w:eastAsia="ja-JP"/>
        </w:rPr>
      </w:pPr>
    </w:p>
    <w:p w14:paraId="5CBF4739" w14:textId="6AE2E405" w:rsidR="00897162" w:rsidRPr="00897162" w:rsidRDefault="00897162" w:rsidP="003C6841">
      <w:pPr>
        <w:rPr>
          <w:rFonts w:eastAsia="MS Mincho"/>
          <w:lang w:eastAsia="ja-JP"/>
        </w:rPr>
      </w:pPr>
    </w:p>
    <w:p w14:paraId="3703ED4D" w14:textId="0347941C" w:rsidR="001248D6" w:rsidRPr="00A71A9B" w:rsidRDefault="001248D6" w:rsidP="001248D6">
      <w:pPr>
        <w:rPr>
          <w:rFonts w:eastAsiaTheme="minorEastAsia"/>
          <w:b/>
          <w:lang w:eastAsia="zh-CN"/>
        </w:rPr>
      </w:pPr>
      <w:r w:rsidRPr="00A71A9B">
        <w:rPr>
          <w:rFonts w:eastAsiaTheme="minorEastAsia"/>
          <w:b/>
          <w:lang w:eastAsia="zh-CN"/>
        </w:rPr>
        <w:t>Issue-</w:t>
      </w:r>
      <w:r w:rsidR="006C6D67">
        <w:rPr>
          <w:rFonts w:eastAsiaTheme="minorEastAsia"/>
          <w:b/>
          <w:lang w:eastAsia="zh-CN"/>
        </w:rPr>
        <w:t>4</w:t>
      </w:r>
      <w:r w:rsidRPr="00A71A9B">
        <w:rPr>
          <w:rFonts w:eastAsiaTheme="minorEastAsia"/>
          <w:b/>
          <w:lang w:eastAsia="zh-CN"/>
        </w:rPr>
        <w:t xml:space="preserve">.2: </w:t>
      </w:r>
      <w:r w:rsidR="006C6D67" w:rsidRPr="005F3187">
        <w:rPr>
          <w:rFonts w:eastAsiaTheme="minorEastAsia"/>
          <w:b/>
          <w:lang w:eastAsia="zh-CN"/>
        </w:rPr>
        <w:t>if the working assumption</w:t>
      </w:r>
      <w:r w:rsidR="00D965EF">
        <w:rPr>
          <w:rFonts w:eastAsiaTheme="minorEastAsia"/>
          <w:b/>
          <w:lang w:eastAsia="zh-CN"/>
        </w:rPr>
        <w:t xml:space="preserve"> “</w:t>
      </w:r>
      <w:r w:rsidR="006C6D67" w:rsidRPr="00010C7E">
        <w:rPr>
          <w:rFonts w:eastAsiaTheme="minorEastAsia"/>
          <w:b/>
          <w:i/>
          <w:sz w:val="20"/>
          <w:szCs w:val="20"/>
          <w:lang w:eastAsia="zh-CN"/>
        </w:rPr>
        <w:t>For efficient SCell activation with assistance of temporary RS, a SSB of the to-be-activated SCell can be indicated as a QCL source for the tempo</w:t>
      </w:r>
      <w:r w:rsidR="00D965EF" w:rsidRPr="00010C7E">
        <w:rPr>
          <w:rFonts w:eastAsiaTheme="minorEastAsia"/>
          <w:b/>
          <w:i/>
          <w:sz w:val="20"/>
          <w:szCs w:val="20"/>
          <w:lang w:eastAsia="zh-CN"/>
        </w:rPr>
        <w:t>rary RS in case of known SCell</w:t>
      </w:r>
      <w:r w:rsidR="00D965EF">
        <w:rPr>
          <w:rFonts w:eastAsiaTheme="minorEastAsia"/>
          <w:b/>
          <w:lang w:eastAsia="zh-CN"/>
        </w:rPr>
        <w:t>”</w:t>
      </w:r>
      <w:r w:rsidR="006C6D67" w:rsidRPr="00ED6AFC">
        <w:rPr>
          <w:rFonts w:eastAsiaTheme="minorEastAsia"/>
          <w:b/>
          <w:lang w:eastAsia="zh-CN"/>
        </w:rPr>
        <w:t xml:space="preserve"> is confirmed, </w:t>
      </w:r>
      <w:r w:rsidR="00F810BA">
        <w:rPr>
          <w:rFonts w:eastAsiaTheme="minorEastAsia"/>
          <w:b/>
          <w:lang w:eastAsia="zh-CN"/>
        </w:rPr>
        <w:t>which QCL types are expected?</w:t>
      </w:r>
    </w:p>
    <w:p w14:paraId="73E63C25" w14:textId="4F792E84" w:rsidR="007842F2" w:rsidRPr="008A34E6" w:rsidRDefault="007842F2" w:rsidP="00ED6AFC">
      <w:pPr>
        <w:pStyle w:val="ListParagraph"/>
        <w:numPr>
          <w:ilvl w:val="0"/>
          <w:numId w:val="10"/>
        </w:numPr>
        <w:rPr>
          <w:rFonts w:ascii="Times New Roman" w:eastAsiaTheme="minorEastAsia" w:hAnsi="Times New Roman"/>
          <w:sz w:val="22"/>
          <w:szCs w:val="22"/>
          <w:lang w:eastAsia="zh-CN"/>
        </w:rPr>
      </w:pPr>
      <w:r w:rsidRPr="00ED6AFC">
        <w:rPr>
          <w:rFonts w:ascii="Times New Roman" w:eastAsiaTheme="minorEastAsia" w:hAnsi="Times New Roman"/>
          <w:b/>
          <w:sz w:val="22"/>
          <w:szCs w:val="22"/>
          <w:lang w:eastAsia="zh-CN"/>
        </w:rPr>
        <w:t xml:space="preserve">Opt </w:t>
      </w:r>
      <w:r w:rsidR="00F810BA" w:rsidRPr="00EF4F62">
        <w:rPr>
          <w:rFonts w:ascii="Times New Roman" w:eastAsiaTheme="minorEastAsia" w:hAnsi="Times New Roman"/>
          <w:b/>
          <w:sz w:val="22"/>
          <w:szCs w:val="22"/>
          <w:lang w:eastAsia="zh-CN"/>
        </w:rPr>
        <w:t>4</w:t>
      </w:r>
      <w:r w:rsidRPr="00EF4F62">
        <w:rPr>
          <w:rFonts w:ascii="Times New Roman" w:eastAsiaTheme="minorEastAsia" w:hAnsi="Times New Roman"/>
          <w:b/>
          <w:sz w:val="22"/>
          <w:szCs w:val="22"/>
          <w:lang w:eastAsia="zh-CN"/>
        </w:rPr>
        <w:t>.2.1</w:t>
      </w:r>
      <w:r w:rsidRPr="005F3187">
        <w:rPr>
          <w:rFonts w:ascii="Times New Roman" w:eastAsiaTheme="minorEastAsia" w:hAnsi="Times New Roman"/>
          <w:b/>
          <w:sz w:val="22"/>
          <w:szCs w:val="22"/>
          <w:lang w:eastAsia="zh-CN"/>
        </w:rPr>
        <w:t>:</w:t>
      </w:r>
      <w:r w:rsidRPr="005F3187">
        <w:rPr>
          <w:rFonts w:ascii="Times New Roman" w:eastAsiaTheme="minorEastAsia" w:hAnsi="Times New Roman"/>
          <w:sz w:val="22"/>
          <w:szCs w:val="22"/>
          <w:lang w:eastAsia="zh-CN"/>
        </w:rPr>
        <w:t xml:space="preserve"> </w:t>
      </w:r>
      <w:r w:rsidR="00F810BA" w:rsidRPr="008A34E6">
        <w:rPr>
          <w:rFonts w:ascii="Times New Roman" w:eastAsiaTheme="minorEastAsia" w:hAnsi="Times New Roman"/>
          <w:sz w:val="22"/>
          <w:szCs w:val="22"/>
          <w:lang w:eastAsia="zh-CN"/>
        </w:rPr>
        <w:t xml:space="preserve">'typeC' with an SS/PBCH block and, when applicable, 'typeD' with the same SS/PBCH block. </w:t>
      </w:r>
      <w:r w:rsidR="00012948">
        <w:rPr>
          <w:rFonts w:ascii="Times New Roman" w:eastAsiaTheme="minorEastAsia" w:hAnsi="Times New Roman"/>
          <w:sz w:val="22"/>
          <w:szCs w:val="22"/>
          <w:lang w:eastAsia="zh-CN"/>
        </w:rPr>
        <w:t>[1][4][5][6]</w:t>
      </w:r>
    </w:p>
    <w:p w14:paraId="629E5DF0" w14:textId="6752F3A6" w:rsidR="007842F2" w:rsidRPr="00056B66" w:rsidRDefault="007842F2" w:rsidP="0045212E">
      <w:pPr>
        <w:numPr>
          <w:ilvl w:val="0"/>
          <w:numId w:val="10"/>
        </w:numPr>
        <w:autoSpaceDE/>
        <w:autoSpaceDN/>
        <w:adjustRightInd/>
        <w:snapToGrid/>
        <w:spacing w:after="0"/>
        <w:jc w:val="left"/>
        <w:rPr>
          <w:rFonts w:eastAsiaTheme="minorEastAsia"/>
          <w:lang w:eastAsia="zh-CN"/>
        </w:rPr>
      </w:pPr>
      <w:r w:rsidRPr="00056B66">
        <w:rPr>
          <w:rFonts w:eastAsiaTheme="minorEastAsia"/>
          <w:b/>
          <w:lang w:eastAsia="zh-CN"/>
        </w:rPr>
        <w:t xml:space="preserve">Opt </w:t>
      </w:r>
      <w:r w:rsidR="00F810BA" w:rsidRPr="00056B66">
        <w:rPr>
          <w:rFonts w:eastAsiaTheme="minorEastAsia"/>
          <w:b/>
          <w:lang w:eastAsia="zh-CN"/>
        </w:rPr>
        <w:t>4</w:t>
      </w:r>
      <w:r w:rsidRPr="00056B66">
        <w:rPr>
          <w:rFonts w:eastAsiaTheme="minorEastAsia"/>
          <w:b/>
          <w:lang w:eastAsia="zh-CN"/>
        </w:rPr>
        <w:t>.2.2:</w:t>
      </w:r>
      <w:r w:rsidRPr="00056B66">
        <w:rPr>
          <w:rFonts w:eastAsiaTheme="minorEastAsia"/>
          <w:lang w:eastAsia="zh-CN"/>
        </w:rPr>
        <w:t xml:space="preserve"> </w:t>
      </w:r>
      <w:r w:rsidR="00F810BA" w:rsidRPr="00F52445">
        <w:rPr>
          <w:lang w:eastAsia="zh-CN"/>
        </w:rPr>
        <w:t>QCL ‘TypeA’ in FR1 and QCL ‘TypeD’ in FR2.</w:t>
      </w:r>
      <w:r w:rsidR="00012948">
        <w:rPr>
          <w:lang w:eastAsia="zh-CN"/>
        </w:rPr>
        <w:t xml:space="preserve"> [16]</w:t>
      </w:r>
    </w:p>
    <w:p w14:paraId="107010DB" w14:textId="77777777" w:rsidR="007842F2" w:rsidRDefault="007842F2" w:rsidP="001248D6">
      <w:pPr>
        <w:rPr>
          <w:rFonts w:eastAsia="MS Mincho"/>
          <w:lang w:eastAsia="ja-JP"/>
        </w:rPr>
      </w:pPr>
    </w:p>
    <w:p w14:paraId="25C00D17" w14:textId="3F8290BB"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.2</w:t>
      </w:r>
      <w:r w:rsidRPr="001C671D">
        <w:rPr>
          <w:rFonts w:eastAsiaTheme="minorEastAsia"/>
          <w:b/>
          <w:lang w:eastAsia="zh-CN"/>
        </w:rPr>
        <w:t xml:space="preserve">: </w:t>
      </w:r>
      <w:r w:rsidRPr="008E799D">
        <w:rPr>
          <w:rFonts w:eastAsiaTheme="minorEastAsia"/>
          <w:b/>
          <w:lang w:eastAsia="zh-CN"/>
        </w:rPr>
        <w:t xml:space="preserve">which </w:t>
      </w:r>
      <w:r w:rsidR="009C3061">
        <w:rPr>
          <w:rFonts w:eastAsiaTheme="minorEastAsia"/>
          <w:b/>
          <w:lang w:eastAsia="zh-CN"/>
        </w:rPr>
        <w:t xml:space="preserve">QCL types are expected </w:t>
      </w:r>
      <w:r w:rsidR="009C3061" w:rsidRPr="00411427">
        <w:rPr>
          <w:rFonts w:eastAsiaTheme="minorEastAsia"/>
          <w:b/>
          <w:lang w:eastAsia="zh-CN"/>
        </w:rPr>
        <w:t>if the working assumption</w:t>
      </w:r>
      <w:r w:rsidR="009C3061">
        <w:rPr>
          <w:rFonts w:eastAsiaTheme="minorEastAsia"/>
          <w:b/>
          <w:lang w:eastAsia="zh-CN"/>
        </w:rPr>
        <w:t xml:space="preserve"> “</w:t>
      </w:r>
      <w:r w:rsidR="009C3061" w:rsidRPr="00010C7E">
        <w:rPr>
          <w:rFonts w:eastAsiaTheme="minorEastAsia"/>
          <w:b/>
          <w:i/>
          <w:sz w:val="20"/>
          <w:szCs w:val="20"/>
          <w:lang w:eastAsia="zh-CN"/>
        </w:rPr>
        <w:t>For efficient SCell activation with assistance of temporary RS, a SSB of the to-be-activated SCell can be indicated as a QCL source for the temporary RS in case of known SCell</w:t>
      </w:r>
      <w:r w:rsidR="009C3061">
        <w:rPr>
          <w:rFonts w:eastAsiaTheme="minorEastAsia"/>
          <w:b/>
          <w:lang w:eastAsia="zh-CN"/>
        </w:rPr>
        <w:t>”</w:t>
      </w:r>
      <w:r w:rsidR="009C3061" w:rsidRPr="00411427">
        <w:rPr>
          <w:rFonts w:eastAsiaTheme="minorEastAsia"/>
          <w:b/>
          <w:lang w:eastAsia="zh-CN"/>
        </w:rPr>
        <w:t xml:space="preserve"> is confirmed</w:t>
      </w:r>
      <w:r>
        <w:rPr>
          <w:rFonts w:eastAsiaTheme="minorEastAsia"/>
          <w:b/>
          <w:lang w:eastAsia="zh-CN"/>
        </w:rPr>
        <w:t>?</w:t>
      </w:r>
    </w:p>
    <w:p w14:paraId="53C2E50D"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784A0975"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0FA2EE"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EA6C4F"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4582E253" w14:textId="77777777" w:rsidTr="00DC59AF">
        <w:tc>
          <w:tcPr>
            <w:tcW w:w="2113" w:type="dxa"/>
            <w:tcBorders>
              <w:top w:val="single" w:sz="4" w:space="0" w:color="auto"/>
              <w:left w:val="single" w:sz="4" w:space="0" w:color="auto"/>
              <w:bottom w:val="single" w:sz="4" w:space="0" w:color="auto"/>
              <w:right w:val="single" w:sz="4" w:space="0" w:color="auto"/>
            </w:tcBorders>
          </w:tcPr>
          <w:p w14:paraId="4B59C9F6" w14:textId="77777777" w:rsidR="00A71A9B" w:rsidRPr="004D5B6D" w:rsidRDefault="00A71A9B" w:rsidP="00DC59AF">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EA5B0F7" w14:textId="77777777" w:rsidR="00A71A9B" w:rsidRPr="004D5B6D" w:rsidRDefault="00A71A9B" w:rsidP="00DC59AF">
            <w:pPr>
              <w:spacing w:beforeLines="50" w:before="120"/>
              <w:jc w:val="left"/>
              <w:rPr>
                <w:rFonts w:eastAsia="MS Mincho"/>
                <w:iCs/>
                <w:lang w:eastAsia="ja-JP"/>
              </w:rPr>
            </w:pPr>
          </w:p>
        </w:tc>
      </w:tr>
      <w:tr w:rsidR="00A71A9B" w:rsidRPr="001C671D" w14:paraId="3B3E179E" w14:textId="77777777" w:rsidTr="00DC59AF">
        <w:tc>
          <w:tcPr>
            <w:tcW w:w="2113" w:type="dxa"/>
            <w:tcBorders>
              <w:top w:val="single" w:sz="4" w:space="0" w:color="auto"/>
              <w:left w:val="single" w:sz="4" w:space="0" w:color="auto"/>
              <w:bottom w:val="single" w:sz="4" w:space="0" w:color="auto"/>
              <w:right w:val="single" w:sz="4" w:space="0" w:color="auto"/>
            </w:tcBorders>
          </w:tcPr>
          <w:p w14:paraId="493167E3" w14:textId="77777777" w:rsidR="00A71A9B" w:rsidRPr="00F320A0"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76B5239" w14:textId="77777777" w:rsidR="00A71A9B" w:rsidRPr="001C671D" w:rsidRDefault="00A71A9B" w:rsidP="00DC59AF">
            <w:pPr>
              <w:spacing w:beforeLines="50" w:before="120"/>
              <w:rPr>
                <w:lang w:eastAsia="zh-CN"/>
              </w:rPr>
            </w:pPr>
          </w:p>
        </w:tc>
      </w:tr>
      <w:tr w:rsidR="00A71A9B" w:rsidRPr="001C671D" w14:paraId="0EEDA64B" w14:textId="77777777" w:rsidTr="00DC59AF">
        <w:tc>
          <w:tcPr>
            <w:tcW w:w="2113" w:type="dxa"/>
            <w:tcBorders>
              <w:top w:val="single" w:sz="4" w:space="0" w:color="auto"/>
              <w:left w:val="single" w:sz="4" w:space="0" w:color="auto"/>
              <w:bottom w:val="single" w:sz="4" w:space="0" w:color="auto"/>
              <w:right w:val="single" w:sz="4" w:space="0" w:color="auto"/>
            </w:tcBorders>
          </w:tcPr>
          <w:p w14:paraId="581CEA1B"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4DE240" w14:textId="77777777" w:rsidR="00A71A9B" w:rsidRPr="001C671D" w:rsidRDefault="00A71A9B" w:rsidP="00DC59AF">
            <w:pPr>
              <w:spacing w:beforeLines="50" w:before="120"/>
              <w:rPr>
                <w:lang w:eastAsia="zh-CN"/>
              </w:rPr>
            </w:pPr>
          </w:p>
        </w:tc>
      </w:tr>
      <w:tr w:rsidR="00A71A9B" w:rsidRPr="001C671D" w14:paraId="1AA5A4A8" w14:textId="77777777" w:rsidTr="00DC59AF">
        <w:tc>
          <w:tcPr>
            <w:tcW w:w="2113" w:type="dxa"/>
            <w:tcBorders>
              <w:top w:val="single" w:sz="4" w:space="0" w:color="auto"/>
              <w:left w:val="single" w:sz="4" w:space="0" w:color="auto"/>
              <w:bottom w:val="single" w:sz="4" w:space="0" w:color="auto"/>
              <w:right w:val="single" w:sz="4" w:space="0" w:color="auto"/>
            </w:tcBorders>
          </w:tcPr>
          <w:p w14:paraId="4E113415"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507E33F" w14:textId="77777777" w:rsidR="00A71A9B" w:rsidRPr="001C671D" w:rsidRDefault="00A71A9B" w:rsidP="00DC59AF">
            <w:pPr>
              <w:spacing w:beforeLines="50" w:before="120"/>
              <w:rPr>
                <w:iCs/>
                <w:lang w:eastAsia="zh-CN"/>
              </w:rPr>
            </w:pPr>
          </w:p>
        </w:tc>
      </w:tr>
      <w:tr w:rsidR="00A71A9B" w:rsidRPr="001C671D" w14:paraId="3F67C58F" w14:textId="77777777" w:rsidTr="00DC59AF">
        <w:tc>
          <w:tcPr>
            <w:tcW w:w="2113" w:type="dxa"/>
            <w:tcBorders>
              <w:top w:val="single" w:sz="4" w:space="0" w:color="auto"/>
              <w:left w:val="single" w:sz="4" w:space="0" w:color="auto"/>
              <w:bottom w:val="single" w:sz="4" w:space="0" w:color="auto"/>
              <w:right w:val="single" w:sz="4" w:space="0" w:color="auto"/>
            </w:tcBorders>
          </w:tcPr>
          <w:p w14:paraId="5FAA806B"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B0D7C56" w14:textId="77777777" w:rsidR="00A71A9B" w:rsidRPr="001C671D" w:rsidRDefault="00A71A9B" w:rsidP="00DC59AF">
            <w:pPr>
              <w:spacing w:beforeLines="50" w:before="120"/>
              <w:rPr>
                <w:rFonts w:eastAsia="MS Mincho"/>
                <w:iCs/>
                <w:lang w:eastAsia="ja-JP"/>
              </w:rPr>
            </w:pPr>
          </w:p>
        </w:tc>
      </w:tr>
      <w:tr w:rsidR="00A71A9B" w:rsidRPr="001C671D" w14:paraId="4598D77B" w14:textId="77777777" w:rsidTr="00DC59AF">
        <w:tc>
          <w:tcPr>
            <w:tcW w:w="2113" w:type="dxa"/>
            <w:tcBorders>
              <w:top w:val="single" w:sz="4" w:space="0" w:color="auto"/>
              <w:left w:val="single" w:sz="4" w:space="0" w:color="auto"/>
              <w:bottom w:val="single" w:sz="4" w:space="0" w:color="auto"/>
              <w:right w:val="single" w:sz="4" w:space="0" w:color="auto"/>
            </w:tcBorders>
          </w:tcPr>
          <w:p w14:paraId="0B12E262"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E837E80" w14:textId="77777777" w:rsidR="00A71A9B" w:rsidRPr="001C671D" w:rsidRDefault="00A71A9B" w:rsidP="00DC59AF">
            <w:pPr>
              <w:spacing w:beforeLines="50" w:before="120"/>
              <w:rPr>
                <w:rFonts w:eastAsia="Malgun Gothic"/>
                <w:lang w:eastAsia="ko-KR"/>
              </w:rPr>
            </w:pPr>
          </w:p>
        </w:tc>
      </w:tr>
      <w:tr w:rsidR="00A71A9B" w:rsidRPr="001C671D" w14:paraId="39B6DDEE" w14:textId="77777777" w:rsidTr="00DC59AF">
        <w:tc>
          <w:tcPr>
            <w:tcW w:w="2113" w:type="dxa"/>
          </w:tcPr>
          <w:p w14:paraId="138F6194" w14:textId="77777777" w:rsidR="00A71A9B" w:rsidRPr="00B4253A" w:rsidRDefault="00A71A9B" w:rsidP="00DC59AF">
            <w:pPr>
              <w:spacing w:beforeLines="50" w:before="120"/>
              <w:rPr>
                <w:rFonts w:eastAsia="MS Mincho"/>
                <w:lang w:eastAsia="ja-JP"/>
              </w:rPr>
            </w:pPr>
          </w:p>
        </w:tc>
        <w:tc>
          <w:tcPr>
            <w:tcW w:w="7194" w:type="dxa"/>
          </w:tcPr>
          <w:p w14:paraId="7E9F20B6" w14:textId="77777777" w:rsidR="00A71A9B" w:rsidRPr="00B4253A" w:rsidRDefault="00A71A9B" w:rsidP="00DC59AF">
            <w:pPr>
              <w:spacing w:beforeLines="50" w:before="120"/>
              <w:rPr>
                <w:rFonts w:eastAsia="MS Mincho"/>
                <w:lang w:eastAsia="ja-JP"/>
              </w:rPr>
            </w:pPr>
          </w:p>
        </w:tc>
      </w:tr>
      <w:tr w:rsidR="00A71A9B" w:rsidRPr="001C671D" w14:paraId="05291E63" w14:textId="77777777" w:rsidTr="00DC59AF">
        <w:tc>
          <w:tcPr>
            <w:tcW w:w="2113" w:type="dxa"/>
          </w:tcPr>
          <w:p w14:paraId="376CB805" w14:textId="77777777" w:rsidR="00A71A9B" w:rsidRPr="00B00B52" w:rsidRDefault="00A71A9B" w:rsidP="00DC59AF">
            <w:pPr>
              <w:spacing w:beforeLines="50" w:before="120"/>
              <w:rPr>
                <w:rFonts w:eastAsia="Malgun Gothic"/>
                <w:lang w:eastAsia="ko-KR"/>
              </w:rPr>
            </w:pPr>
          </w:p>
        </w:tc>
        <w:tc>
          <w:tcPr>
            <w:tcW w:w="7194" w:type="dxa"/>
          </w:tcPr>
          <w:p w14:paraId="60DC795F" w14:textId="77777777" w:rsidR="00A71A9B" w:rsidRPr="001C671D" w:rsidRDefault="00A71A9B" w:rsidP="00DC59AF">
            <w:pPr>
              <w:spacing w:beforeLines="50" w:before="120"/>
              <w:rPr>
                <w:lang w:eastAsia="ko-KR"/>
              </w:rPr>
            </w:pPr>
          </w:p>
        </w:tc>
      </w:tr>
    </w:tbl>
    <w:p w14:paraId="47912187" w14:textId="77777777" w:rsidR="008E799D" w:rsidRPr="008E799D" w:rsidRDefault="008E799D" w:rsidP="001248D6">
      <w:pPr>
        <w:rPr>
          <w:rFonts w:eastAsia="MS Mincho"/>
          <w:lang w:eastAsia="ja-JP"/>
        </w:rPr>
      </w:pPr>
    </w:p>
    <w:p w14:paraId="6E8FE64E" w14:textId="28FF2AC4" w:rsidR="007842F2" w:rsidRPr="00A71A9B" w:rsidRDefault="007842F2" w:rsidP="007842F2">
      <w:pPr>
        <w:rPr>
          <w:b/>
          <w:lang w:eastAsia="zh-CN"/>
        </w:rPr>
      </w:pPr>
      <w:r w:rsidRPr="00A71A9B">
        <w:rPr>
          <w:b/>
          <w:lang w:eastAsia="ja-JP"/>
        </w:rPr>
        <w:t>Issue-</w:t>
      </w:r>
      <w:r w:rsidR="00BB33C4">
        <w:rPr>
          <w:b/>
          <w:lang w:eastAsia="ja-JP"/>
        </w:rPr>
        <w:t>4</w:t>
      </w:r>
      <w:r w:rsidRPr="00A71A9B">
        <w:rPr>
          <w:b/>
          <w:lang w:eastAsia="ja-JP"/>
        </w:rPr>
        <w:t xml:space="preserve">.3:  </w:t>
      </w:r>
      <w:r w:rsidR="00373CBE">
        <w:rPr>
          <w:b/>
          <w:lang w:eastAsia="ja-JP"/>
        </w:rPr>
        <w:t>F</w:t>
      </w:r>
      <w:r w:rsidR="00BB33C4">
        <w:rPr>
          <w:b/>
          <w:lang w:eastAsia="ja-JP"/>
        </w:rPr>
        <w:t xml:space="preserve">or unknown SCell case, whether the </w:t>
      </w:r>
      <w:r w:rsidR="00BB33C4" w:rsidRPr="00BB33C4">
        <w:rPr>
          <w:b/>
          <w:lang w:eastAsia="ja-JP"/>
        </w:rPr>
        <w:t>SSB/P-TRS of another active cell</w:t>
      </w:r>
      <w:r w:rsidR="00BB33C4" w:rsidRPr="00BB33C4">
        <w:t xml:space="preserve"> </w:t>
      </w:r>
      <w:r w:rsidR="00BB33C4" w:rsidRPr="00BB33C4">
        <w:rPr>
          <w:b/>
          <w:lang w:eastAsia="ja-JP"/>
        </w:rPr>
        <w:t>can be indicated as a QCL source for the temporary RS</w:t>
      </w:r>
      <w:r w:rsidR="00BB33C4">
        <w:rPr>
          <w:b/>
          <w:lang w:eastAsia="ja-JP"/>
        </w:rPr>
        <w:t>?</w:t>
      </w:r>
    </w:p>
    <w:p w14:paraId="04405D8E" w14:textId="7CF4CDB7" w:rsidR="007842F2" w:rsidRPr="007842F2" w:rsidRDefault="007842F2" w:rsidP="00D67C2D">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sidR="00735AFD">
        <w:rPr>
          <w:rFonts w:eastAsiaTheme="minorEastAsia"/>
          <w:b/>
          <w:lang w:eastAsia="zh-CN"/>
        </w:rPr>
        <w:t>4</w:t>
      </w:r>
      <w:r w:rsidRPr="007842F2">
        <w:rPr>
          <w:rFonts w:eastAsiaTheme="minorEastAsia"/>
          <w:b/>
          <w:lang w:eastAsia="zh-CN"/>
        </w:rPr>
        <w:t>.3.1:</w:t>
      </w:r>
      <w:r w:rsidRPr="007842F2">
        <w:rPr>
          <w:rFonts w:eastAsiaTheme="minorEastAsia"/>
          <w:lang w:eastAsia="zh-CN"/>
        </w:rPr>
        <w:t xml:space="preserve"> </w:t>
      </w:r>
      <w:r w:rsidR="00BB33C4">
        <w:rPr>
          <w:rStyle w:val="B10"/>
        </w:rPr>
        <w:t>Yes [</w:t>
      </w:r>
      <w:r w:rsidR="00556FCC">
        <w:rPr>
          <w:rStyle w:val="B10"/>
        </w:rPr>
        <w:t>1</w:t>
      </w:r>
      <w:r w:rsidR="00BB33C4">
        <w:rPr>
          <w:rStyle w:val="B10"/>
        </w:rPr>
        <w:t>]</w:t>
      </w:r>
      <w:r w:rsidR="00556FCC">
        <w:rPr>
          <w:rStyle w:val="B10"/>
        </w:rPr>
        <w:t>[6]</w:t>
      </w:r>
    </w:p>
    <w:p w14:paraId="59EF905E" w14:textId="13C30845" w:rsidR="00254BF1" w:rsidRPr="00E631BA" w:rsidRDefault="007842F2" w:rsidP="0045212E">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sidR="00735AFD">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3.2</w:t>
      </w:r>
      <w:r w:rsidRPr="00EC04CF">
        <w:rPr>
          <w:rFonts w:ascii="Times New Roman" w:eastAsiaTheme="minorEastAsia" w:hAnsi="Times New Roman"/>
          <w:b/>
          <w:sz w:val="22"/>
          <w:szCs w:val="22"/>
          <w:lang w:eastAsia="zh-CN"/>
        </w:rPr>
        <w:t>:</w:t>
      </w:r>
      <w:r w:rsidR="00BB33C4">
        <w:rPr>
          <w:rFonts w:ascii="Times New Roman" w:eastAsiaTheme="minorEastAsia" w:hAnsi="Times New Roman"/>
          <w:sz w:val="22"/>
          <w:szCs w:val="22"/>
          <w:lang w:eastAsia="zh-CN"/>
        </w:rPr>
        <w:t xml:space="preserve"> No</w:t>
      </w:r>
    </w:p>
    <w:p w14:paraId="2529845C" w14:textId="11E3E333" w:rsidR="001248D6" w:rsidRPr="007842F2" w:rsidRDefault="001248D6" w:rsidP="003C6841">
      <w:pPr>
        <w:rPr>
          <w:lang w:eastAsia="ja-JP"/>
        </w:rPr>
      </w:pPr>
    </w:p>
    <w:p w14:paraId="4FBDCE26" w14:textId="57946A49"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.3</w:t>
      </w:r>
      <w:r w:rsidRPr="001C671D">
        <w:rPr>
          <w:rFonts w:eastAsiaTheme="minorEastAsia"/>
          <w:b/>
          <w:lang w:eastAsia="zh-CN"/>
        </w:rPr>
        <w:t>:</w:t>
      </w:r>
      <w:r w:rsidR="00EB6E5B" w:rsidRPr="00A71A9B">
        <w:rPr>
          <w:b/>
          <w:lang w:eastAsia="ja-JP"/>
        </w:rPr>
        <w:t xml:space="preserve"> </w:t>
      </w:r>
      <w:r w:rsidR="002E38A6">
        <w:rPr>
          <w:b/>
          <w:lang w:eastAsia="ja-JP"/>
        </w:rPr>
        <w:t>F</w:t>
      </w:r>
      <w:r w:rsidR="00EB6E5B">
        <w:rPr>
          <w:b/>
          <w:lang w:eastAsia="ja-JP"/>
        </w:rPr>
        <w:t xml:space="preserve">or unknown SCell case, whether the </w:t>
      </w:r>
      <w:r w:rsidR="00EB6E5B" w:rsidRPr="00BB33C4">
        <w:rPr>
          <w:b/>
          <w:lang w:eastAsia="ja-JP"/>
        </w:rPr>
        <w:t>SSB/P-TRS of another active cell</w:t>
      </w:r>
      <w:r w:rsidR="00EB6E5B" w:rsidRPr="00BB33C4">
        <w:t xml:space="preserve"> </w:t>
      </w:r>
      <w:r w:rsidR="00EB6E5B" w:rsidRPr="00BB33C4">
        <w:rPr>
          <w:b/>
          <w:lang w:eastAsia="ja-JP"/>
        </w:rPr>
        <w:t>can be indicated as a QCL source for the temporary RS</w:t>
      </w:r>
      <w:r w:rsidR="00EB6E5B">
        <w:rPr>
          <w:b/>
          <w:lang w:eastAsia="ja-JP"/>
        </w:rPr>
        <w:t>?</w:t>
      </w:r>
    </w:p>
    <w:p w14:paraId="3F9A726E"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59BE57DC"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7F6C85"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72F8C4"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4266EB44" w14:textId="77777777" w:rsidTr="00DC59AF">
        <w:tc>
          <w:tcPr>
            <w:tcW w:w="2113" w:type="dxa"/>
            <w:tcBorders>
              <w:top w:val="single" w:sz="4" w:space="0" w:color="auto"/>
              <w:left w:val="single" w:sz="4" w:space="0" w:color="auto"/>
              <w:bottom w:val="single" w:sz="4" w:space="0" w:color="auto"/>
              <w:right w:val="single" w:sz="4" w:space="0" w:color="auto"/>
            </w:tcBorders>
          </w:tcPr>
          <w:p w14:paraId="763D78E5" w14:textId="77777777" w:rsidR="00A71A9B" w:rsidRPr="004D5B6D" w:rsidRDefault="00A71A9B" w:rsidP="00DC59AF">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F53F190" w14:textId="77777777" w:rsidR="00A71A9B" w:rsidRPr="004D5B6D" w:rsidRDefault="00A71A9B" w:rsidP="00DC59AF">
            <w:pPr>
              <w:spacing w:beforeLines="50" w:before="120"/>
              <w:jc w:val="left"/>
              <w:rPr>
                <w:rFonts w:eastAsia="MS Mincho"/>
                <w:iCs/>
                <w:lang w:eastAsia="ja-JP"/>
              </w:rPr>
            </w:pPr>
          </w:p>
        </w:tc>
      </w:tr>
      <w:tr w:rsidR="00A71A9B" w:rsidRPr="001C671D" w14:paraId="30593061" w14:textId="77777777" w:rsidTr="00DC59AF">
        <w:tc>
          <w:tcPr>
            <w:tcW w:w="2113" w:type="dxa"/>
            <w:tcBorders>
              <w:top w:val="single" w:sz="4" w:space="0" w:color="auto"/>
              <w:left w:val="single" w:sz="4" w:space="0" w:color="auto"/>
              <w:bottom w:val="single" w:sz="4" w:space="0" w:color="auto"/>
              <w:right w:val="single" w:sz="4" w:space="0" w:color="auto"/>
            </w:tcBorders>
          </w:tcPr>
          <w:p w14:paraId="015C7443" w14:textId="77777777" w:rsidR="00A71A9B" w:rsidRPr="00F320A0"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2E4D8AC" w14:textId="77777777" w:rsidR="00A71A9B" w:rsidRPr="001C671D" w:rsidRDefault="00A71A9B" w:rsidP="00DC59AF">
            <w:pPr>
              <w:spacing w:beforeLines="50" w:before="120"/>
              <w:rPr>
                <w:lang w:eastAsia="zh-CN"/>
              </w:rPr>
            </w:pPr>
          </w:p>
        </w:tc>
      </w:tr>
      <w:tr w:rsidR="00A71A9B" w:rsidRPr="001C671D" w14:paraId="5E1A6794" w14:textId="77777777" w:rsidTr="00DC59AF">
        <w:tc>
          <w:tcPr>
            <w:tcW w:w="2113" w:type="dxa"/>
            <w:tcBorders>
              <w:top w:val="single" w:sz="4" w:space="0" w:color="auto"/>
              <w:left w:val="single" w:sz="4" w:space="0" w:color="auto"/>
              <w:bottom w:val="single" w:sz="4" w:space="0" w:color="auto"/>
              <w:right w:val="single" w:sz="4" w:space="0" w:color="auto"/>
            </w:tcBorders>
          </w:tcPr>
          <w:p w14:paraId="68A1BBC6"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FAD8029" w14:textId="77777777" w:rsidR="00A71A9B" w:rsidRPr="001C671D" w:rsidRDefault="00A71A9B" w:rsidP="00DC59AF">
            <w:pPr>
              <w:spacing w:beforeLines="50" w:before="120"/>
              <w:rPr>
                <w:lang w:eastAsia="zh-CN"/>
              </w:rPr>
            </w:pPr>
          </w:p>
        </w:tc>
      </w:tr>
      <w:tr w:rsidR="00A71A9B" w:rsidRPr="001C671D" w14:paraId="298BC69E" w14:textId="77777777" w:rsidTr="00DC59AF">
        <w:tc>
          <w:tcPr>
            <w:tcW w:w="2113" w:type="dxa"/>
            <w:tcBorders>
              <w:top w:val="single" w:sz="4" w:space="0" w:color="auto"/>
              <w:left w:val="single" w:sz="4" w:space="0" w:color="auto"/>
              <w:bottom w:val="single" w:sz="4" w:space="0" w:color="auto"/>
              <w:right w:val="single" w:sz="4" w:space="0" w:color="auto"/>
            </w:tcBorders>
          </w:tcPr>
          <w:p w14:paraId="36048BEE"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790A44" w14:textId="77777777" w:rsidR="00A71A9B" w:rsidRPr="001C671D" w:rsidRDefault="00A71A9B" w:rsidP="00DC59AF">
            <w:pPr>
              <w:spacing w:beforeLines="50" w:before="120"/>
              <w:rPr>
                <w:iCs/>
                <w:lang w:eastAsia="zh-CN"/>
              </w:rPr>
            </w:pPr>
          </w:p>
        </w:tc>
      </w:tr>
      <w:tr w:rsidR="00A71A9B" w:rsidRPr="001C671D" w14:paraId="7B0238F3" w14:textId="77777777" w:rsidTr="00DC59AF">
        <w:tc>
          <w:tcPr>
            <w:tcW w:w="2113" w:type="dxa"/>
            <w:tcBorders>
              <w:top w:val="single" w:sz="4" w:space="0" w:color="auto"/>
              <w:left w:val="single" w:sz="4" w:space="0" w:color="auto"/>
              <w:bottom w:val="single" w:sz="4" w:space="0" w:color="auto"/>
              <w:right w:val="single" w:sz="4" w:space="0" w:color="auto"/>
            </w:tcBorders>
          </w:tcPr>
          <w:p w14:paraId="724F7529"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D4E96F5" w14:textId="77777777" w:rsidR="00A71A9B" w:rsidRPr="001C671D" w:rsidRDefault="00A71A9B" w:rsidP="00DC59AF">
            <w:pPr>
              <w:spacing w:beforeLines="50" w:before="120"/>
              <w:rPr>
                <w:rFonts w:eastAsia="MS Mincho"/>
                <w:iCs/>
                <w:lang w:eastAsia="ja-JP"/>
              </w:rPr>
            </w:pPr>
          </w:p>
        </w:tc>
      </w:tr>
      <w:tr w:rsidR="00A71A9B" w:rsidRPr="001C671D" w14:paraId="60A9A189" w14:textId="77777777" w:rsidTr="00DC59AF">
        <w:tc>
          <w:tcPr>
            <w:tcW w:w="2113" w:type="dxa"/>
            <w:tcBorders>
              <w:top w:val="single" w:sz="4" w:space="0" w:color="auto"/>
              <w:left w:val="single" w:sz="4" w:space="0" w:color="auto"/>
              <w:bottom w:val="single" w:sz="4" w:space="0" w:color="auto"/>
              <w:right w:val="single" w:sz="4" w:space="0" w:color="auto"/>
            </w:tcBorders>
          </w:tcPr>
          <w:p w14:paraId="1F4FBD89"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512702F7" w14:textId="77777777" w:rsidR="00A71A9B" w:rsidRPr="001C671D" w:rsidRDefault="00A71A9B" w:rsidP="00DC59AF">
            <w:pPr>
              <w:spacing w:beforeLines="50" w:before="120"/>
              <w:rPr>
                <w:rFonts w:eastAsia="Malgun Gothic"/>
                <w:lang w:eastAsia="ko-KR"/>
              </w:rPr>
            </w:pPr>
          </w:p>
        </w:tc>
      </w:tr>
      <w:tr w:rsidR="00A71A9B" w:rsidRPr="001C671D" w14:paraId="33E2EC6C" w14:textId="77777777" w:rsidTr="00DC59AF">
        <w:tc>
          <w:tcPr>
            <w:tcW w:w="2113" w:type="dxa"/>
          </w:tcPr>
          <w:p w14:paraId="66A6DC82" w14:textId="77777777" w:rsidR="00A71A9B" w:rsidRPr="00B4253A" w:rsidRDefault="00A71A9B" w:rsidP="00DC59AF">
            <w:pPr>
              <w:spacing w:beforeLines="50" w:before="120"/>
              <w:rPr>
                <w:rFonts w:eastAsia="MS Mincho"/>
                <w:lang w:eastAsia="ja-JP"/>
              </w:rPr>
            </w:pPr>
          </w:p>
        </w:tc>
        <w:tc>
          <w:tcPr>
            <w:tcW w:w="7194" w:type="dxa"/>
          </w:tcPr>
          <w:p w14:paraId="2A665BF7" w14:textId="77777777" w:rsidR="00A71A9B" w:rsidRPr="00B4253A" w:rsidRDefault="00A71A9B" w:rsidP="00DC59AF">
            <w:pPr>
              <w:spacing w:beforeLines="50" w:before="120"/>
              <w:rPr>
                <w:rFonts w:eastAsia="MS Mincho"/>
                <w:lang w:eastAsia="ja-JP"/>
              </w:rPr>
            </w:pPr>
          </w:p>
        </w:tc>
      </w:tr>
      <w:tr w:rsidR="00A71A9B" w:rsidRPr="001C671D" w14:paraId="702B4A0B" w14:textId="77777777" w:rsidTr="00DC59AF">
        <w:tc>
          <w:tcPr>
            <w:tcW w:w="2113" w:type="dxa"/>
          </w:tcPr>
          <w:p w14:paraId="2394AEF9" w14:textId="77777777" w:rsidR="00A71A9B" w:rsidRPr="00B00B52" w:rsidRDefault="00A71A9B" w:rsidP="00DC59AF">
            <w:pPr>
              <w:spacing w:beforeLines="50" w:before="120"/>
              <w:rPr>
                <w:rFonts w:eastAsia="Malgun Gothic"/>
                <w:lang w:eastAsia="ko-KR"/>
              </w:rPr>
            </w:pPr>
          </w:p>
        </w:tc>
        <w:tc>
          <w:tcPr>
            <w:tcW w:w="7194" w:type="dxa"/>
          </w:tcPr>
          <w:p w14:paraId="1A0941BA" w14:textId="77777777" w:rsidR="00A71A9B" w:rsidRPr="001C671D" w:rsidRDefault="00A71A9B" w:rsidP="00DC59AF">
            <w:pPr>
              <w:spacing w:beforeLines="50" w:before="120"/>
              <w:rPr>
                <w:lang w:eastAsia="ko-KR"/>
              </w:rPr>
            </w:pPr>
          </w:p>
        </w:tc>
      </w:tr>
    </w:tbl>
    <w:p w14:paraId="1132A2A4" w14:textId="77777777" w:rsidR="00E5026B" w:rsidRDefault="00E5026B" w:rsidP="00E5026B"/>
    <w:p w14:paraId="35A1FFBE" w14:textId="6C667B77" w:rsidR="001B6B15" w:rsidRPr="0045212E" w:rsidRDefault="001B6B15" w:rsidP="00E5026B">
      <w:pPr>
        <w:rPr>
          <w:b/>
          <w:lang w:eastAsia="zh-CN"/>
        </w:rPr>
      </w:pPr>
      <w:r w:rsidRPr="0045212E">
        <w:rPr>
          <w:b/>
          <w:lang w:eastAsia="zh-CN"/>
        </w:rPr>
        <w:t>Issue 4.4 Which RS/channel can be QCLed to temporary RS?</w:t>
      </w:r>
    </w:p>
    <w:p w14:paraId="3B94A49C" w14:textId="06BCED8B" w:rsidR="001B6B15" w:rsidRPr="007842F2" w:rsidRDefault="001B6B15" w:rsidP="001B6B15">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Pr>
          <w:rFonts w:eastAsiaTheme="minorEastAsia"/>
          <w:b/>
          <w:lang w:eastAsia="zh-CN"/>
        </w:rPr>
        <w:t>4</w:t>
      </w:r>
      <w:r w:rsidRPr="007842F2">
        <w:rPr>
          <w:rFonts w:eastAsiaTheme="minorEastAsia"/>
          <w:b/>
          <w:lang w:eastAsia="zh-CN"/>
        </w:rPr>
        <w:t>.</w:t>
      </w:r>
      <w:r>
        <w:rPr>
          <w:rFonts w:eastAsiaTheme="minorEastAsia"/>
          <w:b/>
          <w:lang w:eastAsia="zh-CN"/>
        </w:rPr>
        <w:t>4</w:t>
      </w:r>
      <w:r w:rsidRPr="007842F2">
        <w:rPr>
          <w:rFonts w:eastAsiaTheme="minorEastAsia"/>
          <w:b/>
          <w:lang w:eastAsia="zh-CN"/>
        </w:rPr>
        <w:t>.1:</w:t>
      </w:r>
      <w:r w:rsidRPr="007842F2">
        <w:rPr>
          <w:rFonts w:eastAsiaTheme="minorEastAsia"/>
          <w:lang w:eastAsia="zh-CN"/>
        </w:rPr>
        <w:t xml:space="preserve"> </w:t>
      </w:r>
      <w:r>
        <w:rPr>
          <w:rStyle w:val="B10"/>
        </w:rPr>
        <w:t>subsequent CSI-RS</w:t>
      </w:r>
      <w:r w:rsidR="009E095A">
        <w:rPr>
          <w:rStyle w:val="B10"/>
        </w:rPr>
        <w:t xml:space="preserve"> [2]</w:t>
      </w:r>
      <w:r w:rsidR="00B6512A">
        <w:rPr>
          <w:rStyle w:val="B10"/>
        </w:rPr>
        <w:t xml:space="preserve"> [13]</w:t>
      </w:r>
    </w:p>
    <w:p w14:paraId="507BD28E" w14:textId="05AE98DD" w:rsidR="001B6B15" w:rsidRPr="0045212E" w:rsidRDefault="001B6B15" w:rsidP="001B6B15">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4.2</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SSB</w:t>
      </w:r>
      <w:r w:rsidR="009E095A">
        <w:rPr>
          <w:rFonts w:ascii="Times New Roman" w:eastAsiaTheme="minorEastAsia" w:hAnsi="Times New Roman"/>
          <w:sz w:val="22"/>
          <w:szCs w:val="22"/>
          <w:lang w:eastAsia="zh-CN"/>
        </w:rPr>
        <w:t xml:space="preserve"> [2]</w:t>
      </w:r>
    </w:p>
    <w:p w14:paraId="355C55EE" w14:textId="487146FC" w:rsidR="001B6B15" w:rsidRPr="008072DE" w:rsidRDefault="001B6B15" w:rsidP="001B6B15">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4.3</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w:t>
      </w:r>
      <w:r w:rsidRPr="001B6B15">
        <w:rPr>
          <w:rFonts w:ascii="Times New Roman" w:eastAsiaTheme="minorEastAsia" w:hAnsi="Times New Roman"/>
          <w:sz w:val="22"/>
          <w:szCs w:val="22"/>
          <w:lang w:eastAsia="zh-CN"/>
        </w:rPr>
        <w:t>PDCCH/PDSCH DMRS</w:t>
      </w:r>
      <w:r w:rsidR="00A345EF">
        <w:rPr>
          <w:rFonts w:ascii="Times New Roman" w:eastAsiaTheme="minorEastAsia" w:hAnsi="Times New Roman"/>
          <w:sz w:val="22"/>
          <w:szCs w:val="22"/>
          <w:lang w:eastAsia="zh-CN"/>
        </w:rPr>
        <w:t xml:space="preserve"> [18]</w:t>
      </w:r>
    </w:p>
    <w:p w14:paraId="1A3AA7F0" w14:textId="6F761A45" w:rsidR="001B6B15" w:rsidRPr="0045212E" w:rsidRDefault="001B6B15" w:rsidP="00283191">
      <w:pPr>
        <w:pStyle w:val="ListParagraph"/>
        <w:numPr>
          <w:ilvl w:val="0"/>
          <w:numId w:val="10"/>
        </w:numPr>
        <w:rPr>
          <w:rFonts w:eastAsiaTheme="minorEastAsia"/>
          <w:lang w:eastAsia="zh-CN"/>
        </w:rPr>
      </w:pPr>
      <w:r w:rsidRPr="00283191">
        <w:rPr>
          <w:rFonts w:ascii="Times New Roman" w:eastAsiaTheme="minorEastAsia" w:hAnsi="Times New Roman"/>
          <w:b/>
          <w:sz w:val="22"/>
          <w:szCs w:val="22"/>
          <w:lang w:eastAsia="zh-CN"/>
        </w:rPr>
        <w:t>Opt 4</w:t>
      </w:r>
      <w:r w:rsidRPr="00A345EF">
        <w:rPr>
          <w:rFonts w:ascii="Times New Roman" w:eastAsiaTheme="minorEastAsia" w:hAnsi="Times New Roman"/>
          <w:b/>
          <w:sz w:val="22"/>
          <w:szCs w:val="22"/>
          <w:lang w:eastAsia="zh-CN"/>
        </w:rPr>
        <w:t>.4.2:</w:t>
      </w:r>
      <w:r w:rsidRPr="00A345EF">
        <w:rPr>
          <w:rFonts w:ascii="Times New Roman" w:eastAsiaTheme="minorEastAsia" w:hAnsi="Times New Roman"/>
          <w:sz w:val="22"/>
          <w:szCs w:val="22"/>
          <w:lang w:eastAsia="zh-CN"/>
        </w:rPr>
        <w:t xml:space="preserve"> periodic TRS after SCell activation</w:t>
      </w:r>
      <w:r w:rsidR="009E095A">
        <w:rPr>
          <w:rFonts w:ascii="Times New Roman" w:eastAsiaTheme="minorEastAsia" w:hAnsi="Times New Roman"/>
          <w:sz w:val="22"/>
          <w:szCs w:val="22"/>
          <w:lang w:eastAsia="zh-CN"/>
        </w:rPr>
        <w:t xml:space="preserve"> [1]</w:t>
      </w:r>
    </w:p>
    <w:p w14:paraId="73BB4F75" w14:textId="77777777" w:rsidR="00283191" w:rsidRDefault="00283191" w:rsidP="0045212E">
      <w:pPr>
        <w:rPr>
          <w:rFonts w:eastAsiaTheme="minorEastAsia"/>
          <w:lang w:eastAsia="zh-CN"/>
        </w:rPr>
      </w:pPr>
    </w:p>
    <w:p w14:paraId="1B68A91E" w14:textId="183BF1B3" w:rsidR="00283191" w:rsidRPr="00A345EF" w:rsidRDefault="00283191" w:rsidP="00283191">
      <w:pPr>
        <w:rPr>
          <w:rFonts w:eastAsiaTheme="minorEastAsia"/>
          <w:b/>
          <w:lang w:eastAsia="zh-CN"/>
        </w:rPr>
      </w:pPr>
      <w:r w:rsidRPr="001C671D">
        <w:rPr>
          <w:rFonts w:eastAsiaTheme="minorEastAsia"/>
          <w:b/>
          <w:lang w:eastAsia="zh-CN"/>
        </w:rPr>
        <w:t xml:space="preserve">Question </w:t>
      </w:r>
      <w:r>
        <w:rPr>
          <w:rFonts w:eastAsiaTheme="minorEastAsia"/>
          <w:b/>
          <w:lang w:eastAsia="zh-CN"/>
        </w:rPr>
        <w:t>4.</w:t>
      </w:r>
      <w:r w:rsidR="0097322A">
        <w:rPr>
          <w:rFonts w:eastAsiaTheme="minorEastAsia"/>
          <w:b/>
          <w:lang w:eastAsia="zh-CN"/>
        </w:rPr>
        <w:t>4</w:t>
      </w:r>
      <w:r w:rsidRPr="001C671D">
        <w:rPr>
          <w:rFonts w:eastAsiaTheme="minorEastAsia"/>
          <w:b/>
          <w:lang w:eastAsia="zh-CN"/>
        </w:rPr>
        <w:t>:</w:t>
      </w:r>
      <w:r w:rsidRPr="00A71A9B">
        <w:rPr>
          <w:b/>
          <w:lang w:eastAsia="ja-JP"/>
        </w:rPr>
        <w:t xml:space="preserve"> </w:t>
      </w:r>
      <w:r>
        <w:rPr>
          <w:lang w:eastAsia="zh-CN"/>
        </w:rPr>
        <w:t>Which RS/channel can be QCLed to temporary RS?</w:t>
      </w:r>
    </w:p>
    <w:p w14:paraId="192CA2FE" w14:textId="77777777" w:rsidR="00283191" w:rsidRPr="002D08EE" w:rsidRDefault="00283191" w:rsidP="00283191">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83191" w:rsidRPr="001C671D" w14:paraId="6DA3BFE7"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759B80" w14:textId="77777777" w:rsidR="00283191" w:rsidRPr="001C671D" w:rsidRDefault="00283191" w:rsidP="00B6512A">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DB644E" w14:textId="77777777" w:rsidR="00283191" w:rsidRPr="001C671D" w:rsidRDefault="00283191" w:rsidP="00B6512A">
            <w:pPr>
              <w:spacing w:beforeLines="50" w:before="120"/>
              <w:rPr>
                <w:i/>
                <w:lang w:eastAsia="zh-CN"/>
              </w:rPr>
            </w:pPr>
            <w:r w:rsidRPr="001C671D">
              <w:rPr>
                <w:i/>
                <w:lang w:eastAsia="zh-CN"/>
              </w:rPr>
              <w:t>View</w:t>
            </w:r>
          </w:p>
        </w:tc>
      </w:tr>
      <w:tr w:rsidR="00283191" w:rsidRPr="001C671D" w14:paraId="06A1E84E" w14:textId="77777777" w:rsidTr="00B6512A">
        <w:tc>
          <w:tcPr>
            <w:tcW w:w="2113" w:type="dxa"/>
            <w:tcBorders>
              <w:top w:val="single" w:sz="4" w:space="0" w:color="auto"/>
              <w:left w:val="single" w:sz="4" w:space="0" w:color="auto"/>
              <w:bottom w:val="single" w:sz="4" w:space="0" w:color="auto"/>
              <w:right w:val="single" w:sz="4" w:space="0" w:color="auto"/>
            </w:tcBorders>
          </w:tcPr>
          <w:p w14:paraId="3E05EA45" w14:textId="77777777" w:rsidR="00283191" w:rsidRPr="004D5B6D" w:rsidRDefault="00283191" w:rsidP="00B6512A">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03F91B88" w14:textId="77777777" w:rsidR="00283191" w:rsidRPr="004D5B6D" w:rsidRDefault="00283191" w:rsidP="00B6512A">
            <w:pPr>
              <w:spacing w:beforeLines="50" w:before="120"/>
              <w:jc w:val="left"/>
              <w:rPr>
                <w:rFonts w:eastAsia="MS Mincho"/>
                <w:iCs/>
                <w:lang w:eastAsia="ja-JP"/>
              </w:rPr>
            </w:pPr>
          </w:p>
        </w:tc>
      </w:tr>
      <w:tr w:rsidR="00283191" w:rsidRPr="001C671D" w14:paraId="1F3BBAFB" w14:textId="77777777" w:rsidTr="00B6512A">
        <w:tc>
          <w:tcPr>
            <w:tcW w:w="2113" w:type="dxa"/>
            <w:tcBorders>
              <w:top w:val="single" w:sz="4" w:space="0" w:color="auto"/>
              <w:left w:val="single" w:sz="4" w:space="0" w:color="auto"/>
              <w:bottom w:val="single" w:sz="4" w:space="0" w:color="auto"/>
              <w:right w:val="single" w:sz="4" w:space="0" w:color="auto"/>
            </w:tcBorders>
          </w:tcPr>
          <w:p w14:paraId="0C59BF26" w14:textId="77777777" w:rsidR="00283191" w:rsidRPr="00F320A0" w:rsidRDefault="00283191" w:rsidP="00B6512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A06BADE" w14:textId="77777777" w:rsidR="00283191" w:rsidRPr="001C671D" w:rsidRDefault="00283191" w:rsidP="00B6512A">
            <w:pPr>
              <w:spacing w:beforeLines="50" w:before="120"/>
              <w:rPr>
                <w:lang w:eastAsia="zh-CN"/>
              </w:rPr>
            </w:pPr>
          </w:p>
        </w:tc>
      </w:tr>
      <w:tr w:rsidR="00283191" w:rsidRPr="001C671D" w14:paraId="34FC326E" w14:textId="77777777" w:rsidTr="00B6512A">
        <w:tc>
          <w:tcPr>
            <w:tcW w:w="2113" w:type="dxa"/>
            <w:tcBorders>
              <w:top w:val="single" w:sz="4" w:space="0" w:color="auto"/>
              <w:left w:val="single" w:sz="4" w:space="0" w:color="auto"/>
              <w:bottom w:val="single" w:sz="4" w:space="0" w:color="auto"/>
              <w:right w:val="single" w:sz="4" w:space="0" w:color="auto"/>
            </w:tcBorders>
          </w:tcPr>
          <w:p w14:paraId="5180EAFA" w14:textId="77777777" w:rsidR="00283191" w:rsidRPr="001C671D" w:rsidRDefault="00283191" w:rsidP="00B6512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9C350B6" w14:textId="77777777" w:rsidR="00283191" w:rsidRPr="001C671D" w:rsidRDefault="00283191" w:rsidP="00B6512A">
            <w:pPr>
              <w:spacing w:beforeLines="50" w:before="120"/>
              <w:rPr>
                <w:lang w:eastAsia="zh-CN"/>
              </w:rPr>
            </w:pPr>
          </w:p>
        </w:tc>
      </w:tr>
      <w:tr w:rsidR="00283191" w:rsidRPr="001C671D" w14:paraId="5456EA13" w14:textId="77777777" w:rsidTr="00B6512A">
        <w:tc>
          <w:tcPr>
            <w:tcW w:w="2113" w:type="dxa"/>
            <w:tcBorders>
              <w:top w:val="single" w:sz="4" w:space="0" w:color="auto"/>
              <w:left w:val="single" w:sz="4" w:space="0" w:color="auto"/>
              <w:bottom w:val="single" w:sz="4" w:space="0" w:color="auto"/>
              <w:right w:val="single" w:sz="4" w:space="0" w:color="auto"/>
            </w:tcBorders>
          </w:tcPr>
          <w:p w14:paraId="4A277768" w14:textId="77777777" w:rsidR="00283191" w:rsidRPr="001C671D" w:rsidRDefault="00283191" w:rsidP="00B6512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1CBBA0" w14:textId="77777777" w:rsidR="00283191" w:rsidRPr="001C671D" w:rsidRDefault="00283191" w:rsidP="00B6512A">
            <w:pPr>
              <w:spacing w:beforeLines="50" w:before="120"/>
              <w:rPr>
                <w:iCs/>
                <w:lang w:eastAsia="zh-CN"/>
              </w:rPr>
            </w:pPr>
          </w:p>
        </w:tc>
      </w:tr>
      <w:tr w:rsidR="00283191" w:rsidRPr="001C671D" w14:paraId="43608C45" w14:textId="77777777" w:rsidTr="00B6512A">
        <w:tc>
          <w:tcPr>
            <w:tcW w:w="2113" w:type="dxa"/>
            <w:tcBorders>
              <w:top w:val="single" w:sz="4" w:space="0" w:color="auto"/>
              <w:left w:val="single" w:sz="4" w:space="0" w:color="auto"/>
              <w:bottom w:val="single" w:sz="4" w:space="0" w:color="auto"/>
              <w:right w:val="single" w:sz="4" w:space="0" w:color="auto"/>
            </w:tcBorders>
          </w:tcPr>
          <w:p w14:paraId="255ECBE5" w14:textId="77777777" w:rsidR="00283191" w:rsidRPr="001C671D" w:rsidRDefault="00283191" w:rsidP="00B6512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0C0E6BC" w14:textId="77777777" w:rsidR="00283191" w:rsidRPr="001C671D" w:rsidRDefault="00283191" w:rsidP="00B6512A">
            <w:pPr>
              <w:spacing w:beforeLines="50" w:before="120"/>
              <w:rPr>
                <w:rFonts w:eastAsia="MS Mincho"/>
                <w:iCs/>
                <w:lang w:eastAsia="ja-JP"/>
              </w:rPr>
            </w:pPr>
          </w:p>
        </w:tc>
      </w:tr>
      <w:tr w:rsidR="00283191" w:rsidRPr="001C671D" w14:paraId="7D5792FD" w14:textId="77777777" w:rsidTr="00B6512A">
        <w:tc>
          <w:tcPr>
            <w:tcW w:w="2113" w:type="dxa"/>
            <w:tcBorders>
              <w:top w:val="single" w:sz="4" w:space="0" w:color="auto"/>
              <w:left w:val="single" w:sz="4" w:space="0" w:color="auto"/>
              <w:bottom w:val="single" w:sz="4" w:space="0" w:color="auto"/>
              <w:right w:val="single" w:sz="4" w:space="0" w:color="auto"/>
            </w:tcBorders>
          </w:tcPr>
          <w:p w14:paraId="69F201F7" w14:textId="77777777" w:rsidR="00283191" w:rsidRPr="001C671D" w:rsidRDefault="00283191" w:rsidP="00B6512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044244D7" w14:textId="77777777" w:rsidR="00283191" w:rsidRPr="001C671D" w:rsidRDefault="00283191" w:rsidP="00B6512A">
            <w:pPr>
              <w:spacing w:beforeLines="50" w:before="120"/>
              <w:rPr>
                <w:rFonts w:eastAsia="Malgun Gothic"/>
                <w:lang w:eastAsia="ko-KR"/>
              </w:rPr>
            </w:pPr>
          </w:p>
        </w:tc>
      </w:tr>
      <w:tr w:rsidR="00283191" w:rsidRPr="001C671D" w14:paraId="174FDF31" w14:textId="77777777" w:rsidTr="00B6512A">
        <w:tc>
          <w:tcPr>
            <w:tcW w:w="2113" w:type="dxa"/>
          </w:tcPr>
          <w:p w14:paraId="23AEFE88" w14:textId="77777777" w:rsidR="00283191" w:rsidRPr="00B4253A" w:rsidRDefault="00283191" w:rsidP="00B6512A">
            <w:pPr>
              <w:spacing w:beforeLines="50" w:before="120"/>
              <w:rPr>
                <w:rFonts w:eastAsia="MS Mincho"/>
                <w:lang w:eastAsia="ja-JP"/>
              </w:rPr>
            </w:pPr>
          </w:p>
        </w:tc>
        <w:tc>
          <w:tcPr>
            <w:tcW w:w="7194" w:type="dxa"/>
          </w:tcPr>
          <w:p w14:paraId="0B675C62" w14:textId="77777777" w:rsidR="00283191" w:rsidRPr="00B4253A" w:rsidRDefault="00283191" w:rsidP="00B6512A">
            <w:pPr>
              <w:spacing w:beforeLines="50" w:before="120"/>
              <w:rPr>
                <w:rFonts w:eastAsia="MS Mincho"/>
                <w:lang w:eastAsia="ja-JP"/>
              </w:rPr>
            </w:pPr>
          </w:p>
        </w:tc>
      </w:tr>
      <w:tr w:rsidR="00283191" w:rsidRPr="001C671D" w14:paraId="07174297" w14:textId="77777777" w:rsidTr="00B6512A">
        <w:tc>
          <w:tcPr>
            <w:tcW w:w="2113" w:type="dxa"/>
          </w:tcPr>
          <w:p w14:paraId="6E320821" w14:textId="77777777" w:rsidR="00283191" w:rsidRPr="00B00B52" w:rsidRDefault="00283191" w:rsidP="00B6512A">
            <w:pPr>
              <w:spacing w:beforeLines="50" w:before="120"/>
              <w:rPr>
                <w:rFonts w:eastAsia="Malgun Gothic"/>
                <w:lang w:eastAsia="ko-KR"/>
              </w:rPr>
            </w:pPr>
          </w:p>
        </w:tc>
        <w:tc>
          <w:tcPr>
            <w:tcW w:w="7194" w:type="dxa"/>
          </w:tcPr>
          <w:p w14:paraId="106ED613" w14:textId="77777777" w:rsidR="00283191" w:rsidRPr="001C671D" w:rsidRDefault="00283191" w:rsidP="00B6512A">
            <w:pPr>
              <w:spacing w:beforeLines="50" w:before="120"/>
              <w:rPr>
                <w:lang w:eastAsia="ko-KR"/>
              </w:rPr>
            </w:pPr>
          </w:p>
        </w:tc>
      </w:tr>
    </w:tbl>
    <w:p w14:paraId="7FA0A35B" w14:textId="77777777" w:rsidR="00283191" w:rsidRPr="00283191" w:rsidRDefault="00283191" w:rsidP="0045212E">
      <w:pPr>
        <w:rPr>
          <w:rFonts w:eastAsiaTheme="minorEastAsia"/>
          <w:lang w:eastAsia="zh-CN"/>
        </w:rPr>
      </w:pPr>
    </w:p>
    <w:p w14:paraId="2EF4D1A6" w14:textId="5D58B0D1" w:rsidR="000768E0" w:rsidRPr="001C671D" w:rsidRDefault="000768E0" w:rsidP="000768E0">
      <w:pPr>
        <w:pStyle w:val="Heading4"/>
        <w:rPr>
          <w:lang w:eastAsia="ja-JP"/>
        </w:rPr>
      </w:pPr>
      <w:r w:rsidRPr="001C671D">
        <w:rPr>
          <w:lang w:eastAsia="ja-JP"/>
        </w:rPr>
        <w:t>Issue-</w:t>
      </w:r>
      <w:r w:rsidR="00A71A9B">
        <w:rPr>
          <w:lang w:eastAsia="ja-JP"/>
        </w:rPr>
        <w:t>5</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2DACAAC3" w:rsidR="00DC3A29" w:rsidRDefault="007438B9" w:rsidP="00DC3A29">
      <w:pPr>
        <w:rPr>
          <w:rFonts w:eastAsiaTheme="minorEastAsia"/>
          <w:lang w:eastAsia="zh-CN"/>
        </w:rPr>
      </w:pPr>
      <w:r>
        <w:t>A</w:t>
      </w:r>
      <w:r w:rsidR="00DC3A29">
        <w:t>ll the BWP</w:t>
      </w:r>
      <w:r w:rsidR="003E374F">
        <w:t>(s)</w:t>
      </w:r>
      <w:r w:rsidR="00DC3A29">
        <w:t xml:space="preserve"> configured on </w:t>
      </w:r>
      <w:r w:rsidR="008A34E6">
        <w:t>a</w:t>
      </w:r>
      <w:r w:rsidR="00DC3A29">
        <w:t xml:space="preserve"> cell are inactive before the cell is activated. If a UE measures the triggered temporary RS during </w:t>
      </w:r>
      <w:r w:rsidR="003E374F">
        <w:t xml:space="preserve">SCCell </w:t>
      </w:r>
      <w:r w:rsidR="00DC3A29">
        <w:t xml:space="preserve">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650E867D" w:rsidR="00DC3A29" w:rsidRDefault="00DC3A29" w:rsidP="00D67C2D">
      <w:pPr>
        <w:pStyle w:val="ListParagraph"/>
        <w:numPr>
          <w:ilvl w:val="0"/>
          <w:numId w:val="8"/>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w:t>
      </w:r>
      <w:r w:rsidR="00A71A9B">
        <w:rPr>
          <w:rFonts w:ascii="Times New Roman" w:hAnsi="Times New Roman"/>
          <w:b/>
          <w:sz w:val="22"/>
          <w:szCs w:val="22"/>
          <w:lang w:eastAsia="zh-CN"/>
        </w:rPr>
        <w:t>5</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00405E95">
        <w:rPr>
          <w:rFonts w:ascii="Times" w:hAnsi="Times" w:cs="Times"/>
          <w:sz w:val="20"/>
          <w:szCs w:val="20"/>
          <w:lang w:eastAsia="ja-JP"/>
        </w:rPr>
        <w:t xml:space="preserve"> [</w:t>
      </w:r>
      <w:r w:rsidR="00D2390F">
        <w:rPr>
          <w:rFonts w:ascii="Times" w:hAnsi="Times" w:cs="Times"/>
          <w:sz w:val="20"/>
          <w:szCs w:val="20"/>
          <w:lang w:eastAsia="ja-JP"/>
        </w:rPr>
        <w:t>1</w:t>
      </w:r>
      <w:r w:rsidR="00405E95">
        <w:rPr>
          <w:rFonts w:ascii="Times" w:hAnsi="Times" w:cs="Times"/>
          <w:sz w:val="20"/>
          <w:szCs w:val="20"/>
          <w:lang w:eastAsia="ja-JP"/>
        </w:rPr>
        <w:t>]</w:t>
      </w:r>
      <w:r w:rsidR="00D2390F">
        <w:rPr>
          <w:rFonts w:ascii="Times" w:hAnsi="Times" w:cs="Times"/>
          <w:sz w:val="20"/>
          <w:szCs w:val="20"/>
          <w:lang w:eastAsia="ja-JP"/>
        </w:rPr>
        <w:t>[2][5][17]</w:t>
      </w:r>
    </w:p>
    <w:p w14:paraId="0746BCA6" w14:textId="7289807D" w:rsidR="00DC3A29" w:rsidRPr="001462D1" w:rsidRDefault="007438B9" w:rsidP="00D67C2D">
      <w:pPr>
        <w:pStyle w:val="ListParagraph"/>
        <w:numPr>
          <w:ilvl w:val="0"/>
          <w:numId w:val="8"/>
        </w:numPr>
        <w:rPr>
          <w:rFonts w:ascii="Times New Roman" w:hAnsi="Times New Roman"/>
          <w:sz w:val="22"/>
          <w:szCs w:val="22"/>
          <w:lang w:eastAsia="zh-CN"/>
        </w:rPr>
      </w:pPr>
      <w:r>
        <w:rPr>
          <w:rFonts w:ascii="Times New Roman" w:hAnsi="Times New Roman"/>
          <w:b/>
          <w:sz w:val="22"/>
          <w:szCs w:val="22"/>
          <w:lang w:eastAsia="zh-CN"/>
        </w:rPr>
        <w:t xml:space="preserve">Opt </w:t>
      </w:r>
      <w:r w:rsidR="00A71A9B">
        <w:rPr>
          <w:rFonts w:ascii="Times New Roman" w:hAnsi="Times New Roman"/>
          <w:b/>
          <w:sz w:val="22"/>
          <w:szCs w:val="22"/>
          <w:lang w:eastAsia="zh-CN"/>
        </w:rPr>
        <w:t>5</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w:t>
      </w:r>
      <w:r w:rsidR="009C7D01">
        <w:rPr>
          <w:rFonts w:ascii="Times New Roman" w:hAnsi="Times New Roman"/>
          <w:sz w:val="22"/>
          <w:szCs w:val="22"/>
          <w:lang w:eastAsia="zh-CN"/>
        </w:rPr>
        <w:t>6</w:t>
      </w:r>
      <w:r w:rsidR="00405E95">
        <w:rPr>
          <w:rFonts w:ascii="Times New Roman" w:hAnsi="Times New Roman"/>
          <w:sz w:val="22"/>
          <w:szCs w:val="22"/>
          <w:lang w:eastAsia="zh-CN"/>
        </w:rPr>
        <w:t>]</w:t>
      </w:r>
      <w:r w:rsidR="009C7D01">
        <w:rPr>
          <w:rFonts w:ascii="Times New Roman" w:hAnsi="Times New Roman"/>
          <w:sz w:val="22"/>
          <w:szCs w:val="22"/>
          <w:lang w:eastAsia="zh-CN"/>
        </w:rPr>
        <w:t>[17]</w:t>
      </w:r>
    </w:p>
    <w:p w14:paraId="487E701F" w14:textId="77777777" w:rsidR="00405E95" w:rsidRDefault="00405E95" w:rsidP="009C4E18">
      <w:pPr>
        <w:rPr>
          <w:lang w:eastAsia="zh-CN"/>
        </w:rPr>
      </w:pPr>
    </w:p>
    <w:p w14:paraId="7BE6C9E5" w14:textId="73F45027" w:rsidR="009C4E18" w:rsidRDefault="009C4E18" w:rsidP="009C4E18">
      <w:pPr>
        <w:rPr>
          <w:rFonts w:eastAsiaTheme="minorEastAsia"/>
          <w:b/>
          <w:lang w:eastAsia="zh-CN"/>
        </w:rPr>
      </w:pPr>
      <w:r w:rsidRPr="001C671D">
        <w:rPr>
          <w:rFonts w:eastAsiaTheme="minorEastAsia"/>
          <w:b/>
          <w:lang w:eastAsia="zh-CN"/>
        </w:rPr>
        <w:t xml:space="preserve">Question </w:t>
      </w:r>
      <w:r w:rsidR="00A71A9B">
        <w:rPr>
          <w:rFonts w:eastAsiaTheme="minorEastAsia"/>
          <w:b/>
          <w:lang w:eastAsia="zh-CN"/>
        </w:rPr>
        <w:t>5</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lang w:eastAsia="zh-CN"/>
              </w:rPr>
            </w:pPr>
            <w:r w:rsidRPr="001C671D">
              <w:rPr>
                <w:i/>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5EEDD696" w:rsidR="00DC3A29" w:rsidRPr="00513FD9" w:rsidRDefault="00DC3A29" w:rsidP="00DC3A2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3F3D788" w14:textId="35A03A6A" w:rsidR="00BC29B3" w:rsidRPr="00513FD9" w:rsidRDefault="00BC29B3" w:rsidP="007438B9">
            <w:pPr>
              <w:spacing w:beforeLines="50" w:before="120"/>
              <w:jc w:val="left"/>
              <w:rPr>
                <w:rFonts w:eastAsia="MS Mincho"/>
                <w:iCs/>
                <w:lang w:eastAsia="ja-JP"/>
              </w:rPr>
            </w:pP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038BC5BB" w:rsidR="00964684" w:rsidRPr="001C671D" w:rsidRDefault="00964684" w:rsidP="0096468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2A25EAC" w14:textId="654E2FC7" w:rsidR="00964684" w:rsidRPr="001C671D" w:rsidRDefault="00964684" w:rsidP="00964684">
            <w:pPr>
              <w:spacing w:beforeLines="50" w:before="120"/>
              <w:rPr>
                <w:lang w:eastAsia="zh-CN"/>
              </w:rPr>
            </w:pP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73C1EF2" w:rsidR="00E142D0" w:rsidRPr="001C671D" w:rsidRDefault="00E142D0" w:rsidP="00E142D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1C7A75" w14:textId="242D41A5" w:rsidR="00E142D0" w:rsidRPr="001C671D" w:rsidRDefault="00E142D0" w:rsidP="00E142D0">
            <w:pPr>
              <w:spacing w:beforeLines="50" w:before="120"/>
              <w:rPr>
                <w:lang w:eastAsia="zh-CN"/>
              </w:rPr>
            </w:pP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2BDC0FEE" w:rsidR="006100DA" w:rsidRPr="001C671D" w:rsidRDefault="006100DA" w:rsidP="006100D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7166F53" w14:textId="587C191B" w:rsidR="006100DA" w:rsidRPr="001C671D" w:rsidRDefault="006100DA" w:rsidP="006100DA">
            <w:pPr>
              <w:spacing w:beforeLines="50" w:before="120"/>
              <w:rPr>
                <w:iCs/>
                <w:lang w:eastAsia="zh-CN"/>
              </w:rPr>
            </w:pP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43906029" w:rsidR="00916B4A" w:rsidRPr="001C671D" w:rsidRDefault="00916B4A" w:rsidP="00916B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980C1BF" w14:textId="345BDF40" w:rsidR="00916B4A" w:rsidRPr="001C671D" w:rsidRDefault="00916B4A" w:rsidP="00916B4A">
            <w:pPr>
              <w:spacing w:beforeLines="50" w:before="120"/>
              <w:rPr>
                <w:rFonts w:eastAsia="MS Mincho"/>
                <w:iCs/>
                <w:lang w:eastAsia="ja-JP"/>
              </w:rPr>
            </w:pP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02F3A705" w:rsidR="004042D0" w:rsidRPr="001C671D" w:rsidRDefault="004042D0" w:rsidP="004042D0">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39D9F32" w14:textId="14C5CA6E" w:rsidR="004042D0" w:rsidRPr="001C671D" w:rsidRDefault="004042D0" w:rsidP="004042D0">
            <w:pPr>
              <w:spacing w:beforeLines="50" w:before="120"/>
              <w:rPr>
                <w:rFonts w:eastAsia="MS Mincho"/>
                <w:iCs/>
                <w:lang w:eastAsia="ja-JP"/>
              </w:rPr>
            </w:pPr>
          </w:p>
        </w:tc>
      </w:tr>
      <w:tr w:rsidR="00916B4A" w:rsidRPr="001C671D" w14:paraId="36F95E1B" w14:textId="77777777" w:rsidTr="004D1740">
        <w:tc>
          <w:tcPr>
            <w:tcW w:w="2113" w:type="dxa"/>
          </w:tcPr>
          <w:p w14:paraId="2E9CD068" w14:textId="3B388E53" w:rsidR="00916B4A" w:rsidRPr="00AD73FD" w:rsidRDefault="00916B4A" w:rsidP="00916B4A">
            <w:pPr>
              <w:spacing w:beforeLines="50" w:before="120"/>
              <w:rPr>
                <w:rFonts w:eastAsia="MS Mincho"/>
                <w:lang w:eastAsia="ja-JP"/>
              </w:rPr>
            </w:pPr>
          </w:p>
        </w:tc>
        <w:tc>
          <w:tcPr>
            <w:tcW w:w="7194" w:type="dxa"/>
          </w:tcPr>
          <w:p w14:paraId="50F3E086" w14:textId="585B221D" w:rsidR="00916B4A" w:rsidRPr="00AD73FD" w:rsidRDefault="00916B4A" w:rsidP="00AD73FD">
            <w:pPr>
              <w:spacing w:beforeLines="50" w:before="120"/>
              <w:rPr>
                <w:rFonts w:eastAsia="MS Mincho"/>
                <w:lang w:eastAsia="ja-JP"/>
              </w:rPr>
            </w:pPr>
          </w:p>
        </w:tc>
      </w:tr>
      <w:tr w:rsidR="00916B4A" w:rsidRPr="001C671D" w14:paraId="5003D65F" w14:textId="77777777" w:rsidTr="004D1740">
        <w:tc>
          <w:tcPr>
            <w:tcW w:w="2113" w:type="dxa"/>
          </w:tcPr>
          <w:p w14:paraId="179BFB17" w14:textId="6716DDB3" w:rsidR="00916B4A" w:rsidRPr="004159F7" w:rsidRDefault="00916B4A" w:rsidP="00916B4A">
            <w:pPr>
              <w:spacing w:beforeLines="50" w:before="120"/>
              <w:rPr>
                <w:rFonts w:eastAsia="Malgun Gothic"/>
                <w:iCs/>
                <w:lang w:eastAsia="ko-KR"/>
              </w:rPr>
            </w:pPr>
          </w:p>
        </w:tc>
        <w:tc>
          <w:tcPr>
            <w:tcW w:w="7194" w:type="dxa"/>
          </w:tcPr>
          <w:p w14:paraId="55FC6D8E" w14:textId="03B8E431" w:rsidR="00916B4A" w:rsidRPr="004159F7" w:rsidRDefault="00916B4A" w:rsidP="00916B4A">
            <w:pPr>
              <w:spacing w:beforeLines="50" w:before="120"/>
              <w:rPr>
                <w:rFonts w:eastAsia="Malgun Gothic"/>
                <w:iCs/>
                <w:lang w:eastAsia="ko-KR"/>
              </w:rPr>
            </w:pPr>
          </w:p>
        </w:tc>
      </w:tr>
      <w:tr w:rsidR="004159F7" w:rsidRPr="001C671D" w14:paraId="7EA8682B" w14:textId="77777777" w:rsidTr="004D1740">
        <w:tc>
          <w:tcPr>
            <w:tcW w:w="2113" w:type="dxa"/>
          </w:tcPr>
          <w:p w14:paraId="7C920418" w14:textId="16D396EB" w:rsidR="004159F7" w:rsidRPr="001C671D" w:rsidRDefault="004159F7" w:rsidP="00916B4A">
            <w:pPr>
              <w:spacing w:beforeLines="50" w:before="120"/>
              <w:rPr>
                <w:iCs/>
                <w:lang w:eastAsia="zh-CN"/>
              </w:rPr>
            </w:pPr>
          </w:p>
        </w:tc>
        <w:tc>
          <w:tcPr>
            <w:tcW w:w="7194" w:type="dxa"/>
          </w:tcPr>
          <w:p w14:paraId="08B40ECC" w14:textId="73441B2E" w:rsidR="004159F7" w:rsidRPr="001C671D" w:rsidRDefault="004159F7" w:rsidP="00916B4A">
            <w:pPr>
              <w:spacing w:beforeLines="50" w:before="120"/>
              <w:rPr>
                <w:iCs/>
                <w:lang w:eastAsia="zh-CN"/>
              </w:rPr>
            </w:pPr>
          </w:p>
        </w:tc>
      </w:tr>
      <w:tr w:rsidR="00134450" w:rsidRPr="001C671D" w14:paraId="790B76C8" w14:textId="77777777" w:rsidTr="00EA6902">
        <w:tc>
          <w:tcPr>
            <w:tcW w:w="2113" w:type="dxa"/>
          </w:tcPr>
          <w:p w14:paraId="64A3FFEB" w14:textId="27047DEA" w:rsidR="00134450" w:rsidRPr="001C671D" w:rsidRDefault="00134450" w:rsidP="00EA6902">
            <w:pPr>
              <w:spacing w:beforeLines="50" w:before="120"/>
              <w:rPr>
                <w:lang w:eastAsia="zh-CN"/>
              </w:rPr>
            </w:pPr>
          </w:p>
        </w:tc>
        <w:tc>
          <w:tcPr>
            <w:tcW w:w="7194" w:type="dxa"/>
          </w:tcPr>
          <w:p w14:paraId="029DC140" w14:textId="4E517BBA" w:rsidR="00134450" w:rsidRPr="001C671D" w:rsidRDefault="00134450" w:rsidP="00EA6902">
            <w:pPr>
              <w:spacing w:beforeLines="50" w:before="120"/>
              <w:rPr>
                <w:lang w:eastAsia="zh-CN"/>
              </w:rPr>
            </w:pPr>
          </w:p>
        </w:tc>
      </w:tr>
      <w:tr w:rsidR="004F2331" w:rsidRPr="001C671D" w14:paraId="3C780D53" w14:textId="77777777" w:rsidTr="004D1740">
        <w:tc>
          <w:tcPr>
            <w:tcW w:w="2113" w:type="dxa"/>
          </w:tcPr>
          <w:p w14:paraId="0AB4B903" w14:textId="4DA7C2EF" w:rsidR="004F2331" w:rsidRPr="00134450" w:rsidRDefault="004F2331" w:rsidP="004F2331">
            <w:pPr>
              <w:spacing w:beforeLines="50" w:before="120"/>
              <w:rPr>
                <w:iCs/>
                <w:lang w:eastAsia="zh-CN"/>
              </w:rPr>
            </w:pPr>
          </w:p>
        </w:tc>
        <w:tc>
          <w:tcPr>
            <w:tcW w:w="7194" w:type="dxa"/>
          </w:tcPr>
          <w:p w14:paraId="522A5126" w14:textId="725F50B2" w:rsidR="004F2331" w:rsidRDefault="004F2331" w:rsidP="004F2331">
            <w:pPr>
              <w:spacing w:beforeLines="50" w:before="120"/>
              <w:rPr>
                <w:iCs/>
                <w:lang w:eastAsia="zh-CN"/>
              </w:rPr>
            </w:pPr>
          </w:p>
        </w:tc>
      </w:tr>
      <w:tr w:rsidR="00F61619" w:rsidRPr="001C671D" w14:paraId="3400415D" w14:textId="77777777" w:rsidTr="004D1740">
        <w:tc>
          <w:tcPr>
            <w:tcW w:w="2113" w:type="dxa"/>
          </w:tcPr>
          <w:p w14:paraId="4C6855AF" w14:textId="48E13E52" w:rsidR="00F61619" w:rsidRDefault="00F61619" w:rsidP="00F61619">
            <w:pPr>
              <w:spacing w:beforeLines="50" w:before="120"/>
              <w:rPr>
                <w:iCs/>
                <w:lang w:eastAsia="zh-CN"/>
              </w:rPr>
            </w:pPr>
          </w:p>
        </w:tc>
        <w:tc>
          <w:tcPr>
            <w:tcW w:w="7194" w:type="dxa"/>
          </w:tcPr>
          <w:p w14:paraId="59ABEF18" w14:textId="37EE37D8" w:rsidR="00F61619" w:rsidRDefault="00F61619" w:rsidP="00F61619">
            <w:pPr>
              <w:spacing w:beforeLines="50" w:before="120"/>
              <w:rPr>
                <w:iCs/>
                <w:lang w:eastAsia="zh-CN"/>
              </w:rPr>
            </w:pPr>
          </w:p>
        </w:tc>
      </w:tr>
      <w:tr w:rsidR="00F61619" w:rsidRPr="001C671D" w14:paraId="11EC9BA0" w14:textId="77777777" w:rsidTr="004D1740">
        <w:tc>
          <w:tcPr>
            <w:tcW w:w="2113" w:type="dxa"/>
          </w:tcPr>
          <w:p w14:paraId="5123E2C4" w14:textId="77777777" w:rsidR="00F61619" w:rsidRDefault="00F61619" w:rsidP="00F61619">
            <w:pPr>
              <w:spacing w:beforeLines="50" w:before="120"/>
              <w:rPr>
                <w:iCs/>
                <w:lang w:eastAsia="zh-CN"/>
              </w:rPr>
            </w:pPr>
          </w:p>
        </w:tc>
        <w:tc>
          <w:tcPr>
            <w:tcW w:w="7194" w:type="dxa"/>
          </w:tcPr>
          <w:p w14:paraId="68BF6758" w14:textId="77777777" w:rsidR="00F61619" w:rsidRDefault="00F61619" w:rsidP="00F61619">
            <w:pPr>
              <w:spacing w:beforeLines="50" w:before="120"/>
              <w:rPr>
                <w:iCs/>
                <w:lang w:eastAsia="zh-CN"/>
              </w:rPr>
            </w:pPr>
          </w:p>
        </w:tc>
      </w:tr>
    </w:tbl>
    <w:p w14:paraId="718E673C" w14:textId="77777777" w:rsidR="003C6841" w:rsidRPr="009C4E18" w:rsidRDefault="003C6841" w:rsidP="003255A6">
      <w:pPr>
        <w:rPr>
          <w:rFonts w:eastAsiaTheme="minorEastAsia"/>
          <w:lang w:eastAsia="zh-CN"/>
        </w:rPr>
      </w:pPr>
    </w:p>
    <w:p w14:paraId="6B306845" w14:textId="77777777" w:rsidR="002C537D" w:rsidRPr="001C671D" w:rsidRDefault="002C537D" w:rsidP="002C537D">
      <w:pPr>
        <w:rPr>
          <w:rFonts w:eastAsiaTheme="minorEastAsia"/>
          <w:lang w:eastAsia="zh-CN"/>
        </w:rPr>
      </w:pPr>
    </w:p>
    <w:p w14:paraId="3B1D03C5" w14:textId="201332FF" w:rsidR="002C537D" w:rsidRDefault="002C537D" w:rsidP="002C537D">
      <w:pPr>
        <w:pStyle w:val="Heading4"/>
        <w:rPr>
          <w:lang w:eastAsia="ja-JP"/>
        </w:rPr>
      </w:pPr>
      <w:r w:rsidRPr="001C671D">
        <w:rPr>
          <w:lang w:eastAsia="ja-JP"/>
        </w:rPr>
        <w:t>Issue-</w:t>
      </w:r>
      <w:r w:rsidR="00915DDA">
        <w:rPr>
          <w:lang w:eastAsia="ja-JP"/>
        </w:rPr>
        <w:t>6</w:t>
      </w:r>
      <w:r w:rsidRPr="001C671D">
        <w:rPr>
          <w:lang w:eastAsia="ja-JP"/>
        </w:rPr>
        <w:t xml:space="preserve">: </w:t>
      </w:r>
      <w:r>
        <w:rPr>
          <w:lang w:eastAsia="ja-JP"/>
        </w:rPr>
        <w:t xml:space="preserve">Timeline </w:t>
      </w:r>
      <w:r w:rsidRPr="00F94999">
        <w:rPr>
          <w:szCs w:val="22"/>
          <w:lang w:eastAsia="zh-CN"/>
        </w:rPr>
        <w:t>for temporary RS</w:t>
      </w:r>
      <w:r>
        <w:rPr>
          <w:szCs w:val="22"/>
          <w:lang w:eastAsia="zh-CN"/>
        </w:rPr>
        <w:t xml:space="preserve"> and SCell activation</w:t>
      </w:r>
    </w:p>
    <w:p w14:paraId="63267B33" w14:textId="1FBACF25" w:rsidR="002C537D" w:rsidRPr="00FD1DD2" w:rsidRDefault="002C537D" w:rsidP="002C537D">
      <w:pPr>
        <w:rPr>
          <w:lang w:eastAsia="zh-CN"/>
        </w:rPr>
      </w:pPr>
      <w:r>
        <w:rPr>
          <w:lang w:eastAsia="zh-CN"/>
        </w:rPr>
        <w:t xml:space="preserve">Based on the triggering command, some timelines for temporary RS </w:t>
      </w:r>
      <w:r w:rsidR="0092233C">
        <w:rPr>
          <w:lang w:eastAsia="zh-CN"/>
        </w:rPr>
        <w:t xml:space="preserve">reception </w:t>
      </w:r>
      <w:r>
        <w:rPr>
          <w:lang w:eastAsia="zh-CN"/>
        </w:rPr>
        <w:t xml:space="preserve">and SCell activation are proposed. </w:t>
      </w:r>
      <w:r w:rsidRPr="0045212E">
        <w:rPr>
          <w:highlight w:val="yellow"/>
          <w:lang w:eastAsia="zh-CN"/>
        </w:rPr>
        <w:t xml:space="preserve">This issue can be discussed </w:t>
      </w:r>
      <w:r w:rsidR="007E728B" w:rsidRPr="0045212E">
        <w:rPr>
          <w:highlight w:val="yellow"/>
          <w:lang w:eastAsia="zh-CN"/>
        </w:rPr>
        <w:t>as soon as the</w:t>
      </w:r>
      <w:r w:rsidRPr="0045212E">
        <w:rPr>
          <w:highlight w:val="yellow"/>
          <w:lang w:eastAsia="zh-CN"/>
        </w:rPr>
        <w:t xml:space="preserve"> issue-1</w:t>
      </w:r>
      <w:r w:rsidR="007E728B" w:rsidRPr="0045212E">
        <w:rPr>
          <w:highlight w:val="yellow"/>
          <w:lang w:eastAsia="zh-CN"/>
        </w:rPr>
        <w:t xml:space="preserve"> is completed</w:t>
      </w:r>
      <w:r w:rsidRPr="0045212E">
        <w:rPr>
          <w:highlight w:val="yellow"/>
          <w:lang w:eastAsia="zh-CN"/>
        </w:rPr>
        <w:t>.</w:t>
      </w:r>
      <w:r>
        <w:rPr>
          <w:lang w:eastAsia="zh-CN"/>
        </w:rPr>
        <w:t xml:space="preserve"> </w:t>
      </w:r>
      <w:r w:rsidRPr="001C671D">
        <w:rPr>
          <w:rFonts w:eastAsiaTheme="minorEastAsia"/>
          <w:lang w:eastAsia="zh-CN"/>
        </w:rPr>
        <w:t>Companies’ views on it are summarized as follows:</w:t>
      </w:r>
    </w:p>
    <w:p w14:paraId="337FA1B7" w14:textId="46614016" w:rsidR="002C537D" w:rsidRPr="0045212E" w:rsidRDefault="002C537D" w:rsidP="0045212E">
      <w:pPr>
        <w:rPr>
          <w:rFonts w:eastAsiaTheme="minorEastAsia"/>
          <w:b/>
          <w:lang w:eastAsia="zh-CN"/>
        </w:rPr>
      </w:pPr>
      <w:r w:rsidRPr="0045212E">
        <w:rPr>
          <w:rFonts w:eastAsiaTheme="minorEastAsia"/>
          <w:b/>
          <w:lang w:eastAsia="zh-CN"/>
        </w:rPr>
        <w:t>For option 1a</w:t>
      </w:r>
    </w:p>
    <w:p w14:paraId="56513D2D" w14:textId="003F065A"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a.1</w:t>
      </w:r>
    </w:p>
    <w:p w14:paraId="05A4C589" w14:textId="46501D31" w:rsidR="002C537D" w:rsidRPr="00025493" w:rsidRDefault="002C537D" w:rsidP="002C537D">
      <w:pPr>
        <w:rPr>
          <w:i/>
          <w:lang w:eastAsia="zh-CN"/>
        </w:rPr>
      </w:pPr>
      <w:r w:rsidRPr="00025493">
        <w:rPr>
          <w:i/>
          <w:lang w:eastAsia="zh-CN"/>
        </w:rPr>
        <w:t>“</w:t>
      </w:r>
      <w:r w:rsidR="00915DDA" w:rsidRPr="002C537D">
        <w:rPr>
          <w:i/>
          <w:lang w:eastAsia="zh-CN"/>
        </w:rPr>
        <w:t>The</w:t>
      </w:r>
      <w:r w:rsidRPr="002C537D">
        <w:rPr>
          <w:i/>
          <w:lang w:eastAsia="zh-CN"/>
        </w:rPr>
        <w:t xml:space="preserve"> offset between the SCell activation triggering and temporary RS can be configured by RRC singling, and starting point of the offset is the HARQ-ACK feedback slot of triggering command.</w:t>
      </w:r>
      <w:r w:rsidRPr="00025493">
        <w:rPr>
          <w:i/>
          <w:lang w:eastAsia="zh-CN"/>
        </w:rPr>
        <w:t>”</w:t>
      </w:r>
      <w:r w:rsidR="00915DDA">
        <w:rPr>
          <w:i/>
          <w:lang w:eastAsia="zh-CN"/>
        </w:rPr>
        <w:t xml:space="preserve"> </w:t>
      </w:r>
      <w:r w:rsidRPr="00025493">
        <w:rPr>
          <w:lang w:eastAsia="zh-CN"/>
        </w:rPr>
        <w:t>[</w:t>
      </w:r>
      <w:r w:rsidR="00915DDA">
        <w:rPr>
          <w:lang w:eastAsia="zh-CN"/>
        </w:rPr>
        <w:t>3</w:t>
      </w:r>
      <w:r w:rsidRPr="00025493">
        <w:rPr>
          <w:lang w:eastAsia="zh-CN"/>
        </w:rPr>
        <w:t>]</w:t>
      </w:r>
    </w:p>
    <w:p w14:paraId="1D3AD89C" w14:textId="6FDA02AF"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a.2</w:t>
      </w:r>
      <w:r w:rsidRPr="007438B9">
        <w:rPr>
          <w:rFonts w:ascii="Times New Roman" w:eastAsiaTheme="minorEastAsia" w:hAnsi="Times New Roman"/>
          <w:b/>
          <w:sz w:val="22"/>
          <w:szCs w:val="22"/>
          <w:lang w:eastAsia="zh-CN"/>
        </w:rPr>
        <w:t xml:space="preserve"> </w:t>
      </w:r>
    </w:p>
    <w:p w14:paraId="7594A938" w14:textId="24AD3F6C" w:rsidR="002C537D" w:rsidRPr="00025493" w:rsidRDefault="002C537D" w:rsidP="002C537D">
      <w:pPr>
        <w:pStyle w:val="BodyText"/>
        <w:rPr>
          <w:rFonts w:eastAsia="Batang"/>
          <w:sz w:val="22"/>
          <w:szCs w:val="22"/>
          <w:lang w:eastAsia="x-none"/>
        </w:rPr>
      </w:pPr>
      <w:r w:rsidRPr="00025493">
        <w:rPr>
          <w:i/>
          <w:sz w:val="22"/>
          <w:szCs w:val="22"/>
          <w:lang w:eastAsia="zh-CN"/>
        </w:rPr>
        <w:t>“</w:t>
      </w:r>
      <w:r w:rsidRPr="002C537D">
        <w:rPr>
          <w:i/>
          <w:sz w:val="22"/>
          <w:szCs w:val="22"/>
          <w:lang w:eastAsia="zh-CN"/>
        </w:rPr>
        <w:t>The TRS triggering offset starts after the end of PUCCH carrying HARQ-ACK for this MAC-CE.</w:t>
      </w:r>
      <w:r>
        <w:rPr>
          <w:i/>
        </w:rPr>
        <w:t>”</w:t>
      </w:r>
      <w:r w:rsidRPr="00025493">
        <w:rPr>
          <w:sz w:val="22"/>
          <w:szCs w:val="22"/>
        </w:rPr>
        <w:t xml:space="preserve"> [</w:t>
      </w:r>
      <w:r w:rsidR="00915DDA">
        <w:rPr>
          <w:sz w:val="22"/>
          <w:szCs w:val="22"/>
        </w:rPr>
        <w:t>4</w:t>
      </w:r>
      <w:r w:rsidRPr="00025493">
        <w:rPr>
          <w:sz w:val="22"/>
          <w:szCs w:val="22"/>
        </w:rPr>
        <w:t>]</w:t>
      </w:r>
    </w:p>
    <w:p w14:paraId="632CAD4C" w14:textId="7539CC13"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a.3</w:t>
      </w:r>
    </w:p>
    <w:p w14:paraId="44012270" w14:textId="64059612" w:rsidR="002C537D" w:rsidRPr="00025493" w:rsidRDefault="002C537D" w:rsidP="002C537D">
      <w:r w:rsidRPr="00025493">
        <w:rPr>
          <w:i/>
          <w:lang w:eastAsia="zh-CN"/>
        </w:rPr>
        <w:t>“</w:t>
      </w:r>
      <w:r w:rsidRPr="002C537D">
        <w:rPr>
          <w:i/>
          <w:lang w:eastAsia="zh-CN"/>
        </w:rPr>
        <w:t>he TRS is triggered r slots after the UE sends HARQ-ACK to the triggering MAC CE, plus 0.5ms MAC-to-PHY processing delay, where r is configured by RRC or indicated by MAC CE</w:t>
      </w:r>
      <w:r w:rsidRPr="00C75801">
        <w:rPr>
          <w:rFonts w:eastAsia="Times New Roman"/>
          <w:i/>
          <w:iCs/>
        </w:rPr>
        <w:t>.</w:t>
      </w:r>
      <w:r w:rsidRPr="00025493">
        <w:rPr>
          <w:lang w:eastAsia="zh-CN"/>
        </w:rPr>
        <w:t>”</w:t>
      </w:r>
      <w:r w:rsidR="00915DDA">
        <w:rPr>
          <w:lang w:eastAsia="zh-CN"/>
        </w:rPr>
        <w:t xml:space="preserve"> </w:t>
      </w:r>
      <w:r w:rsidRPr="00025493">
        <w:rPr>
          <w:lang w:eastAsia="zh-CN"/>
        </w:rPr>
        <w:t>[</w:t>
      </w:r>
      <w:r w:rsidR="00915DDA">
        <w:rPr>
          <w:lang w:eastAsia="zh-CN"/>
        </w:rPr>
        <w:t>5</w:t>
      </w:r>
      <w:r w:rsidRPr="00025493">
        <w:rPr>
          <w:lang w:eastAsia="zh-CN"/>
        </w:rPr>
        <w:t>]</w:t>
      </w:r>
    </w:p>
    <w:p w14:paraId="7A92F6C1" w14:textId="52592983"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p>
    <w:p w14:paraId="731142AC" w14:textId="091D00C6"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actual slot for the triggered TRS can be r slot after the slot the UE sends HARQ-ACK for the PDSCH converting TRS triggering MAC CE, where the r can be configured by RRC, or more flexibly, indicated by the MAC CE</w:t>
      </w:r>
      <w:r w:rsidRPr="00B9637D">
        <w:rPr>
          <w:rFonts w:eastAsia="Times New Roman"/>
          <w:i/>
          <w:iCs/>
        </w:rPr>
        <w:t>.”</w:t>
      </w:r>
      <w:r w:rsidR="00915DDA">
        <w:rPr>
          <w:rFonts w:eastAsia="Times New Roman"/>
          <w:i/>
          <w:iCs/>
        </w:rPr>
        <w:t xml:space="preserve"> </w:t>
      </w:r>
      <w:r w:rsidR="00915DDA" w:rsidRPr="0045212E">
        <w:rPr>
          <w:rFonts w:eastAsia="Times New Roman"/>
          <w:iCs/>
        </w:rPr>
        <w:t>[15]</w:t>
      </w:r>
    </w:p>
    <w:p w14:paraId="6DEB214C" w14:textId="2AEF16E5"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w:t>
      </w:r>
    </w:p>
    <w:p w14:paraId="70694922" w14:textId="00DF1E2B"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timing of A-TRS transmission is defined relative to the PUCCH transmission that carries the HARQ-ACK for triggering command.  The offset value of TRS transmission is indicated in triggering command.</w:t>
      </w:r>
      <w:r w:rsidRPr="00B9637D">
        <w:rPr>
          <w:rFonts w:eastAsia="Times New Roman"/>
          <w:i/>
          <w:iCs/>
        </w:rPr>
        <w:t>”</w:t>
      </w:r>
      <w:r w:rsidR="00805DB4">
        <w:rPr>
          <w:rFonts w:eastAsia="Times New Roman"/>
          <w:i/>
          <w:iCs/>
        </w:rPr>
        <w:t xml:space="preserve"> </w:t>
      </w:r>
      <w:r w:rsidRPr="0045212E">
        <w:rPr>
          <w:rFonts w:eastAsia="Times New Roman"/>
          <w:iCs/>
        </w:rPr>
        <w:t>[</w:t>
      </w:r>
      <w:r w:rsidR="00915DDA" w:rsidRPr="0045212E">
        <w:rPr>
          <w:rFonts w:eastAsia="Times New Roman"/>
          <w:iCs/>
        </w:rPr>
        <w:t>13</w:t>
      </w:r>
      <w:r w:rsidRPr="0045212E">
        <w:rPr>
          <w:rFonts w:eastAsia="Times New Roman"/>
          <w:iCs/>
        </w:rPr>
        <w:t>]</w:t>
      </w:r>
    </w:p>
    <w:p w14:paraId="2EBD0AE5" w14:textId="30AA0863" w:rsidR="002C537D" w:rsidRDefault="002C537D" w:rsidP="002C537D">
      <w:pPr>
        <w:rPr>
          <w:rFonts w:eastAsiaTheme="minorEastAsia"/>
          <w:b/>
          <w:lang w:eastAsia="zh-CN"/>
        </w:rPr>
      </w:pPr>
      <w:r w:rsidRPr="00411427">
        <w:rPr>
          <w:rFonts w:eastAsiaTheme="minorEastAsia"/>
          <w:b/>
          <w:lang w:eastAsia="zh-CN"/>
        </w:rPr>
        <w:t>For option 1</w:t>
      </w:r>
      <w:r>
        <w:rPr>
          <w:rFonts w:eastAsiaTheme="minorEastAsia"/>
          <w:b/>
          <w:lang w:eastAsia="zh-CN"/>
        </w:rPr>
        <w:t>b</w:t>
      </w:r>
    </w:p>
    <w:p w14:paraId="5DD3733A" w14:textId="1A86B7C0"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1</w:t>
      </w:r>
    </w:p>
    <w:p w14:paraId="4AA0E616" w14:textId="6C699991" w:rsidR="002C537D" w:rsidRDefault="002C537D" w:rsidP="002C537D">
      <w:pPr>
        <w:rPr>
          <w:lang w:eastAsia="zh-CN"/>
        </w:rPr>
      </w:pPr>
      <w:r w:rsidRPr="00025493">
        <w:rPr>
          <w:i/>
          <w:lang w:eastAsia="zh-CN"/>
        </w:rPr>
        <w:t>“</w:t>
      </w:r>
      <w:r w:rsidRPr="002C537D">
        <w:rPr>
          <w:i/>
          <w:lang w:eastAsia="zh-CN"/>
        </w:rPr>
        <w:t>The TRS triggering offset starts after the end of PDCCH.</w:t>
      </w:r>
      <w:r w:rsidRPr="00025493">
        <w:rPr>
          <w:i/>
          <w:lang w:eastAsia="zh-CN"/>
        </w:rPr>
        <w:t>”</w:t>
      </w:r>
      <w:r w:rsidR="00805DB4">
        <w:rPr>
          <w:i/>
          <w:lang w:eastAsia="zh-CN"/>
        </w:rPr>
        <w:t xml:space="preserve"> </w:t>
      </w:r>
      <w:r w:rsidRPr="00025493">
        <w:rPr>
          <w:lang w:eastAsia="zh-CN"/>
        </w:rPr>
        <w:t>[</w:t>
      </w:r>
      <w:r w:rsidR="00805DB4">
        <w:rPr>
          <w:lang w:eastAsia="zh-CN"/>
        </w:rPr>
        <w:t>4</w:t>
      </w:r>
      <w:r w:rsidRPr="00025493">
        <w:rPr>
          <w:lang w:eastAsia="zh-CN"/>
        </w:rPr>
        <w:t>]</w:t>
      </w:r>
    </w:p>
    <w:p w14:paraId="165B53CB" w14:textId="74EE705E" w:rsidR="00915DDA" w:rsidRPr="00B9637D" w:rsidRDefault="00915DDA" w:rsidP="00915DDA">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2</w:t>
      </w:r>
      <w:r w:rsidRPr="00025493">
        <w:rPr>
          <w:rFonts w:ascii="Times New Roman" w:eastAsia="MS Mincho" w:hAnsi="Times New Roman"/>
          <w:sz w:val="22"/>
          <w:szCs w:val="22"/>
          <w:lang w:eastAsia="ja-JP"/>
        </w:rPr>
        <w:t xml:space="preserve"> </w:t>
      </w:r>
    </w:p>
    <w:p w14:paraId="48AA538F" w14:textId="56C02106" w:rsidR="00915DDA" w:rsidRPr="00025493" w:rsidRDefault="00915DDA" w:rsidP="00915DDA">
      <w:pPr>
        <w:rPr>
          <w:i/>
          <w:lang w:eastAsia="zh-CN"/>
        </w:rPr>
      </w:pPr>
      <w:r w:rsidRPr="00025493">
        <w:rPr>
          <w:i/>
          <w:lang w:eastAsia="zh-CN"/>
        </w:rPr>
        <w:t>“</w:t>
      </w:r>
      <w:r w:rsidRPr="00915DDA">
        <w:rPr>
          <w:i/>
          <w:lang w:eastAsia="zh-CN"/>
        </w:rPr>
        <w:t>UE sends an ACK after detecting the triggering DCI,The timing between the ACK feedback and the temporary RS is indicated by the triggering DCI</w:t>
      </w:r>
      <w:r w:rsidRPr="002C537D">
        <w:rPr>
          <w:i/>
          <w:lang w:eastAsia="zh-CN"/>
        </w:rPr>
        <w:t>.</w:t>
      </w:r>
      <w:r w:rsidRPr="00025493">
        <w:rPr>
          <w:i/>
          <w:lang w:eastAsia="zh-CN"/>
        </w:rPr>
        <w:t>”</w:t>
      </w:r>
      <w:r w:rsidR="000B09B9">
        <w:rPr>
          <w:i/>
          <w:lang w:eastAsia="zh-CN"/>
        </w:rPr>
        <w:t xml:space="preserve"> </w:t>
      </w:r>
      <w:r w:rsidRPr="00025493">
        <w:rPr>
          <w:lang w:eastAsia="zh-CN"/>
        </w:rPr>
        <w:t>[</w:t>
      </w:r>
      <w:r w:rsidR="000B09B9">
        <w:rPr>
          <w:lang w:eastAsia="zh-CN"/>
        </w:rPr>
        <w:t>12</w:t>
      </w:r>
      <w:r w:rsidRPr="00025493">
        <w:rPr>
          <w:lang w:eastAsia="zh-CN"/>
        </w:rPr>
        <w:t>]</w:t>
      </w:r>
    </w:p>
    <w:p w14:paraId="32E024AA" w14:textId="523348B1" w:rsidR="002C537D" w:rsidRPr="00411427" w:rsidRDefault="002C537D" w:rsidP="002C537D">
      <w:pPr>
        <w:rPr>
          <w:rFonts w:eastAsiaTheme="minorEastAsia"/>
          <w:b/>
          <w:lang w:eastAsia="zh-CN"/>
        </w:rPr>
      </w:pPr>
      <w:r w:rsidRPr="00411427">
        <w:rPr>
          <w:rFonts w:eastAsiaTheme="minorEastAsia"/>
          <w:b/>
          <w:lang w:eastAsia="zh-CN"/>
        </w:rPr>
        <w:t xml:space="preserve">For option </w:t>
      </w:r>
      <w:r>
        <w:rPr>
          <w:rFonts w:eastAsiaTheme="minorEastAsia"/>
          <w:b/>
          <w:lang w:eastAsia="zh-CN"/>
        </w:rPr>
        <w:t>2</w:t>
      </w:r>
    </w:p>
    <w:p w14:paraId="157F21C7" w14:textId="5DAE83F6"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2.1</w:t>
      </w:r>
    </w:p>
    <w:p w14:paraId="71954185" w14:textId="1F808627"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If the Rel15/16 SCell activation MAC CE is received in slot n, and if the UE receives DCI 0_1 in a slot later than n+k1+3ms that triggers an A-TRS transmission on the SCell, the UE requirement for maximum allowed SCell activation latency is set by also taking into account the availability of A-TRS transmission on SCell (Specification of this performance requirement is handled by RAN4).</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45212E">
        <w:rPr>
          <w:rFonts w:eastAsia="Times New Roman"/>
          <w:iCs/>
        </w:rPr>
        <w:t>18</w:t>
      </w:r>
      <w:r w:rsidRPr="0045212E">
        <w:rPr>
          <w:rFonts w:eastAsia="Times New Roman"/>
          <w:iCs/>
        </w:rPr>
        <w:t>]</w:t>
      </w:r>
    </w:p>
    <w:p w14:paraId="453040D5" w14:textId="7FB6912A"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2.2</w:t>
      </w:r>
      <w:r w:rsidRPr="00025493">
        <w:rPr>
          <w:rFonts w:ascii="Times New Roman" w:eastAsia="MS Mincho" w:hAnsi="Times New Roman"/>
          <w:sz w:val="22"/>
          <w:szCs w:val="22"/>
          <w:lang w:eastAsia="ja-JP"/>
        </w:rPr>
        <w:t xml:space="preserve"> </w:t>
      </w:r>
    </w:p>
    <w:p w14:paraId="11E045D2" w14:textId="60AE730C"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the UL DCI triggering the A-TRS is no earlier than slot n + k, where n is the slot where the PDSCH carrying the SCell activation command ends, and k is [k1 + 3ms + 1]</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5F3187">
        <w:rPr>
          <w:lang w:eastAsia="zh-CN"/>
        </w:rPr>
        <w:t>14</w:t>
      </w:r>
      <w:r w:rsidRPr="0045212E">
        <w:rPr>
          <w:rFonts w:eastAsia="Times New Roman"/>
          <w:iCs/>
        </w:rPr>
        <w:t>]</w:t>
      </w:r>
    </w:p>
    <w:p w14:paraId="7837A45C" w14:textId="77777777" w:rsidR="002C537D" w:rsidRPr="00ED6AFC" w:rsidRDefault="002C537D" w:rsidP="002C537D">
      <w:pPr>
        <w:rPr>
          <w:rFonts w:eastAsiaTheme="minorEastAsia"/>
          <w:lang w:eastAsia="zh-CN"/>
        </w:rPr>
      </w:pPr>
    </w:p>
    <w:p w14:paraId="09A96293" w14:textId="7E35C919" w:rsidR="002C537D" w:rsidRPr="00521A2B" w:rsidRDefault="002C537D" w:rsidP="002C537D">
      <w:pPr>
        <w:rPr>
          <w:rFonts w:eastAsiaTheme="minorEastAsia"/>
          <w:b/>
          <w:lang w:eastAsia="zh-CN"/>
        </w:rPr>
      </w:pPr>
      <w:r w:rsidRPr="00521A2B">
        <w:rPr>
          <w:rFonts w:eastAsiaTheme="minorEastAsia"/>
          <w:b/>
          <w:lang w:eastAsia="zh-CN"/>
        </w:rPr>
        <w:lastRenderedPageBreak/>
        <w:t xml:space="preserve">Question </w:t>
      </w:r>
      <w:r w:rsidR="00AA2079">
        <w:rPr>
          <w:rFonts w:eastAsiaTheme="minorEastAsia"/>
          <w:b/>
          <w:lang w:eastAsia="zh-CN"/>
        </w:rPr>
        <w:t>6</w:t>
      </w:r>
      <w:r w:rsidRPr="00521A2B">
        <w:rPr>
          <w:rFonts w:eastAsiaTheme="minorEastAsia"/>
          <w:b/>
          <w:lang w:eastAsia="zh-CN"/>
        </w:rPr>
        <w:t xml:space="preserve">: </w:t>
      </w:r>
      <w:r w:rsidRPr="001C671D">
        <w:rPr>
          <w:rFonts w:eastAsiaTheme="minorEastAsia"/>
          <w:b/>
          <w:lang w:eastAsia="zh-CN"/>
        </w:rPr>
        <w:t xml:space="preserve">which </w:t>
      </w:r>
      <w:r>
        <w:rPr>
          <w:rFonts w:eastAsiaTheme="minorEastAsia"/>
          <w:b/>
          <w:lang w:eastAsia="zh-CN"/>
        </w:rPr>
        <w:t>timeline of temporary RS</w:t>
      </w:r>
      <w:r w:rsidRPr="001C671D">
        <w:rPr>
          <w:rFonts w:eastAsiaTheme="minorEastAsia"/>
          <w:b/>
          <w:lang w:eastAsia="zh-CN"/>
        </w:rPr>
        <w:t xml:space="preserve"> should be supported?</w:t>
      </w:r>
    </w:p>
    <w:p w14:paraId="42374C56" w14:textId="77777777" w:rsidR="002C537D" w:rsidRDefault="002C537D" w:rsidP="002C537D">
      <w:pPr>
        <w:rPr>
          <w:rFonts w:eastAsiaTheme="minorEastAsia"/>
          <w:lang w:eastAsia="zh-CN"/>
        </w:rPr>
      </w:pPr>
    </w:p>
    <w:p w14:paraId="5E785C27" w14:textId="77777777" w:rsidR="002C537D" w:rsidRPr="001C671D" w:rsidRDefault="002C537D" w:rsidP="002C537D">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C537D" w:rsidRPr="001C671D" w14:paraId="23A73953"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742700" w14:textId="77777777" w:rsidR="002C537D" w:rsidRPr="001C671D" w:rsidRDefault="002C537D" w:rsidP="00B6512A">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08F4E1" w14:textId="77777777" w:rsidR="002C537D" w:rsidRPr="001C671D" w:rsidRDefault="002C537D" w:rsidP="00B6512A">
            <w:pPr>
              <w:spacing w:beforeLines="50" w:before="120"/>
              <w:rPr>
                <w:i/>
                <w:lang w:eastAsia="zh-CN"/>
              </w:rPr>
            </w:pPr>
            <w:r w:rsidRPr="001C671D">
              <w:rPr>
                <w:i/>
                <w:lang w:eastAsia="zh-CN"/>
              </w:rPr>
              <w:t>View</w:t>
            </w:r>
          </w:p>
        </w:tc>
      </w:tr>
      <w:tr w:rsidR="002C537D" w:rsidRPr="001C671D" w14:paraId="683091A1" w14:textId="77777777" w:rsidTr="00B6512A">
        <w:tc>
          <w:tcPr>
            <w:tcW w:w="2113" w:type="dxa"/>
            <w:tcBorders>
              <w:top w:val="single" w:sz="4" w:space="0" w:color="auto"/>
              <w:left w:val="single" w:sz="4" w:space="0" w:color="auto"/>
              <w:bottom w:val="single" w:sz="4" w:space="0" w:color="auto"/>
              <w:right w:val="single" w:sz="4" w:space="0" w:color="auto"/>
            </w:tcBorders>
          </w:tcPr>
          <w:p w14:paraId="614EF9F8" w14:textId="77777777" w:rsidR="002C537D" w:rsidRPr="004D5B6D" w:rsidRDefault="002C537D" w:rsidP="00B6512A">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DD8909D" w14:textId="77777777" w:rsidR="002C537D" w:rsidRPr="004D5B6D" w:rsidRDefault="002C537D" w:rsidP="00B6512A">
            <w:pPr>
              <w:spacing w:beforeLines="50" w:before="120"/>
              <w:jc w:val="left"/>
              <w:rPr>
                <w:rFonts w:eastAsia="MS Mincho"/>
                <w:iCs/>
                <w:lang w:eastAsia="ja-JP"/>
              </w:rPr>
            </w:pPr>
          </w:p>
        </w:tc>
      </w:tr>
      <w:tr w:rsidR="002C537D" w:rsidRPr="001C671D" w14:paraId="52A10B6C" w14:textId="77777777" w:rsidTr="00B6512A">
        <w:tc>
          <w:tcPr>
            <w:tcW w:w="2113" w:type="dxa"/>
            <w:tcBorders>
              <w:top w:val="single" w:sz="4" w:space="0" w:color="auto"/>
              <w:left w:val="single" w:sz="4" w:space="0" w:color="auto"/>
              <w:bottom w:val="single" w:sz="4" w:space="0" w:color="auto"/>
              <w:right w:val="single" w:sz="4" w:space="0" w:color="auto"/>
            </w:tcBorders>
          </w:tcPr>
          <w:p w14:paraId="2A4FA8FA" w14:textId="77777777" w:rsidR="002C537D" w:rsidRPr="00F320A0" w:rsidRDefault="002C537D" w:rsidP="00B6512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D125058" w14:textId="77777777" w:rsidR="002C537D" w:rsidRPr="001C671D" w:rsidRDefault="002C537D" w:rsidP="00B6512A">
            <w:pPr>
              <w:spacing w:beforeLines="50" w:before="120"/>
              <w:rPr>
                <w:lang w:eastAsia="zh-CN"/>
              </w:rPr>
            </w:pPr>
          </w:p>
        </w:tc>
      </w:tr>
      <w:tr w:rsidR="002C537D" w:rsidRPr="001C671D" w14:paraId="4FDD4DB6" w14:textId="77777777" w:rsidTr="00B6512A">
        <w:tc>
          <w:tcPr>
            <w:tcW w:w="2113" w:type="dxa"/>
            <w:tcBorders>
              <w:top w:val="single" w:sz="4" w:space="0" w:color="auto"/>
              <w:left w:val="single" w:sz="4" w:space="0" w:color="auto"/>
              <w:bottom w:val="single" w:sz="4" w:space="0" w:color="auto"/>
              <w:right w:val="single" w:sz="4" w:space="0" w:color="auto"/>
            </w:tcBorders>
          </w:tcPr>
          <w:p w14:paraId="074004B5" w14:textId="77777777" w:rsidR="002C537D" w:rsidRPr="001C671D" w:rsidRDefault="002C537D" w:rsidP="00B6512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E013865" w14:textId="77777777" w:rsidR="002C537D" w:rsidRPr="001C671D" w:rsidRDefault="002C537D" w:rsidP="00B6512A">
            <w:pPr>
              <w:spacing w:beforeLines="50" w:before="120"/>
              <w:rPr>
                <w:lang w:eastAsia="zh-CN"/>
              </w:rPr>
            </w:pPr>
          </w:p>
        </w:tc>
      </w:tr>
      <w:tr w:rsidR="002C537D" w:rsidRPr="001C671D" w14:paraId="2F819FF5" w14:textId="77777777" w:rsidTr="00B6512A">
        <w:tc>
          <w:tcPr>
            <w:tcW w:w="2113" w:type="dxa"/>
            <w:tcBorders>
              <w:top w:val="single" w:sz="4" w:space="0" w:color="auto"/>
              <w:left w:val="single" w:sz="4" w:space="0" w:color="auto"/>
              <w:bottom w:val="single" w:sz="4" w:space="0" w:color="auto"/>
              <w:right w:val="single" w:sz="4" w:space="0" w:color="auto"/>
            </w:tcBorders>
          </w:tcPr>
          <w:p w14:paraId="77FB22D8" w14:textId="77777777" w:rsidR="002C537D" w:rsidRPr="001C671D" w:rsidRDefault="002C537D" w:rsidP="00B6512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874AF9A" w14:textId="77777777" w:rsidR="002C537D" w:rsidRPr="001C671D" w:rsidRDefault="002C537D" w:rsidP="00B6512A">
            <w:pPr>
              <w:spacing w:beforeLines="50" w:before="120"/>
              <w:rPr>
                <w:iCs/>
                <w:lang w:eastAsia="zh-CN"/>
              </w:rPr>
            </w:pPr>
          </w:p>
        </w:tc>
      </w:tr>
      <w:tr w:rsidR="002C537D" w:rsidRPr="001C671D" w14:paraId="4C4585C4" w14:textId="77777777" w:rsidTr="00B6512A">
        <w:tc>
          <w:tcPr>
            <w:tcW w:w="2113" w:type="dxa"/>
            <w:tcBorders>
              <w:top w:val="single" w:sz="4" w:space="0" w:color="auto"/>
              <w:left w:val="single" w:sz="4" w:space="0" w:color="auto"/>
              <w:bottom w:val="single" w:sz="4" w:space="0" w:color="auto"/>
              <w:right w:val="single" w:sz="4" w:space="0" w:color="auto"/>
            </w:tcBorders>
          </w:tcPr>
          <w:p w14:paraId="1AE23AF8" w14:textId="77777777" w:rsidR="002C537D" w:rsidRPr="001C671D" w:rsidRDefault="002C537D" w:rsidP="00B6512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3FD0213" w14:textId="77777777" w:rsidR="002C537D" w:rsidRPr="001C671D" w:rsidRDefault="002C537D" w:rsidP="00B6512A">
            <w:pPr>
              <w:spacing w:beforeLines="50" w:before="120"/>
              <w:rPr>
                <w:rFonts w:eastAsia="MS Mincho"/>
                <w:iCs/>
                <w:lang w:eastAsia="ja-JP"/>
              </w:rPr>
            </w:pPr>
          </w:p>
        </w:tc>
      </w:tr>
      <w:tr w:rsidR="002C537D" w:rsidRPr="001C671D" w14:paraId="54EDD8ED" w14:textId="77777777" w:rsidTr="00B6512A">
        <w:tc>
          <w:tcPr>
            <w:tcW w:w="2113" w:type="dxa"/>
            <w:tcBorders>
              <w:top w:val="single" w:sz="4" w:space="0" w:color="auto"/>
              <w:left w:val="single" w:sz="4" w:space="0" w:color="auto"/>
              <w:bottom w:val="single" w:sz="4" w:space="0" w:color="auto"/>
              <w:right w:val="single" w:sz="4" w:space="0" w:color="auto"/>
            </w:tcBorders>
          </w:tcPr>
          <w:p w14:paraId="22299B94" w14:textId="77777777" w:rsidR="002C537D" w:rsidRPr="001C671D" w:rsidRDefault="002C537D" w:rsidP="00B6512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1423B68" w14:textId="77777777" w:rsidR="002C537D" w:rsidRPr="001C671D" w:rsidRDefault="002C537D" w:rsidP="00B6512A">
            <w:pPr>
              <w:spacing w:beforeLines="50" w:before="120"/>
              <w:rPr>
                <w:rFonts w:eastAsia="Malgun Gothic"/>
                <w:lang w:eastAsia="ko-KR"/>
              </w:rPr>
            </w:pPr>
          </w:p>
        </w:tc>
      </w:tr>
      <w:tr w:rsidR="002C537D" w:rsidRPr="001C671D" w14:paraId="4B23FD4C" w14:textId="77777777" w:rsidTr="00B6512A">
        <w:tc>
          <w:tcPr>
            <w:tcW w:w="2113" w:type="dxa"/>
          </w:tcPr>
          <w:p w14:paraId="43A7D543" w14:textId="77777777" w:rsidR="002C537D" w:rsidRPr="00B4253A" w:rsidRDefault="002C537D" w:rsidP="00B6512A">
            <w:pPr>
              <w:spacing w:beforeLines="50" w:before="120"/>
              <w:rPr>
                <w:rFonts w:eastAsia="MS Mincho"/>
                <w:lang w:eastAsia="ja-JP"/>
              </w:rPr>
            </w:pPr>
          </w:p>
        </w:tc>
        <w:tc>
          <w:tcPr>
            <w:tcW w:w="7194" w:type="dxa"/>
          </w:tcPr>
          <w:p w14:paraId="18AD4B07" w14:textId="77777777" w:rsidR="002C537D" w:rsidRPr="00B4253A" w:rsidRDefault="002C537D" w:rsidP="00B6512A">
            <w:pPr>
              <w:spacing w:beforeLines="50" w:before="120"/>
              <w:rPr>
                <w:rFonts w:eastAsia="MS Mincho"/>
                <w:lang w:eastAsia="ja-JP"/>
              </w:rPr>
            </w:pPr>
          </w:p>
        </w:tc>
      </w:tr>
      <w:tr w:rsidR="002C537D" w:rsidRPr="001C671D" w14:paraId="0E60EA0A" w14:textId="77777777" w:rsidTr="00B6512A">
        <w:tc>
          <w:tcPr>
            <w:tcW w:w="2113" w:type="dxa"/>
          </w:tcPr>
          <w:p w14:paraId="3EB91777" w14:textId="77777777" w:rsidR="002C537D" w:rsidRPr="00B00B52" w:rsidRDefault="002C537D" w:rsidP="00B6512A">
            <w:pPr>
              <w:spacing w:beforeLines="50" w:before="120"/>
              <w:rPr>
                <w:rFonts w:eastAsia="Malgun Gothic"/>
                <w:lang w:eastAsia="ko-KR"/>
              </w:rPr>
            </w:pPr>
          </w:p>
        </w:tc>
        <w:tc>
          <w:tcPr>
            <w:tcW w:w="7194" w:type="dxa"/>
          </w:tcPr>
          <w:p w14:paraId="5DC5F550" w14:textId="77777777" w:rsidR="002C537D" w:rsidRPr="001C671D" w:rsidRDefault="002C537D" w:rsidP="00B6512A">
            <w:pPr>
              <w:spacing w:beforeLines="50" w:before="120"/>
              <w:rPr>
                <w:lang w:eastAsia="ko-KR"/>
              </w:rPr>
            </w:pPr>
          </w:p>
        </w:tc>
      </w:tr>
    </w:tbl>
    <w:p w14:paraId="36FF2B4B" w14:textId="77777777" w:rsidR="002C537D" w:rsidRPr="001C671D" w:rsidRDefault="002C537D" w:rsidP="002C537D">
      <w:pPr>
        <w:rPr>
          <w:lang w:eastAsia="zh-CN"/>
        </w:rPr>
      </w:pPr>
    </w:p>
    <w:p w14:paraId="02E581C1" w14:textId="6C6664C3" w:rsidR="009C4E18" w:rsidRPr="000768E0" w:rsidRDefault="009C4E18" w:rsidP="003255A6">
      <w:pPr>
        <w:rPr>
          <w:lang w:eastAsia="zh-CN"/>
        </w:rPr>
      </w:pPr>
    </w:p>
    <w:p w14:paraId="0EE6CD3B" w14:textId="00EF6631" w:rsidR="005D39D0" w:rsidRPr="001C671D" w:rsidRDefault="00C91630" w:rsidP="005D39D0">
      <w:pPr>
        <w:pStyle w:val="Heading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64F9E16E" w:rsidR="00F608BF" w:rsidRPr="001C671D" w:rsidRDefault="00F608BF" w:rsidP="00F608BF">
      <w:pPr>
        <w:pStyle w:val="Heading4"/>
        <w:rPr>
          <w:lang w:eastAsia="ja-JP"/>
        </w:rPr>
      </w:pPr>
      <w:r w:rsidRPr="001C671D">
        <w:rPr>
          <w:lang w:eastAsia="ja-JP"/>
        </w:rPr>
        <w:t>Issue-</w:t>
      </w:r>
      <w:r w:rsidR="00622278">
        <w:rPr>
          <w:lang w:eastAsia="ja-JP"/>
        </w:rPr>
        <w:t>7</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717CF771" w:rsidR="00D42BE6" w:rsidRPr="001C671D" w:rsidRDefault="00AA2B3C" w:rsidP="00D42BE6">
      <w:pPr>
        <w:rPr>
          <w:lang w:eastAsia="zh-CN"/>
        </w:rPr>
      </w:pPr>
      <w:r w:rsidRPr="001C671D">
        <w:rPr>
          <w:lang w:eastAsia="zh-CN"/>
        </w:rPr>
        <w:t xml:space="preserve">It is proposed in </w:t>
      </w:r>
      <w:r w:rsidR="00A60720">
        <w:rPr>
          <w:lang w:eastAsia="zh-CN"/>
        </w:rPr>
        <w:t>[1]</w:t>
      </w:r>
      <w:r w:rsidRPr="001C671D">
        <w:rPr>
          <w:lang w:eastAsia="zh-CN"/>
        </w:rPr>
        <w:t>[</w:t>
      </w:r>
      <w:r w:rsidR="006715DA">
        <w:rPr>
          <w:lang w:eastAsia="zh-CN"/>
        </w:rPr>
        <w:t>8</w:t>
      </w:r>
      <w:r w:rsidRPr="001C671D">
        <w:rPr>
          <w:lang w:eastAsia="zh-CN"/>
        </w:rPr>
        <w:t>] that a</w:t>
      </w:r>
      <w:r w:rsidR="00C91630" w:rsidRPr="001C671D">
        <w:rPr>
          <w:lang w:eastAsia="zh-CN"/>
        </w:rPr>
        <w:t xml:space="preserve">ctivation time of the To-be-activated cell can be reduced by acquiring activation information </w:t>
      </w:r>
      <w:r w:rsidR="00A4549D" w:rsidRPr="001C671D">
        <w:rPr>
          <w:lang w:eastAsia="zh-CN"/>
        </w:rPr>
        <w:t>(e.g. synchronization and AGC-related information</w:t>
      </w:r>
      <w:r w:rsidR="00465CB2">
        <w:rPr>
          <w:lang w:eastAsia="zh-CN"/>
        </w:rPr>
        <w:t>, QCL information</w:t>
      </w:r>
      <w:r w:rsidR="00A4549D" w:rsidRPr="001C671D">
        <w:rPr>
          <w:lang w:eastAsia="zh-CN"/>
        </w:rPr>
        <w:t xml:space="preserve">)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w:t>
      </w:r>
      <w:r w:rsidR="00A316EE">
        <w:rPr>
          <w:lang w:eastAsia="zh-CN"/>
        </w:rPr>
        <w:t>or source QCL cell</w:t>
      </w:r>
      <w:r w:rsidR="00EB52E2">
        <w:rPr>
          <w:lang w:eastAsia="zh-CN"/>
        </w:rPr>
        <w:t xml:space="preserve"> </w:t>
      </w:r>
      <w:r w:rsidRPr="001C671D">
        <w:rPr>
          <w:lang w:eastAsia="zh-CN"/>
        </w:rPr>
        <w:t xml:space="preserve">to assist the activation of the To-be-activated cell, </w:t>
      </w:r>
      <w:r w:rsidR="00A90F86">
        <w:rPr>
          <w:lang w:eastAsia="zh-CN"/>
        </w:rPr>
        <w:t xml:space="preserve">no SSB nor temporary RS is needed during the SCell activation procedure </w:t>
      </w:r>
      <w:r w:rsidRPr="001C671D">
        <w:rPr>
          <w:lang w:eastAsia="zh-CN"/>
        </w:rPr>
        <w:t xml:space="preserve">which </w:t>
      </w:r>
      <w:r w:rsidR="00A90F86">
        <w:rPr>
          <w:lang w:eastAsia="zh-CN"/>
        </w:rPr>
        <w:t>can reduce the activation delay</w:t>
      </w:r>
      <w:r w:rsidRPr="001C671D">
        <w:rPr>
          <w:lang w:eastAsia="zh-CN"/>
        </w:rPr>
        <w:t xml:space="preserve">. </w:t>
      </w:r>
      <w:r w:rsidR="00946DA5">
        <w:rPr>
          <w:lang w:eastAsia="zh-CN"/>
        </w:rPr>
        <w:t xml:space="preserve">The co-located SCells </w:t>
      </w:r>
      <w:r w:rsidR="008329F8">
        <w:rPr>
          <w:lang w:eastAsia="zh-CN"/>
        </w:rPr>
        <w:t>can be</w:t>
      </w:r>
      <w:r w:rsidR="00946DA5">
        <w:rPr>
          <w:lang w:eastAsia="zh-CN"/>
        </w:rPr>
        <w:t xml:space="preserve"> intra-band cells or adjacent inter-band cells</w:t>
      </w:r>
      <w:r w:rsidR="005378AD">
        <w:rPr>
          <w:lang w:eastAsia="zh-CN"/>
        </w:rPr>
        <w:t>.</w:t>
      </w:r>
    </w:p>
    <w:p w14:paraId="5640918A" w14:textId="3505F7B4"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622278">
        <w:rPr>
          <w:rFonts w:eastAsiaTheme="minorEastAsia"/>
          <w:b/>
          <w:lang w:eastAsia="zh-CN"/>
        </w:rPr>
        <w:t>7</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is</w:t>
      </w:r>
      <w:r w:rsidR="00963E13">
        <w:rPr>
          <w:rFonts w:eastAsiaTheme="minorEastAsia"/>
          <w:b/>
          <w:lang w:eastAsia="zh-CN"/>
        </w:rPr>
        <w:t xml:space="preserve"> </w:t>
      </w:r>
      <w:r w:rsidR="00622278">
        <w:rPr>
          <w:rFonts w:eastAsiaTheme="minorEastAsia"/>
          <w:b/>
          <w:lang w:eastAsia="zh-CN"/>
        </w:rPr>
        <w:t>beneficial</w:t>
      </w:r>
      <w:r w:rsidR="00963E13">
        <w:rPr>
          <w:rFonts w:eastAsiaTheme="minorEastAsia"/>
          <w:b/>
          <w:lang w:eastAsia="zh-CN"/>
        </w:rPr>
        <w:t xml:space="preserve"> that neither SSB nor temporary is needed during SCell activation procedure</w:t>
      </w:r>
      <w:r w:rsidR="00EF4F62">
        <w:rPr>
          <w:rFonts w:eastAsiaTheme="minorEastAsia"/>
          <w:b/>
          <w:lang w:eastAsia="zh-CN"/>
        </w:rPr>
        <w:t xml:space="preserve">, the AGC/time/frequency synchronization information derived from </w:t>
      </w:r>
      <w:r w:rsidR="00561E7C">
        <w:rPr>
          <w:rFonts w:eastAsiaTheme="minorEastAsia"/>
          <w:b/>
          <w:lang w:eastAsia="zh-CN"/>
        </w:rPr>
        <w:t xml:space="preserve">an </w:t>
      </w:r>
      <w:r w:rsidR="009D0586">
        <w:rPr>
          <w:rFonts w:eastAsiaTheme="minorEastAsia"/>
          <w:b/>
          <w:lang w:eastAsia="zh-CN"/>
        </w:rPr>
        <w:t>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F3971" w:rsidRPr="001C671D" w14:paraId="16C86DA4"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7FA0CF" w14:textId="77777777" w:rsidR="005F3971" w:rsidRPr="001C671D" w:rsidRDefault="005F3971"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8491572" w14:textId="77777777" w:rsidR="005F3971" w:rsidRPr="001C671D" w:rsidRDefault="005F3971" w:rsidP="00DC59AF">
            <w:pPr>
              <w:spacing w:beforeLines="50" w:before="120"/>
              <w:rPr>
                <w:i/>
                <w:lang w:eastAsia="zh-CN"/>
              </w:rPr>
            </w:pPr>
            <w:r w:rsidRPr="001C671D">
              <w:rPr>
                <w:i/>
                <w:lang w:eastAsia="zh-CN"/>
              </w:rPr>
              <w:t>View</w:t>
            </w:r>
          </w:p>
        </w:tc>
      </w:tr>
      <w:tr w:rsidR="005F3971" w:rsidRPr="001C671D" w14:paraId="76A51730" w14:textId="77777777" w:rsidTr="00DC59AF">
        <w:tc>
          <w:tcPr>
            <w:tcW w:w="2113" w:type="dxa"/>
            <w:tcBorders>
              <w:top w:val="single" w:sz="4" w:space="0" w:color="auto"/>
              <w:left w:val="single" w:sz="4" w:space="0" w:color="auto"/>
              <w:bottom w:val="single" w:sz="4" w:space="0" w:color="auto"/>
              <w:right w:val="single" w:sz="4" w:space="0" w:color="auto"/>
            </w:tcBorders>
          </w:tcPr>
          <w:p w14:paraId="2222DB09" w14:textId="77777777" w:rsidR="005F3971" w:rsidRPr="00B51073" w:rsidRDefault="005F3971" w:rsidP="00DC59AF">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E39B36D" w14:textId="77777777" w:rsidR="005F3971" w:rsidRPr="002055CA" w:rsidRDefault="005F3971" w:rsidP="00DC59AF">
            <w:pPr>
              <w:spacing w:beforeLines="50" w:before="120"/>
              <w:jc w:val="left"/>
              <w:rPr>
                <w:rFonts w:eastAsia="MS Mincho"/>
                <w:iCs/>
                <w:lang w:eastAsia="ja-JP"/>
              </w:rPr>
            </w:pPr>
          </w:p>
        </w:tc>
      </w:tr>
      <w:tr w:rsidR="005F3971" w:rsidRPr="001C671D" w14:paraId="78F3071A" w14:textId="77777777" w:rsidTr="00DC59AF">
        <w:tc>
          <w:tcPr>
            <w:tcW w:w="2113" w:type="dxa"/>
            <w:tcBorders>
              <w:top w:val="single" w:sz="4" w:space="0" w:color="auto"/>
              <w:left w:val="single" w:sz="4" w:space="0" w:color="auto"/>
              <w:bottom w:val="single" w:sz="4" w:space="0" w:color="auto"/>
              <w:right w:val="single" w:sz="4" w:space="0" w:color="auto"/>
            </w:tcBorders>
          </w:tcPr>
          <w:p w14:paraId="36778E4A" w14:textId="77777777" w:rsidR="005F3971" w:rsidRPr="001C671D" w:rsidRDefault="005F3971"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39A7E7B" w14:textId="77777777" w:rsidR="005F3971" w:rsidRPr="001C671D" w:rsidRDefault="005F3971" w:rsidP="00DC59AF">
            <w:pPr>
              <w:spacing w:beforeLines="50" w:before="120"/>
              <w:rPr>
                <w:lang w:eastAsia="zh-CN"/>
              </w:rPr>
            </w:pPr>
          </w:p>
        </w:tc>
      </w:tr>
      <w:tr w:rsidR="005F3971" w:rsidRPr="001C671D" w14:paraId="10371004" w14:textId="77777777" w:rsidTr="00DC59AF">
        <w:tc>
          <w:tcPr>
            <w:tcW w:w="2113" w:type="dxa"/>
            <w:tcBorders>
              <w:top w:val="single" w:sz="4" w:space="0" w:color="auto"/>
              <w:left w:val="single" w:sz="4" w:space="0" w:color="auto"/>
              <w:bottom w:val="single" w:sz="4" w:space="0" w:color="auto"/>
              <w:right w:val="single" w:sz="4" w:space="0" w:color="auto"/>
            </w:tcBorders>
          </w:tcPr>
          <w:p w14:paraId="1E646928" w14:textId="77777777" w:rsidR="005F3971" w:rsidRPr="001C671D" w:rsidRDefault="005F3971"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D22EEFD" w14:textId="77777777" w:rsidR="005F3971" w:rsidRPr="001C671D" w:rsidRDefault="005F3971" w:rsidP="00DC59AF">
            <w:pPr>
              <w:spacing w:beforeLines="50" w:before="120"/>
              <w:rPr>
                <w:lang w:eastAsia="zh-CN"/>
              </w:rPr>
            </w:pPr>
          </w:p>
        </w:tc>
      </w:tr>
      <w:tr w:rsidR="005F3971" w:rsidRPr="001C671D" w14:paraId="3894DB69" w14:textId="77777777" w:rsidTr="00DC59AF">
        <w:tc>
          <w:tcPr>
            <w:tcW w:w="2113" w:type="dxa"/>
            <w:tcBorders>
              <w:top w:val="single" w:sz="4" w:space="0" w:color="auto"/>
              <w:left w:val="single" w:sz="4" w:space="0" w:color="auto"/>
              <w:bottom w:val="single" w:sz="4" w:space="0" w:color="auto"/>
              <w:right w:val="single" w:sz="4" w:space="0" w:color="auto"/>
            </w:tcBorders>
          </w:tcPr>
          <w:p w14:paraId="2B6E3475" w14:textId="77777777" w:rsidR="005F3971" w:rsidRPr="001C671D" w:rsidRDefault="005F3971"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DDF3F86" w14:textId="77777777" w:rsidR="005F3971" w:rsidRPr="001C671D" w:rsidRDefault="005F3971" w:rsidP="00DC59AF">
            <w:pPr>
              <w:spacing w:beforeLines="50" w:before="120"/>
              <w:rPr>
                <w:iCs/>
                <w:lang w:eastAsia="zh-CN"/>
              </w:rPr>
            </w:pPr>
          </w:p>
        </w:tc>
      </w:tr>
      <w:tr w:rsidR="005F3971" w:rsidRPr="001C671D" w14:paraId="54BD95F6" w14:textId="77777777" w:rsidTr="00DC59AF">
        <w:tc>
          <w:tcPr>
            <w:tcW w:w="2113" w:type="dxa"/>
            <w:tcBorders>
              <w:top w:val="single" w:sz="4" w:space="0" w:color="auto"/>
              <w:left w:val="single" w:sz="4" w:space="0" w:color="auto"/>
              <w:bottom w:val="single" w:sz="4" w:space="0" w:color="auto"/>
              <w:right w:val="single" w:sz="4" w:space="0" w:color="auto"/>
            </w:tcBorders>
          </w:tcPr>
          <w:p w14:paraId="41B21BEB" w14:textId="77777777" w:rsidR="005F3971" w:rsidRPr="001C671D" w:rsidRDefault="005F3971"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8E5D8DD" w14:textId="77777777" w:rsidR="005F3971" w:rsidRPr="001C671D" w:rsidRDefault="005F3971" w:rsidP="00DC59AF">
            <w:pPr>
              <w:spacing w:beforeLines="50" w:before="120"/>
              <w:rPr>
                <w:iCs/>
                <w:lang w:eastAsia="zh-CN"/>
              </w:rPr>
            </w:pPr>
          </w:p>
        </w:tc>
      </w:tr>
      <w:tr w:rsidR="005F3971" w:rsidRPr="001C671D" w14:paraId="6963A29F" w14:textId="77777777" w:rsidTr="00DC59AF">
        <w:tc>
          <w:tcPr>
            <w:tcW w:w="2113" w:type="dxa"/>
            <w:tcBorders>
              <w:top w:val="single" w:sz="4" w:space="0" w:color="auto"/>
              <w:left w:val="single" w:sz="4" w:space="0" w:color="auto"/>
              <w:bottom w:val="single" w:sz="4" w:space="0" w:color="auto"/>
              <w:right w:val="single" w:sz="4" w:space="0" w:color="auto"/>
            </w:tcBorders>
          </w:tcPr>
          <w:p w14:paraId="082EEBFE" w14:textId="77777777" w:rsidR="005F3971" w:rsidRPr="001C671D" w:rsidRDefault="005F3971"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B2018CA" w14:textId="77777777" w:rsidR="005F3971" w:rsidRPr="001C671D" w:rsidRDefault="005F3971" w:rsidP="00DC59AF">
            <w:pPr>
              <w:spacing w:beforeLines="50" w:before="120"/>
              <w:rPr>
                <w:rFonts w:eastAsia="MS Mincho"/>
                <w:iCs/>
                <w:lang w:eastAsia="ja-JP"/>
              </w:rPr>
            </w:pPr>
          </w:p>
        </w:tc>
      </w:tr>
      <w:tr w:rsidR="005F3971" w:rsidRPr="001C671D" w14:paraId="69FC095F" w14:textId="77777777" w:rsidTr="00DC59AF">
        <w:tc>
          <w:tcPr>
            <w:tcW w:w="2113" w:type="dxa"/>
          </w:tcPr>
          <w:p w14:paraId="2E62922B" w14:textId="77777777" w:rsidR="005F3971" w:rsidRPr="0068071E" w:rsidRDefault="005F3971" w:rsidP="00DC59AF">
            <w:pPr>
              <w:spacing w:beforeLines="50" w:before="120"/>
              <w:rPr>
                <w:rFonts w:eastAsia="MS Mincho"/>
                <w:lang w:eastAsia="ja-JP"/>
              </w:rPr>
            </w:pPr>
          </w:p>
        </w:tc>
        <w:tc>
          <w:tcPr>
            <w:tcW w:w="7194" w:type="dxa"/>
          </w:tcPr>
          <w:p w14:paraId="168E3E63" w14:textId="77777777" w:rsidR="005F3971" w:rsidRPr="0068071E" w:rsidRDefault="005F3971" w:rsidP="00DC59AF">
            <w:pPr>
              <w:spacing w:beforeLines="50" w:before="120"/>
              <w:rPr>
                <w:rFonts w:eastAsia="MS Mincho"/>
                <w:lang w:eastAsia="ja-JP"/>
              </w:rPr>
            </w:pPr>
          </w:p>
        </w:tc>
      </w:tr>
      <w:tr w:rsidR="005F3971" w:rsidRPr="001C671D" w14:paraId="4F277062" w14:textId="77777777" w:rsidTr="00DC59AF">
        <w:tc>
          <w:tcPr>
            <w:tcW w:w="2113" w:type="dxa"/>
            <w:tcBorders>
              <w:top w:val="single" w:sz="4" w:space="0" w:color="auto"/>
              <w:left w:val="single" w:sz="4" w:space="0" w:color="auto"/>
              <w:bottom w:val="single" w:sz="4" w:space="0" w:color="auto"/>
              <w:right w:val="single" w:sz="4" w:space="0" w:color="auto"/>
            </w:tcBorders>
          </w:tcPr>
          <w:p w14:paraId="05005E34" w14:textId="77777777" w:rsidR="005F3971" w:rsidRPr="001C671D" w:rsidRDefault="005F3971"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A2A9873" w14:textId="77777777" w:rsidR="005F3971" w:rsidRPr="00F41D96" w:rsidRDefault="005F3971" w:rsidP="00DC59AF">
            <w:pPr>
              <w:spacing w:beforeLines="50" w:before="120"/>
              <w:rPr>
                <w:rFonts w:eastAsia="Malgun Gothic"/>
                <w:lang w:eastAsia="ko-KR"/>
              </w:rPr>
            </w:pPr>
          </w:p>
        </w:tc>
      </w:tr>
      <w:tr w:rsidR="005F3971" w:rsidRPr="001C671D" w14:paraId="6066F7A9" w14:textId="77777777" w:rsidTr="00DC59AF">
        <w:tc>
          <w:tcPr>
            <w:tcW w:w="2113" w:type="dxa"/>
            <w:tcBorders>
              <w:top w:val="single" w:sz="4" w:space="0" w:color="auto"/>
              <w:left w:val="single" w:sz="4" w:space="0" w:color="auto"/>
              <w:bottom w:val="single" w:sz="4" w:space="0" w:color="auto"/>
              <w:right w:val="single" w:sz="4" w:space="0" w:color="auto"/>
            </w:tcBorders>
          </w:tcPr>
          <w:p w14:paraId="370F3C24" w14:textId="77777777" w:rsidR="005F3971" w:rsidRPr="001C671D" w:rsidRDefault="005F3971"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5E82F111" w14:textId="77777777" w:rsidR="005F3971" w:rsidRPr="001C671D" w:rsidRDefault="005F3971" w:rsidP="00DC59AF">
            <w:pPr>
              <w:spacing w:beforeLines="50" w:before="120"/>
              <w:rPr>
                <w:rFonts w:eastAsiaTheme="minorEastAsia"/>
                <w:lang w:eastAsia="zh-CN"/>
              </w:rPr>
            </w:pPr>
          </w:p>
        </w:tc>
      </w:tr>
      <w:tr w:rsidR="005F3971" w:rsidRPr="001C671D" w14:paraId="6ED2873F" w14:textId="77777777" w:rsidTr="00DC59AF">
        <w:tc>
          <w:tcPr>
            <w:tcW w:w="2113" w:type="dxa"/>
          </w:tcPr>
          <w:p w14:paraId="6937EA1B" w14:textId="77777777" w:rsidR="005F3971" w:rsidRPr="001C671D" w:rsidRDefault="005F3971" w:rsidP="00DC59AF">
            <w:pPr>
              <w:spacing w:beforeLines="50" w:before="120"/>
              <w:rPr>
                <w:lang w:eastAsia="zh-CN"/>
              </w:rPr>
            </w:pPr>
          </w:p>
        </w:tc>
        <w:tc>
          <w:tcPr>
            <w:tcW w:w="7194" w:type="dxa"/>
          </w:tcPr>
          <w:p w14:paraId="211CF43D" w14:textId="77777777" w:rsidR="005F3971" w:rsidRPr="001C671D" w:rsidRDefault="005F3971" w:rsidP="00DC59AF">
            <w:pPr>
              <w:spacing w:beforeLines="50" w:before="120"/>
              <w:rPr>
                <w:lang w:eastAsia="zh-CN"/>
              </w:rPr>
            </w:pPr>
          </w:p>
        </w:tc>
      </w:tr>
      <w:tr w:rsidR="005F3971" w:rsidRPr="001C671D" w14:paraId="7B716D14" w14:textId="77777777" w:rsidTr="00DC59AF">
        <w:tc>
          <w:tcPr>
            <w:tcW w:w="2113" w:type="dxa"/>
            <w:tcBorders>
              <w:top w:val="single" w:sz="4" w:space="0" w:color="auto"/>
              <w:left w:val="single" w:sz="4" w:space="0" w:color="auto"/>
              <w:bottom w:val="single" w:sz="4" w:space="0" w:color="auto"/>
              <w:right w:val="single" w:sz="4" w:space="0" w:color="auto"/>
            </w:tcBorders>
          </w:tcPr>
          <w:p w14:paraId="1D9B79D8" w14:textId="77777777" w:rsidR="005F3971" w:rsidRDefault="005F3971"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09E13FB" w14:textId="77777777" w:rsidR="005F3971" w:rsidRDefault="005F3971" w:rsidP="00DC59AF">
            <w:pPr>
              <w:spacing w:beforeLines="50" w:before="120"/>
              <w:rPr>
                <w:rFonts w:eastAsiaTheme="minorEastAsia"/>
                <w:lang w:eastAsia="zh-CN"/>
              </w:rPr>
            </w:pPr>
          </w:p>
        </w:tc>
      </w:tr>
      <w:tr w:rsidR="005F3971" w:rsidRPr="001C671D" w14:paraId="2EB89A58" w14:textId="77777777" w:rsidTr="00DC59AF">
        <w:tc>
          <w:tcPr>
            <w:tcW w:w="2113" w:type="dxa"/>
            <w:tcBorders>
              <w:top w:val="single" w:sz="4" w:space="0" w:color="auto"/>
              <w:left w:val="single" w:sz="4" w:space="0" w:color="auto"/>
              <w:bottom w:val="single" w:sz="4" w:space="0" w:color="auto"/>
              <w:right w:val="single" w:sz="4" w:space="0" w:color="auto"/>
            </w:tcBorders>
          </w:tcPr>
          <w:p w14:paraId="4972A3DB" w14:textId="77777777" w:rsidR="005F3971" w:rsidRDefault="005F3971" w:rsidP="00DC59A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E04F1AF" w14:textId="77777777" w:rsidR="005F3971" w:rsidRDefault="005F3971" w:rsidP="00DC59AF">
            <w:pPr>
              <w:spacing w:beforeLines="50" w:before="120"/>
              <w:rPr>
                <w:rFonts w:eastAsiaTheme="minorEastAsia"/>
                <w:lang w:eastAsia="zh-CN"/>
              </w:rPr>
            </w:pP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Heading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1B1263E8" w:rsidR="00DC0BCC" w:rsidRPr="001C671D" w:rsidRDefault="00DC0BCC" w:rsidP="003255A6">
      <w:pPr>
        <w:pStyle w:val="Heading3"/>
        <w:rPr>
          <w:lang w:eastAsia="ja-JP"/>
        </w:rPr>
      </w:pPr>
      <w:r w:rsidRPr="001C671D">
        <w:rPr>
          <w:lang w:eastAsia="ja-JP"/>
        </w:rPr>
        <w:t>Issue-</w:t>
      </w:r>
      <w:r w:rsidR="0097148F">
        <w:rPr>
          <w:lang w:eastAsia="ja-JP"/>
        </w:rPr>
        <w:t>8</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587948D6" w:rsidR="00DC0BCC" w:rsidRPr="001C671D" w:rsidRDefault="00DC0BCC" w:rsidP="004D1740">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w:t>
      </w:r>
      <w:r w:rsidR="00632734">
        <w:rPr>
          <w:rFonts w:ascii="Times" w:hAnsi="Times" w:cs="Times"/>
          <w:sz w:val="22"/>
          <w:szCs w:val="22"/>
          <w:lang w:eastAsia="zh-CN"/>
        </w:rPr>
        <w:t>[</w:t>
      </w:r>
      <w:r w:rsidR="00D92F9D">
        <w:rPr>
          <w:rFonts w:ascii="Times" w:hAnsi="Times" w:cs="Times"/>
          <w:sz w:val="22"/>
          <w:szCs w:val="22"/>
          <w:lang w:eastAsia="zh-CN"/>
        </w:rPr>
        <w:t>9</w:t>
      </w:r>
      <w:r w:rsidR="004D1740">
        <w:rPr>
          <w:rFonts w:ascii="Times" w:hAnsi="Times" w:cs="Times"/>
          <w:sz w:val="22"/>
          <w:szCs w:val="22"/>
          <w:lang w:eastAsia="zh-CN"/>
        </w:rPr>
        <w:t>]</w:t>
      </w:r>
    </w:p>
    <w:p w14:paraId="24AF9B45" w14:textId="5F226804" w:rsidR="00DC0BCC" w:rsidRPr="001C671D" w:rsidRDefault="00DC0BCC"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D17D40">
        <w:rPr>
          <w:rFonts w:ascii="Times" w:hAnsi="Times" w:cs="Times"/>
          <w:sz w:val="22"/>
          <w:szCs w:val="22"/>
          <w:lang w:eastAsia="zh-CN"/>
        </w:rPr>
        <w:t>.</w:t>
      </w:r>
      <w:r w:rsidR="005C7942" w:rsidRPr="001C671D">
        <w:rPr>
          <w:rFonts w:ascii="Times" w:hAnsi="Times" w:cs="Times"/>
          <w:sz w:val="22"/>
          <w:szCs w:val="22"/>
          <w:lang w:eastAsia="zh-CN"/>
        </w:rPr>
        <w:t xml:space="preserve"> [</w:t>
      </w:r>
      <w:r w:rsidR="00AE4BCF">
        <w:rPr>
          <w:rFonts w:ascii="Times" w:hAnsi="Times" w:cs="Times"/>
          <w:sz w:val="22"/>
          <w:szCs w:val="22"/>
          <w:lang w:eastAsia="zh-CN"/>
        </w:rPr>
        <w:t>1</w:t>
      </w:r>
      <w:r w:rsidR="00BD1DDA">
        <w:rPr>
          <w:rFonts w:ascii="Times" w:hAnsi="Times" w:cs="Times"/>
          <w:sz w:val="22"/>
          <w:szCs w:val="22"/>
          <w:lang w:eastAsia="zh-CN"/>
        </w:rPr>
        <w:t>]</w:t>
      </w:r>
    </w:p>
    <w:p w14:paraId="7FE465AD" w14:textId="6C32C79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p>
    <w:p w14:paraId="2777DEEA" w14:textId="1F896DB2" w:rsidR="00C768E5" w:rsidRPr="001C671D" w:rsidRDefault="00C768E5"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D17D40">
        <w:rPr>
          <w:rFonts w:ascii="Times" w:hAnsi="Times" w:cs="Times"/>
          <w:sz w:val="22"/>
          <w:szCs w:val="22"/>
          <w:lang w:eastAsia="zh-CN"/>
        </w:rPr>
        <w:t xml:space="preserve">. </w:t>
      </w:r>
      <w:r w:rsidR="002249D6">
        <w:rPr>
          <w:rFonts w:ascii="Times" w:hAnsi="Times" w:cs="Times"/>
          <w:sz w:val="22"/>
          <w:szCs w:val="22"/>
          <w:lang w:eastAsia="zh-CN"/>
        </w:rPr>
        <w:t>[</w:t>
      </w:r>
      <w:r w:rsidR="00AE4BCF">
        <w:rPr>
          <w:rFonts w:ascii="Times" w:hAnsi="Times" w:cs="Times"/>
          <w:sz w:val="22"/>
          <w:szCs w:val="22"/>
          <w:lang w:eastAsia="zh-CN"/>
        </w:rPr>
        <w:t>1</w:t>
      </w:r>
      <w:r w:rsidR="009505CE" w:rsidRPr="001C671D">
        <w:rPr>
          <w:rFonts w:ascii="Times" w:hAnsi="Times" w:cs="Times"/>
          <w:sz w:val="22"/>
          <w:szCs w:val="22"/>
          <w:lang w:eastAsia="zh-CN"/>
        </w:rPr>
        <w:t>]</w:t>
      </w:r>
    </w:p>
    <w:p w14:paraId="00E71AEC" w14:textId="25B9B4FB"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w:t>
      </w:r>
    </w:p>
    <w:p w14:paraId="12D82C9F" w14:textId="44A04D5A" w:rsidR="000211DF" w:rsidRPr="001C671D" w:rsidRDefault="000211DF" w:rsidP="000211DF">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Pr>
          <w:rFonts w:ascii="Times" w:hAnsi="Times" w:cs="Times"/>
          <w:b/>
          <w:sz w:val="22"/>
          <w:szCs w:val="22"/>
          <w:lang w:eastAsia="zh-CN"/>
        </w:rPr>
        <w:t>4</w:t>
      </w:r>
      <w:r w:rsidRPr="001C671D">
        <w:rPr>
          <w:rFonts w:ascii="Times" w:hAnsi="Times" w:cs="Times"/>
          <w:sz w:val="22"/>
          <w:szCs w:val="22"/>
          <w:lang w:eastAsia="zh-CN"/>
        </w:rPr>
        <w:t xml:space="preserve"> </w:t>
      </w:r>
      <w:r w:rsidRPr="000211DF">
        <w:rPr>
          <w:rFonts w:ascii="Times" w:hAnsi="Times" w:cs="Times"/>
          <w:sz w:val="22"/>
          <w:szCs w:val="22"/>
          <w:lang w:eastAsia="zh-CN"/>
        </w:rPr>
        <w:t>Support aperiodic CSI</w:t>
      </w:r>
      <w:r w:rsidR="005F3187">
        <w:rPr>
          <w:rFonts w:ascii="Times" w:hAnsi="Times" w:cs="Times"/>
          <w:sz w:val="22"/>
          <w:szCs w:val="22"/>
          <w:lang w:eastAsia="zh-CN"/>
        </w:rPr>
        <w:t>-RS</w:t>
      </w:r>
      <w:r w:rsidRPr="000211DF">
        <w:rPr>
          <w:rFonts w:ascii="Times" w:hAnsi="Times" w:cs="Times"/>
          <w:sz w:val="22"/>
          <w:szCs w:val="22"/>
          <w:lang w:eastAsia="zh-CN"/>
        </w:rPr>
        <w:t xml:space="preserve"> </w:t>
      </w:r>
      <w:r w:rsidR="005F3187">
        <w:rPr>
          <w:rFonts w:ascii="Times" w:hAnsi="Times" w:cs="Times"/>
          <w:sz w:val="22"/>
          <w:szCs w:val="22"/>
          <w:lang w:eastAsia="zh-CN"/>
        </w:rPr>
        <w:t>transmission during the SCell activation</w:t>
      </w:r>
      <w:r w:rsidR="00D17D40">
        <w:rPr>
          <w:rFonts w:ascii="Times" w:hAnsi="Times" w:cs="Times"/>
          <w:sz w:val="22"/>
          <w:szCs w:val="22"/>
          <w:lang w:eastAsia="zh-CN"/>
        </w:rPr>
        <w:t>.</w:t>
      </w:r>
      <w:r>
        <w:rPr>
          <w:rFonts w:ascii="Times" w:hAnsi="Times" w:cs="Times"/>
          <w:sz w:val="22"/>
          <w:szCs w:val="22"/>
          <w:lang w:eastAsia="zh-CN"/>
        </w:rPr>
        <w:t xml:space="preserve"> [1</w:t>
      </w:r>
      <w:r w:rsidR="005F3187">
        <w:rPr>
          <w:rFonts w:ascii="Times" w:hAnsi="Times" w:cs="Times"/>
          <w:sz w:val="22"/>
          <w:szCs w:val="22"/>
          <w:lang w:eastAsia="zh-CN"/>
        </w:rPr>
        <w:t>3</w:t>
      </w:r>
      <w:r w:rsidRPr="001C671D">
        <w:rPr>
          <w:rFonts w:ascii="Times" w:hAnsi="Times" w:cs="Times"/>
          <w:sz w:val="22"/>
          <w:szCs w:val="22"/>
          <w:lang w:eastAsia="zh-CN"/>
        </w:rPr>
        <w:t>]</w:t>
      </w:r>
    </w:p>
    <w:p w14:paraId="67C3C970" w14:textId="799F2561" w:rsidR="000211DF" w:rsidRPr="000211DF" w:rsidRDefault="000211DF" w:rsidP="000211DF">
      <w:pPr>
        <w:ind w:left="100"/>
        <w:rPr>
          <w:i/>
          <w:lang w:eastAsia="zh-CN"/>
        </w:rPr>
      </w:pPr>
      <w:r w:rsidRPr="000211DF">
        <w:rPr>
          <w:i/>
          <w:lang w:eastAsia="zh-CN"/>
        </w:rPr>
        <w:t>“</w:t>
      </w:r>
      <w:r w:rsidR="005F3187" w:rsidRPr="005F3187">
        <w:rPr>
          <w:i/>
          <w:lang w:eastAsia="zh-CN"/>
        </w:rPr>
        <w:t>The A-TRS is served as the QCL source for the subsequent aperiodic CSI-RS triggered by the same activation/deactivation MAC CE command</w:t>
      </w:r>
      <w:r w:rsidR="003E51F1" w:rsidRPr="005F3187">
        <w:rPr>
          <w:i/>
          <w:lang w:eastAsia="zh-CN"/>
        </w:rPr>
        <w:t>.”</w:t>
      </w:r>
    </w:p>
    <w:p w14:paraId="59C39C01" w14:textId="77777777" w:rsidR="000211DF" w:rsidRPr="001C671D" w:rsidRDefault="000211DF" w:rsidP="00C768E5">
      <w:pPr>
        <w:rPr>
          <w:lang w:eastAsia="zh-CN"/>
        </w:rPr>
      </w:pPr>
    </w:p>
    <w:p w14:paraId="6B42411F" w14:textId="4AC27254"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w:t>
      </w:r>
      <w:r w:rsidR="0097148F">
        <w:rPr>
          <w:rFonts w:eastAsiaTheme="minorEastAsia"/>
          <w:b/>
          <w:lang w:eastAsia="zh-CN"/>
        </w:rPr>
        <w:t>8</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lang w:eastAsia="zh-CN"/>
              </w:rPr>
            </w:pPr>
            <w:r w:rsidRPr="001C671D">
              <w:rPr>
                <w:i/>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245A0EAB" w:rsidR="00DC3A29" w:rsidRPr="00B51073" w:rsidRDefault="00DC3A29" w:rsidP="00DC3A2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E59AFB8" w14:textId="5B2B39ED" w:rsidR="00DC3A29" w:rsidRPr="002055CA" w:rsidRDefault="00DC3A29" w:rsidP="008B253F">
            <w:pPr>
              <w:spacing w:beforeLines="50" w:before="120"/>
              <w:jc w:val="left"/>
              <w:rPr>
                <w:rFonts w:eastAsia="MS Mincho"/>
                <w:iCs/>
                <w:lang w:eastAsia="ja-JP"/>
              </w:rPr>
            </w:pP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23EB078C" w:rsidR="00964684" w:rsidRPr="001C671D" w:rsidRDefault="00964684" w:rsidP="0096468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360F5C4" w14:textId="2DF17A3B" w:rsidR="00964684" w:rsidRPr="001C671D" w:rsidRDefault="00964684" w:rsidP="00964684">
            <w:pPr>
              <w:spacing w:beforeLines="50" w:before="120"/>
              <w:rPr>
                <w:lang w:eastAsia="zh-CN"/>
              </w:rPr>
            </w:pP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67AC609A" w:rsidR="00161B13" w:rsidRPr="001C671D" w:rsidRDefault="00161B13" w:rsidP="00161B1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3CEA4E4" w14:textId="0A8D3EBC" w:rsidR="00161B13" w:rsidRPr="001C671D" w:rsidRDefault="00161B13" w:rsidP="00161B13">
            <w:pPr>
              <w:spacing w:beforeLines="50" w:before="120"/>
              <w:rPr>
                <w:lang w:eastAsia="zh-CN"/>
              </w:rPr>
            </w:pP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171318E2" w:rsidR="006100DA" w:rsidRPr="001C671D" w:rsidRDefault="006100DA" w:rsidP="006100D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BC62ED8" w14:textId="5B02D786" w:rsidR="006100DA" w:rsidRPr="001C671D" w:rsidRDefault="006100DA" w:rsidP="006100DA">
            <w:pPr>
              <w:spacing w:beforeLines="50" w:before="120"/>
              <w:rPr>
                <w:iCs/>
                <w:lang w:eastAsia="zh-CN"/>
              </w:rPr>
            </w:pP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036C02E4" w:rsidR="00916B4A" w:rsidRPr="001C671D" w:rsidRDefault="00916B4A" w:rsidP="00916B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EA73065" w14:textId="52AE4A7A" w:rsidR="00916B4A" w:rsidRPr="001C671D" w:rsidRDefault="00916B4A" w:rsidP="00916B4A">
            <w:pPr>
              <w:spacing w:beforeLines="50" w:before="120"/>
              <w:rPr>
                <w:iCs/>
                <w:lang w:eastAsia="zh-CN"/>
              </w:rPr>
            </w:pP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59A00DEC" w:rsidR="004042D0" w:rsidRPr="001C671D" w:rsidRDefault="004042D0" w:rsidP="004042D0">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9A348F0" w14:textId="61B78CC3" w:rsidR="004042D0" w:rsidRPr="001C671D" w:rsidRDefault="004042D0" w:rsidP="004042D0">
            <w:pPr>
              <w:spacing w:beforeLines="50" w:before="120"/>
              <w:rPr>
                <w:rFonts w:eastAsia="MS Mincho"/>
                <w:iCs/>
                <w:lang w:eastAsia="ja-JP"/>
              </w:rPr>
            </w:pPr>
          </w:p>
        </w:tc>
      </w:tr>
      <w:tr w:rsidR="00916B4A" w:rsidRPr="001C671D" w14:paraId="6515D344" w14:textId="77777777" w:rsidTr="000708A1">
        <w:tc>
          <w:tcPr>
            <w:tcW w:w="2113" w:type="dxa"/>
          </w:tcPr>
          <w:p w14:paraId="786ADAE2" w14:textId="6221E5E5" w:rsidR="00916B4A" w:rsidRPr="0068071E" w:rsidRDefault="00916B4A" w:rsidP="00916B4A">
            <w:pPr>
              <w:spacing w:beforeLines="50" w:before="120"/>
              <w:rPr>
                <w:rFonts w:eastAsia="MS Mincho"/>
                <w:lang w:eastAsia="ja-JP"/>
              </w:rPr>
            </w:pPr>
          </w:p>
        </w:tc>
        <w:tc>
          <w:tcPr>
            <w:tcW w:w="7194" w:type="dxa"/>
          </w:tcPr>
          <w:p w14:paraId="41654506" w14:textId="6C4304F4" w:rsidR="00916B4A" w:rsidRPr="0068071E" w:rsidRDefault="00916B4A" w:rsidP="00916B4A">
            <w:pPr>
              <w:spacing w:beforeLines="50" w:before="120"/>
              <w:rPr>
                <w:rFonts w:eastAsia="MS Mincho"/>
                <w:lang w:eastAsia="ja-JP"/>
              </w:rPr>
            </w:pP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DB2BD5D" w:rsidR="00916B4A" w:rsidRPr="001C671D" w:rsidRDefault="00916B4A" w:rsidP="00916B4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A594BA0" w14:textId="497D79B4" w:rsidR="00916B4A" w:rsidRPr="00F41D96" w:rsidRDefault="00916B4A" w:rsidP="00F41D96">
            <w:pPr>
              <w:spacing w:beforeLines="50" w:before="120"/>
              <w:rPr>
                <w:rFonts w:eastAsia="Malgun Gothic"/>
                <w:lang w:eastAsia="ko-KR"/>
              </w:rPr>
            </w:pPr>
          </w:p>
        </w:tc>
      </w:tr>
      <w:tr w:rsidR="00F41D96" w:rsidRPr="001C671D" w14:paraId="6B64790E" w14:textId="77777777" w:rsidTr="00D0077F">
        <w:tc>
          <w:tcPr>
            <w:tcW w:w="2113" w:type="dxa"/>
            <w:tcBorders>
              <w:top w:val="single" w:sz="4" w:space="0" w:color="auto"/>
              <w:left w:val="single" w:sz="4" w:space="0" w:color="auto"/>
              <w:bottom w:val="single" w:sz="4" w:space="0" w:color="auto"/>
              <w:right w:val="single" w:sz="4" w:space="0" w:color="auto"/>
            </w:tcBorders>
          </w:tcPr>
          <w:p w14:paraId="6408261D" w14:textId="0A2A5821" w:rsidR="00F41D96" w:rsidRPr="001C671D" w:rsidRDefault="00F41D96" w:rsidP="00916B4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27AB22D8" w14:textId="7D1783DB" w:rsidR="00F41D96" w:rsidRPr="001C671D" w:rsidRDefault="00F41D96" w:rsidP="00916B4A">
            <w:pPr>
              <w:spacing w:beforeLines="50" w:before="120"/>
              <w:rPr>
                <w:rFonts w:eastAsiaTheme="minorEastAsia"/>
                <w:lang w:eastAsia="zh-CN"/>
              </w:rPr>
            </w:pPr>
          </w:p>
        </w:tc>
      </w:tr>
      <w:tr w:rsidR="00662047" w:rsidRPr="001C671D" w14:paraId="41D9C812" w14:textId="77777777" w:rsidTr="00EA6902">
        <w:tc>
          <w:tcPr>
            <w:tcW w:w="2113" w:type="dxa"/>
          </w:tcPr>
          <w:p w14:paraId="61E5B260" w14:textId="77E8D11F" w:rsidR="00662047" w:rsidRPr="001C671D" w:rsidRDefault="00662047" w:rsidP="00EA6902">
            <w:pPr>
              <w:spacing w:beforeLines="50" w:before="120"/>
              <w:rPr>
                <w:lang w:eastAsia="zh-CN"/>
              </w:rPr>
            </w:pPr>
          </w:p>
        </w:tc>
        <w:tc>
          <w:tcPr>
            <w:tcW w:w="7194" w:type="dxa"/>
          </w:tcPr>
          <w:p w14:paraId="43F8FB9E" w14:textId="1583AF4D" w:rsidR="00662047" w:rsidRPr="001C671D" w:rsidRDefault="00662047" w:rsidP="00EA6902">
            <w:pPr>
              <w:spacing w:beforeLines="50" w:before="120"/>
              <w:rPr>
                <w:lang w:eastAsia="zh-CN"/>
              </w:rPr>
            </w:pPr>
          </w:p>
        </w:tc>
      </w:tr>
      <w:tr w:rsidR="004F2331" w:rsidRPr="001C671D" w14:paraId="076FAA52" w14:textId="77777777" w:rsidTr="00D0077F">
        <w:tc>
          <w:tcPr>
            <w:tcW w:w="2113" w:type="dxa"/>
            <w:tcBorders>
              <w:top w:val="single" w:sz="4" w:space="0" w:color="auto"/>
              <w:left w:val="single" w:sz="4" w:space="0" w:color="auto"/>
              <w:bottom w:val="single" w:sz="4" w:space="0" w:color="auto"/>
              <w:right w:val="single" w:sz="4" w:space="0" w:color="auto"/>
            </w:tcBorders>
          </w:tcPr>
          <w:p w14:paraId="2752B18F" w14:textId="02CBD743" w:rsidR="004F2331" w:rsidRDefault="004F2331" w:rsidP="004F233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2A728BF3" w14:textId="39AB7C49" w:rsidR="004F2331" w:rsidRDefault="004F2331" w:rsidP="004F2331">
            <w:pPr>
              <w:spacing w:beforeLines="50" w:before="120"/>
              <w:rPr>
                <w:rFonts w:eastAsiaTheme="minorEastAsia"/>
                <w:lang w:eastAsia="zh-CN"/>
              </w:rPr>
            </w:pPr>
          </w:p>
        </w:tc>
      </w:tr>
      <w:tr w:rsidR="00F61619" w:rsidRPr="001C671D" w14:paraId="17EA1E29" w14:textId="77777777" w:rsidTr="00D0077F">
        <w:tc>
          <w:tcPr>
            <w:tcW w:w="2113" w:type="dxa"/>
            <w:tcBorders>
              <w:top w:val="single" w:sz="4" w:space="0" w:color="auto"/>
              <w:left w:val="single" w:sz="4" w:space="0" w:color="auto"/>
              <w:bottom w:val="single" w:sz="4" w:space="0" w:color="auto"/>
              <w:right w:val="single" w:sz="4" w:space="0" w:color="auto"/>
            </w:tcBorders>
          </w:tcPr>
          <w:p w14:paraId="55B58484" w14:textId="6B12BDCC" w:rsidR="00F61619" w:rsidRDefault="00F61619" w:rsidP="00F6161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FA995F1" w14:textId="610DD78A" w:rsidR="00F61619" w:rsidRDefault="00F61619" w:rsidP="00F61619">
            <w:pPr>
              <w:spacing w:beforeLines="50" w:before="120"/>
              <w:rPr>
                <w:rFonts w:eastAsiaTheme="minorEastAsia"/>
                <w:lang w:eastAsia="zh-CN"/>
              </w:rPr>
            </w:pP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37D23EFE"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7" w:name="_Toc497414092"/>
      <w:bookmarkStart w:id="8" w:name="_Toc499307128"/>
      <w:r w:rsidRPr="001C671D">
        <w:rPr>
          <w:lang w:eastAsia="zh-CN"/>
        </w:rPr>
        <w:t>General</w:t>
      </w:r>
      <w:r w:rsidRPr="001C671D">
        <w:t xml:space="preserve"> </w:t>
      </w:r>
      <w:r w:rsidR="0002617E" w:rsidRPr="001C671D">
        <w:t>Issues</w:t>
      </w:r>
      <w:bookmarkEnd w:id="7"/>
      <w:bookmarkEnd w:id="8"/>
    </w:p>
    <w:p w14:paraId="1FCAF59E" w14:textId="3C2551FC" w:rsidR="009A6A16" w:rsidRPr="001C671D" w:rsidRDefault="009A6A16" w:rsidP="0045212E">
      <w:r w:rsidRPr="001C671D">
        <w:rPr>
          <w:b/>
        </w:rPr>
        <w:t xml:space="preserve">Question </w:t>
      </w:r>
      <w:r w:rsidR="00CA43DD" w:rsidRPr="001C671D">
        <w:rPr>
          <w:b/>
        </w:rPr>
        <w:t>G</w:t>
      </w:r>
      <w:r w:rsidR="00CA43DD">
        <w:rPr>
          <w:b/>
        </w:rPr>
        <w:t>1</w:t>
      </w:r>
      <w:r w:rsidRPr="001C671D">
        <w:rPr>
          <w:b/>
        </w:rPr>
        <w:t xml:space="preserve">: </w:t>
      </w:r>
      <w:r w:rsidR="0008466B">
        <w:t>Whether or not to additionally support</w:t>
      </w:r>
      <w:r w:rsidR="0008466B" w:rsidRPr="009A6A16">
        <w:t xml:space="preserve"> AP CSI-RS, P/SP CSI-RS, SRS, and RS b</w:t>
      </w:r>
      <w:r w:rsidR="0008466B">
        <w:t>ased on SSS/PSS as temporary RS,</w:t>
      </w:r>
      <w:r w:rsidR="0008466B" w:rsidRPr="009A6A16">
        <w:t xml:space="preserve"> </w:t>
      </w:r>
      <w:r w:rsidR="0008466B">
        <w:t>o</w:t>
      </w:r>
      <w:r w:rsidR="0008466B" w:rsidRPr="0008466B">
        <w:t xml:space="preserve">ne or more of which may be used during SCell activation depends on network configuration / UE </w:t>
      </w:r>
      <w:r w:rsidR="0008466B">
        <w:t>capability</w:t>
      </w:r>
      <w:r w:rsidRPr="009A6A16">
        <w:t>.</w:t>
      </w:r>
      <w:r w:rsidR="00BA03EB" w:rsidRPr="00BA03EB">
        <w:t xml:space="preserve"> </w:t>
      </w:r>
      <w:r w:rsidR="008C6F79">
        <w:t>[7][8]</w:t>
      </w:r>
    </w:p>
    <w:p w14:paraId="77CC29EE" w14:textId="3281927D" w:rsidR="009A6A16" w:rsidRPr="001C671D" w:rsidRDefault="009A6A16" w:rsidP="009A6A16">
      <w:pPr>
        <w:rPr>
          <w:rFonts w:eastAsiaTheme="minorEastAsia"/>
          <w:lang w:eastAsia="zh-CN"/>
        </w:rPr>
      </w:pPr>
      <w:r w:rsidRPr="001C671D">
        <w:rPr>
          <w:rFonts w:eastAsiaTheme="minorEastAsia"/>
          <w:lang w:eastAsia="zh-CN"/>
        </w:rPr>
        <w:t>Companies’ views are very welcome.</w:t>
      </w:r>
    </w:p>
    <w:p w14:paraId="0189CA0D" w14:textId="14BF71E9" w:rsidR="00087F0F" w:rsidRDefault="00087F0F" w:rsidP="00C109C6"/>
    <w:tbl>
      <w:tblPr>
        <w:tblStyle w:val="TableGrid"/>
        <w:tblW w:w="0" w:type="auto"/>
        <w:tblLook w:val="04A0" w:firstRow="1" w:lastRow="0" w:firstColumn="1" w:lastColumn="0" w:noHBand="0" w:noVBand="1"/>
      </w:tblPr>
      <w:tblGrid>
        <w:gridCol w:w="2113"/>
        <w:gridCol w:w="7194"/>
      </w:tblGrid>
      <w:tr w:rsidR="0097148F" w:rsidRPr="001C671D" w14:paraId="69E20C66"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FD26F3" w14:textId="77777777" w:rsidR="0097148F" w:rsidRPr="001C671D" w:rsidRDefault="0097148F" w:rsidP="00D5360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CC2CDE" w14:textId="77777777" w:rsidR="0097148F" w:rsidRPr="001C671D" w:rsidRDefault="0097148F" w:rsidP="00D53603">
            <w:pPr>
              <w:spacing w:beforeLines="50" w:before="120"/>
              <w:rPr>
                <w:i/>
                <w:lang w:eastAsia="zh-CN"/>
              </w:rPr>
            </w:pPr>
            <w:r w:rsidRPr="001C671D">
              <w:rPr>
                <w:i/>
                <w:lang w:eastAsia="zh-CN"/>
              </w:rPr>
              <w:t>View</w:t>
            </w:r>
          </w:p>
        </w:tc>
      </w:tr>
      <w:tr w:rsidR="0097148F" w:rsidRPr="001C671D" w14:paraId="514581EC" w14:textId="77777777" w:rsidTr="00D53603">
        <w:tc>
          <w:tcPr>
            <w:tcW w:w="2113" w:type="dxa"/>
            <w:tcBorders>
              <w:top w:val="single" w:sz="4" w:space="0" w:color="auto"/>
              <w:left w:val="single" w:sz="4" w:space="0" w:color="auto"/>
              <w:bottom w:val="single" w:sz="4" w:space="0" w:color="auto"/>
              <w:right w:val="single" w:sz="4" w:space="0" w:color="auto"/>
            </w:tcBorders>
          </w:tcPr>
          <w:p w14:paraId="20029766" w14:textId="77777777" w:rsidR="0097148F" w:rsidRPr="00B51073" w:rsidRDefault="0097148F" w:rsidP="00D53603">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1E76DE93" w14:textId="77777777" w:rsidR="0097148F" w:rsidRPr="002055CA" w:rsidRDefault="0097148F" w:rsidP="00D53603">
            <w:pPr>
              <w:spacing w:beforeLines="50" w:before="120"/>
              <w:jc w:val="left"/>
              <w:rPr>
                <w:rFonts w:eastAsia="MS Mincho"/>
                <w:iCs/>
                <w:lang w:eastAsia="ja-JP"/>
              </w:rPr>
            </w:pPr>
          </w:p>
        </w:tc>
      </w:tr>
      <w:tr w:rsidR="0097148F" w:rsidRPr="001C671D" w14:paraId="34211191" w14:textId="77777777" w:rsidTr="00D53603">
        <w:tc>
          <w:tcPr>
            <w:tcW w:w="2113" w:type="dxa"/>
            <w:tcBorders>
              <w:top w:val="single" w:sz="4" w:space="0" w:color="auto"/>
              <w:left w:val="single" w:sz="4" w:space="0" w:color="auto"/>
              <w:bottom w:val="single" w:sz="4" w:space="0" w:color="auto"/>
              <w:right w:val="single" w:sz="4" w:space="0" w:color="auto"/>
            </w:tcBorders>
          </w:tcPr>
          <w:p w14:paraId="72961060" w14:textId="77777777" w:rsidR="0097148F" w:rsidRPr="001C671D" w:rsidRDefault="0097148F"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1FF2452" w14:textId="77777777" w:rsidR="0097148F" w:rsidRPr="001C671D" w:rsidRDefault="0097148F" w:rsidP="00D53603">
            <w:pPr>
              <w:spacing w:beforeLines="50" w:before="120"/>
              <w:rPr>
                <w:lang w:eastAsia="zh-CN"/>
              </w:rPr>
            </w:pPr>
          </w:p>
        </w:tc>
      </w:tr>
      <w:tr w:rsidR="0097148F" w:rsidRPr="001C671D" w14:paraId="2BFF6B0A" w14:textId="77777777" w:rsidTr="00D53603">
        <w:tc>
          <w:tcPr>
            <w:tcW w:w="2113" w:type="dxa"/>
            <w:tcBorders>
              <w:top w:val="single" w:sz="4" w:space="0" w:color="auto"/>
              <w:left w:val="single" w:sz="4" w:space="0" w:color="auto"/>
              <w:bottom w:val="single" w:sz="4" w:space="0" w:color="auto"/>
              <w:right w:val="single" w:sz="4" w:space="0" w:color="auto"/>
            </w:tcBorders>
          </w:tcPr>
          <w:p w14:paraId="73ABAEDB" w14:textId="77777777" w:rsidR="0097148F" w:rsidRPr="001C671D" w:rsidRDefault="0097148F"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C600DD5" w14:textId="77777777" w:rsidR="0097148F" w:rsidRPr="001C671D" w:rsidRDefault="0097148F" w:rsidP="00D53603">
            <w:pPr>
              <w:spacing w:beforeLines="50" w:before="120"/>
              <w:rPr>
                <w:lang w:eastAsia="zh-CN"/>
              </w:rPr>
            </w:pPr>
          </w:p>
        </w:tc>
      </w:tr>
      <w:tr w:rsidR="0097148F" w:rsidRPr="001C671D" w14:paraId="289E3ECA" w14:textId="77777777" w:rsidTr="00D53603">
        <w:tc>
          <w:tcPr>
            <w:tcW w:w="2113" w:type="dxa"/>
            <w:tcBorders>
              <w:top w:val="single" w:sz="4" w:space="0" w:color="auto"/>
              <w:left w:val="single" w:sz="4" w:space="0" w:color="auto"/>
              <w:bottom w:val="single" w:sz="4" w:space="0" w:color="auto"/>
              <w:right w:val="single" w:sz="4" w:space="0" w:color="auto"/>
            </w:tcBorders>
          </w:tcPr>
          <w:p w14:paraId="00BA1D21" w14:textId="77777777" w:rsidR="0097148F" w:rsidRPr="001C671D" w:rsidRDefault="0097148F"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EFC1AD4" w14:textId="77777777" w:rsidR="0097148F" w:rsidRPr="001C671D" w:rsidRDefault="0097148F" w:rsidP="00D53603">
            <w:pPr>
              <w:spacing w:beforeLines="50" w:before="120"/>
              <w:rPr>
                <w:iCs/>
                <w:lang w:eastAsia="zh-CN"/>
              </w:rPr>
            </w:pPr>
          </w:p>
        </w:tc>
      </w:tr>
      <w:tr w:rsidR="0097148F" w:rsidRPr="001C671D" w14:paraId="03076757" w14:textId="77777777" w:rsidTr="00D53603">
        <w:tc>
          <w:tcPr>
            <w:tcW w:w="2113" w:type="dxa"/>
            <w:tcBorders>
              <w:top w:val="single" w:sz="4" w:space="0" w:color="auto"/>
              <w:left w:val="single" w:sz="4" w:space="0" w:color="auto"/>
              <w:bottom w:val="single" w:sz="4" w:space="0" w:color="auto"/>
              <w:right w:val="single" w:sz="4" w:space="0" w:color="auto"/>
            </w:tcBorders>
          </w:tcPr>
          <w:p w14:paraId="59DB8F7E" w14:textId="77777777" w:rsidR="0097148F" w:rsidRPr="001C671D" w:rsidRDefault="0097148F"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71CB2E2" w14:textId="77777777" w:rsidR="0097148F" w:rsidRPr="001C671D" w:rsidRDefault="0097148F" w:rsidP="00D53603">
            <w:pPr>
              <w:spacing w:beforeLines="50" w:before="120"/>
              <w:rPr>
                <w:iCs/>
                <w:lang w:eastAsia="zh-CN"/>
              </w:rPr>
            </w:pPr>
          </w:p>
        </w:tc>
      </w:tr>
      <w:tr w:rsidR="0097148F" w:rsidRPr="001C671D" w14:paraId="1CF012E9" w14:textId="77777777" w:rsidTr="00D53603">
        <w:tc>
          <w:tcPr>
            <w:tcW w:w="2113" w:type="dxa"/>
            <w:tcBorders>
              <w:top w:val="single" w:sz="4" w:space="0" w:color="auto"/>
              <w:left w:val="single" w:sz="4" w:space="0" w:color="auto"/>
              <w:bottom w:val="single" w:sz="4" w:space="0" w:color="auto"/>
              <w:right w:val="single" w:sz="4" w:space="0" w:color="auto"/>
            </w:tcBorders>
          </w:tcPr>
          <w:p w14:paraId="4E1422E9" w14:textId="77777777" w:rsidR="0097148F" w:rsidRPr="001C671D" w:rsidRDefault="0097148F"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58C2839" w14:textId="77777777" w:rsidR="0097148F" w:rsidRPr="001C671D" w:rsidRDefault="0097148F" w:rsidP="00D53603">
            <w:pPr>
              <w:spacing w:beforeLines="50" w:before="120"/>
              <w:rPr>
                <w:rFonts w:eastAsia="MS Mincho"/>
                <w:iCs/>
                <w:lang w:eastAsia="ja-JP"/>
              </w:rPr>
            </w:pPr>
          </w:p>
        </w:tc>
      </w:tr>
      <w:tr w:rsidR="0097148F" w:rsidRPr="001C671D" w14:paraId="65F50C0A" w14:textId="77777777" w:rsidTr="00D53603">
        <w:tc>
          <w:tcPr>
            <w:tcW w:w="2113" w:type="dxa"/>
          </w:tcPr>
          <w:p w14:paraId="41124664" w14:textId="77777777" w:rsidR="0097148F" w:rsidRPr="0068071E" w:rsidRDefault="0097148F" w:rsidP="00D53603">
            <w:pPr>
              <w:spacing w:beforeLines="50" w:before="120"/>
              <w:rPr>
                <w:rFonts w:eastAsia="MS Mincho"/>
                <w:lang w:eastAsia="ja-JP"/>
              </w:rPr>
            </w:pPr>
          </w:p>
        </w:tc>
        <w:tc>
          <w:tcPr>
            <w:tcW w:w="7194" w:type="dxa"/>
          </w:tcPr>
          <w:p w14:paraId="75234AAF" w14:textId="77777777" w:rsidR="0097148F" w:rsidRPr="0068071E" w:rsidRDefault="0097148F" w:rsidP="00D53603">
            <w:pPr>
              <w:spacing w:beforeLines="50" w:before="120"/>
              <w:rPr>
                <w:rFonts w:eastAsia="MS Mincho"/>
                <w:lang w:eastAsia="ja-JP"/>
              </w:rPr>
            </w:pPr>
          </w:p>
        </w:tc>
      </w:tr>
      <w:tr w:rsidR="0097148F" w:rsidRPr="001C671D" w14:paraId="445BDDCC" w14:textId="77777777" w:rsidTr="00D53603">
        <w:tc>
          <w:tcPr>
            <w:tcW w:w="2113" w:type="dxa"/>
            <w:tcBorders>
              <w:top w:val="single" w:sz="4" w:space="0" w:color="auto"/>
              <w:left w:val="single" w:sz="4" w:space="0" w:color="auto"/>
              <w:bottom w:val="single" w:sz="4" w:space="0" w:color="auto"/>
              <w:right w:val="single" w:sz="4" w:space="0" w:color="auto"/>
            </w:tcBorders>
          </w:tcPr>
          <w:p w14:paraId="04DBCE34" w14:textId="77777777" w:rsidR="0097148F" w:rsidRPr="001C671D"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F8249F3" w14:textId="77777777" w:rsidR="0097148F" w:rsidRPr="00F41D96" w:rsidRDefault="0097148F" w:rsidP="00D53603">
            <w:pPr>
              <w:spacing w:beforeLines="50" w:before="120"/>
              <w:rPr>
                <w:rFonts w:eastAsia="Malgun Gothic"/>
                <w:lang w:eastAsia="ko-KR"/>
              </w:rPr>
            </w:pPr>
          </w:p>
        </w:tc>
      </w:tr>
      <w:tr w:rsidR="0097148F" w:rsidRPr="001C671D" w14:paraId="095E7B0B" w14:textId="77777777" w:rsidTr="00D53603">
        <w:tc>
          <w:tcPr>
            <w:tcW w:w="2113" w:type="dxa"/>
            <w:tcBorders>
              <w:top w:val="single" w:sz="4" w:space="0" w:color="auto"/>
              <w:left w:val="single" w:sz="4" w:space="0" w:color="auto"/>
              <w:bottom w:val="single" w:sz="4" w:space="0" w:color="auto"/>
              <w:right w:val="single" w:sz="4" w:space="0" w:color="auto"/>
            </w:tcBorders>
          </w:tcPr>
          <w:p w14:paraId="1358B1F4" w14:textId="77777777" w:rsidR="0097148F" w:rsidRPr="001C671D"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CAFA51F" w14:textId="77777777" w:rsidR="0097148F" w:rsidRPr="001C671D" w:rsidRDefault="0097148F" w:rsidP="00D53603">
            <w:pPr>
              <w:spacing w:beforeLines="50" w:before="120"/>
              <w:rPr>
                <w:rFonts w:eastAsiaTheme="minorEastAsia"/>
                <w:lang w:eastAsia="zh-CN"/>
              </w:rPr>
            </w:pPr>
          </w:p>
        </w:tc>
      </w:tr>
      <w:tr w:rsidR="0097148F" w:rsidRPr="001C671D" w14:paraId="4B8D79B6" w14:textId="77777777" w:rsidTr="00D53603">
        <w:tc>
          <w:tcPr>
            <w:tcW w:w="2113" w:type="dxa"/>
          </w:tcPr>
          <w:p w14:paraId="08A3143D" w14:textId="77777777" w:rsidR="0097148F" w:rsidRPr="001C671D" w:rsidRDefault="0097148F" w:rsidP="00D53603">
            <w:pPr>
              <w:spacing w:beforeLines="50" w:before="120"/>
              <w:rPr>
                <w:lang w:eastAsia="zh-CN"/>
              </w:rPr>
            </w:pPr>
          </w:p>
        </w:tc>
        <w:tc>
          <w:tcPr>
            <w:tcW w:w="7194" w:type="dxa"/>
          </w:tcPr>
          <w:p w14:paraId="734C2752" w14:textId="77777777" w:rsidR="0097148F" w:rsidRPr="001C671D" w:rsidRDefault="0097148F" w:rsidP="00D53603">
            <w:pPr>
              <w:spacing w:beforeLines="50" w:before="120"/>
              <w:rPr>
                <w:lang w:eastAsia="zh-CN"/>
              </w:rPr>
            </w:pPr>
          </w:p>
        </w:tc>
      </w:tr>
      <w:tr w:rsidR="0097148F" w:rsidRPr="001C671D" w14:paraId="5505851E" w14:textId="77777777" w:rsidTr="00D53603">
        <w:tc>
          <w:tcPr>
            <w:tcW w:w="2113" w:type="dxa"/>
            <w:tcBorders>
              <w:top w:val="single" w:sz="4" w:space="0" w:color="auto"/>
              <w:left w:val="single" w:sz="4" w:space="0" w:color="auto"/>
              <w:bottom w:val="single" w:sz="4" w:space="0" w:color="auto"/>
              <w:right w:val="single" w:sz="4" w:space="0" w:color="auto"/>
            </w:tcBorders>
          </w:tcPr>
          <w:p w14:paraId="0D831DF3" w14:textId="77777777" w:rsidR="0097148F"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A20BD27" w14:textId="77777777" w:rsidR="0097148F" w:rsidRDefault="0097148F" w:rsidP="00D53603">
            <w:pPr>
              <w:spacing w:beforeLines="50" w:before="120"/>
              <w:rPr>
                <w:rFonts w:eastAsiaTheme="minorEastAsia"/>
                <w:lang w:eastAsia="zh-CN"/>
              </w:rPr>
            </w:pPr>
          </w:p>
        </w:tc>
      </w:tr>
      <w:tr w:rsidR="0097148F" w:rsidRPr="001C671D" w14:paraId="74D60E7B" w14:textId="77777777" w:rsidTr="00D53603">
        <w:tc>
          <w:tcPr>
            <w:tcW w:w="2113" w:type="dxa"/>
            <w:tcBorders>
              <w:top w:val="single" w:sz="4" w:space="0" w:color="auto"/>
              <w:left w:val="single" w:sz="4" w:space="0" w:color="auto"/>
              <w:bottom w:val="single" w:sz="4" w:space="0" w:color="auto"/>
              <w:right w:val="single" w:sz="4" w:space="0" w:color="auto"/>
            </w:tcBorders>
          </w:tcPr>
          <w:p w14:paraId="4FD0A4CB" w14:textId="77777777" w:rsidR="0097148F" w:rsidRDefault="0097148F" w:rsidP="00D5360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24ED1DF" w14:textId="77777777" w:rsidR="0097148F" w:rsidRDefault="0097148F" w:rsidP="00D53603">
            <w:pPr>
              <w:spacing w:beforeLines="50" w:before="120"/>
              <w:rPr>
                <w:rFonts w:eastAsiaTheme="minorEastAsia"/>
                <w:lang w:eastAsia="zh-CN"/>
              </w:rPr>
            </w:pPr>
          </w:p>
        </w:tc>
      </w:tr>
    </w:tbl>
    <w:p w14:paraId="617F8AD0" w14:textId="77777777" w:rsidR="0097148F" w:rsidRDefault="0097148F" w:rsidP="00C109C6"/>
    <w:p w14:paraId="000BDEB7" w14:textId="39FEF739" w:rsidR="009824B5" w:rsidRDefault="009824B5" w:rsidP="00C109C6">
      <w:r w:rsidRPr="001C671D">
        <w:rPr>
          <w:b/>
        </w:rPr>
        <w:t xml:space="preserve">Question </w:t>
      </w:r>
      <w:r w:rsidR="00CA43DD" w:rsidRPr="001C671D">
        <w:rPr>
          <w:b/>
        </w:rPr>
        <w:t>G</w:t>
      </w:r>
      <w:r w:rsidR="00CA43DD">
        <w:rPr>
          <w:b/>
        </w:rPr>
        <w:t>2</w:t>
      </w:r>
      <w:r w:rsidRPr="001C671D">
        <w:rPr>
          <w:b/>
        </w:rPr>
        <w:t>:</w:t>
      </w:r>
      <w:r w:rsidRPr="009824B5">
        <w:tab/>
      </w:r>
      <w:r>
        <w:t xml:space="preserve"> Whether or not </w:t>
      </w:r>
      <w:r w:rsidR="00960D88">
        <w:t>support a</w:t>
      </w:r>
      <w:r w:rsidR="00960D88" w:rsidRPr="00960D88">
        <w:t>dditional functionality of temporary RS during SCell activation</w:t>
      </w:r>
      <w:r w:rsidR="00C07DEA">
        <w:t xml:space="preserve">, e.g. </w:t>
      </w:r>
      <w:r w:rsidR="00C07DEA">
        <w:rPr>
          <w:lang w:eastAsia="zh-CN"/>
        </w:rPr>
        <w:t>CSI measurement/acquisition</w:t>
      </w:r>
      <w:r w:rsidR="00292766">
        <w:rPr>
          <w:lang w:eastAsia="zh-CN"/>
        </w:rPr>
        <w:t>, cell search</w:t>
      </w:r>
      <w:r w:rsidRPr="009824B5">
        <w:t>.</w:t>
      </w:r>
      <w:r w:rsidR="008C6F79" w:rsidDel="008C6F79">
        <w:t xml:space="preserve"> </w:t>
      </w:r>
      <w:r w:rsidR="00C07DEA">
        <w:t>[7]</w:t>
      </w:r>
      <w:r w:rsidR="00292766">
        <w:t>[18]</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7148F" w:rsidRPr="001C671D" w14:paraId="6BF60FA4"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E67FA5" w14:textId="77777777" w:rsidR="0097148F" w:rsidRPr="001C671D" w:rsidRDefault="0097148F" w:rsidP="00D53603">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BBA000" w14:textId="77777777" w:rsidR="0097148F" w:rsidRPr="001C671D" w:rsidRDefault="0097148F" w:rsidP="00D53603">
            <w:pPr>
              <w:spacing w:beforeLines="50" w:before="120"/>
              <w:rPr>
                <w:i/>
                <w:lang w:eastAsia="zh-CN"/>
              </w:rPr>
            </w:pPr>
            <w:r w:rsidRPr="001C671D">
              <w:rPr>
                <w:i/>
                <w:lang w:eastAsia="zh-CN"/>
              </w:rPr>
              <w:t>View</w:t>
            </w:r>
          </w:p>
        </w:tc>
      </w:tr>
      <w:tr w:rsidR="0097148F" w:rsidRPr="001C671D" w14:paraId="5D221FAC" w14:textId="77777777" w:rsidTr="00D53603">
        <w:tc>
          <w:tcPr>
            <w:tcW w:w="2113" w:type="dxa"/>
            <w:tcBorders>
              <w:top w:val="single" w:sz="4" w:space="0" w:color="auto"/>
              <w:left w:val="single" w:sz="4" w:space="0" w:color="auto"/>
              <w:bottom w:val="single" w:sz="4" w:space="0" w:color="auto"/>
              <w:right w:val="single" w:sz="4" w:space="0" w:color="auto"/>
            </w:tcBorders>
          </w:tcPr>
          <w:p w14:paraId="59C2F924" w14:textId="77777777" w:rsidR="0097148F" w:rsidRPr="00B51073" w:rsidRDefault="0097148F" w:rsidP="00D53603">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7DCCFF1" w14:textId="77777777" w:rsidR="0097148F" w:rsidRPr="002055CA" w:rsidRDefault="0097148F" w:rsidP="00D53603">
            <w:pPr>
              <w:spacing w:beforeLines="50" w:before="120"/>
              <w:jc w:val="left"/>
              <w:rPr>
                <w:rFonts w:eastAsia="MS Mincho"/>
                <w:iCs/>
                <w:lang w:eastAsia="ja-JP"/>
              </w:rPr>
            </w:pPr>
          </w:p>
        </w:tc>
      </w:tr>
      <w:tr w:rsidR="0097148F" w:rsidRPr="001C671D" w14:paraId="21C16290" w14:textId="77777777" w:rsidTr="00D53603">
        <w:tc>
          <w:tcPr>
            <w:tcW w:w="2113" w:type="dxa"/>
            <w:tcBorders>
              <w:top w:val="single" w:sz="4" w:space="0" w:color="auto"/>
              <w:left w:val="single" w:sz="4" w:space="0" w:color="auto"/>
              <w:bottom w:val="single" w:sz="4" w:space="0" w:color="auto"/>
              <w:right w:val="single" w:sz="4" w:space="0" w:color="auto"/>
            </w:tcBorders>
          </w:tcPr>
          <w:p w14:paraId="0126027F" w14:textId="77777777" w:rsidR="0097148F" w:rsidRPr="001C671D" w:rsidRDefault="0097148F"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A3A8307" w14:textId="77777777" w:rsidR="0097148F" w:rsidRPr="001C671D" w:rsidRDefault="0097148F" w:rsidP="00D53603">
            <w:pPr>
              <w:spacing w:beforeLines="50" w:before="120"/>
              <w:rPr>
                <w:lang w:eastAsia="zh-CN"/>
              </w:rPr>
            </w:pPr>
          </w:p>
        </w:tc>
      </w:tr>
      <w:tr w:rsidR="0097148F" w:rsidRPr="001C671D" w14:paraId="1B2F9425" w14:textId="77777777" w:rsidTr="00D53603">
        <w:tc>
          <w:tcPr>
            <w:tcW w:w="2113" w:type="dxa"/>
            <w:tcBorders>
              <w:top w:val="single" w:sz="4" w:space="0" w:color="auto"/>
              <w:left w:val="single" w:sz="4" w:space="0" w:color="auto"/>
              <w:bottom w:val="single" w:sz="4" w:space="0" w:color="auto"/>
              <w:right w:val="single" w:sz="4" w:space="0" w:color="auto"/>
            </w:tcBorders>
          </w:tcPr>
          <w:p w14:paraId="12EEE414" w14:textId="77777777" w:rsidR="0097148F" w:rsidRPr="001C671D" w:rsidRDefault="0097148F"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1B0801C" w14:textId="77777777" w:rsidR="0097148F" w:rsidRPr="001C671D" w:rsidRDefault="0097148F" w:rsidP="00D53603">
            <w:pPr>
              <w:spacing w:beforeLines="50" w:before="120"/>
              <w:rPr>
                <w:lang w:eastAsia="zh-CN"/>
              </w:rPr>
            </w:pPr>
          </w:p>
        </w:tc>
      </w:tr>
      <w:tr w:rsidR="0097148F" w:rsidRPr="001C671D" w14:paraId="6AF1829A" w14:textId="77777777" w:rsidTr="00D53603">
        <w:tc>
          <w:tcPr>
            <w:tcW w:w="2113" w:type="dxa"/>
            <w:tcBorders>
              <w:top w:val="single" w:sz="4" w:space="0" w:color="auto"/>
              <w:left w:val="single" w:sz="4" w:space="0" w:color="auto"/>
              <w:bottom w:val="single" w:sz="4" w:space="0" w:color="auto"/>
              <w:right w:val="single" w:sz="4" w:space="0" w:color="auto"/>
            </w:tcBorders>
          </w:tcPr>
          <w:p w14:paraId="0B5302C5" w14:textId="77777777" w:rsidR="0097148F" w:rsidRPr="001C671D" w:rsidRDefault="0097148F"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A9E034E" w14:textId="77777777" w:rsidR="0097148F" w:rsidRPr="001C671D" w:rsidRDefault="0097148F" w:rsidP="00D53603">
            <w:pPr>
              <w:spacing w:beforeLines="50" w:before="120"/>
              <w:rPr>
                <w:iCs/>
                <w:lang w:eastAsia="zh-CN"/>
              </w:rPr>
            </w:pPr>
          </w:p>
        </w:tc>
      </w:tr>
      <w:tr w:rsidR="0097148F" w:rsidRPr="001C671D" w14:paraId="654D767D" w14:textId="77777777" w:rsidTr="00D53603">
        <w:tc>
          <w:tcPr>
            <w:tcW w:w="2113" w:type="dxa"/>
            <w:tcBorders>
              <w:top w:val="single" w:sz="4" w:space="0" w:color="auto"/>
              <w:left w:val="single" w:sz="4" w:space="0" w:color="auto"/>
              <w:bottom w:val="single" w:sz="4" w:space="0" w:color="auto"/>
              <w:right w:val="single" w:sz="4" w:space="0" w:color="auto"/>
            </w:tcBorders>
          </w:tcPr>
          <w:p w14:paraId="4E2C41C9" w14:textId="77777777" w:rsidR="0097148F" w:rsidRPr="001C671D" w:rsidRDefault="0097148F"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2E48EF8" w14:textId="77777777" w:rsidR="0097148F" w:rsidRPr="001C671D" w:rsidRDefault="0097148F" w:rsidP="00D53603">
            <w:pPr>
              <w:spacing w:beforeLines="50" w:before="120"/>
              <w:rPr>
                <w:iCs/>
                <w:lang w:eastAsia="zh-CN"/>
              </w:rPr>
            </w:pPr>
          </w:p>
        </w:tc>
      </w:tr>
      <w:tr w:rsidR="0097148F" w:rsidRPr="001C671D" w14:paraId="6CF0C55B" w14:textId="77777777" w:rsidTr="00D53603">
        <w:tc>
          <w:tcPr>
            <w:tcW w:w="2113" w:type="dxa"/>
            <w:tcBorders>
              <w:top w:val="single" w:sz="4" w:space="0" w:color="auto"/>
              <w:left w:val="single" w:sz="4" w:space="0" w:color="auto"/>
              <w:bottom w:val="single" w:sz="4" w:space="0" w:color="auto"/>
              <w:right w:val="single" w:sz="4" w:space="0" w:color="auto"/>
            </w:tcBorders>
          </w:tcPr>
          <w:p w14:paraId="67C794AA" w14:textId="77777777" w:rsidR="0097148F" w:rsidRPr="001C671D" w:rsidRDefault="0097148F"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E9F363D" w14:textId="77777777" w:rsidR="0097148F" w:rsidRPr="001C671D" w:rsidRDefault="0097148F" w:rsidP="00D53603">
            <w:pPr>
              <w:spacing w:beforeLines="50" w:before="120"/>
              <w:rPr>
                <w:rFonts w:eastAsia="MS Mincho"/>
                <w:iCs/>
                <w:lang w:eastAsia="ja-JP"/>
              </w:rPr>
            </w:pPr>
          </w:p>
        </w:tc>
      </w:tr>
      <w:tr w:rsidR="0097148F" w:rsidRPr="001C671D" w14:paraId="0F96815E" w14:textId="77777777" w:rsidTr="00D53603">
        <w:tc>
          <w:tcPr>
            <w:tcW w:w="2113" w:type="dxa"/>
          </w:tcPr>
          <w:p w14:paraId="6BD0365B" w14:textId="77777777" w:rsidR="0097148F" w:rsidRPr="0068071E" w:rsidRDefault="0097148F" w:rsidP="00D53603">
            <w:pPr>
              <w:spacing w:beforeLines="50" w:before="120"/>
              <w:rPr>
                <w:rFonts w:eastAsia="MS Mincho"/>
                <w:lang w:eastAsia="ja-JP"/>
              </w:rPr>
            </w:pPr>
          </w:p>
        </w:tc>
        <w:tc>
          <w:tcPr>
            <w:tcW w:w="7194" w:type="dxa"/>
          </w:tcPr>
          <w:p w14:paraId="2DC23C78" w14:textId="77777777" w:rsidR="0097148F" w:rsidRPr="0068071E" w:rsidRDefault="0097148F" w:rsidP="00D53603">
            <w:pPr>
              <w:spacing w:beforeLines="50" w:before="120"/>
              <w:rPr>
                <w:rFonts w:eastAsia="MS Mincho"/>
                <w:lang w:eastAsia="ja-JP"/>
              </w:rPr>
            </w:pPr>
          </w:p>
        </w:tc>
      </w:tr>
      <w:tr w:rsidR="0097148F" w:rsidRPr="001C671D" w14:paraId="112403FD" w14:textId="77777777" w:rsidTr="00D53603">
        <w:tc>
          <w:tcPr>
            <w:tcW w:w="2113" w:type="dxa"/>
            <w:tcBorders>
              <w:top w:val="single" w:sz="4" w:space="0" w:color="auto"/>
              <w:left w:val="single" w:sz="4" w:space="0" w:color="auto"/>
              <w:bottom w:val="single" w:sz="4" w:space="0" w:color="auto"/>
              <w:right w:val="single" w:sz="4" w:space="0" w:color="auto"/>
            </w:tcBorders>
          </w:tcPr>
          <w:p w14:paraId="1BEDA85A" w14:textId="77777777" w:rsidR="0097148F" w:rsidRPr="001C671D"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076036D3" w14:textId="77777777" w:rsidR="0097148F" w:rsidRPr="00F41D96" w:rsidRDefault="0097148F" w:rsidP="00D53603">
            <w:pPr>
              <w:spacing w:beforeLines="50" w:before="120"/>
              <w:rPr>
                <w:rFonts w:eastAsia="Malgun Gothic"/>
                <w:lang w:eastAsia="ko-KR"/>
              </w:rPr>
            </w:pPr>
          </w:p>
        </w:tc>
      </w:tr>
      <w:tr w:rsidR="0097148F" w:rsidRPr="001C671D" w14:paraId="20ACB9FB" w14:textId="77777777" w:rsidTr="00D53603">
        <w:tc>
          <w:tcPr>
            <w:tcW w:w="2113" w:type="dxa"/>
            <w:tcBorders>
              <w:top w:val="single" w:sz="4" w:space="0" w:color="auto"/>
              <w:left w:val="single" w:sz="4" w:space="0" w:color="auto"/>
              <w:bottom w:val="single" w:sz="4" w:space="0" w:color="auto"/>
              <w:right w:val="single" w:sz="4" w:space="0" w:color="auto"/>
            </w:tcBorders>
          </w:tcPr>
          <w:p w14:paraId="2DB9B164" w14:textId="77777777" w:rsidR="0097148F" w:rsidRPr="001C671D"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7D710CF" w14:textId="77777777" w:rsidR="0097148F" w:rsidRPr="001C671D" w:rsidRDefault="0097148F" w:rsidP="00D53603">
            <w:pPr>
              <w:spacing w:beforeLines="50" w:before="120"/>
              <w:rPr>
                <w:rFonts w:eastAsiaTheme="minorEastAsia"/>
                <w:lang w:eastAsia="zh-CN"/>
              </w:rPr>
            </w:pPr>
          </w:p>
        </w:tc>
      </w:tr>
      <w:tr w:rsidR="0097148F" w:rsidRPr="001C671D" w14:paraId="01103467" w14:textId="77777777" w:rsidTr="00D53603">
        <w:tc>
          <w:tcPr>
            <w:tcW w:w="2113" w:type="dxa"/>
          </w:tcPr>
          <w:p w14:paraId="1D67916D" w14:textId="77777777" w:rsidR="0097148F" w:rsidRPr="001C671D" w:rsidRDefault="0097148F" w:rsidP="00D53603">
            <w:pPr>
              <w:spacing w:beforeLines="50" w:before="120"/>
              <w:rPr>
                <w:lang w:eastAsia="zh-CN"/>
              </w:rPr>
            </w:pPr>
          </w:p>
        </w:tc>
        <w:tc>
          <w:tcPr>
            <w:tcW w:w="7194" w:type="dxa"/>
          </w:tcPr>
          <w:p w14:paraId="2942C1C4" w14:textId="77777777" w:rsidR="0097148F" w:rsidRPr="001C671D" w:rsidRDefault="0097148F" w:rsidP="00D53603">
            <w:pPr>
              <w:spacing w:beforeLines="50" w:before="120"/>
              <w:rPr>
                <w:lang w:eastAsia="zh-CN"/>
              </w:rPr>
            </w:pPr>
          </w:p>
        </w:tc>
      </w:tr>
      <w:tr w:rsidR="0097148F" w:rsidRPr="001C671D" w14:paraId="44EFE23D" w14:textId="77777777" w:rsidTr="00D53603">
        <w:tc>
          <w:tcPr>
            <w:tcW w:w="2113" w:type="dxa"/>
            <w:tcBorders>
              <w:top w:val="single" w:sz="4" w:space="0" w:color="auto"/>
              <w:left w:val="single" w:sz="4" w:space="0" w:color="auto"/>
              <w:bottom w:val="single" w:sz="4" w:space="0" w:color="auto"/>
              <w:right w:val="single" w:sz="4" w:space="0" w:color="auto"/>
            </w:tcBorders>
          </w:tcPr>
          <w:p w14:paraId="65B70FBC" w14:textId="77777777" w:rsidR="0097148F"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AE3819B" w14:textId="77777777" w:rsidR="0097148F" w:rsidRDefault="0097148F" w:rsidP="00D53603">
            <w:pPr>
              <w:spacing w:beforeLines="50" w:before="120"/>
              <w:rPr>
                <w:rFonts w:eastAsiaTheme="minorEastAsia"/>
                <w:lang w:eastAsia="zh-CN"/>
              </w:rPr>
            </w:pPr>
          </w:p>
        </w:tc>
      </w:tr>
      <w:tr w:rsidR="0097148F" w:rsidRPr="001C671D" w14:paraId="1D4248FF" w14:textId="77777777" w:rsidTr="00D53603">
        <w:tc>
          <w:tcPr>
            <w:tcW w:w="2113" w:type="dxa"/>
            <w:tcBorders>
              <w:top w:val="single" w:sz="4" w:space="0" w:color="auto"/>
              <w:left w:val="single" w:sz="4" w:space="0" w:color="auto"/>
              <w:bottom w:val="single" w:sz="4" w:space="0" w:color="auto"/>
              <w:right w:val="single" w:sz="4" w:space="0" w:color="auto"/>
            </w:tcBorders>
          </w:tcPr>
          <w:p w14:paraId="41C70A36" w14:textId="77777777" w:rsidR="0097148F" w:rsidRDefault="0097148F" w:rsidP="00D5360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BDFA179" w14:textId="77777777" w:rsidR="0097148F" w:rsidRDefault="0097148F" w:rsidP="00D53603">
            <w:pPr>
              <w:spacing w:beforeLines="50" w:before="120"/>
              <w:rPr>
                <w:rFonts w:eastAsiaTheme="minorEastAsia"/>
                <w:lang w:eastAsia="zh-CN"/>
              </w:rPr>
            </w:pPr>
          </w:p>
        </w:tc>
      </w:tr>
    </w:tbl>
    <w:p w14:paraId="25B6523B" w14:textId="77777777" w:rsidR="008A34E6" w:rsidRDefault="008A34E6" w:rsidP="008A34E6">
      <w:pPr>
        <w:rPr>
          <w:b/>
        </w:rPr>
      </w:pPr>
    </w:p>
    <w:p w14:paraId="7695DB41" w14:textId="034E46F1" w:rsidR="008A34E6" w:rsidRDefault="008A34E6" w:rsidP="008A34E6">
      <w:r w:rsidRPr="00D46EDF">
        <w:rPr>
          <w:b/>
        </w:rPr>
        <w:t>Question G</w:t>
      </w:r>
      <w:r w:rsidR="00CA43DD">
        <w:rPr>
          <w:b/>
        </w:rPr>
        <w:t>3</w:t>
      </w:r>
      <w:r w:rsidRPr="00D46EDF">
        <w:rPr>
          <w:b/>
        </w:rPr>
        <w:t>:</w:t>
      </w:r>
      <w:r w:rsidR="00C861DC">
        <w:t xml:space="preserve"> W</w:t>
      </w:r>
      <w:r>
        <w:t xml:space="preserve">hether </w:t>
      </w:r>
      <w:r w:rsidRPr="00BA118E">
        <w:rPr>
          <w:lang w:eastAsia="zh-CN"/>
        </w:rPr>
        <w:t>the requirement that a periodic TRS having the same bandwidth and QCL assumptions as the aperiodic TRS has to be configured</w:t>
      </w:r>
      <w:r>
        <w:rPr>
          <w:lang w:eastAsia="zh-CN"/>
        </w:rPr>
        <w:t xml:space="preserve"> should be removed a</w:t>
      </w:r>
      <w:r w:rsidRPr="00BA118E">
        <w:rPr>
          <w:lang w:eastAsia="zh-CN"/>
        </w:rPr>
        <w:t>t least for an aperiodic TRS being used as a te</w:t>
      </w:r>
      <w:r>
        <w:rPr>
          <w:lang w:eastAsia="zh-CN"/>
        </w:rPr>
        <w:t>mporary RS for SCell activation</w:t>
      </w:r>
      <w:r w:rsidRPr="00BA118E">
        <w:rPr>
          <w:lang w:eastAsia="zh-CN"/>
        </w:rPr>
        <w:t>.</w:t>
      </w:r>
      <w:r>
        <w:rPr>
          <w:lang w:eastAsia="zh-CN"/>
        </w:rPr>
        <w:t xml:space="preserve"> [</w:t>
      </w:r>
      <w:r w:rsidR="000E3799">
        <w:rPr>
          <w:lang w:eastAsia="zh-CN"/>
        </w:rPr>
        <w:t>14</w:t>
      </w:r>
      <w:r>
        <w:rPr>
          <w:lang w:eastAsia="zh-CN"/>
        </w:rPr>
        <w:t>]</w:t>
      </w:r>
    </w:p>
    <w:p w14:paraId="6E094A44" w14:textId="77777777" w:rsidR="008A34E6" w:rsidRPr="001C671D" w:rsidRDefault="008A34E6" w:rsidP="008A34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A43DD" w:rsidRPr="001C671D" w14:paraId="35348E86"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9786E2" w14:textId="77777777" w:rsidR="00CA43DD" w:rsidRPr="001C671D" w:rsidRDefault="00CA43DD" w:rsidP="00D5360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01E4B1E" w14:textId="77777777" w:rsidR="00CA43DD" w:rsidRPr="001C671D" w:rsidRDefault="00CA43DD" w:rsidP="00D53603">
            <w:pPr>
              <w:spacing w:beforeLines="50" w:before="120"/>
              <w:rPr>
                <w:i/>
                <w:lang w:eastAsia="zh-CN"/>
              </w:rPr>
            </w:pPr>
            <w:r w:rsidRPr="001C671D">
              <w:rPr>
                <w:i/>
                <w:lang w:eastAsia="zh-CN"/>
              </w:rPr>
              <w:t>View</w:t>
            </w:r>
          </w:p>
        </w:tc>
      </w:tr>
      <w:tr w:rsidR="00CA43DD" w:rsidRPr="001C671D" w14:paraId="35F19AA0" w14:textId="77777777" w:rsidTr="00D53603">
        <w:tc>
          <w:tcPr>
            <w:tcW w:w="2113" w:type="dxa"/>
            <w:tcBorders>
              <w:top w:val="single" w:sz="4" w:space="0" w:color="auto"/>
              <w:left w:val="single" w:sz="4" w:space="0" w:color="auto"/>
              <w:bottom w:val="single" w:sz="4" w:space="0" w:color="auto"/>
              <w:right w:val="single" w:sz="4" w:space="0" w:color="auto"/>
            </w:tcBorders>
          </w:tcPr>
          <w:p w14:paraId="3C4C7AB4" w14:textId="77777777" w:rsidR="00CA43DD" w:rsidRPr="00B51073" w:rsidRDefault="00CA43DD" w:rsidP="00D53603">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D0C24EE" w14:textId="77777777" w:rsidR="00CA43DD" w:rsidRPr="002055CA" w:rsidRDefault="00CA43DD" w:rsidP="00D53603">
            <w:pPr>
              <w:spacing w:beforeLines="50" w:before="120"/>
              <w:jc w:val="left"/>
              <w:rPr>
                <w:rFonts w:eastAsia="MS Mincho"/>
                <w:iCs/>
                <w:lang w:eastAsia="ja-JP"/>
              </w:rPr>
            </w:pPr>
          </w:p>
        </w:tc>
      </w:tr>
      <w:tr w:rsidR="00CA43DD" w:rsidRPr="001C671D" w14:paraId="2C961364" w14:textId="77777777" w:rsidTr="00D53603">
        <w:tc>
          <w:tcPr>
            <w:tcW w:w="2113" w:type="dxa"/>
            <w:tcBorders>
              <w:top w:val="single" w:sz="4" w:space="0" w:color="auto"/>
              <w:left w:val="single" w:sz="4" w:space="0" w:color="auto"/>
              <w:bottom w:val="single" w:sz="4" w:space="0" w:color="auto"/>
              <w:right w:val="single" w:sz="4" w:space="0" w:color="auto"/>
            </w:tcBorders>
          </w:tcPr>
          <w:p w14:paraId="10C5AFA3" w14:textId="77777777" w:rsidR="00CA43DD" w:rsidRPr="001C671D" w:rsidRDefault="00CA43DD"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AEFCCF2" w14:textId="77777777" w:rsidR="00CA43DD" w:rsidRPr="001C671D" w:rsidRDefault="00CA43DD" w:rsidP="00D53603">
            <w:pPr>
              <w:spacing w:beforeLines="50" w:before="120"/>
              <w:rPr>
                <w:lang w:eastAsia="zh-CN"/>
              </w:rPr>
            </w:pPr>
          </w:p>
        </w:tc>
      </w:tr>
      <w:tr w:rsidR="00CA43DD" w:rsidRPr="001C671D" w14:paraId="1FADBC8E" w14:textId="77777777" w:rsidTr="00D53603">
        <w:tc>
          <w:tcPr>
            <w:tcW w:w="2113" w:type="dxa"/>
            <w:tcBorders>
              <w:top w:val="single" w:sz="4" w:space="0" w:color="auto"/>
              <w:left w:val="single" w:sz="4" w:space="0" w:color="auto"/>
              <w:bottom w:val="single" w:sz="4" w:space="0" w:color="auto"/>
              <w:right w:val="single" w:sz="4" w:space="0" w:color="auto"/>
            </w:tcBorders>
          </w:tcPr>
          <w:p w14:paraId="1472B501" w14:textId="77777777" w:rsidR="00CA43DD" w:rsidRPr="001C671D" w:rsidRDefault="00CA43DD"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F969A65" w14:textId="77777777" w:rsidR="00CA43DD" w:rsidRPr="001C671D" w:rsidRDefault="00CA43DD" w:rsidP="00D53603">
            <w:pPr>
              <w:spacing w:beforeLines="50" w:before="120"/>
              <w:rPr>
                <w:lang w:eastAsia="zh-CN"/>
              </w:rPr>
            </w:pPr>
          </w:p>
        </w:tc>
      </w:tr>
      <w:tr w:rsidR="00CA43DD" w:rsidRPr="001C671D" w14:paraId="39302D03" w14:textId="77777777" w:rsidTr="00D53603">
        <w:tc>
          <w:tcPr>
            <w:tcW w:w="2113" w:type="dxa"/>
            <w:tcBorders>
              <w:top w:val="single" w:sz="4" w:space="0" w:color="auto"/>
              <w:left w:val="single" w:sz="4" w:space="0" w:color="auto"/>
              <w:bottom w:val="single" w:sz="4" w:space="0" w:color="auto"/>
              <w:right w:val="single" w:sz="4" w:space="0" w:color="auto"/>
            </w:tcBorders>
          </w:tcPr>
          <w:p w14:paraId="67275F56" w14:textId="77777777" w:rsidR="00CA43DD" w:rsidRPr="001C671D" w:rsidRDefault="00CA43DD"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C815895" w14:textId="77777777" w:rsidR="00CA43DD" w:rsidRPr="001C671D" w:rsidRDefault="00CA43DD" w:rsidP="00D53603">
            <w:pPr>
              <w:spacing w:beforeLines="50" w:before="120"/>
              <w:rPr>
                <w:iCs/>
                <w:lang w:eastAsia="zh-CN"/>
              </w:rPr>
            </w:pPr>
          </w:p>
        </w:tc>
      </w:tr>
      <w:tr w:rsidR="00CA43DD" w:rsidRPr="001C671D" w14:paraId="217B9666" w14:textId="77777777" w:rsidTr="00D53603">
        <w:tc>
          <w:tcPr>
            <w:tcW w:w="2113" w:type="dxa"/>
            <w:tcBorders>
              <w:top w:val="single" w:sz="4" w:space="0" w:color="auto"/>
              <w:left w:val="single" w:sz="4" w:space="0" w:color="auto"/>
              <w:bottom w:val="single" w:sz="4" w:space="0" w:color="auto"/>
              <w:right w:val="single" w:sz="4" w:space="0" w:color="auto"/>
            </w:tcBorders>
          </w:tcPr>
          <w:p w14:paraId="083BA0B0" w14:textId="77777777" w:rsidR="00CA43DD" w:rsidRPr="001C671D" w:rsidRDefault="00CA43DD"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290362F" w14:textId="77777777" w:rsidR="00CA43DD" w:rsidRPr="001C671D" w:rsidRDefault="00CA43DD" w:rsidP="00D53603">
            <w:pPr>
              <w:spacing w:beforeLines="50" w:before="120"/>
              <w:rPr>
                <w:iCs/>
                <w:lang w:eastAsia="zh-CN"/>
              </w:rPr>
            </w:pPr>
          </w:p>
        </w:tc>
      </w:tr>
      <w:tr w:rsidR="00CA43DD" w:rsidRPr="001C671D" w14:paraId="228378C8" w14:textId="77777777" w:rsidTr="00D53603">
        <w:tc>
          <w:tcPr>
            <w:tcW w:w="2113" w:type="dxa"/>
            <w:tcBorders>
              <w:top w:val="single" w:sz="4" w:space="0" w:color="auto"/>
              <w:left w:val="single" w:sz="4" w:space="0" w:color="auto"/>
              <w:bottom w:val="single" w:sz="4" w:space="0" w:color="auto"/>
              <w:right w:val="single" w:sz="4" w:space="0" w:color="auto"/>
            </w:tcBorders>
          </w:tcPr>
          <w:p w14:paraId="1D457B22" w14:textId="77777777" w:rsidR="00CA43DD" w:rsidRPr="001C671D" w:rsidRDefault="00CA43DD"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D91840C" w14:textId="77777777" w:rsidR="00CA43DD" w:rsidRPr="001C671D" w:rsidRDefault="00CA43DD" w:rsidP="00D53603">
            <w:pPr>
              <w:spacing w:beforeLines="50" w:before="120"/>
              <w:rPr>
                <w:rFonts w:eastAsia="MS Mincho"/>
                <w:iCs/>
                <w:lang w:eastAsia="ja-JP"/>
              </w:rPr>
            </w:pPr>
          </w:p>
        </w:tc>
      </w:tr>
      <w:tr w:rsidR="00CA43DD" w:rsidRPr="001C671D" w14:paraId="104C5C2A" w14:textId="77777777" w:rsidTr="00D53603">
        <w:tc>
          <w:tcPr>
            <w:tcW w:w="2113" w:type="dxa"/>
          </w:tcPr>
          <w:p w14:paraId="28BD61E1" w14:textId="77777777" w:rsidR="00CA43DD" w:rsidRPr="0068071E" w:rsidRDefault="00CA43DD" w:rsidP="00D53603">
            <w:pPr>
              <w:spacing w:beforeLines="50" w:before="120"/>
              <w:rPr>
                <w:rFonts w:eastAsia="MS Mincho"/>
                <w:lang w:eastAsia="ja-JP"/>
              </w:rPr>
            </w:pPr>
          </w:p>
        </w:tc>
        <w:tc>
          <w:tcPr>
            <w:tcW w:w="7194" w:type="dxa"/>
          </w:tcPr>
          <w:p w14:paraId="0460CAAF" w14:textId="77777777" w:rsidR="00CA43DD" w:rsidRPr="0068071E" w:rsidRDefault="00CA43DD" w:rsidP="00D53603">
            <w:pPr>
              <w:spacing w:beforeLines="50" w:before="120"/>
              <w:rPr>
                <w:rFonts w:eastAsia="MS Mincho"/>
                <w:lang w:eastAsia="ja-JP"/>
              </w:rPr>
            </w:pPr>
          </w:p>
        </w:tc>
      </w:tr>
      <w:tr w:rsidR="00CA43DD" w:rsidRPr="001C671D" w14:paraId="4A4EC256" w14:textId="77777777" w:rsidTr="00D53603">
        <w:tc>
          <w:tcPr>
            <w:tcW w:w="2113" w:type="dxa"/>
            <w:tcBorders>
              <w:top w:val="single" w:sz="4" w:space="0" w:color="auto"/>
              <w:left w:val="single" w:sz="4" w:space="0" w:color="auto"/>
              <w:bottom w:val="single" w:sz="4" w:space="0" w:color="auto"/>
              <w:right w:val="single" w:sz="4" w:space="0" w:color="auto"/>
            </w:tcBorders>
          </w:tcPr>
          <w:p w14:paraId="5C7880C3" w14:textId="77777777" w:rsidR="00CA43DD" w:rsidRPr="001C671D" w:rsidRDefault="00CA43DD"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5F099F3" w14:textId="77777777" w:rsidR="00CA43DD" w:rsidRPr="00F41D96" w:rsidRDefault="00CA43DD" w:rsidP="00D53603">
            <w:pPr>
              <w:spacing w:beforeLines="50" w:before="120"/>
              <w:rPr>
                <w:rFonts w:eastAsia="Malgun Gothic"/>
                <w:lang w:eastAsia="ko-KR"/>
              </w:rPr>
            </w:pPr>
          </w:p>
        </w:tc>
      </w:tr>
      <w:tr w:rsidR="00CA43DD" w:rsidRPr="001C671D" w14:paraId="5471AB8B" w14:textId="77777777" w:rsidTr="00D53603">
        <w:tc>
          <w:tcPr>
            <w:tcW w:w="2113" w:type="dxa"/>
            <w:tcBorders>
              <w:top w:val="single" w:sz="4" w:space="0" w:color="auto"/>
              <w:left w:val="single" w:sz="4" w:space="0" w:color="auto"/>
              <w:bottom w:val="single" w:sz="4" w:space="0" w:color="auto"/>
              <w:right w:val="single" w:sz="4" w:space="0" w:color="auto"/>
            </w:tcBorders>
          </w:tcPr>
          <w:p w14:paraId="4A824CE3" w14:textId="77777777" w:rsidR="00CA43DD" w:rsidRPr="001C671D" w:rsidRDefault="00CA43DD"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03CC6CAC" w14:textId="77777777" w:rsidR="00CA43DD" w:rsidRPr="001C671D" w:rsidRDefault="00CA43DD" w:rsidP="00D53603">
            <w:pPr>
              <w:spacing w:beforeLines="50" w:before="120"/>
              <w:rPr>
                <w:rFonts w:eastAsiaTheme="minorEastAsia"/>
                <w:lang w:eastAsia="zh-CN"/>
              </w:rPr>
            </w:pPr>
          </w:p>
        </w:tc>
      </w:tr>
      <w:tr w:rsidR="00CA43DD" w:rsidRPr="001C671D" w14:paraId="09E06D39" w14:textId="77777777" w:rsidTr="00D53603">
        <w:tc>
          <w:tcPr>
            <w:tcW w:w="2113" w:type="dxa"/>
          </w:tcPr>
          <w:p w14:paraId="27CEE204" w14:textId="77777777" w:rsidR="00CA43DD" w:rsidRPr="001C671D" w:rsidRDefault="00CA43DD" w:rsidP="00D53603">
            <w:pPr>
              <w:spacing w:beforeLines="50" w:before="120"/>
              <w:rPr>
                <w:lang w:eastAsia="zh-CN"/>
              </w:rPr>
            </w:pPr>
          </w:p>
        </w:tc>
        <w:tc>
          <w:tcPr>
            <w:tcW w:w="7194" w:type="dxa"/>
          </w:tcPr>
          <w:p w14:paraId="46C18A38" w14:textId="77777777" w:rsidR="00CA43DD" w:rsidRPr="001C671D" w:rsidRDefault="00CA43DD" w:rsidP="00D53603">
            <w:pPr>
              <w:spacing w:beforeLines="50" w:before="120"/>
              <w:rPr>
                <w:lang w:eastAsia="zh-CN"/>
              </w:rPr>
            </w:pPr>
          </w:p>
        </w:tc>
      </w:tr>
      <w:tr w:rsidR="00CA43DD" w:rsidRPr="001C671D" w14:paraId="0B4F57CE" w14:textId="77777777" w:rsidTr="00D53603">
        <w:tc>
          <w:tcPr>
            <w:tcW w:w="2113" w:type="dxa"/>
            <w:tcBorders>
              <w:top w:val="single" w:sz="4" w:space="0" w:color="auto"/>
              <w:left w:val="single" w:sz="4" w:space="0" w:color="auto"/>
              <w:bottom w:val="single" w:sz="4" w:space="0" w:color="auto"/>
              <w:right w:val="single" w:sz="4" w:space="0" w:color="auto"/>
            </w:tcBorders>
          </w:tcPr>
          <w:p w14:paraId="01CAE63F" w14:textId="77777777" w:rsidR="00CA43DD" w:rsidRDefault="00CA43DD"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5FEFBDC0" w14:textId="77777777" w:rsidR="00CA43DD" w:rsidRDefault="00CA43DD" w:rsidP="00D53603">
            <w:pPr>
              <w:spacing w:beforeLines="50" w:before="120"/>
              <w:rPr>
                <w:rFonts w:eastAsiaTheme="minorEastAsia"/>
                <w:lang w:eastAsia="zh-CN"/>
              </w:rPr>
            </w:pPr>
          </w:p>
        </w:tc>
      </w:tr>
      <w:tr w:rsidR="00CA43DD" w:rsidRPr="001C671D" w14:paraId="43D93438" w14:textId="77777777" w:rsidTr="00D53603">
        <w:tc>
          <w:tcPr>
            <w:tcW w:w="2113" w:type="dxa"/>
            <w:tcBorders>
              <w:top w:val="single" w:sz="4" w:space="0" w:color="auto"/>
              <w:left w:val="single" w:sz="4" w:space="0" w:color="auto"/>
              <w:bottom w:val="single" w:sz="4" w:space="0" w:color="auto"/>
              <w:right w:val="single" w:sz="4" w:space="0" w:color="auto"/>
            </w:tcBorders>
          </w:tcPr>
          <w:p w14:paraId="7DE83746" w14:textId="77777777" w:rsidR="00CA43DD" w:rsidRDefault="00CA43DD" w:rsidP="00D5360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09D7689" w14:textId="77777777" w:rsidR="00CA43DD" w:rsidRDefault="00CA43DD" w:rsidP="00D53603">
            <w:pPr>
              <w:spacing w:beforeLines="50" w:before="120"/>
              <w:rPr>
                <w:rFonts w:eastAsiaTheme="minorEastAsia"/>
                <w:lang w:eastAsia="zh-CN"/>
              </w:rPr>
            </w:pPr>
          </w:p>
        </w:tc>
      </w:tr>
    </w:tbl>
    <w:p w14:paraId="18C3AC51" w14:textId="77777777" w:rsidR="008A34E6" w:rsidRDefault="008A34E6" w:rsidP="008A34E6"/>
    <w:p w14:paraId="25E0EF06" w14:textId="7A6773FB" w:rsidR="002D08EE" w:rsidRPr="001C671D" w:rsidRDefault="002D08EE" w:rsidP="00C109C6"/>
    <w:p w14:paraId="25B6036C"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lang w:eastAsia="zh-CN"/>
              </w:rPr>
            </w:pPr>
            <w:r w:rsidRPr="001C671D">
              <w:rPr>
                <w:i/>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4207ABD0" w14:textId="01F293F6" w:rsidR="000C6FE4" w:rsidRPr="000C6FE4" w:rsidRDefault="000C6FE4" w:rsidP="009215FB">
      <w:pPr>
        <w:rPr>
          <w:rFonts w:ascii="Times" w:eastAsiaTheme="minorEastAsia" w:hAnsi="Times" w:cs="Times"/>
          <w:sz w:val="20"/>
          <w:szCs w:val="20"/>
          <w:lang w:eastAsia="zh-CN"/>
        </w:rPr>
      </w:pPr>
    </w:p>
    <w:p w14:paraId="2DF3B505" w14:textId="77777777" w:rsidR="001D780E" w:rsidRPr="001C671D" w:rsidRDefault="001D780E" w:rsidP="00CF195E">
      <w:pPr>
        <w:pStyle w:val="Heading1"/>
        <w:numPr>
          <w:ilvl w:val="0"/>
          <w:numId w:val="0"/>
        </w:numPr>
        <w:ind w:left="432" w:hanging="432"/>
      </w:pPr>
      <w:bookmarkStart w:id="9" w:name="_Ref124589665"/>
      <w:bookmarkStart w:id="10" w:name="_Ref71620620"/>
      <w:bookmarkStart w:id="11" w:name="_Ref124671424"/>
      <w:r w:rsidRPr="001C671D">
        <w:t>References</w:t>
      </w:r>
    </w:p>
    <w:bookmarkStart w:id="12" w:name="OLE_LINK80"/>
    <w:bookmarkStart w:id="13" w:name="OLE_LINK81"/>
    <w:bookmarkEnd w:id="1"/>
    <w:bookmarkEnd w:id="9"/>
    <w:bookmarkEnd w:id="10"/>
    <w:bookmarkEnd w:id="11"/>
    <w:p w14:paraId="59A0538E" w14:textId="77777777" w:rsidR="00761E63" w:rsidRPr="0045212E" w:rsidRDefault="00761E63" w:rsidP="00761E63">
      <w:pPr>
        <w:pStyle w:val="ListParagraph"/>
        <w:numPr>
          <w:ilvl w:val="0"/>
          <w:numId w:val="9"/>
        </w:numPr>
        <w:rPr>
          <w:rFonts w:ascii="Times New Roman" w:hAnsi="Times New Roman"/>
          <w:sz w:val="22"/>
          <w:szCs w:val="22"/>
          <w:lang w:eastAsia="x-none"/>
        </w:rPr>
      </w:pPr>
      <w:r w:rsidRPr="0045212E">
        <w:rPr>
          <w:rFonts w:ascii="Times New Roman" w:hAnsi="Times New Roman"/>
          <w:sz w:val="22"/>
          <w:szCs w:val="22"/>
          <w:lang w:eastAsia="x-none"/>
        </w:rPr>
        <w:fldChar w:fldCharType="begin"/>
      </w:r>
      <w:r w:rsidRPr="0045212E">
        <w:rPr>
          <w:rFonts w:ascii="Times New Roman" w:hAnsi="Times New Roman"/>
          <w:sz w:val="22"/>
          <w:szCs w:val="22"/>
          <w:lang w:eastAsia="x-none"/>
        </w:rPr>
        <w:instrText xml:space="preserve"> HYPERLINK "C:\\Users\\wanshic\\OneDrive - Qualcomm\\Documents\\Standards\\3GPP Standards\\Meeting Documents\\TSGR1_104b\\Docs\\R1-2102310.zip" </w:instrText>
      </w:r>
      <w:r w:rsidRPr="0045212E">
        <w:rPr>
          <w:rFonts w:ascii="Times New Roman" w:hAnsi="Times New Roman"/>
          <w:sz w:val="22"/>
          <w:szCs w:val="22"/>
          <w:lang w:eastAsia="x-none"/>
        </w:rPr>
        <w:fldChar w:fldCharType="separate"/>
      </w:r>
      <w:r w:rsidRPr="0045212E">
        <w:rPr>
          <w:rStyle w:val="Hyperlink"/>
          <w:rFonts w:ascii="Times New Roman" w:hAnsi="Times New Roman"/>
          <w:sz w:val="22"/>
          <w:szCs w:val="22"/>
          <w:lang w:eastAsia="x-none"/>
        </w:rPr>
        <w:t>R1-2102310</w:t>
      </w:r>
      <w:r w:rsidRPr="0045212E">
        <w:rPr>
          <w:rFonts w:ascii="Times New Roman" w:hAnsi="Times New Roman"/>
          <w:sz w:val="22"/>
          <w:szCs w:val="22"/>
          <w:lang w:eastAsia="x-none"/>
        </w:rPr>
        <w:fldChar w:fldCharType="end"/>
      </w:r>
      <w:r w:rsidRPr="0045212E">
        <w:rPr>
          <w:rFonts w:ascii="Times New Roman" w:hAnsi="Times New Roman"/>
          <w:sz w:val="22"/>
          <w:szCs w:val="22"/>
          <w:lang w:eastAsia="x-none"/>
        </w:rPr>
        <w:tab/>
        <w:t>Discussion on efficient activation/de-activation mechanism for SCells</w:t>
      </w:r>
      <w:r w:rsidRPr="0045212E">
        <w:rPr>
          <w:rFonts w:ascii="Times New Roman" w:hAnsi="Times New Roman"/>
          <w:sz w:val="22"/>
          <w:szCs w:val="22"/>
          <w:lang w:eastAsia="x-none"/>
        </w:rPr>
        <w:tab/>
        <w:t>Huawei, HiSilicon</w:t>
      </w:r>
    </w:p>
    <w:p w14:paraId="76B2663E"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12" w:history="1">
        <w:r w:rsidR="00761E63" w:rsidRPr="0045212E">
          <w:rPr>
            <w:rStyle w:val="Hyperlink"/>
            <w:rFonts w:ascii="Times New Roman" w:hAnsi="Times New Roman"/>
            <w:sz w:val="22"/>
            <w:szCs w:val="22"/>
            <w:lang w:eastAsia="x-none"/>
          </w:rPr>
          <w:t>R1-2102417</w:t>
        </w:r>
      </w:hyperlink>
      <w:r w:rsidR="00761E63" w:rsidRPr="0045212E">
        <w:rPr>
          <w:rFonts w:ascii="Times New Roman" w:hAnsi="Times New Roman"/>
          <w:sz w:val="22"/>
          <w:szCs w:val="22"/>
          <w:lang w:eastAsia="x-none"/>
        </w:rPr>
        <w:tab/>
        <w:t>Discussion on efficient activation/de-activation for SCell</w:t>
      </w:r>
      <w:r w:rsidR="00761E63" w:rsidRPr="0045212E">
        <w:rPr>
          <w:rFonts w:ascii="Times New Roman" w:hAnsi="Times New Roman"/>
          <w:sz w:val="22"/>
          <w:szCs w:val="22"/>
          <w:lang w:eastAsia="x-none"/>
        </w:rPr>
        <w:tab/>
        <w:t>OPPO</w:t>
      </w:r>
    </w:p>
    <w:p w14:paraId="35095BCC"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13" w:history="1">
        <w:r w:rsidR="00761E63" w:rsidRPr="0045212E">
          <w:rPr>
            <w:rStyle w:val="Hyperlink"/>
            <w:rFonts w:ascii="Times New Roman" w:hAnsi="Times New Roman"/>
            <w:sz w:val="22"/>
            <w:szCs w:val="22"/>
            <w:lang w:eastAsia="x-none"/>
          </w:rPr>
          <w:t>R1-2102472</w:t>
        </w:r>
      </w:hyperlink>
      <w:r w:rsidR="00761E63" w:rsidRPr="0045212E">
        <w:rPr>
          <w:rFonts w:ascii="Times New Roman" w:hAnsi="Times New Roman"/>
          <w:sz w:val="22"/>
          <w:szCs w:val="22"/>
          <w:lang w:eastAsia="x-none"/>
        </w:rPr>
        <w:tab/>
        <w:t>Discussion on efficient activation/de-activation mechanism for SCells in NR CA</w:t>
      </w:r>
      <w:r w:rsidR="00761E63" w:rsidRPr="0045212E">
        <w:rPr>
          <w:rFonts w:ascii="Times New Roman" w:hAnsi="Times New Roman"/>
          <w:sz w:val="22"/>
          <w:szCs w:val="22"/>
          <w:lang w:eastAsia="x-none"/>
        </w:rPr>
        <w:tab/>
        <w:t>Spreadtrum Communications</w:t>
      </w:r>
    </w:p>
    <w:p w14:paraId="431383F1"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14" w:history="1">
        <w:r w:rsidR="00761E63" w:rsidRPr="0045212E">
          <w:rPr>
            <w:rStyle w:val="Hyperlink"/>
            <w:rFonts w:ascii="Times New Roman" w:hAnsi="Times New Roman"/>
            <w:sz w:val="22"/>
            <w:szCs w:val="22"/>
            <w:lang w:eastAsia="x-none"/>
          </w:rPr>
          <w:t>R1-2102504</w:t>
        </w:r>
      </w:hyperlink>
      <w:r w:rsidR="00761E63" w:rsidRPr="0045212E">
        <w:rPr>
          <w:rFonts w:ascii="Times New Roman" w:hAnsi="Times New Roman"/>
          <w:sz w:val="22"/>
          <w:szCs w:val="22"/>
          <w:lang w:eastAsia="x-none"/>
        </w:rPr>
        <w:tab/>
        <w:t>Discussion on Support Efficient Activation De-activation Mechanism for SCells in NR CA</w:t>
      </w:r>
      <w:r w:rsidR="00761E63" w:rsidRPr="0045212E">
        <w:rPr>
          <w:rFonts w:ascii="Times New Roman" w:hAnsi="Times New Roman"/>
          <w:sz w:val="22"/>
          <w:szCs w:val="22"/>
          <w:lang w:eastAsia="x-none"/>
        </w:rPr>
        <w:tab/>
      </w:r>
      <w:r w:rsidR="00761E63" w:rsidRPr="0045212E">
        <w:rPr>
          <w:rFonts w:ascii="Times New Roman" w:hAnsi="Times New Roman"/>
          <w:sz w:val="22"/>
          <w:szCs w:val="22"/>
          <w:lang w:eastAsia="x-none"/>
        </w:rPr>
        <w:tab/>
      </w:r>
      <w:r w:rsidR="00761E63" w:rsidRPr="0045212E">
        <w:rPr>
          <w:rFonts w:ascii="Times New Roman" w:hAnsi="Times New Roman"/>
          <w:sz w:val="22"/>
          <w:szCs w:val="22"/>
          <w:lang w:eastAsia="x-none"/>
        </w:rPr>
        <w:tab/>
        <w:t>ZTE</w:t>
      </w:r>
    </w:p>
    <w:p w14:paraId="5EB97E6E"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15" w:history="1">
        <w:r w:rsidR="00761E63" w:rsidRPr="0045212E">
          <w:rPr>
            <w:rStyle w:val="Hyperlink"/>
            <w:rFonts w:ascii="Times New Roman" w:hAnsi="Times New Roman"/>
            <w:sz w:val="22"/>
            <w:szCs w:val="22"/>
            <w:lang w:eastAsia="x-none"/>
          </w:rPr>
          <w:t>R1-2102545</w:t>
        </w:r>
      </w:hyperlink>
      <w:r w:rsidR="00761E63" w:rsidRPr="0045212E">
        <w:rPr>
          <w:rFonts w:ascii="Times New Roman" w:hAnsi="Times New Roman"/>
          <w:sz w:val="22"/>
          <w:szCs w:val="22"/>
          <w:lang w:eastAsia="x-none"/>
        </w:rPr>
        <w:tab/>
        <w:t>Discussion on efficient activation/de-activation mechanism for Scells</w:t>
      </w:r>
      <w:r w:rsidR="00761E63" w:rsidRPr="0045212E">
        <w:rPr>
          <w:rFonts w:ascii="Times New Roman" w:hAnsi="Times New Roman"/>
          <w:sz w:val="22"/>
          <w:szCs w:val="22"/>
          <w:lang w:eastAsia="x-none"/>
        </w:rPr>
        <w:tab/>
        <w:t>vivo</w:t>
      </w:r>
    </w:p>
    <w:p w14:paraId="0D341F8D"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16" w:history="1">
        <w:r w:rsidR="00761E63" w:rsidRPr="0045212E">
          <w:rPr>
            <w:rStyle w:val="Hyperlink"/>
            <w:rFonts w:ascii="Times New Roman" w:hAnsi="Times New Roman"/>
            <w:sz w:val="22"/>
            <w:szCs w:val="22"/>
            <w:lang w:eastAsia="x-none"/>
          </w:rPr>
          <w:t>R1-2102612</w:t>
        </w:r>
      </w:hyperlink>
      <w:r w:rsidR="00761E63" w:rsidRPr="0045212E">
        <w:rPr>
          <w:rFonts w:ascii="Times New Roman" w:hAnsi="Times New Roman"/>
          <w:sz w:val="22"/>
          <w:szCs w:val="22"/>
          <w:lang w:eastAsia="x-none"/>
        </w:rPr>
        <w:tab/>
        <w:t>Discussion on efficient activation and de-activation mechanism for SCell in NR CA</w:t>
      </w:r>
      <w:r w:rsidR="00761E63" w:rsidRPr="0045212E">
        <w:rPr>
          <w:rFonts w:ascii="Times New Roman" w:hAnsi="Times New Roman"/>
          <w:sz w:val="22"/>
          <w:szCs w:val="22"/>
          <w:lang w:eastAsia="x-none"/>
        </w:rPr>
        <w:tab/>
        <w:t>CATT</w:t>
      </w:r>
    </w:p>
    <w:p w14:paraId="23AB12AE"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17" w:history="1">
        <w:r w:rsidR="00761E63" w:rsidRPr="0045212E">
          <w:rPr>
            <w:rStyle w:val="Hyperlink"/>
            <w:rFonts w:ascii="Times New Roman" w:hAnsi="Times New Roman"/>
            <w:sz w:val="22"/>
            <w:szCs w:val="22"/>
            <w:lang w:eastAsia="x-none"/>
          </w:rPr>
          <w:t>R1-2102685</w:t>
        </w:r>
      </w:hyperlink>
      <w:r w:rsidR="00761E63" w:rsidRPr="0045212E">
        <w:rPr>
          <w:rFonts w:ascii="Times New Roman" w:hAnsi="Times New Roman"/>
          <w:sz w:val="22"/>
          <w:szCs w:val="22"/>
          <w:lang w:eastAsia="x-none"/>
        </w:rPr>
        <w:tab/>
        <w:t>Discussion on temporary RS</w:t>
      </w:r>
      <w:r w:rsidR="00761E63" w:rsidRPr="0045212E">
        <w:rPr>
          <w:rFonts w:ascii="Times New Roman" w:hAnsi="Times New Roman"/>
          <w:sz w:val="22"/>
          <w:szCs w:val="22"/>
          <w:lang w:eastAsia="x-none"/>
        </w:rPr>
        <w:tab/>
        <w:t>MediaTek Inc.</w:t>
      </w:r>
    </w:p>
    <w:p w14:paraId="74F8685C"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18" w:history="1">
        <w:r w:rsidR="00761E63" w:rsidRPr="0045212E">
          <w:rPr>
            <w:rStyle w:val="Hyperlink"/>
            <w:rFonts w:ascii="Times New Roman" w:hAnsi="Times New Roman"/>
            <w:sz w:val="22"/>
            <w:szCs w:val="22"/>
            <w:lang w:eastAsia="x-none"/>
          </w:rPr>
          <w:t>R1-2102768</w:t>
        </w:r>
      </w:hyperlink>
      <w:r w:rsidR="00761E63" w:rsidRPr="0045212E">
        <w:rPr>
          <w:rFonts w:ascii="Times New Roman" w:hAnsi="Times New Roman"/>
          <w:sz w:val="22"/>
          <w:szCs w:val="22"/>
          <w:lang w:eastAsia="x-none"/>
        </w:rPr>
        <w:tab/>
        <w:t>Support efficient activation/de-activation mechanism for Scells</w:t>
      </w:r>
      <w:r w:rsidR="00761E63" w:rsidRPr="0045212E">
        <w:rPr>
          <w:rFonts w:ascii="Times New Roman" w:hAnsi="Times New Roman"/>
          <w:sz w:val="22"/>
          <w:szCs w:val="22"/>
          <w:lang w:eastAsia="x-none"/>
        </w:rPr>
        <w:tab/>
        <w:t>FUTUREWEI</w:t>
      </w:r>
    </w:p>
    <w:p w14:paraId="78C898BD"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19" w:history="1">
        <w:r w:rsidR="00761E63" w:rsidRPr="0045212E">
          <w:rPr>
            <w:rStyle w:val="Hyperlink"/>
            <w:rFonts w:ascii="Times New Roman" w:hAnsi="Times New Roman"/>
            <w:sz w:val="22"/>
            <w:szCs w:val="22"/>
            <w:lang w:eastAsia="x-none"/>
          </w:rPr>
          <w:t>R1-2102804</w:t>
        </w:r>
      </w:hyperlink>
      <w:r w:rsidR="00761E63" w:rsidRPr="0045212E">
        <w:rPr>
          <w:rFonts w:ascii="Times New Roman" w:hAnsi="Times New Roman"/>
          <w:sz w:val="22"/>
          <w:szCs w:val="22"/>
          <w:lang w:eastAsia="x-none"/>
        </w:rPr>
        <w:tab/>
        <w:t>On low latency Scell activation</w:t>
      </w:r>
      <w:r w:rsidR="00761E63" w:rsidRPr="0045212E">
        <w:rPr>
          <w:rFonts w:ascii="Times New Roman" w:hAnsi="Times New Roman"/>
          <w:sz w:val="22"/>
          <w:szCs w:val="22"/>
          <w:lang w:eastAsia="x-none"/>
        </w:rPr>
        <w:tab/>
        <w:t>Nokia, Nokia Shanghai Bell</w:t>
      </w:r>
    </w:p>
    <w:p w14:paraId="42988CA9"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20" w:history="1">
        <w:r w:rsidR="00761E63" w:rsidRPr="0045212E">
          <w:rPr>
            <w:rStyle w:val="Hyperlink"/>
            <w:rFonts w:ascii="Times New Roman" w:hAnsi="Times New Roman"/>
            <w:sz w:val="22"/>
            <w:szCs w:val="22"/>
            <w:lang w:eastAsia="x-none"/>
          </w:rPr>
          <w:t>R1-2102815</w:t>
        </w:r>
      </w:hyperlink>
      <w:r w:rsidR="00761E63" w:rsidRPr="0045212E">
        <w:rPr>
          <w:rFonts w:ascii="Times New Roman" w:hAnsi="Times New Roman"/>
          <w:sz w:val="22"/>
          <w:szCs w:val="22"/>
          <w:lang w:eastAsia="x-none"/>
        </w:rPr>
        <w:tab/>
        <w:t>Discussion on efficient activation mechanism for SCells</w:t>
      </w:r>
      <w:r w:rsidR="00761E63" w:rsidRPr="0045212E">
        <w:rPr>
          <w:rFonts w:ascii="Times New Roman" w:hAnsi="Times New Roman"/>
          <w:sz w:val="22"/>
          <w:szCs w:val="22"/>
          <w:lang w:eastAsia="x-none"/>
        </w:rPr>
        <w:tab/>
        <w:t>NEC</w:t>
      </w:r>
    </w:p>
    <w:p w14:paraId="71590EED"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21" w:history="1">
        <w:r w:rsidR="00761E63" w:rsidRPr="0045212E">
          <w:rPr>
            <w:rStyle w:val="Hyperlink"/>
            <w:rFonts w:ascii="Times New Roman" w:hAnsi="Times New Roman"/>
            <w:sz w:val="22"/>
            <w:szCs w:val="22"/>
            <w:lang w:eastAsia="x-none"/>
          </w:rPr>
          <w:t>R1-2102903</w:t>
        </w:r>
      </w:hyperlink>
      <w:r w:rsidR="00761E63" w:rsidRPr="0045212E">
        <w:rPr>
          <w:rFonts w:ascii="Times New Roman" w:hAnsi="Times New Roman"/>
          <w:sz w:val="22"/>
          <w:szCs w:val="22"/>
          <w:lang w:eastAsia="x-none"/>
        </w:rPr>
        <w:tab/>
        <w:t>Discussion on efficient activation/de-activation mechanism for SCells</w:t>
      </w:r>
      <w:r w:rsidR="00761E63" w:rsidRPr="0045212E">
        <w:rPr>
          <w:rFonts w:ascii="Times New Roman" w:hAnsi="Times New Roman"/>
          <w:sz w:val="22"/>
          <w:szCs w:val="22"/>
          <w:lang w:eastAsia="x-none"/>
        </w:rPr>
        <w:tab/>
        <w:t>CMCC</w:t>
      </w:r>
    </w:p>
    <w:p w14:paraId="009E8AA5"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22" w:history="1">
        <w:r w:rsidR="00761E63" w:rsidRPr="0045212E">
          <w:rPr>
            <w:rStyle w:val="Hyperlink"/>
            <w:rFonts w:ascii="Times New Roman" w:hAnsi="Times New Roman"/>
            <w:sz w:val="22"/>
            <w:szCs w:val="22"/>
            <w:lang w:eastAsia="x-none"/>
          </w:rPr>
          <w:t>R1-2103053</w:t>
        </w:r>
      </w:hyperlink>
      <w:r w:rsidR="00761E63" w:rsidRPr="0045212E">
        <w:rPr>
          <w:rFonts w:ascii="Times New Roman" w:hAnsi="Times New Roman"/>
          <w:sz w:val="22"/>
          <w:szCs w:val="22"/>
          <w:lang w:eastAsia="x-none"/>
        </w:rPr>
        <w:tab/>
        <w:t>On efficient activation/de-activation for SCells</w:t>
      </w:r>
      <w:r w:rsidR="00761E63" w:rsidRPr="0045212E">
        <w:rPr>
          <w:rFonts w:ascii="Times New Roman" w:hAnsi="Times New Roman"/>
          <w:sz w:val="22"/>
          <w:szCs w:val="22"/>
          <w:lang w:eastAsia="x-none"/>
        </w:rPr>
        <w:tab/>
        <w:t>Intel Corporation</w:t>
      </w:r>
    </w:p>
    <w:p w14:paraId="5D3988D2"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23" w:history="1">
        <w:r w:rsidR="00761E63" w:rsidRPr="0045212E">
          <w:rPr>
            <w:rStyle w:val="Hyperlink"/>
            <w:rFonts w:ascii="Times New Roman" w:hAnsi="Times New Roman"/>
            <w:sz w:val="22"/>
            <w:szCs w:val="22"/>
            <w:lang w:eastAsia="x-none"/>
          </w:rPr>
          <w:t>R1-2103127</w:t>
        </w:r>
      </w:hyperlink>
      <w:r w:rsidR="00761E63" w:rsidRPr="0045212E">
        <w:rPr>
          <w:rFonts w:ascii="Times New Roman" w:hAnsi="Times New Roman"/>
          <w:sz w:val="22"/>
          <w:szCs w:val="22"/>
          <w:lang w:eastAsia="x-none"/>
        </w:rPr>
        <w:tab/>
        <w:t>On efficient SCell Activation/Deactivation</w:t>
      </w:r>
      <w:r w:rsidR="00761E63" w:rsidRPr="0045212E">
        <w:rPr>
          <w:rFonts w:ascii="Times New Roman" w:hAnsi="Times New Roman"/>
          <w:sz w:val="22"/>
          <w:szCs w:val="22"/>
          <w:lang w:eastAsia="x-none"/>
        </w:rPr>
        <w:tab/>
        <w:t>Apple</w:t>
      </w:r>
    </w:p>
    <w:p w14:paraId="0342D8EE"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24" w:history="1">
        <w:r w:rsidR="00761E63" w:rsidRPr="0045212E">
          <w:rPr>
            <w:rStyle w:val="Hyperlink"/>
            <w:rFonts w:ascii="Times New Roman" w:hAnsi="Times New Roman"/>
            <w:sz w:val="22"/>
            <w:szCs w:val="22"/>
            <w:lang w:eastAsia="x-none"/>
          </w:rPr>
          <w:t>R1-2103189</w:t>
        </w:r>
      </w:hyperlink>
      <w:r w:rsidR="00761E63" w:rsidRPr="0045212E">
        <w:rPr>
          <w:rFonts w:ascii="Times New Roman" w:hAnsi="Times New Roman"/>
          <w:sz w:val="22"/>
          <w:szCs w:val="22"/>
          <w:lang w:eastAsia="x-none"/>
        </w:rPr>
        <w:tab/>
        <w:t>Efficient activation/de-activation mechanism for SCells in NR CA</w:t>
      </w:r>
      <w:r w:rsidR="00761E63" w:rsidRPr="0045212E">
        <w:rPr>
          <w:rFonts w:ascii="Times New Roman" w:hAnsi="Times New Roman"/>
          <w:sz w:val="22"/>
          <w:szCs w:val="22"/>
          <w:lang w:eastAsia="x-none"/>
        </w:rPr>
        <w:tab/>
        <w:t>Qualcomm Incorporated</w:t>
      </w:r>
    </w:p>
    <w:p w14:paraId="3688CBF9"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25" w:history="1">
        <w:r w:rsidR="00761E63" w:rsidRPr="0045212E">
          <w:rPr>
            <w:rStyle w:val="Hyperlink"/>
            <w:rFonts w:ascii="Times New Roman" w:hAnsi="Times New Roman"/>
            <w:sz w:val="22"/>
            <w:szCs w:val="22"/>
            <w:lang w:eastAsia="x-none"/>
          </w:rPr>
          <w:t>R1-2103203</w:t>
        </w:r>
      </w:hyperlink>
      <w:r w:rsidR="00761E63" w:rsidRPr="0045212E">
        <w:rPr>
          <w:rFonts w:ascii="Times New Roman" w:hAnsi="Times New Roman"/>
          <w:sz w:val="22"/>
          <w:szCs w:val="22"/>
          <w:lang w:eastAsia="x-none"/>
        </w:rPr>
        <w:tab/>
        <w:t>Fast SCell Activation</w:t>
      </w:r>
      <w:r w:rsidR="00761E63" w:rsidRPr="0045212E">
        <w:rPr>
          <w:rFonts w:ascii="Times New Roman" w:hAnsi="Times New Roman"/>
          <w:sz w:val="22"/>
          <w:szCs w:val="22"/>
          <w:lang w:eastAsia="x-none"/>
        </w:rPr>
        <w:tab/>
        <w:t>InterDigital, Inc.</w:t>
      </w:r>
    </w:p>
    <w:p w14:paraId="3905DB10"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26" w:history="1">
        <w:r w:rsidR="00761E63" w:rsidRPr="0045212E">
          <w:rPr>
            <w:rStyle w:val="Hyperlink"/>
            <w:rFonts w:ascii="Times New Roman" w:hAnsi="Times New Roman"/>
            <w:sz w:val="22"/>
            <w:szCs w:val="22"/>
            <w:lang w:eastAsia="x-none"/>
          </w:rPr>
          <w:t>R1-2103263</w:t>
        </w:r>
      </w:hyperlink>
      <w:r w:rsidR="00761E63" w:rsidRPr="0045212E">
        <w:rPr>
          <w:rFonts w:ascii="Times New Roman" w:hAnsi="Times New Roman"/>
          <w:sz w:val="22"/>
          <w:szCs w:val="22"/>
          <w:lang w:eastAsia="x-none"/>
        </w:rPr>
        <w:tab/>
        <w:t>Reducing Latency for SCell Activation/Deactivation</w:t>
      </w:r>
      <w:r w:rsidR="00761E63" w:rsidRPr="0045212E">
        <w:rPr>
          <w:rFonts w:ascii="Times New Roman" w:hAnsi="Times New Roman"/>
          <w:sz w:val="22"/>
          <w:szCs w:val="22"/>
          <w:lang w:eastAsia="x-none"/>
        </w:rPr>
        <w:tab/>
        <w:t>Samsung</w:t>
      </w:r>
    </w:p>
    <w:p w14:paraId="30B1C9DB"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27" w:history="1">
        <w:r w:rsidR="00761E63" w:rsidRPr="0045212E">
          <w:rPr>
            <w:rStyle w:val="Hyperlink"/>
            <w:rFonts w:ascii="Times New Roman" w:hAnsi="Times New Roman"/>
            <w:sz w:val="22"/>
            <w:szCs w:val="22"/>
            <w:lang w:eastAsia="x-none"/>
          </w:rPr>
          <w:t>R1-2103597</w:t>
        </w:r>
      </w:hyperlink>
      <w:r w:rsidR="00761E63" w:rsidRPr="0045212E">
        <w:rPr>
          <w:rFonts w:ascii="Times New Roman" w:hAnsi="Times New Roman"/>
          <w:sz w:val="22"/>
          <w:szCs w:val="22"/>
          <w:lang w:eastAsia="x-none"/>
        </w:rPr>
        <w:tab/>
        <w:t>Discussion on efficient activation deactivation mechanism for Scells</w:t>
      </w:r>
      <w:r w:rsidR="00761E63" w:rsidRPr="0045212E">
        <w:rPr>
          <w:rFonts w:ascii="Times New Roman" w:hAnsi="Times New Roman"/>
          <w:sz w:val="22"/>
          <w:szCs w:val="22"/>
          <w:lang w:eastAsia="x-none"/>
        </w:rPr>
        <w:tab/>
        <w:t>NTT DOCOMO, INC.</w:t>
      </w:r>
    </w:p>
    <w:p w14:paraId="2F99B69E"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28" w:history="1">
        <w:r w:rsidR="00761E63" w:rsidRPr="0045212E">
          <w:rPr>
            <w:rStyle w:val="Hyperlink"/>
            <w:rFonts w:ascii="Times New Roman" w:hAnsi="Times New Roman"/>
            <w:sz w:val="22"/>
            <w:szCs w:val="22"/>
            <w:lang w:eastAsia="x-none"/>
          </w:rPr>
          <w:t>R1-2103646</w:t>
        </w:r>
      </w:hyperlink>
      <w:r w:rsidR="00761E63" w:rsidRPr="0045212E">
        <w:rPr>
          <w:rFonts w:ascii="Times New Roman" w:hAnsi="Times New Roman"/>
          <w:sz w:val="22"/>
          <w:szCs w:val="22"/>
          <w:lang w:eastAsia="x-none"/>
        </w:rPr>
        <w:tab/>
        <w:t>Reduced Latency SCell Activation</w:t>
      </w:r>
      <w:r w:rsidR="00761E63" w:rsidRPr="0045212E">
        <w:rPr>
          <w:rFonts w:ascii="Times New Roman" w:hAnsi="Times New Roman"/>
          <w:sz w:val="22"/>
          <w:szCs w:val="22"/>
          <w:lang w:eastAsia="x-none"/>
        </w:rPr>
        <w:tab/>
        <w:t>Ericsson</w:t>
      </w:r>
    </w:p>
    <w:p w14:paraId="36FF9FFE" w14:textId="77777777" w:rsidR="00761E63" w:rsidRPr="0045212E" w:rsidRDefault="00087FE4" w:rsidP="00761E63">
      <w:pPr>
        <w:pStyle w:val="ListParagraph"/>
        <w:numPr>
          <w:ilvl w:val="0"/>
          <w:numId w:val="9"/>
        </w:numPr>
        <w:rPr>
          <w:rFonts w:ascii="Times New Roman" w:hAnsi="Times New Roman"/>
          <w:sz w:val="22"/>
          <w:szCs w:val="22"/>
          <w:lang w:eastAsia="x-none"/>
        </w:rPr>
      </w:pPr>
      <w:hyperlink r:id="rId29" w:history="1">
        <w:r w:rsidR="00761E63" w:rsidRPr="0045212E">
          <w:rPr>
            <w:rStyle w:val="Hyperlink"/>
            <w:rFonts w:ascii="Times New Roman" w:hAnsi="Times New Roman"/>
            <w:sz w:val="22"/>
            <w:szCs w:val="22"/>
            <w:lang w:eastAsia="x-none"/>
          </w:rPr>
          <w:t>R1-2103675</w:t>
        </w:r>
      </w:hyperlink>
      <w:r w:rsidR="00761E63" w:rsidRPr="0045212E">
        <w:rPr>
          <w:rFonts w:ascii="Times New Roman" w:hAnsi="Times New Roman"/>
          <w:sz w:val="22"/>
          <w:szCs w:val="22"/>
          <w:lang w:eastAsia="x-none"/>
        </w:rPr>
        <w:tab/>
        <w:t>Efficient activation/deactivation of SCell</w:t>
      </w:r>
      <w:r w:rsidR="00761E63" w:rsidRPr="0045212E">
        <w:rPr>
          <w:rFonts w:ascii="Times New Roman" w:hAnsi="Times New Roman"/>
          <w:sz w:val="22"/>
          <w:szCs w:val="22"/>
          <w:lang w:eastAsia="x-none"/>
        </w:rPr>
        <w:tab/>
        <w:t>ASUSTEK COMPUTER (SHANGHAI)</w:t>
      </w:r>
    </w:p>
    <w:bookmarkEnd w:id="12"/>
    <w:bookmarkEnd w:id="13"/>
    <w:p w14:paraId="71C544FC" w14:textId="6086529B" w:rsidR="008F477A" w:rsidRDefault="008F477A" w:rsidP="008F477A"/>
    <w:p w14:paraId="0868F5FF" w14:textId="3696A444" w:rsidR="00924A8D" w:rsidRDefault="00924A8D" w:rsidP="00924A8D">
      <w:pPr>
        <w:pStyle w:val="Heading1"/>
        <w:numPr>
          <w:ilvl w:val="0"/>
          <w:numId w:val="0"/>
        </w:numPr>
        <w:ind w:left="432" w:hanging="432"/>
      </w:pPr>
      <w:r>
        <w:rPr>
          <w:rFonts w:hint="eastAsia"/>
        </w:rPr>
        <w:lastRenderedPageBreak/>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77D32DDD" w14:textId="77777777" w:rsidR="003E374F" w:rsidRDefault="003E374F" w:rsidP="003E374F">
            <w:pPr>
              <w:spacing w:after="0"/>
              <w:rPr>
                <w:highlight w:val="green"/>
                <w:lang w:eastAsia="zh-CN"/>
              </w:rPr>
            </w:pPr>
            <w:r>
              <w:rPr>
                <w:highlight w:val="green"/>
                <w:lang w:eastAsia="zh-CN"/>
              </w:rPr>
              <w:t>Agreements:</w:t>
            </w:r>
          </w:p>
          <w:p w14:paraId="7B937A42" w14:textId="77777777" w:rsidR="003E374F" w:rsidRDefault="003E374F" w:rsidP="003E374F">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3C6234C" w14:textId="77777777" w:rsidR="003E374F" w:rsidRDefault="003E374F" w:rsidP="003E374F">
            <w:pPr>
              <w:widowControl w:val="0"/>
              <w:numPr>
                <w:ilvl w:val="0"/>
                <w:numId w:val="5"/>
              </w:numPr>
              <w:adjustRightInd/>
              <w:spacing w:after="0"/>
              <w:rPr>
                <w:lang w:eastAsia="zh-CN"/>
              </w:rPr>
            </w:pPr>
            <w:r>
              <w:rPr>
                <w:lang w:eastAsia="zh-CN"/>
              </w:rPr>
              <w:t>FFS: how many burst/symbols are required for both AGC settling and Time/Frequency tracking for different cases, e.g. FR1 and FR2, known and unknown SCell</w:t>
            </w:r>
          </w:p>
          <w:p w14:paraId="4344F50C" w14:textId="77777777" w:rsidR="003E374F" w:rsidRDefault="003E374F" w:rsidP="003E374F">
            <w:pPr>
              <w:widowControl w:val="0"/>
              <w:numPr>
                <w:ilvl w:val="1"/>
                <w:numId w:val="5"/>
              </w:numPr>
              <w:adjustRightInd/>
              <w:spacing w:after="0"/>
              <w:rPr>
                <w:lang w:eastAsia="zh-CN"/>
              </w:rPr>
            </w:pPr>
            <w:r>
              <w:rPr>
                <w:lang w:eastAsia="zh-CN"/>
              </w:rPr>
              <w:t>A burst of temporary RS is notated as in S5.1.6.1.1 of TS 38.214</w:t>
            </w:r>
          </w:p>
          <w:p w14:paraId="4779B06A" w14:textId="77777777" w:rsidR="003E374F" w:rsidRDefault="003E374F" w:rsidP="003E374F">
            <w:pPr>
              <w:widowControl w:val="0"/>
              <w:numPr>
                <w:ilvl w:val="2"/>
                <w:numId w:val="5"/>
              </w:numPr>
              <w:adjustRightInd/>
              <w:spacing w:after="0"/>
              <w:rPr>
                <w:lang w:eastAsia="zh-CN"/>
              </w:rPr>
            </w:pPr>
            <w:r>
              <w:rPr>
                <w:lang w:eastAsia="zh-CN"/>
              </w:rPr>
              <w:t>“2-slot with four CSI-RSs resources (4 samples)” for FR1</w:t>
            </w:r>
          </w:p>
          <w:p w14:paraId="2271B14B" w14:textId="77777777" w:rsidR="003E374F" w:rsidRDefault="003E374F" w:rsidP="003E374F">
            <w:pPr>
              <w:widowControl w:val="0"/>
              <w:numPr>
                <w:ilvl w:val="2"/>
                <w:numId w:val="5"/>
              </w:numPr>
              <w:adjustRightInd/>
              <w:spacing w:after="0"/>
              <w:rPr>
                <w:lang w:eastAsia="zh-CN"/>
              </w:rPr>
            </w:pPr>
            <w:r>
              <w:rPr>
                <w:lang w:eastAsia="zh-CN"/>
              </w:rPr>
              <w:t>either “1-slot with two CSI-RSs resources (2 samples)” or “2-slot with four CSI-RSs resources (4 samples)” for FR2</w:t>
            </w:r>
          </w:p>
          <w:p w14:paraId="7EAB5B77" w14:textId="77777777" w:rsidR="003E374F" w:rsidRDefault="003E374F" w:rsidP="003E374F">
            <w:pPr>
              <w:widowControl w:val="0"/>
              <w:numPr>
                <w:ilvl w:val="0"/>
                <w:numId w:val="5"/>
              </w:numPr>
              <w:adjustRightInd/>
              <w:spacing w:after="0"/>
              <w:rPr>
                <w:lang w:eastAsia="zh-CN"/>
              </w:rPr>
            </w:pPr>
            <w:r>
              <w:rPr>
                <w:lang w:eastAsia="zh-CN"/>
              </w:rPr>
              <w:t>The working assumption can be confirmed after RAN4 check. (A LS for such request is planned).</w:t>
            </w:r>
          </w:p>
          <w:p w14:paraId="0EE0E08A" w14:textId="77777777" w:rsidR="003E374F" w:rsidRDefault="003E374F" w:rsidP="003E374F">
            <w:pPr>
              <w:spacing w:after="0"/>
              <w:rPr>
                <w:lang w:val="en-GB"/>
              </w:rPr>
            </w:pPr>
          </w:p>
          <w:p w14:paraId="6412CECB" w14:textId="77777777" w:rsidR="003E374F" w:rsidRDefault="003E374F" w:rsidP="003E374F">
            <w:pPr>
              <w:spacing w:after="0"/>
              <w:rPr>
                <w:highlight w:val="green"/>
                <w:lang w:eastAsia="zh-CN"/>
              </w:rPr>
            </w:pPr>
            <w:r>
              <w:rPr>
                <w:highlight w:val="green"/>
                <w:lang w:eastAsia="zh-CN"/>
              </w:rPr>
              <w:t>Agreements:</w:t>
            </w:r>
          </w:p>
          <w:p w14:paraId="40943895" w14:textId="77777777" w:rsidR="003E374F" w:rsidRPr="002C44C5" w:rsidRDefault="003E374F" w:rsidP="003E374F">
            <w:pPr>
              <w:spacing w:after="0"/>
            </w:pPr>
            <w:r>
              <w:t xml:space="preserve">For </w:t>
            </w:r>
            <w:r w:rsidRPr="002C44C5">
              <w:t xml:space="preserve">efficient SCell activation, </w:t>
            </w:r>
            <w:r w:rsidRPr="002C44C5">
              <w:rPr>
                <w:lang w:eastAsia="zh-CN"/>
              </w:rPr>
              <w:t xml:space="preserve">discuss and agree from the following alternatives </w:t>
            </w:r>
            <w:r w:rsidRPr="002C44C5">
              <w:t>at RAN1#104-e</w:t>
            </w:r>
          </w:p>
          <w:p w14:paraId="114B891E" w14:textId="77777777" w:rsidR="003E374F" w:rsidRPr="002C44C5" w:rsidRDefault="003E374F" w:rsidP="00D67C2D">
            <w:pPr>
              <w:widowControl w:val="0"/>
              <w:numPr>
                <w:ilvl w:val="0"/>
                <w:numId w:val="18"/>
              </w:numPr>
              <w:adjustRightInd/>
              <w:spacing w:after="0"/>
              <w:ind w:left="720"/>
              <w:rPr>
                <w:rFonts w:eastAsia="Times New Roman"/>
              </w:rPr>
            </w:pPr>
            <w:r w:rsidRPr="002C44C5">
              <w:rPr>
                <w:rFonts w:eastAsia="Times New Roman"/>
              </w:rPr>
              <w:t>Alt 1: the trigger of temporary RS is integrated into a single triggering signaling with the trigger of SCell activation transmitted on an activated cell.</w:t>
            </w:r>
          </w:p>
          <w:p w14:paraId="19D80756" w14:textId="77777777" w:rsidR="003E374F" w:rsidRPr="002C44C5" w:rsidRDefault="003E374F" w:rsidP="00D67C2D">
            <w:pPr>
              <w:widowControl w:val="0"/>
              <w:numPr>
                <w:ilvl w:val="1"/>
                <w:numId w:val="18"/>
              </w:numPr>
              <w:adjustRightInd/>
              <w:spacing w:after="0"/>
              <w:ind w:left="1035"/>
              <w:rPr>
                <w:lang w:eastAsia="ko-KR"/>
              </w:rPr>
            </w:pPr>
            <w:r w:rsidRPr="002C44C5">
              <w:t>FFS detailed design of this integrated triggering signaling.</w:t>
            </w:r>
          </w:p>
          <w:p w14:paraId="0F9E3401" w14:textId="77777777" w:rsidR="003E374F" w:rsidRDefault="003E374F" w:rsidP="00D67C2D">
            <w:pPr>
              <w:widowControl w:val="0"/>
              <w:numPr>
                <w:ilvl w:val="1"/>
                <w:numId w:val="18"/>
              </w:numPr>
              <w:adjustRightInd/>
              <w:spacing w:after="0"/>
              <w:ind w:left="1035"/>
              <w:rPr>
                <w:lang w:eastAsia="ko-KR"/>
              </w:rPr>
            </w:pPr>
            <w:r w:rsidRPr="002C44C5">
              <w:t>Potential examples</w:t>
            </w:r>
            <w:r>
              <w:t xml:space="preserve"> of single triggering signaling for further discussions</w:t>
            </w:r>
          </w:p>
          <w:p w14:paraId="433DC1F6" w14:textId="77777777" w:rsidR="003E374F" w:rsidRDefault="003E374F" w:rsidP="00D67C2D">
            <w:pPr>
              <w:widowControl w:val="0"/>
              <w:numPr>
                <w:ilvl w:val="1"/>
                <w:numId w:val="17"/>
              </w:numPr>
              <w:adjustRightInd/>
              <w:spacing w:after="0"/>
              <w:rPr>
                <w:rFonts w:eastAsia="Times New Roman"/>
                <w:lang w:eastAsia="zh-CN"/>
              </w:rPr>
            </w:pPr>
            <w:r>
              <w:rPr>
                <w:rFonts w:eastAsia="Times New Roman"/>
              </w:rPr>
              <w:t>A PDSCH TB, e.g. containing two respective MAC-CEs for both triggers, one MAC-CE for both triggers</w:t>
            </w:r>
          </w:p>
          <w:p w14:paraId="3346CBAA" w14:textId="77777777" w:rsidR="003E374F" w:rsidRDefault="003E374F" w:rsidP="00D67C2D">
            <w:pPr>
              <w:widowControl w:val="0"/>
              <w:numPr>
                <w:ilvl w:val="1"/>
                <w:numId w:val="17"/>
              </w:numPr>
              <w:adjustRightInd/>
              <w:spacing w:after="0"/>
              <w:rPr>
                <w:rFonts w:eastAsia="Times New Roman"/>
              </w:rPr>
            </w:pPr>
            <w:r>
              <w:rPr>
                <w:rFonts w:eastAsia="Times New Roman"/>
              </w:rPr>
              <w:t>A DCI for both triggers</w:t>
            </w:r>
          </w:p>
          <w:p w14:paraId="3E0015AB" w14:textId="77777777" w:rsidR="003E374F" w:rsidRDefault="003E374F" w:rsidP="00D67C2D">
            <w:pPr>
              <w:widowControl w:val="0"/>
              <w:numPr>
                <w:ilvl w:val="1"/>
                <w:numId w:val="17"/>
              </w:numPr>
              <w:adjustRightInd/>
              <w:spacing w:after="0"/>
              <w:rPr>
                <w:rFonts w:eastAsia="Times New Roman"/>
              </w:rPr>
            </w:pPr>
            <w:r>
              <w:rPr>
                <w:rFonts w:eastAsia="Times New Roman"/>
              </w:rPr>
              <w:t>A PDSCH TB and its scheduling DL grant, e.g. MAC-CE for activation and DL grant for temporary RS</w:t>
            </w:r>
          </w:p>
          <w:p w14:paraId="244C23F4" w14:textId="77777777" w:rsidR="003E374F" w:rsidRDefault="003E374F" w:rsidP="00D67C2D">
            <w:pPr>
              <w:widowControl w:val="0"/>
              <w:numPr>
                <w:ilvl w:val="1"/>
                <w:numId w:val="17"/>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180C1186" w14:textId="77777777" w:rsidR="003E374F" w:rsidRDefault="003E374F" w:rsidP="00D67C2D">
            <w:pPr>
              <w:widowControl w:val="0"/>
              <w:numPr>
                <w:ilvl w:val="1"/>
                <w:numId w:val="17"/>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2208F8E7"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4D418ABC" w14:textId="77777777" w:rsidR="003E374F" w:rsidRDefault="003E374F" w:rsidP="00D67C2D">
            <w:pPr>
              <w:widowControl w:val="0"/>
              <w:numPr>
                <w:ilvl w:val="1"/>
                <w:numId w:val="18"/>
              </w:numPr>
              <w:adjustRightInd/>
              <w:spacing w:after="0"/>
              <w:ind w:left="1035"/>
              <w:rPr>
                <w:lang w:eastAsia="zh-CN"/>
              </w:rPr>
            </w:pPr>
            <w:r>
              <w:t>FFS detailed design of separate triggering signaling.</w:t>
            </w:r>
          </w:p>
          <w:p w14:paraId="66743FD0" w14:textId="77777777" w:rsidR="003E374F" w:rsidRDefault="003E374F" w:rsidP="00D67C2D">
            <w:pPr>
              <w:widowControl w:val="0"/>
              <w:numPr>
                <w:ilvl w:val="1"/>
                <w:numId w:val="18"/>
              </w:numPr>
              <w:adjustRightInd/>
              <w:spacing w:after="0"/>
              <w:ind w:left="1035"/>
              <w:rPr>
                <w:lang w:eastAsia="ko-KR"/>
              </w:rPr>
            </w:pPr>
            <w:r>
              <w:t>Potential examples of separate triggering signaling for further discussions</w:t>
            </w:r>
          </w:p>
          <w:p w14:paraId="14C0EF86" w14:textId="77777777" w:rsidR="003E374F" w:rsidRDefault="003E374F" w:rsidP="00D67C2D">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14:paraId="48B19CCE" w14:textId="77777777" w:rsidR="003E374F" w:rsidRDefault="003E374F" w:rsidP="00D67C2D">
            <w:pPr>
              <w:widowControl w:val="0"/>
              <w:numPr>
                <w:ilvl w:val="1"/>
                <w:numId w:val="19"/>
              </w:numPr>
              <w:adjustRightInd/>
              <w:spacing w:after="0"/>
              <w:rPr>
                <w:rFonts w:eastAsia="Times New Roman"/>
              </w:rPr>
            </w:pPr>
            <w:r>
              <w:rPr>
                <w:rFonts w:eastAsia="Times New Roman"/>
              </w:rPr>
              <w:t>Rel-15/16 SCell activation MAC-CE and new DCI triggering for temporary RS</w:t>
            </w:r>
          </w:p>
          <w:p w14:paraId="60D95C5B"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temporary RS should be triggered by DCI or MAC-CE.</w:t>
            </w:r>
          </w:p>
          <w:p w14:paraId="0DB900E1"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0D6367D8" w14:textId="77777777" w:rsidR="003E374F" w:rsidRDefault="003E374F" w:rsidP="00D67C2D">
            <w:pPr>
              <w:widowControl w:val="0"/>
              <w:numPr>
                <w:ilvl w:val="0"/>
                <w:numId w:val="18"/>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2D6ADDFE" w14:textId="77777777" w:rsidR="003E374F" w:rsidRDefault="003E374F" w:rsidP="000154E7">
            <w:pPr>
              <w:rPr>
                <w:b/>
                <w:bCs/>
                <w:color w:val="000000"/>
                <w:highlight w:val="darkYellow"/>
                <w:shd w:val="clear" w:color="auto" w:fill="FFFF00"/>
              </w:rPr>
            </w:pPr>
          </w:p>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lastRenderedPageBreak/>
              <w:t>Agreements:</w:t>
            </w:r>
          </w:p>
          <w:p w14:paraId="111B40BF" w14:textId="77777777" w:rsidR="00924A8D" w:rsidRDefault="00924A8D" w:rsidP="000154E7">
            <w:pPr>
              <w:rPr>
                <w:rFonts w:ascii="Gulim" w:eastAsia="Gulim" w:hAnsi="Gulim"/>
              </w:rPr>
            </w:pPr>
            <w:r>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761124FA" w14:textId="77777777" w:rsidR="00CF64DF" w:rsidRPr="0045212E" w:rsidRDefault="00CF64DF" w:rsidP="00D67C2D">
            <w:pPr>
              <w:numPr>
                <w:ilvl w:val="0"/>
                <w:numId w:val="13"/>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p w14:paraId="0AC48E2C" w14:textId="77777777" w:rsidR="00AC4CDB" w:rsidRPr="00AC4CDB" w:rsidRDefault="00AC4CDB" w:rsidP="0045212E">
            <w:pPr>
              <w:tabs>
                <w:tab w:val="left" w:pos="284"/>
              </w:tabs>
              <w:autoSpaceDE/>
              <w:autoSpaceDN/>
              <w:adjustRightInd/>
              <w:snapToGrid/>
              <w:spacing w:after="0" w:line="259" w:lineRule="auto"/>
              <w:jc w:val="left"/>
              <w:rPr>
                <w:lang w:eastAsia="zh-CN"/>
              </w:rPr>
            </w:pPr>
          </w:p>
          <w:p w14:paraId="318EF17F" w14:textId="77777777" w:rsidR="00AC4CDB" w:rsidRPr="0045212E" w:rsidRDefault="00AC4CDB" w:rsidP="00AC4CDB">
            <w:pPr>
              <w:rPr>
                <w:highlight w:val="darkYellow"/>
                <w:lang w:eastAsia="zh-CN"/>
              </w:rPr>
            </w:pPr>
            <w:r w:rsidRPr="0045212E">
              <w:rPr>
                <w:b/>
                <w:highlight w:val="darkYellow"/>
                <w:lang w:eastAsia="zh-CN"/>
              </w:rPr>
              <w:t>Working Assumption</w:t>
            </w:r>
          </w:p>
          <w:p w14:paraId="53D361DD" w14:textId="77777777" w:rsidR="00AC4CDB" w:rsidRPr="0045212E" w:rsidRDefault="00AC4CDB" w:rsidP="00AC4CDB">
            <w:pPr>
              <w:rPr>
                <w:lang w:eastAsia="zh-CN"/>
              </w:rPr>
            </w:pPr>
            <w:r w:rsidRPr="0045212E">
              <w:rPr>
                <w:lang w:eastAsia="zh-CN"/>
              </w:rPr>
              <w:t>For efficient SCell activation with assistance of temporary RS, a SSB of the to-be-activated SCell can be indicated as a QCL source for the temporary RS in case of known SCell</w:t>
            </w:r>
          </w:p>
          <w:p w14:paraId="6F5E351F"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QCL type</w:t>
            </w:r>
          </w:p>
          <w:p w14:paraId="0C28DE4D"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the case of unknown SCell</w:t>
            </w:r>
          </w:p>
          <w:p w14:paraId="16E4E327"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other QCL source, e.g. the SSB/P-TRS of another active cell</w:t>
            </w:r>
          </w:p>
          <w:p w14:paraId="65EB04F7" w14:textId="77777777" w:rsidR="00AC4CDB" w:rsidRPr="0045212E" w:rsidRDefault="00AC4CDB" w:rsidP="00AC4CDB">
            <w:pPr>
              <w:rPr>
                <w:b/>
                <w:highlight w:val="green"/>
                <w:lang w:eastAsia="zh-CN"/>
              </w:rPr>
            </w:pPr>
            <w:r w:rsidRPr="0045212E">
              <w:rPr>
                <w:b/>
                <w:highlight w:val="green"/>
                <w:lang w:eastAsia="zh-CN"/>
              </w:rPr>
              <w:t>Agreement</w:t>
            </w:r>
          </w:p>
          <w:p w14:paraId="042A619C" w14:textId="77777777" w:rsidR="00AC4CDB" w:rsidRPr="0045212E" w:rsidRDefault="00AC4CDB" w:rsidP="00AC4CDB">
            <w:pPr>
              <w:rPr>
                <w:b/>
                <w:lang w:eastAsia="zh-CN"/>
              </w:rPr>
            </w:pPr>
            <w:r w:rsidRPr="0045212E">
              <w:rPr>
                <w:lang w:eastAsia="zh-CN"/>
              </w:rPr>
              <w:t>For efficient activation of SCells,</w:t>
            </w:r>
            <w:r w:rsidRPr="0045212E">
              <w:rPr>
                <w:b/>
                <w:lang w:eastAsia="zh-CN"/>
              </w:rPr>
              <w:t xml:space="preserve"> </w:t>
            </w:r>
            <w:r w:rsidRPr="0045212E">
              <w:rPr>
                <w:lang w:eastAsia="zh-CN"/>
              </w:rPr>
              <w:t>down select at least one option from below:</w:t>
            </w:r>
          </w:p>
          <w:p w14:paraId="68EF4408"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1a: MAC CE(s) contained in a single PDSCH to trigger both SCell activation and corresponding temporary RS(s)</w:t>
            </w:r>
          </w:p>
          <w:p w14:paraId="3E11E71C"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temporary RS</w:t>
            </w:r>
          </w:p>
          <w:p w14:paraId="4FDBEED8"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1b: A single DCI to trigger both SCell activation and corresponding temporary RS(s)</w:t>
            </w:r>
          </w:p>
          <w:p w14:paraId="4366ADDC"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potential impact on SCell activation related procedures and, e.g. timeline design for SCell activation and for receiving temporary RS</w:t>
            </w:r>
          </w:p>
          <w:p w14:paraId="55289F25" w14:textId="77777777" w:rsidR="00AC4CDB" w:rsidRPr="0045212E" w:rsidRDefault="00AC4CDB" w:rsidP="00AC4CDB">
            <w:pPr>
              <w:numPr>
                <w:ilvl w:val="1"/>
                <w:numId w:val="18"/>
              </w:numPr>
              <w:adjustRightInd/>
              <w:spacing w:after="0"/>
              <w:rPr>
                <w:rFonts w:eastAsia="Times New Roman"/>
              </w:rPr>
            </w:pPr>
            <w:r w:rsidRPr="0045212E">
              <w:rPr>
                <w:rFonts w:eastAsia="Times New Roman"/>
              </w:rPr>
              <w:t>FFS: The same DCI for SCell deactivation</w:t>
            </w:r>
          </w:p>
          <w:p w14:paraId="126E408F"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2: A Rel-15/16 SCell activation MAC-CE to trigger SCell activation and a Rel-15/16 DCI to trigger corresponding temporary RS(s) with enhancement of timeline</w:t>
            </w:r>
          </w:p>
          <w:p w14:paraId="2AAF79EE"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a DCI trigger of temporary RS, and for receiving temporary RS</w:t>
            </w:r>
          </w:p>
          <w:p w14:paraId="28E559FB"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Note: Companies are encouraged to provide complete solutions for fast SCell activation.</w:t>
            </w:r>
          </w:p>
          <w:p w14:paraId="01B9C6B5" w14:textId="77777777" w:rsidR="00AC4CDB" w:rsidRPr="0045212E" w:rsidRDefault="00AC4CDB" w:rsidP="00AC4CDB">
            <w:pPr>
              <w:numPr>
                <w:ilvl w:val="0"/>
                <w:numId w:val="18"/>
              </w:numPr>
              <w:adjustRightInd/>
              <w:spacing w:after="0"/>
              <w:ind w:left="720"/>
              <w:rPr>
                <w:lang w:eastAsia="x-none"/>
              </w:rPr>
            </w:pPr>
            <w:r w:rsidRPr="0045212E">
              <w:rPr>
                <w:rFonts w:eastAsia="Times New Roman"/>
              </w:rPr>
              <w:t xml:space="preserve">Note: the previous agreement on the definitions of Alt 1 and Alt 2 is still effective </w:t>
            </w:r>
          </w:p>
          <w:p w14:paraId="54BB3FF1" w14:textId="42348931" w:rsidR="00AC4CDB" w:rsidRPr="001C671D" w:rsidRDefault="00AC4CDB" w:rsidP="0045212E">
            <w:pPr>
              <w:tabs>
                <w:tab w:val="left" w:pos="284"/>
              </w:tabs>
              <w:autoSpaceDE/>
              <w:autoSpaceDN/>
              <w:adjustRightInd/>
              <w:snapToGrid/>
              <w:spacing w:after="0" w:line="259" w:lineRule="auto"/>
              <w:jc w:val="left"/>
              <w:rPr>
                <w:bCs/>
              </w:rPr>
            </w:pP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1FF0C" w14:textId="77777777" w:rsidR="00087FE4" w:rsidRDefault="00087FE4">
      <w:r>
        <w:separator/>
      </w:r>
    </w:p>
  </w:endnote>
  <w:endnote w:type="continuationSeparator" w:id="0">
    <w:p w14:paraId="34BC7880" w14:textId="77777777" w:rsidR="00087FE4" w:rsidRDefault="0008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38AB5" w14:textId="77777777" w:rsidR="00087FE4" w:rsidRDefault="00087FE4">
      <w:r>
        <w:separator/>
      </w:r>
    </w:p>
  </w:footnote>
  <w:footnote w:type="continuationSeparator" w:id="0">
    <w:p w14:paraId="38564077" w14:textId="77777777" w:rsidR="00087FE4" w:rsidRDefault="00087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F7A99"/>
    <w:multiLevelType w:val="multilevel"/>
    <w:tmpl w:val="42065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5259"/>
        </w:tabs>
        <w:ind w:left="5259"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5C63C9D"/>
    <w:multiLevelType w:val="hybridMultilevel"/>
    <w:tmpl w:val="EB76955C"/>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1"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4"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5"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617446A"/>
    <w:multiLevelType w:val="hybridMultilevel"/>
    <w:tmpl w:val="9FC6E124"/>
    <w:lvl w:ilvl="0" w:tplc="6A6AED5E">
      <w:start w:val="5"/>
      <w:numFmt w:val="bullet"/>
      <w:lvlText w:val=""/>
      <w:lvlJc w:val="left"/>
      <w:pPr>
        <w:ind w:left="420" w:hanging="420"/>
      </w:pPr>
      <w:rPr>
        <w:rFonts w:ascii="Symbol" w:eastAsia="Batang" w:hAnsi="Symbol" w:cs="Times New Roman" w:hint="default"/>
      </w:rPr>
    </w:lvl>
    <w:lvl w:ilvl="1" w:tplc="9E66403C">
      <w:start w:val="1"/>
      <w:numFmt w:val="bullet"/>
      <w:lvlText w:val=""/>
      <w:lvlJc w:val="left"/>
      <w:pPr>
        <w:ind w:left="840" w:hanging="420"/>
      </w:pPr>
      <w:rPr>
        <w:rFonts w:ascii="Wingdings" w:hAnsi="Wingdings" w:hint="default"/>
        <w:color w:val="auto"/>
      </w:rPr>
    </w:lvl>
    <w:lvl w:ilvl="2" w:tplc="AA109E96">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D12A67"/>
    <w:multiLevelType w:val="hybridMultilevel"/>
    <w:tmpl w:val="892E3456"/>
    <w:lvl w:ilvl="0" w:tplc="1C80B3BC">
      <w:start w:val="8"/>
      <w:numFmt w:val="bullet"/>
      <w:lvlText w:val=""/>
      <w:lvlJc w:val="left"/>
      <w:pPr>
        <w:ind w:left="360" w:hanging="360"/>
      </w:pPr>
      <w:rPr>
        <w:rFonts w:ascii="Symbol" w:eastAsia="Calibri" w:hAnsi="Symbol" w:cs="Times New Roman" w:hint="default"/>
      </w:rPr>
    </w:lvl>
    <w:lvl w:ilvl="1" w:tplc="AAF043BA">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9"/>
  </w:num>
  <w:num w:numId="2">
    <w:abstractNumId w:val="6"/>
  </w:num>
  <w:num w:numId="3">
    <w:abstractNumId w:val="13"/>
  </w:num>
  <w:num w:numId="4">
    <w:abstractNumId w:val="23"/>
    <w:lvlOverride w:ilvl="0">
      <w:startOverride w:val="1"/>
    </w:lvlOverride>
  </w:num>
  <w:num w:numId="5">
    <w:abstractNumId w:val="20"/>
  </w:num>
  <w:num w:numId="6">
    <w:abstractNumId w:val="22"/>
  </w:num>
  <w:num w:numId="7">
    <w:abstractNumId w:val="4"/>
  </w:num>
  <w:num w:numId="8">
    <w:abstractNumId w:val="15"/>
  </w:num>
  <w:num w:numId="9">
    <w:abstractNumId w:val="8"/>
  </w:num>
  <w:num w:numId="10">
    <w:abstractNumId w:val="2"/>
  </w:num>
  <w:num w:numId="11">
    <w:abstractNumId w:val="16"/>
  </w:num>
  <w:num w:numId="12">
    <w:abstractNumId w:val="5"/>
  </w:num>
  <w:num w:numId="13">
    <w:abstractNumId w:val="10"/>
  </w:num>
  <w:num w:numId="14">
    <w:abstractNumId w:val="11"/>
  </w:num>
  <w:num w:numId="15">
    <w:abstractNumId w:val="3"/>
  </w:num>
  <w:num w:numId="16">
    <w:abstractNumId w:val="21"/>
  </w:num>
  <w:num w:numId="17">
    <w:abstractNumId w:val="1"/>
  </w:num>
  <w:num w:numId="18">
    <w:abstractNumId w:val="18"/>
  </w:num>
  <w:num w:numId="19">
    <w:abstractNumId w:val="19"/>
  </w:num>
  <w:num w:numId="20">
    <w:abstractNumId w:val="12"/>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7"/>
  </w:num>
  <w:num w:numId="33">
    <w:abstractNumId w:val="7"/>
  </w:num>
  <w:num w:numId="34">
    <w:abstractNumId w:val="7"/>
  </w:num>
  <w:num w:numId="35">
    <w:abstractNumId w:val="7"/>
  </w:num>
  <w:num w:numId="3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C7E"/>
    <w:rsid w:val="00010E4E"/>
    <w:rsid w:val="00011ABD"/>
    <w:rsid w:val="00011F67"/>
    <w:rsid w:val="00012862"/>
    <w:rsid w:val="000128E6"/>
    <w:rsid w:val="00012948"/>
    <w:rsid w:val="00012B15"/>
    <w:rsid w:val="0001324D"/>
    <w:rsid w:val="0001338D"/>
    <w:rsid w:val="00013D74"/>
    <w:rsid w:val="0001440D"/>
    <w:rsid w:val="000154E7"/>
    <w:rsid w:val="00015EFB"/>
    <w:rsid w:val="000165E2"/>
    <w:rsid w:val="000172BE"/>
    <w:rsid w:val="00017D8A"/>
    <w:rsid w:val="000201F8"/>
    <w:rsid w:val="000211DF"/>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052D"/>
    <w:rsid w:val="00052AD2"/>
    <w:rsid w:val="00052C54"/>
    <w:rsid w:val="000530DF"/>
    <w:rsid w:val="00053F0F"/>
    <w:rsid w:val="00054E0C"/>
    <w:rsid w:val="00055243"/>
    <w:rsid w:val="00055263"/>
    <w:rsid w:val="0005541D"/>
    <w:rsid w:val="000565C8"/>
    <w:rsid w:val="00056B66"/>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ACC"/>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301"/>
    <w:rsid w:val="00087913"/>
    <w:rsid w:val="00087F0F"/>
    <w:rsid w:val="00087FE4"/>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C"/>
    <w:rsid w:val="000A1E77"/>
    <w:rsid w:val="000A2004"/>
    <w:rsid w:val="000A2048"/>
    <w:rsid w:val="000A21B4"/>
    <w:rsid w:val="000A2CC7"/>
    <w:rsid w:val="000A2ED6"/>
    <w:rsid w:val="000A37FC"/>
    <w:rsid w:val="000A3E79"/>
    <w:rsid w:val="000A4205"/>
    <w:rsid w:val="000A456C"/>
    <w:rsid w:val="000A4A19"/>
    <w:rsid w:val="000A5C66"/>
    <w:rsid w:val="000A5D07"/>
    <w:rsid w:val="000A6351"/>
    <w:rsid w:val="000A63D6"/>
    <w:rsid w:val="000A7B38"/>
    <w:rsid w:val="000B0343"/>
    <w:rsid w:val="000B09B9"/>
    <w:rsid w:val="000B0F7D"/>
    <w:rsid w:val="000B137C"/>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97B"/>
    <w:rsid w:val="000C3B0C"/>
    <w:rsid w:val="000C422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1380"/>
    <w:rsid w:val="000E1695"/>
    <w:rsid w:val="000E18DF"/>
    <w:rsid w:val="000E2207"/>
    <w:rsid w:val="000E2AEA"/>
    <w:rsid w:val="000E3799"/>
    <w:rsid w:val="000E59A0"/>
    <w:rsid w:val="000E679F"/>
    <w:rsid w:val="000E78FA"/>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610"/>
    <w:rsid w:val="00105CC7"/>
    <w:rsid w:val="00106486"/>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F74"/>
    <w:rsid w:val="00141191"/>
    <w:rsid w:val="0014159C"/>
    <w:rsid w:val="00142665"/>
    <w:rsid w:val="0014384A"/>
    <w:rsid w:val="0014450F"/>
    <w:rsid w:val="00144D8F"/>
    <w:rsid w:val="00145C74"/>
    <w:rsid w:val="00145FD5"/>
    <w:rsid w:val="001462D1"/>
    <w:rsid w:val="001462E9"/>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CF6"/>
    <w:rsid w:val="001B730C"/>
    <w:rsid w:val="001B77D9"/>
    <w:rsid w:val="001B7F04"/>
    <w:rsid w:val="001C02D8"/>
    <w:rsid w:val="001C04E3"/>
    <w:rsid w:val="001C0A80"/>
    <w:rsid w:val="001C0B96"/>
    <w:rsid w:val="001C1397"/>
    <w:rsid w:val="001C1B7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681"/>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0B64"/>
    <w:rsid w:val="0026126D"/>
    <w:rsid w:val="00261C98"/>
    <w:rsid w:val="0026248E"/>
    <w:rsid w:val="002627A8"/>
    <w:rsid w:val="00262914"/>
    <w:rsid w:val="00264490"/>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37DB"/>
    <w:rsid w:val="002750B1"/>
    <w:rsid w:val="00276A35"/>
    <w:rsid w:val="00277686"/>
    <w:rsid w:val="00277835"/>
    <w:rsid w:val="00277E99"/>
    <w:rsid w:val="00280AB1"/>
    <w:rsid w:val="00281BF2"/>
    <w:rsid w:val="00281C54"/>
    <w:rsid w:val="00283191"/>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B91"/>
    <w:rsid w:val="00294D90"/>
    <w:rsid w:val="00295A1D"/>
    <w:rsid w:val="00297307"/>
    <w:rsid w:val="002975F6"/>
    <w:rsid w:val="002A0DC0"/>
    <w:rsid w:val="002A1B31"/>
    <w:rsid w:val="002A1E92"/>
    <w:rsid w:val="002A204D"/>
    <w:rsid w:val="002A2616"/>
    <w:rsid w:val="002A26C2"/>
    <w:rsid w:val="002A26E1"/>
    <w:rsid w:val="002A2FDC"/>
    <w:rsid w:val="002A368A"/>
    <w:rsid w:val="002A3F9B"/>
    <w:rsid w:val="002A4065"/>
    <w:rsid w:val="002A433A"/>
    <w:rsid w:val="002A471F"/>
    <w:rsid w:val="002A487D"/>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20F2"/>
    <w:rsid w:val="002C38B2"/>
    <w:rsid w:val="002C3F9C"/>
    <w:rsid w:val="002C537D"/>
    <w:rsid w:val="002C5AFA"/>
    <w:rsid w:val="002C5F3E"/>
    <w:rsid w:val="002D0439"/>
    <w:rsid w:val="002D08EE"/>
    <w:rsid w:val="002D0F9F"/>
    <w:rsid w:val="002D105B"/>
    <w:rsid w:val="002D11B7"/>
    <w:rsid w:val="002D1BCA"/>
    <w:rsid w:val="002D3BBC"/>
    <w:rsid w:val="002D438A"/>
    <w:rsid w:val="002D5738"/>
    <w:rsid w:val="002D5E53"/>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4E30"/>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3CBE"/>
    <w:rsid w:val="00374059"/>
    <w:rsid w:val="00374803"/>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22"/>
    <w:rsid w:val="003D7554"/>
    <w:rsid w:val="003E01E5"/>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60C"/>
    <w:rsid w:val="003F20F5"/>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7E"/>
    <w:rsid w:val="0045136B"/>
    <w:rsid w:val="00451C7E"/>
    <w:rsid w:val="0045212E"/>
    <w:rsid w:val="00452248"/>
    <w:rsid w:val="00453BB6"/>
    <w:rsid w:val="00453CAA"/>
    <w:rsid w:val="00453CC3"/>
    <w:rsid w:val="00455113"/>
    <w:rsid w:val="00455947"/>
    <w:rsid w:val="00456421"/>
    <w:rsid w:val="00456DAB"/>
    <w:rsid w:val="0046072C"/>
    <w:rsid w:val="00460CC3"/>
    <w:rsid w:val="00460E86"/>
    <w:rsid w:val="00461734"/>
    <w:rsid w:val="00461D50"/>
    <w:rsid w:val="00462436"/>
    <w:rsid w:val="00463717"/>
    <w:rsid w:val="004646B4"/>
    <w:rsid w:val="0046488C"/>
    <w:rsid w:val="00464A88"/>
    <w:rsid w:val="004651A0"/>
    <w:rsid w:val="00465CB2"/>
    <w:rsid w:val="00466440"/>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21DA"/>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6295"/>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461"/>
    <w:rsid w:val="004C0B8F"/>
    <w:rsid w:val="004C1840"/>
    <w:rsid w:val="004C24C9"/>
    <w:rsid w:val="004C31B6"/>
    <w:rsid w:val="004C368E"/>
    <w:rsid w:val="004C5319"/>
    <w:rsid w:val="004C621F"/>
    <w:rsid w:val="004C6358"/>
    <w:rsid w:val="004C6E45"/>
    <w:rsid w:val="004C7071"/>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4634"/>
    <w:rsid w:val="004E541D"/>
    <w:rsid w:val="004F0610"/>
    <w:rsid w:val="004F0FB9"/>
    <w:rsid w:val="004F2331"/>
    <w:rsid w:val="004F2F7E"/>
    <w:rsid w:val="004F3050"/>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5FCB"/>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01C"/>
    <w:rsid w:val="00536579"/>
    <w:rsid w:val="00536C1E"/>
    <w:rsid w:val="005378AD"/>
    <w:rsid w:val="00537B11"/>
    <w:rsid w:val="00537BE8"/>
    <w:rsid w:val="0054197F"/>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3D1"/>
    <w:rsid w:val="00553489"/>
    <w:rsid w:val="005537D5"/>
    <w:rsid w:val="00554BE7"/>
    <w:rsid w:val="005552D6"/>
    <w:rsid w:val="00556D68"/>
    <w:rsid w:val="00556FCC"/>
    <w:rsid w:val="00557173"/>
    <w:rsid w:val="005576A1"/>
    <w:rsid w:val="00557868"/>
    <w:rsid w:val="00557A64"/>
    <w:rsid w:val="005605C0"/>
    <w:rsid w:val="00560810"/>
    <w:rsid w:val="005609DA"/>
    <w:rsid w:val="00560D23"/>
    <w:rsid w:val="005615D8"/>
    <w:rsid w:val="00561E7C"/>
    <w:rsid w:val="005626D6"/>
    <w:rsid w:val="00562D98"/>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E3E"/>
    <w:rsid w:val="005761F0"/>
    <w:rsid w:val="005765F5"/>
    <w:rsid w:val="00576D6C"/>
    <w:rsid w:val="00577A2E"/>
    <w:rsid w:val="005802CD"/>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B94"/>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065"/>
    <w:rsid w:val="005D55BA"/>
    <w:rsid w:val="005D5ADB"/>
    <w:rsid w:val="005D5CCF"/>
    <w:rsid w:val="005D5DD1"/>
    <w:rsid w:val="005D648A"/>
    <w:rsid w:val="005D6CAA"/>
    <w:rsid w:val="005D6FAF"/>
    <w:rsid w:val="005D7E0D"/>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3187"/>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278"/>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CAE"/>
    <w:rsid w:val="0063701A"/>
    <w:rsid w:val="00637240"/>
    <w:rsid w:val="00637368"/>
    <w:rsid w:val="006373A3"/>
    <w:rsid w:val="006422BC"/>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B0F"/>
    <w:rsid w:val="00666978"/>
    <w:rsid w:val="00666B59"/>
    <w:rsid w:val="0066732C"/>
    <w:rsid w:val="006679F5"/>
    <w:rsid w:val="00667B77"/>
    <w:rsid w:val="00667BFA"/>
    <w:rsid w:val="00670723"/>
    <w:rsid w:val="006715DA"/>
    <w:rsid w:val="006716DA"/>
    <w:rsid w:val="006728ED"/>
    <w:rsid w:val="00672E27"/>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1AF"/>
    <w:rsid w:val="006C0394"/>
    <w:rsid w:val="006C1019"/>
    <w:rsid w:val="006C2BB5"/>
    <w:rsid w:val="006C2BEE"/>
    <w:rsid w:val="006C3AD8"/>
    <w:rsid w:val="006C4516"/>
    <w:rsid w:val="006C455E"/>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CAF"/>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90C"/>
    <w:rsid w:val="00705C38"/>
    <w:rsid w:val="0070623C"/>
    <w:rsid w:val="00706465"/>
    <w:rsid w:val="0070695A"/>
    <w:rsid w:val="0070782D"/>
    <w:rsid w:val="00710401"/>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5AFD"/>
    <w:rsid w:val="00736DD8"/>
    <w:rsid w:val="00740422"/>
    <w:rsid w:val="0074076A"/>
    <w:rsid w:val="00741AF4"/>
    <w:rsid w:val="00741DCC"/>
    <w:rsid w:val="0074203A"/>
    <w:rsid w:val="00742044"/>
    <w:rsid w:val="007427B5"/>
    <w:rsid w:val="00742865"/>
    <w:rsid w:val="0074296C"/>
    <w:rsid w:val="00742C83"/>
    <w:rsid w:val="0074327C"/>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015"/>
    <w:rsid w:val="00760975"/>
    <w:rsid w:val="007610CB"/>
    <w:rsid w:val="00761E63"/>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28C2"/>
    <w:rsid w:val="00783207"/>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82A"/>
    <w:rsid w:val="007A4CDC"/>
    <w:rsid w:val="007A4D04"/>
    <w:rsid w:val="007A5FD6"/>
    <w:rsid w:val="007A6A4F"/>
    <w:rsid w:val="007A7A96"/>
    <w:rsid w:val="007B03AF"/>
    <w:rsid w:val="007B1543"/>
    <w:rsid w:val="007B1AC0"/>
    <w:rsid w:val="007B20D5"/>
    <w:rsid w:val="007B2378"/>
    <w:rsid w:val="007B270A"/>
    <w:rsid w:val="007B27EC"/>
    <w:rsid w:val="007B2D3B"/>
    <w:rsid w:val="007B3F3A"/>
    <w:rsid w:val="007B5246"/>
    <w:rsid w:val="007B52CD"/>
    <w:rsid w:val="007B72BF"/>
    <w:rsid w:val="007B743E"/>
    <w:rsid w:val="007B7DC1"/>
    <w:rsid w:val="007B7EDB"/>
    <w:rsid w:val="007C108D"/>
    <w:rsid w:val="007C19AD"/>
    <w:rsid w:val="007C3598"/>
    <w:rsid w:val="007C3FA8"/>
    <w:rsid w:val="007C566D"/>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454"/>
    <w:rsid w:val="007E4C88"/>
    <w:rsid w:val="007E4E99"/>
    <w:rsid w:val="007E5278"/>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49F7"/>
    <w:rsid w:val="007F50CC"/>
    <w:rsid w:val="007F6391"/>
    <w:rsid w:val="007F6880"/>
    <w:rsid w:val="007F76B4"/>
    <w:rsid w:val="008001B4"/>
    <w:rsid w:val="008003E6"/>
    <w:rsid w:val="00800769"/>
    <w:rsid w:val="00800ED2"/>
    <w:rsid w:val="0080116D"/>
    <w:rsid w:val="008015B8"/>
    <w:rsid w:val="0080170E"/>
    <w:rsid w:val="00802E74"/>
    <w:rsid w:val="00803B7F"/>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34BB"/>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65B"/>
    <w:rsid w:val="00845C12"/>
    <w:rsid w:val="00846971"/>
    <w:rsid w:val="008469D9"/>
    <w:rsid w:val="00846DC0"/>
    <w:rsid w:val="008474A7"/>
    <w:rsid w:val="008506B6"/>
    <w:rsid w:val="00850AE0"/>
    <w:rsid w:val="00850D1A"/>
    <w:rsid w:val="00850DA3"/>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BE6"/>
    <w:rsid w:val="00866EB3"/>
    <w:rsid w:val="0086701A"/>
    <w:rsid w:val="00867AC4"/>
    <w:rsid w:val="00867BD2"/>
    <w:rsid w:val="008710A6"/>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26A"/>
    <w:rsid w:val="00886CC9"/>
    <w:rsid w:val="00887B48"/>
    <w:rsid w:val="0089176E"/>
    <w:rsid w:val="008917E0"/>
    <w:rsid w:val="008921E1"/>
    <w:rsid w:val="00892365"/>
    <w:rsid w:val="00892BE5"/>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A2C"/>
    <w:rsid w:val="008A1EC2"/>
    <w:rsid w:val="008A208B"/>
    <w:rsid w:val="008A28B6"/>
    <w:rsid w:val="008A2BB1"/>
    <w:rsid w:val="008A3466"/>
    <w:rsid w:val="008A34E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685"/>
    <w:rsid w:val="008B389D"/>
    <w:rsid w:val="008B3C5C"/>
    <w:rsid w:val="008B4977"/>
    <w:rsid w:val="008B5299"/>
    <w:rsid w:val="008B5628"/>
    <w:rsid w:val="008B5A5F"/>
    <w:rsid w:val="008B5AB0"/>
    <w:rsid w:val="008B6054"/>
    <w:rsid w:val="008B6FDD"/>
    <w:rsid w:val="008B71EF"/>
    <w:rsid w:val="008B7B08"/>
    <w:rsid w:val="008C0674"/>
    <w:rsid w:val="008C13F0"/>
    <w:rsid w:val="008C161A"/>
    <w:rsid w:val="008C1F26"/>
    <w:rsid w:val="008C2A3A"/>
    <w:rsid w:val="008C4327"/>
    <w:rsid w:val="008C475E"/>
    <w:rsid w:val="008C4C51"/>
    <w:rsid w:val="008C4C7E"/>
    <w:rsid w:val="008C5C46"/>
    <w:rsid w:val="008C6184"/>
    <w:rsid w:val="008C6F79"/>
    <w:rsid w:val="008C747B"/>
    <w:rsid w:val="008C7630"/>
    <w:rsid w:val="008C785E"/>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5DDA"/>
    <w:rsid w:val="00916181"/>
    <w:rsid w:val="00916B4A"/>
    <w:rsid w:val="009204C5"/>
    <w:rsid w:val="0092076E"/>
    <w:rsid w:val="009215FB"/>
    <w:rsid w:val="0092180D"/>
    <w:rsid w:val="00921909"/>
    <w:rsid w:val="0092233C"/>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A02"/>
    <w:rsid w:val="00934C13"/>
    <w:rsid w:val="00934E9B"/>
    <w:rsid w:val="00935228"/>
    <w:rsid w:val="009355A2"/>
    <w:rsid w:val="00935826"/>
    <w:rsid w:val="00935F9E"/>
    <w:rsid w:val="00936D98"/>
    <w:rsid w:val="00937025"/>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6DA5"/>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2AEE"/>
    <w:rsid w:val="00963E13"/>
    <w:rsid w:val="00964684"/>
    <w:rsid w:val="00964C0A"/>
    <w:rsid w:val="009657F1"/>
    <w:rsid w:val="0096625D"/>
    <w:rsid w:val="009709F8"/>
    <w:rsid w:val="0097148F"/>
    <w:rsid w:val="00972929"/>
    <w:rsid w:val="00972F91"/>
    <w:rsid w:val="009731E2"/>
    <w:rsid w:val="0097322A"/>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061"/>
    <w:rsid w:val="009C39BC"/>
    <w:rsid w:val="009C4BC2"/>
    <w:rsid w:val="009C4D22"/>
    <w:rsid w:val="009C4E18"/>
    <w:rsid w:val="009C7320"/>
    <w:rsid w:val="009C7B37"/>
    <w:rsid w:val="009C7D01"/>
    <w:rsid w:val="009D0136"/>
    <w:rsid w:val="009D0586"/>
    <w:rsid w:val="009D0729"/>
    <w:rsid w:val="009D08F9"/>
    <w:rsid w:val="009D0F66"/>
    <w:rsid w:val="009D1A06"/>
    <w:rsid w:val="009D1BA4"/>
    <w:rsid w:val="009D22E4"/>
    <w:rsid w:val="009D22F7"/>
    <w:rsid w:val="009D319C"/>
    <w:rsid w:val="009D5615"/>
    <w:rsid w:val="009D5994"/>
    <w:rsid w:val="009D5BAB"/>
    <w:rsid w:val="009D5F36"/>
    <w:rsid w:val="009D6757"/>
    <w:rsid w:val="009D6A0A"/>
    <w:rsid w:val="009D70C0"/>
    <w:rsid w:val="009E058F"/>
    <w:rsid w:val="009E095A"/>
    <w:rsid w:val="009E0A9E"/>
    <w:rsid w:val="009E19A2"/>
    <w:rsid w:val="009E2BBB"/>
    <w:rsid w:val="009E3AFD"/>
    <w:rsid w:val="009E3CDD"/>
    <w:rsid w:val="009E4B16"/>
    <w:rsid w:val="009E51F7"/>
    <w:rsid w:val="009E5C60"/>
    <w:rsid w:val="009E5DCD"/>
    <w:rsid w:val="009E5E71"/>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22"/>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224"/>
    <w:rsid w:val="00A57F1A"/>
    <w:rsid w:val="00A60163"/>
    <w:rsid w:val="00A6038D"/>
    <w:rsid w:val="00A60720"/>
    <w:rsid w:val="00A60CF0"/>
    <w:rsid w:val="00A61429"/>
    <w:rsid w:val="00A61514"/>
    <w:rsid w:val="00A61645"/>
    <w:rsid w:val="00A62080"/>
    <w:rsid w:val="00A630A2"/>
    <w:rsid w:val="00A632B8"/>
    <w:rsid w:val="00A63BF3"/>
    <w:rsid w:val="00A63DE2"/>
    <w:rsid w:val="00A64110"/>
    <w:rsid w:val="00A64942"/>
    <w:rsid w:val="00A64B84"/>
    <w:rsid w:val="00A65911"/>
    <w:rsid w:val="00A6643C"/>
    <w:rsid w:val="00A669C6"/>
    <w:rsid w:val="00A67544"/>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0F86"/>
    <w:rsid w:val="00A91C37"/>
    <w:rsid w:val="00A922A2"/>
    <w:rsid w:val="00A9327B"/>
    <w:rsid w:val="00A93B69"/>
    <w:rsid w:val="00A93BAE"/>
    <w:rsid w:val="00A963C7"/>
    <w:rsid w:val="00A96ABC"/>
    <w:rsid w:val="00AA126E"/>
    <w:rsid w:val="00AA15A4"/>
    <w:rsid w:val="00AA1626"/>
    <w:rsid w:val="00AA1C25"/>
    <w:rsid w:val="00AA2079"/>
    <w:rsid w:val="00AA24C0"/>
    <w:rsid w:val="00AA2B3C"/>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1E9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4CD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4BCF"/>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1F25"/>
    <w:rsid w:val="00B12F5B"/>
    <w:rsid w:val="00B13446"/>
    <w:rsid w:val="00B1365E"/>
    <w:rsid w:val="00B14477"/>
    <w:rsid w:val="00B156A9"/>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2CEC"/>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11CE"/>
    <w:rsid w:val="00B71DC8"/>
    <w:rsid w:val="00B7237D"/>
    <w:rsid w:val="00B72FC4"/>
    <w:rsid w:val="00B7356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6D86"/>
    <w:rsid w:val="00B872E1"/>
    <w:rsid w:val="00B875C7"/>
    <w:rsid w:val="00B906E1"/>
    <w:rsid w:val="00B90B1F"/>
    <w:rsid w:val="00B90D10"/>
    <w:rsid w:val="00B90FE5"/>
    <w:rsid w:val="00B919AD"/>
    <w:rsid w:val="00B91A2B"/>
    <w:rsid w:val="00B921FB"/>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627"/>
    <w:rsid w:val="00BB0D3A"/>
    <w:rsid w:val="00BB1548"/>
    <w:rsid w:val="00BB1CE7"/>
    <w:rsid w:val="00BB2FD3"/>
    <w:rsid w:val="00BB2FDF"/>
    <w:rsid w:val="00BB2FFF"/>
    <w:rsid w:val="00BB33C4"/>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572D"/>
    <w:rsid w:val="00C16618"/>
    <w:rsid w:val="00C16C30"/>
    <w:rsid w:val="00C172D4"/>
    <w:rsid w:val="00C20A00"/>
    <w:rsid w:val="00C21673"/>
    <w:rsid w:val="00C21822"/>
    <w:rsid w:val="00C21C7A"/>
    <w:rsid w:val="00C23130"/>
    <w:rsid w:val="00C237A1"/>
    <w:rsid w:val="00C23D92"/>
    <w:rsid w:val="00C241E9"/>
    <w:rsid w:val="00C24723"/>
    <w:rsid w:val="00C24B4D"/>
    <w:rsid w:val="00C255A5"/>
    <w:rsid w:val="00C2584B"/>
    <w:rsid w:val="00C25942"/>
    <w:rsid w:val="00C25DD9"/>
    <w:rsid w:val="00C25E64"/>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067"/>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44FA"/>
    <w:rsid w:val="00C955A1"/>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776B"/>
    <w:rsid w:val="00CE78AE"/>
    <w:rsid w:val="00CE7E62"/>
    <w:rsid w:val="00CF195E"/>
    <w:rsid w:val="00CF19DA"/>
    <w:rsid w:val="00CF1C7F"/>
    <w:rsid w:val="00CF1CC0"/>
    <w:rsid w:val="00CF1E95"/>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D40"/>
    <w:rsid w:val="00D17FD6"/>
    <w:rsid w:val="00D20B8B"/>
    <w:rsid w:val="00D2162C"/>
    <w:rsid w:val="00D21A3C"/>
    <w:rsid w:val="00D22127"/>
    <w:rsid w:val="00D22A37"/>
    <w:rsid w:val="00D22F0C"/>
    <w:rsid w:val="00D233F1"/>
    <w:rsid w:val="00D2390F"/>
    <w:rsid w:val="00D24452"/>
    <w:rsid w:val="00D256F8"/>
    <w:rsid w:val="00D258AC"/>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D4D"/>
    <w:rsid w:val="00D34652"/>
    <w:rsid w:val="00D34A0B"/>
    <w:rsid w:val="00D35AE3"/>
    <w:rsid w:val="00D36234"/>
    <w:rsid w:val="00D36371"/>
    <w:rsid w:val="00D41938"/>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03"/>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613E"/>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444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6FFC"/>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3E00"/>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2BA7"/>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3B7B"/>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6E5B"/>
    <w:rsid w:val="00EB70B0"/>
    <w:rsid w:val="00EB7633"/>
    <w:rsid w:val="00EB7736"/>
    <w:rsid w:val="00EC04CF"/>
    <w:rsid w:val="00EC04D1"/>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F1E"/>
    <w:rsid w:val="00EE6F38"/>
    <w:rsid w:val="00EE7586"/>
    <w:rsid w:val="00EF0348"/>
    <w:rsid w:val="00EF1F9C"/>
    <w:rsid w:val="00EF2E1D"/>
    <w:rsid w:val="00EF2F25"/>
    <w:rsid w:val="00EF4366"/>
    <w:rsid w:val="00EF4CD6"/>
    <w:rsid w:val="00EF4F62"/>
    <w:rsid w:val="00EF55A0"/>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6867"/>
    <w:rsid w:val="00F07DE6"/>
    <w:rsid w:val="00F1056C"/>
    <w:rsid w:val="00F107F1"/>
    <w:rsid w:val="00F10D24"/>
    <w:rsid w:val="00F10FC1"/>
    <w:rsid w:val="00F112FD"/>
    <w:rsid w:val="00F115FB"/>
    <w:rsid w:val="00F12C76"/>
    <w:rsid w:val="00F133A1"/>
    <w:rsid w:val="00F13ECD"/>
    <w:rsid w:val="00F155CE"/>
    <w:rsid w:val="00F15954"/>
    <w:rsid w:val="00F15C1D"/>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D0B"/>
    <w:rsid w:val="00F3602A"/>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260"/>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0978"/>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3DC"/>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7A6DC3F5-1672-41B4-AF9E-CDFDDC59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48F"/>
    <w:pPr>
      <w:autoSpaceDE w:val="0"/>
      <w:autoSpaceDN w:val="0"/>
      <w:adjustRightInd w:val="0"/>
      <w:snapToGrid w:val="0"/>
      <w:spacing w:after="120"/>
      <w:jc w:val="both"/>
    </w:p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rsid w:val="00E1147D"/>
    <w:pPr>
      <w:keepNext/>
      <w:numPr>
        <w:ilvl w:val="3"/>
        <w:numId w:val="2"/>
      </w:numPr>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 단락,リスト段落,列表段落,목록단락,列表段落11"/>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Emphasis">
    <w:name w:val="Emphasis"/>
    <w:basedOn w:val="DefaultParagraphFont"/>
    <w:uiPriority w:val="20"/>
    <w:qFormat/>
    <w:rsid w:val="0005052D"/>
    <w:rPr>
      <w:i/>
      <w:iCs/>
    </w:rPr>
  </w:style>
  <w:style w:type="character" w:customStyle="1" w:styleId="B10">
    <w:name w:val="B1 (文字)"/>
    <w:qFormat/>
    <w:rsid w:val="007842F2"/>
    <w:rPr>
      <w:rFonts w:eastAsia="MS Mincho"/>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509C9"/>
    <w:rPr>
      <w:b/>
      <w:bCs/>
      <w:szCs w:val="28"/>
    </w:rPr>
  </w:style>
  <w:style w:type="paragraph" w:customStyle="1" w:styleId="00BodyText">
    <w:name w:val="00 BodyText"/>
    <w:basedOn w:val="Normal"/>
    <w:qFormat/>
    <w:rsid w:val="001C283F"/>
    <w:pPr>
      <w:widowControl w:val="0"/>
      <w:autoSpaceDE/>
      <w:autoSpaceDN/>
      <w:adjustRightInd/>
      <w:snapToGrid/>
      <w:spacing w:after="220"/>
    </w:pPr>
    <w:rPr>
      <w:rFonts w:ascii="Arial" w:eastAsiaTheme="minorEastAsia" w:hAnsi="Arial"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1281297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0404337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395590583">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5243026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315533">
      <w:bodyDiv w:val="1"/>
      <w:marLeft w:val="0"/>
      <w:marRight w:val="0"/>
      <w:marTop w:val="0"/>
      <w:marBottom w:val="0"/>
      <w:divBdr>
        <w:top w:val="none" w:sz="0" w:space="0" w:color="auto"/>
        <w:left w:val="none" w:sz="0" w:space="0" w:color="auto"/>
        <w:bottom w:val="none" w:sz="0" w:space="0" w:color="auto"/>
        <w:right w:val="none" w:sz="0" w:space="0" w:color="auto"/>
      </w:divBdr>
    </w:div>
    <w:div w:id="619537303">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896014092">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15350872">
      <w:bodyDiv w:val="1"/>
      <w:marLeft w:val="0"/>
      <w:marRight w:val="0"/>
      <w:marTop w:val="0"/>
      <w:marBottom w:val="0"/>
      <w:divBdr>
        <w:top w:val="none" w:sz="0" w:space="0" w:color="auto"/>
        <w:left w:val="none" w:sz="0" w:space="0" w:color="auto"/>
        <w:bottom w:val="none" w:sz="0" w:space="0" w:color="auto"/>
        <w:right w:val="none" w:sz="0" w:space="0" w:color="auto"/>
      </w:divBdr>
    </w:div>
    <w:div w:id="1038702747">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185051932">
      <w:bodyDiv w:val="1"/>
      <w:marLeft w:val="0"/>
      <w:marRight w:val="0"/>
      <w:marTop w:val="0"/>
      <w:marBottom w:val="0"/>
      <w:divBdr>
        <w:top w:val="none" w:sz="0" w:space="0" w:color="auto"/>
        <w:left w:val="none" w:sz="0" w:space="0" w:color="auto"/>
        <w:bottom w:val="none" w:sz="0" w:space="0" w:color="auto"/>
        <w:right w:val="none" w:sz="0" w:space="0" w:color="auto"/>
      </w:divBdr>
    </w:div>
    <w:div w:id="1413162268">
      <w:bodyDiv w:val="1"/>
      <w:marLeft w:val="0"/>
      <w:marRight w:val="0"/>
      <w:marTop w:val="0"/>
      <w:marBottom w:val="0"/>
      <w:divBdr>
        <w:top w:val="none" w:sz="0" w:space="0" w:color="auto"/>
        <w:left w:val="none" w:sz="0" w:space="0" w:color="auto"/>
        <w:bottom w:val="none" w:sz="0" w:space="0" w:color="auto"/>
        <w:right w:val="none" w:sz="0" w:space="0" w:color="auto"/>
      </w:divBdr>
    </w:div>
    <w:div w:id="1425958569">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00660727">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91113258">
      <w:bodyDiv w:val="1"/>
      <w:marLeft w:val="0"/>
      <w:marRight w:val="0"/>
      <w:marTop w:val="0"/>
      <w:marBottom w:val="0"/>
      <w:divBdr>
        <w:top w:val="none" w:sz="0" w:space="0" w:color="auto"/>
        <w:left w:val="none" w:sz="0" w:space="0" w:color="auto"/>
        <w:bottom w:val="none" w:sz="0" w:space="0" w:color="auto"/>
        <w:right w:val="none" w:sz="0" w:space="0" w:color="auto"/>
      </w:divBdr>
    </w:div>
    <w:div w:id="1639263809">
      <w:bodyDiv w:val="1"/>
      <w:marLeft w:val="0"/>
      <w:marRight w:val="0"/>
      <w:marTop w:val="0"/>
      <w:marBottom w:val="0"/>
      <w:divBdr>
        <w:top w:val="none" w:sz="0" w:space="0" w:color="auto"/>
        <w:left w:val="none" w:sz="0" w:space="0" w:color="auto"/>
        <w:bottom w:val="none" w:sz="0" w:space="0" w:color="auto"/>
        <w:right w:val="none" w:sz="0" w:space="0" w:color="auto"/>
      </w:divBdr>
    </w:div>
    <w:div w:id="16969554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22231036">
      <w:bodyDiv w:val="1"/>
      <w:marLeft w:val="0"/>
      <w:marRight w:val="0"/>
      <w:marTop w:val="0"/>
      <w:marBottom w:val="0"/>
      <w:divBdr>
        <w:top w:val="none" w:sz="0" w:space="0" w:color="auto"/>
        <w:left w:val="none" w:sz="0" w:space="0" w:color="auto"/>
        <w:bottom w:val="none" w:sz="0" w:space="0" w:color="auto"/>
        <w:right w:val="none" w:sz="0" w:space="0" w:color="auto"/>
      </w:divBdr>
    </w:div>
    <w:div w:id="1846552729">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8856061">
      <w:bodyDiv w:val="1"/>
      <w:marLeft w:val="0"/>
      <w:marRight w:val="0"/>
      <w:marTop w:val="0"/>
      <w:marBottom w:val="0"/>
      <w:divBdr>
        <w:top w:val="none" w:sz="0" w:space="0" w:color="auto"/>
        <w:left w:val="none" w:sz="0" w:space="0" w:color="auto"/>
        <w:bottom w:val="none" w:sz="0" w:space="0" w:color="auto"/>
        <w:right w:val="none" w:sz="0" w:space="0" w:color="auto"/>
      </w:divBdr>
    </w:div>
    <w:div w:id="2007979157">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779554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72.zip" TargetMode="External"/><Relationship Id="rId18" Type="http://schemas.openxmlformats.org/officeDocument/2006/relationships/hyperlink" Target="file:///C:\Users\wanshic\OneDrive%20-%20Qualcomm\Documents\Standards\3GPP%20Standards\Meeting%20Documents\TSGR1_104b\Docs\R1-2102768.zip" TargetMode="External"/><Relationship Id="rId26" Type="http://schemas.openxmlformats.org/officeDocument/2006/relationships/hyperlink" Target="file:///C:\Users\wanshic\OneDrive%20-%20Qualcomm\Documents\Standards\3GPP%20Standards\Meeting%20Documents\TSGR1_104b\Docs\R1-210326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903.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417.zip" TargetMode="External"/><Relationship Id="rId17" Type="http://schemas.openxmlformats.org/officeDocument/2006/relationships/hyperlink" Target="file:///C:\Users\wanshic\OneDrive%20-%20Qualcomm\Documents\Standards\3GPP%20Standards\Meeting%20Documents\TSGR1_104b\Docs\R1-2102685.zip" TargetMode="External"/><Relationship Id="rId25" Type="http://schemas.openxmlformats.org/officeDocument/2006/relationships/hyperlink" Target="file:///C:\Users\wanshic\OneDrive%20-%20Qualcomm\Documents\Standards\3GPP%20Standards\Meeting%20Documents\TSGR1_104b\Docs\R1-210320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12.zip" TargetMode="External"/><Relationship Id="rId20" Type="http://schemas.openxmlformats.org/officeDocument/2006/relationships/hyperlink" Target="file:///C:\Users\wanshic\OneDrive%20-%20Qualcomm\Documents\Standards\3GPP%20Standards\Meeting%20Documents\TSGR1_104b\Docs\R1-2102815.zip" TargetMode="External"/><Relationship Id="rId29" Type="http://schemas.openxmlformats.org/officeDocument/2006/relationships/hyperlink" Target="file:///C:\Users\wanshic\OneDrive%20-%20Qualcomm\Documents\Standards\3GPP%20Standards\Meeting%20Documents\TSGR1_104b\Docs\R1-210367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189.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45.zip" TargetMode="External"/><Relationship Id="rId23" Type="http://schemas.openxmlformats.org/officeDocument/2006/relationships/hyperlink" Target="file:///C:\Users\wanshic\OneDrive%20-%20Qualcomm\Documents\Standards\3GPP%20Standards\Meeting%20Documents\TSGR1_104b\Docs\R1-2103127.zip" TargetMode="External"/><Relationship Id="rId28" Type="http://schemas.openxmlformats.org/officeDocument/2006/relationships/hyperlink" Target="file:///C:\Users\wanshic\OneDrive%20-%20Qualcomm\Documents\Standards\3GPP%20Standards\Meeting%20Documents\TSGR1_104b\Docs\R1-2103646.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80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504.zip" TargetMode="External"/><Relationship Id="rId22" Type="http://schemas.openxmlformats.org/officeDocument/2006/relationships/hyperlink" Target="file:///C:\Users\wanshic\OneDrive%20-%20Qualcomm\Documents\Standards\3GPP%20Standards\Meeting%20Documents\TSGR1_104b\Docs\R1-2103053.zip" TargetMode="External"/><Relationship Id="rId27" Type="http://schemas.openxmlformats.org/officeDocument/2006/relationships/hyperlink" Target="file:///C:\Users\wanshic\OneDrive%20-%20Qualcomm\Documents\Standards\3GPP%20Standards\Meeting%20Documents\TSGR1_104b\Docs\R1-210359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A6B7AE46-CC39-4D21-876F-FEB8749F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18</Pages>
  <Words>5029</Words>
  <Characters>28668</Characters>
  <Application>Microsoft Office Word</Application>
  <DocSecurity>0</DocSecurity>
  <Lines>238</Lines>
  <Paragraphs>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cp:lastModifiedBy>
  <cp:revision>71</cp:revision>
  <cp:lastPrinted>2007-06-18T22:08:00Z</cp:lastPrinted>
  <dcterms:created xsi:type="dcterms:W3CDTF">2021-04-09T09:58:00Z</dcterms:created>
  <dcterms:modified xsi:type="dcterms:W3CDTF">2021-04-12T09:23:00Z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(3)aDAD6uLQUNKoR7vuH9AEHQMOiNId0ezvxLzAybvOCLtubizd4v79aSkIfbQuZh22ZMehzY+8
dprE89J+Lm7zhwTAfl3qabl5HqXeNWJrbj9fTrj1VAKr8ZtktQ71b5mT10BSfA7Zpmij2F+n
Z7ono9b+SR1MLLO7iXFKy3unFP37WO1eMjqNrlLBLQvlTIhSy0yohXEe/OwzbOUiTorD2+rp
urnGcBLqCwL61xShw/</vt:lpwstr>
  </property>
  <property fmtid="{D5CDD505-2E9C-101B-9397-08002B2CF9AE}" pid="13" name="_2015_ms_pID_725343_00">
    <vt:lpwstr>_2015_ms_pID_725343</vt:lpwstr>
  </property>
  <property fmtid="{D5CDD505-2E9C-101B-9397-08002B2CF9AE}" pid="14" name="_2015_ms_pID_7253431">
    <vt:lpwstr>+s0oeVodI/AGXOLOkYzFt3N7E5V7Bbr1EsS8L2e7wRL5zP4nvs8vv5
dqkHZ4Dkjq28ZeuoRMF+qLYBF9ojFsSm56ODKbf+GqNdzR8yhCTmZhARPtVGz/HV13eSfe6S
RzDBqz79x0D1JnW9S5AmYVsVqloWpqPFJTleB6R57/T5u7J4fIovp2kKtE+GjK0JXgNhyyTr
bG+Mqml0IJRqwsTi2N0zjguPZ3Qez6YVOsW4</vt:lpwstr>
  </property>
  <property fmtid="{D5CDD505-2E9C-101B-9397-08002B2CF9AE}" pid="15" name="_2015_ms_pID_7253431_00">
    <vt:lpwstr>_2015_ms_pID_7253431</vt:lpwstr>
  </property>
  <property fmtid="{D5CDD505-2E9C-101B-9397-08002B2CF9AE}" pid="16" name="_2015_ms_pID_7253432">
    <vt:lpwstr>IfXZaePye96C6wZx6dfJccRK1zupebZLYWex
oFkBgIsNdRCalgOrou8v+f5tVqooLg==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1618197689</vt:lpwstr>
  </property>
</Properties>
</file>